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977" w:rsidRDefault="00D50977" w:rsidP="00D5097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Ю.Н. </w:t>
      </w:r>
      <w:proofErr w:type="spellStart"/>
      <w:r>
        <w:rPr>
          <w:rFonts w:ascii="Times New Roman" w:hAnsi="Times New Roman" w:cs="Times New Roman"/>
          <w:sz w:val="28"/>
          <w:szCs w:val="28"/>
        </w:rPr>
        <w:t>Косников</w:t>
      </w:r>
      <w:proofErr w:type="spellEnd"/>
      <w:r>
        <w:rPr>
          <w:rFonts w:ascii="Times New Roman" w:hAnsi="Times New Roman" w:cs="Times New Roman"/>
          <w:sz w:val="28"/>
          <w:szCs w:val="28"/>
        </w:rPr>
        <w:t>, А.И. Афанасьев</w:t>
      </w:r>
    </w:p>
    <w:p w:rsidR="00D50977" w:rsidRDefault="00D50977" w:rsidP="00D50977">
      <w:pPr>
        <w:spacing w:after="0" w:line="240" w:lineRule="auto"/>
        <w:jc w:val="right"/>
        <w:rPr>
          <w:rFonts w:ascii="Times New Roman" w:hAnsi="Times New Roman" w:cs="Times New Roman"/>
          <w:sz w:val="28"/>
          <w:szCs w:val="28"/>
        </w:rPr>
      </w:pPr>
    </w:p>
    <w:p w:rsidR="00BA25E4" w:rsidRPr="00BA25E4" w:rsidRDefault="00A312EF" w:rsidP="00D50977">
      <w:pPr>
        <w:spacing w:after="0" w:line="240" w:lineRule="auto"/>
        <w:jc w:val="center"/>
        <w:rPr>
          <w:rFonts w:ascii="Times New Roman" w:hAnsi="Times New Roman" w:cs="Times New Roman"/>
          <w:sz w:val="28"/>
          <w:szCs w:val="28"/>
        </w:rPr>
      </w:pPr>
      <w:r w:rsidRPr="00BA25E4">
        <w:rPr>
          <w:rFonts w:ascii="Times New Roman" w:hAnsi="Times New Roman" w:cs="Times New Roman"/>
          <w:b/>
          <w:sz w:val="28"/>
          <w:szCs w:val="28"/>
        </w:rPr>
        <w:t>ФОРМООБРАЗОВАНИЕ</w:t>
      </w:r>
      <w:r w:rsidRPr="00BA25E4">
        <w:rPr>
          <w:rFonts w:ascii="Times New Roman" w:hAnsi="Times New Roman" w:cs="Times New Roman"/>
          <w:sz w:val="28"/>
          <w:szCs w:val="28"/>
        </w:rPr>
        <w:t xml:space="preserve"> </w:t>
      </w:r>
      <w:r w:rsidR="00D50977" w:rsidRPr="00BA25E4">
        <w:rPr>
          <w:rFonts w:ascii="Times New Roman" w:hAnsi="Times New Roman" w:cs="Times New Roman"/>
          <w:b/>
          <w:sz w:val="28"/>
          <w:szCs w:val="28"/>
        </w:rPr>
        <w:t>НЕАНАЛИТИЧЕСКИХ</w:t>
      </w:r>
      <w:r w:rsidR="00D50977" w:rsidRPr="00BA25E4">
        <w:rPr>
          <w:rFonts w:ascii="Times New Roman" w:hAnsi="Times New Roman" w:cs="Times New Roman"/>
          <w:sz w:val="28"/>
          <w:szCs w:val="28"/>
        </w:rPr>
        <w:t xml:space="preserve"> </w:t>
      </w:r>
      <w:r w:rsidR="00D50977" w:rsidRPr="00BA25E4">
        <w:rPr>
          <w:rFonts w:ascii="Times New Roman" w:hAnsi="Times New Roman" w:cs="Times New Roman"/>
          <w:b/>
          <w:sz w:val="28"/>
          <w:szCs w:val="28"/>
        </w:rPr>
        <w:t>ПОВЕРХНОСТЕЙ</w:t>
      </w:r>
      <w:r w:rsidR="00D50977" w:rsidRPr="00BA25E4">
        <w:rPr>
          <w:rFonts w:ascii="Times New Roman" w:hAnsi="Times New Roman" w:cs="Times New Roman"/>
          <w:sz w:val="28"/>
          <w:szCs w:val="28"/>
        </w:rPr>
        <w:t xml:space="preserve"> </w:t>
      </w:r>
    </w:p>
    <w:p w:rsidR="00D50977" w:rsidRDefault="00BE2EF9" w:rsidP="00D50977">
      <w:pPr>
        <w:spacing w:after="0" w:line="240" w:lineRule="auto"/>
        <w:jc w:val="center"/>
        <w:rPr>
          <w:rFonts w:ascii="Times New Roman" w:hAnsi="Times New Roman" w:cs="Times New Roman"/>
          <w:sz w:val="28"/>
          <w:szCs w:val="28"/>
        </w:rPr>
      </w:pPr>
      <w:r w:rsidRPr="00BA25E4">
        <w:rPr>
          <w:rFonts w:ascii="Times New Roman" w:hAnsi="Times New Roman" w:cs="Times New Roman"/>
          <w:b/>
          <w:sz w:val="28"/>
          <w:szCs w:val="28"/>
        </w:rPr>
        <w:t>В РЕЖИМЕ РЕАЛЬНОГО ВРЕМЕНИ</w:t>
      </w:r>
      <w:r w:rsidR="00BA25E4" w:rsidRPr="00BA25E4">
        <w:rPr>
          <w:rFonts w:ascii="Times New Roman" w:hAnsi="Times New Roman" w:cs="Times New Roman"/>
          <w:sz w:val="28"/>
          <w:szCs w:val="28"/>
        </w:rPr>
        <w:t xml:space="preserve"> </w:t>
      </w:r>
      <w:r w:rsidRPr="00BA25E4">
        <w:rPr>
          <w:rFonts w:ascii="Times New Roman" w:hAnsi="Times New Roman" w:cs="Times New Roman"/>
          <w:sz w:val="28"/>
          <w:szCs w:val="28"/>
        </w:rPr>
        <w:t xml:space="preserve">С </w:t>
      </w:r>
      <w:r w:rsidRPr="00BA25E4">
        <w:rPr>
          <w:rFonts w:ascii="Times New Roman" w:hAnsi="Times New Roman" w:cs="Times New Roman"/>
          <w:b/>
          <w:sz w:val="28"/>
          <w:szCs w:val="28"/>
        </w:rPr>
        <w:t>ПРИМЕНЕНИЕМ</w:t>
      </w:r>
      <w:r w:rsidR="00D50977" w:rsidRPr="00BA25E4">
        <w:rPr>
          <w:rFonts w:ascii="Times New Roman" w:hAnsi="Times New Roman" w:cs="Times New Roman"/>
          <w:sz w:val="28"/>
          <w:szCs w:val="28"/>
        </w:rPr>
        <w:t xml:space="preserve"> </w:t>
      </w:r>
      <w:r w:rsidR="00D50977" w:rsidRPr="00BA25E4">
        <w:rPr>
          <w:rFonts w:ascii="Times New Roman" w:hAnsi="Times New Roman" w:cs="Times New Roman"/>
          <w:b/>
          <w:sz w:val="28"/>
          <w:szCs w:val="28"/>
        </w:rPr>
        <w:t>СЕЧЕНИЙ</w:t>
      </w:r>
      <w:r w:rsidR="00A312EF">
        <w:rPr>
          <w:rFonts w:ascii="Times New Roman" w:hAnsi="Times New Roman" w:cs="Times New Roman"/>
          <w:sz w:val="28"/>
          <w:szCs w:val="28"/>
        </w:rPr>
        <w:t xml:space="preserve"> </w:t>
      </w:r>
    </w:p>
    <w:p w:rsidR="00D50977" w:rsidRDefault="00D50977" w:rsidP="00D50977">
      <w:pPr>
        <w:spacing w:after="0" w:line="240" w:lineRule="auto"/>
        <w:jc w:val="right"/>
        <w:rPr>
          <w:rFonts w:ascii="Times New Roman" w:hAnsi="Times New Roman" w:cs="Times New Roman"/>
          <w:sz w:val="28"/>
          <w:szCs w:val="28"/>
        </w:rPr>
      </w:pPr>
    </w:p>
    <w:p w:rsidR="00D50977" w:rsidRDefault="00D50977" w:rsidP="00D5097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(Пензенский государственный университет)</w:t>
      </w:r>
    </w:p>
    <w:p w:rsidR="00D50977" w:rsidRDefault="00D50977" w:rsidP="00D50977">
      <w:pPr>
        <w:spacing w:after="0" w:line="240" w:lineRule="auto"/>
        <w:jc w:val="right"/>
        <w:rPr>
          <w:rFonts w:ascii="Times New Roman" w:hAnsi="Times New Roman" w:cs="Times New Roman"/>
          <w:sz w:val="28"/>
          <w:szCs w:val="28"/>
        </w:rPr>
      </w:pPr>
    </w:p>
    <w:p w:rsidR="00D50977" w:rsidRDefault="00D50977" w:rsidP="00D50977">
      <w:pPr>
        <w:spacing w:after="0" w:line="240" w:lineRule="auto"/>
        <w:jc w:val="right"/>
        <w:rPr>
          <w:rFonts w:ascii="Times New Roman" w:hAnsi="Times New Roman" w:cs="Times New Roman"/>
          <w:sz w:val="28"/>
          <w:szCs w:val="28"/>
        </w:rPr>
      </w:pPr>
    </w:p>
    <w:p w:rsidR="005F0407" w:rsidRDefault="008F55EF" w:rsidP="009E4B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 многих предметных областях требуется визуальное </w:t>
      </w:r>
      <w:r w:rsidRPr="008F55EF">
        <w:rPr>
          <w:rFonts w:ascii="Times New Roman" w:hAnsi="Times New Roman" w:cs="Times New Roman"/>
          <w:sz w:val="28"/>
          <w:szCs w:val="28"/>
        </w:rPr>
        <w:t>представление</w:t>
      </w:r>
      <w:r>
        <w:rPr>
          <w:rFonts w:ascii="Times New Roman" w:hAnsi="Times New Roman" w:cs="Times New Roman"/>
          <w:sz w:val="28"/>
          <w:szCs w:val="28"/>
        </w:rPr>
        <w:t xml:space="preserve"> пространственных объектов, поверхность которых задана набором характерных (опорных) точек, то есть скалярным полем. Типичным примером таких объектов является рельеф земной поверхности. Другой пример – показанное в виде поверхности распределение физической величины (температуры, количества осадков, уровня загрязнения воздуха) по площади региона. В обоих случаях поверхности не имеют точного аналитического описания, и для из визуализации требуется применить интерполяционные методы. Во всех случаях обязательным этапом процесса визуализации является </w:t>
      </w:r>
      <w:r w:rsidR="001F1876">
        <w:rPr>
          <w:rFonts w:ascii="Times New Roman" w:hAnsi="Times New Roman" w:cs="Times New Roman"/>
          <w:sz w:val="28"/>
          <w:szCs w:val="28"/>
        </w:rPr>
        <w:t>представление поверхности в виде полигональной сетки, необходимое для графической системы компьютера.  При этом следует учесть, что к визуализации подобных объектов предъявляется требование динамики в реальном времени</w:t>
      </w:r>
      <w:r w:rsidR="00A312EF">
        <w:rPr>
          <w:rFonts w:ascii="Times New Roman" w:hAnsi="Times New Roman" w:cs="Times New Roman"/>
          <w:sz w:val="28"/>
          <w:szCs w:val="28"/>
        </w:rPr>
        <w:t xml:space="preserve"> (РВ)</w:t>
      </w:r>
      <w:r w:rsidR="001F1876">
        <w:rPr>
          <w:rFonts w:ascii="Times New Roman" w:hAnsi="Times New Roman" w:cs="Times New Roman"/>
          <w:sz w:val="28"/>
          <w:szCs w:val="28"/>
        </w:rPr>
        <w:t xml:space="preserve">. </w:t>
      </w:r>
    </w:p>
    <w:p w:rsidR="005F0407" w:rsidRDefault="001F1876" w:rsidP="009E4B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 наблюдателя может возникнуть потребность изменить ракурс обзора или масштаб объекта, что предполагает выполнение операций сдвига, поворота (вращения) и масштабирования объектов. Из них особенно ресурсоемк</w:t>
      </w:r>
      <w:r w:rsidR="0060504E">
        <w:rPr>
          <w:rFonts w:ascii="Times New Roman" w:hAnsi="Times New Roman" w:cs="Times New Roman"/>
          <w:sz w:val="28"/>
          <w:szCs w:val="28"/>
        </w:rPr>
        <w:t>им</w:t>
      </w:r>
      <w:r>
        <w:rPr>
          <w:rFonts w:ascii="Times New Roman" w:hAnsi="Times New Roman" w:cs="Times New Roman"/>
          <w:sz w:val="28"/>
          <w:szCs w:val="28"/>
        </w:rPr>
        <w:t xml:space="preserve"> является поворот объектов, так как для его выполнения необходимо перемножение координат всех точек объекта на тригонометрические функции углов поворота. В то же время объекты, зачастую, имеют высокую детальность представления, чтобы при увеличении изображения не терялась его информативность.</w:t>
      </w:r>
      <w:r w:rsidR="001D4D06">
        <w:rPr>
          <w:rFonts w:ascii="Times New Roman" w:hAnsi="Times New Roman" w:cs="Times New Roman"/>
          <w:sz w:val="28"/>
          <w:szCs w:val="28"/>
        </w:rPr>
        <w:t xml:space="preserve"> Количество опорных точек может исчисляться тысячами и десятками тысяч.</w:t>
      </w:r>
      <w:r>
        <w:rPr>
          <w:rFonts w:ascii="Times New Roman" w:hAnsi="Times New Roman" w:cs="Times New Roman"/>
          <w:sz w:val="28"/>
          <w:szCs w:val="28"/>
        </w:rPr>
        <w:t xml:space="preserve"> Наконец</w:t>
      </w:r>
      <w:r w:rsidR="001D4D06">
        <w:rPr>
          <w:rFonts w:ascii="Times New Roman" w:hAnsi="Times New Roman" w:cs="Times New Roman"/>
          <w:sz w:val="28"/>
          <w:szCs w:val="28"/>
        </w:rPr>
        <w:t xml:space="preserve">, следует иметь в виду, что на визуализацию не могут быть направлены все вычислительные ресурсы компьютера, большинство ресурсов идет на решение основной прикладной задачи – на сбор данных, вычисления, моделирование и т.п. </w:t>
      </w:r>
    </w:p>
    <w:p w:rsidR="00D50977" w:rsidRDefault="001D4D06" w:rsidP="009E4B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перечисленных факторов позволяет утверждать, что визуализация неаналитических поверхностей высокой детальности с динамикой </w:t>
      </w:r>
      <w:r w:rsidR="00A312EF">
        <w:rPr>
          <w:rFonts w:ascii="Times New Roman" w:hAnsi="Times New Roman" w:cs="Times New Roman"/>
          <w:sz w:val="28"/>
          <w:szCs w:val="28"/>
        </w:rPr>
        <w:t>РВ</w:t>
      </w:r>
      <w:r>
        <w:rPr>
          <w:rFonts w:ascii="Times New Roman" w:hAnsi="Times New Roman" w:cs="Times New Roman"/>
          <w:sz w:val="28"/>
          <w:szCs w:val="28"/>
        </w:rPr>
        <w:t xml:space="preserve"> – комплексный процесс, требующий применения эффективных по производительности алгоритмических решений</w:t>
      </w:r>
      <w:r w:rsidR="00A312EF">
        <w:rPr>
          <w:rFonts w:ascii="Times New Roman" w:hAnsi="Times New Roman" w:cs="Times New Roman"/>
          <w:sz w:val="28"/>
          <w:szCs w:val="28"/>
        </w:rPr>
        <w:t>, в том числе, в части формообразования</w:t>
      </w:r>
      <w:r>
        <w:rPr>
          <w:rFonts w:ascii="Times New Roman" w:hAnsi="Times New Roman" w:cs="Times New Roman"/>
          <w:sz w:val="28"/>
          <w:szCs w:val="28"/>
        </w:rPr>
        <w:t>.</w:t>
      </w:r>
    </w:p>
    <w:p w:rsidR="001D4D06" w:rsidRDefault="001D4D06" w:rsidP="009E4B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Можно предложить следующую последовательность действий.</w:t>
      </w:r>
    </w:p>
    <w:p w:rsidR="00A80AC7" w:rsidRPr="007B4D8A" w:rsidRDefault="007B4D8A" w:rsidP="007B4D8A">
      <w:pPr>
        <w:spacing w:after="0" w:line="240" w:lineRule="auto"/>
        <w:ind w:firstLine="714"/>
        <w:jc w:val="both"/>
        <w:rPr>
          <w:rFonts w:ascii="Times New Roman" w:hAnsi="Times New Roman" w:cs="Times New Roman"/>
          <w:bCs/>
          <w:sz w:val="28"/>
          <w:szCs w:val="28"/>
        </w:rPr>
      </w:pPr>
      <w:r>
        <w:rPr>
          <w:rFonts w:ascii="Times New Roman" w:hAnsi="Times New Roman" w:cs="Times New Roman"/>
          <w:sz w:val="28"/>
          <w:szCs w:val="28"/>
        </w:rPr>
        <w:t xml:space="preserve">1) </w:t>
      </w:r>
      <w:r w:rsidR="00A312EF" w:rsidRPr="007B4D8A">
        <w:rPr>
          <w:rFonts w:ascii="Times New Roman" w:hAnsi="Times New Roman" w:cs="Times New Roman"/>
          <w:sz w:val="28"/>
          <w:szCs w:val="28"/>
        </w:rPr>
        <w:t xml:space="preserve">Предварительно (не в режиме РВ) </w:t>
      </w:r>
      <w:r w:rsidR="005F0407" w:rsidRPr="007B4D8A">
        <w:rPr>
          <w:rFonts w:ascii="Times New Roman" w:hAnsi="Times New Roman" w:cs="Times New Roman"/>
          <w:sz w:val="28"/>
          <w:szCs w:val="28"/>
        </w:rPr>
        <w:t xml:space="preserve">нужно </w:t>
      </w:r>
      <w:r w:rsidR="00A312EF" w:rsidRPr="007B4D8A">
        <w:rPr>
          <w:rFonts w:ascii="Times New Roman" w:hAnsi="Times New Roman" w:cs="Times New Roman"/>
          <w:sz w:val="28"/>
          <w:szCs w:val="28"/>
        </w:rPr>
        <w:t>перейти от исходных неупорядоченных опорных точек к новым, также принадлежащим поверхности объекта, но лежащим в узлах ортогональной параметрической сетки. Это можно сделать с помощью любого известного метода интерполяции, работающего на неупорядоченном множестве точек</w:t>
      </w:r>
      <w:r w:rsidR="001312E9" w:rsidRPr="007B4D8A">
        <w:rPr>
          <w:rFonts w:ascii="Times New Roman" w:hAnsi="Times New Roman" w:cs="Times New Roman"/>
          <w:sz w:val="28"/>
          <w:szCs w:val="28"/>
        </w:rPr>
        <w:t xml:space="preserve"> и имеющего точность, удовлетворяющую разработчика. Например, хорошим инструментом интерполяции являются радиальные базисные функции (РБФ)</w:t>
      </w:r>
      <w:r w:rsidR="00BE6364" w:rsidRPr="007B4D8A">
        <w:rPr>
          <w:rFonts w:ascii="Times New Roman" w:hAnsi="Times New Roman" w:cs="Times New Roman"/>
          <w:sz w:val="28"/>
          <w:szCs w:val="28"/>
        </w:rPr>
        <w:t>, причем</w:t>
      </w:r>
      <w:r w:rsidR="001312E9" w:rsidRPr="007B4D8A">
        <w:rPr>
          <w:rFonts w:ascii="Times New Roman" w:hAnsi="Times New Roman" w:cs="Times New Roman"/>
          <w:sz w:val="28"/>
          <w:szCs w:val="28"/>
        </w:rPr>
        <w:t xml:space="preserve"> </w:t>
      </w:r>
      <w:r w:rsidR="00BE6364" w:rsidRPr="007B4D8A">
        <w:rPr>
          <w:rFonts w:ascii="Times New Roman" w:hAnsi="Times New Roman" w:cs="Times New Roman"/>
          <w:sz w:val="28"/>
          <w:szCs w:val="28"/>
        </w:rPr>
        <w:t>д</w:t>
      </w:r>
      <w:r w:rsidR="001312E9" w:rsidRPr="007B4D8A">
        <w:rPr>
          <w:rFonts w:ascii="Times New Roman" w:hAnsi="Times New Roman" w:cs="Times New Roman"/>
          <w:sz w:val="28"/>
          <w:szCs w:val="28"/>
        </w:rPr>
        <w:t xml:space="preserve">ля рассматриваемых </w:t>
      </w:r>
      <w:r w:rsidR="001312E9" w:rsidRPr="007B4D8A">
        <w:rPr>
          <w:rFonts w:ascii="Times New Roman" w:hAnsi="Times New Roman" w:cs="Times New Roman"/>
          <w:sz w:val="28"/>
          <w:szCs w:val="28"/>
        </w:rPr>
        <w:lastRenderedPageBreak/>
        <w:t xml:space="preserve">поверхностей </w:t>
      </w:r>
      <w:proofErr w:type="spellStart"/>
      <w:r w:rsidR="001312E9" w:rsidRPr="007B4D8A">
        <w:rPr>
          <w:rFonts w:ascii="Times New Roman" w:hAnsi="Times New Roman" w:cs="Times New Roman"/>
          <w:sz w:val="28"/>
          <w:szCs w:val="28"/>
        </w:rPr>
        <w:t>интерполянт</w:t>
      </w:r>
      <w:proofErr w:type="spellEnd"/>
      <w:r w:rsidR="001312E9" w:rsidRPr="007B4D8A">
        <w:rPr>
          <w:rFonts w:ascii="Times New Roman" w:hAnsi="Times New Roman" w:cs="Times New Roman"/>
          <w:sz w:val="28"/>
          <w:szCs w:val="28"/>
        </w:rPr>
        <w:t xml:space="preserve">, как правило, может быть представлен однозначной функцией </w:t>
      </w:r>
      <w:r w:rsidR="001312E9" w:rsidRPr="007B4D8A">
        <w:rPr>
          <w:rFonts w:ascii="Times New Roman" w:hAnsi="Times New Roman" w:cs="Times New Roman"/>
          <w:i/>
          <w:sz w:val="28"/>
          <w:szCs w:val="28"/>
          <w:lang w:val="en-US"/>
        </w:rPr>
        <w:t>z</w:t>
      </w:r>
      <w:r w:rsidR="001312E9" w:rsidRPr="007B4D8A">
        <w:rPr>
          <w:rFonts w:ascii="Times New Roman" w:hAnsi="Times New Roman" w:cs="Times New Roman"/>
          <w:sz w:val="28"/>
          <w:szCs w:val="28"/>
        </w:rPr>
        <w:t>=</w:t>
      </w:r>
      <w:r w:rsidR="001312E9" w:rsidRPr="007B4D8A">
        <w:rPr>
          <w:rFonts w:ascii="Times New Roman" w:hAnsi="Times New Roman" w:cs="Times New Roman"/>
          <w:i/>
          <w:sz w:val="28"/>
          <w:szCs w:val="28"/>
          <w:lang w:val="en-US"/>
        </w:rPr>
        <w:t>f</w:t>
      </w:r>
      <w:r w:rsidR="001312E9" w:rsidRPr="007B4D8A">
        <w:rPr>
          <w:rFonts w:ascii="Times New Roman" w:hAnsi="Times New Roman" w:cs="Times New Roman"/>
          <w:sz w:val="28"/>
          <w:szCs w:val="28"/>
        </w:rPr>
        <w:t>(</w:t>
      </w:r>
      <w:proofErr w:type="gramStart"/>
      <w:r w:rsidR="001312E9" w:rsidRPr="007B4D8A">
        <w:rPr>
          <w:rFonts w:ascii="Times New Roman" w:hAnsi="Times New Roman" w:cs="Times New Roman"/>
          <w:i/>
          <w:sz w:val="28"/>
          <w:szCs w:val="28"/>
          <w:lang w:val="en-US"/>
        </w:rPr>
        <w:t>x</w:t>
      </w:r>
      <w:r w:rsidR="001312E9" w:rsidRPr="007B4D8A">
        <w:rPr>
          <w:rFonts w:ascii="Times New Roman" w:hAnsi="Times New Roman" w:cs="Times New Roman"/>
          <w:sz w:val="28"/>
          <w:szCs w:val="28"/>
        </w:rPr>
        <w:t>,</w:t>
      </w:r>
      <w:r w:rsidR="001312E9" w:rsidRPr="007B4D8A">
        <w:rPr>
          <w:rFonts w:ascii="Times New Roman" w:hAnsi="Times New Roman" w:cs="Times New Roman"/>
          <w:i/>
          <w:sz w:val="28"/>
          <w:szCs w:val="28"/>
          <w:lang w:val="en-US"/>
        </w:rPr>
        <w:t>y</w:t>
      </w:r>
      <w:proofErr w:type="gramEnd"/>
      <w:r w:rsidR="001312E9" w:rsidRPr="007B4D8A">
        <w:rPr>
          <w:rFonts w:ascii="Times New Roman" w:hAnsi="Times New Roman" w:cs="Times New Roman"/>
          <w:sz w:val="28"/>
          <w:szCs w:val="28"/>
        </w:rPr>
        <w:t>) [</w:t>
      </w:r>
      <w:r w:rsidR="00BA25E4" w:rsidRPr="007B4D8A">
        <w:rPr>
          <w:rFonts w:ascii="Times New Roman" w:hAnsi="Times New Roman" w:cs="Times New Roman"/>
          <w:sz w:val="28"/>
          <w:szCs w:val="28"/>
        </w:rPr>
        <w:t>1,2,3</w:t>
      </w:r>
      <w:r w:rsidR="00BE6364" w:rsidRPr="007B4D8A">
        <w:rPr>
          <w:rFonts w:ascii="Times New Roman" w:hAnsi="Times New Roman" w:cs="Times New Roman"/>
          <w:sz w:val="28"/>
          <w:szCs w:val="28"/>
        </w:rPr>
        <w:t xml:space="preserve">]. Обход области определения аргументов с некоторым шагом и вычисление значений </w:t>
      </w:r>
      <w:proofErr w:type="spellStart"/>
      <w:r w:rsidR="00BE6364" w:rsidRPr="007B4D8A">
        <w:rPr>
          <w:rFonts w:ascii="Times New Roman" w:hAnsi="Times New Roman" w:cs="Times New Roman"/>
          <w:sz w:val="28"/>
          <w:szCs w:val="28"/>
        </w:rPr>
        <w:t>интерполянта</w:t>
      </w:r>
      <w:proofErr w:type="spellEnd"/>
      <w:r w:rsidR="00BE6364" w:rsidRPr="007B4D8A">
        <w:rPr>
          <w:rFonts w:ascii="Times New Roman" w:hAnsi="Times New Roman" w:cs="Times New Roman"/>
          <w:sz w:val="28"/>
          <w:szCs w:val="28"/>
        </w:rPr>
        <w:t xml:space="preserve"> дает упорядоченное множество новых опорных точек. Номера шагов образуют отсчеты параметрических координат </w:t>
      </w:r>
      <w:proofErr w:type="gramStart"/>
      <w:r w:rsidR="00BE6364" w:rsidRPr="007B4D8A">
        <w:rPr>
          <w:rFonts w:ascii="Times New Roman" w:hAnsi="Times New Roman" w:cs="Times New Roman"/>
          <w:i/>
          <w:sz w:val="28"/>
          <w:szCs w:val="28"/>
          <w:lang w:val="en-US"/>
        </w:rPr>
        <w:t>u</w:t>
      </w:r>
      <w:r w:rsidR="00BE6364" w:rsidRPr="007B4D8A">
        <w:rPr>
          <w:rFonts w:ascii="Times New Roman" w:hAnsi="Times New Roman" w:cs="Times New Roman"/>
          <w:sz w:val="28"/>
          <w:szCs w:val="28"/>
        </w:rPr>
        <w:t>,</w:t>
      </w:r>
      <w:r w:rsidR="00BE6364" w:rsidRPr="007B4D8A">
        <w:rPr>
          <w:rFonts w:ascii="Times New Roman" w:hAnsi="Times New Roman" w:cs="Times New Roman"/>
          <w:i/>
          <w:sz w:val="28"/>
          <w:szCs w:val="28"/>
          <w:lang w:val="en-US"/>
        </w:rPr>
        <w:t>v</w:t>
      </w:r>
      <w:r w:rsidR="00BE6364" w:rsidRPr="007B4D8A">
        <w:rPr>
          <w:rFonts w:ascii="Times New Roman" w:hAnsi="Times New Roman" w:cs="Times New Roman"/>
          <w:sz w:val="28"/>
          <w:szCs w:val="28"/>
        </w:rPr>
        <w:t>.</w:t>
      </w:r>
      <w:proofErr w:type="gramEnd"/>
      <w:r w:rsidR="00BE6364" w:rsidRPr="007B4D8A">
        <w:rPr>
          <w:rFonts w:ascii="Times New Roman" w:hAnsi="Times New Roman" w:cs="Times New Roman"/>
          <w:sz w:val="28"/>
          <w:szCs w:val="28"/>
        </w:rPr>
        <w:t xml:space="preserve"> Для того, чтобы впоследствии строить поверхность по сеч</w:t>
      </w:r>
      <w:r w:rsidR="003417FE" w:rsidRPr="007B4D8A">
        <w:rPr>
          <w:rFonts w:ascii="Times New Roman" w:hAnsi="Times New Roman" w:cs="Times New Roman"/>
          <w:sz w:val="28"/>
          <w:szCs w:val="28"/>
        </w:rPr>
        <w:t>ениям, шаги по одному аргументу</w:t>
      </w:r>
      <w:r w:rsidR="00BE6364" w:rsidRPr="007B4D8A">
        <w:rPr>
          <w:rFonts w:ascii="Times New Roman" w:hAnsi="Times New Roman" w:cs="Times New Roman"/>
          <w:sz w:val="28"/>
          <w:szCs w:val="28"/>
        </w:rPr>
        <w:t xml:space="preserve"> </w:t>
      </w:r>
      <w:r w:rsidR="003417FE" w:rsidRPr="007B4D8A">
        <w:rPr>
          <w:rFonts w:ascii="Times New Roman" w:hAnsi="Times New Roman" w:cs="Times New Roman"/>
          <w:sz w:val="28"/>
          <w:szCs w:val="28"/>
        </w:rPr>
        <w:t>(например,</w:t>
      </w:r>
      <w:r w:rsidR="00BE6364" w:rsidRPr="007B4D8A">
        <w:rPr>
          <w:rFonts w:ascii="Times New Roman" w:hAnsi="Times New Roman" w:cs="Times New Roman"/>
          <w:sz w:val="28"/>
          <w:szCs w:val="28"/>
        </w:rPr>
        <w:t xml:space="preserve"> </w:t>
      </w:r>
      <w:r w:rsidR="00BE6364" w:rsidRPr="007B4D8A">
        <w:rPr>
          <w:rFonts w:ascii="Times New Roman" w:hAnsi="Times New Roman" w:cs="Times New Roman"/>
          <w:i/>
          <w:sz w:val="28"/>
          <w:szCs w:val="28"/>
        </w:rPr>
        <w:t>y</w:t>
      </w:r>
      <w:r w:rsidR="003417FE" w:rsidRPr="007B4D8A">
        <w:rPr>
          <w:rFonts w:ascii="Times New Roman" w:hAnsi="Times New Roman" w:cs="Times New Roman"/>
          <w:sz w:val="28"/>
          <w:szCs w:val="28"/>
        </w:rPr>
        <w:t>)</w:t>
      </w:r>
      <w:r w:rsidR="00BE6364" w:rsidRPr="007B4D8A">
        <w:rPr>
          <w:rFonts w:ascii="Times New Roman" w:hAnsi="Times New Roman" w:cs="Times New Roman"/>
          <w:sz w:val="28"/>
          <w:szCs w:val="28"/>
        </w:rPr>
        <w:t xml:space="preserve"> должны быть меньше шагов по второму аргументу (</w:t>
      </w:r>
      <w:r w:rsidR="00BE6364" w:rsidRPr="007B4D8A">
        <w:rPr>
          <w:rFonts w:ascii="Times New Roman" w:hAnsi="Times New Roman" w:cs="Times New Roman"/>
          <w:i/>
          <w:sz w:val="28"/>
          <w:szCs w:val="28"/>
          <w:lang w:val="en-US"/>
        </w:rPr>
        <w:t>x</w:t>
      </w:r>
      <w:r w:rsidR="00BE6364" w:rsidRPr="007B4D8A">
        <w:rPr>
          <w:rFonts w:ascii="Times New Roman" w:hAnsi="Times New Roman" w:cs="Times New Roman"/>
          <w:sz w:val="28"/>
          <w:szCs w:val="28"/>
        </w:rPr>
        <w:t>).</w:t>
      </w:r>
      <w:r w:rsidR="0060504E" w:rsidRPr="007B4D8A">
        <w:rPr>
          <w:rFonts w:ascii="Times New Roman" w:hAnsi="Times New Roman" w:cs="Times New Roman"/>
          <w:sz w:val="28"/>
          <w:szCs w:val="28"/>
        </w:rPr>
        <w:t xml:space="preserve"> </w:t>
      </w:r>
    </w:p>
    <w:p w:rsidR="001312E9" w:rsidRDefault="001312E9" w:rsidP="007B4D8A">
      <w:pPr>
        <w:pStyle w:val="a4"/>
        <w:spacing w:after="120" w:line="240" w:lineRule="auto"/>
        <w:ind w:left="0" w:firstLine="709"/>
        <w:jc w:val="both"/>
        <w:rPr>
          <w:rFonts w:ascii="Times New Roman" w:hAnsi="Times New Roman" w:cs="Times New Roman"/>
          <w:sz w:val="28"/>
          <w:szCs w:val="28"/>
        </w:rPr>
      </w:pPr>
      <w:r w:rsidRPr="001312E9">
        <w:rPr>
          <w:rFonts w:ascii="Times New Roman" w:hAnsi="Times New Roman" w:cs="Times New Roman"/>
          <w:sz w:val="28"/>
          <w:szCs w:val="28"/>
        </w:rPr>
        <w:t xml:space="preserve"> </w:t>
      </w:r>
      <w:r w:rsidR="007B4D8A">
        <w:rPr>
          <w:rFonts w:ascii="Times New Roman" w:hAnsi="Times New Roman" w:cs="Times New Roman"/>
          <w:sz w:val="28"/>
          <w:szCs w:val="28"/>
        </w:rPr>
        <w:t xml:space="preserve">2) </w:t>
      </w:r>
      <w:r w:rsidR="0060504E">
        <w:rPr>
          <w:rFonts w:ascii="Times New Roman" w:hAnsi="Times New Roman" w:cs="Times New Roman"/>
          <w:sz w:val="28"/>
          <w:szCs w:val="28"/>
        </w:rPr>
        <w:t>Геометрические преобразования сдвига, поворота, масштабирования, необходимые для динамики объекта, следует проводить над его опорными точками, а полигональную сетку формировать в режиме РВ с помощью интерполяции. Исходные данные для интерполяции образует полученный набор новых опорных точек. В результате геометрических преобразований координаты опорных точек в пространстве сцены изменяются, но не изменяются их положения в параметрической системе координат. Тогда координаты промежуточных точек в процессе интерполяции РВ находятся по трем интерполяционным выражениям вида</w:t>
      </w:r>
    </w:p>
    <w:p w:rsidR="007B4D8A" w:rsidRPr="00BB5AA2" w:rsidRDefault="007B4D8A" w:rsidP="00BB5AA2">
      <w:pPr>
        <w:spacing w:before="120" w:line="240" w:lineRule="auto"/>
        <w:ind w:left="360"/>
        <w:rPr>
          <w:rFonts w:ascii="Times New Roman" w:eastAsiaTheme="minorEastAsia" w:hAnsi="Times New Roman" w:cs="Times New Roman"/>
          <w:i/>
          <w:sz w:val="28"/>
          <w:szCs w:val="28"/>
        </w:rPr>
      </w:pPr>
      <m:oMathPara>
        <m:oMath>
          <m:r>
            <w:rPr>
              <w:rFonts w:ascii="Cambria Math" w:hAnsi="Cambria Math" w:cs="Times New Roman"/>
              <w:sz w:val="28"/>
              <w:szCs w:val="28"/>
            </w:rPr>
            <m:t>x=</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d>
            <m:dPr>
              <m:ctrlPr>
                <w:rPr>
                  <w:rFonts w:ascii="Cambria Math" w:hAnsi="Cambria Math" w:cs="Times New Roman"/>
                  <w:i/>
                  <w:sz w:val="28"/>
                  <w:szCs w:val="28"/>
                </w:rPr>
              </m:ctrlPr>
            </m:dPr>
            <m:e>
              <m:r>
                <w:rPr>
                  <w:rFonts w:ascii="Cambria Math" w:hAnsi="Cambria Math" w:cs="Times New Roman"/>
                  <w:sz w:val="28"/>
                  <w:szCs w:val="28"/>
                  <w:lang w:val="en-US"/>
                </w:rPr>
                <m:t>u,v</m:t>
              </m:r>
            </m:e>
          </m:d>
          <m:r>
            <w:rPr>
              <w:rFonts w:ascii="Cambria Math" w:hAnsi="Cambria Math" w:cs="Times New Roman"/>
              <w:sz w:val="28"/>
              <w:szCs w:val="28"/>
            </w:rPr>
            <m:t>,  y=</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2</m:t>
              </m:r>
            </m:sub>
          </m:sSub>
          <m:d>
            <m:dPr>
              <m:ctrlPr>
                <w:rPr>
                  <w:rFonts w:ascii="Cambria Math" w:hAnsi="Cambria Math" w:cs="Times New Roman"/>
                  <w:i/>
                  <w:sz w:val="28"/>
                  <w:szCs w:val="28"/>
                </w:rPr>
              </m:ctrlPr>
            </m:dPr>
            <m:e>
              <m:r>
                <w:rPr>
                  <w:rFonts w:ascii="Cambria Math" w:hAnsi="Cambria Math" w:cs="Times New Roman"/>
                  <w:sz w:val="28"/>
                  <w:szCs w:val="28"/>
                  <w:lang w:val="en-US"/>
                </w:rPr>
                <m:t>u,v</m:t>
              </m:r>
            </m:e>
          </m:d>
          <m:r>
            <w:rPr>
              <w:rFonts w:ascii="Cambria Math" w:hAnsi="Cambria Math" w:cs="Times New Roman"/>
              <w:sz w:val="28"/>
              <w:szCs w:val="28"/>
            </w:rPr>
            <m:t>,  z=</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3</m:t>
              </m:r>
            </m:sub>
          </m:sSub>
          <m:d>
            <m:dPr>
              <m:ctrlPr>
                <w:rPr>
                  <w:rFonts w:ascii="Cambria Math" w:hAnsi="Cambria Math" w:cs="Times New Roman"/>
                  <w:i/>
                  <w:sz w:val="28"/>
                  <w:szCs w:val="28"/>
                </w:rPr>
              </m:ctrlPr>
            </m:dPr>
            <m:e>
              <m:r>
                <w:rPr>
                  <w:rFonts w:ascii="Cambria Math" w:hAnsi="Cambria Math" w:cs="Times New Roman"/>
                  <w:sz w:val="28"/>
                  <w:szCs w:val="28"/>
                  <w:lang w:val="en-US"/>
                </w:rPr>
                <m:t>u,v</m:t>
              </m:r>
            </m:e>
          </m:d>
          <m:r>
            <w:rPr>
              <w:rFonts w:ascii="Cambria Math" w:hAnsi="Cambria Math" w:cs="Times New Roman"/>
              <w:sz w:val="28"/>
              <w:szCs w:val="28"/>
            </w:rPr>
            <m:t xml:space="preserve">.   </m:t>
          </m:r>
        </m:oMath>
      </m:oMathPara>
    </w:p>
    <w:p w:rsidR="00BB5AA2" w:rsidRDefault="00BB5AA2" w:rsidP="00BB5A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3417FE" w:rsidRPr="007B4D8A">
        <w:rPr>
          <w:rFonts w:ascii="Times New Roman" w:hAnsi="Times New Roman" w:cs="Times New Roman"/>
          <w:sz w:val="28"/>
          <w:szCs w:val="28"/>
        </w:rPr>
        <w:t>Вершины полигональной сетки получаются в результате интерполяции не отсеков поверхности, а их сечений. Принципиальная возможность такого приема упоминается, например, в монографии [</w:t>
      </w:r>
      <w:r>
        <w:rPr>
          <w:rFonts w:ascii="Times New Roman" w:hAnsi="Times New Roman" w:cs="Times New Roman"/>
          <w:sz w:val="28"/>
          <w:szCs w:val="28"/>
        </w:rPr>
        <w:t>4</w:t>
      </w:r>
      <w:r w:rsidR="003417FE" w:rsidRPr="007B4D8A">
        <w:rPr>
          <w:rFonts w:ascii="Times New Roman" w:hAnsi="Times New Roman" w:cs="Times New Roman"/>
          <w:sz w:val="28"/>
          <w:szCs w:val="28"/>
        </w:rPr>
        <w:t>].</w:t>
      </w:r>
      <w:r w:rsidR="00E50357" w:rsidRPr="007B4D8A">
        <w:rPr>
          <w:rFonts w:ascii="Times New Roman" w:hAnsi="Times New Roman" w:cs="Times New Roman"/>
          <w:sz w:val="28"/>
          <w:szCs w:val="28"/>
        </w:rPr>
        <w:t xml:space="preserve"> Применение сечений позволяет значительно ускорить вычисление промежуточных точек поверхности. Например, математическое описание для отсека сплайновой линии содержит 4 </w:t>
      </w:r>
      <w:r w:rsidR="002C6CCD" w:rsidRPr="007B4D8A">
        <w:rPr>
          <w:rFonts w:ascii="Times New Roman" w:hAnsi="Times New Roman" w:cs="Times New Roman"/>
          <w:sz w:val="28"/>
          <w:szCs w:val="28"/>
        </w:rPr>
        <w:t xml:space="preserve">вычисляемых </w:t>
      </w:r>
      <w:r w:rsidR="00E50357" w:rsidRPr="007B4D8A">
        <w:rPr>
          <w:rFonts w:ascii="Times New Roman" w:hAnsi="Times New Roman" w:cs="Times New Roman"/>
          <w:sz w:val="28"/>
          <w:szCs w:val="28"/>
        </w:rPr>
        <w:t xml:space="preserve">слагаемых, а для сегмента сплайновой поверхности – 16 слагаемых. </w:t>
      </w:r>
      <w:r w:rsidR="003417FE" w:rsidRPr="007B4D8A">
        <w:rPr>
          <w:rFonts w:ascii="Times New Roman" w:hAnsi="Times New Roman" w:cs="Times New Roman"/>
          <w:sz w:val="28"/>
          <w:szCs w:val="28"/>
        </w:rPr>
        <w:t xml:space="preserve"> </w:t>
      </w:r>
    </w:p>
    <w:p w:rsidR="00AA6713" w:rsidRPr="007B4D8A" w:rsidRDefault="00E50357" w:rsidP="00BB5AA2">
      <w:pPr>
        <w:spacing w:after="0" w:line="240" w:lineRule="auto"/>
        <w:ind w:firstLine="709"/>
        <w:jc w:val="both"/>
        <w:rPr>
          <w:rFonts w:ascii="Times New Roman" w:hAnsi="Times New Roman" w:cs="Times New Roman"/>
          <w:sz w:val="28"/>
          <w:szCs w:val="28"/>
          <w:highlight w:val="yellow"/>
        </w:rPr>
      </w:pPr>
      <w:r w:rsidRPr="007B4D8A">
        <w:rPr>
          <w:rFonts w:ascii="Times New Roman" w:hAnsi="Times New Roman" w:cs="Times New Roman"/>
          <w:sz w:val="28"/>
          <w:szCs w:val="28"/>
        </w:rPr>
        <w:t xml:space="preserve">Упорядоченность опорных точек дает возможность применить </w:t>
      </w:r>
      <w:proofErr w:type="spellStart"/>
      <w:r w:rsidRPr="007B4D8A">
        <w:rPr>
          <w:rFonts w:ascii="Times New Roman" w:hAnsi="Times New Roman" w:cs="Times New Roman"/>
          <w:sz w:val="28"/>
          <w:szCs w:val="28"/>
        </w:rPr>
        <w:t>интерполянты</w:t>
      </w:r>
      <w:proofErr w:type="spellEnd"/>
      <w:r w:rsidRPr="007B4D8A">
        <w:rPr>
          <w:rFonts w:ascii="Times New Roman" w:hAnsi="Times New Roman" w:cs="Times New Roman"/>
          <w:sz w:val="28"/>
          <w:szCs w:val="28"/>
        </w:rPr>
        <w:t xml:space="preserve"> различного вида. Функции радиального базиса в данном случае не очень подходят</w:t>
      </w:r>
      <w:r w:rsidR="00333508" w:rsidRPr="007B4D8A">
        <w:rPr>
          <w:rFonts w:ascii="Times New Roman" w:hAnsi="Times New Roman" w:cs="Times New Roman"/>
          <w:sz w:val="28"/>
          <w:szCs w:val="28"/>
        </w:rPr>
        <w:t xml:space="preserve">, так как содержат дроби, радикалы, тригонометрические и экспоненциальные функции, затратные в вычислительном отношении. Хорошими </w:t>
      </w:r>
      <w:proofErr w:type="spellStart"/>
      <w:r w:rsidR="00333508" w:rsidRPr="007B4D8A">
        <w:rPr>
          <w:rFonts w:ascii="Times New Roman" w:hAnsi="Times New Roman" w:cs="Times New Roman"/>
          <w:sz w:val="28"/>
          <w:szCs w:val="28"/>
        </w:rPr>
        <w:t>инт</w:t>
      </w:r>
      <w:r w:rsidR="00A9110F" w:rsidRPr="007B4D8A">
        <w:rPr>
          <w:rFonts w:ascii="Times New Roman" w:hAnsi="Times New Roman" w:cs="Times New Roman"/>
          <w:sz w:val="28"/>
          <w:szCs w:val="28"/>
        </w:rPr>
        <w:t>е</w:t>
      </w:r>
      <w:r w:rsidR="00333508" w:rsidRPr="007B4D8A">
        <w:rPr>
          <w:rFonts w:ascii="Times New Roman" w:hAnsi="Times New Roman" w:cs="Times New Roman"/>
          <w:sz w:val="28"/>
          <w:szCs w:val="28"/>
        </w:rPr>
        <w:t>рполянтами</w:t>
      </w:r>
      <w:proofErr w:type="spellEnd"/>
      <w:r w:rsidR="00333508" w:rsidRPr="007B4D8A">
        <w:rPr>
          <w:rFonts w:ascii="Times New Roman" w:hAnsi="Times New Roman" w:cs="Times New Roman"/>
          <w:sz w:val="28"/>
          <w:szCs w:val="28"/>
        </w:rPr>
        <w:t xml:space="preserve"> на сетке являются сплайны, однако не все они подходят для задач визуализации в РВ.</w:t>
      </w:r>
      <w:r w:rsidR="00AA6713" w:rsidRPr="007B4D8A">
        <w:rPr>
          <w:rFonts w:ascii="Times New Roman" w:hAnsi="Times New Roman" w:cs="Times New Roman"/>
          <w:sz w:val="28"/>
          <w:szCs w:val="28"/>
        </w:rPr>
        <w:t xml:space="preserve"> Краткий анализ интерполяционных возможностей сплайновых кривых приведен в [</w:t>
      </w:r>
      <w:r w:rsidR="00BB5AA2">
        <w:rPr>
          <w:rFonts w:ascii="Times New Roman" w:hAnsi="Times New Roman" w:cs="Times New Roman"/>
          <w:sz w:val="28"/>
          <w:szCs w:val="28"/>
        </w:rPr>
        <w:t>5</w:t>
      </w:r>
      <w:r w:rsidR="00AA6713" w:rsidRPr="007B4D8A">
        <w:rPr>
          <w:rFonts w:ascii="Times New Roman" w:hAnsi="Times New Roman" w:cs="Times New Roman"/>
          <w:sz w:val="28"/>
          <w:szCs w:val="28"/>
        </w:rPr>
        <w:t xml:space="preserve">]. В рассматриваемом случае следует отдать предпочтение сплайнам </w:t>
      </w:r>
      <w:proofErr w:type="spellStart"/>
      <w:r w:rsidR="00AA6713" w:rsidRPr="007B4D8A">
        <w:rPr>
          <w:rFonts w:ascii="Times New Roman" w:hAnsi="Times New Roman" w:cs="Times New Roman"/>
          <w:sz w:val="28"/>
          <w:szCs w:val="28"/>
        </w:rPr>
        <w:t>Кэтмулла</w:t>
      </w:r>
      <w:proofErr w:type="spellEnd"/>
      <w:r w:rsidR="00AA6713" w:rsidRPr="007B4D8A">
        <w:rPr>
          <w:rFonts w:ascii="Times New Roman" w:hAnsi="Times New Roman" w:cs="Times New Roman"/>
          <w:sz w:val="28"/>
          <w:szCs w:val="28"/>
        </w:rPr>
        <w:t>-Рома. Отсек этого сплайна точно проходит через опорные точки, а</w:t>
      </w:r>
      <w:r w:rsidR="002C6CCD" w:rsidRPr="007B4D8A">
        <w:rPr>
          <w:rFonts w:ascii="Times New Roman" w:hAnsi="Times New Roman" w:cs="Times New Roman"/>
          <w:sz w:val="28"/>
          <w:szCs w:val="28"/>
        </w:rPr>
        <w:t xml:space="preserve"> его</w:t>
      </w:r>
      <w:r w:rsidR="00AA6713" w:rsidRPr="007B4D8A">
        <w:rPr>
          <w:rFonts w:ascii="Times New Roman" w:hAnsi="Times New Roman" w:cs="Times New Roman"/>
          <w:sz w:val="28"/>
          <w:szCs w:val="28"/>
        </w:rPr>
        <w:t xml:space="preserve"> изгибы в концевых точках определяются только опорными точками этого отсека</w:t>
      </w:r>
      <w:r w:rsidR="002C6CCD" w:rsidRPr="007B4D8A">
        <w:rPr>
          <w:rFonts w:ascii="Times New Roman" w:hAnsi="Times New Roman" w:cs="Times New Roman"/>
          <w:sz w:val="28"/>
          <w:szCs w:val="28"/>
        </w:rPr>
        <w:t xml:space="preserve"> </w:t>
      </w:r>
      <w:r w:rsidR="002C6CCD" w:rsidRPr="007B4D8A">
        <w:rPr>
          <w:rFonts w:ascii="Times New Roman" w:hAnsi="Times New Roman" w:cs="Times New Roman"/>
          <w:sz w:val="28"/>
          <w:szCs w:val="28"/>
        </w:rPr>
        <w:t>[</w:t>
      </w:r>
      <w:r w:rsidR="00BB5AA2">
        <w:rPr>
          <w:rFonts w:ascii="Times New Roman" w:hAnsi="Times New Roman" w:cs="Times New Roman"/>
          <w:sz w:val="28"/>
          <w:szCs w:val="28"/>
        </w:rPr>
        <w:t>6</w:t>
      </w:r>
      <w:r w:rsidR="002C6CCD" w:rsidRPr="007B4D8A">
        <w:rPr>
          <w:rFonts w:ascii="Times New Roman" w:hAnsi="Times New Roman" w:cs="Times New Roman"/>
          <w:sz w:val="28"/>
          <w:szCs w:val="28"/>
        </w:rPr>
        <w:t>]</w:t>
      </w:r>
      <w:r w:rsidR="002C6CCD" w:rsidRPr="007B4D8A">
        <w:rPr>
          <w:rFonts w:ascii="Times New Roman" w:hAnsi="Times New Roman" w:cs="Times New Roman"/>
          <w:sz w:val="28"/>
          <w:szCs w:val="28"/>
        </w:rPr>
        <w:t xml:space="preserve">. </w:t>
      </w:r>
    </w:p>
    <w:p w:rsidR="005442E8" w:rsidRPr="005442E8" w:rsidRDefault="002C6CCD" w:rsidP="009E4B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Отсек кривой </w:t>
      </w:r>
      <w:proofErr w:type="spellStart"/>
      <w:r>
        <w:rPr>
          <w:rFonts w:ascii="Times New Roman" w:hAnsi="Times New Roman" w:cs="Times New Roman"/>
          <w:sz w:val="28"/>
          <w:szCs w:val="28"/>
        </w:rPr>
        <w:t>Кэтмулла</w:t>
      </w:r>
      <w:proofErr w:type="spellEnd"/>
      <w:r>
        <w:rPr>
          <w:rFonts w:ascii="Times New Roman" w:hAnsi="Times New Roman" w:cs="Times New Roman"/>
          <w:sz w:val="28"/>
          <w:szCs w:val="28"/>
        </w:rPr>
        <w:t>-Рома задается четырьмя опорными точками</w:t>
      </w:r>
      <w:r w:rsidR="005442E8" w:rsidRPr="005442E8">
        <w:rPr>
          <w:rFonts w:ascii="Times New Roman" w:hAnsi="Times New Roman" w:cs="Times New Roman"/>
          <w:i/>
          <w:sz w:val="28"/>
          <w:szCs w:val="28"/>
        </w:rPr>
        <w:t xml:space="preserve"> </w:t>
      </w:r>
      <w:r w:rsidR="005442E8" w:rsidRPr="005442E8">
        <w:rPr>
          <w:rFonts w:ascii="Times New Roman" w:hAnsi="Times New Roman" w:cs="Times New Roman"/>
          <w:i/>
          <w:sz w:val="28"/>
          <w:szCs w:val="28"/>
          <w:lang w:val="en-US"/>
        </w:rPr>
        <w:t>P</w:t>
      </w:r>
      <w:r w:rsidR="005442E8" w:rsidRPr="005442E8">
        <w:rPr>
          <w:rFonts w:ascii="Times New Roman" w:hAnsi="Times New Roman" w:cs="Times New Roman"/>
          <w:i/>
          <w:sz w:val="28"/>
          <w:szCs w:val="28"/>
          <w:vertAlign w:val="subscript"/>
          <w:lang w:val="en-US"/>
        </w:rPr>
        <w:t>i</w:t>
      </w:r>
      <w:r w:rsidR="005442E8" w:rsidRPr="005442E8">
        <w:rPr>
          <w:rFonts w:ascii="Times New Roman" w:hAnsi="Times New Roman" w:cs="Times New Roman"/>
          <w:sz w:val="28"/>
          <w:szCs w:val="28"/>
        </w:rPr>
        <w:t>(</w:t>
      </w:r>
      <w:proofErr w:type="gramStart"/>
      <w:r w:rsidR="005442E8" w:rsidRPr="005442E8">
        <w:rPr>
          <w:rFonts w:ascii="Times New Roman" w:hAnsi="Times New Roman" w:cs="Times New Roman"/>
          <w:i/>
          <w:sz w:val="28"/>
          <w:szCs w:val="28"/>
          <w:lang w:val="en-US"/>
        </w:rPr>
        <w:t>x</w:t>
      </w:r>
      <w:r w:rsidR="005442E8" w:rsidRPr="005442E8">
        <w:rPr>
          <w:rFonts w:ascii="Times New Roman" w:hAnsi="Times New Roman" w:cs="Times New Roman"/>
          <w:i/>
          <w:sz w:val="28"/>
          <w:szCs w:val="28"/>
          <w:vertAlign w:val="subscript"/>
          <w:lang w:val="en-US"/>
        </w:rPr>
        <w:t>i</w:t>
      </w:r>
      <w:r w:rsidR="005442E8" w:rsidRPr="005442E8">
        <w:rPr>
          <w:rFonts w:ascii="Times New Roman" w:hAnsi="Times New Roman" w:cs="Times New Roman"/>
          <w:sz w:val="28"/>
          <w:szCs w:val="28"/>
        </w:rPr>
        <w:t>,</w:t>
      </w:r>
      <w:proofErr w:type="spellStart"/>
      <w:r w:rsidR="005442E8" w:rsidRPr="005442E8">
        <w:rPr>
          <w:rFonts w:ascii="Times New Roman" w:hAnsi="Times New Roman" w:cs="Times New Roman"/>
          <w:i/>
          <w:sz w:val="28"/>
          <w:szCs w:val="28"/>
          <w:lang w:val="en-US"/>
        </w:rPr>
        <w:t>y</w:t>
      </w:r>
      <w:r w:rsidR="005442E8" w:rsidRPr="005442E8">
        <w:rPr>
          <w:rFonts w:ascii="Times New Roman" w:hAnsi="Times New Roman" w:cs="Times New Roman"/>
          <w:i/>
          <w:sz w:val="28"/>
          <w:szCs w:val="28"/>
          <w:vertAlign w:val="subscript"/>
          <w:lang w:val="en-US"/>
        </w:rPr>
        <w:t>i</w:t>
      </w:r>
      <w:proofErr w:type="spellEnd"/>
      <w:proofErr w:type="gramEnd"/>
      <w:r w:rsidR="00BB5AA2">
        <w:rPr>
          <w:rFonts w:ascii="Times New Roman" w:hAnsi="Times New Roman" w:cs="Times New Roman"/>
          <w:sz w:val="28"/>
          <w:szCs w:val="28"/>
        </w:rPr>
        <w:t>,</w:t>
      </w:r>
      <w:proofErr w:type="spellStart"/>
      <w:r w:rsidR="00BB5AA2">
        <w:rPr>
          <w:rFonts w:ascii="Times New Roman" w:hAnsi="Times New Roman" w:cs="Times New Roman"/>
          <w:i/>
          <w:sz w:val="28"/>
          <w:szCs w:val="28"/>
          <w:lang w:val="en-US"/>
        </w:rPr>
        <w:t>z</w:t>
      </w:r>
      <w:r w:rsidR="00BB5AA2" w:rsidRPr="00BB5AA2">
        <w:rPr>
          <w:rFonts w:ascii="Times New Roman" w:hAnsi="Times New Roman" w:cs="Times New Roman"/>
          <w:i/>
          <w:sz w:val="28"/>
          <w:szCs w:val="28"/>
          <w:vertAlign w:val="subscript"/>
          <w:lang w:val="en-US"/>
        </w:rPr>
        <w:t>i</w:t>
      </w:r>
      <w:proofErr w:type="spellEnd"/>
      <w:r w:rsidR="005442E8" w:rsidRPr="005442E8">
        <w:rPr>
          <w:rFonts w:ascii="Times New Roman" w:hAnsi="Times New Roman" w:cs="Times New Roman"/>
          <w:sz w:val="28"/>
          <w:szCs w:val="28"/>
        </w:rPr>
        <w:t xml:space="preserve">), где </w:t>
      </w:r>
      <w:proofErr w:type="spellStart"/>
      <w:r w:rsidR="005442E8" w:rsidRPr="005442E8">
        <w:rPr>
          <w:rFonts w:ascii="Times New Roman" w:hAnsi="Times New Roman" w:cs="Times New Roman"/>
          <w:i/>
          <w:sz w:val="28"/>
          <w:szCs w:val="28"/>
          <w:lang w:val="en-US"/>
        </w:rPr>
        <w:t>i</w:t>
      </w:r>
      <w:proofErr w:type="spellEnd"/>
      <w:r w:rsidR="005442E8" w:rsidRPr="005442E8">
        <w:rPr>
          <w:rFonts w:ascii="Times New Roman" w:hAnsi="Times New Roman" w:cs="Times New Roman"/>
          <w:sz w:val="28"/>
          <w:szCs w:val="28"/>
        </w:rPr>
        <w:t>=0,..,3 – номер точки</w:t>
      </w:r>
      <w:r w:rsidR="005442E8">
        <w:rPr>
          <w:rFonts w:ascii="Times New Roman" w:hAnsi="Times New Roman" w:cs="Times New Roman"/>
          <w:sz w:val="28"/>
          <w:szCs w:val="28"/>
        </w:rPr>
        <w:t xml:space="preserve">. </w:t>
      </w:r>
      <w:r w:rsidR="005442E8" w:rsidRPr="005442E8">
        <w:rPr>
          <w:rFonts w:ascii="Times New Roman" w:hAnsi="Times New Roman" w:cs="Times New Roman"/>
          <w:sz w:val="28"/>
          <w:szCs w:val="28"/>
        </w:rPr>
        <w:t xml:space="preserve">Математическое описание отсека имеет вид </w:t>
      </w:r>
    </w:p>
    <w:p w:rsidR="005442E8" w:rsidRDefault="005442E8" w:rsidP="00BB5AA2">
      <w:pPr>
        <w:spacing w:before="120" w:after="120" w:line="240" w:lineRule="auto"/>
        <w:jc w:val="center"/>
        <w:rPr>
          <w:rFonts w:ascii="Times New Roman" w:hAnsi="Times New Roman" w:cs="Times New Roman"/>
          <w:sz w:val="28"/>
          <w:szCs w:val="28"/>
        </w:rPr>
      </w:pPr>
      <m:oMath>
        <m:r>
          <w:rPr>
            <w:rFonts w:ascii="Cambria Math" w:hAnsi="Cambria Math" w:cs="Times New Roman"/>
            <w:sz w:val="28"/>
            <w:szCs w:val="28"/>
          </w:rPr>
          <m:t>x=0.5</m:t>
        </m:r>
        <m:d>
          <m:dPr>
            <m:endChr m:val=""/>
            <m:ctrlPr>
              <w:rPr>
                <w:rFonts w:ascii="Cambria Math" w:hAnsi="Cambria Math" w:cs="Times New Roman"/>
                <w:i/>
                <w:sz w:val="28"/>
                <w:szCs w:val="28"/>
              </w:rPr>
            </m:ctrlPr>
          </m:dPr>
          <m:e>
            <m:r>
              <w:rPr>
                <w:rFonts w:ascii="Cambria Math" w:hAnsi="Cambria Math" w:cs="Times New Roman"/>
                <w:sz w:val="28"/>
                <w:szCs w:val="28"/>
              </w:rPr>
              <m:t>-t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1-t</m:t>
                    </m:r>
                  </m:e>
                </m:d>
              </m:e>
              <m:sup>
                <m:r>
                  <w:rPr>
                    <w:rFonts w:ascii="Cambria Math" w:hAnsi="Cambria Math" w:cs="Times New Roman"/>
                    <w:sz w:val="28"/>
                    <w:szCs w:val="28"/>
                  </w:rPr>
                  <m:t>2</m:t>
                </m:r>
              </m:sup>
            </m:sSup>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2-5</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r>
                  <w:rPr>
                    <w:rFonts w:ascii="Cambria Math" w:hAnsi="Cambria Math" w:cs="Times New Roman"/>
                    <w:sz w:val="28"/>
                    <w:szCs w:val="28"/>
                  </w:rPr>
                  <m:t>+3</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3</m:t>
                    </m:r>
                  </m:sup>
                </m:sSup>
              </m:e>
            </m:d>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m:t>
                </m:r>
              </m:sub>
            </m:sSub>
            <m:r>
              <w:rPr>
                <w:rFonts w:ascii="Cambria Math" w:hAnsi="Cambria Math" w:cs="Times New Roman"/>
                <w:sz w:val="28"/>
                <w:szCs w:val="28"/>
              </w:rPr>
              <m:t>+t</m:t>
            </m:r>
            <m:d>
              <m:dPr>
                <m:ctrlPr>
                  <w:rPr>
                    <w:rFonts w:ascii="Cambria Math" w:hAnsi="Cambria Math" w:cs="Times New Roman"/>
                    <w:i/>
                    <w:sz w:val="28"/>
                    <w:szCs w:val="28"/>
                  </w:rPr>
                </m:ctrlPr>
              </m:dPr>
              <m:e>
                <m:r>
                  <w:rPr>
                    <w:rFonts w:ascii="Cambria Math" w:hAnsi="Cambria Math" w:cs="Times New Roman"/>
                    <w:sz w:val="28"/>
                    <w:szCs w:val="28"/>
                  </w:rPr>
                  <m:t>1+4t-3</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e>
            </m:d>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m:t>
                </m:r>
              </m:sub>
            </m:sSub>
          </m:e>
        </m:d>
        <m:d>
          <m:dPr>
            <m:beg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d>
              <m:dPr>
                <m:ctrlPr>
                  <w:rPr>
                    <w:rFonts w:ascii="Cambria Math" w:hAnsi="Cambria Math" w:cs="Times New Roman"/>
                    <w:i/>
                    <w:sz w:val="28"/>
                    <w:szCs w:val="28"/>
                  </w:rPr>
                </m:ctrlPr>
              </m:dPr>
              <m:e>
                <m:r>
                  <w:rPr>
                    <w:rFonts w:ascii="Cambria Math" w:hAnsi="Cambria Math" w:cs="Times New Roman"/>
                    <w:sz w:val="28"/>
                    <w:szCs w:val="28"/>
                  </w:rPr>
                  <m:t>1-t</m:t>
                </m:r>
              </m:e>
            </m:d>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3</m:t>
                </m:r>
              </m:sub>
            </m:sSub>
          </m:e>
        </m:d>
      </m:oMath>
      <w:r w:rsidRPr="005442E8">
        <w:rPr>
          <w:rFonts w:ascii="Times New Roman" w:hAnsi="Times New Roman" w:cs="Times New Roman"/>
          <w:sz w:val="28"/>
          <w:szCs w:val="28"/>
        </w:rPr>
        <w:t>,</w:t>
      </w:r>
    </w:p>
    <w:p w:rsidR="00BA25E4" w:rsidRDefault="005442E8" w:rsidP="00BB5AA2">
      <w:pPr>
        <w:spacing w:before="120" w:after="120" w:line="240" w:lineRule="auto"/>
        <w:jc w:val="center"/>
        <w:rPr>
          <w:rFonts w:ascii="Times New Roman" w:hAnsi="Times New Roman" w:cs="Times New Roman"/>
          <w:sz w:val="28"/>
          <w:szCs w:val="28"/>
        </w:rPr>
      </w:pPr>
      <m:oMath>
        <m:r>
          <w:rPr>
            <w:rFonts w:ascii="Cambria Math" w:hAnsi="Cambria Math" w:cs="Times New Roman"/>
            <w:sz w:val="28"/>
            <w:szCs w:val="28"/>
          </w:rPr>
          <m:t>y=0.5</m:t>
        </m:r>
        <m:d>
          <m:dPr>
            <m:endChr m:val=""/>
            <m:ctrlPr>
              <w:rPr>
                <w:rFonts w:ascii="Cambria Math" w:hAnsi="Cambria Math" w:cs="Times New Roman"/>
                <w:i/>
                <w:sz w:val="28"/>
                <w:szCs w:val="28"/>
              </w:rPr>
            </m:ctrlPr>
          </m:dPr>
          <m:e>
            <m:r>
              <w:rPr>
                <w:rFonts w:ascii="Cambria Math" w:hAnsi="Cambria Math" w:cs="Times New Roman"/>
                <w:sz w:val="28"/>
                <w:szCs w:val="28"/>
              </w:rPr>
              <m:t>-t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1-t</m:t>
                    </m:r>
                  </m:e>
                </m:d>
              </m:e>
              <m:sup>
                <m:r>
                  <w:rPr>
                    <w:rFonts w:ascii="Cambria Math" w:hAnsi="Cambria Math" w:cs="Times New Roman"/>
                    <w:sz w:val="28"/>
                    <w:szCs w:val="28"/>
                  </w:rPr>
                  <m:t>2</m:t>
                </m:r>
              </m:sup>
            </m:sSup>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0</m:t>
                </m:r>
              </m:sub>
            </m:sSub>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2-5</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r>
                  <w:rPr>
                    <w:rFonts w:ascii="Cambria Math" w:hAnsi="Cambria Math" w:cs="Times New Roman"/>
                    <w:sz w:val="28"/>
                    <w:szCs w:val="28"/>
                  </w:rPr>
                  <m:t>+3</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3</m:t>
                    </m:r>
                  </m:sup>
                </m:sSup>
              </m:e>
            </m:d>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1</m:t>
                </m:r>
              </m:sub>
            </m:sSub>
            <m:r>
              <w:rPr>
                <w:rFonts w:ascii="Cambria Math" w:hAnsi="Cambria Math" w:cs="Times New Roman"/>
                <w:sz w:val="28"/>
                <w:szCs w:val="28"/>
              </w:rPr>
              <m:t>+t</m:t>
            </m:r>
            <m:d>
              <m:dPr>
                <m:ctrlPr>
                  <w:rPr>
                    <w:rFonts w:ascii="Cambria Math" w:hAnsi="Cambria Math" w:cs="Times New Roman"/>
                    <w:i/>
                    <w:sz w:val="28"/>
                    <w:szCs w:val="28"/>
                  </w:rPr>
                </m:ctrlPr>
              </m:dPr>
              <m:e>
                <m:r>
                  <w:rPr>
                    <w:rFonts w:ascii="Cambria Math" w:hAnsi="Cambria Math" w:cs="Times New Roman"/>
                    <w:sz w:val="28"/>
                    <w:szCs w:val="28"/>
                  </w:rPr>
                  <m:t>1+4t-3</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e>
            </m:d>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2</m:t>
                </m:r>
              </m:sub>
            </m:sSub>
          </m:e>
        </m:d>
        <m:d>
          <m:dPr>
            <m:beg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d>
              <m:dPr>
                <m:ctrlPr>
                  <w:rPr>
                    <w:rFonts w:ascii="Cambria Math" w:hAnsi="Cambria Math" w:cs="Times New Roman"/>
                    <w:i/>
                    <w:sz w:val="28"/>
                    <w:szCs w:val="28"/>
                  </w:rPr>
                </m:ctrlPr>
              </m:dPr>
              <m:e>
                <m:r>
                  <w:rPr>
                    <w:rFonts w:ascii="Cambria Math" w:hAnsi="Cambria Math" w:cs="Times New Roman"/>
                    <w:sz w:val="28"/>
                    <w:szCs w:val="28"/>
                  </w:rPr>
                  <m:t>1-t</m:t>
                </m:r>
              </m:e>
            </m:d>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3</m:t>
                </m:r>
              </m:sub>
            </m:sSub>
          </m:e>
        </m:d>
      </m:oMath>
      <w:r w:rsidRPr="005442E8">
        <w:rPr>
          <w:rFonts w:ascii="Times New Roman" w:hAnsi="Times New Roman" w:cs="Times New Roman"/>
          <w:sz w:val="28"/>
          <w:szCs w:val="28"/>
        </w:rPr>
        <w:t>,</w:t>
      </w:r>
    </w:p>
    <w:p w:rsidR="00BA25E4" w:rsidRPr="00BA25E4" w:rsidRDefault="00BA25E4" w:rsidP="00BB5AA2">
      <w:pPr>
        <w:spacing w:before="120" w:after="120" w:line="240" w:lineRule="auto"/>
        <w:jc w:val="center"/>
        <w:rPr>
          <w:rFonts w:ascii="Times New Roman" w:hAnsi="Times New Roman" w:cs="Times New Roman"/>
          <w:sz w:val="28"/>
          <w:szCs w:val="28"/>
        </w:rPr>
      </w:pPr>
      <m:oMath>
        <m:r>
          <w:rPr>
            <w:rFonts w:ascii="Cambria Math" w:hAnsi="Cambria Math" w:cs="Times New Roman"/>
            <w:sz w:val="28"/>
            <w:szCs w:val="28"/>
          </w:rPr>
          <m:t>z</m:t>
        </m:r>
        <m:r>
          <w:rPr>
            <w:rFonts w:ascii="Cambria Math" w:hAnsi="Cambria Math" w:cs="Times New Roman"/>
            <w:sz w:val="28"/>
            <w:szCs w:val="28"/>
          </w:rPr>
          <m:t>=0.5</m:t>
        </m:r>
        <m:d>
          <m:dPr>
            <m:endChr m:val=""/>
            <m:ctrlPr>
              <w:rPr>
                <w:rFonts w:ascii="Cambria Math" w:hAnsi="Cambria Math" w:cs="Times New Roman"/>
                <w:i/>
                <w:sz w:val="28"/>
                <w:szCs w:val="28"/>
              </w:rPr>
            </m:ctrlPr>
          </m:dPr>
          <m:e>
            <m:r>
              <w:rPr>
                <w:rFonts w:ascii="Cambria Math" w:hAnsi="Cambria Math" w:cs="Times New Roman"/>
                <w:sz w:val="28"/>
                <w:szCs w:val="28"/>
              </w:rPr>
              <m:t>-t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1-t</m:t>
                    </m:r>
                  </m:e>
                </m:d>
              </m:e>
              <m:sup>
                <m:r>
                  <w:rPr>
                    <w:rFonts w:ascii="Cambria Math" w:hAnsi="Cambria Math" w:cs="Times New Roman"/>
                    <w:sz w:val="28"/>
                    <w:szCs w:val="28"/>
                  </w:rPr>
                  <m:t>2</m:t>
                </m:r>
              </m:sup>
            </m:sSup>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0</m:t>
                </m:r>
              </m:sub>
            </m:sSub>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2-5</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r>
                  <w:rPr>
                    <w:rFonts w:ascii="Cambria Math" w:hAnsi="Cambria Math" w:cs="Times New Roman"/>
                    <w:sz w:val="28"/>
                    <w:szCs w:val="28"/>
                  </w:rPr>
                  <m:t>+3</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3</m:t>
                    </m:r>
                  </m:sup>
                </m:sSup>
              </m:e>
            </m:d>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r>
              <w:rPr>
                <w:rFonts w:ascii="Cambria Math" w:hAnsi="Cambria Math" w:cs="Times New Roman"/>
                <w:sz w:val="28"/>
                <w:szCs w:val="28"/>
              </w:rPr>
              <m:t>+t</m:t>
            </m:r>
            <m:d>
              <m:dPr>
                <m:ctrlPr>
                  <w:rPr>
                    <w:rFonts w:ascii="Cambria Math" w:hAnsi="Cambria Math" w:cs="Times New Roman"/>
                    <w:i/>
                    <w:sz w:val="28"/>
                    <w:szCs w:val="28"/>
                  </w:rPr>
                </m:ctrlPr>
              </m:dPr>
              <m:e>
                <m:r>
                  <w:rPr>
                    <w:rFonts w:ascii="Cambria Math" w:hAnsi="Cambria Math" w:cs="Times New Roman"/>
                    <w:sz w:val="28"/>
                    <w:szCs w:val="28"/>
                  </w:rPr>
                  <m:t>1+4t-3</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e>
            </m:d>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e>
        </m:d>
        <m:d>
          <m:dPr>
            <m:begChr m:val=""/>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d>
              <m:dPr>
                <m:ctrlPr>
                  <w:rPr>
                    <w:rFonts w:ascii="Cambria Math" w:hAnsi="Cambria Math" w:cs="Times New Roman"/>
                    <w:i/>
                    <w:sz w:val="28"/>
                    <w:szCs w:val="28"/>
                  </w:rPr>
                </m:ctrlPr>
              </m:dPr>
              <m:e>
                <m:r>
                  <w:rPr>
                    <w:rFonts w:ascii="Cambria Math" w:hAnsi="Cambria Math" w:cs="Times New Roman"/>
                    <w:sz w:val="28"/>
                    <w:szCs w:val="28"/>
                  </w:rPr>
                  <m:t>1-t</m:t>
                </m:r>
              </m:e>
            </m:d>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3</m:t>
                </m:r>
              </m:sub>
            </m:sSub>
          </m:e>
        </m:d>
      </m:oMath>
      <w:r w:rsidRPr="00BA25E4">
        <w:rPr>
          <w:rFonts w:ascii="Times New Roman" w:hAnsi="Times New Roman" w:cs="Times New Roman"/>
          <w:sz w:val="28"/>
          <w:szCs w:val="28"/>
        </w:rPr>
        <w:t>,</w:t>
      </w:r>
    </w:p>
    <w:p w:rsidR="002C6CCD" w:rsidRDefault="005442E8" w:rsidP="009E4B70">
      <w:pPr>
        <w:spacing w:after="0" w:line="240" w:lineRule="auto"/>
        <w:jc w:val="both"/>
        <w:rPr>
          <w:rFonts w:ascii="Times New Roman" w:hAnsi="Times New Roman" w:cs="Times New Roman"/>
          <w:sz w:val="28"/>
          <w:szCs w:val="28"/>
        </w:rPr>
      </w:pPr>
      <w:proofErr w:type="gramStart"/>
      <w:r w:rsidRPr="005442E8">
        <w:rPr>
          <w:rFonts w:ascii="Times New Roman" w:hAnsi="Times New Roman" w:cs="Times New Roman"/>
          <w:sz w:val="28"/>
          <w:szCs w:val="28"/>
        </w:rPr>
        <w:t xml:space="preserve">где  </w:t>
      </w:r>
      <w:r w:rsidRPr="005442E8">
        <w:rPr>
          <w:rFonts w:ascii="Times New Roman" w:hAnsi="Times New Roman" w:cs="Times New Roman"/>
          <w:i/>
          <w:sz w:val="28"/>
          <w:szCs w:val="28"/>
          <w:lang w:val="en-US"/>
        </w:rPr>
        <w:t>t</w:t>
      </w:r>
      <w:proofErr w:type="gramEnd"/>
      <w:r w:rsidR="00BA25E4">
        <w:rPr>
          <w:rFonts w:ascii="Times New Roman" w:hAnsi="Times New Roman" w:cs="Times New Roman"/>
          <w:i/>
          <w:sz w:val="28"/>
          <w:szCs w:val="28"/>
        </w:rPr>
        <w:t xml:space="preserve"> </w:t>
      </w:r>
      <w:r w:rsidRPr="005442E8">
        <w:rPr>
          <w:rFonts w:ascii="Times New Roman" w:hAnsi="Times New Roman" w:cs="Times New Roman"/>
          <w:sz w:val="28"/>
          <w:szCs w:val="28"/>
        </w:rPr>
        <w:t>– параметр.</w:t>
      </w:r>
    </w:p>
    <w:p w:rsidR="005442E8" w:rsidRDefault="005442E8" w:rsidP="009E4B7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При задании набора опорных </w:t>
      </w:r>
      <w:r w:rsidR="00AF1B4A">
        <w:rPr>
          <w:rFonts w:ascii="Times New Roman" w:hAnsi="Times New Roman" w:cs="Times New Roman"/>
          <w:sz w:val="28"/>
          <w:szCs w:val="28"/>
        </w:rPr>
        <w:t>точек (</w:t>
      </w:r>
      <w:r>
        <w:rPr>
          <w:rFonts w:ascii="Times New Roman" w:hAnsi="Times New Roman" w:cs="Times New Roman"/>
          <w:sz w:val="28"/>
          <w:szCs w:val="28"/>
        </w:rPr>
        <w:t>узлов интерполяции</w:t>
      </w:r>
      <w:r>
        <w:rPr>
          <w:rFonts w:ascii="Times New Roman" w:hAnsi="Times New Roman" w:cs="Times New Roman"/>
          <w:sz w:val="28"/>
          <w:szCs w:val="28"/>
        </w:rPr>
        <w:t xml:space="preserve">) алгоритм интерполяции последовательно переходит от предыдущего отсека к </w:t>
      </w:r>
      <w:r>
        <w:rPr>
          <w:rFonts w:ascii="Times New Roman" w:hAnsi="Times New Roman" w:cs="Times New Roman"/>
          <w:sz w:val="28"/>
          <w:szCs w:val="28"/>
        </w:rPr>
        <w:lastRenderedPageBreak/>
        <w:t>следующему, добавляя одну очередную (</w:t>
      </w:r>
      <w:r w:rsidR="0094374B">
        <w:rPr>
          <w:rFonts w:ascii="Times New Roman" w:hAnsi="Times New Roman" w:cs="Times New Roman"/>
          <w:sz w:val="28"/>
          <w:szCs w:val="28"/>
        </w:rPr>
        <w:t>«</w:t>
      </w:r>
      <w:r>
        <w:rPr>
          <w:rFonts w:ascii="Times New Roman" w:hAnsi="Times New Roman" w:cs="Times New Roman"/>
          <w:sz w:val="28"/>
          <w:szCs w:val="28"/>
        </w:rPr>
        <w:t xml:space="preserve">новую») опорную точку в качестве </w:t>
      </w:r>
      <w:r w:rsidRPr="005442E8">
        <w:rPr>
          <w:rFonts w:ascii="Times New Roman" w:hAnsi="Times New Roman" w:cs="Times New Roman"/>
          <w:i/>
          <w:sz w:val="28"/>
          <w:szCs w:val="28"/>
          <w:lang w:val="en-US"/>
        </w:rPr>
        <w:t>P</w:t>
      </w:r>
      <w:r w:rsidRPr="0094374B">
        <w:rPr>
          <w:rFonts w:ascii="Times New Roman" w:hAnsi="Times New Roman" w:cs="Times New Roman"/>
          <w:sz w:val="28"/>
          <w:szCs w:val="28"/>
          <w:vertAlign w:val="subscript"/>
        </w:rPr>
        <w:t>0</w:t>
      </w:r>
      <w:r w:rsidR="0094374B">
        <w:rPr>
          <w:rFonts w:ascii="Times New Roman" w:hAnsi="Times New Roman" w:cs="Times New Roman"/>
          <w:sz w:val="28"/>
          <w:szCs w:val="28"/>
        </w:rPr>
        <w:t xml:space="preserve"> и отбрасывая одну «старую» (</w:t>
      </w:r>
      <w:r w:rsidR="0094374B" w:rsidRPr="0094374B">
        <w:rPr>
          <w:rFonts w:ascii="Times New Roman" w:hAnsi="Times New Roman" w:cs="Times New Roman"/>
          <w:i/>
          <w:sz w:val="28"/>
          <w:szCs w:val="28"/>
          <w:lang w:val="en-US"/>
        </w:rPr>
        <w:t>P</w:t>
      </w:r>
      <w:r w:rsidR="0094374B" w:rsidRPr="0094374B">
        <w:rPr>
          <w:rFonts w:ascii="Times New Roman" w:hAnsi="Times New Roman" w:cs="Times New Roman"/>
          <w:sz w:val="28"/>
          <w:szCs w:val="28"/>
          <w:vertAlign w:val="subscript"/>
        </w:rPr>
        <w:t>3</w:t>
      </w:r>
      <w:r w:rsidR="0094374B">
        <w:rPr>
          <w:rFonts w:ascii="Times New Roman" w:hAnsi="Times New Roman" w:cs="Times New Roman"/>
          <w:sz w:val="28"/>
          <w:szCs w:val="28"/>
        </w:rPr>
        <w:t>).</w:t>
      </w:r>
    </w:p>
    <w:p w:rsidR="0094374B" w:rsidRDefault="0094374B" w:rsidP="009E4B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Новые опорные точки упорядочены в ряды, которые и становятся основой для получения сечений. В пределах одного сечения изменяется только одна параметрическая координата, например, </w:t>
      </w:r>
      <w:r w:rsidRPr="0094374B">
        <w:rPr>
          <w:rFonts w:ascii="Times New Roman" w:hAnsi="Times New Roman" w:cs="Times New Roman"/>
          <w:i/>
          <w:sz w:val="28"/>
          <w:szCs w:val="28"/>
          <w:lang w:val="en-US"/>
        </w:rPr>
        <w:t>u</w:t>
      </w:r>
      <w:r>
        <w:rPr>
          <w:rFonts w:ascii="Times New Roman" w:hAnsi="Times New Roman" w:cs="Times New Roman"/>
          <w:sz w:val="28"/>
          <w:szCs w:val="28"/>
        </w:rPr>
        <w:t xml:space="preserve">. Тогда в матричной форме </w:t>
      </w:r>
      <w:proofErr w:type="spellStart"/>
      <w:r>
        <w:rPr>
          <w:rFonts w:ascii="Times New Roman" w:hAnsi="Times New Roman" w:cs="Times New Roman"/>
          <w:sz w:val="28"/>
          <w:szCs w:val="28"/>
        </w:rPr>
        <w:t>интерполянт</w:t>
      </w:r>
      <w:proofErr w:type="spellEnd"/>
      <w:r>
        <w:rPr>
          <w:rFonts w:ascii="Times New Roman" w:hAnsi="Times New Roman" w:cs="Times New Roman"/>
          <w:sz w:val="28"/>
          <w:szCs w:val="28"/>
        </w:rPr>
        <w:t xml:space="preserve"> сечения имеет вид </w:t>
      </w:r>
    </w:p>
    <w:p w:rsidR="0094374B" w:rsidRPr="00022AFC" w:rsidRDefault="0094374B" w:rsidP="009E4B70">
      <w:pPr>
        <w:spacing w:after="0" w:line="240" w:lineRule="auto"/>
        <w:jc w:val="both"/>
        <w:rPr>
          <w:rFonts w:ascii="Times New Roman" w:eastAsiaTheme="minorEastAsia" w:hAnsi="Times New Roman" w:cs="Times New Roman"/>
          <w:sz w:val="28"/>
          <w:szCs w:val="28"/>
        </w:rPr>
      </w:pPr>
      <m:oMathPara>
        <m:oMath>
          <m:r>
            <m:rPr>
              <m:sty m:val="bi"/>
            </m:rPr>
            <w:rPr>
              <w:rFonts w:ascii="Cambria Math" w:hAnsi="Cambria Math" w:cs="Times New Roman"/>
              <w:sz w:val="28"/>
              <w:szCs w:val="28"/>
            </w:rPr>
            <m:t>C</m:t>
          </m:r>
          <m:r>
            <w:rPr>
              <w:rFonts w:ascii="Cambria Math" w:hAnsi="Cambria Math" w:cs="Times New Roman"/>
              <w:sz w:val="28"/>
              <w:szCs w:val="28"/>
            </w:rPr>
            <m:t>=</m:t>
          </m:r>
          <m:r>
            <w:rPr>
              <w:rFonts w:ascii="Cambria Math" w:hAnsi="Cambria Math" w:cs="Times New Roman"/>
              <w:sz w:val="28"/>
              <w:szCs w:val="28"/>
            </w:rPr>
            <m:t>0.5∙</m:t>
          </m:r>
          <m:r>
            <m:rPr>
              <m:sty m:val="bi"/>
            </m:rPr>
            <w:rPr>
              <w:rFonts w:ascii="Cambria Math" w:hAnsi="Cambria Math" w:cs="Times New Roman"/>
              <w:sz w:val="28"/>
              <w:szCs w:val="28"/>
            </w:rPr>
            <m:t>U</m:t>
          </m:r>
          <m:r>
            <w:rPr>
              <w:rFonts w:ascii="Cambria Math" w:hAnsi="Cambria Math" w:cs="Times New Roman"/>
              <w:sz w:val="28"/>
              <w:szCs w:val="28"/>
            </w:rPr>
            <m:t>∙</m:t>
          </m:r>
          <m:r>
            <m:rPr>
              <m:sty m:val="bi"/>
            </m:rPr>
            <w:rPr>
              <w:rFonts w:ascii="Cambria Math" w:hAnsi="Cambria Math" w:cs="Times New Roman"/>
              <w:sz w:val="28"/>
              <w:szCs w:val="28"/>
            </w:rPr>
            <m:t>M</m:t>
          </m:r>
          <m:r>
            <w:rPr>
              <w:rFonts w:ascii="Cambria Math" w:hAnsi="Cambria Math" w:cs="Times New Roman"/>
              <w:sz w:val="28"/>
              <w:szCs w:val="28"/>
            </w:rPr>
            <m:t>∙</m:t>
          </m:r>
          <m:r>
            <m:rPr>
              <m:sty m:val="bi"/>
            </m:rPr>
            <w:rPr>
              <w:rFonts w:ascii="Cambria Math" w:hAnsi="Cambria Math" w:cs="Times New Roman"/>
              <w:sz w:val="28"/>
              <w:szCs w:val="28"/>
            </w:rPr>
            <m:t>CP</m:t>
          </m:r>
          <m:r>
            <w:rPr>
              <w:rFonts w:ascii="Cambria Math" w:hAnsi="Cambria Math" w:cs="Times New Roman"/>
              <w:sz w:val="28"/>
              <w:szCs w:val="28"/>
            </w:rPr>
            <m:t xml:space="preserve">,      </m:t>
          </m:r>
        </m:oMath>
      </m:oMathPara>
    </w:p>
    <w:p w:rsidR="00022AFC" w:rsidRDefault="00022AFC" w:rsidP="009E4B70">
      <w:pPr>
        <w:spacing w:after="0" w:line="240" w:lineRule="auto"/>
        <w:jc w:val="both"/>
        <w:rPr>
          <w:rFonts w:ascii="Times New Roman" w:hAnsi="Times New Roman" w:cs="Times New Roman"/>
          <w:sz w:val="28"/>
          <w:szCs w:val="28"/>
        </w:rPr>
      </w:pPr>
      <w:r w:rsidRPr="00022AFC">
        <w:rPr>
          <w:rFonts w:ascii="Times New Roman" w:hAnsi="Times New Roman" w:cs="Times New Roman"/>
          <w:sz w:val="28"/>
          <w:szCs w:val="28"/>
        </w:rPr>
        <w:t>где</w:t>
      </w:r>
      <w:r>
        <w:rPr>
          <w:rFonts w:ascii="Times New Roman" w:hAnsi="Times New Roman" w:cs="Times New Roman"/>
          <w:sz w:val="28"/>
          <w:szCs w:val="28"/>
        </w:rPr>
        <w:t xml:space="preserve"> </w:t>
      </w:r>
      <w:r w:rsidRPr="00022AFC">
        <w:rPr>
          <w:rFonts w:ascii="Times New Roman" w:hAnsi="Times New Roman" w:cs="Times New Roman"/>
          <w:b/>
          <w:i/>
          <w:sz w:val="28"/>
          <w:szCs w:val="28"/>
          <w:lang w:val="en-US"/>
        </w:rPr>
        <w:t>C</w:t>
      </w:r>
      <w:r w:rsidRPr="00022AFC">
        <w:rPr>
          <w:rFonts w:ascii="Times New Roman" w:hAnsi="Times New Roman" w:cs="Times New Roman"/>
          <w:sz w:val="28"/>
          <w:szCs w:val="28"/>
        </w:rPr>
        <w:t xml:space="preserve"> – </w:t>
      </w:r>
      <w:r>
        <w:rPr>
          <w:rFonts w:ascii="Times New Roman" w:hAnsi="Times New Roman" w:cs="Times New Roman"/>
          <w:sz w:val="28"/>
          <w:szCs w:val="28"/>
        </w:rPr>
        <w:t>матрица текущих координат точек сечения;</w:t>
      </w:r>
    </w:p>
    <w:p w:rsidR="00022AFC" w:rsidRDefault="00022AFC" w:rsidP="009E4B7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22AFC">
        <w:rPr>
          <w:rFonts w:ascii="Times New Roman" w:hAnsi="Times New Roman" w:cs="Times New Roman"/>
          <w:sz w:val="28"/>
          <w:szCs w:val="28"/>
        </w:rPr>
        <w:t xml:space="preserve"> </w:t>
      </w:r>
      <w:r w:rsidRPr="00022AFC">
        <w:rPr>
          <w:rFonts w:ascii="Times New Roman" w:hAnsi="Times New Roman" w:cs="Times New Roman"/>
          <w:b/>
          <w:i/>
          <w:sz w:val="28"/>
          <w:szCs w:val="28"/>
          <w:lang w:val="en-US"/>
        </w:rPr>
        <w:t>U</w:t>
      </w:r>
      <w:r w:rsidRPr="00022AFC">
        <w:rPr>
          <w:rFonts w:ascii="Times New Roman" w:hAnsi="Times New Roman" w:cs="Times New Roman"/>
          <w:sz w:val="28"/>
          <w:szCs w:val="28"/>
        </w:rPr>
        <w:t xml:space="preserve"> – </w:t>
      </w:r>
      <w:r>
        <w:rPr>
          <w:rFonts w:ascii="Times New Roman" w:hAnsi="Times New Roman" w:cs="Times New Roman"/>
          <w:sz w:val="28"/>
          <w:szCs w:val="28"/>
        </w:rPr>
        <w:t xml:space="preserve">матрица степеней аргумента </w:t>
      </w:r>
      <w:r w:rsidR="000A40A6">
        <w:rPr>
          <w:rFonts w:ascii="Times New Roman" w:hAnsi="Times New Roman" w:cs="Times New Roman"/>
          <w:sz w:val="28"/>
          <w:szCs w:val="28"/>
        </w:rPr>
        <w:t xml:space="preserve">(параметра) </w:t>
      </w:r>
      <w:r w:rsidRPr="00022AFC">
        <w:rPr>
          <w:rFonts w:ascii="Times New Roman" w:hAnsi="Times New Roman" w:cs="Times New Roman"/>
          <w:i/>
          <w:sz w:val="28"/>
          <w:szCs w:val="28"/>
          <w:lang w:val="en-US"/>
        </w:rPr>
        <w:t>u</w:t>
      </w:r>
      <w:r>
        <w:rPr>
          <w:rFonts w:ascii="Times New Roman" w:hAnsi="Times New Roman" w:cs="Times New Roman"/>
          <w:sz w:val="28"/>
          <w:szCs w:val="28"/>
        </w:rPr>
        <w:t>;</w:t>
      </w:r>
    </w:p>
    <w:p w:rsidR="00452F7F" w:rsidRDefault="00022AFC" w:rsidP="009E4B7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52F7F">
        <w:rPr>
          <w:rFonts w:ascii="Times New Roman" w:hAnsi="Times New Roman" w:cs="Times New Roman"/>
          <w:sz w:val="28"/>
          <w:szCs w:val="28"/>
        </w:rPr>
        <w:t xml:space="preserve"> </w:t>
      </w:r>
      <w:r w:rsidRPr="00022AFC">
        <w:rPr>
          <w:rFonts w:ascii="Times New Roman" w:hAnsi="Times New Roman" w:cs="Times New Roman"/>
          <w:b/>
          <w:i/>
          <w:sz w:val="28"/>
          <w:szCs w:val="28"/>
          <w:lang w:val="en-US"/>
        </w:rPr>
        <w:t>M</w:t>
      </w:r>
      <w:r w:rsidRPr="00452F7F">
        <w:rPr>
          <w:rFonts w:ascii="Times New Roman" w:hAnsi="Times New Roman" w:cs="Times New Roman"/>
          <w:sz w:val="28"/>
          <w:szCs w:val="28"/>
        </w:rPr>
        <w:t xml:space="preserve"> – </w:t>
      </w:r>
      <w:r w:rsidR="00452F7F">
        <w:rPr>
          <w:rFonts w:ascii="Times New Roman" w:hAnsi="Times New Roman" w:cs="Times New Roman"/>
          <w:sz w:val="28"/>
          <w:szCs w:val="28"/>
        </w:rPr>
        <w:t xml:space="preserve">базисная матрица сплайна </w:t>
      </w:r>
      <w:proofErr w:type="spellStart"/>
      <w:r w:rsidR="00452F7F">
        <w:rPr>
          <w:rFonts w:ascii="Times New Roman" w:hAnsi="Times New Roman" w:cs="Times New Roman"/>
          <w:sz w:val="28"/>
          <w:szCs w:val="28"/>
        </w:rPr>
        <w:t>Кэтмулла</w:t>
      </w:r>
      <w:proofErr w:type="spellEnd"/>
      <w:r w:rsidR="00452F7F">
        <w:rPr>
          <w:rFonts w:ascii="Times New Roman" w:hAnsi="Times New Roman" w:cs="Times New Roman"/>
          <w:sz w:val="28"/>
          <w:szCs w:val="28"/>
        </w:rPr>
        <w:t>-</w:t>
      </w:r>
      <w:r w:rsidR="009E4B70">
        <w:rPr>
          <w:rFonts w:ascii="Times New Roman" w:hAnsi="Times New Roman" w:cs="Times New Roman"/>
          <w:sz w:val="28"/>
          <w:szCs w:val="28"/>
        </w:rPr>
        <w:t>Р</w:t>
      </w:r>
      <w:r w:rsidR="00452F7F">
        <w:rPr>
          <w:rFonts w:ascii="Times New Roman" w:hAnsi="Times New Roman" w:cs="Times New Roman"/>
          <w:sz w:val="28"/>
          <w:szCs w:val="28"/>
        </w:rPr>
        <w:t>ома;</w:t>
      </w:r>
      <w:r>
        <w:rPr>
          <w:rFonts w:ascii="Times New Roman" w:hAnsi="Times New Roman" w:cs="Times New Roman"/>
          <w:sz w:val="28"/>
          <w:szCs w:val="28"/>
        </w:rPr>
        <w:t xml:space="preserve"> </w:t>
      </w:r>
    </w:p>
    <w:p w:rsidR="00022AFC" w:rsidRDefault="00452F7F" w:rsidP="009E4B7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22AFC" w:rsidRPr="00022AFC">
        <w:rPr>
          <w:rFonts w:ascii="Times New Roman" w:hAnsi="Times New Roman" w:cs="Times New Roman"/>
          <w:b/>
          <w:i/>
          <w:sz w:val="28"/>
          <w:szCs w:val="28"/>
          <w:lang w:val="en-US"/>
        </w:rPr>
        <w:t>CP</w:t>
      </w:r>
      <w:r w:rsidR="00022AFC" w:rsidRPr="00022AFC">
        <w:rPr>
          <w:rFonts w:ascii="Times New Roman" w:hAnsi="Times New Roman" w:cs="Times New Roman"/>
          <w:sz w:val="28"/>
          <w:szCs w:val="28"/>
        </w:rPr>
        <w:t xml:space="preserve"> </w:t>
      </w:r>
      <w:r w:rsidR="00022AFC" w:rsidRPr="00452F7F">
        <w:rPr>
          <w:rFonts w:ascii="Times New Roman" w:hAnsi="Times New Roman" w:cs="Times New Roman"/>
          <w:sz w:val="28"/>
          <w:szCs w:val="28"/>
        </w:rPr>
        <w:t xml:space="preserve">– </w:t>
      </w:r>
      <w:r>
        <w:rPr>
          <w:rFonts w:ascii="Times New Roman" w:hAnsi="Times New Roman" w:cs="Times New Roman"/>
          <w:sz w:val="28"/>
          <w:szCs w:val="28"/>
        </w:rPr>
        <w:t>матрица координат опорных точек</w:t>
      </w:r>
      <w:r w:rsidR="000A40A6" w:rsidRPr="000A40A6">
        <w:rPr>
          <w:rFonts w:ascii="Times New Roman" w:hAnsi="Times New Roman" w:cs="Times New Roman"/>
          <w:sz w:val="28"/>
          <w:szCs w:val="28"/>
        </w:rPr>
        <w:t xml:space="preserve"> </w:t>
      </w:r>
      <w:r w:rsidR="000A40A6">
        <w:rPr>
          <w:rFonts w:ascii="Times New Roman" w:hAnsi="Times New Roman" w:cs="Times New Roman"/>
          <w:sz w:val="28"/>
          <w:szCs w:val="28"/>
        </w:rPr>
        <w:t>отсека кривой</w:t>
      </w:r>
      <w:r>
        <w:rPr>
          <w:rFonts w:ascii="Times New Roman" w:hAnsi="Times New Roman" w:cs="Times New Roman"/>
          <w:sz w:val="28"/>
          <w:szCs w:val="28"/>
        </w:rPr>
        <w:t>:</w:t>
      </w:r>
    </w:p>
    <w:p w:rsidR="0021729D" w:rsidRPr="0021729D" w:rsidRDefault="0021729D" w:rsidP="009E4B70">
      <w:pPr>
        <w:spacing w:after="0" w:line="240" w:lineRule="auto"/>
        <w:jc w:val="both"/>
        <w:rPr>
          <w:rFonts w:ascii="Times New Roman" w:eastAsiaTheme="minorEastAsia" w:hAnsi="Times New Roman" w:cs="Times New Roman"/>
          <w:sz w:val="28"/>
          <w:szCs w:val="28"/>
        </w:rPr>
      </w:pPr>
      <m:oMathPara>
        <m:oMathParaPr>
          <m:jc m:val="center"/>
        </m:oMathParaPr>
        <m:oMath>
          <m:r>
            <m:rPr>
              <m:sty m:val="bi"/>
            </m:rPr>
            <w:rPr>
              <w:rFonts w:ascii="Cambria Math" w:hAnsi="Cambria Math" w:cs="Times New Roman"/>
              <w:sz w:val="28"/>
              <w:szCs w:val="28"/>
              <w:lang w:val="en-US"/>
            </w:rPr>
            <m:t>C</m:t>
          </m:r>
          <m:r>
            <w:rPr>
              <w:rFonts w:ascii="Cambria Math" w:hAnsi="Cambria Math" w:cs="Times New Roman"/>
              <w:sz w:val="28"/>
              <w:szCs w:val="28"/>
              <w:lang w:val="en-US"/>
            </w:rPr>
            <m:t>=</m:t>
          </m:r>
          <m:d>
            <m:dPr>
              <m:begChr m:val="|"/>
              <m:endChr m:val="|"/>
              <m:ctrlPr>
                <w:rPr>
                  <w:rFonts w:ascii="Cambria Math" w:hAnsi="Cambria Math" w:cs="Times New Roman"/>
                  <w:i/>
                  <w:sz w:val="28"/>
                  <w:szCs w:val="28"/>
                  <w:lang w:val="en-US"/>
                </w:rPr>
              </m:ctrlPr>
            </m:dPr>
            <m:e>
              <m:m>
                <m:mPr>
                  <m:mcs>
                    <m:mc>
                      <m:mcPr>
                        <m:count m:val="3"/>
                        <m:mcJc m:val="center"/>
                      </m:mcPr>
                    </m:mc>
                  </m:mcs>
                  <m:ctrlPr>
                    <w:rPr>
                      <w:rFonts w:ascii="Cambria Math" w:hAnsi="Cambria Math" w:cs="Times New Roman"/>
                      <w:i/>
                      <w:sz w:val="28"/>
                      <w:szCs w:val="28"/>
                      <w:lang w:val="en-US"/>
                    </w:rPr>
                  </m:ctrlPr>
                </m:mPr>
                <m:mr>
                  <m:e>
                    <m:r>
                      <w:rPr>
                        <w:rFonts w:ascii="Cambria Math" w:hAnsi="Cambria Math" w:cs="Times New Roman"/>
                        <w:sz w:val="28"/>
                        <w:szCs w:val="28"/>
                        <w:lang w:val="en-US"/>
                      </w:rPr>
                      <m:t>x</m:t>
                    </m:r>
                  </m:e>
                  <m:e>
                    <m:r>
                      <w:rPr>
                        <w:rFonts w:ascii="Cambria Math" w:hAnsi="Cambria Math" w:cs="Times New Roman"/>
                        <w:sz w:val="28"/>
                        <w:szCs w:val="28"/>
                        <w:lang w:val="en-US"/>
                      </w:rPr>
                      <m:t>y</m:t>
                    </m:r>
                  </m:e>
                  <m:e>
                    <m:r>
                      <w:rPr>
                        <w:rFonts w:ascii="Cambria Math" w:hAnsi="Cambria Math" w:cs="Times New Roman"/>
                        <w:sz w:val="28"/>
                        <w:szCs w:val="28"/>
                        <w:lang w:val="en-US"/>
                      </w:rPr>
                      <m:t>z</m:t>
                    </m:r>
                  </m:e>
                </m:mr>
              </m:m>
            </m:e>
          </m:d>
          <m:r>
            <w:rPr>
              <w:rFonts w:ascii="Cambria Math" w:hAnsi="Cambria Math" w:cs="Times New Roman"/>
              <w:sz w:val="28"/>
              <w:szCs w:val="28"/>
              <w:lang w:val="en-US"/>
            </w:rPr>
            <m:t xml:space="preserve">,   </m:t>
          </m:r>
          <m:r>
            <w:rPr>
              <w:rFonts w:ascii="Cambria Math" w:hAnsi="Cambria Math" w:cs="Times New Roman"/>
              <w:sz w:val="28"/>
              <w:szCs w:val="28"/>
              <w:lang w:val="en-US"/>
            </w:rPr>
            <m:t xml:space="preserve">    </m:t>
          </m:r>
          <m:r>
            <m:rPr>
              <m:sty m:val="bi"/>
            </m:rPr>
            <w:rPr>
              <w:rFonts w:ascii="Cambria Math" w:hAnsi="Cambria Math" w:cs="Times New Roman"/>
              <w:sz w:val="28"/>
              <w:szCs w:val="28"/>
              <w:lang w:val="en-US"/>
            </w:rPr>
            <m:t>U</m:t>
          </m:r>
          <m:r>
            <w:rPr>
              <w:rFonts w:ascii="Cambria Math" w:hAnsi="Cambria Math" w:cs="Times New Roman"/>
              <w:sz w:val="28"/>
              <w:szCs w:val="28"/>
              <w:lang w:val="en-US"/>
            </w:rPr>
            <m:t>=</m:t>
          </m:r>
          <m:d>
            <m:dPr>
              <m:begChr m:val="|"/>
              <m:endChr m:val="|"/>
              <m:ctrlPr>
                <w:rPr>
                  <w:rFonts w:ascii="Cambria Math" w:hAnsi="Cambria Math" w:cs="Times New Roman"/>
                  <w:i/>
                  <w:sz w:val="28"/>
                  <w:szCs w:val="28"/>
                </w:rPr>
              </m:ctrlPr>
            </m:dPr>
            <m:e>
              <m:m>
                <m:mPr>
                  <m:baseJc m:val="bottom"/>
                  <m:mcs>
                    <m:mc>
                      <m:mcPr>
                        <m:count m:val="4"/>
                        <m:mcJc m:val="center"/>
                      </m:mcPr>
                    </m:mc>
                  </m:mcs>
                  <m:ctrlPr>
                    <w:rPr>
                      <w:rFonts w:ascii="Cambria Math" w:hAnsi="Cambria Math" w:cs="Times New Roman"/>
                      <w:i/>
                      <w:sz w:val="28"/>
                      <w:szCs w:val="28"/>
                    </w:rPr>
                  </m:ctrlPr>
                </m:mPr>
                <m:mr>
                  <m:e>
                    <m:sSup>
                      <m:sSupPr>
                        <m:ctrlPr>
                          <w:rPr>
                            <w:rFonts w:ascii="Cambria Math" w:hAnsi="Cambria Math" w:cs="Times New Roman"/>
                            <w:i/>
                            <w:sz w:val="28"/>
                            <w:szCs w:val="28"/>
                          </w:rPr>
                        </m:ctrlPr>
                      </m:sSupPr>
                      <m:e>
                        <m:r>
                          <w:rPr>
                            <w:rFonts w:ascii="Cambria Math" w:hAnsi="Cambria Math" w:cs="Times New Roman"/>
                            <w:sz w:val="28"/>
                            <w:szCs w:val="28"/>
                          </w:rPr>
                          <m:t>u</m:t>
                        </m:r>
                      </m:e>
                      <m:sup>
                        <m:r>
                          <w:rPr>
                            <w:rFonts w:ascii="Cambria Math" w:hAnsi="Cambria Math" w:cs="Times New Roman"/>
                            <w:sz w:val="28"/>
                            <w:szCs w:val="28"/>
                          </w:rPr>
                          <m:t>3</m:t>
                        </m:r>
                      </m:sup>
                    </m:sSup>
                  </m:e>
                  <m:e>
                    <m:sSup>
                      <m:sSupPr>
                        <m:ctrlPr>
                          <w:rPr>
                            <w:rFonts w:ascii="Cambria Math" w:hAnsi="Cambria Math" w:cs="Times New Roman"/>
                            <w:i/>
                            <w:sz w:val="28"/>
                            <w:szCs w:val="28"/>
                          </w:rPr>
                        </m:ctrlPr>
                      </m:sSupPr>
                      <m:e>
                        <m:r>
                          <w:rPr>
                            <w:rFonts w:ascii="Cambria Math" w:hAnsi="Cambria Math" w:cs="Times New Roman"/>
                            <w:sz w:val="28"/>
                            <w:szCs w:val="28"/>
                          </w:rPr>
                          <m:t>u</m:t>
                        </m:r>
                      </m:e>
                      <m:sup>
                        <m:r>
                          <w:rPr>
                            <w:rFonts w:ascii="Cambria Math" w:hAnsi="Cambria Math" w:cs="Times New Roman"/>
                            <w:sz w:val="28"/>
                            <w:szCs w:val="28"/>
                          </w:rPr>
                          <m:t>2</m:t>
                        </m:r>
                      </m:sup>
                    </m:sSup>
                  </m:e>
                  <m:e>
                    <m:r>
                      <w:rPr>
                        <w:rFonts w:ascii="Cambria Math" w:hAnsi="Cambria Math" w:cs="Times New Roman"/>
                        <w:sz w:val="28"/>
                        <w:szCs w:val="28"/>
                      </w:rPr>
                      <m:t>u</m:t>
                    </m:r>
                  </m:e>
                  <m:e>
                    <m:r>
                      <w:rPr>
                        <w:rFonts w:ascii="Cambria Math" w:hAnsi="Cambria Math" w:cs="Times New Roman"/>
                        <w:sz w:val="28"/>
                        <w:szCs w:val="28"/>
                      </w:rPr>
                      <m:t>1</m:t>
                    </m:r>
                  </m:e>
                </m:mr>
              </m:m>
            </m:e>
          </m:d>
          <m:r>
            <w:rPr>
              <w:rFonts w:ascii="Cambria Math" w:hAnsi="Cambria Math" w:cs="Times New Roman"/>
              <w:sz w:val="28"/>
              <w:szCs w:val="28"/>
            </w:rPr>
            <m:t xml:space="preserve">,   </m:t>
          </m:r>
          <m:r>
            <m:rPr>
              <m:sty m:val="bi"/>
            </m:rPr>
            <w:rPr>
              <w:rFonts w:ascii="Cambria Math" w:hAnsi="Cambria Math" w:cs="Times New Roman"/>
              <w:sz w:val="28"/>
              <w:szCs w:val="28"/>
            </w:rPr>
            <m:t xml:space="preserve"> </m:t>
          </m:r>
          <m:r>
            <m:rPr>
              <m:sty m:val="bi"/>
            </m:rPr>
            <w:rPr>
              <w:rFonts w:ascii="Cambria Math" w:hAnsi="Cambria Math" w:cs="Times New Roman"/>
              <w:sz w:val="28"/>
              <w:szCs w:val="28"/>
            </w:rPr>
            <m:t xml:space="preserve">   </m:t>
          </m:r>
          <m:r>
            <m:rPr>
              <m:sty m:val="bi"/>
            </m:rPr>
            <w:rPr>
              <w:rFonts w:ascii="Cambria Math" w:hAnsi="Cambria Math" w:cs="Times New Roman"/>
              <w:sz w:val="28"/>
              <w:szCs w:val="28"/>
            </w:rPr>
            <m:t>M</m:t>
          </m:r>
          <m:r>
            <w:rPr>
              <w:rFonts w:ascii="Cambria Math" w:hAnsi="Cambria Math" w:cs="Times New Roman"/>
              <w:sz w:val="28"/>
              <w:szCs w:val="28"/>
            </w:rPr>
            <m:t>=</m:t>
          </m:r>
          <m:d>
            <m:dPr>
              <m:begChr m:val="|"/>
              <m:endChr m:val="|"/>
              <m:ctrlPr>
                <w:rPr>
                  <w:rFonts w:ascii="Cambria Math" w:hAnsi="Cambria Math" w:cs="Times New Roman"/>
                  <w:i/>
                  <w:sz w:val="28"/>
                  <w:szCs w:val="28"/>
                </w:rPr>
              </m:ctrlPr>
            </m:dPr>
            <m:e>
              <m:m>
                <m:mPr>
                  <m:mcs>
                    <m:mc>
                      <m:mcPr>
                        <m:count m:val="4"/>
                        <m:mcJc m:val="center"/>
                      </m:mcPr>
                    </m:mc>
                  </m:mcs>
                  <m:ctrlPr>
                    <w:rPr>
                      <w:rFonts w:ascii="Cambria Math" w:hAnsi="Cambria Math" w:cs="Times New Roman"/>
                      <w:i/>
                      <w:sz w:val="28"/>
                      <w:szCs w:val="28"/>
                      <w:lang w:val="en-US"/>
                    </w:rPr>
                  </m:ctrlPr>
                </m:mPr>
                <m:mr>
                  <m:e>
                    <m:r>
                      <w:rPr>
                        <w:rFonts w:ascii="Cambria Math" w:hAnsi="Cambria Math" w:cs="Times New Roman"/>
                        <w:sz w:val="28"/>
                        <w:szCs w:val="28"/>
                      </w:rPr>
                      <m:t>0</m:t>
                    </m:r>
                  </m:e>
                  <m:e>
                    <m:r>
                      <w:rPr>
                        <w:rFonts w:ascii="Cambria Math" w:hAnsi="Cambria Math" w:cs="Times New Roman"/>
                        <w:sz w:val="28"/>
                        <w:szCs w:val="28"/>
                      </w:rPr>
                      <m:t>2</m:t>
                    </m:r>
                  </m:e>
                  <m:e>
                    <m:r>
                      <w:rPr>
                        <w:rFonts w:ascii="Cambria Math" w:hAnsi="Cambria Math" w:cs="Times New Roman"/>
                        <w:sz w:val="28"/>
                        <w:szCs w:val="28"/>
                      </w:rPr>
                      <m:t>0</m:t>
                    </m:r>
                  </m:e>
                  <m:e>
                    <m:r>
                      <w:rPr>
                        <w:rFonts w:ascii="Cambria Math" w:hAnsi="Cambria Math" w:cs="Times New Roman"/>
                        <w:sz w:val="28"/>
                        <w:szCs w:val="28"/>
                      </w:rPr>
                      <m:t>0</m:t>
                    </m:r>
                  </m:e>
                </m:mr>
                <m:mr>
                  <m:e>
                    <m:r>
                      <w:rPr>
                        <w:rFonts w:ascii="Cambria Math" w:hAnsi="Cambria Math" w:cs="Times New Roman"/>
                        <w:sz w:val="28"/>
                        <w:szCs w:val="28"/>
                      </w:rPr>
                      <m:t>-1</m:t>
                    </m:r>
                  </m:e>
                  <m:e>
                    <m:r>
                      <w:rPr>
                        <w:rFonts w:ascii="Cambria Math" w:hAnsi="Cambria Math" w:cs="Times New Roman"/>
                        <w:sz w:val="28"/>
                        <w:szCs w:val="28"/>
                      </w:rPr>
                      <m:t>0</m:t>
                    </m:r>
                  </m:e>
                  <m:e>
                    <m:r>
                      <w:rPr>
                        <w:rFonts w:ascii="Cambria Math" w:hAnsi="Cambria Math" w:cs="Times New Roman"/>
                        <w:sz w:val="28"/>
                        <w:szCs w:val="28"/>
                      </w:rPr>
                      <m:t>1</m:t>
                    </m:r>
                  </m:e>
                  <m:e>
                    <m:r>
                      <w:rPr>
                        <w:rFonts w:ascii="Cambria Math" w:hAnsi="Cambria Math" w:cs="Times New Roman"/>
                        <w:sz w:val="28"/>
                        <w:szCs w:val="28"/>
                      </w:rPr>
                      <m:t>0</m:t>
                    </m:r>
                  </m:e>
                </m:mr>
                <m:mr>
                  <m:e>
                    <m:r>
                      <w:rPr>
                        <w:rFonts w:ascii="Cambria Math" w:hAnsi="Cambria Math" w:cs="Times New Roman"/>
                        <w:sz w:val="28"/>
                        <w:szCs w:val="28"/>
                      </w:rPr>
                      <m:t>2</m:t>
                    </m:r>
                  </m:e>
                  <m:e>
                    <m:r>
                      <w:rPr>
                        <w:rFonts w:ascii="Cambria Math" w:hAnsi="Cambria Math" w:cs="Times New Roman"/>
                        <w:sz w:val="28"/>
                        <w:szCs w:val="28"/>
                      </w:rPr>
                      <m:t>-5</m:t>
                    </m:r>
                  </m:e>
                  <m:e>
                    <m:r>
                      <w:rPr>
                        <w:rFonts w:ascii="Cambria Math" w:hAnsi="Cambria Math" w:cs="Times New Roman"/>
                        <w:sz w:val="28"/>
                        <w:szCs w:val="28"/>
                      </w:rPr>
                      <m:t>4</m:t>
                    </m:r>
                  </m:e>
                  <m:e>
                    <m:r>
                      <w:rPr>
                        <w:rFonts w:ascii="Cambria Math" w:hAnsi="Cambria Math" w:cs="Times New Roman"/>
                        <w:sz w:val="28"/>
                        <w:szCs w:val="28"/>
                      </w:rPr>
                      <m:t>-1</m:t>
                    </m:r>
                  </m:e>
                </m:mr>
                <m:mr>
                  <m:e>
                    <m:r>
                      <w:rPr>
                        <w:rFonts w:ascii="Cambria Math" w:hAnsi="Cambria Math" w:cs="Times New Roman"/>
                        <w:sz w:val="28"/>
                        <w:szCs w:val="28"/>
                      </w:rPr>
                      <m:t>-1</m:t>
                    </m:r>
                  </m:e>
                  <m:e>
                    <m:r>
                      <w:rPr>
                        <w:rFonts w:ascii="Cambria Math" w:hAnsi="Cambria Math" w:cs="Times New Roman"/>
                        <w:sz w:val="28"/>
                        <w:szCs w:val="28"/>
                      </w:rPr>
                      <m:t>3</m:t>
                    </m:r>
                  </m:e>
                  <m:e>
                    <m:r>
                      <w:rPr>
                        <w:rFonts w:ascii="Cambria Math" w:hAnsi="Cambria Math" w:cs="Times New Roman"/>
                        <w:sz w:val="28"/>
                        <w:szCs w:val="28"/>
                      </w:rPr>
                      <m:t>-3</m:t>
                    </m:r>
                  </m:e>
                  <m:e>
                    <m:r>
                      <w:rPr>
                        <w:rFonts w:ascii="Cambria Math" w:hAnsi="Cambria Math" w:cs="Times New Roman"/>
                        <w:sz w:val="28"/>
                        <w:szCs w:val="28"/>
                      </w:rPr>
                      <m:t>1</m:t>
                    </m:r>
                  </m:e>
                </m:mr>
              </m:m>
            </m:e>
          </m:d>
          <m:r>
            <w:rPr>
              <w:rFonts w:ascii="Cambria Math" w:hAnsi="Cambria Math" w:cs="Times New Roman"/>
              <w:sz w:val="28"/>
              <w:szCs w:val="28"/>
            </w:rPr>
            <m:t xml:space="preserve">,  </m:t>
          </m:r>
          <m:r>
            <w:rPr>
              <w:rFonts w:ascii="Cambria Math" w:hAnsi="Cambria Math" w:cs="Times New Roman"/>
              <w:sz w:val="28"/>
              <w:szCs w:val="28"/>
            </w:rPr>
            <m:t xml:space="preserve"> </m:t>
          </m:r>
        </m:oMath>
      </m:oMathPara>
    </w:p>
    <w:p w:rsidR="00452F7F" w:rsidRDefault="0021729D" w:rsidP="009E4B70">
      <w:pPr>
        <w:spacing w:after="120" w:line="240" w:lineRule="auto"/>
        <w:jc w:val="center"/>
        <w:rPr>
          <w:rFonts w:ascii="Times New Roman" w:eastAsiaTheme="minorEastAsia" w:hAnsi="Times New Roman" w:cs="Times New Roman"/>
          <w:sz w:val="28"/>
          <w:szCs w:val="28"/>
        </w:rPr>
      </w:pPr>
      <m:oMath>
        <m:r>
          <m:rPr>
            <m:sty m:val="bi"/>
          </m:rPr>
          <w:rPr>
            <w:rFonts w:ascii="Cambria Math" w:hAnsi="Cambria Math" w:cs="Times New Roman"/>
            <w:sz w:val="28"/>
            <w:szCs w:val="28"/>
          </w:rPr>
          <m:t>CP</m:t>
        </m:r>
        <m:r>
          <w:rPr>
            <w:rFonts w:ascii="Cambria Math" w:hAnsi="Cambria Math" w:cs="Times New Roman"/>
            <w:sz w:val="28"/>
            <w:szCs w:val="28"/>
          </w:rPr>
          <m:t>=</m:t>
        </m:r>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 xml:space="preserve">0  </m:t>
                    </m:r>
                  </m:sub>
                </m:s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0</m:t>
                    </m:r>
                  </m:sub>
                </m:sSub>
              </m:e>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 xml:space="preserve">1  </m:t>
                    </m:r>
                  </m:sub>
                </m:sSub>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 xml:space="preserve">1   </m:t>
                    </m:r>
                  </m:sub>
                </m:sSub>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ctrlPr>
                  <w:rPr>
                    <w:rFonts w:ascii="Cambria Math" w:eastAsia="Cambria Math" w:hAnsi="Cambria Math" w:cs="Cambria Math"/>
                    <w:i/>
                    <w:sz w:val="28"/>
                    <w:szCs w:val="28"/>
                  </w:rPr>
                </m:ctrlPr>
              </m:e>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m:t>
                    </m:r>
                  </m:sub>
                </m:sSub>
                <m:r>
                  <w:rPr>
                    <w:rFonts w:ascii="Cambria Math" w:hAnsi="Cambria Math" w:cs="Times New Roman"/>
                    <w:sz w:val="28"/>
                    <w:szCs w:val="28"/>
                  </w:rPr>
                  <m:t xml:space="preserve">  </m:t>
                </m:r>
                <m:sSub>
                  <m:sSubPr>
                    <m:ctrlPr>
                      <w:rPr>
                        <w:rFonts w:ascii="Cambria Math" w:eastAsia="Cambria Math" w:hAnsi="Cambria Math" w:cs="Cambria Math"/>
                        <w:i/>
                        <w:sz w:val="28"/>
                        <w:szCs w:val="28"/>
                      </w:rPr>
                    </m:ctrlPr>
                  </m:sSubPr>
                  <m:e>
                    <m:r>
                      <w:rPr>
                        <w:rFonts w:ascii="Cambria Math" w:eastAsia="Cambria Math" w:hAnsi="Cambria Math" w:cs="Cambria Math"/>
                        <w:sz w:val="28"/>
                        <w:szCs w:val="28"/>
                      </w:rPr>
                      <m:t>y</m:t>
                    </m:r>
                  </m:e>
                  <m:sub>
                    <m:r>
                      <w:rPr>
                        <w:rFonts w:ascii="Cambria Math" w:eastAsia="Cambria Math" w:hAnsi="Cambria Math" w:cs="Cambria Math"/>
                        <w:sz w:val="28"/>
                        <w:szCs w:val="28"/>
                      </w:rPr>
                      <m:t xml:space="preserve">2  </m:t>
                    </m:r>
                  </m:sub>
                </m:sSub>
                <m:sSub>
                  <m:sSubPr>
                    <m:ctrlPr>
                      <w:rPr>
                        <w:rFonts w:ascii="Cambria Math" w:eastAsia="Cambria Math" w:hAnsi="Cambria Math" w:cs="Cambria Math"/>
                        <w:i/>
                        <w:sz w:val="28"/>
                        <w:szCs w:val="28"/>
                      </w:rPr>
                    </m:ctrlPr>
                  </m:sSubPr>
                  <m:e>
                    <m:r>
                      <w:rPr>
                        <w:rFonts w:ascii="Cambria Math" w:eastAsia="Cambria Math" w:hAnsi="Cambria Math" w:cs="Cambria Math"/>
                        <w:sz w:val="28"/>
                        <w:szCs w:val="28"/>
                      </w:rPr>
                      <m:t>z</m:t>
                    </m:r>
                  </m:e>
                  <m:sub>
                    <m:r>
                      <w:rPr>
                        <w:rFonts w:ascii="Cambria Math" w:eastAsia="Cambria Math" w:hAnsi="Cambria Math" w:cs="Cambria Math"/>
                        <w:sz w:val="28"/>
                        <w:szCs w:val="28"/>
                      </w:rPr>
                      <m:t>2</m:t>
                    </m:r>
                  </m:sub>
                </m:sSub>
                <m:ctrlPr>
                  <w:rPr>
                    <w:rFonts w:ascii="Cambria Math" w:eastAsia="Cambria Math" w:hAnsi="Cambria Math" w:cs="Cambria Math"/>
                    <w:i/>
                    <w:sz w:val="28"/>
                    <w:szCs w:val="28"/>
                  </w:rPr>
                </m:ctrlPr>
              </m:e>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3</m:t>
                    </m:r>
                  </m:sub>
                </m:sSub>
                <m:r>
                  <w:rPr>
                    <w:rFonts w:ascii="Cambria Math" w:hAnsi="Cambria Math" w:cs="Times New Roman"/>
                    <w:sz w:val="28"/>
                    <w:szCs w:val="28"/>
                  </w:rPr>
                  <m:t xml:space="preserve">  </m:t>
                </m:r>
                <m:sSub>
                  <m:sSubPr>
                    <m:ctrlPr>
                      <w:rPr>
                        <w:rFonts w:ascii="Cambria Math" w:eastAsia="Cambria Math" w:hAnsi="Cambria Math" w:cs="Cambria Math"/>
                        <w:i/>
                        <w:sz w:val="28"/>
                        <w:szCs w:val="28"/>
                      </w:rPr>
                    </m:ctrlPr>
                  </m:sSubPr>
                  <m:e>
                    <m:r>
                      <w:rPr>
                        <w:rFonts w:ascii="Cambria Math" w:eastAsia="Cambria Math" w:hAnsi="Cambria Math" w:cs="Cambria Math"/>
                        <w:sz w:val="28"/>
                        <w:szCs w:val="28"/>
                      </w:rPr>
                      <m:t>y</m:t>
                    </m:r>
                  </m:e>
                  <m:sub>
                    <m:r>
                      <w:rPr>
                        <w:rFonts w:ascii="Cambria Math" w:eastAsia="Cambria Math" w:hAnsi="Cambria Math" w:cs="Cambria Math"/>
                        <w:sz w:val="28"/>
                        <w:szCs w:val="28"/>
                      </w:rPr>
                      <m:t>3</m:t>
                    </m:r>
                  </m:sub>
                </m:sSub>
                <m:r>
                  <w:rPr>
                    <w:rFonts w:ascii="Cambria Math" w:eastAsia="Cambria Math" w:hAnsi="Cambria Math" w:cs="Cambria Math"/>
                    <w:sz w:val="28"/>
                    <w:szCs w:val="28"/>
                  </w:rPr>
                  <m:t xml:space="preserve">  </m:t>
                </m:r>
                <m:sSub>
                  <m:sSubPr>
                    <m:ctrlPr>
                      <w:rPr>
                        <w:rFonts w:ascii="Cambria Math" w:eastAsia="Cambria Math" w:hAnsi="Cambria Math" w:cs="Cambria Math"/>
                        <w:i/>
                        <w:sz w:val="28"/>
                        <w:szCs w:val="28"/>
                      </w:rPr>
                    </m:ctrlPr>
                  </m:sSubPr>
                  <m:e>
                    <m:r>
                      <w:rPr>
                        <w:rFonts w:ascii="Cambria Math" w:eastAsia="Cambria Math" w:hAnsi="Cambria Math" w:cs="Cambria Math"/>
                        <w:sz w:val="28"/>
                        <w:szCs w:val="28"/>
                      </w:rPr>
                      <m:t>z</m:t>
                    </m:r>
                  </m:e>
                  <m:sub>
                    <m:r>
                      <w:rPr>
                        <w:rFonts w:ascii="Cambria Math" w:eastAsia="Cambria Math" w:hAnsi="Cambria Math" w:cs="Cambria Math"/>
                        <w:sz w:val="28"/>
                        <w:szCs w:val="28"/>
                      </w:rPr>
                      <m:t>3</m:t>
                    </m:r>
                  </m:sub>
                </m:sSub>
              </m:e>
            </m:eqArr>
          </m:e>
        </m:d>
      </m:oMath>
      <w:r w:rsidR="000A40A6">
        <w:rPr>
          <w:rFonts w:ascii="Times New Roman" w:eastAsiaTheme="minorEastAsia" w:hAnsi="Times New Roman" w:cs="Times New Roman"/>
          <w:sz w:val="28"/>
          <w:szCs w:val="28"/>
        </w:rPr>
        <w:t>.</w:t>
      </w:r>
    </w:p>
    <w:p w:rsidR="000A40A6" w:rsidRDefault="000A40A6" w:rsidP="009E4B7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 каждом сегменте интерполяции в матрице </w:t>
      </w:r>
      <w:r w:rsidRPr="000A40A6">
        <w:rPr>
          <w:rFonts w:ascii="Times New Roman" w:hAnsi="Times New Roman" w:cs="Times New Roman"/>
          <w:b/>
          <w:i/>
          <w:sz w:val="28"/>
          <w:szCs w:val="28"/>
          <w:lang w:val="en-US"/>
        </w:rPr>
        <w:t>CP</w:t>
      </w:r>
      <w:r w:rsidRPr="000A40A6">
        <w:rPr>
          <w:rFonts w:ascii="Times New Roman" w:hAnsi="Times New Roman" w:cs="Times New Roman"/>
          <w:sz w:val="28"/>
          <w:szCs w:val="28"/>
        </w:rPr>
        <w:t xml:space="preserve"> </w:t>
      </w:r>
      <w:r>
        <w:rPr>
          <w:rFonts w:ascii="Times New Roman" w:hAnsi="Times New Roman" w:cs="Times New Roman"/>
          <w:sz w:val="28"/>
          <w:szCs w:val="28"/>
        </w:rPr>
        <w:t>происходит сдвиг содержимого на одну строку вверх. При этом верхняя строка пропадает, а на место сдвинувшейся четвертой строки встает новая строка, содержащая координаты очередной опорной точки сечения.</w:t>
      </w:r>
      <w:r w:rsidR="00AF1B4A">
        <w:rPr>
          <w:rFonts w:ascii="Times New Roman" w:hAnsi="Times New Roman" w:cs="Times New Roman"/>
          <w:sz w:val="28"/>
          <w:szCs w:val="28"/>
        </w:rPr>
        <w:t xml:space="preserve"> </w:t>
      </w:r>
      <w:r w:rsidR="003426DB">
        <w:rPr>
          <w:rFonts w:ascii="Times New Roman" w:hAnsi="Times New Roman" w:cs="Times New Roman"/>
          <w:sz w:val="28"/>
          <w:szCs w:val="28"/>
        </w:rPr>
        <w:t>Дойдя до конца очередного сечения, алгоритм интерполяции переходит на соседнее</w:t>
      </w:r>
      <w:r w:rsidR="00BB5AA2">
        <w:rPr>
          <w:rFonts w:ascii="Times New Roman" w:hAnsi="Times New Roman" w:cs="Times New Roman"/>
          <w:sz w:val="28"/>
          <w:szCs w:val="28"/>
        </w:rPr>
        <w:t>, и процесс повторяется</w:t>
      </w:r>
      <w:r w:rsidR="003426DB">
        <w:rPr>
          <w:rFonts w:ascii="Times New Roman" w:hAnsi="Times New Roman" w:cs="Times New Roman"/>
          <w:sz w:val="28"/>
          <w:szCs w:val="28"/>
        </w:rPr>
        <w:t>.</w:t>
      </w:r>
    </w:p>
    <w:p w:rsidR="000A40A6" w:rsidRPr="000A40A6" w:rsidRDefault="000A40A6" w:rsidP="009E4B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пределах одного сегмента находится несколько промежуточных точек сечения. Их количество определяется желаемой детальностью будущей полигональной сетки. Для этого параметр изменяется в </w:t>
      </w:r>
      <w:r w:rsidR="00B47244">
        <w:rPr>
          <w:rFonts w:ascii="Times New Roman" w:hAnsi="Times New Roman" w:cs="Times New Roman"/>
          <w:sz w:val="28"/>
          <w:szCs w:val="28"/>
        </w:rPr>
        <w:t xml:space="preserve">интервале </w:t>
      </w:r>
      <w:r w:rsidR="00B47244" w:rsidRPr="00B47244">
        <w:rPr>
          <w:rFonts w:ascii="Times New Roman" w:hAnsi="Times New Roman" w:cs="Times New Roman"/>
          <w:sz w:val="28"/>
          <w:szCs w:val="28"/>
        </w:rPr>
        <w:t>[0,1]</w:t>
      </w:r>
      <w:r w:rsidR="00B47244">
        <w:rPr>
          <w:rFonts w:ascii="Times New Roman" w:hAnsi="Times New Roman" w:cs="Times New Roman"/>
          <w:sz w:val="28"/>
          <w:szCs w:val="28"/>
        </w:rPr>
        <w:t xml:space="preserve"> с шагом (1/</w:t>
      </w:r>
      <w:r w:rsidR="00B47244" w:rsidRPr="00B47244">
        <w:rPr>
          <w:rFonts w:ascii="Times New Roman" w:hAnsi="Times New Roman" w:cs="Times New Roman"/>
          <w:i/>
          <w:sz w:val="28"/>
          <w:szCs w:val="28"/>
          <w:lang w:val="en-US"/>
        </w:rPr>
        <w:t>N</w:t>
      </w:r>
      <w:r w:rsidR="00B47244">
        <w:rPr>
          <w:rFonts w:ascii="Times New Roman" w:hAnsi="Times New Roman" w:cs="Times New Roman"/>
          <w:sz w:val="28"/>
          <w:szCs w:val="28"/>
        </w:rPr>
        <w:t xml:space="preserve">), где </w:t>
      </w:r>
      <w:r w:rsidR="00B47244" w:rsidRPr="00B47244">
        <w:rPr>
          <w:rFonts w:ascii="Times New Roman" w:hAnsi="Times New Roman" w:cs="Times New Roman"/>
          <w:i/>
          <w:sz w:val="28"/>
          <w:szCs w:val="28"/>
          <w:lang w:val="en-US"/>
        </w:rPr>
        <w:t>N</w:t>
      </w:r>
      <w:r w:rsidR="00B47244" w:rsidRPr="00B47244">
        <w:rPr>
          <w:rFonts w:ascii="Times New Roman" w:hAnsi="Times New Roman" w:cs="Times New Roman"/>
          <w:sz w:val="28"/>
          <w:szCs w:val="28"/>
        </w:rPr>
        <w:t xml:space="preserve"> </w:t>
      </w:r>
      <w:r w:rsidR="00B47244">
        <w:rPr>
          <w:rFonts w:ascii="Times New Roman" w:hAnsi="Times New Roman" w:cs="Times New Roman"/>
          <w:sz w:val="28"/>
          <w:szCs w:val="28"/>
        </w:rPr>
        <w:t>–</w:t>
      </w:r>
      <w:r w:rsidR="00B47244" w:rsidRPr="00B47244">
        <w:rPr>
          <w:rFonts w:ascii="Times New Roman" w:hAnsi="Times New Roman" w:cs="Times New Roman"/>
          <w:sz w:val="28"/>
          <w:szCs w:val="28"/>
        </w:rPr>
        <w:t xml:space="preserve"> </w:t>
      </w:r>
      <w:r w:rsidR="00B47244">
        <w:rPr>
          <w:rFonts w:ascii="Times New Roman" w:hAnsi="Times New Roman" w:cs="Times New Roman"/>
          <w:sz w:val="28"/>
          <w:szCs w:val="28"/>
        </w:rPr>
        <w:t>желаемое число полигонов в пределах отсека.</w:t>
      </w:r>
      <w:r>
        <w:rPr>
          <w:rFonts w:ascii="Times New Roman" w:hAnsi="Times New Roman" w:cs="Times New Roman"/>
          <w:sz w:val="28"/>
          <w:szCs w:val="28"/>
        </w:rPr>
        <w:t xml:space="preserve"> </w:t>
      </w:r>
    </w:p>
    <w:p w:rsidR="003426DB" w:rsidRPr="00BB5AA2" w:rsidRDefault="00BB5AA2" w:rsidP="00BB5A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B47244" w:rsidRPr="00BB5AA2">
        <w:rPr>
          <w:rFonts w:ascii="Times New Roman" w:hAnsi="Times New Roman" w:cs="Times New Roman"/>
          <w:sz w:val="28"/>
          <w:szCs w:val="28"/>
        </w:rPr>
        <w:t>Промежуточные точки соседних сечений принимаются за вершины полигональной сетки.</w:t>
      </w:r>
      <w:r w:rsidR="00AF1B4A" w:rsidRPr="00BB5AA2">
        <w:rPr>
          <w:rFonts w:ascii="Times New Roman" w:hAnsi="Times New Roman" w:cs="Times New Roman"/>
          <w:sz w:val="28"/>
          <w:szCs w:val="28"/>
        </w:rPr>
        <w:t xml:space="preserve"> Поскольку опорные точки лежат в узлах регулярной сетки и количество шагов в пределах каждого отсека одинаково (</w:t>
      </w:r>
      <w:r w:rsidR="00AF1B4A" w:rsidRPr="00BB5AA2">
        <w:rPr>
          <w:rFonts w:ascii="Times New Roman" w:hAnsi="Times New Roman" w:cs="Times New Roman"/>
          <w:i/>
          <w:sz w:val="28"/>
          <w:szCs w:val="28"/>
          <w:lang w:val="en-US"/>
        </w:rPr>
        <w:t>N</w:t>
      </w:r>
      <w:r w:rsidR="00AF1B4A" w:rsidRPr="00BB5AA2">
        <w:rPr>
          <w:rFonts w:ascii="Times New Roman" w:hAnsi="Times New Roman" w:cs="Times New Roman"/>
          <w:sz w:val="28"/>
          <w:szCs w:val="28"/>
        </w:rPr>
        <w:t>=</w:t>
      </w:r>
      <w:proofErr w:type="spellStart"/>
      <w:r w:rsidR="00AF1B4A" w:rsidRPr="00BB5AA2">
        <w:rPr>
          <w:rFonts w:ascii="Times New Roman" w:hAnsi="Times New Roman" w:cs="Times New Roman"/>
          <w:sz w:val="28"/>
          <w:szCs w:val="28"/>
          <w:lang w:val="en-US"/>
        </w:rPr>
        <w:t>const</w:t>
      </w:r>
      <w:proofErr w:type="spellEnd"/>
      <w:r w:rsidR="00AF1B4A" w:rsidRPr="00BB5AA2">
        <w:rPr>
          <w:rFonts w:ascii="Times New Roman" w:hAnsi="Times New Roman" w:cs="Times New Roman"/>
          <w:sz w:val="28"/>
          <w:szCs w:val="28"/>
        </w:rPr>
        <w:t>), выбор вершин для каждого полигона очевиден.</w:t>
      </w:r>
      <w:r w:rsidR="003426DB" w:rsidRPr="00BB5AA2">
        <w:rPr>
          <w:rFonts w:ascii="Times New Roman" w:hAnsi="Times New Roman" w:cs="Times New Roman"/>
          <w:sz w:val="28"/>
          <w:szCs w:val="28"/>
        </w:rPr>
        <w:t xml:space="preserve"> Множество вершин полигональной сетки передается в графическую плату компьютера, где выполняются остальные операции, обеспечивающие желаемый внешний вид объекта.</w:t>
      </w:r>
    </w:p>
    <w:p w:rsidR="003426DB" w:rsidRDefault="003426DB" w:rsidP="009E4B70">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итоге, высокая производительность формообразования поверхности объектов с применением сечений достигается, благодаря:</w:t>
      </w:r>
    </w:p>
    <w:p w:rsidR="003426DB" w:rsidRDefault="003426DB" w:rsidP="009E4B70">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предварительной регуляризации опорных точек;</w:t>
      </w:r>
    </w:p>
    <w:p w:rsidR="00B0570F" w:rsidRDefault="003426DB" w:rsidP="009E4B70">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выполнени</w:t>
      </w:r>
      <w:r w:rsidR="00B0570F">
        <w:rPr>
          <w:rFonts w:ascii="Times New Roman" w:hAnsi="Times New Roman" w:cs="Times New Roman"/>
          <w:sz w:val="28"/>
          <w:szCs w:val="28"/>
        </w:rPr>
        <w:t>ю</w:t>
      </w:r>
      <w:r>
        <w:rPr>
          <w:rFonts w:ascii="Times New Roman" w:hAnsi="Times New Roman" w:cs="Times New Roman"/>
          <w:sz w:val="28"/>
          <w:szCs w:val="28"/>
        </w:rPr>
        <w:t xml:space="preserve"> геометрических преобразований над ограниченным числом</w:t>
      </w:r>
      <w:r w:rsidR="00B0570F">
        <w:rPr>
          <w:rFonts w:ascii="Times New Roman" w:hAnsi="Times New Roman" w:cs="Times New Roman"/>
          <w:sz w:val="28"/>
          <w:szCs w:val="28"/>
        </w:rPr>
        <w:t xml:space="preserve"> опорных точек, а не над множеством вершин полигональной сетки;</w:t>
      </w:r>
    </w:p>
    <w:p w:rsidR="00D50977" w:rsidRDefault="00B0570F" w:rsidP="009E4B70">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426DB">
        <w:rPr>
          <w:rFonts w:ascii="Times New Roman" w:hAnsi="Times New Roman" w:cs="Times New Roman"/>
          <w:sz w:val="28"/>
          <w:szCs w:val="28"/>
        </w:rPr>
        <w:t xml:space="preserve"> </w:t>
      </w:r>
      <w:proofErr w:type="spellStart"/>
      <w:r>
        <w:rPr>
          <w:rFonts w:ascii="Times New Roman" w:hAnsi="Times New Roman" w:cs="Times New Roman"/>
          <w:sz w:val="28"/>
          <w:szCs w:val="28"/>
        </w:rPr>
        <w:t>полигонизации</w:t>
      </w:r>
      <w:proofErr w:type="spellEnd"/>
      <w:r>
        <w:rPr>
          <w:rFonts w:ascii="Times New Roman" w:hAnsi="Times New Roman" w:cs="Times New Roman"/>
          <w:sz w:val="28"/>
          <w:szCs w:val="28"/>
        </w:rPr>
        <w:t xml:space="preserve"> поверхности в режиме РВ путем интерполяции по сечениям поверхности;</w:t>
      </w:r>
    </w:p>
    <w:p w:rsidR="00B0570F" w:rsidRDefault="00B0570F" w:rsidP="009E4B70">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применению для интерполяции математического аппарата сплайнов </w:t>
      </w:r>
      <w:proofErr w:type="spellStart"/>
      <w:r>
        <w:rPr>
          <w:rFonts w:ascii="Times New Roman" w:hAnsi="Times New Roman" w:cs="Times New Roman"/>
          <w:sz w:val="28"/>
          <w:szCs w:val="28"/>
        </w:rPr>
        <w:t>Кэтмулла</w:t>
      </w:r>
      <w:proofErr w:type="spellEnd"/>
      <w:r>
        <w:rPr>
          <w:rFonts w:ascii="Times New Roman" w:hAnsi="Times New Roman" w:cs="Times New Roman"/>
          <w:sz w:val="28"/>
          <w:szCs w:val="28"/>
        </w:rPr>
        <w:t xml:space="preserve">-Рома, не требующего никаких </w:t>
      </w:r>
      <w:r w:rsidR="00BB5AA2">
        <w:rPr>
          <w:rFonts w:ascii="Times New Roman" w:hAnsi="Times New Roman" w:cs="Times New Roman"/>
          <w:sz w:val="28"/>
          <w:szCs w:val="28"/>
        </w:rPr>
        <w:t>дополнительны</w:t>
      </w:r>
      <w:r w:rsidR="00BB5AA2">
        <w:rPr>
          <w:rFonts w:ascii="Times New Roman" w:hAnsi="Times New Roman" w:cs="Times New Roman"/>
          <w:sz w:val="28"/>
          <w:szCs w:val="28"/>
        </w:rPr>
        <w:t>х</w:t>
      </w:r>
      <w:r w:rsidR="00BB5AA2">
        <w:rPr>
          <w:rFonts w:ascii="Times New Roman" w:hAnsi="Times New Roman" w:cs="Times New Roman"/>
          <w:sz w:val="28"/>
          <w:szCs w:val="28"/>
        </w:rPr>
        <w:t xml:space="preserve"> </w:t>
      </w:r>
      <w:r>
        <w:rPr>
          <w:rFonts w:ascii="Times New Roman" w:hAnsi="Times New Roman" w:cs="Times New Roman"/>
          <w:sz w:val="28"/>
          <w:szCs w:val="28"/>
        </w:rPr>
        <w:t xml:space="preserve">действий с касательными, </w:t>
      </w:r>
      <w:r w:rsidR="00BB5AA2">
        <w:rPr>
          <w:rFonts w:ascii="Times New Roman" w:hAnsi="Times New Roman" w:cs="Times New Roman"/>
          <w:sz w:val="28"/>
          <w:szCs w:val="28"/>
        </w:rPr>
        <w:t xml:space="preserve">вспомогательными </w:t>
      </w:r>
      <w:r>
        <w:rPr>
          <w:rFonts w:ascii="Times New Roman" w:hAnsi="Times New Roman" w:cs="Times New Roman"/>
          <w:sz w:val="28"/>
          <w:szCs w:val="28"/>
        </w:rPr>
        <w:t>опорными точками и пр.</w:t>
      </w:r>
    </w:p>
    <w:p w:rsidR="009E4B70" w:rsidRPr="009E4B70" w:rsidRDefault="003112E1" w:rsidP="009E4B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Кроме того, д</w:t>
      </w:r>
      <w:r w:rsidR="00B0570F" w:rsidRPr="009E4B70">
        <w:rPr>
          <w:rFonts w:ascii="Times New Roman" w:hAnsi="Times New Roman" w:cs="Times New Roman"/>
          <w:sz w:val="28"/>
          <w:szCs w:val="28"/>
        </w:rPr>
        <w:t xml:space="preserve">ля вычисления координат промежуточных точек могут быть применены быстрые алгоритмы. Смешивающие функции сплайна </w:t>
      </w:r>
      <w:proofErr w:type="spellStart"/>
      <w:r w:rsidR="00B0570F" w:rsidRPr="009E4B70">
        <w:rPr>
          <w:rFonts w:ascii="Times New Roman" w:hAnsi="Times New Roman" w:cs="Times New Roman"/>
          <w:sz w:val="28"/>
          <w:szCs w:val="28"/>
        </w:rPr>
        <w:t>Кэтмулла</w:t>
      </w:r>
      <w:proofErr w:type="spellEnd"/>
      <w:r w:rsidR="00B0570F" w:rsidRPr="009E4B70">
        <w:rPr>
          <w:rFonts w:ascii="Times New Roman" w:hAnsi="Times New Roman" w:cs="Times New Roman"/>
          <w:sz w:val="28"/>
          <w:szCs w:val="28"/>
        </w:rPr>
        <w:t>-Рома являются кубическими полиномами, причем каждая смешивающая функция всегда имеет один и тот же вид. Это означает, что значения смешивающих функций могут быть предварительно занесены с нужной точностью в память компьютера. Тогда очередное значение смешивающей функции не вычисляется, а считывается из памяти. В качестве адреса памяти</w:t>
      </w:r>
      <w:r w:rsidR="009E4B70" w:rsidRPr="009E4B70">
        <w:rPr>
          <w:rFonts w:ascii="Times New Roman" w:hAnsi="Times New Roman" w:cs="Times New Roman"/>
          <w:sz w:val="28"/>
          <w:szCs w:val="28"/>
        </w:rPr>
        <w:t xml:space="preserve"> используется значение параметра </w:t>
      </w:r>
      <w:r w:rsidR="009E4B70" w:rsidRPr="009E4B70">
        <w:rPr>
          <w:rFonts w:ascii="Times New Roman" w:hAnsi="Times New Roman" w:cs="Times New Roman"/>
          <w:i/>
          <w:sz w:val="28"/>
          <w:szCs w:val="28"/>
          <w:lang w:val="en-US"/>
        </w:rPr>
        <w:t>u</w:t>
      </w:r>
      <w:r w:rsidR="009E4B70" w:rsidRPr="009E4B70">
        <w:rPr>
          <w:rFonts w:ascii="Times New Roman" w:hAnsi="Times New Roman" w:cs="Times New Roman"/>
          <w:sz w:val="28"/>
          <w:szCs w:val="28"/>
        </w:rPr>
        <w:t>, приведенное к выделенному диапазону адресов. Кроме того, нахождение промежуточных точек на сечениях идет последовательно, что дает возможность применить вычисления по приращениям. Например, метод конечных разностей позволяет получить значение кубической функции за три операции суммирования [</w:t>
      </w:r>
      <w:r w:rsidR="00D31183">
        <w:rPr>
          <w:rFonts w:ascii="Times New Roman" w:hAnsi="Times New Roman" w:cs="Times New Roman"/>
          <w:sz w:val="28"/>
          <w:szCs w:val="28"/>
        </w:rPr>
        <w:t>7</w:t>
      </w:r>
      <w:r w:rsidR="009E4B70" w:rsidRPr="009E4B70">
        <w:rPr>
          <w:rFonts w:ascii="Times New Roman" w:hAnsi="Times New Roman" w:cs="Times New Roman"/>
          <w:sz w:val="28"/>
          <w:szCs w:val="28"/>
        </w:rPr>
        <w:t>].</w:t>
      </w:r>
    </w:p>
    <w:p w:rsidR="00B0570F" w:rsidRPr="00D31183" w:rsidRDefault="00D31183" w:rsidP="003426DB">
      <w:pPr>
        <w:pStyle w:val="a4"/>
        <w:spacing w:after="0" w:line="240" w:lineRule="auto"/>
        <w:ind w:left="0" w:firstLine="709"/>
        <w:jc w:val="both"/>
        <w:rPr>
          <w:rFonts w:ascii="Times New Roman" w:hAnsi="Times New Roman" w:cs="Times New Roman"/>
          <w:sz w:val="28"/>
          <w:szCs w:val="28"/>
          <w:lang w:val="en-US"/>
        </w:rPr>
      </w:pPr>
      <w:r w:rsidRPr="00D31183">
        <w:rPr>
          <w:rFonts w:ascii="Times New Roman" w:hAnsi="Times New Roman" w:cs="Times New Roman"/>
          <w:sz w:val="28"/>
          <w:szCs w:val="28"/>
          <w:lang w:val="en-US"/>
        </w:rPr>
        <w:t xml:space="preserve"> </w:t>
      </w:r>
    </w:p>
    <w:p w:rsidR="00D50977" w:rsidRPr="00D31183" w:rsidRDefault="00D50977" w:rsidP="00D50977">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rPr>
        <w:t>Список</w:t>
      </w:r>
      <w:r w:rsidRPr="00D31183">
        <w:rPr>
          <w:rFonts w:ascii="Times New Roman" w:hAnsi="Times New Roman" w:cs="Times New Roman"/>
          <w:sz w:val="28"/>
          <w:szCs w:val="28"/>
          <w:lang w:val="en-US"/>
        </w:rPr>
        <w:t xml:space="preserve"> </w:t>
      </w:r>
      <w:r>
        <w:rPr>
          <w:rFonts w:ascii="Times New Roman" w:hAnsi="Times New Roman" w:cs="Times New Roman"/>
          <w:sz w:val="28"/>
          <w:szCs w:val="28"/>
        </w:rPr>
        <w:t>литературы</w:t>
      </w:r>
    </w:p>
    <w:p w:rsidR="00D50977" w:rsidRPr="00D31183" w:rsidRDefault="00D50977" w:rsidP="00D50977">
      <w:pPr>
        <w:spacing w:after="0" w:line="240" w:lineRule="auto"/>
        <w:jc w:val="center"/>
        <w:rPr>
          <w:rFonts w:ascii="Times New Roman" w:hAnsi="Times New Roman" w:cs="Times New Roman"/>
          <w:sz w:val="28"/>
          <w:szCs w:val="28"/>
          <w:lang w:val="en-US"/>
        </w:rPr>
      </w:pPr>
    </w:p>
    <w:p w:rsidR="00D31183" w:rsidRPr="00D31183" w:rsidRDefault="00D31183" w:rsidP="003112E1">
      <w:pPr>
        <w:pStyle w:val="a4"/>
        <w:numPr>
          <w:ilvl w:val="0"/>
          <w:numId w:val="6"/>
        </w:numPr>
        <w:spacing w:after="0" w:line="240" w:lineRule="auto"/>
        <w:ind w:left="0" w:firstLine="709"/>
        <w:jc w:val="both"/>
      </w:pPr>
      <w:proofErr w:type="spellStart"/>
      <w:r w:rsidRPr="00D31183">
        <w:rPr>
          <w:rFonts w:ascii="Times New Roman" w:hAnsi="Times New Roman" w:cs="Times New Roman"/>
          <w:sz w:val="28"/>
          <w:szCs w:val="28"/>
          <w:lang w:val="en-US"/>
        </w:rPr>
        <w:t>Buhmann</w:t>
      </w:r>
      <w:proofErr w:type="spellEnd"/>
      <w:r w:rsidRPr="00D31183">
        <w:rPr>
          <w:rFonts w:ascii="Times New Roman" w:hAnsi="Times New Roman" w:cs="Times New Roman"/>
          <w:sz w:val="28"/>
          <w:szCs w:val="28"/>
          <w:lang w:val="en-US"/>
        </w:rPr>
        <w:t xml:space="preserve"> M.D. Radial Basis Functions: Theory and Implementations. – Cambridge: </w:t>
      </w:r>
      <w:proofErr w:type="spellStart"/>
      <w:r w:rsidRPr="00D31183">
        <w:rPr>
          <w:rFonts w:ascii="Times New Roman" w:hAnsi="Times New Roman" w:cs="Times New Roman"/>
          <w:sz w:val="28"/>
          <w:szCs w:val="28"/>
          <w:lang w:val="en-US"/>
        </w:rPr>
        <w:t>Univ.Press</w:t>
      </w:r>
      <w:proofErr w:type="spellEnd"/>
      <w:r w:rsidRPr="00D31183">
        <w:rPr>
          <w:rFonts w:ascii="Times New Roman" w:hAnsi="Times New Roman" w:cs="Times New Roman"/>
          <w:sz w:val="28"/>
          <w:szCs w:val="28"/>
          <w:lang w:val="en-US"/>
        </w:rPr>
        <w:t xml:space="preserve">, 2008. – 259 p.      </w:t>
      </w:r>
    </w:p>
    <w:p w:rsidR="00D31183" w:rsidRPr="00D31183" w:rsidRDefault="00D31183" w:rsidP="003112E1">
      <w:pPr>
        <w:pStyle w:val="a4"/>
        <w:numPr>
          <w:ilvl w:val="0"/>
          <w:numId w:val="6"/>
        </w:numPr>
        <w:spacing w:after="0" w:line="240" w:lineRule="auto"/>
        <w:ind w:left="0" w:firstLine="709"/>
        <w:jc w:val="both"/>
      </w:pPr>
      <w:proofErr w:type="spellStart"/>
      <w:r w:rsidRPr="00D31183">
        <w:rPr>
          <w:rFonts w:ascii="Times New Roman" w:hAnsi="Times New Roman" w:cs="Times New Roman"/>
          <w:sz w:val="28"/>
          <w:szCs w:val="28"/>
          <w:lang w:val="en-US"/>
        </w:rPr>
        <w:t>Anjyo</w:t>
      </w:r>
      <w:proofErr w:type="spellEnd"/>
      <w:r w:rsidRPr="00D31183">
        <w:rPr>
          <w:rFonts w:ascii="Times New Roman" w:hAnsi="Times New Roman" w:cs="Times New Roman"/>
          <w:sz w:val="28"/>
          <w:szCs w:val="28"/>
        </w:rPr>
        <w:t xml:space="preserve"> </w:t>
      </w:r>
      <w:r w:rsidRPr="00D31183">
        <w:rPr>
          <w:rFonts w:ascii="Times New Roman" w:hAnsi="Times New Roman" w:cs="Times New Roman"/>
          <w:sz w:val="28"/>
          <w:szCs w:val="28"/>
          <w:lang w:val="en-US"/>
        </w:rPr>
        <w:t>K</w:t>
      </w:r>
      <w:r w:rsidRPr="00D31183">
        <w:rPr>
          <w:rFonts w:ascii="Times New Roman" w:hAnsi="Times New Roman" w:cs="Times New Roman"/>
          <w:sz w:val="28"/>
          <w:szCs w:val="28"/>
        </w:rPr>
        <w:t xml:space="preserve">., </w:t>
      </w:r>
      <w:r w:rsidRPr="00D31183">
        <w:rPr>
          <w:rFonts w:ascii="Times New Roman" w:hAnsi="Times New Roman" w:cs="Times New Roman"/>
          <w:sz w:val="28"/>
          <w:szCs w:val="28"/>
          <w:lang w:val="en-US"/>
        </w:rPr>
        <w:t>Lewis</w:t>
      </w:r>
      <w:r w:rsidRPr="00D31183">
        <w:rPr>
          <w:rFonts w:ascii="Times New Roman" w:hAnsi="Times New Roman" w:cs="Times New Roman"/>
          <w:sz w:val="28"/>
          <w:szCs w:val="28"/>
        </w:rPr>
        <w:t xml:space="preserve"> </w:t>
      </w:r>
      <w:r w:rsidRPr="00D31183">
        <w:rPr>
          <w:rFonts w:ascii="Times New Roman" w:hAnsi="Times New Roman" w:cs="Times New Roman"/>
          <w:sz w:val="28"/>
          <w:szCs w:val="28"/>
          <w:lang w:val="en-US"/>
        </w:rPr>
        <w:t>J</w:t>
      </w:r>
      <w:r w:rsidRPr="00D31183">
        <w:rPr>
          <w:rFonts w:ascii="Times New Roman" w:hAnsi="Times New Roman" w:cs="Times New Roman"/>
          <w:sz w:val="28"/>
          <w:szCs w:val="28"/>
        </w:rPr>
        <w:t>.</w:t>
      </w:r>
      <w:r w:rsidRPr="00D31183">
        <w:rPr>
          <w:rFonts w:ascii="Times New Roman" w:hAnsi="Times New Roman" w:cs="Times New Roman"/>
          <w:sz w:val="28"/>
          <w:szCs w:val="28"/>
          <w:lang w:val="en-US"/>
        </w:rPr>
        <w:t>P</w:t>
      </w:r>
      <w:r w:rsidRPr="00D31183">
        <w:rPr>
          <w:rFonts w:ascii="Times New Roman" w:hAnsi="Times New Roman" w:cs="Times New Roman"/>
          <w:sz w:val="28"/>
          <w:szCs w:val="28"/>
        </w:rPr>
        <w:t xml:space="preserve">., </w:t>
      </w:r>
      <w:proofErr w:type="spellStart"/>
      <w:r w:rsidRPr="00D31183">
        <w:rPr>
          <w:rFonts w:ascii="Times New Roman" w:hAnsi="Times New Roman" w:cs="Times New Roman"/>
          <w:sz w:val="28"/>
          <w:szCs w:val="28"/>
          <w:lang w:val="en-US"/>
        </w:rPr>
        <w:t>Pighin</w:t>
      </w:r>
      <w:proofErr w:type="spellEnd"/>
      <w:r w:rsidRPr="00D31183">
        <w:rPr>
          <w:rFonts w:ascii="Times New Roman" w:hAnsi="Times New Roman" w:cs="Times New Roman"/>
          <w:sz w:val="28"/>
          <w:szCs w:val="28"/>
        </w:rPr>
        <w:t xml:space="preserve"> </w:t>
      </w:r>
      <w:r w:rsidRPr="00D31183">
        <w:rPr>
          <w:rFonts w:ascii="Times New Roman" w:hAnsi="Times New Roman" w:cs="Times New Roman"/>
          <w:sz w:val="28"/>
          <w:szCs w:val="28"/>
          <w:lang w:val="en-US"/>
        </w:rPr>
        <w:t>F</w:t>
      </w:r>
      <w:r w:rsidRPr="00D31183">
        <w:rPr>
          <w:rFonts w:ascii="Times New Roman" w:hAnsi="Times New Roman" w:cs="Times New Roman"/>
          <w:sz w:val="28"/>
          <w:szCs w:val="28"/>
        </w:rPr>
        <w:t xml:space="preserve">. </w:t>
      </w:r>
      <w:r w:rsidRPr="00D31183">
        <w:rPr>
          <w:rFonts w:ascii="Times New Roman" w:hAnsi="Times New Roman" w:cs="Times New Roman"/>
          <w:sz w:val="28"/>
          <w:szCs w:val="28"/>
          <w:lang w:val="en-US"/>
        </w:rPr>
        <w:t>Scattered</w:t>
      </w:r>
      <w:r w:rsidRPr="00D31183">
        <w:rPr>
          <w:rFonts w:ascii="Times New Roman" w:hAnsi="Times New Roman" w:cs="Times New Roman"/>
          <w:sz w:val="28"/>
          <w:szCs w:val="28"/>
        </w:rPr>
        <w:t xml:space="preserve"> </w:t>
      </w:r>
      <w:r w:rsidRPr="00D31183">
        <w:rPr>
          <w:rFonts w:ascii="Times New Roman" w:hAnsi="Times New Roman" w:cs="Times New Roman"/>
          <w:sz w:val="28"/>
          <w:szCs w:val="28"/>
          <w:lang w:val="en-US"/>
        </w:rPr>
        <w:t>Data</w:t>
      </w:r>
      <w:r w:rsidRPr="00D31183">
        <w:rPr>
          <w:rFonts w:ascii="Times New Roman" w:hAnsi="Times New Roman" w:cs="Times New Roman"/>
          <w:sz w:val="28"/>
          <w:szCs w:val="28"/>
        </w:rPr>
        <w:t xml:space="preserve"> </w:t>
      </w:r>
      <w:r w:rsidRPr="00D31183">
        <w:rPr>
          <w:rFonts w:ascii="Times New Roman" w:hAnsi="Times New Roman" w:cs="Times New Roman"/>
          <w:sz w:val="28"/>
          <w:szCs w:val="28"/>
          <w:lang w:val="en-US"/>
        </w:rPr>
        <w:t>Interpolation</w:t>
      </w:r>
      <w:r w:rsidRPr="00D31183">
        <w:rPr>
          <w:rFonts w:ascii="Times New Roman" w:hAnsi="Times New Roman" w:cs="Times New Roman"/>
          <w:sz w:val="28"/>
          <w:szCs w:val="28"/>
        </w:rPr>
        <w:t xml:space="preserve"> </w:t>
      </w:r>
      <w:r w:rsidRPr="00D31183">
        <w:rPr>
          <w:rFonts w:ascii="Times New Roman" w:hAnsi="Times New Roman" w:cs="Times New Roman"/>
          <w:sz w:val="28"/>
          <w:szCs w:val="28"/>
          <w:lang w:val="en-US"/>
        </w:rPr>
        <w:t>for</w:t>
      </w:r>
      <w:r w:rsidRPr="00D31183">
        <w:rPr>
          <w:rFonts w:ascii="Times New Roman" w:hAnsi="Times New Roman" w:cs="Times New Roman"/>
          <w:sz w:val="28"/>
          <w:szCs w:val="28"/>
        </w:rPr>
        <w:t xml:space="preserve"> </w:t>
      </w:r>
      <w:r w:rsidRPr="00D31183">
        <w:rPr>
          <w:rFonts w:ascii="Times New Roman" w:hAnsi="Times New Roman" w:cs="Times New Roman"/>
          <w:sz w:val="28"/>
          <w:szCs w:val="28"/>
          <w:lang w:val="en-US"/>
        </w:rPr>
        <w:t>Computer</w:t>
      </w:r>
      <w:r w:rsidRPr="00D31183">
        <w:rPr>
          <w:rFonts w:ascii="Times New Roman" w:hAnsi="Times New Roman" w:cs="Times New Roman"/>
          <w:sz w:val="28"/>
          <w:szCs w:val="28"/>
        </w:rPr>
        <w:t xml:space="preserve"> </w:t>
      </w:r>
      <w:r w:rsidRPr="00D31183">
        <w:rPr>
          <w:rFonts w:ascii="Times New Roman" w:hAnsi="Times New Roman" w:cs="Times New Roman"/>
          <w:sz w:val="28"/>
          <w:szCs w:val="28"/>
          <w:lang w:val="en-US"/>
        </w:rPr>
        <w:t>Graphics</w:t>
      </w:r>
      <w:r w:rsidRPr="00D31183">
        <w:rPr>
          <w:rFonts w:ascii="Times New Roman" w:hAnsi="Times New Roman" w:cs="Times New Roman"/>
          <w:sz w:val="28"/>
          <w:szCs w:val="28"/>
        </w:rPr>
        <w:t xml:space="preserve"> // </w:t>
      </w:r>
      <w:r w:rsidRPr="00D31183">
        <w:rPr>
          <w:rFonts w:ascii="Times New Roman" w:hAnsi="Times New Roman" w:cs="Times New Roman"/>
          <w:sz w:val="28"/>
          <w:szCs w:val="28"/>
          <w:lang w:val="en-US"/>
        </w:rPr>
        <w:t>ACM</w:t>
      </w:r>
      <w:r w:rsidRPr="00D31183">
        <w:rPr>
          <w:rFonts w:ascii="Times New Roman" w:hAnsi="Times New Roman" w:cs="Times New Roman"/>
          <w:sz w:val="28"/>
          <w:szCs w:val="28"/>
        </w:rPr>
        <w:t xml:space="preserve"> </w:t>
      </w:r>
      <w:r w:rsidRPr="00D31183">
        <w:rPr>
          <w:rFonts w:ascii="Times New Roman" w:hAnsi="Times New Roman" w:cs="Times New Roman"/>
          <w:sz w:val="28"/>
          <w:szCs w:val="28"/>
          <w:lang w:val="en-US"/>
        </w:rPr>
        <w:t>SIGGRAPH</w:t>
      </w:r>
      <w:r w:rsidRPr="00D31183">
        <w:rPr>
          <w:rFonts w:ascii="Times New Roman" w:hAnsi="Times New Roman" w:cs="Times New Roman"/>
          <w:sz w:val="28"/>
          <w:szCs w:val="28"/>
        </w:rPr>
        <w:t xml:space="preserve">. – 2014 – </w:t>
      </w:r>
      <w:r w:rsidRPr="00D31183">
        <w:rPr>
          <w:rFonts w:ascii="Times New Roman" w:hAnsi="Times New Roman" w:cs="Times New Roman"/>
          <w:sz w:val="28"/>
          <w:szCs w:val="28"/>
          <w:lang w:val="en-US"/>
        </w:rPr>
        <w:t>pp</w:t>
      </w:r>
      <w:r w:rsidRPr="00D31183">
        <w:rPr>
          <w:rFonts w:ascii="Times New Roman" w:hAnsi="Times New Roman" w:cs="Times New Roman"/>
          <w:sz w:val="28"/>
          <w:szCs w:val="28"/>
        </w:rPr>
        <w:t xml:space="preserve">.1–69. – Электронный ресурс. – Доступно из </w:t>
      </w:r>
      <w:r w:rsidRPr="00D31183">
        <w:rPr>
          <w:rFonts w:ascii="Times New Roman" w:hAnsi="Times New Roman" w:cs="Times New Roman"/>
          <w:sz w:val="28"/>
          <w:szCs w:val="28"/>
          <w:lang w:val="en-US"/>
        </w:rPr>
        <w:t>URL</w:t>
      </w:r>
      <w:r w:rsidRPr="00D31183">
        <w:rPr>
          <w:rFonts w:ascii="Times New Roman" w:hAnsi="Times New Roman" w:cs="Times New Roman"/>
          <w:sz w:val="28"/>
          <w:szCs w:val="28"/>
        </w:rPr>
        <w:t xml:space="preserve">:  </w:t>
      </w:r>
      <w:hyperlink r:id="rId5" w:history="1">
        <w:r w:rsidRPr="00D31183">
          <w:rPr>
            <w:rStyle w:val="a5"/>
            <w:rFonts w:ascii="Times New Roman" w:hAnsi="Times New Roman" w:cs="Times New Roman"/>
            <w:sz w:val="28"/>
            <w:szCs w:val="28"/>
            <w:lang w:val="en-US"/>
          </w:rPr>
          <w:t>https</w:t>
        </w:r>
        <w:r w:rsidRPr="00D31183">
          <w:rPr>
            <w:rStyle w:val="a5"/>
            <w:rFonts w:ascii="Times New Roman" w:hAnsi="Times New Roman" w:cs="Times New Roman"/>
            <w:sz w:val="28"/>
            <w:szCs w:val="28"/>
          </w:rPr>
          <w:t>://</w:t>
        </w:r>
        <w:proofErr w:type="spellStart"/>
        <w:r w:rsidRPr="00D31183">
          <w:rPr>
            <w:rStyle w:val="a5"/>
            <w:rFonts w:ascii="Times New Roman" w:hAnsi="Times New Roman" w:cs="Times New Roman"/>
            <w:sz w:val="28"/>
            <w:szCs w:val="28"/>
            <w:lang w:val="en-US"/>
          </w:rPr>
          <w:t>doi</w:t>
        </w:r>
        <w:proofErr w:type="spellEnd"/>
        <w:r w:rsidRPr="00D31183">
          <w:rPr>
            <w:rStyle w:val="a5"/>
            <w:rFonts w:ascii="Times New Roman" w:hAnsi="Times New Roman" w:cs="Times New Roman"/>
            <w:sz w:val="28"/>
            <w:szCs w:val="28"/>
          </w:rPr>
          <w:t>.</w:t>
        </w:r>
        <w:r w:rsidRPr="00D31183">
          <w:rPr>
            <w:rStyle w:val="a5"/>
            <w:rFonts w:ascii="Times New Roman" w:hAnsi="Times New Roman" w:cs="Times New Roman"/>
            <w:sz w:val="28"/>
            <w:szCs w:val="28"/>
            <w:lang w:val="en-US"/>
          </w:rPr>
          <w:t>org</w:t>
        </w:r>
        <w:r w:rsidRPr="00D31183">
          <w:rPr>
            <w:rStyle w:val="a5"/>
            <w:rFonts w:ascii="Times New Roman" w:hAnsi="Times New Roman" w:cs="Times New Roman"/>
            <w:sz w:val="28"/>
            <w:szCs w:val="28"/>
          </w:rPr>
          <w:t>/10.1145/26</w:t>
        </w:r>
        <w:r w:rsidRPr="00D31183">
          <w:rPr>
            <w:rStyle w:val="a5"/>
            <w:rFonts w:ascii="Times New Roman" w:hAnsi="Times New Roman" w:cs="Times New Roman"/>
            <w:sz w:val="28"/>
            <w:szCs w:val="28"/>
          </w:rPr>
          <w:t>1</w:t>
        </w:r>
        <w:r w:rsidRPr="00D31183">
          <w:rPr>
            <w:rStyle w:val="a5"/>
            <w:rFonts w:ascii="Times New Roman" w:hAnsi="Times New Roman" w:cs="Times New Roman"/>
            <w:sz w:val="28"/>
            <w:szCs w:val="28"/>
          </w:rPr>
          <w:t>4028.2615425</w:t>
        </w:r>
      </w:hyperlink>
      <w:r w:rsidRPr="00D31183">
        <w:rPr>
          <w:rFonts w:ascii="Times New Roman" w:hAnsi="Times New Roman" w:cs="Times New Roman"/>
          <w:sz w:val="28"/>
          <w:szCs w:val="28"/>
        </w:rPr>
        <w:t xml:space="preserve">        </w:t>
      </w:r>
    </w:p>
    <w:p w:rsidR="00C105FB" w:rsidRPr="00D31183" w:rsidRDefault="00D31183" w:rsidP="003112E1">
      <w:pPr>
        <w:pStyle w:val="a4"/>
        <w:numPr>
          <w:ilvl w:val="0"/>
          <w:numId w:val="6"/>
        </w:numPr>
        <w:spacing w:after="0" w:line="240" w:lineRule="auto"/>
        <w:ind w:left="0" w:firstLine="709"/>
        <w:jc w:val="both"/>
      </w:pPr>
      <w:proofErr w:type="spellStart"/>
      <w:r w:rsidRPr="00D31183">
        <w:rPr>
          <w:rFonts w:ascii="Times New Roman" w:hAnsi="Times New Roman" w:cs="Times New Roman"/>
          <w:sz w:val="28"/>
          <w:szCs w:val="28"/>
        </w:rPr>
        <w:t>Косников</w:t>
      </w:r>
      <w:proofErr w:type="spellEnd"/>
      <w:r w:rsidRPr="00D31183">
        <w:rPr>
          <w:rFonts w:ascii="Times New Roman" w:hAnsi="Times New Roman" w:cs="Times New Roman"/>
          <w:sz w:val="28"/>
          <w:szCs w:val="28"/>
        </w:rPr>
        <w:t xml:space="preserve"> Ю.Н. Методика и технология компьютерного моделирования поверхностей свободных форм с применением радиальных базисных функций //</w:t>
      </w:r>
      <w:r w:rsidRPr="00D31183">
        <w:rPr>
          <w:rFonts w:ascii="Times New Roman" w:hAnsi="Times New Roman" w:cs="Times New Roman"/>
          <w:sz w:val="28"/>
          <w:szCs w:val="28"/>
        </w:rPr>
        <w:tab/>
      </w:r>
      <w:r w:rsidRPr="00D31183">
        <w:rPr>
          <w:rFonts w:ascii="Times New Roman" w:hAnsi="Times New Roman" w:cs="Times New Roman"/>
          <w:sz w:val="28"/>
          <w:szCs w:val="28"/>
          <w:lang w:val="en-US"/>
        </w:rPr>
        <w:t>XXI</w:t>
      </w:r>
      <w:r w:rsidRPr="00D31183">
        <w:rPr>
          <w:rFonts w:ascii="Times New Roman" w:hAnsi="Times New Roman" w:cs="Times New Roman"/>
          <w:sz w:val="28"/>
          <w:szCs w:val="28"/>
        </w:rPr>
        <w:t xml:space="preserve"> век: итоги прошлого и проблемы настоящего плюс. Научное периодическое издание. Серия: Технические науки. Информационные технологии. – Пенза: Изд-во ПГТУ, 2014. – №03(19). – С. 176 – 183.  </w:t>
      </w:r>
    </w:p>
    <w:p w:rsidR="00D31183" w:rsidRPr="00D31183" w:rsidRDefault="00D31183" w:rsidP="003112E1">
      <w:pPr>
        <w:pStyle w:val="a4"/>
        <w:numPr>
          <w:ilvl w:val="0"/>
          <w:numId w:val="6"/>
        </w:numPr>
        <w:spacing w:after="0" w:line="240" w:lineRule="auto"/>
        <w:ind w:left="0" w:firstLine="709"/>
        <w:jc w:val="both"/>
      </w:pPr>
      <w:r w:rsidRPr="00D31183">
        <w:rPr>
          <w:rFonts w:ascii="Times New Roman" w:hAnsi="Times New Roman" w:cs="Times New Roman"/>
          <w:sz w:val="28"/>
          <w:szCs w:val="28"/>
        </w:rPr>
        <w:t xml:space="preserve">Фокс А., </w:t>
      </w:r>
      <w:proofErr w:type="spellStart"/>
      <w:r w:rsidRPr="00D31183">
        <w:rPr>
          <w:rFonts w:ascii="Times New Roman" w:hAnsi="Times New Roman" w:cs="Times New Roman"/>
          <w:sz w:val="28"/>
          <w:szCs w:val="28"/>
        </w:rPr>
        <w:t>Пратт</w:t>
      </w:r>
      <w:proofErr w:type="spellEnd"/>
      <w:r w:rsidRPr="00D31183">
        <w:rPr>
          <w:rFonts w:ascii="Times New Roman" w:hAnsi="Times New Roman" w:cs="Times New Roman"/>
          <w:sz w:val="28"/>
          <w:szCs w:val="28"/>
        </w:rPr>
        <w:t xml:space="preserve"> М. Вычислительная геометрия. Применение в проектировании и на производстве. – М.: Мир, 1982. – 304 с.</w:t>
      </w:r>
    </w:p>
    <w:p w:rsidR="00D31183" w:rsidRPr="00D31183" w:rsidRDefault="00D31183" w:rsidP="003112E1">
      <w:pPr>
        <w:pStyle w:val="a4"/>
        <w:numPr>
          <w:ilvl w:val="0"/>
          <w:numId w:val="6"/>
        </w:numPr>
        <w:spacing w:after="0" w:line="240" w:lineRule="auto"/>
        <w:ind w:left="0" w:firstLine="709"/>
        <w:jc w:val="both"/>
        <w:rPr>
          <w:rFonts w:ascii="Times New Roman" w:hAnsi="Times New Roman" w:cs="Times New Roman"/>
          <w:sz w:val="28"/>
          <w:szCs w:val="28"/>
        </w:rPr>
      </w:pPr>
      <w:proofErr w:type="spellStart"/>
      <w:r w:rsidRPr="00D31183">
        <w:rPr>
          <w:rFonts w:ascii="Times New Roman" w:hAnsi="Times New Roman" w:cs="Times New Roman"/>
          <w:sz w:val="28"/>
          <w:szCs w:val="28"/>
        </w:rPr>
        <w:t>Косников</w:t>
      </w:r>
      <w:proofErr w:type="spellEnd"/>
      <w:r w:rsidRPr="00D31183">
        <w:rPr>
          <w:rFonts w:ascii="Times New Roman" w:hAnsi="Times New Roman" w:cs="Times New Roman"/>
          <w:sz w:val="28"/>
          <w:szCs w:val="28"/>
        </w:rPr>
        <w:t xml:space="preserve"> Ю.Н., Афанасьев А.И. Расширение изобразительных возможностей средств визуализации с помощью управления гладкостью геометрических форм // Перспективные информационные технологии (ПИТ 2021): труды Международной научно-технической конференции /под ред. С.А. Прохорова. – Самара: Издательство Самарского научного центра РАН, 2021. –  С.39 – 42.  </w:t>
      </w:r>
      <w:r>
        <w:rPr>
          <w:rFonts w:ascii="Times New Roman" w:hAnsi="Times New Roman" w:cs="Times New Roman"/>
          <w:sz w:val="28"/>
          <w:szCs w:val="28"/>
        </w:rPr>
        <w:t xml:space="preserve">– </w:t>
      </w:r>
      <w:r w:rsidRPr="00D31183">
        <w:rPr>
          <w:rFonts w:ascii="Times New Roman" w:hAnsi="Times New Roman" w:cs="Times New Roman"/>
          <w:sz w:val="28"/>
          <w:szCs w:val="28"/>
        </w:rPr>
        <w:t>Электронный ресурс</w:t>
      </w:r>
      <w:r>
        <w:rPr>
          <w:rFonts w:ascii="Times New Roman" w:hAnsi="Times New Roman" w:cs="Times New Roman"/>
          <w:sz w:val="28"/>
          <w:szCs w:val="28"/>
        </w:rPr>
        <w:t xml:space="preserve">. – </w:t>
      </w:r>
      <w:r>
        <w:rPr>
          <w:rFonts w:ascii="Times New Roman" w:hAnsi="Times New Roman" w:cs="Times New Roman"/>
          <w:sz w:val="28"/>
          <w:szCs w:val="28"/>
        </w:rPr>
        <w:t xml:space="preserve"> Доступно из </w:t>
      </w:r>
      <w:r>
        <w:rPr>
          <w:rFonts w:ascii="Times New Roman" w:hAnsi="Times New Roman" w:cs="Times New Roman"/>
          <w:sz w:val="28"/>
          <w:szCs w:val="28"/>
          <w:lang w:val="en-US"/>
        </w:rPr>
        <w:t>URL</w:t>
      </w:r>
      <w:r>
        <w:rPr>
          <w:rFonts w:ascii="Times New Roman" w:hAnsi="Times New Roman" w:cs="Times New Roman"/>
          <w:sz w:val="28"/>
          <w:szCs w:val="28"/>
        </w:rPr>
        <w:t xml:space="preserve">:  </w:t>
      </w:r>
      <w:hyperlink r:id="rId6" w:history="1">
        <w:r w:rsidRPr="00D31183">
          <w:rPr>
            <w:rStyle w:val="a5"/>
            <w:rFonts w:ascii="Times New Roman" w:hAnsi="Times New Roman" w:cs="Times New Roman"/>
            <w:sz w:val="28"/>
            <w:szCs w:val="28"/>
          </w:rPr>
          <w:t>https://ssau.ru/events/1137-mezhdunarodnaya-nauchno-tekh</w:t>
        </w:r>
        <w:r w:rsidRPr="00D31183">
          <w:rPr>
            <w:rStyle w:val="a5"/>
            <w:rFonts w:ascii="Times New Roman" w:hAnsi="Times New Roman" w:cs="Times New Roman"/>
            <w:sz w:val="28"/>
            <w:szCs w:val="28"/>
          </w:rPr>
          <w:t>n</w:t>
        </w:r>
        <w:r w:rsidRPr="00D31183">
          <w:rPr>
            <w:rStyle w:val="a5"/>
            <w:rFonts w:ascii="Times New Roman" w:hAnsi="Times New Roman" w:cs="Times New Roman"/>
            <w:sz w:val="28"/>
            <w:szCs w:val="28"/>
          </w:rPr>
          <w:t>icheskaya-konferentsiya-perspektivnye-informatsionnye-tekhnologii-pit-2021</w:t>
        </w:r>
      </w:hyperlink>
    </w:p>
    <w:p w:rsidR="00D31183" w:rsidRPr="00D31183" w:rsidRDefault="003112E1" w:rsidP="003112E1">
      <w:pPr>
        <w:pStyle w:val="a4"/>
        <w:numPr>
          <w:ilvl w:val="0"/>
          <w:numId w:val="6"/>
        </w:numPr>
        <w:spacing w:after="0" w:line="240" w:lineRule="auto"/>
        <w:ind w:left="0" w:firstLine="709"/>
        <w:jc w:val="both"/>
        <w:rPr>
          <w:lang w:val="en-US"/>
        </w:rPr>
      </w:pPr>
      <w:bookmarkStart w:id="0" w:name="_GoBack"/>
      <w:bookmarkEnd w:id="0"/>
      <w:proofErr w:type="spellStart"/>
      <w:r w:rsidRPr="00D31183">
        <w:rPr>
          <w:rFonts w:ascii="Times New Roman" w:hAnsi="Times New Roman" w:cs="Times New Roman"/>
          <w:sz w:val="28"/>
          <w:szCs w:val="28"/>
          <w:lang w:val="en-US"/>
        </w:rPr>
        <w:t>Catmull</w:t>
      </w:r>
      <w:proofErr w:type="spellEnd"/>
      <w:r w:rsidRPr="00D31183">
        <w:rPr>
          <w:rFonts w:ascii="Times New Roman" w:hAnsi="Times New Roman" w:cs="Times New Roman"/>
          <w:sz w:val="28"/>
          <w:szCs w:val="28"/>
          <w:lang w:val="en-US"/>
        </w:rPr>
        <w:t>, E.</w:t>
      </w:r>
      <w:r w:rsidR="00D31183" w:rsidRPr="00D31183">
        <w:rPr>
          <w:rFonts w:ascii="Times New Roman" w:hAnsi="Times New Roman" w:cs="Times New Roman"/>
          <w:sz w:val="28"/>
          <w:szCs w:val="28"/>
          <w:lang w:val="en-US"/>
        </w:rPr>
        <w:t xml:space="preserve">, Rom, R. A Class of Local Interpolating Splines // Computer Aided Geometric Design / R.E. Barnhill and R.F. </w:t>
      </w:r>
      <w:proofErr w:type="spellStart"/>
      <w:r w:rsidR="00D31183" w:rsidRPr="00D31183">
        <w:rPr>
          <w:rFonts w:ascii="Times New Roman" w:hAnsi="Times New Roman" w:cs="Times New Roman"/>
          <w:sz w:val="28"/>
          <w:szCs w:val="28"/>
          <w:lang w:val="en-US"/>
        </w:rPr>
        <w:t>Reisenfeld</w:t>
      </w:r>
      <w:proofErr w:type="spellEnd"/>
      <w:r w:rsidR="00D31183" w:rsidRPr="00D31183">
        <w:rPr>
          <w:rFonts w:ascii="Times New Roman" w:hAnsi="Times New Roman" w:cs="Times New Roman"/>
          <w:sz w:val="28"/>
          <w:szCs w:val="28"/>
          <w:lang w:val="en-US"/>
        </w:rPr>
        <w:t>, Editors, Academic Press. – NY, 1974. – pp. 317–326.</w:t>
      </w:r>
    </w:p>
    <w:p w:rsidR="00D31183" w:rsidRPr="00D31183" w:rsidRDefault="00D31183" w:rsidP="003112E1">
      <w:pPr>
        <w:pStyle w:val="a4"/>
        <w:numPr>
          <w:ilvl w:val="0"/>
          <w:numId w:val="6"/>
        </w:numPr>
        <w:spacing w:after="0" w:line="240" w:lineRule="auto"/>
        <w:ind w:left="0" w:firstLine="709"/>
        <w:jc w:val="both"/>
      </w:pPr>
      <w:proofErr w:type="spellStart"/>
      <w:r w:rsidRPr="00D31183">
        <w:rPr>
          <w:rFonts w:ascii="Times New Roman" w:hAnsi="Times New Roman" w:cs="Times New Roman"/>
          <w:sz w:val="28"/>
          <w:szCs w:val="28"/>
        </w:rPr>
        <w:t>Косников</w:t>
      </w:r>
      <w:proofErr w:type="spellEnd"/>
      <w:r w:rsidRPr="00D31183">
        <w:rPr>
          <w:rFonts w:ascii="Times New Roman" w:hAnsi="Times New Roman" w:cs="Times New Roman"/>
          <w:sz w:val="28"/>
          <w:szCs w:val="28"/>
        </w:rPr>
        <w:t>, Ю.Н. Применение бикубических сплайнов в графических системах реального времени // Вестник Саратовского государственного технического университета. – 2005 –  №4(9). – С.30 – 36</w:t>
      </w:r>
      <w:r w:rsidRPr="00D31183">
        <w:rPr>
          <w:rFonts w:ascii="Times New Roman" w:hAnsi="Times New Roman" w:cs="Times New Roman"/>
          <w:sz w:val="28"/>
          <w:szCs w:val="28"/>
        </w:rPr>
        <w:t>.</w:t>
      </w:r>
    </w:p>
    <w:sectPr w:rsidR="00D31183" w:rsidRPr="00D31183" w:rsidSect="00D5097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46E24"/>
    <w:multiLevelType w:val="hybridMultilevel"/>
    <w:tmpl w:val="C89C96B2"/>
    <w:lvl w:ilvl="0" w:tplc="0DC6D66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304E563F"/>
    <w:multiLevelType w:val="hybridMultilevel"/>
    <w:tmpl w:val="F282F692"/>
    <w:lvl w:ilvl="0" w:tplc="6D5CBC7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18A092A"/>
    <w:multiLevelType w:val="hybridMultilevel"/>
    <w:tmpl w:val="13A04790"/>
    <w:lvl w:ilvl="0" w:tplc="E1BC7FD8">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6600D2A"/>
    <w:multiLevelType w:val="hybridMultilevel"/>
    <w:tmpl w:val="47FCED88"/>
    <w:lvl w:ilvl="0" w:tplc="D5D609D8">
      <w:start w:val="1"/>
      <w:numFmt w:val="decimal"/>
      <w:lvlText w:val="%1."/>
      <w:lvlJc w:val="left"/>
      <w:pPr>
        <w:tabs>
          <w:tab w:val="num" w:pos="720"/>
        </w:tabs>
        <w:ind w:left="720" w:hanging="360"/>
      </w:pPr>
      <w:rPr>
        <w:rFonts w:ascii="Times New Roman" w:hAnsi="Times New Roman" w:hint="default"/>
        <w:b w:val="0"/>
        <w:i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8D85580"/>
    <w:multiLevelType w:val="hybridMultilevel"/>
    <w:tmpl w:val="C43A87F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7590494"/>
    <w:multiLevelType w:val="hybridMultilevel"/>
    <w:tmpl w:val="7D988D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977"/>
    <w:rsid w:val="00022AFC"/>
    <w:rsid w:val="000A40A6"/>
    <w:rsid w:val="000F3941"/>
    <w:rsid w:val="001312E9"/>
    <w:rsid w:val="001D4D06"/>
    <w:rsid w:val="001F1876"/>
    <w:rsid w:val="0021729D"/>
    <w:rsid w:val="00236BA9"/>
    <w:rsid w:val="00263DE4"/>
    <w:rsid w:val="002C6CCD"/>
    <w:rsid w:val="003112E1"/>
    <w:rsid w:val="00333508"/>
    <w:rsid w:val="003417FE"/>
    <w:rsid w:val="003426DB"/>
    <w:rsid w:val="00451F2B"/>
    <w:rsid w:val="00452F7F"/>
    <w:rsid w:val="005442E8"/>
    <w:rsid w:val="005F0407"/>
    <w:rsid w:val="0060504E"/>
    <w:rsid w:val="007B4D8A"/>
    <w:rsid w:val="007F4BA4"/>
    <w:rsid w:val="008F55EF"/>
    <w:rsid w:val="0094374B"/>
    <w:rsid w:val="009E4B70"/>
    <w:rsid w:val="00A312EF"/>
    <w:rsid w:val="00A80AC7"/>
    <w:rsid w:val="00A9110F"/>
    <w:rsid w:val="00AA6713"/>
    <w:rsid w:val="00AF1B4A"/>
    <w:rsid w:val="00B0570F"/>
    <w:rsid w:val="00B47244"/>
    <w:rsid w:val="00BA25E4"/>
    <w:rsid w:val="00BB5AA2"/>
    <w:rsid w:val="00BE2EF9"/>
    <w:rsid w:val="00BE3531"/>
    <w:rsid w:val="00BE6364"/>
    <w:rsid w:val="00C105FB"/>
    <w:rsid w:val="00CF7C86"/>
    <w:rsid w:val="00D31183"/>
    <w:rsid w:val="00D50977"/>
    <w:rsid w:val="00E50357"/>
    <w:rsid w:val="00EB41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B17FE"/>
  <w15:chartTrackingRefBased/>
  <w15:docId w15:val="{2721B64F-B627-4E78-83CD-349B420F2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977"/>
  </w:style>
  <w:style w:type="paragraph" w:styleId="2">
    <w:name w:val="heading 2"/>
    <w:basedOn w:val="a"/>
    <w:next w:val="a"/>
    <w:link w:val="20"/>
    <w:uiPriority w:val="9"/>
    <w:semiHidden/>
    <w:unhideWhenUsed/>
    <w:qFormat/>
    <w:rsid w:val="003417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509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312EF"/>
    <w:pPr>
      <w:ind w:left="720"/>
      <w:contextualSpacing/>
    </w:pPr>
  </w:style>
  <w:style w:type="character" w:styleId="a5">
    <w:name w:val="Hyperlink"/>
    <w:basedOn w:val="a0"/>
    <w:uiPriority w:val="99"/>
    <w:unhideWhenUsed/>
    <w:rsid w:val="00A80AC7"/>
    <w:rPr>
      <w:color w:val="0563C1" w:themeColor="hyperlink"/>
      <w:u w:val="single"/>
    </w:rPr>
  </w:style>
  <w:style w:type="character" w:styleId="a6">
    <w:name w:val="Placeholder Text"/>
    <w:basedOn w:val="a0"/>
    <w:uiPriority w:val="99"/>
    <w:semiHidden/>
    <w:rsid w:val="005F0407"/>
    <w:rPr>
      <w:color w:val="808080"/>
    </w:rPr>
  </w:style>
  <w:style w:type="character" w:customStyle="1" w:styleId="20">
    <w:name w:val="Заголовок 2 Знак"/>
    <w:basedOn w:val="a0"/>
    <w:link w:val="2"/>
    <w:uiPriority w:val="9"/>
    <w:semiHidden/>
    <w:rsid w:val="003417FE"/>
    <w:rPr>
      <w:rFonts w:asciiTheme="majorHAnsi" w:eastAsiaTheme="majorEastAsia" w:hAnsiTheme="majorHAnsi" w:cstheme="majorBidi"/>
      <w:color w:val="2E74B5" w:themeColor="accent1" w:themeShade="BF"/>
      <w:sz w:val="26"/>
      <w:szCs w:val="26"/>
    </w:rPr>
  </w:style>
  <w:style w:type="character" w:styleId="a7">
    <w:name w:val="FollowedHyperlink"/>
    <w:basedOn w:val="a0"/>
    <w:uiPriority w:val="99"/>
    <w:semiHidden/>
    <w:unhideWhenUsed/>
    <w:rsid w:val="00D311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sau.ru/events/1137-mezhdunarodnaya-nauchno-tekhnicheskaya-konferentsiya-perspektivnye-informatsionnye-tekhnologii-pit-2021" TargetMode="External"/><Relationship Id="rId5" Type="http://schemas.openxmlformats.org/officeDocument/2006/relationships/hyperlink" Target="https://doi.org/10.1145/2614028.261542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779</TotalTime>
  <Pages>4</Pages>
  <Words>1565</Words>
  <Characters>8927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dc:creator>
  <cp:keywords/>
  <dc:description/>
  <cp:lastModifiedBy>Юрий</cp:lastModifiedBy>
  <cp:revision>10</cp:revision>
  <dcterms:created xsi:type="dcterms:W3CDTF">2022-04-03T16:19:00Z</dcterms:created>
  <dcterms:modified xsi:type="dcterms:W3CDTF">2022-04-07T12:59:00Z</dcterms:modified>
</cp:coreProperties>
</file>