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91FD7" w14:textId="4554490D" w:rsidR="004963DD" w:rsidRDefault="002B76D7" w:rsidP="00D14562">
      <w:pPr>
        <w:ind w:firstLine="0"/>
        <w:rPr>
          <w:b/>
          <w:bCs/>
        </w:rPr>
      </w:pPr>
      <w:r w:rsidRPr="002B76D7">
        <w:rPr>
          <w:b/>
          <w:bCs/>
        </w:rPr>
        <w:t>УДК 004.05</w:t>
      </w:r>
    </w:p>
    <w:p w14:paraId="3C37D0B8" w14:textId="1BCB70BE" w:rsidR="002B76D7" w:rsidRDefault="002B76D7" w:rsidP="002B76D7">
      <w:pPr>
        <w:ind w:firstLine="0"/>
        <w:jc w:val="center"/>
        <w:rPr>
          <w:b/>
          <w:bCs/>
        </w:rPr>
      </w:pPr>
      <w:r>
        <w:rPr>
          <w:b/>
          <w:bCs/>
        </w:rPr>
        <w:t xml:space="preserve">СРАВНЕНИЕ И АНАЛИЗ АЛГОРИТМОВ </w:t>
      </w:r>
      <w:r w:rsidR="00D00B70">
        <w:rPr>
          <w:b/>
          <w:bCs/>
        </w:rPr>
        <w:t>ВНУТРЕННЕЙ</w:t>
      </w:r>
    </w:p>
    <w:p w14:paraId="4D834D97" w14:textId="6CDA54DA" w:rsidR="002B76D7" w:rsidRDefault="002B76D7" w:rsidP="002B76D7">
      <w:pPr>
        <w:ind w:firstLine="0"/>
        <w:jc w:val="center"/>
        <w:rPr>
          <w:b/>
          <w:bCs/>
        </w:rPr>
      </w:pPr>
      <w:r>
        <w:rPr>
          <w:b/>
          <w:bCs/>
        </w:rPr>
        <w:t xml:space="preserve">И </w:t>
      </w:r>
      <w:r w:rsidR="00D00B70">
        <w:rPr>
          <w:b/>
          <w:bCs/>
        </w:rPr>
        <w:t xml:space="preserve">АЛГОРИТМОВ </w:t>
      </w:r>
      <w:r>
        <w:rPr>
          <w:b/>
          <w:bCs/>
        </w:rPr>
        <w:t>ВНЕШНЕЙ СОРТИРОВКИ</w:t>
      </w:r>
    </w:p>
    <w:p w14:paraId="005B8219" w14:textId="77777777" w:rsidR="002B76D7" w:rsidRPr="00324C9A" w:rsidRDefault="002B76D7" w:rsidP="002B76D7">
      <w:pPr>
        <w:spacing w:before="480"/>
        <w:ind w:firstLine="0"/>
        <w:jc w:val="center"/>
        <w:rPr>
          <w:b/>
        </w:rPr>
      </w:pPr>
      <w:r w:rsidRPr="00324C9A">
        <w:rPr>
          <w:b/>
        </w:rPr>
        <w:t>Сергей Владимирович Самуйлов</w:t>
      </w:r>
      <w:r w:rsidRPr="00C160E0">
        <w:rPr>
          <w:b/>
          <w:vertAlign w:val="superscript"/>
        </w:rPr>
        <w:t>1</w:t>
      </w:r>
    </w:p>
    <w:p w14:paraId="519A9CF9" w14:textId="77777777" w:rsidR="002B76D7" w:rsidRDefault="002B76D7" w:rsidP="002B76D7">
      <w:pPr>
        <w:ind w:firstLine="0"/>
        <w:jc w:val="center"/>
        <w:rPr>
          <w:b/>
        </w:rPr>
      </w:pPr>
      <w:r w:rsidRPr="00324C9A">
        <w:rPr>
          <w:b/>
        </w:rPr>
        <w:t>Светлана Валентиновна Самуйлова</w:t>
      </w:r>
      <w:r w:rsidRPr="00C160E0">
        <w:rPr>
          <w:b/>
          <w:vertAlign w:val="superscript"/>
        </w:rPr>
        <w:t>2</w:t>
      </w:r>
    </w:p>
    <w:p w14:paraId="3384D686" w14:textId="77777777" w:rsidR="002B76D7" w:rsidRDefault="002B76D7" w:rsidP="002B76D7">
      <w:pPr>
        <w:spacing w:before="480"/>
        <w:ind w:firstLine="0"/>
        <w:jc w:val="center"/>
        <w:rPr>
          <w:rFonts w:eastAsia="Times New Roman"/>
          <w:i/>
          <w:szCs w:val="28"/>
        </w:rPr>
      </w:pPr>
      <w:r w:rsidRPr="00C160E0">
        <w:rPr>
          <w:rFonts w:eastAsia="Times New Roman"/>
          <w:i/>
          <w:szCs w:val="28"/>
          <w:vertAlign w:val="superscript"/>
        </w:rPr>
        <w:t>1,2</w:t>
      </w:r>
      <w:r w:rsidRPr="00E51AB1">
        <w:rPr>
          <w:rFonts w:eastAsia="Times New Roman"/>
          <w:i/>
          <w:szCs w:val="28"/>
        </w:rPr>
        <w:t>Пензенский государственный университет, г. Пенза, Россия</w:t>
      </w:r>
    </w:p>
    <w:p w14:paraId="0A26A148" w14:textId="77777777" w:rsidR="002B76D7" w:rsidRPr="00285910" w:rsidRDefault="002B76D7" w:rsidP="002B76D7">
      <w:pPr>
        <w:ind w:firstLine="0"/>
        <w:jc w:val="center"/>
      </w:pPr>
      <w:r w:rsidRPr="00285910">
        <w:rPr>
          <w:vertAlign w:val="superscript"/>
        </w:rPr>
        <w:t>1</w:t>
      </w:r>
      <w:proofErr w:type="spellStart"/>
      <w:r w:rsidRPr="00285910">
        <w:rPr>
          <w:lang w:val="en-US"/>
        </w:rPr>
        <w:t>sws</w:t>
      </w:r>
      <w:proofErr w:type="spellEnd"/>
      <w:r w:rsidRPr="00285910">
        <w:t>_</w:t>
      </w:r>
      <w:r w:rsidRPr="00285910">
        <w:rPr>
          <w:lang w:val="en-US"/>
        </w:rPr>
        <w:t>p</w:t>
      </w:r>
      <w:r w:rsidRPr="00285910">
        <w:t>@</w:t>
      </w:r>
      <w:r w:rsidRPr="00285910">
        <w:rPr>
          <w:lang w:val="en-US"/>
        </w:rPr>
        <w:t>mail</w:t>
      </w:r>
      <w:r w:rsidRPr="00285910">
        <w:t>.</w:t>
      </w:r>
      <w:proofErr w:type="spellStart"/>
      <w:r w:rsidRPr="00285910">
        <w:rPr>
          <w:lang w:val="en-US"/>
        </w:rPr>
        <w:t>ru</w:t>
      </w:r>
      <w:proofErr w:type="spellEnd"/>
      <w:r w:rsidRPr="00285910">
        <w:t xml:space="preserve">, </w:t>
      </w:r>
      <w:r w:rsidRPr="00285910">
        <w:rPr>
          <w:vertAlign w:val="superscript"/>
        </w:rPr>
        <w:t>2</w:t>
      </w:r>
      <w:r w:rsidRPr="00285910">
        <w:t>s_v_samuylova@mail.ru</w:t>
      </w:r>
    </w:p>
    <w:p w14:paraId="701C14EC" w14:textId="7C0E7444" w:rsidR="002B76D7" w:rsidRDefault="00A940BB" w:rsidP="00A940BB">
      <w:pPr>
        <w:spacing w:before="480"/>
        <w:ind w:firstLine="0"/>
      </w:pPr>
      <w:r w:rsidRPr="00364208">
        <w:rPr>
          <w:b/>
        </w:rPr>
        <w:t>Аннотация</w:t>
      </w:r>
      <w:r>
        <w:t xml:space="preserve">. </w:t>
      </w:r>
      <w:r w:rsidR="002C2192">
        <w:t>Рассматриваются наиболее известные алгоритмы внутренней и внешней сортировки. Выполнено сравнение алгоритмов внутренней и внешней сортировки при сортировке массивов. Приведен анализ целесообразности использования алгоритмов внешней сортировки для сортировки массивов.</w:t>
      </w:r>
    </w:p>
    <w:p w14:paraId="518F410C" w14:textId="23139080" w:rsidR="002C2192" w:rsidRDefault="002C2192" w:rsidP="002C2192">
      <w:pPr>
        <w:ind w:firstLine="0"/>
      </w:pPr>
      <w:r w:rsidRPr="002237B8">
        <w:rPr>
          <w:b/>
        </w:rPr>
        <w:t>Ключевые слова</w:t>
      </w:r>
      <w:r>
        <w:t xml:space="preserve">. Алгоритмы внутренней сортировки, алгоритмы внешней сортировки, сортировка Шелла, быстрая сортировка, сортировка простым слиянием, сортировка естественным слиянием. </w:t>
      </w:r>
    </w:p>
    <w:p w14:paraId="409B47DB" w14:textId="6FE0A667" w:rsidR="002C2192" w:rsidRDefault="00590BD9" w:rsidP="00590BD9">
      <w:pPr>
        <w:ind w:firstLine="0"/>
      </w:pPr>
      <w:r w:rsidRPr="00590BD9">
        <w:rPr>
          <w:b/>
          <w:bCs/>
        </w:rPr>
        <w:t>Для цитирования.</w:t>
      </w:r>
      <w:r>
        <w:t xml:space="preserve"> </w:t>
      </w:r>
      <w:r w:rsidRPr="00590BD9">
        <w:t xml:space="preserve">Самуйлов С.В., </w:t>
      </w:r>
      <w:proofErr w:type="spellStart"/>
      <w:r w:rsidRPr="00590BD9">
        <w:t>Самуйлова</w:t>
      </w:r>
      <w:proofErr w:type="spellEnd"/>
      <w:r w:rsidRPr="00590BD9">
        <w:t xml:space="preserve"> С.В.</w:t>
      </w:r>
      <w:r>
        <w:t xml:space="preserve"> С</w:t>
      </w:r>
      <w:r w:rsidRPr="00590BD9">
        <w:t xml:space="preserve">равнение и анализ алгоритмов внутренней и </w:t>
      </w:r>
      <w:r w:rsidR="00AB54C5" w:rsidRPr="00590BD9">
        <w:t xml:space="preserve">алгоритмов </w:t>
      </w:r>
      <w:r w:rsidRPr="00590BD9">
        <w:t>внешней сортировки</w:t>
      </w:r>
      <w:r>
        <w:t>:</w:t>
      </w:r>
      <w:r w:rsidRPr="00590BD9">
        <w:t xml:space="preserve"> В сборнике: Информационные технологии в науке и образовании. Проблемы и перспективы.</w:t>
      </w:r>
      <w:r>
        <w:t xml:space="preserve"> </w:t>
      </w:r>
      <w:r w:rsidRPr="00590BD9">
        <w:t>Сборник статей по материалам X Всероссийской научно-практической конференции. Пенза, 202</w:t>
      </w:r>
      <w:r>
        <w:t>3</w:t>
      </w:r>
      <w:r w:rsidRPr="00590BD9">
        <w:t>.</w:t>
      </w:r>
    </w:p>
    <w:p w14:paraId="0D1E7633" w14:textId="12EC3858" w:rsidR="00590BD9" w:rsidRDefault="00D93432" w:rsidP="008D5A1F">
      <w:pPr>
        <w:spacing w:before="720" w:line="360" w:lineRule="auto"/>
        <w:ind w:firstLine="709"/>
      </w:pPr>
      <w:r>
        <w:t xml:space="preserve">Многие алгоритмы обработки данных работают значительно эффективней, если обрабатываемые ими данные упорядочены. </w:t>
      </w:r>
      <w:r w:rsidR="00822233">
        <w:t>Д</w:t>
      </w:r>
      <w:r>
        <w:t>ля сортировки данных в зависимости от мест</w:t>
      </w:r>
      <w:r w:rsidR="0068034D">
        <w:t>а</w:t>
      </w:r>
      <w:r>
        <w:t xml:space="preserve"> их хранения используются либо алгоритмы внутренней сортировки, либо алгоритмы внешней сортировки. </w:t>
      </w:r>
    </w:p>
    <w:p w14:paraId="5A3A1BD4" w14:textId="33F430D9" w:rsidR="00D93432" w:rsidRDefault="00822233" w:rsidP="008D5A1F">
      <w:pPr>
        <w:spacing w:line="360" w:lineRule="auto"/>
        <w:ind w:firstLine="709"/>
      </w:pPr>
      <w:r>
        <w:t xml:space="preserve">Традиционный подход предполагает, что </w:t>
      </w:r>
      <w:r w:rsidR="00D93432">
        <w:t xml:space="preserve">алгоритмы внутренней сортировки используются для упорядочения последовательностей, хранящихся в оперативной памяти. Если же обрабатываемые данные </w:t>
      </w:r>
      <w:r w:rsidR="008D5A1F">
        <w:t>находятся во внешней памяти, для их упорядочения используются алгоритмы внешней сортировки.</w:t>
      </w:r>
    </w:p>
    <w:p w14:paraId="46BB0FD1" w14:textId="3875CDAA" w:rsidR="0068034D" w:rsidRDefault="00D2069F" w:rsidP="008D5A1F">
      <w:pPr>
        <w:spacing w:line="360" w:lineRule="auto"/>
        <w:ind w:firstLine="709"/>
      </w:pPr>
      <w:r>
        <w:t>Существует ряд причин, которые</w:t>
      </w:r>
      <w:r w:rsidR="00A8102E">
        <w:t>,</w:t>
      </w:r>
      <w:r>
        <w:t xml:space="preserve"> казалось бы</w:t>
      </w:r>
      <w:r w:rsidR="00A8102E">
        <w:t>,</w:t>
      </w:r>
      <w:r>
        <w:t xml:space="preserve"> говорят о неэффективности использования алгоритмов внешней сортировки для сортировки, например, массивов</w:t>
      </w:r>
      <w:r w:rsidR="004C3B8F">
        <w:t xml:space="preserve"> </w:t>
      </w:r>
      <w:r w:rsidR="004C3B8F" w:rsidRPr="004C3B8F">
        <w:t>[1]</w:t>
      </w:r>
      <w:r>
        <w:t xml:space="preserve">. </w:t>
      </w:r>
    </w:p>
    <w:p w14:paraId="5E267FD6" w14:textId="2BA363CA" w:rsidR="00D2069F" w:rsidRDefault="00D2069F" w:rsidP="008D5A1F">
      <w:pPr>
        <w:spacing w:line="360" w:lineRule="auto"/>
        <w:ind w:firstLine="709"/>
      </w:pPr>
      <w:r>
        <w:lastRenderedPageBreak/>
        <w:t xml:space="preserve">Во-первых, большинство алгоритмов внешней сортировки предполагают только последовательную обработку данных. Следовательно, подходы, используемые в таких наиболее эффективных алгоритмах внутренней сортировки, как быстрая сортировка, сортировка Шелла, сортировка радикс обменом, </w:t>
      </w:r>
      <w:r w:rsidR="00822233">
        <w:t xml:space="preserve">где данные сравниваются и перемещаются на большие расстояния, </w:t>
      </w:r>
      <w:r>
        <w:t xml:space="preserve">здесь неприемлемы. </w:t>
      </w:r>
    </w:p>
    <w:p w14:paraId="5F3D3997" w14:textId="17F4D577" w:rsidR="00D2069F" w:rsidRDefault="00D2069F" w:rsidP="008D5A1F">
      <w:pPr>
        <w:spacing w:line="360" w:lineRule="auto"/>
        <w:ind w:firstLine="709"/>
      </w:pPr>
      <w:r>
        <w:t>Во-вторых, большинство алгоритмов внешней сортировки требуют использования дополнительной памяти, зачастую в несколько раз превышающей размер исходной последовательности</w:t>
      </w:r>
      <w:r w:rsidR="004C3B8F" w:rsidRPr="004C3B8F">
        <w:t xml:space="preserve"> [2, 3]</w:t>
      </w:r>
      <w:r>
        <w:t xml:space="preserve">. </w:t>
      </w:r>
    </w:p>
    <w:p w14:paraId="5F1BD942" w14:textId="28635F07" w:rsidR="0068034D" w:rsidRDefault="00371FC7" w:rsidP="0068034D">
      <w:pPr>
        <w:spacing w:line="360" w:lineRule="auto"/>
        <w:ind w:firstLine="709"/>
      </w:pPr>
      <w:r>
        <w:t xml:space="preserve">Что касается первой причины, то последовательная обработка данных не делает эти алгоритмы менее эффективными, чем перечисленные выше алгоритмы внутренней сортировки. Кроме того, среди алгоритмов внешней сортировки существуют алгоритмы, практически не использующие дополнительную память, </w:t>
      </w:r>
      <w:r w:rsidR="0068034D">
        <w:t xml:space="preserve">например, сортировка поглощением, </w:t>
      </w:r>
      <w:r>
        <w:t>а такие алгоритмы внутренней сортировки, как быстрая сортировка, сортировка радикс обменом за счет использования рекурсии дополнительную память требуют.</w:t>
      </w:r>
      <w:r w:rsidR="0068034D" w:rsidRPr="0068034D">
        <w:t xml:space="preserve"> </w:t>
      </w:r>
    </w:p>
    <w:p w14:paraId="734E5054" w14:textId="145B7EE2" w:rsidR="0068034D" w:rsidRDefault="0068034D" w:rsidP="0068034D">
      <w:pPr>
        <w:spacing w:line="360" w:lineRule="auto"/>
        <w:ind w:firstLine="709"/>
      </w:pPr>
      <w:r>
        <w:t xml:space="preserve">Лучшие из алгоритмов внутренней сортировки имеют сложность </w:t>
      </w:r>
      <w:r>
        <w:rPr>
          <w:lang w:val="en-US"/>
        </w:rPr>
        <w:t>O</w:t>
      </w:r>
      <w:r w:rsidRPr="008D5A1F">
        <w:t>(</w:t>
      </w:r>
      <w:r>
        <w:rPr>
          <w:lang w:val="en-US"/>
        </w:rPr>
        <w:t>n</w:t>
      </w:r>
      <w:r>
        <w:rPr>
          <w:lang w:val="en-US"/>
        </w:rPr>
        <w:sym w:font="Symbol" w:char="F0D7"/>
      </w:r>
      <w:r>
        <w:rPr>
          <w:lang w:val="en-US"/>
        </w:rPr>
        <w:t>log n</w:t>
      </w:r>
      <w:r w:rsidRPr="008D5A1F">
        <w:t>)</w:t>
      </w:r>
      <w:r>
        <w:t xml:space="preserve">. Однако и большинство алгоритмов внешней сортировки имеют </w:t>
      </w:r>
      <w:r w:rsidR="00822233">
        <w:t>такую</w:t>
      </w:r>
      <w:r>
        <w:t xml:space="preserve"> же сложность. </w:t>
      </w:r>
      <w:r w:rsidR="00777E08">
        <w:t xml:space="preserve">В связи с этим </w:t>
      </w:r>
      <w:r w:rsidR="00822233">
        <w:t>актуальным является исследование</w:t>
      </w:r>
      <w:r>
        <w:t xml:space="preserve"> вопрос</w:t>
      </w:r>
      <w:r w:rsidR="00822233">
        <w:t>а</w:t>
      </w:r>
      <w:r>
        <w:t xml:space="preserve">, </w:t>
      </w:r>
      <w:r w:rsidR="00822233">
        <w:t>имеются ли какие-либо преимущества при использовании алгоритмов внешней сортировки для сортировки массивов</w:t>
      </w:r>
      <w:r w:rsidR="00777E08">
        <w:t>.</w:t>
      </w:r>
    </w:p>
    <w:p w14:paraId="1C94AA1A" w14:textId="690398F0" w:rsidR="00822233" w:rsidRDefault="00822233" w:rsidP="0068034D">
      <w:pPr>
        <w:spacing w:line="360" w:lineRule="auto"/>
        <w:ind w:firstLine="709"/>
      </w:pPr>
      <w:r>
        <w:t>В статье выполняется сравнение наиболее эффективных алгоритмов внутренней сортировки – быстрой сортировки и сортировки Шелла с наиболее известными алгоритмами внешней сортировки – сортировки простым слиянием и сортировки естественным слиянием.</w:t>
      </w:r>
      <w:r w:rsidR="00B50C68">
        <w:t xml:space="preserve"> Для сортировки простым слиянием были реализованы два ее варианта – двухфазная сортировка </w:t>
      </w:r>
      <w:r w:rsidR="00383B76">
        <w:t xml:space="preserve">простым </w:t>
      </w:r>
      <w:r w:rsidR="00B50C68">
        <w:t xml:space="preserve">слиянием и однофазная сортировка простым слиянием. </w:t>
      </w:r>
    </w:p>
    <w:p w14:paraId="04EE2572" w14:textId="67DD3084" w:rsidR="00822233" w:rsidRDefault="00B50C68" w:rsidP="0068034D">
      <w:pPr>
        <w:spacing w:line="360" w:lineRule="auto"/>
        <w:ind w:firstLine="709"/>
      </w:pPr>
      <w:r>
        <w:t>Результаты сравнения алгоритмов внешней и внутренней сортиров</w:t>
      </w:r>
      <w:r w:rsidR="00C5755B">
        <w:t>о</w:t>
      </w:r>
      <w:r>
        <w:t>к</w:t>
      </w:r>
      <w:r w:rsidR="00C5755B">
        <w:t xml:space="preserve"> для массива размерностью 10 миллионов элементов приведены на рисунке 1.</w:t>
      </w:r>
    </w:p>
    <w:p w14:paraId="2F9BFE79" w14:textId="34004845" w:rsidR="00371FC7" w:rsidRPr="008D5A1F" w:rsidRDefault="00B50C68" w:rsidP="00B50C68">
      <w:pPr>
        <w:spacing w:line="360" w:lineRule="auto"/>
        <w:ind w:firstLine="0"/>
        <w:jc w:val="center"/>
      </w:pPr>
      <w:r>
        <w:rPr>
          <w:noProof/>
        </w:rPr>
        <w:lastRenderedPageBreak/>
        <w:drawing>
          <wp:inline distT="0" distB="0" distL="0" distR="0" wp14:anchorId="09E15D2E" wp14:editId="408B5024">
            <wp:extent cx="3139617" cy="1488108"/>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189340" cy="1511676"/>
                    </a:xfrm>
                    <a:prstGeom prst="rect">
                      <a:avLst/>
                    </a:prstGeom>
                  </pic:spPr>
                </pic:pic>
              </a:graphicData>
            </a:graphic>
          </wp:inline>
        </w:drawing>
      </w:r>
    </w:p>
    <w:p w14:paraId="1E02554A" w14:textId="6C99ED93" w:rsidR="008D5A1F" w:rsidRDefault="00C5755B" w:rsidP="00C5755B">
      <w:pPr>
        <w:spacing w:line="360" w:lineRule="auto"/>
        <w:ind w:firstLine="0"/>
        <w:jc w:val="center"/>
      </w:pPr>
      <w:r>
        <w:t>Рисунок 1. Результаты сравнения сортировок</w:t>
      </w:r>
    </w:p>
    <w:p w14:paraId="4E175D1A" w14:textId="28C000E9" w:rsidR="00590BD9" w:rsidRDefault="00244ABE" w:rsidP="00C5755B">
      <w:pPr>
        <w:spacing w:line="360" w:lineRule="auto"/>
      </w:pPr>
      <w:r>
        <w:t xml:space="preserve">Сравнение данных алгоритмов выполнялось многократно для различных размерностей массива. </w:t>
      </w:r>
      <w:r w:rsidR="00C5755B">
        <w:t xml:space="preserve">Анализ результатов показывает следующее. Вне конкуренции быстрая сортировка. Ожидаемый результат, так как для случайных данных это одна из самых эффективных сортировок. </w:t>
      </w:r>
    </w:p>
    <w:p w14:paraId="6842ADB6" w14:textId="25583A7E" w:rsidR="00C5755B" w:rsidRDefault="00C5755B" w:rsidP="00C5755B">
      <w:pPr>
        <w:spacing w:line="360" w:lineRule="auto"/>
      </w:pPr>
      <w:r>
        <w:t xml:space="preserve">Однако сортировка Шелла, которая также считается одной из эффективных алгоритмов внутренней сортировки, </w:t>
      </w:r>
      <w:r w:rsidR="006421B4">
        <w:t>неизменно</w:t>
      </w:r>
      <w:r w:rsidR="00244ABE">
        <w:t xml:space="preserve"> проигрывает и однофазной и даже двухфазной сортировке простым слиянием, а с сортировкой естественным слиянием </w:t>
      </w:r>
      <w:r w:rsidR="006421B4">
        <w:t>сортировка Шелла</w:t>
      </w:r>
      <w:r w:rsidR="00244ABE">
        <w:t xml:space="preserve"> показывает примерно одинаковое время.</w:t>
      </w:r>
    </w:p>
    <w:p w14:paraId="24E8079A" w14:textId="7FC2FDD4" w:rsidR="00244ABE" w:rsidRDefault="00244ABE" w:rsidP="00C5755B">
      <w:pPr>
        <w:spacing w:line="360" w:lineRule="auto"/>
      </w:pPr>
      <w:r>
        <w:t xml:space="preserve">Из вышеизложенного можно сделать следующие выводы. Если фактор использования дополнительной памяти не является критическим, то для сортировки массива </w:t>
      </w:r>
      <w:r w:rsidR="006421B4">
        <w:t>достаточно эффективными являются</w:t>
      </w:r>
      <w:r>
        <w:t xml:space="preserve"> и внешние сортировки.</w:t>
      </w:r>
    </w:p>
    <w:p w14:paraId="6660181D" w14:textId="526827E6" w:rsidR="00D00B70" w:rsidRDefault="00DD2810" w:rsidP="009B0628">
      <w:pPr>
        <w:spacing w:before="480" w:after="240"/>
        <w:ind w:firstLine="0"/>
        <w:jc w:val="center"/>
        <w:rPr>
          <w:b/>
        </w:rPr>
      </w:pPr>
      <w:r w:rsidRPr="00C10A57">
        <w:rPr>
          <w:b/>
        </w:rPr>
        <w:t>Список литературы</w:t>
      </w:r>
    </w:p>
    <w:p w14:paraId="661A20E7" w14:textId="5C3AD361" w:rsidR="004C3B8F" w:rsidRDefault="004C3B8F" w:rsidP="004C3B8F">
      <w:pPr>
        <w:spacing w:line="360" w:lineRule="auto"/>
        <w:ind w:firstLine="709"/>
      </w:pPr>
      <w:r>
        <w:t>1</w:t>
      </w:r>
      <w:r>
        <w:t xml:space="preserve">. </w:t>
      </w:r>
      <w:r w:rsidRPr="004C3B8F">
        <w:t>Самуйлов, С. В. Алгоритмы и структуры обработки данных: Учебное пособие / С. В. Самуйлов. – Саратов: Вузовское образование, 2016. – 132 с.</w:t>
      </w:r>
    </w:p>
    <w:p w14:paraId="00CF7C2C" w14:textId="4AE4C4D7" w:rsidR="00DD2810" w:rsidRDefault="004C3B8F" w:rsidP="009B0628">
      <w:pPr>
        <w:spacing w:line="360" w:lineRule="auto"/>
        <w:ind w:firstLine="709"/>
      </w:pPr>
      <w:r>
        <w:t>2</w:t>
      </w:r>
      <w:r w:rsidR="00DD2810">
        <w:t xml:space="preserve">. </w:t>
      </w:r>
      <w:r w:rsidR="00DD2810" w:rsidRPr="00DD2810">
        <w:t xml:space="preserve">Самуйлов С.В., Денисов А.О., Дунаев В.Ю. </w:t>
      </w:r>
      <w:r w:rsidR="00DD2810">
        <w:t>А</w:t>
      </w:r>
      <w:r w:rsidR="00DD2810" w:rsidRPr="00DD2810">
        <w:t>нализ алгоритмов внешней сортировки</w:t>
      </w:r>
      <w:r w:rsidR="00524480">
        <w:t xml:space="preserve">: </w:t>
      </w:r>
      <w:r w:rsidR="00DD2810" w:rsidRPr="00DD2810">
        <w:t>В сборнике: Управление реформированием социально-экономического развития предприятий, отраслей, регионов.</w:t>
      </w:r>
      <w:r w:rsidR="00524480">
        <w:t xml:space="preserve"> </w:t>
      </w:r>
      <w:r w:rsidR="00DD2810" w:rsidRPr="00DD2810">
        <w:t>Сборник научных трудов IХ Международной научно-практической конференции студентов, аспирантов, преподавателей и практиков</w:t>
      </w:r>
      <w:r w:rsidR="00524480" w:rsidRPr="00524480">
        <w:rPr>
          <w:rFonts w:ascii="Tahoma" w:hAnsi="Tahoma" w:cs="Tahoma"/>
          <w:color w:val="000000"/>
          <w:sz w:val="16"/>
          <w:szCs w:val="16"/>
          <w:shd w:val="clear" w:color="auto" w:fill="F5F5F5"/>
        </w:rPr>
        <w:t xml:space="preserve"> </w:t>
      </w:r>
      <w:r w:rsidR="00524480" w:rsidRPr="00524480">
        <w:t>Издательство:</w:t>
      </w:r>
      <w:r w:rsidR="00524480">
        <w:t xml:space="preserve"> </w:t>
      </w:r>
      <w:hyperlink r:id="rId5" w:tooltip="Список публикаций этого издательства" w:history="1">
        <w:r w:rsidR="00524480" w:rsidRPr="00524480">
          <w:t>П</w:t>
        </w:r>
        <w:r w:rsidR="00524480">
          <w:t>ГУ</w:t>
        </w:r>
      </w:hyperlink>
      <w:r w:rsidR="00524480">
        <w:t>,</w:t>
      </w:r>
      <w:r w:rsidR="00DD2810" w:rsidRPr="00DD2810">
        <w:t xml:space="preserve"> 2018. С. 268-269.</w:t>
      </w:r>
    </w:p>
    <w:p w14:paraId="0815F4AB" w14:textId="1B033418" w:rsidR="00524480" w:rsidRDefault="004C3B8F" w:rsidP="009B0628">
      <w:pPr>
        <w:spacing w:line="360" w:lineRule="auto"/>
        <w:ind w:firstLine="709"/>
      </w:pPr>
      <w:r>
        <w:lastRenderedPageBreak/>
        <w:t>3</w:t>
      </w:r>
      <w:r w:rsidR="00524480">
        <w:t xml:space="preserve">. </w:t>
      </w:r>
      <w:r w:rsidR="00524480" w:rsidRPr="00524480">
        <w:t xml:space="preserve">Самуйлов С.В., Фрунзе П.М. </w:t>
      </w:r>
      <w:r w:rsidR="00524480">
        <w:t>М</w:t>
      </w:r>
      <w:r w:rsidR="00524480" w:rsidRPr="00524480">
        <w:t>етодика анализа алгоритмов обработки данных</w:t>
      </w:r>
      <w:r w:rsidR="00524480">
        <w:t>:</w:t>
      </w:r>
      <w:r w:rsidR="00524480" w:rsidRPr="00524480">
        <w:t xml:space="preserve"> В сборнике: Новые информационные технологии и системы.</w:t>
      </w:r>
      <w:r w:rsidR="00524480">
        <w:t xml:space="preserve"> </w:t>
      </w:r>
      <w:r w:rsidR="00524480" w:rsidRPr="00524480">
        <w:t>Материалы XV Международной научно-технической конференции, посвященной 75-летию Пензенского государственного университета. 2018. С. 221-222.</w:t>
      </w:r>
    </w:p>
    <w:p w14:paraId="64800B2E" w14:textId="77777777" w:rsidR="004C3B8F" w:rsidRDefault="004C3B8F" w:rsidP="009B0628">
      <w:pPr>
        <w:spacing w:line="360" w:lineRule="auto"/>
        <w:ind w:firstLine="709"/>
      </w:pPr>
    </w:p>
    <w:p w14:paraId="3C46F023" w14:textId="08774BC8" w:rsidR="00D00B70" w:rsidRDefault="00D00B70" w:rsidP="00590BD9">
      <w:pPr>
        <w:ind w:firstLine="0"/>
      </w:pPr>
    </w:p>
    <w:p w14:paraId="70F1CD87" w14:textId="77777777" w:rsidR="00DD2810" w:rsidRPr="00702B08" w:rsidRDefault="00DD2810" w:rsidP="009B0628">
      <w:pPr>
        <w:spacing w:line="360" w:lineRule="auto"/>
        <w:ind w:firstLine="709"/>
        <w:rPr>
          <w:b/>
        </w:rPr>
      </w:pPr>
      <w:r w:rsidRPr="00702B08">
        <w:rPr>
          <w:b/>
        </w:rPr>
        <w:t>Информация об авторах</w:t>
      </w:r>
    </w:p>
    <w:p w14:paraId="0766B513" w14:textId="77777777" w:rsidR="00DD2810" w:rsidRDefault="00DD2810" w:rsidP="009B0628">
      <w:pPr>
        <w:spacing w:line="360" w:lineRule="auto"/>
        <w:ind w:firstLine="709"/>
      </w:pPr>
      <w:r w:rsidRPr="00702B08">
        <w:rPr>
          <w:b/>
        </w:rPr>
        <w:t>Самуйлов Сергей Владимирович</w:t>
      </w:r>
      <w:r>
        <w:t xml:space="preserve"> – кандидат технических наук, доцент, доцент кафедры «Математическое обеспечение и применение ЭВМ», Пензенский государственный университет;</w:t>
      </w:r>
    </w:p>
    <w:p w14:paraId="0A3D454A" w14:textId="77777777" w:rsidR="00DD2810" w:rsidRDefault="00DD2810" w:rsidP="009B0628">
      <w:pPr>
        <w:spacing w:line="360" w:lineRule="auto"/>
        <w:ind w:firstLine="709"/>
      </w:pPr>
      <w:r>
        <w:t xml:space="preserve"> </w:t>
      </w:r>
      <w:proofErr w:type="spellStart"/>
      <w:r w:rsidRPr="00702B08">
        <w:rPr>
          <w:b/>
        </w:rPr>
        <w:t>Самуйлов</w:t>
      </w:r>
      <w:r>
        <w:rPr>
          <w:b/>
        </w:rPr>
        <w:t>а</w:t>
      </w:r>
      <w:proofErr w:type="spellEnd"/>
      <w:r w:rsidRPr="00702B08">
        <w:rPr>
          <w:b/>
        </w:rPr>
        <w:t xml:space="preserve"> С</w:t>
      </w:r>
      <w:r>
        <w:rPr>
          <w:b/>
        </w:rPr>
        <w:t>ветлана</w:t>
      </w:r>
      <w:r w:rsidRPr="00702B08">
        <w:rPr>
          <w:b/>
        </w:rPr>
        <w:t xml:space="preserve"> Ва</w:t>
      </w:r>
      <w:r>
        <w:rPr>
          <w:b/>
        </w:rPr>
        <w:t>лентиновна</w:t>
      </w:r>
      <w:r>
        <w:t xml:space="preserve"> – кандидат технических наук, доцент, доцент кафедры «Высшая и прикладная математика», Пензенский государственный университет.</w:t>
      </w:r>
    </w:p>
    <w:p w14:paraId="63A2DBB2" w14:textId="77777777" w:rsidR="00D00B70" w:rsidRPr="00590BD9" w:rsidRDefault="00D00B70" w:rsidP="00590BD9">
      <w:pPr>
        <w:ind w:firstLine="0"/>
      </w:pPr>
    </w:p>
    <w:sectPr w:rsidR="00D00B70" w:rsidRPr="00590BD9" w:rsidSect="00D14562">
      <w:pgSz w:w="11906" w:h="16838"/>
      <w:pgMar w:top="1134" w:right="1134" w:bottom="1418"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4CB"/>
    <w:rsid w:val="0015516A"/>
    <w:rsid w:val="00244ABE"/>
    <w:rsid w:val="002B76D7"/>
    <w:rsid w:val="002C2192"/>
    <w:rsid w:val="00371FC7"/>
    <w:rsid w:val="00383B76"/>
    <w:rsid w:val="004963DD"/>
    <w:rsid w:val="004C3B8F"/>
    <w:rsid w:val="00524480"/>
    <w:rsid w:val="00590BD9"/>
    <w:rsid w:val="006339C3"/>
    <w:rsid w:val="006421B4"/>
    <w:rsid w:val="0068034D"/>
    <w:rsid w:val="007363B0"/>
    <w:rsid w:val="00777E08"/>
    <w:rsid w:val="007A34CB"/>
    <w:rsid w:val="00822233"/>
    <w:rsid w:val="00840254"/>
    <w:rsid w:val="008D5A1F"/>
    <w:rsid w:val="009B0628"/>
    <w:rsid w:val="00A8102E"/>
    <w:rsid w:val="00A940BB"/>
    <w:rsid w:val="00AB54C5"/>
    <w:rsid w:val="00AB7E61"/>
    <w:rsid w:val="00B50C68"/>
    <w:rsid w:val="00BB6E29"/>
    <w:rsid w:val="00C5755B"/>
    <w:rsid w:val="00D00B70"/>
    <w:rsid w:val="00D14562"/>
    <w:rsid w:val="00D2069F"/>
    <w:rsid w:val="00D93432"/>
    <w:rsid w:val="00DD2810"/>
    <w:rsid w:val="00E07B74"/>
    <w:rsid w:val="00FB6C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CB6B"/>
  <w15:docId w15:val="{63CA08D1-731F-480F-8FD5-93DCF2DC2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2"/>
        <w:lang w:val="ru-RU" w:eastAsia="en-US" w:bidi="ar-SA"/>
      </w:rPr>
    </w:rPrDefault>
    <w:pPrDefault>
      <w:pPr>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2810"/>
    <w:pPr>
      <w:ind w:left="720"/>
      <w:contextualSpacing/>
    </w:pPr>
  </w:style>
  <w:style w:type="character" w:styleId="a4">
    <w:name w:val="Hyperlink"/>
    <w:basedOn w:val="a0"/>
    <w:uiPriority w:val="99"/>
    <w:semiHidden/>
    <w:unhideWhenUsed/>
    <w:rsid w:val="00524480"/>
    <w:rPr>
      <w:color w:val="0000FF"/>
      <w:u w:val="single"/>
    </w:rPr>
  </w:style>
  <w:style w:type="paragraph" w:styleId="a5">
    <w:name w:val="Normal (Web)"/>
    <w:basedOn w:val="a"/>
    <w:uiPriority w:val="99"/>
    <w:semiHidden/>
    <w:unhideWhenUsed/>
    <w:rsid w:val="004C3B8F"/>
    <w:pPr>
      <w:spacing w:before="100" w:beforeAutospacing="1" w:after="100" w:afterAutospacing="1"/>
      <w:ind w:firstLine="0"/>
      <w:jc w:val="left"/>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120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library.ru/publisher_about.asp?pubsid=7137"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4</Pages>
  <Words>832</Words>
  <Characters>4746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Самуйлов</dc:creator>
  <cp:keywords/>
  <dc:description/>
  <cp:lastModifiedBy>Сергей Самуйлов</cp:lastModifiedBy>
  <cp:revision>21</cp:revision>
  <dcterms:created xsi:type="dcterms:W3CDTF">2023-02-13T11:41:00Z</dcterms:created>
  <dcterms:modified xsi:type="dcterms:W3CDTF">2023-03-09T16:33:00Z</dcterms:modified>
</cp:coreProperties>
</file>