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2D9" w:rsidRDefault="00E01CBF" w:rsidP="00537F2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 ДИНАМИКИ</w:t>
      </w:r>
      <w:r w:rsidR="001C62D9">
        <w:rPr>
          <w:rFonts w:ascii="Times New Roman" w:hAnsi="Times New Roman" w:cs="Times New Roman"/>
          <w:b/>
          <w:sz w:val="28"/>
          <w:szCs w:val="28"/>
        </w:rPr>
        <w:t xml:space="preserve"> КОРРУПЦИОНН</w:t>
      </w:r>
      <w:r>
        <w:rPr>
          <w:rFonts w:ascii="Times New Roman" w:hAnsi="Times New Roman" w:cs="Times New Roman"/>
          <w:b/>
          <w:sz w:val="28"/>
          <w:szCs w:val="28"/>
        </w:rPr>
        <w:t>ЫХ ПРЕСТУПЛЕНИЙ</w:t>
      </w:r>
      <w:r w:rsidR="001C62D9">
        <w:rPr>
          <w:rFonts w:ascii="Times New Roman" w:hAnsi="Times New Roman" w:cs="Times New Roman"/>
          <w:b/>
          <w:sz w:val="28"/>
          <w:szCs w:val="28"/>
        </w:rPr>
        <w:t xml:space="preserve"> В РОССИЙСКОЙ ФЕДЕРАЦИИ</w:t>
      </w:r>
    </w:p>
    <w:p w:rsidR="00537F2B" w:rsidRPr="006C5AA9" w:rsidRDefault="006C5AA9" w:rsidP="006C5AA9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C5AA9">
        <w:rPr>
          <w:rFonts w:ascii="Times New Roman" w:hAnsi="Times New Roman" w:cs="Times New Roman"/>
          <w:i/>
          <w:sz w:val="28"/>
          <w:szCs w:val="28"/>
        </w:rPr>
        <w:t>Вяселева</w:t>
      </w:r>
      <w:proofErr w:type="spellEnd"/>
      <w:r w:rsidRPr="006C5AA9">
        <w:rPr>
          <w:rFonts w:ascii="Times New Roman" w:hAnsi="Times New Roman" w:cs="Times New Roman"/>
          <w:i/>
          <w:sz w:val="28"/>
          <w:szCs w:val="28"/>
        </w:rPr>
        <w:t xml:space="preserve"> Наиля </w:t>
      </w:r>
      <w:proofErr w:type="spellStart"/>
      <w:r w:rsidRPr="006C5AA9">
        <w:rPr>
          <w:rFonts w:ascii="Times New Roman" w:hAnsi="Times New Roman" w:cs="Times New Roman"/>
          <w:i/>
          <w:sz w:val="28"/>
          <w:szCs w:val="28"/>
        </w:rPr>
        <w:t>Равилевна</w:t>
      </w:r>
      <w:proofErr w:type="spellEnd"/>
      <w:r w:rsidR="0074002D">
        <w:rPr>
          <w:rFonts w:ascii="Times New Roman" w:hAnsi="Times New Roman" w:cs="Times New Roman"/>
          <w:i/>
          <w:sz w:val="28"/>
          <w:szCs w:val="28"/>
        </w:rPr>
        <w:t>, Сергеева Ирина Анатольевна</w:t>
      </w:r>
    </w:p>
    <w:p w:rsidR="001C62D9" w:rsidRPr="00ED1004" w:rsidRDefault="001C62D9" w:rsidP="00ED1004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D1004">
        <w:rPr>
          <w:rFonts w:ascii="Times New Roman" w:hAnsi="Times New Roman" w:cs="Times New Roman"/>
          <w:i/>
          <w:sz w:val="28"/>
          <w:szCs w:val="28"/>
        </w:rPr>
        <w:t xml:space="preserve">ФГБОУ </w:t>
      </w:r>
      <w:proofErr w:type="gramStart"/>
      <w:r w:rsidRPr="00ED1004">
        <w:rPr>
          <w:rFonts w:ascii="Times New Roman" w:hAnsi="Times New Roman" w:cs="Times New Roman"/>
          <w:i/>
          <w:sz w:val="28"/>
          <w:szCs w:val="28"/>
        </w:rPr>
        <w:t>ВО</w:t>
      </w:r>
      <w:proofErr w:type="gramEnd"/>
      <w:r w:rsidRPr="00ED1004">
        <w:rPr>
          <w:rFonts w:ascii="Times New Roman" w:hAnsi="Times New Roman" w:cs="Times New Roman"/>
          <w:i/>
          <w:sz w:val="28"/>
          <w:szCs w:val="28"/>
        </w:rPr>
        <w:t xml:space="preserve"> «Пензенский государственный университет», г. Пенза</w:t>
      </w:r>
    </w:p>
    <w:p w:rsidR="001C62D9" w:rsidRPr="003B02F4" w:rsidRDefault="001C62D9" w:rsidP="005C5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2F4">
        <w:rPr>
          <w:rFonts w:ascii="Times New Roman" w:hAnsi="Times New Roman" w:cs="Times New Roman"/>
          <w:b/>
          <w:sz w:val="28"/>
          <w:szCs w:val="28"/>
        </w:rPr>
        <w:t>Аннотация: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B02F4">
        <w:rPr>
          <w:rFonts w:ascii="Times New Roman" w:hAnsi="Times New Roman" w:cs="Times New Roman"/>
          <w:sz w:val="28"/>
          <w:szCs w:val="28"/>
        </w:rPr>
        <w:t xml:space="preserve">В статье </w:t>
      </w:r>
      <w:r w:rsidR="00BC0537">
        <w:rPr>
          <w:rFonts w:ascii="Times New Roman" w:hAnsi="Times New Roman" w:cs="Times New Roman"/>
          <w:sz w:val="28"/>
          <w:szCs w:val="28"/>
        </w:rPr>
        <w:t>проводится статистический анализ</w:t>
      </w:r>
      <w:r w:rsidR="002C7AB2">
        <w:rPr>
          <w:rFonts w:ascii="Times New Roman" w:hAnsi="Times New Roman" w:cs="Times New Roman"/>
          <w:sz w:val="28"/>
          <w:szCs w:val="28"/>
        </w:rPr>
        <w:t xml:space="preserve"> со</w:t>
      </w:r>
      <w:r w:rsidR="0057690A">
        <w:rPr>
          <w:rFonts w:ascii="Times New Roman" w:hAnsi="Times New Roman" w:cs="Times New Roman"/>
          <w:sz w:val="28"/>
          <w:szCs w:val="28"/>
        </w:rPr>
        <w:t>вершенных</w:t>
      </w:r>
      <w:r w:rsidR="00BC0537">
        <w:rPr>
          <w:rFonts w:ascii="Times New Roman" w:hAnsi="Times New Roman" w:cs="Times New Roman"/>
          <w:sz w:val="28"/>
          <w:szCs w:val="28"/>
        </w:rPr>
        <w:t xml:space="preserve"> </w:t>
      </w:r>
      <w:r w:rsidR="00BF75AD">
        <w:rPr>
          <w:rFonts w:ascii="Times New Roman" w:hAnsi="Times New Roman" w:cs="Times New Roman"/>
          <w:sz w:val="28"/>
          <w:szCs w:val="28"/>
        </w:rPr>
        <w:t>преступлений коррупционной направленности, приведены результаты деятельности пра</w:t>
      </w:r>
      <w:r w:rsidR="005C58FA">
        <w:rPr>
          <w:rFonts w:ascii="Times New Roman" w:hAnsi="Times New Roman" w:cs="Times New Roman"/>
          <w:sz w:val="28"/>
          <w:szCs w:val="28"/>
        </w:rPr>
        <w:t xml:space="preserve">воохранительных органов и судов по борьбе с коррупцией </w:t>
      </w:r>
      <w:r w:rsidR="00B67D0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3B02F4">
        <w:rPr>
          <w:rFonts w:ascii="Times New Roman" w:hAnsi="Times New Roman" w:cs="Times New Roman"/>
          <w:sz w:val="28"/>
          <w:szCs w:val="28"/>
        </w:rPr>
        <w:t>2012-</w:t>
      </w:r>
      <w:smartTag w:uri="urn:schemas-microsoft-com:office:smarttags" w:element="metricconverter">
        <w:smartTagPr>
          <w:attr w:name="ProductID" w:val="2018 г"/>
        </w:smartTagPr>
        <w:r w:rsidRPr="003B02F4">
          <w:rPr>
            <w:rFonts w:ascii="Times New Roman" w:hAnsi="Times New Roman" w:cs="Times New Roman"/>
            <w:sz w:val="28"/>
            <w:szCs w:val="28"/>
          </w:rPr>
          <w:t>2018 г</w:t>
        </w:r>
      </w:smartTag>
      <w:r w:rsidR="005C58FA">
        <w:rPr>
          <w:rFonts w:ascii="Times New Roman" w:hAnsi="Times New Roman" w:cs="Times New Roman"/>
          <w:sz w:val="28"/>
          <w:szCs w:val="28"/>
        </w:rPr>
        <w:t>. Рассмотрены основные причины коррупции в Российской Федерации.</w:t>
      </w:r>
      <w:r w:rsidRPr="003B02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62D9" w:rsidRDefault="001C62D9" w:rsidP="001C62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02F4">
        <w:rPr>
          <w:rFonts w:ascii="Times New Roman" w:hAnsi="Times New Roman" w:cs="Times New Roman"/>
          <w:b/>
          <w:sz w:val="28"/>
          <w:szCs w:val="28"/>
        </w:rPr>
        <w:t>Ключевые слова</w:t>
      </w:r>
      <w:r w:rsidRPr="003B02F4">
        <w:rPr>
          <w:rFonts w:ascii="Times New Roman" w:hAnsi="Times New Roman" w:cs="Times New Roman"/>
          <w:sz w:val="28"/>
          <w:szCs w:val="28"/>
        </w:rPr>
        <w:t xml:space="preserve">: </w:t>
      </w:r>
      <w:r w:rsidR="0057690A">
        <w:rPr>
          <w:rFonts w:ascii="Times New Roman" w:hAnsi="Times New Roman" w:cs="Times New Roman"/>
          <w:sz w:val="28"/>
          <w:szCs w:val="28"/>
        </w:rPr>
        <w:t>коррупционная преступность, коррупция, взяточничество, динамика, преступность.</w:t>
      </w:r>
    </w:p>
    <w:p w:rsidR="003018B1" w:rsidRDefault="003018B1" w:rsidP="001C62D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CBF" w:rsidRPr="005B208F" w:rsidRDefault="00E01CBF" w:rsidP="005D2AC1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1CBF">
        <w:rPr>
          <w:rFonts w:ascii="Times New Roman" w:hAnsi="Times New Roman" w:cs="Times New Roman"/>
          <w:b/>
          <w:sz w:val="28"/>
          <w:szCs w:val="28"/>
          <w:lang w:val="en-US"/>
        </w:rPr>
        <w:t>ANALYSIS OF THE DYNAMICS OF CORRUPTION CRIMES IN THE RUSSIAN FEDERATION</w:t>
      </w:r>
    </w:p>
    <w:p w:rsidR="00ED1004" w:rsidRPr="0074002D" w:rsidRDefault="00ED1004" w:rsidP="005D2AC1">
      <w:pPr>
        <w:spacing w:after="0" w:line="360" w:lineRule="auto"/>
        <w:ind w:firstLine="709"/>
        <w:jc w:val="center"/>
        <w:rPr>
          <w:lang w:val="en-US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Vyaseleva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Nailya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Ravilevna</w:t>
      </w:r>
      <w:proofErr w:type="spellEnd"/>
      <w:r w:rsidR="0074002D" w:rsidRPr="0074002D">
        <w:rPr>
          <w:rFonts w:ascii="Times New Roman" w:hAnsi="Times New Roman" w:cs="Times New Roman"/>
          <w:i/>
          <w:sz w:val="28"/>
          <w:szCs w:val="28"/>
          <w:lang w:val="en-US"/>
        </w:rPr>
        <w:t>,</w:t>
      </w:r>
      <w:r w:rsidR="009F1EC4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="0074002D">
        <w:rPr>
          <w:rFonts w:ascii="Times New Roman" w:hAnsi="Times New Roman" w:cs="Times New Roman"/>
          <w:i/>
          <w:sz w:val="28"/>
          <w:szCs w:val="28"/>
          <w:lang w:val="en-US"/>
        </w:rPr>
        <w:t>Sergeeva</w:t>
      </w:r>
      <w:proofErr w:type="spellEnd"/>
      <w:r w:rsidR="0074002D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Irina </w:t>
      </w:r>
      <w:proofErr w:type="spellStart"/>
      <w:r w:rsidR="0074002D">
        <w:rPr>
          <w:rFonts w:ascii="Times New Roman" w:hAnsi="Times New Roman" w:cs="Times New Roman"/>
          <w:i/>
          <w:sz w:val="28"/>
          <w:szCs w:val="28"/>
          <w:lang w:val="en-US"/>
        </w:rPr>
        <w:t>Anatol</w:t>
      </w:r>
      <w:r w:rsidR="009F1EC4">
        <w:rPr>
          <w:rFonts w:ascii="Times New Roman" w:hAnsi="Times New Roman" w:cs="Times New Roman"/>
          <w:i/>
          <w:sz w:val="28"/>
          <w:szCs w:val="28"/>
          <w:lang w:val="en-US"/>
        </w:rPr>
        <w:t>yevn</w:t>
      </w:r>
      <w:bookmarkStart w:id="0" w:name="_GoBack"/>
      <w:bookmarkEnd w:id="0"/>
      <w:r w:rsidR="009F1EC4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proofErr w:type="spellEnd"/>
    </w:p>
    <w:p w:rsidR="005D2AC1" w:rsidRDefault="005D2AC1" w:rsidP="005D2AC1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  <w:lang w:val="en-US"/>
        </w:rPr>
      </w:pPr>
      <w:r>
        <w:rPr>
          <w:rFonts w:ascii="Times New Roman" w:hAnsi="Times New Roman" w:cs="Times New Roman"/>
          <w:i/>
          <w:sz w:val="28"/>
          <w:szCs w:val="28"/>
          <w:lang w:val="en-US"/>
        </w:rPr>
        <w:t>Penza State University, Penza</w:t>
      </w:r>
    </w:p>
    <w:p w:rsidR="0032475B" w:rsidRPr="00B67D02" w:rsidRDefault="0032475B" w:rsidP="0032475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Annotation</w:t>
      </w:r>
      <w:r w:rsidRPr="00B67D02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B67D02" w:rsidRPr="00B67D02">
        <w:rPr>
          <w:lang w:val="en-US"/>
        </w:rPr>
        <w:t xml:space="preserve"> </w:t>
      </w:r>
      <w:r w:rsidR="00B67D02" w:rsidRPr="00B67D02">
        <w:rPr>
          <w:rFonts w:ascii="Times New Roman" w:hAnsi="Times New Roman" w:cs="Times New Roman"/>
          <w:sz w:val="28"/>
          <w:szCs w:val="28"/>
          <w:lang w:val="en-US"/>
        </w:rPr>
        <w:t xml:space="preserve">The article provides a statistical analysis of the committed crimes of corruption orientation, the results of the activities of law enforcement agencies and courts to combat corruption in the period 2012-2018.the main causes of corruption in the Russian Federation are </w:t>
      </w:r>
      <w:proofErr w:type="gramStart"/>
      <w:r w:rsidR="00B67D02" w:rsidRPr="00B67D02">
        <w:rPr>
          <w:rFonts w:ascii="Times New Roman" w:hAnsi="Times New Roman" w:cs="Times New Roman"/>
          <w:sz w:val="28"/>
          <w:szCs w:val="28"/>
          <w:lang w:val="en-US"/>
        </w:rPr>
        <w:t>Considered</w:t>
      </w:r>
      <w:proofErr w:type="gramEnd"/>
      <w:r w:rsidR="00B67D02" w:rsidRPr="00B67D0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2475B" w:rsidRPr="00B67D02" w:rsidRDefault="0032475B" w:rsidP="0032475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Keywords</w:t>
      </w:r>
      <w:r w:rsidRPr="00B67D02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B67D02" w:rsidRPr="00B67D0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B67D02" w:rsidRPr="00B67D02">
        <w:rPr>
          <w:rFonts w:ascii="Times New Roman" w:hAnsi="Times New Roman" w:cs="Times New Roman"/>
          <w:sz w:val="28"/>
          <w:szCs w:val="28"/>
          <w:lang w:val="en-US"/>
        </w:rPr>
        <w:t>corruption crime, corruption, bribery, dynamics, crime.</w:t>
      </w:r>
    </w:p>
    <w:p w:rsidR="006B1CEF" w:rsidRPr="00B67D02" w:rsidRDefault="006B1CEF" w:rsidP="0032475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B1CEF" w:rsidRPr="00D17BEB" w:rsidRDefault="00DA037C" w:rsidP="00DA03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Актуальной</w:t>
      </w:r>
      <w:r w:rsidR="00E70B02">
        <w:rPr>
          <w:rFonts w:ascii="Times New Roman" w:hAnsi="Times New Roman" w:cs="Times New Roman"/>
          <w:sz w:val="28"/>
          <w:szCs w:val="28"/>
        </w:rPr>
        <w:t xml:space="preserve"> </w:t>
      </w:r>
      <w:r w:rsidR="006B1CEF" w:rsidRPr="00D17BEB">
        <w:rPr>
          <w:rFonts w:ascii="Times New Roman" w:hAnsi="Times New Roman" w:cs="Times New Roman"/>
          <w:sz w:val="28"/>
          <w:szCs w:val="28"/>
        </w:rPr>
        <w:t>проблемой</w:t>
      </w:r>
      <w:r w:rsidR="00E70B02">
        <w:rPr>
          <w:rFonts w:ascii="Times New Roman" w:hAnsi="Times New Roman" w:cs="Times New Roman"/>
          <w:sz w:val="28"/>
          <w:szCs w:val="28"/>
        </w:rPr>
        <w:t xml:space="preserve"> нашего государства</w:t>
      </w:r>
      <w:r w:rsidR="006B1CEF" w:rsidRPr="00D17BEB">
        <w:rPr>
          <w:rFonts w:ascii="Times New Roman" w:hAnsi="Times New Roman" w:cs="Times New Roman"/>
          <w:sz w:val="28"/>
          <w:szCs w:val="28"/>
        </w:rPr>
        <w:t>, требующей тщательного изучени</w:t>
      </w:r>
      <w:r w:rsidR="00E70B02">
        <w:rPr>
          <w:rFonts w:ascii="Times New Roman" w:hAnsi="Times New Roman" w:cs="Times New Roman"/>
          <w:sz w:val="28"/>
          <w:szCs w:val="28"/>
        </w:rPr>
        <w:t>я и целого комплекса мер по ее решению</w:t>
      </w:r>
      <w:r w:rsidR="006B1CEF" w:rsidRPr="00D17BEB">
        <w:rPr>
          <w:rFonts w:ascii="Times New Roman" w:hAnsi="Times New Roman" w:cs="Times New Roman"/>
          <w:sz w:val="28"/>
          <w:szCs w:val="28"/>
        </w:rPr>
        <w:t>, является коррупционная преступность.  Под коррупционной преступностью понимается совокупность преступлений коррупционного характера. Определение понятия «коррупция» приведено в Федеральном законе от 25.12.2008 №273-ФЗ «О противодействии коррупции»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037C">
        <w:rPr>
          <w:rFonts w:ascii="Times New Roman" w:hAnsi="Times New Roman" w:cs="Times New Roman"/>
          <w:sz w:val="28"/>
          <w:szCs w:val="28"/>
        </w:rPr>
        <w:t>[1]</w:t>
      </w:r>
      <w:r w:rsidR="006B1CEF" w:rsidRPr="00D17BEB">
        <w:rPr>
          <w:rFonts w:ascii="Times New Roman" w:hAnsi="Times New Roman" w:cs="Times New Roman"/>
          <w:sz w:val="28"/>
          <w:szCs w:val="28"/>
        </w:rPr>
        <w:t>.  Именно коррупция стала ведущей формой теневой экономики и в настоящее время является главной угрозой экономической безопасности нашей страны.</w:t>
      </w:r>
    </w:p>
    <w:p w:rsidR="006B1CEF" w:rsidRDefault="005B208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Исследование изменения количества</w:t>
      </w:r>
      <w:r w:rsidR="006B1CEF" w:rsidRPr="00D17BEB">
        <w:rPr>
          <w:rFonts w:ascii="Times New Roman" w:hAnsi="Times New Roman" w:cs="Times New Roman"/>
          <w:sz w:val="28"/>
          <w:szCs w:val="28"/>
        </w:rPr>
        <w:t xml:space="preserve"> преступлений</w:t>
      </w:r>
      <w:r>
        <w:rPr>
          <w:rFonts w:ascii="Times New Roman" w:hAnsi="Times New Roman" w:cs="Times New Roman"/>
          <w:sz w:val="28"/>
          <w:szCs w:val="28"/>
        </w:rPr>
        <w:t xml:space="preserve"> коррупционной направленности</w:t>
      </w:r>
      <w:r w:rsidR="006B1CEF" w:rsidRPr="00D17BEB">
        <w:rPr>
          <w:rFonts w:ascii="Times New Roman" w:hAnsi="Times New Roman" w:cs="Times New Roman"/>
          <w:sz w:val="28"/>
          <w:szCs w:val="28"/>
        </w:rPr>
        <w:t xml:space="preserve"> позволяет оценить эффективность реализации антикоррупционных мероприятий и сделать </w:t>
      </w:r>
      <w:r w:rsidR="009A308F">
        <w:rPr>
          <w:rFonts w:ascii="Times New Roman" w:hAnsi="Times New Roman" w:cs="Times New Roman"/>
          <w:sz w:val="28"/>
          <w:szCs w:val="28"/>
        </w:rPr>
        <w:t>заключение</w:t>
      </w:r>
      <w:r w:rsidR="006B1CEF" w:rsidRPr="00D17BEB">
        <w:rPr>
          <w:rFonts w:ascii="Times New Roman" w:hAnsi="Times New Roman" w:cs="Times New Roman"/>
          <w:sz w:val="28"/>
          <w:szCs w:val="28"/>
        </w:rPr>
        <w:t xml:space="preserve"> о состоянии коррупции в государстве.</w:t>
      </w:r>
      <w:r w:rsidR="006B1CEF">
        <w:rPr>
          <w:rFonts w:ascii="Times New Roman" w:hAnsi="Times New Roman" w:cs="Times New Roman"/>
          <w:sz w:val="28"/>
          <w:szCs w:val="28"/>
        </w:rPr>
        <w:t xml:space="preserve"> Учет статистических </w:t>
      </w:r>
      <w:r w:rsidR="00C600C3">
        <w:rPr>
          <w:rFonts w:ascii="Times New Roman" w:hAnsi="Times New Roman" w:cs="Times New Roman"/>
          <w:sz w:val="28"/>
          <w:szCs w:val="28"/>
        </w:rPr>
        <w:t>данных о работе</w:t>
      </w:r>
      <w:r w:rsidR="006B1CEF">
        <w:rPr>
          <w:rFonts w:ascii="Times New Roman" w:hAnsi="Times New Roman" w:cs="Times New Roman"/>
          <w:sz w:val="28"/>
          <w:szCs w:val="28"/>
        </w:rPr>
        <w:t xml:space="preserve"> правоохранительных и контрольно-надзорных органов поможет выявить направления совершенствова</w:t>
      </w:r>
      <w:r w:rsidR="00C600C3">
        <w:rPr>
          <w:rFonts w:ascii="Times New Roman" w:hAnsi="Times New Roman" w:cs="Times New Roman"/>
          <w:sz w:val="28"/>
          <w:szCs w:val="28"/>
        </w:rPr>
        <w:t xml:space="preserve">ния </w:t>
      </w:r>
      <w:r w:rsidR="005C695C">
        <w:rPr>
          <w:rFonts w:ascii="Times New Roman" w:hAnsi="Times New Roman" w:cs="Times New Roman"/>
          <w:sz w:val="28"/>
          <w:szCs w:val="28"/>
        </w:rPr>
        <w:t>борьбы с коррупцией</w:t>
      </w:r>
      <w:r w:rsidR="006B1CEF">
        <w:rPr>
          <w:rFonts w:ascii="Times New Roman" w:hAnsi="Times New Roman" w:cs="Times New Roman"/>
          <w:sz w:val="28"/>
          <w:szCs w:val="28"/>
        </w:rPr>
        <w:t>.</w:t>
      </w:r>
    </w:p>
    <w:p w:rsidR="006B1CEF" w:rsidRPr="00D17BEB" w:rsidRDefault="006B1CE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01C9B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172D11">
        <w:rPr>
          <w:rFonts w:ascii="Times New Roman" w:hAnsi="Times New Roman" w:cs="Times New Roman"/>
          <w:sz w:val="28"/>
          <w:szCs w:val="28"/>
        </w:rPr>
        <w:t>данных</w:t>
      </w:r>
      <w:r w:rsidR="00701C9B">
        <w:rPr>
          <w:rFonts w:ascii="Times New Roman" w:hAnsi="Times New Roman" w:cs="Times New Roman"/>
          <w:sz w:val="28"/>
          <w:szCs w:val="28"/>
        </w:rPr>
        <w:t xml:space="preserve"> Генеральной Прокуратуры Российской Федерации</w:t>
      </w:r>
      <w:r w:rsidR="00172D11">
        <w:rPr>
          <w:rFonts w:ascii="Times New Roman" w:hAnsi="Times New Roman" w:cs="Times New Roman"/>
          <w:sz w:val="28"/>
          <w:szCs w:val="28"/>
        </w:rPr>
        <w:t>, публикуемых в ежемесячном сборнике о состоянии преступности в России</w:t>
      </w:r>
      <w:r w:rsidR="004A5E7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приведем динамику коррупционных преступлений.</w:t>
      </w:r>
    </w:p>
    <w:p w:rsidR="00EE4B63" w:rsidRPr="00A102C3" w:rsidRDefault="0026045E" w:rsidP="0026045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6045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3EA2C7" wp14:editId="5FF77832">
            <wp:extent cx="6048375" cy="32289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E4B63" w:rsidRPr="005B208F" w:rsidRDefault="00EE4B63" w:rsidP="00EE4B6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102C3">
        <w:rPr>
          <w:rFonts w:ascii="Times New Roman" w:hAnsi="Times New Roman" w:cs="Times New Roman"/>
          <w:i/>
          <w:sz w:val="28"/>
          <w:szCs w:val="28"/>
        </w:rPr>
        <w:t xml:space="preserve">Рисунок 1 – Динамика преступлений коррупционной направленности </w:t>
      </w:r>
      <w:r w:rsidR="00A102C3">
        <w:rPr>
          <w:rFonts w:ascii="Times New Roman" w:hAnsi="Times New Roman" w:cs="Times New Roman"/>
          <w:i/>
          <w:sz w:val="28"/>
          <w:szCs w:val="28"/>
        </w:rPr>
        <w:t xml:space="preserve">в России </w:t>
      </w:r>
      <w:r w:rsidRPr="00A102C3">
        <w:rPr>
          <w:rFonts w:ascii="Times New Roman" w:hAnsi="Times New Roman" w:cs="Times New Roman"/>
          <w:i/>
          <w:sz w:val="28"/>
          <w:szCs w:val="28"/>
        </w:rPr>
        <w:t>по состоянию на январь –</w:t>
      </w:r>
      <w:r w:rsidR="00DA037C">
        <w:rPr>
          <w:rFonts w:ascii="Times New Roman" w:hAnsi="Times New Roman" w:cs="Times New Roman"/>
          <w:i/>
          <w:sz w:val="28"/>
          <w:szCs w:val="28"/>
        </w:rPr>
        <w:t xml:space="preserve"> сентябрь в период 2012-2019 гг</w:t>
      </w:r>
      <w:r w:rsidR="00DA037C" w:rsidRPr="00DA037C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A037C" w:rsidRPr="005B208F">
        <w:rPr>
          <w:rFonts w:ascii="Times New Roman" w:hAnsi="Times New Roman" w:cs="Times New Roman"/>
          <w:i/>
          <w:sz w:val="28"/>
          <w:szCs w:val="28"/>
        </w:rPr>
        <w:t>[2].</w:t>
      </w:r>
    </w:p>
    <w:p w:rsidR="005C695C" w:rsidRDefault="005C695C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1CEF" w:rsidRPr="00D17BEB" w:rsidRDefault="006B1CE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EB">
        <w:rPr>
          <w:rFonts w:ascii="Times New Roman" w:hAnsi="Times New Roman" w:cs="Times New Roman"/>
          <w:sz w:val="28"/>
          <w:szCs w:val="28"/>
        </w:rPr>
        <w:t xml:space="preserve">По </w:t>
      </w:r>
      <w:r w:rsidR="000809D7">
        <w:rPr>
          <w:rFonts w:ascii="Times New Roman" w:hAnsi="Times New Roman" w:cs="Times New Roman"/>
          <w:sz w:val="28"/>
          <w:szCs w:val="28"/>
        </w:rPr>
        <w:t xml:space="preserve">приведенным данным, </w:t>
      </w:r>
      <w:r w:rsidR="0078023B">
        <w:rPr>
          <w:rFonts w:ascii="Times New Roman" w:hAnsi="Times New Roman" w:cs="Times New Roman"/>
          <w:sz w:val="28"/>
          <w:szCs w:val="28"/>
        </w:rPr>
        <w:t>наибольшее число правонарушений</w:t>
      </w:r>
      <w:r w:rsidR="000809D7">
        <w:rPr>
          <w:rFonts w:ascii="Times New Roman" w:hAnsi="Times New Roman" w:cs="Times New Roman"/>
          <w:sz w:val="28"/>
          <w:szCs w:val="28"/>
        </w:rPr>
        <w:t xml:space="preserve"> коррупционной направленности наблюдалось в пе</w:t>
      </w:r>
      <w:r w:rsidR="00685760">
        <w:rPr>
          <w:rFonts w:ascii="Times New Roman" w:hAnsi="Times New Roman" w:cs="Times New Roman"/>
          <w:sz w:val="28"/>
          <w:szCs w:val="28"/>
        </w:rPr>
        <w:t xml:space="preserve">риод январь-сентябрь 2013 года. </w:t>
      </w:r>
      <w:r w:rsidR="0091153E">
        <w:rPr>
          <w:rFonts w:ascii="Times New Roman" w:hAnsi="Times New Roman" w:cs="Times New Roman"/>
          <w:sz w:val="28"/>
          <w:szCs w:val="28"/>
        </w:rPr>
        <w:t>С 2014 года</w:t>
      </w:r>
      <w:r w:rsidR="00685760">
        <w:rPr>
          <w:rFonts w:ascii="Times New Roman" w:hAnsi="Times New Roman" w:cs="Times New Roman"/>
          <w:sz w:val="28"/>
          <w:szCs w:val="28"/>
        </w:rPr>
        <w:t xml:space="preserve"> замечается</w:t>
      </w:r>
      <w:r w:rsidR="0091153E">
        <w:rPr>
          <w:rFonts w:ascii="Times New Roman" w:hAnsi="Times New Roman" w:cs="Times New Roman"/>
          <w:sz w:val="28"/>
          <w:szCs w:val="28"/>
        </w:rPr>
        <w:t xml:space="preserve"> резкое</w:t>
      </w:r>
      <w:r w:rsidR="005D7838">
        <w:rPr>
          <w:rFonts w:ascii="Times New Roman" w:hAnsi="Times New Roman" w:cs="Times New Roman"/>
          <w:sz w:val="28"/>
          <w:szCs w:val="28"/>
        </w:rPr>
        <w:t xml:space="preserve"> сокращение зарегистрированных преступлений</w:t>
      </w:r>
      <w:r w:rsidR="00685760">
        <w:rPr>
          <w:rFonts w:ascii="Times New Roman" w:hAnsi="Times New Roman" w:cs="Times New Roman"/>
          <w:sz w:val="28"/>
          <w:szCs w:val="28"/>
        </w:rPr>
        <w:t xml:space="preserve">. </w:t>
      </w:r>
      <w:r w:rsidR="005741B7">
        <w:rPr>
          <w:rFonts w:ascii="Times New Roman" w:hAnsi="Times New Roman" w:cs="Times New Roman"/>
          <w:sz w:val="28"/>
          <w:szCs w:val="28"/>
        </w:rPr>
        <w:t>Можно пре</w:t>
      </w:r>
      <w:r w:rsidR="00CD7815">
        <w:rPr>
          <w:rFonts w:ascii="Times New Roman" w:hAnsi="Times New Roman" w:cs="Times New Roman"/>
          <w:sz w:val="28"/>
          <w:szCs w:val="28"/>
        </w:rPr>
        <w:t>дположить, что это связано с повышением эффективности работы правоохранительных органов</w:t>
      </w:r>
      <w:r w:rsidR="0061138A">
        <w:rPr>
          <w:rFonts w:ascii="Times New Roman" w:hAnsi="Times New Roman" w:cs="Times New Roman"/>
          <w:sz w:val="28"/>
          <w:szCs w:val="28"/>
        </w:rPr>
        <w:t xml:space="preserve"> по борьбе с коррупцией</w:t>
      </w:r>
      <w:r w:rsidR="00621D8C" w:rsidRPr="00621D8C">
        <w:rPr>
          <w:rFonts w:ascii="Times New Roman" w:hAnsi="Times New Roman" w:cs="Times New Roman"/>
          <w:sz w:val="28"/>
          <w:szCs w:val="28"/>
        </w:rPr>
        <w:t xml:space="preserve">. </w:t>
      </w:r>
      <w:r w:rsidR="00EB6098">
        <w:rPr>
          <w:rFonts w:ascii="Times New Roman" w:hAnsi="Times New Roman" w:cs="Times New Roman"/>
          <w:sz w:val="28"/>
          <w:szCs w:val="28"/>
        </w:rPr>
        <w:t xml:space="preserve"> Однако за минувшие</w:t>
      </w:r>
      <w:r w:rsidR="00621D8C">
        <w:rPr>
          <w:rFonts w:ascii="Times New Roman" w:hAnsi="Times New Roman" w:cs="Times New Roman"/>
          <w:sz w:val="28"/>
          <w:szCs w:val="28"/>
        </w:rPr>
        <w:t xml:space="preserve"> три</w:t>
      </w:r>
      <w:r w:rsidR="00984BF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B6098">
        <w:rPr>
          <w:rFonts w:ascii="Times New Roman" w:hAnsi="Times New Roman" w:cs="Times New Roman"/>
          <w:sz w:val="28"/>
          <w:szCs w:val="28"/>
        </w:rPr>
        <w:t>прослеживается</w:t>
      </w:r>
      <w:r w:rsidR="004A01ED">
        <w:rPr>
          <w:rFonts w:ascii="Times New Roman" w:hAnsi="Times New Roman" w:cs="Times New Roman"/>
          <w:sz w:val="28"/>
          <w:szCs w:val="28"/>
        </w:rPr>
        <w:t xml:space="preserve"> </w:t>
      </w:r>
      <w:r w:rsidR="005C19FC">
        <w:rPr>
          <w:rFonts w:ascii="Times New Roman" w:hAnsi="Times New Roman" w:cs="Times New Roman"/>
          <w:sz w:val="28"/>
          <w:szCs w:val="28"/>
        </w:rPr>
        <w:t>сокращ</w:t>
      </w:r>
      <w:r w:rsidR="0078023B">
        <w:rPr>
          <w:rFonts w:ascii="Times New Roman" w:hAnsi="Times New Roman" w:cs="Times New Roman"/>
          <w:sz w:val="28"/>
          <w:szCs w:val="28"/>
        </w:rPr>
        <w:t>ение</w:t>
      </w:r>
      <w:r w:rsidR="0061138A">
        <w:rPr>
          <w:rFonts w:ascii="Times New Roman" w:hAnsi="Times New Roman" w:cs="Times New Roman"/>
          <w:sz w:val="28"/>
          <w:szCs w:val="28"/>
        </w:rPr>
        <w:t xml:space="preserve"> совершенных правонарушений</w:t>
      </w:r>
      <w:r w:rsidR="004A01ED">
        <w:rPr>
          <w:rFonts w:ascii="Times New Roman" w:hAnsi="Times New Roman" w:cs="Times New Roman"/>
          <w:sz w:val="28"/>
          <w:szCs w:val="28"/>
        </w:rPr>
        <w:t xml:space="preserve"> коррупционн</w:t>
      </w:r>
      <w:r w:rsidR="0078023B">
        <w:rPr>
          <w:rFonts w:ascii="Times New Roman" w:hAnsi="Times New Roman" w:cs="Times New Roman"/>
          <w:sz w:val="28"/>
          <w:szCs w:val="28"/>
        </w:rPr>
        <w:t>ого характера</w:t>
      </w:r>
      <w:r w:rsidR="004A01ED">
        <w:rPr>
          <w:rFonts w:ascii="Times New Roman" w:hAnsi="Times New Roman" w:cs="Times New Roman"/>
          <w:sz w:val="28"/>
          <w:szCs w:val="28"/>
        </w:rPr>
        <w:t>.</w:t>
      </w:r>
      <w:r w:rsidR="00CD7815">
        <w:rPr>
          <w:rFonts w:ascii="Times New Roman" w:hAnsi="Times New Roman" w:cs="Times New Roman"/>
          <w:sz w:val="28"/>
          <w:szCs w:val="28"/>
        </w:rPr>
        <w:t xml:space="preserve"> </w:t>
      </w:r>
      <w:r w:rsidR="00984BF4">
        <w:rPr>
          <w:rFonts w:ascii="Times New Roman" w:hAnsi="Times New Roman" w:cs="Times New Roman"/>
          <w:sz w:val="28"/>
          <w:szCs w:val="28"/>
        </w:rPr>
        <w:t>Так з</w:t>
      </w:r>
      <w:r w:rsidR="00C46AE4">
        <w:rPr>
          <w:rFonts w:ascii="Times New Roman" w:hAnsi="Times New Roman" w:cs="Times New Roman"/>
          <w:sz w:val="28"/>
          <w:szCs w:val="28"/>
        </w:rPr>
        <w:t>а девять</w:t>
      </w:r>
      <w:r w:rsidRPr="00D17BEB">
        <w:rPr>
          <w:rFonts w:ascii="Times New Roman" w:hAnsi="Times New Roman" w:cs="Times New Roman"/>
          <w:sz w:val="28"/>
          <w:szCs w:val="28"/>
        </w:rPr>
        <w:t xml:space="preserve"> </w:t>
      </w:r>
      <w:r w:rsidRPr="00D17BEB">
        <w:rPr>
          <w:rFonts w:ascii="Times New Roman" w:hAnsi="Times New Roman" w:cs="Times New Roman"/>
          <w:sz w:val="28"/>
          <w:szCs w:val="28"/>
        </w:rPr>
        <w:lastRenderedPageBreak/>
        <w:t>месяцев 2019 года правоохранитель</w:t>
      </w:r>
      <w:r w:rsidR="00C46AE4">
        <w:rPr>
          <w:rFonts w:ascii="Times New Roman" w:hAnsi="Times New Roman" w:cs="Times New Roman"/>
          <w:sz w:val="28"/>
          <w:szCs w:val="28"/>
        </w:rPr>
        <w:t>ные органы выявили в стране 26 114</w:t>
      </w:r>
      <w:r w:rsidRPr="00D17BEB">
        <w:rPr>
          <w:rFonts w:ascii="Times New Roman" w:hAnsi="Times New Roman" w:cs="Times New Roman"/>
          <w:sz w:val="28"/>
          <w:szCs w:val="28"/>
        </w:rPr>
        <w:t xml:space="preserve"> коррупционных </w:t>
      </w:r>
      <w:r w:rsidR="00DA037C">
        <w:rPr>
          <w:rFonts w:ascii="Times New Roman" w:hAnsi="Times New Roman" w:cs="Times New Roman"/>
          <w:sz w:val="28"/>
          <w:szCs w:val="28"/>
        </w:rPr>
        <w:t>пр</w:t>
      </w:r>
      <w:r w:rsidR="005C19FC">
        <w:rPr>
          <w:rFonts w:ascii="Times New Roman" w:hAnsi="Times New Roman" w:cs="Times New Roman"/>
          <w:sz w:val="28"/>
          <w:szCs w:val="28"/>
        </w:rPr>
        <w:t>авонарушений</w:t>
      </w:r>
      <w:r w:rsidR="00DA037C">
        <w:rPr>
          <w:rFonts w:ascii="Times New Roman" w:hAnsi="Times New Roman" w:cs="Times New Roman"/>
          <w:sz w:val="28"/>
          <w:szCs w:val="28"/>
        </w:rPr>
        <w:t xml:space="preserve"> [3]. </w:t>
      </w:r>
      <w:r w:rsidRPr="00D17BEB">
        <w:rPr>
          <w:rFonts w:ascii="Times New Roman" w:hAnsi="Times New Roman" w:cs="Times New Roman"/>
          <w:sz w:val="28"/>
          <w:szCs w:val="28"/>
        </w:rPr>
        <w:t xml:space="preserve">Ущерб от выявленных преступлений суммарно составил более 100 млрд. рублей. </w:t>
      </w:r>
    </w:p>
    <w:p w:rsidR="006B1CEF" w:rsidRPr="00D17BEB" w:rsidRDefault="005C19FC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сведениям</w:t>
      </w:r>
      <w:r w:rsidR="006B1CEF" w:rsidRPr="00D17BEB">
        <w:rPr>
          <w:rFonts w:ascii="Times New Roman" w:hAnsi="Times New Roman" w:cs="Times New Roman"/>
          <w:sz w:val="28"/>
          <w:szCs w:val="28"/>
        </w:rPr>
        <w:t xml:space="preserve"> Генеральной прокуратуры Российской Федерации, </w:t>
      </w:r>
      <w:r>
        <w:rPr>
          <w:rFonts w:ascii="Times New Roman" w:hAnsi="Times New Roman" w:cs="Times New Roman"/>
          <w:sz w:val="28"/>
          <w:szCs w:val="28"/>
        </w:rPr>
        <w:t>наибольшее число правонарушений</w:t>
      </w:r>
      <w:r w:rsidR="006B1CEF" w:rsidRPr="00D17BEB">
        <w:rPr>
          <w:rFonts w:ascii="Times New Roman" w:hAnsi="Times New Roman" w:cs="Times New Roman"/>
          <w:sz w:val="28"/>
          <w:szCs w:val="28"/>
        </w:rPr>
        <w:t xml:space="preserve"> коррупционной направленности происходит в сфере организации государственных и муниципальных программ, правоохранительной и контрольно-ревизионной деятельности</w:t>
      </w:r>
      <w:r w:rsidR="00A67E02" w:rsidRPr="00A67E02">
        <w:rPr>
          <w:rFonts w:ascii="Times New Roman" w:hAnsi="Times New Roman" w:cs="Times New Roman"/>
          <w:sz w:val="28"/>
          <w:szCs w:val="28"/>
        </w:rPr>
        <w:t xml:space="preserve"> [4]</w:t>
      </w:r>
      <w:r w:rsidR="006B1CEF" w:rsidRPr="00D17BEB">
        <w:rPr>
          <w:rFonts w:ascii="Times New Roman" w:hAnsi="Times New Roman" w:cs="Times New Roman"/>
          <w:sz w:val="28"/>
          <w:szCs w:val="28"/>
        </w:rPr>
        <w:t>.</w:t>
      </w:r>
      <w:r w:rsidR="001444A0">
        <w:rPr>
          <w:rFonts w:ascii="Times New Roman" w:hAnsi="Times New Roman" w:cs="Times New Roman"/>
          <w:sz w:val="28"/>
          <w:szCs w:val="28"/>
        </w:rPr>
        <w:t xml:space="preserve"> Кроме этого в</w:t>
      </w:r>
      <w:r w:rsidR="002D59DD">
        <w:rPr>
          <w:rFonts w:ascii="Times New Roman" w:hAnsi="Times New Roman" w:cs="Times New Roman"/>
          <w:sz w:val="28"/>
          <w:szCs w:val="28"/>
        </w:rPr>
        <w:t xml:space="preserve"> </w:t>
      </w:r>
      <w:r w:rsidR="006F7F07">
        <w:rPr>
          <w:rFonts w:ascii="Times New Roman" w:hAnsi="Times New Roman" w:cs="Times New Roman"/>
          <w:sz w:val="28"/>
          <w:szCs w:val="28"/>
        </w:rPr>
        <w:t>России</w:t>
      </w:r>
      <w:r w:rsidR="002D59DD">
        <w:rPr>
          <w:rFonts w:ascii="Times New Roman" w:hAnsi="Times New Roman" w:cs="Times New Roman"/>
          <w:sz w:val="28"/>
          <w:szCs w:val="28"/>
        </w:rPr>
        <w:t xml:space="preserve"> р</w:t>
      </w:r>
      <w:r w:rsidR="006765F1">
        <w:rPr>
          <w:rFonts w:ascii="Times New Roman" w:hAnsi="Times New Roman" w:cs="Times New Roman"/>
          <w:sz w:val="28"/>
          <w:szCs w:val="28"/>
        </w:rPr>
        <w:t>а</w:t>
      </w:r>
      <w:r w:rsidR="00E74C8A">
        <w:rPr>
          <w:rFonts w:ascii="Times New Roman" w:hAnsi="Times New Roman" w:cs="Times New Roman"/>
          <w:sz w:val="28"/>
          <w:szCs w:val="28"/>
        </w:rPr>
        <w:t>стёт общее число</w:t>
      </w:r>
      <w:r w:rsidR="00222D10">
        <w:rPr>
          <w:rFonts w:ascii="Times New Roman" w:hAnsi="Times New Roman" w:cs="Times New Roman"/>
          <w:sz w:val="28"/>
          <w:szCs w:val="28"/>
        </w:rPr>
        <w:t xml:space="preserve"> </w:t>
      </w:r>
      <w:r w:rsidR="00461F09">
        <w:rPr>
          <w:rFonts w:ascii="Times New Roman" w:hAnsi="Times New Roman" w:cs="Times New Roman"/>
          <w:sz w:val="28"/>
          <w:szCs w:val="28"/>
        </w:rPr>
        <w:t>преступлений за получение взятки</w:t>
      </w:r>
      <w:r w:rsidR="006F7F07">
        <w:rPr>
          <w:rFonts w:ascii="Times New Roman" w:hAnsi="Times New Roman" w:cs="Times New Roman"/>
          <w:sz w:val="28"/>
          <w:szCs w:val="28"/>
        </w:rPr>
        <w:t>, так за 2019 год число деяний</w:t>
      </w:r>
      <w:r w:rsidR="00222D10">
        <w:rPr>
          <w:rFonts w:ascii="Times New Roman" w:hAnsi="Times New Roman" w:cs="Times New Roman"/>
          <w:sz w:val="28"/>
          <w:szCs w:val="28"/>
        </w:rPr>
        <w:t xml:space="preserve"> повысилось на 12,2%</w:t>
      </w:r>
    </w:p>
    <w:p w:rsidR="006B1CEF" w:rsidRDefault="006B1CE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EB">
        <w:rPr>
          <w:rFonts w:ascii="Times New Roman" w:hAnsi="Times New Roman" w:cs="Times New Roman"/>
          <w:sz w:val="28"/>
          <w:szCs w:val="28"/>
        </w:rPr>
        <w:t>Рас</w:t>
      </w:r>
      <w:r w:rsidR="005B4AF1">
        <w:rPr>
          <w:rFonts w:ascii="Times New Roman" w:hAnsi="Times New Roman" w:cs="Times New Roman"/>
          <w:sz w:val="28"/>
          <w:szCs w:val="28"/>
        </w:rPr>
        <w:t>сматривая процентное соотношение</w:t>
      </w:r>
      <w:r w:rsidRPr="00D17BEB">
        <w:rPr>
          <w:rFonts w:ascii="Times New Roman" w:hAnsi="Times New Roman" w:cs="Times New Roman"/>
          <w:sz w:val="28"/>
          <w:szCs w:val="28"/>
        </w:rPr>
        <w:t xml:space="preserve"> преступлений</w:t>
      </w:r>
      <w:r w:rsidR="0043118D">
        <w:rPr>
          <w:rFonts w:ascii="Times New Roman" w:hAnsi="Times New Roman" w:cs="Times New Roman"/>
          <w:sz w:val="28"/>
          <w:szCs w:val="28"/>
        </w:rPr>
        <w:t xml:space="preserve"> коррупционной направленности</w:t>
      </w:r>
      <w:r w:rsidRPr="00D17BEB">
        <w:rPr>
          <w:rFonts w:ascii="Times New Roman" w:hAnsi="Times New Roman" w:cs="Times New Roman"/>
          <w:sz w:val="28"/>
          <w:szCs w:val="28"/>
        </w:rPr>
        <w:t xml:space="preserve"> по реги</w:t>
      </w:r>
      <w:r w:rsidR="00356697">
        <w:rPr>
          <w:rFonts w:ascii="Times New Roman" w:hAnsi="Times New Roman" w:cs="Times New Roman"/>
          <w:sz w:val="28"/>
          <w:szCs w:val="28"/>
        </w:rPr>
        <w:t>онам Российской Федерации за</w:t>
      </w:r>
      <w:r w:rsidR="0064452F">
        <w:rPr>
          <w:rFonts w:ascii="Times New Roman" w:hAnsi="Times New Roman" w:cs="Times New Roman"/>
          <w:sz w:val="28"/>
          <w:szCs w:val="28"/>
        </w:rPr>
        <w:t xml:space="preserve"> 9</w:t>
      </w:r>
      <w:r w:rsidR="005C4600">
        <w:rPr>
          <w:rFonts w:ascii="Times New Roman" w:hAnsi="Times New Roman" w:cs="Times New Roman"/>
          <w:sz w:val="28"/>
          <w:szCs w:val="28"/>
        </w:rPr>
        <w:t xml:space="preserve"> месяцев 2019</w:t>
      </w:r>
      <w:r w:rsidR="00356697">
        <w:rPr>
          <w:rFonts w:ascii="Times New Roman" w:hAnsi="Times New Roman" w:cs="Times New Roman"/>
          <w:sz w:val="28"/>
          <w:szCs w:val="28"/>
        </w:rPr>
        <w:t xml:space="preserve"> </w:t>
      </w:r>
      <w:r w:rsidR="005C460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D17BEB">
        <w:rPr>
          <w:rFonts w:ascii="Times New Roman" w:hAnsi="Times New Roman" w:cs="Times New Roman"/>
          <w:sz w:val="28"/>
          <w:szCs w:val="28"/>
        </w:rPr>
        <w:t xml:space="preserve">, то наибольшее </w:t>
      </w:r>
      <w:r w:rsidR="00CE7B88">
        <w:rPr>
          <w:rFonts w:ascii="Times New Roman" w:hAnsi="Times New Roman" w:cs="Times New Roman"/>
          <w:sz w:val="28"/>
          <w:szCs w:val="28"/>
        </w:rPr>
        <w:t>число</w:t>
      </w:r>
      <w:r w:rsidRPr="00D17BEB">
        <w:rPr>
          <w:rFonts w:ascii="Times New Roman" w:hAnsi="Times New Roman" w:cs="Times New Roman"/>
          <w:sz w:val="28"/>
          <w:szCs w:val="28"/>
        </w:rPr>
        <w:t xml:space="preserve"> </w:t>
      </w:r>
      <w:r w:rsidR="0043118D">
        <w:rPr>
          <w:rFonts w:ascii="Times New Roman" w:hAnsi="Times New Roman" w:cs="Times New Roman"/>
          <w:sz w:val="28"/>
          <w:szCs w:val="28"/>
        </w:rPr>
        <w:t>правонарушений</w:t>
      </w:r>
      <w:r w:rsidRPr="00D17BEB">
        <w:rPr>
          <w:rFonts w:ascii="Times New Roman" w:hAnsi="Times New Roman" w:cs="Times New Roman"/>
          <w:sz w:val="28"/>
          <w:szCs w:val="28"/>
        </w:rPr>
        <w:t xml:space="preserve"> </w:t>
      </w:r>
      <w:r w:rsidR="000A3ECF">
        <w:rPr>
          <w:rFonts w:ascii="Times New Roman" w:hAnsi="Times New Roman" w:cs="Times New Roman"/>
          <w:sz w:val="28"/>
          <w:szCs w:val="28"/>
        </w:rPr>
        <w:t xml:space="preserve">остается </w:t>
      </w:r>
      <w:r w:rsidRPr="00D17BEB">
        <w:rPr>
          <w:rFonts w:ascii="Times New Roman" w:hAnsi="Times New Roman" w:cs="Times New Roman"/>
          <w:sz w:val="28"/>
          <w:szCs w:val="28"/>
        </w:rPr>
        <w:t>в Приволжск</w:t>
      </w:r>
      <w:r w:rsidR="0064452F">
        <w:rPr>
          <w:rFonts w:ascii="Times New Roman" w:hAnsi="Times New Roman" w:cs="Times New Roman"/>
          <w:sz w:val="28"/>
          <w:szCs w:val="28"/>
        </w:rPr>
        <w:t>ом Федеральном округе (рисунок 2</w:t>
      </w:r>
      <w:r w:rsidRPr="00D17BEB">
        <w:rPr>
          <w:rFonts w:ascii="Times New Roman" w:hAnsi="Times New Roman" w:cs="Times New Roman"/>
          <w:sz w:val="28"/>
          <w:szCs w:val="28"/>
        </w:rPr>
        <w:t>).</w:t>
      </w:r>
    </w:p>
    <w:p w:rsidR="006B1CEF" w:rsidRPr="00D17BEB" w:rsidRDefault="005C4600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3B8B79F" wp14:editId="0E7AFFC8">
            <wp:extent cx="5610225" cy="35433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B1CEF" w:rsidRPr="00A67E02" w:rsidRDefault="0064452F" w:rsidP="00EE4B6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Рисунок 2</w:t>
      </w:r>
      <w:r w:rsidR="006B1CEF" w:rsidRPr="00A102C3">
        <w:rPr>
          <w:rFonts w:ascii="Times New Roman" w:hAnsi="Times New Roman" w:cs="Times New Roman"/>
          <w:i/>
          <w:sz w:val="28"/>
          <w:szCs w:val="28"/>
        </w:rPr>
        <w:t xml:space="preserve"> – Удельный вес коррупционных преступлений, зарегистрированных в федеральных округах, от общего </w:t>
      </w:r>
      <w:r w:rsidR="00EC3F1D">
        <w:rPr>
          <w:rFonts w:ascii="Times New Roman" w:hAnsi="Times New Roman" w:cs="Times New Roman"/>
          <w:i/>
          <w:sz w:val="28"/>
          <w:szCs w:val="28"/>
        </w:rPr>
        <w:t xml:space="preserve">числа преступлений </w:t>
      </w:r>
      <w:r w:rsidR="006B1CEF" w:rsidRPr="00A102C3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EC3F1D">
        <w:rPr>
          <w:rFonts w:ascii="Times New Roman" w:hAnsi="Times New Roman" w:cs="Times New Roman"/>
          <w:i/>
          <w:sz w:val="28"/>
          <w:szCs w:val="28"/>
        </w:rPr>
        <w:t>Росси</w:t>
      </w:r>
      <w:r>
        <w:rPr>
          <w:rFonts w:ascii="Times New Roman" w:hAnsi="Times New Roman" w:cs="Times New Roman"/>
          <w:i/>
          <w:sz w:val="28"/>
          <w:szCs w:val="28"/>
        </w:rPr>
        <w:t>и в период январь-сентябрь 2019 г.</w:t>
      </w:r>
      <w:r w:rsidR="00A67E02" w:rsidRPr="00A67E02">
        <w:rPr>
          <w:rFonts w:ascii="Times New Roman" w:hAnsi="Times New Roman" w:cs="Times New Roman"/>
          <w:i/>
          <w:sz w:val="28"/>
          <w:szCs w:val="28"/>
        </w:rPr>
        <w:t>[2].</w:t>
      </w:r>
    </w:p>
    <w:p w:rsidR="006B258C" w:rsidRPr="00D17BEB" w:rsidRDefault="006B258C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1CEF" w:rsidRPr="00D17BEB" w:rsidRDefault="006B1CE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EB">
        <w:rPr>
          <w:rFonts w:ascii="Times New Roman" w:hAnsi="Times New Roman" w:cs="Times New Roman"/>
          <w:sz w:val="28"/>
          <w:szCs w:val="28"/>
        </w:rPr>
        <w:lastRenderedPageBreak/>
        <w:t xml:space="preserve">По словам </w:t>
      </w:r>
      <w:proofErr w:type="gramStart"/>
      <w:r w:rsidRPr="00D17BEB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Pr="00D17BEB">
        <w:rPr>
          <w:rFonts w:ascii="Times New Roman" w:hAnsi="Times New Roman" w:cs="Times New Roman"/>
          <w:sz w:val="28"/>
          <w:szCs w:val="28"/>
        </w:rPr>
        <w:t xml:space="preserve"> инспектора аппарата полномочного представителя Российской Федерации в Приволжском Федеральном округе, принимаемые антикоррупци</w:t>
      </w:r>
      <w:r w:rsidR="00A67E02">
        <w:rPr>
          <w:rFonts w:ascii="Times New Roman" w:hAnsi="Times New Roman" w:cs="Times New Roman"/>
          <w:sz w:val="28"/>
          <w:szCs w:val="28"/>
        </w:rPr>
        <w:t>онные меры не улучшают ситуацию</w:t>
      </w:r>
      <w:r w:rsidR="00A67E02" w:rsidRPr="00A67E02">
        <w:rPr>
          <w:rFonts w:ascii="Times New Roman" w:hAnsi="Times New Roman" w:cs="Times New Roman"/>
          <w:sz w:val="28"/>
          <w:szCs w:val="28"/>
        </w:rPr>
        <w:t xml:space="preserve"> [3].</w:t>
      </w:r>
      <w:r w:rsidRPr="00D17BEB">
        <w:rPr>
          <w:rFonts w:ascii="Times New Roman" w:hAnsi="Times New Roman" w:cs="Times New Roman"/>
          <w:sz w:val="28"/>
          <w:szCs w:val="28"/>
        </w:rPr>
        <w:t xml:space="preserve"> Минимальный удельный вес пр</w:t>
      </w:r>
      <w:r w:rsidR="00FD7776">
        <w:rPr>
          <w:rFonts w:ascii="Times New Roman" w:hAnsi="Times New Roman" w:cs="Times New Roman"/>
          <w:sz w:val="28"/>
          <w:szCs w:val="28"/>
        </w:rPr>
        <w:t>авонарушений</w:t>
      </w:r>
      <w:r w:rsidRPr="00D17BEB">
        <w:rPr>
          <w:rFonts w:ascii="Times New Roman" w:hAnsi="Times New Roman" w:cs="Times New Roman"/>
          <w:sz w:val="28"/>
          <w:szCs w:val="28"/>
        </w:rPr>
        <w:t xml:space="preserve"> корруп</w:t>
      </w:r>
      <w:r w:rsidR="00A84254">
        <w:rPr>
          <w:rFonts w:ascii="Times New Roman" w:hAnsi="Times New Roman" w:cs="Times New Roman"/>
          <w:sz w:val="28"/>
          <w:szCs w:val="28"/>
        </w:rPr>
        <w:t>ционно</w:t>
      </w:r>
      <w:r w:rsidR="00FD7776">
        <w:rPr>
          <w:rFonts w:ascii="Times New Roman" w:hAnsi="Times New Roman" w:cs="Times New Roman"/>
          <w:sz w:val="28"/>
          <w:szCs w:val="28"/>
        </w:rPr>
        <w:t xml:space="preserve">го характера </w:t>
      </w:r>
      <w:r w:rsidR="00A84254">
        <w:rPr>
          <w:rFonts w:ascii="Times New Roman" w:hAnsi="Times New Roman" w:cs="Times New Roman"/>
          <w:sz w:val="28"/>
          <w:szCs w:val="28"/>
        </w:rPr>
        <w:t>прослеживает</w:t>
      </w:r>
      <w:r w:rsidRPr="00D17BEB">
        <w:rPr>
          <w:rFonts w:ascii="Times New Roman" w:hAnsi="Times New Roman" w:cs="Times New Roman"/>
          <w:sz w:val="28"/>
          <w:szCs w:val="28"/>
        </w:rPr>
        <w:t xml:space="preserve">ся в Дальневосточном федеральном округе. </w:t>
      </w:r>
    </w:p>
    <w:p w:rsidR="006B1CEF" w:rsidRPr="00D17BEB" w:rsidRDefault="006B1CE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EB">
        <w:rPr>
          <w:rFonts w:ascii="Times New Roman" w:hAnsi="Times New Roman" w:cs="Times New Roman"/>
          <w:sz w:val="28"/>
          <w:szCs w:val="28"/>
        </w:rPr>
        <w:t>Несмотря на ужесточившиеся меры наказания, коррупция продолжает расти. Используемых антикоррупционных мер современного государства недостаточно для борьбы с коррупционной преступностью. Можно выделить сразу несколько причин сложившейся ситуации в стране:</w:t>
      </w:r>
    </w:p>
    <w:p w:rsidR="006B1CEF" w:rsidRPr="00D17BEB" w:rsidRDefault="006B1CE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EB">
        <w:rPr>
          <w:rFonts w:ascii="Times New Roman" w:hAnsi="Times New Roman" w:cs="Times New Roman"/>
          <w:sz w:val="28"/>
          <w:szCs w:val="28"/>
        </w:rPr>
        <w:t xml:space="preserve">- </w:t>
      </w:r>
      <w:r w:rsidR="004873BA">
        <w:rPr>
          <w:rFonts w:ascii="Times New Roman" w:hAnsi="Times New Roman" w:cs="Times New Roman"/>
          <w:sz w:val="28"/>
          <w:szCs w:val="28"/>
        </w:rPr>
        <w:t>значительные недочеты</w:t>
      </w:r>
      <w:r w:rsidRPr="00D17BEB">
        <w:rPr>
          <w:rFonts w:ascii="Times New Roman" w:hAnsi="Times New Roman" w:cs="Times New Roman"/>
          <w:sz w:val="28"/>
          <w:szCs w:val="28"/>
        </w:rPr>
        <w:t xml:space="preserve"> и грубые ошибки в проведении экономических и социальных реформ;</w:t>
      </w:r>
    </w:p>
    <w:p w:rsidR="006B1CEF" w:rsidRPr="00D17BEB" w:rsidRDefault="006B1CE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EB">
        <w:rPr>
          <w:rFonts w:ascii="Times New Roman" w:hAnsi="Times New Roman" w:cs="Times New Roman"/>
          <w:sz w:val="28"/>
          <w:szCs w:val="28"/>
        </w:rPr>
        <w:t>- неразвитость гражданского общества;</w:t>
      </w:r>
    </w:p>
    <w:p w:rsidR="006B1CEF" w:rsidRDefault="006B1CE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EB">
        <w:rPr>
          <w:rFonts w:ascii="Times New Roman" w:hAnsi="Times New Roman" w:cs="Times New Roman"/>
          <w:sz w:val="28"/>
          <w:szCs w:val="28"/>
        </w:rPr>
        <w:t>- неэффективность государственного управления и особенности общественного менталитета;</w:t>
      </w:r>
    </w:p>
    <w:p w:rsidR="00593133" w:rsidRPr="00D17BEB" w:rsidRDefault="00593133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отсутствие действенного механизма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деятельностью государственных чиновников и муниципальных служащих;</w:t>
      </w:r>
    </w:p>
    <w:p w:rsidR="006B1CEF" w:rsidRPr="00D17BEB" w:rsidRDefault="006B1CEF" w:rsidP="006B1CE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EB">
        <w:rPr>
          <w:rFonts w:ascii="Times New Roman" w:hAnsi="Times New Roman" w:cs="Times New Roman"/>
          <w:sz w:val="28"/>
          <w:szCs w:val="28"/>
        </w:rPr>
        <w:t xml:space="preserve">- привилегии на распоряжение собственностью и услугами, </w:t>
      </w:r>
      <w:r w:rsidR="004873BA">
        <w:rPr>
          <w:rFonts w:ascii="Times New Roman" w:hAnsi="Times New Roman" w:cs="Times New Roman"/>
          <w:sz w:val="28"/>
          <w:szCs w:val="28"/>
        </w:rPr>
        <w:t>принадлежащие ограниченному числу</w:t>
      </w:r>
      <w:r w:rsidRPr="00D17BEB">
        <w:rPr>
          <w:rFonts w:ascii="Times New Roman" w:hAnsi="Times New Roman" w:cs="Times New Roman"/>
          <w:sz w:val="28"/>
          <w:szCs w:val="28"/>
        </w:rPr>
        <w:t xml:space="preserve"> чиновников.</w:t>
      </w:r>
    </w:p>
    <w:p w:rsidR="001C62D9" w:rsidRPr="006B1CEF" w:rsidRDefault="006B1CEF" w:rsidP="00C87C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EB">
        <w:rPr>
          <w:rFonts w:ascii="Times New Roman" w:hAnsi="Times New Roman" w:cs="Times New Roman"/>
          <w:sz w:val="28"/>
          <w:szCs w:val="28"/>
        </w:rPr>
        <w:t xml:space="preserve">Усиление борьбы с преступлениями коррупционного характера требует комплексных мер, в том числе следует пересмотреть законодательную базу и ужесточить наказание за взяточничество.  В целях совершенствования </w:t>
      </w:r>
      <w:proofErr w:type="gramStart"/>
      <w:r w:rsidRPr="00D17BEB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17BEB">
        <w:rPr>
          <w:rFonts w:ascii="Times New Roman" w:hAnsi="Times New Roman" w:cs="Times New Roman"/>
          <w:sz w:val="28"/>
          <w:szCs w:val="28"/>
        </w:rPr>
        <w:t xml:space="preserve"> соблюдением законодательства Российской Федерации о противодействии коррупции</w:t>
      </w:r>
      <w:r w:rsidR="00BA4EC1">
        <w:rPr>
          <w:rFonts w:ascii="Times New Roman" w:hAnsi="Times New Roman" w:cs="Times New Roman"/>
          <w:sz w:val="28"/>
          <w:szCs w:val="28"/>
        </w:rPr>
        <w:t xml:space="preserve"> должна быть проведена эффектив</w:t>
      </w:r>
      <w:r w:rsidR="00F363EB">
        <w:rPr>
          <w:rFonts w:ascii="Times New Roman" w:hAnsi="Times New Roman" w:cs="Times New Roman"/>
          <w:sz w:val="28"/>
          <w:szCs w:val="28"/>
        </w:rPr>
        <w:t>ная антикоррупционная политика. Реализация такой политики должны способствовать борьбе с коррупцией и повышению эффективности её противодействия.</w:t>
      </w:r>
    </w:p>
    <w:p w:rsidR="001C62D9" w:rsidRPr="00C87CED" w:rsidRDefault="008D611D" w:rsidP="00D02984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87CED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  <w:r w:rsidR="001C62D9" w:rsidRPr="00C87CED">
        <w:rPr>
          <w:rFonts w:ascii="Times New Roman" w:hAnsi="Times New Roman"/>
          <w:b/>
          <w:sz w:val="28"/>
          <w:szCs w:val="28"/>
        </w:rPr>
        <w:t>:</w:t>
      </w:r>
    </w:p>
    <w:p w:rsidR="00B30CCE" w:rsidRPr="009C0A0F" w:rsidRDefault="00B30CCE" w:rsidP="0015256B">
      <w:pPr>
        <w:pStyle w:val="a6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C0A0F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553A0A" w:rsidRPr="009C0A0F">
        <w:rPr>
          <w:rFonts w:ascii="Times New Roman" w:hAnsi="Times New Roman" w:cs="Times New Roman"/>
          <w:sz w:val="28"/>
          <w:szCs w:val="28"/>
        </w:rPr>
        <w:t xml:space="preserve">от 25.12.2008 №273- </w:t>
      </w:r>
      <w:r w:rsidRPr="009C0A0F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="00F753E0" w:rsidRPr="009C0A0F">
        <w:rPr>
          <w:rFonts w:ascii="Times New Roman" w:hAnsi="Times New Roman" w:cs="Times New Roman"/>
          <w:sz w:val="28"/>
          <w:szCs w:val="28"/>
        </w:rPr>
        <w:t xml:space="preserve"> </w:t>
      </w:r>
      <w:r w:rsidR="00553A0A" w:rsidRPr="009C0A0F">
        <w:rPr>
          <w:rFonts w:ascii="Times New Roman" w:hAnsi="Times New Roman" w:cs="Times New Roman"/>
          <w:sz w:val="28"/>
          <w:szCs w:val="28"/>
        </w:rPr>
        <w:t>ФЗ.- http://www.consultant.ru/document/cons_doc_LAW_82959/</w:t>
      </w:r>
    </w:p>
    <w:p w:rsidR="00785298" w:rsidRDefault="001B3FB1" w:rsidP="00785298">
      <w:pPr>
        <w:pStyle w:val="a6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C0A0F">
        <w:rPr>
          <w:rFonts w:ascii="Times New Roman" w:hAnsi="Times New Roman" w:cs="Times New Roman"/>
          <w:sz w:val="28"/>
          <w:szCs w:val="28"/>
        </w:rPr>
        <w:lastRenderedPageBreak/>
        <w:t>Ежемесячный сборник о состоянии преступности в России. Портал Правовой статистики Генеральной Прокуратуры Российской Федерации</w:t>
      </w:r>
      <w:r w:rsidR="00D02984" w:rsidRPr="009C0A0F">
        <w:rPr>
          <w:rFonts w:ascii="Times New Roman" w:hAnsi="Times New Roman" w:cs="Times New Roman"/>
          <w:sz w:val="28"/>
          <w:szCs w:val="28"/>
        </w:rPr>
        <w:t xml:space="preserve">. - </w:t>
      </w:r>
      <w:r w:rsidR="00785298" w:rsidRPr="00C87CED">
        <w:rPr>
          <w:rFonts w:ascii="Times New Roman" w:hAnsi="Times New Roman" w:cs="Times New Roman"/>
          <w:sz w:val="28"/>
          <w:szCs w:val="28"/>
        </w:rPr>
        <w:t>http://crimestat.ru/analytics</w:t>
      </w:r>
    </w:p>
    <w:p w:rsidR="00E95A9C" w:rsidRPr="00785298" w:rsidRDefault="0015256B" w:rsidP="00785298">
      <w:pPr>
        <w:pStyle w:val="a6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785298">
        <w:rPr>
          <w:rFonts w:ascii="Times New Roman" w:hAnsi="Times New Roman" w:cs="Times New Roman"/>
          <w:sz w:val="28"/>
          <w:szCs w:val="28"/>
        </w:rPr>
        <w:t>РБК</w:t>
      </w:r>
      <w:r w:rsidR="00785298" w:rsidRPr="00785298">
        <w:rPr>
          <w:rFonts w:ascii="Times New Roman" w:hAnsi="Times New Roman" w:cs="Times New Roman"/>
          <w:sz w:val="28"/>
          <w:szCs w:val="28"/>
        </w:rPr>
        <w:t>:</w:t>
      </w:r>
      <w:r w:rsidR="00C87CED">
        <w:rPr>
          <w:rFonts w:ascii="Times New Roman" w:hAnsi="Times New Roman" w:cs="Times New Roman"/>
          <w:sz w:val="28"/>
          <w:szCs w:val="28"/>
        </w:rPr>
        <w:t xml:space="preserve"> </w:t>
      </w:r>
      <w:r w:rsidRPr="00785298">
        <w:rPr>
          <w:rFonts w:ascii="Times New Roman" w:hAnsi="Times New Roman" w:cs="Times New Roman"/>
          <w:sz w:val="28"/>
          <w:szCs w:val="28"/>
        </w:rPr>
        <w:t>официальны</w:t>
      </w:r>
      <w:r w:rsidR="00785298" w:rsidRPr="00785298">
        <w:rPr>
          <w:rFonts w:ascii="Times New Roman" w:hAnsi="Times New Roman" w:cs="Times New Roman"/>
          <w:sz w:val="28"/>
          <w:szCs w:val="28"/>
        </w:rPr>
        <w:t>й</w:t>
      </w:r>
      <w:r w:rsidR="00C87CED">
        <w:rPr>
          <w:rFonts w:ascii="Times New Roman" w:hAnsi="Times New Roman" w:cs="Times New Roman"/>
          <w:sz w:val="28"/>
          <w:szCs w:val="28"/>
        </w:rPr>
        <w:t xml:space="preserve"> </w:t>
      </w:r>
      <w:r w:rsidR="00785298" w:rsidRPr="00785298">
        <w:rPr>
          <w:rFonts w:ascii="Times New Roman" w:hAnsi="Times New Roman" w:cs="Times New Roman"/>
          <w:sz w:val="28"/>
          <w:szCs w:val="28"/>
        </w:rPr>
        <w:t>сайт.</w:t>
      </w:r>
      <w:r w:rsidR="00C87CED">
        <w:rPr>
          <w:rFonts w:ascii="Times New Roman" w:hAnsi="Times New Roman" w:cs="Times New Roman"/>
          <w:sz w:val="28"/>
          <w:szCs w:val="28"/>
        </w:rPr>
        <w:t xml:space="preserve"> - </w:t>
      </w:r>
      <w:r w:rsidRPr="00785298">
        <w:rPr>
          <w:rFonts w:ascii="Times New Roman" w:hAnsi="Times New Roman" w:cs="Times New Roman"/>
          <w:sz w:val="28"/>
          <w:szCs w:val="28"/>
        </w:rPr>
        <w:t>https://www.rbc.ru/rbcfreenews/5c9ccaf69a794733b94140a8</w:t>
      </w:r>
    </w:p>
    <w:p w:rsidR="001B3FB1" w:rsidRPr="009C0A0F" w:rsidRDefault="001B3FB1" w:rsidP="0015256B">
      <w:pPr>
        <w:pStyle w:val="a6"/>
        <w:numPr>
          <w:ilvl w:val="0"/>
          <w:numId w:val="2"/>
        </w:numPr>
        <w:tabs>
          <w:tab w:val="left" w:pos="993"/>
        </w:tabs>
        <w:spacing w:after="0" w:line="360" w:lineRule="auto"/>
        <w:ind w:left="0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C0A0F">
        <w:rPr>
          <w:rFonts w:ascii="Times New Roman" w:hAnsi="Times New Roman" w:cs="Times New Roman"/>
          <w:sz w:val="28"/>
          <w:szCs w:val="28"/>
        </w:rPr>
        <w:t>Портал Правовой статистики Генеральной Прокуратуры Российской Федерации. Показатели преступности России. Рейтинг</w:t>
      </w:r>
      <w:r w:rsidR="00D02984" w:rsidRPr="009C0A0F">
        <w:rPr>
          <w:rFonts w:ascii="Times New Roman" w:hAnsi="Times New Roman" w:cs="Times New Roman"/>
          <w:sz w:val="28"/>
          <w:szCs w:val="28"/>
        </w:rPr>
        <w:t xml:space="preserve">. - </w:t>
      </w:r>
      <w:r w:rsidRPr="009C0A0F">
        <w:rPr>
          <w:rFonts w:ascii="Times New Roman" w:hAnsi="Times New Roman" w:cs="Times New Roman"/>
          <w:sz w:val="28"/>
          <w:szCs w:val="28"/>
        </w:rPr>
        <w:t>http://cr</w:t>
      </w:r>
      <w:r w:rsidR="00D02984" w:rsidRPr="009C0A0F">
        <w:rPr>
          <w:rFonts w:ascii="Times New Roman" w:hAnsi="Times New Roman" w:cs="Times New Roman"/>
          <w:sz w:val="28"/>
          <w:szCs w:val="28"/>
        </w:rPr>
        <w:t>imestat.ru/regions_chart_total.</w:t>
      </w:r>
    </w:p>
    <w:p w:rsidR="001C62D9" w:rsidRPr="00F14CE8" w:rsidRDefault="001C62D9" w:rsidP="001C62D9">
      <w:pPr>
        <w:pStyle w:val="1"/>
        <w:spacing w:after="0" w:line="36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607813" w:rsidRDefault="00607813"/>
    <w:sectPr w:rsidR="00607813" w:rsidSect="00731726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60AFD"/>
    <w:multiLevelType w:val="hybridMultilevel"/>
    <w:tmpl w:val="889AF958"/>
    <w:lvl w:ilvl="0" w:tplc="AD9E1EC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spacing w:val="0"/>
        <w:position w:val="0"/>
        <w:sz w:val="24"/>
        <w14:numSpacing w14:val="tabular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41494AA6"/>
    <w:multiLevelType w:val="hybridMultilevel"/>
    <w:tmpl w:val="04D247C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2D9"/>
    <w:rsid w:val="000809D7"/>
    <w:rsid w:val="0008235D"/>
    <w:rsid w:val="000A224E"/>
    <w:rsid w:val="000A3ECF"/>
    <w:rsid w:val="001444A0"/>
    <w:rsid w:val="0015256B"/>
    <w:rsid w:val="00172D11"/>
    <w:rsid w:val="001B3FB1"/>
    <w:rsid w:val="001C62D9"/>
    <w:rsid w:val="00222D10"/>
    <w:rsid w:val="002509B7"/>
    <w:rsid w:val="0026045E"/>
    <w:rsid w:val="002C7AB2"/>
    <w:rsid w:val="002D59DD"/>
    <w:rsid w:val="002F14C9"/>
    <w:rsid w:val="003018B1"/>
    <w:rsid w:val="0032475B"/>
    <w:rsid w:val="00356697"/>
    <w:rsid w:val="003D2685"/>
    <w:rsid w:val="003F468E"/>
    <w:rsid w:val="0043118D"/>
    <w:rsid w:val="00461F09"/>
    <w:rsid w:val="004873BA"/>
    <w:rsid w:val="004A01ED"/>
    <w:rsid w:val="004A5E73"/>
    <w:rsid w:val="004C2DC5"/>
    <w:rsid w:val="004E074A"/>
    <w:rsid w:val="00500245"/>
    <w:rsid w:val="00537F2B"/>
    <w:rsid w:val="00553A0A"/>
    <w:rsid w:val="005741B7"/>
    <w:rsid w:val="0057690A"/>
    <w:rsid w:val="00593133"/>
    <w:rsid w:val="005B208F"/>
    <w:rsid w:val="005B4AF1"/>
    <w:rsid w:val="005C19FC"/>
    <w:rsid w:val="005C4600"/>
    <w:rsid w:val="005C58FA"/>
    <w:rsid w:val="005C695C"/>
    <w:rsid w:val="005D2AC1"/>
    <w:rsid w:val="005D7838"/>
    <w:rsid w:val="00607813"/>
    <w:rsid w:val="0061138A"/>
    <w:rsid w:val="00621D8C"/>
    <w:rsid w:val="0064452F"/>
    <w:rsid w:val="006765F1"/>
    <w:rsid w:val="00685760"/>
    <w:rsid w:val="006B1CEF"/>
    <w:rsid w:val="006B258C"/>
    <w:rsid w:val="006C5AA9"/>
    <w:rsid w:val="006F7F07"/>
    <w:rsid w:val="00701C9B"/>
    <w:rsid w:val="0074002D"/>
    <w:rsid w:val="0078023B"/>
    <w:rsid w:val="00785298"/>
    <w:rsid w:val="0089331D"/>
    <w:rsid w:val="008C250F"/>
    <w:rsid w:val="008D611D"/>
    <w:rsid w:val="009105B2"/>
    <w:rsid w:val="0091153E"/>
    <w:rsid w:val="00984BF4"/>
    <w:rsid w:val="00994676"/>
    <w:rsid w:val="009A308F"/>
    <w:rsid w:val="009C0A0F"/>
    <w:rsid w:val="009F1EC4"/>
    <w:rsid w:val="00A102C3"/>
    <w:rsid w:val="00A67E02"/>
    <w:rsid w:val="00A84254"/>
    <w:rsid w:val="00AF6E77"/>
    <w:rsid w:val="00B30CCE"/>
    <w:rsid w:val="00B67D02"/>
    <w:rsid w:val="00BA4EC1"/>
    <w:rsid w:val="00BC0537"/>
    <w:rsid w:val="00BF75AD"/>
    <w:rsid w:val="00C46AE4"/>
    <w:rsid w:val="00C600C3"/>
    <w:rsid w:val="00C87CED"/>
    <w:rsid w:val="00CD7815"/>
    <w:rsid w:val="00CE7B88"/>
    <w:rsid w:val="00D02984"/>
    <w:rsid w:val="00D67FAD"/>
    <w:rsid w:val="00DA037C"/>
    <w:rsid w:val="00E01CBF"/>
    <w:rsid w:val="00E70B02"/>
    <w:rsid w:val="00E74C8A"/>
    <w:rsid w:val="00E95A9C"/>
    <w:rsid w:val="00EB6098"/>
    <w:rsid w:val="00EC3F1D"/>
    <w:rsid w:val="00ED1004"/>
    <w:rsid w:val="00EE315C"/>
    <w:rsid w:val="00EE4B63"/>
    <w:rsid w:val="00F363EB"/>
    <w:rsid w:val="00F753E0"/>
    <w:rsid w:val="00FD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2D9"/>
    <w:rPr>
      <w:rFonts w:ascii="Calibri" w:eastAsia="Calibri" w:hAnsi="Calibri" w:cs="Arial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1C62D9"/>
    <w:pPr>
      <w:spacing w:after="160" w:line="259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6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2D9"/>
    <w:rPr>
      <w:rFonts w:ascii="Tahoma" w:eastAsia="Calibri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B30CC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C0A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2D9"/>
    <w:rPr>
      <w:rFonts w:ascii="Calibri" w:eastAsia="Calibri" w:hAnsi="Calibri" w:cs="Arial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uiPriority w:val="99"/>
    <w:rsid w:val="001C62D9"/>
    <w:pPr>
      <w:spacing w:after="160" w:line="259" w:lineRule="auto"/>
    </w:pPr>
    <w:rPr>
      <w:rFonts w:ascii="Calibri" w:eastAsia="Calibri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C62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62D9"/>
    <w:rPr>
      <w:rFonts w:ascii="Tahoma" w:eastAsia="Calibri" w:hAnsi="Tahoma" w:cs="Tahoma"/>
      <w:sz w:val="16"/>
      <w:szCs w:val="16"/>
      <w:lang w:eastAsia="zh-CN"/>
    </w:rPr>
  </w:style>
  <w:style w:type="character" w:styleId="a5">
    <w:name w:val="Hyperlink"/>
    <w:basedOn w:val="a0"/>
    <w:uiPriority w:val="99"/>
    <w:unhideWhenUsed/>
    <w:rsid w:val="00B30CC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C0A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9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3;&#1072;&#1081;&#1083;&#1103;\Desktop\&#1089;&#1090;&#1072;&#1090;&#1100;&#1103;%20&#1076;&#1083;&#1103;%20&#1101;&#1073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53;&#1072;&#1081;&#1083;&#1103;\Desktop\&#1089;&#1090;&#1072;&#1090;&#1100;&#1103;%20&#1076;&#1083;&#1103;%20&#1101;&#107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003103266216182"/>
          <c:y val="4.1676432887749498E-2"/>
          <c:w val="0.83626072057448519"/>
          <c:h val="0.8330455350057987"/>
        </c:manualLayout>
      </c:layout>
      <c:barChart>
        <c:barDir val="col"/>
        <c:grouping val="clustered"/>
        <c:varyColors val="0"/>
        <c:ser>
          <c:idx val="0"/>
          <c:order val="0"/>
          <c:invertIfNegative val="0"/>
          <c:dLbls>
            <c:dLbl>
              <c:idx val="0"/>
              <c:layout>
                <c:manualLayout>
                  <c:x val="0"/>
                  <c:y val="2.3598820058997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0997375328083989E-3"/>
                  <c:y val="-3.53982300884955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2.3598820058997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0"/>
                  <c:y val="2.35988200589970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'[статья для эб.xlsx]Лист2'!$A$8:$A$14</c:f>
              <c:numCache>
                <c:formatCode>General</c:formatCode>
                <c:ptCount val="7"/>
                <c:pt idx="0">
                  <c:v>2013</c:v>
                </c:pt>
                <c:pt idx="1">
                  <c:v>2014</c:v>
                </c:pt>
                <c:pt idx="2">
                  <c:v>2015</c:v>
                </c:pt>
                <c:pt idx="3">
                  <c:v>2016</c:v>
                </c:pt>
                <c:pt idx="4">
                  <c:v>2017</c:v>
                </c:pt>
                <c:pt idx="5">
                  <c:v>2018</c:v>
                </c:pt>
                <c:pt idx="6">
                  <c:v>2019</c:v>
                </c:pt>
              </c:numCache>
            </c:numRef>
          </c:cat>
          <c:val>
            <c:numRef>
              <c:f>'[статья для эб.xlsx]Лист2'!$B$8:$B$14</c:f>
              <c:numCache>
                <c:formatCode>#,##0</c:formatCode>
                <c:ptCount val="7"/>
                <c:pt idx="0">
                  <c:v>37303</c:v>
                </c:pt>
                <c:pt idx="1">
                  <c:v>27706</c:v>
                </c:pt>
                <c:pt idx="2">
                  <c:v>27775</c:v>
                </c:pt>
                <c:pt idx="3">
                  <c:v>26604</c:v>
                </c:pt>
                <c:pt idx="4">
                  <c:v>24856</c:v>
                </c:pt>
                <c:pt idx="5" formatCode="General">
                  <c:v>25004</c:v>
                </c:pt>
                <c:pt idx="6" formatCode="General">
                  <c:v>26144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323008"/>
        <c:axId val="281324544"/>
      </c:barChart>
      <c:catAx>
        <c:axId val="281323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81324544"/>
        <c:crosses val="autoZero"/>
        <c:auto val="1"/>
        <c:lblAlgn val="ctr"/>
        <c:lblOffset val="100"/>
        <c:noMultiLvlLbl val="0"/>
      </c:catAx>
      <c:valAx>
        <c:axId val="281324544"/>
        <c:scaling>
          <c:orientation val="minMax"/>
        </c:scaling>
        <c:delete val="0"/>
        <c:axPos val="l"/>
        <c:majorGridlines/>
        <c:numFmt formatCode="#,##0" sourceLinked="1"/>
        <c:majorTickMark val="out"/>
        <c:minorTickMark val="none"/>
        <c:tickLblPos val="nextTo"/>
        <c:crossAx val="281323008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4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1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4202898550724654E-2"/>
          <c:y val="9.9813269609955471E-2"/>
          <c:w val="0.8251811594202898"/>
          <c:h val="0.78378971285305765"/>
        </c:manualLayout>
      </c:layout>
      <c:pie3DChart>
        <c:varyColors val="1"/>
        <c:ser>
          <c:idx val="0"/>
          <c:order val="0"/>
          <c:tx>
            <c:strRef>
              <c:f>'[статья для эб.xlsx]Лист1'!$C$2:$C$9</c:f>
              <c:strCache>
                <c:ptCount val="1"/>
                <c:pt idx="0">
                  <c:v>4,9% 8,3% 10,6% 21,6% 12,0% 7,4% 9,8% 25,3%</c:v>
                </c:pt>
              </c:strCache>
            </c:strRef>
          </c:tx>
          <c:explosion val="12"/>
          <c:dLbls>
            <c:dLbl>
              <c:idx val="0"/>
              <c:layout>
                <c:manualLayout>
                  <c:x val="-0.19019361968548498"/>
                  <c:y val="1.0351931814974742E-3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3532300397934126E-2"/>
                  <c:y val="2.9749386165438998E-2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-7.2292822480381796E-2"/>
                  <c:y val="0.13881351787548296"/>
                </c:manualLayout>
              </c:layout>
              <c:dLblPos val="bestFit"/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dLblPos val="bestFit"/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'[статья для эб.xlsx]Лист1'!$A$2:$A$9</c:f>
              <c:strCache>
                <c:ptCount val="8"/>
                <c:pt idx="0">
                  <c:v>Дальневосточный ФО</c:v>
                </c:pt>
                <c:pt idx="1">
                  <c:v>Северо-кавказский ФО</c:v>
                </c:pt>
                <c:pt idx="2">
                  <c:v>Сибирский ФО</c:v>
                </c:pt>
                <c:pt idx="3">
                  <c:v>Центральный ФО</c:v>
                </c:pt>
                <c:pt idx="4">
                  <c:v>Южный ФО</c:v>
                </c:pt>
                <c:pt idx="5">
                  <c:v>Северо-западный ФО</c:v>
                </c:pt>
                <c:pt idx="6">
                  <c:v>Уральский ФО</c:v>
                </c:pt>
                <c:pt idx="7">
                  <c:v>Приволжский ФО</c:v>
                </c:pt>
              </c:strCache>
            </c:strRef>
          </c:cat>
          <c:val>
            <c:numRef>
              <c:f>'[статья для эб.xlsx]Лист1'!$C$2:$C$9</c:f>
              <c:numCache>
                <c:formatCode>0.0%</c:formatCode>
                <c:ptCount val="8"/>
                <c:pt idx="0">
                  <c:v>4.9000000000000002E-2</c:v>
                </c:pt>
                <c:pt idx="1">
                  <c:v>8.3000000000000004E-2</c:v>
                </c:pt>
                <c:pt idx="2">
                  <c:v>0.106</c:v>
                </c:pt>
                <c:pt idx="3">
                  <c:v>0.216</c:v>
                </c:pt>
                <c:pt idx="4">
                  <c:v>0.12</c:v>
                </c:pt>
                <c:pt idx="5">
                  <c:v>7.3999999999999996E-2</c:v>
                </c:pt>
                <c:pt idx="6">
                  <c:v>9.8000000000000004E-2</c:v>
                </c:pt>
                <c:pt idx="7">
                  <c:v>0.253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200"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Неля Вяселева</dc:creator>
  <cp:lastModifiedBy>Неля Вяселева</cp:lastModifiedBy>
  <cp:revision>4</cp:revision>
  <cp:lastPrinted>2019-11-25T14:20:00Z</cp:lastPrinted>
  <dcterms:created xsi:type="dcterms:W3CDTF">2019-11-29T10:49:00Z</dcterms:created>
  <dcterms:modified xsi:type="dcterms:W3CDTF">2019-11-29T11:50:00Z</dcterms:modified>
</cp:coreProperties>
</file>