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B68848" w14:textId="56701917" w:rsidR="00E2701B" w:rsidRDefault="00F45F17" w:rsidP="0064674F">
      <w:pPr>
        <w:spacing w:after="0"/>
        <w:ind w:firstLine="709"/>
        <w:jc w:val="both"/>
        <w:rPr>
          <w:rFonts w:cs="Times New Roman"/>
        </w:rPr>
      </w:pPr>
      <w:r w:rsidRPr="00E2701B">
        <w:rPr>
          <w:rFonts w:cs="Times New Roman"/>
          <w:bCs/>
        </w:rPr>
        <w:t>УДК</w:t>
      </w:r>
      <w:r w:rsidR="00710A8F" w:rsidRPr="00354640">
        <w:rPr>
          <w:rFonts w:cs="Times New Roman"/>
        </w:rPr>
        <w:t xml:space="preserve"> </w:t>
      </w:r>
      <w:r w:rsidR="00B81EB1">
        <w:rPr>
          <w:rFonts w:cs="Times New Roman"/>
        </w:rPr>
        <w:t>338.1</w:t>
      </w:r>
      <w:bookmarkStart w:id="0" w:name="_GoBack"/>
      <w:bookmarkEnd w:id="0"/>
      <w:r w:rsidR="00E2701B">
        <w:rPr>
          <w:rFonts w:cs="Times New Roman"/>
        </w:rPr>
        <w:t xml:space="preserve"> </w:t>
      </w:r>
    </w:p>
    <w:p w14:paraId="7A797610" w14:textId="783361B8" w:rsidR="00100CB2" w:rsidRPr="002B59A9" w:rsidRDefault="00100CB2" w:rsidP="0064674F">
      <w:pPr>
        <w:pStyle w:val="a4"/>
        <w:ind w:firstLine="709"/>
        <w:jc w:val="right"/>
        <w:rPr>
          <w:rFonts w:ascii="Times New Roman" w:hAnsi="Times New Roman" w:cs="Times New Roman"/>
          <w:i/>
          <w:sz w:val="28"/>
          <w:szCs w:val="28"/>
        </w:rPr>
      </w:pPr>
      <w:r w:rsidRPr="002B59A9">
        <w:rPr>
          <w:rFonts w:ascii="Times New Roman" w:hAnsi="Times New Roman" w:cs="Times New Roman"/>
          <w:i/>
          <w:sz w:val="28"/>
          <w:szCs w:val="28"/>
        </w:rPr>
        <w:t>Янькова Е.О., студент</w:t>
      </w:r>
    </w:p>
    <w:p w14:paraId="20B34F2E" w14:textId="77777777" w:rsidR="00100CB2" w:rsidRPr="002B59A9" w:rsidRDefault="00100CB2" w:rsidP="0064674F">
      <w:pPr>
        <w:pStyle w:val="a4"/>
        <w:ind w:firstLine="709"/>
        <w:jc w:val="right"/>
        <w:rPr>
          <w:rFonts w:ascii="Times New Roman" w:hAnsi="Times New Roman" w:cs="Times New Roman"/>
          <w:i/>
          <w:color w:val="000000"/>
          <w:sz w:val="28"/>
          <w:szCs w:val="28"/>
          <w:shd w:val="clear" w:color="auto" w:fill="FFFFFF"/>
        </w:rPr>
      </w:pPr>
      <w:r w:rsidRPr="002B59A9">
        <w:rPr>
          <w:rFonts w:ascii="Times New Roman" w:hAnsi="Times New Roman" w:cs="Times New Roman"/>
          <w:i/>
          <w:sz w:val="28"/>
          <w:szCs w:val="28"/>
        </w:rPr>
        <w:t xml:space="preserve">Кузнецова Т.В., </w:t>
      </w:r>
      <w:r w:rsidRPr="002B59A9">
        <w:rPr>
          <w:rFonts w:ascii="Times New Roman" w:hAnsi="Times New Roman" w:cs="Times New Roman"/>
          <w:i/>
          <w:color w:val="000000"/>
          <w:sz w:val="28"/>
          <w:szCs w:val="28"/>
          <w:shd w:val="clear" w:color="auto" w:fill="FFFFFF"/>
        </w:rPr>
        <w:t>старший преподаватель</w:t>
      </w:r>
    </w:p>
    <w:p w14:paraId="19F16BDC" w14:textId="77777777" w:rsidR="00100CB2" w:rsidRPr="002B59A9" w:rsidRDefault="00100CB2" w:rsidP="0064674F">
      <w:pPr>
        <w:spacing w:after="0"/>
        <w:ind w:firstLine="709"/>
        <w:jc w:val="right"/>
        <w:rPr>
          <w:rFonts w:eastAsia="Times New Roman" w:cs="Times New Roman"/>
          <w:i/>
          <w:szCs w:val="28"/>
        </w:rPr>
      </w:pPr>
      <w:r w:rsidRPr="002B59A9">
        <w:rPr>
          <w:rFonts w:eastAsia="Times New Roman" w:cs="Times New Roman"/>
          <w:i/>
          <w:szCs w:val="28"/>
        </w:rPr>
        <w:t>кафедры «Экономика и финансы»</w:t>
      </w:r>
    </w:p>
    <w:p w14:paraId="5DC389B9" w14:textId="77777777" w:rsidR="00100CB2" w:rsidRPr="002B59A9" w:rsidRDefault="00100CB2" w:rsidP="0064674F">
      <w:pPr>
        <w:spacing w:after="0"/>
        <w:ind w:firstLine="709"/>
        <w:jc w:val="right"/>
        <w:rPr>
          <w:rFonts w:eastAsia="Times New Roman" w:cs="Times New Roman"/>
          <w:i/>
          <w:szCs w:val="28"/>
        </w:rPr>
      </w:pPr>
      <w:r w:rsidRPr="002B59A9">
        <w:rPr>
          <w:rFonts w:eastAsia="Times New Roman" w:cs="Times New Roman"/>
          <w:i/>
          <w:szCs w:val="28"/>
        </w:rPr>
        <w:t xml:space="preserve">ФГБОУ </w:t>
      </w:r>
      <w:proofErr w:type="gramStart"/>
      <w:r w:rsidRPr="002B59A9">
        <w:rPr>
          <w:rFonts w:eastAsia="Times New Roman" w:cs="Times New Roman"/>
          <w:i/>
          <w:szCs w:val="28"/>
        </w:rPr>
        <w:t>ВО</w:t>
      </w:r>
      <w:proofErr w:type="gramEnd"/>
      <w:r w:rsidRPr="002B59A9">
        <w:rPr>
          <w:rFonts w:eastAsia="Times New Roman" w:cs="Times New Roman"/>
          <w:i/>
          <w:szCs w:val="28"/>
        </w:rPr>
        <w:t xml:space="preserve"> «Пензенский государственный университет»</w:t>
      </w:r>
    </w:p>
    <w:p w14:paraId="31875DE4" w14:textId="77777777" w:rsidR="00100CB2" w:rsidRPr="002B59A9" w:rsidRDefault="00100CB2" w:rsidP="0064674F">
      <w:pPr>
        <w:spacing w:after="0"/>
        <w:ind w:firstLine="709"/>
        <w:jc w:val="right"/>
        <w:rPr>
          <w:rFonts w:eastAsia="Times New Roman" w:cs="Times New Roman"/>
          <w:i/>
          <w:szCs w:val="28"/>
        </w:rPr>
      </w:pPr>
      <w:r w:rsidRPr="002B59A9">
        <w:rPr>
          <w:rFonts w:eastAsia="Times New Roman" w:cs="Times New Roman"/>
          <w:i/>
          <w:szCs w:val="28"/>
          <w:lang w:val="en-US"/>
        </w:rPr>
        <w:t>e</w:t>
      </w:r>
      <w:r w:rsidRPr="002B59A9">
        <w:rPr>
          <w:rFonts w:eastAsia="Times New Roman" w:cs="Times New Roman"/>
          <w:i/>
          <w:szCs w:val="28"/>
        </w:rPr>
        <w:t>-</w:t>
      </w:r>
      <w:r w:rsidRPr="002B59A9">
        <w:rPr>
          <w:rFonts w:eastAsia="Times New Roman" w:cs="Times New Roman"/>
          <w:i/>
          <w:szCs w:val="28"/>
          <w:lang w:val="en-US"/>
        </w:rPr>
        <w:t>mail</w:t>
      </w:r>
      <w:r w:rsidRPr="002B59A9">
        <w:rPr>
          <w:rFonts w:eastAsia="Times New Roman" w:cs="Times New Roman"/>
          <w:i/>
          <w:szCs w:val="28"/>
        </w:rPr>
        <w:t>:</w:t>
      </w:r>
      <w:r w:rsidRPr="002B59A9">
        <w:rPr>
          <w:rFonts w:eastAsia="Times New Roman" w:cs="Times New Roman"/>
          <w:i/>
          <w:szCs w:val="28"/>
          <w:lang w:val="en-US"/>
        </w:rPr>
        <w:t>t</w:t>
      </w:r>
      <w:r w:rsidRPr="002B59A9">
        <w:rPr>
          <w:rFonts w:eastAsia="Times New Roman" w:cs="Times New Roman"/>
          <w:i/>
          <w:szCs w:val="28"/>
        </w:rPr>
        <w:t>.</w:t>
      </w:r>
      <w:r w:rsidRPr="002B59A9">
        <w:rPr>
          <w:rFonts w:eastAsia="Times New Roman" w:cs="Times New Roman"/>
          <w:i/>
          <w:szCs w:val="28"/>
          <w:lang w:val="en-US"/>
        </w:rPr>
        <w:t>v</w:t>
      </w:r>
      <w:r w:rsidRPr="002B59A9">
        <w:rPr>
          <w:rFonts w:eastAsia="Times New Roman" w:cs="Times New Roman"/>
          <w:i/>
          <w:szCs w:val="28"/>
        </w:rPr>
        <w:t>.</w:t>
      </w:r>
      <w:proofErr w:type="spellStart"/>
      <w:r w:rsidRPr="002B59A9">
        <w:rPr>
          <w:rFonts w:eastAsia="Times New Roman" w:cs="Times New Roman"/>
          <w:i/>
          <w:szCs w:val="28"/>
          <w:lang w:val="en-US"/>
        </w:rPr>
        <w:t>kuznetsova</w:t>
      </w:r>
      <w:proofErr w:type="spellEnd"/>
      <w:r w:rsidRPr="002B59A9">
        <w:rPr>
          <w:rFonts w:eastAsia="Times New Roman" w:cs="Times New Roman"/>
          <w:i/>
          <w:szCs w:val="28"/>
        </w:rPr>
        <w:t>.</w:t>
      </w:r>
      <w:proofErr w:type="spellStart"/>
      <w:r w:rsidRPr="002B59A9">
        <w:rPr>
          <w:rFonts w:eastAsia="Times New Roman" w:cs="Times New Roman"/>
          <w:i/>
          <w:szCs w:val="28"/>
          <w:lang w:val="en-US"/>
        </w:rPr>
        <w:t>penza</w:t>
      </w:r>
      <w:proofErr w:type="spellEnd"/>
      <w:r w:rsidRPr="002B59A9">
        <w:rPr>
          <w:rFonts w:eastAsia="Times New Roman" w:cs="Times New Roman"/>
          <w:i/>
          <w:szCs w:val="28"/>
        </w:rPr>
        <w:t>@</w:t>
      </w:r>
      <w:proofErr w:type="spellStart"/>
      <w:r w:rsidRPr="002B59A9">
        <w:rPr>
          <w:rFonts w:eastAsia="Times New Roman" w:cs="Times New Roman"/>
          <w:i/>
          <w:szCs w:val="28"/>
          <w:lang w:val="en-US"/>
        </w:rPr>
        <w:t>yandex</w:t>
      </w:r>
      <w:proofErr w:type="spellEnd"/>
      <w:r w:rsidRPr="002B59A9">
        <w:rPr>
          <w:rFonts w:eastAsia="Times New Roman" w:cs="Times New Roman"/>
          <w:i/>
          <w:szCs w:val="28"/>
        </w:rPr>
        <w:t>.</w:t>
      </w:r>
      <w:proofErr w:type="spellStart"/>
      <w:r w:rsidRPr="002B59A9">
        <w:rPr>
          <w:rFonts w:eastAsia="Times New Roman" w:cs="Times New Roman"/>
          <w:i/>
          <w:szCs w:val="28"/>
          <w:lang w:val="en-US"/>
        </w:rPr>
        <w:t>ru</w:t>
      </w:r>
      <w:proofErr w:type="spellEnd"/>
    </w:p>
    <w:p w14:paraId="3129CBF2" w14:textId="77777777" w:rsidR="00100CB2" w:rsidRPr="002B59A9" w:rsidRDefault="00100CB2" w:rsidP="0064674F">
      <w:pPr>
        <w:spacing w:after="0"/>
        <w:ind w:firstLine="709"/>
        <w:jc w:val="right"/>
        <w:rPr>
          <w:rFonts w:eastAsia="Times New Roman" w:cs="Times New Roman"/>
          <w:i/>
          <w:szCs w:val="28"/>
          <w:lang w:val="en-US"/>
        </w:rPr>
      </w:pPr>
      <w:r w:rsidRPr="002B59A9">
        <w:rPr>
          <w:rFonts w:eastAsia="Times New Roman" w:cs="Times New Roman"/>
          <w:i/>
          <w:szCs w:val="28"/>
        </w:rPr>
        <w:t>Россия</w:t>
      </w:r>
      <w:r w:rsidRPr="002B59A9">
        <w:rPr>
          <w:rFonts w:eastAsia="Times New Roman" w:cs="Times New Roman"/>
          <w:i/>
          <w:szCs w:val="28"/>
          <w:lang w:val="en-US"/>
        </w:rPr>
        <w:t xml:space="preserve">, </w:t>
      </w:r>
      <w:r w:rsidRPr="002B59A9">
        <w:rPr>
          <w:rFonts w:eastAsia="Times New Roman" w:cs="Times New Roman"/>
          <w:i/>
          <w:szCs w:val="28"/>
        </w:rPr>
        <w:t>Пенза</w:t>
      </w:r>
    </w:p>
    <w:p w14:paraId="2B81CDC5" w14:textId="2FFD15BA" w:rsidR="00100CB2" w:rsidRPr="002B59A9" w:rsidRDefault="00100CB2" w:rsidP="0064674F">
      <w:pPr>
        <w:spacing w:after="0"/>
        <w:ind w:firstLine="709"/>
        <w:jc w:val="right"/>
        <w:rPr>
          <w:rFonts w:eastAsia="Times New Roman" w:cs="Times New Roman"/>
          <w:i/>
          <w:szCs w:val="28"/>
          <w:lang w:val="en-US"/>
        </w:rPr>
      </w:pPr>
      <w:proofErr w:type="spellStart"/>
      <w:r w:rsidRPr="002B59A9">
        <w:rPr>
          <w:rFonts w:cs="Times New Roman"/>
          <w:i/>
          <w:color w:val="000000"/>
          <w:szCs w:val="28"/>
          <w:shd w:val="clear" w:color="auto" w:fill="FFFFFF"/>
          <w:lang w:val="en-US"/>
        </w:rPr>
        <w:t>Yankova</w:t>
      </w:r>
      <w:proofErr w:type="spellEnd"/>
      <w:r w:rsidRPr="002B59A9">
        <w:rPr>
          <w:rFonts w:cs="Times New Roman"/>
          <w:i/>
          <w:color w:val="000000"/>
          <w:szCs w:val="28"/>
          <w:shd w:val="clear" w:color="auto" w:fill="FFFFFF"/>
          <w:lang w:val="en-US"/>
        </w:rPr>
        <w:t xml:space="preserve"> E.O</w:t>
      </w:r>
      <w:r w:rsidRPr="002B59A9">
        <w:rPr>
          <w:rFonts w:eastAsia="Times New Roman" w:cs="Times New Roman"/>
          <w:i/>
          <w:szCs w:val="28"/>
          <w:lang w:val="en-US"/>
        </w:rPr>
        <w:t>., student</w:t>
      </w:r>
    </w:p>
    <w:p w14:paraId="2DBFC3A7" w14:textId="77777777" w:rsidR="00100CB2" w:rsidRPr="002B59A9" w:rsidRDefault="00100CB2" w:rsidP="0064674F">
      <w:pPr>
        <w:spacing w:after="0"/>
        <w:ind w:firstLine="709"/>
        <w:jc w:val="right"/>
        <w:rPr>
          <w:rFonts w:eastAsia="Times New Roman" w:cs="Times New Roman"/>
          <w:i/>
          <w:szCs w:val="28"/>
          <w:lang w:val="en-US"/>
        </w:rPr>
      </w:pPr>
      <w:r w:rsidRPr="002B59A9">
        <w:rPr>
          <w:rFonts w:eastAsia="Times New Roman" w:cs="Times New Roman"/>
          <w:i/>
          <w:szCs w:val="28"/>
          <w:lang w:val="en-US"/>
        </w:rPr>
        <w:t>Kuznetsova T.V., Senior Lecturer</w:t>
      </w:r>
    </w:p>
    <w:p w14:paraId="30C1A347" w14:textId="77777777" w:rsidR="00100CB2" w:rsidRPr="002B59A9" w:rsidRDefault="00100CB2" w:rsidP="0064674F">
      <w:pPr>
        <w:spacing w:after="0"/>
        <w:ind w:firstLine="709"/>
        <w:jc w:val="right"/>
        <w:rPr>
          <w:rFonts w:cs="Times New Roman"/>
          <w:i/>
          <w:color w:val="000000"/>
          <w:szCs w:val="28"/>
          <w:shd w:val="clear" w:color="auto" w:fill="FFFFFF"/>
          <w:lang w:val="en-US"/>
        </w:rPr>
      </w:pPr>
      <w:proofErr w:type="gramStart"/>
      <w:r w:rsidRPr="002B59A9">
        <w:rPr>
          <w:rFonts w:eastAsia="Times New Roman" w:cs="Times New Roman"/>
          <w:i/>
          <w:szCs w:val="28"/>
          <w:lang w:val="en-US"/>
        </w:rPr>
        <w:t>of</w:t>
      </w:r>
      <w:proofErr w:type="gramEnd"/>
      <w:r w:rsidRPr="002B59A9">
        <w:rPr>
          <w:rFonts w:eastAsia="Times New Roman" w:cs="Times New Roman"/>
          <w:i/>
          <w:szCs w:val="28"/>
          <w:lang w:val="en-US"/>
        </w:rPr>
        <w:t xml:space="preserve"> the Department of Economics and Finance</w:t>
      </w:r>
      <w:r w:rsidRPr="002B59A9">
        <w:rPr>
          <w:rFonts w:cs="Times New Roman"/>
          <w:i/>
          <w:color w:val="000000"/>
          <w:szCs w:val="28"/>
          <w:shd w:val="clear" w:color="auto" w:fill="FFFFFF"/>
          <w:lang w:val="en-US"/>
        </w:rPr>
        <w:t>,</w:t>
      </w:r>
    </w:p>
    <w:p w14:paraId="0FA1AAD2" w14:textId="77777777" w:rsidR="00100CB2" w:rsidRPr="002B59A9" w:rsidRDefault="00100CB2" w:rsidP="0064674F">
      <w:pPr>
        <w:pStyle w:val="a4"/>
        <w:ind w:firstLine="709"/>
        <w:jc w:val="right"/>
        <w:rPr>
          <w:rFonts w:ascii="Times New Roman" w:eastAsia="Times New Roman" w:hAnsi="Times New Roman" w:cs="Times New Roman"/>
          <w:i/>
          <w:sz w:val="28"/>
          <w:szCs w:val="28"/>
          <w:lang w:val="en-US"/>
        </w:rPr>
      </w:pPr>
      <w:r w:rsidRPr="002B59A9">
        <w:rPr>
          <w:rFonts w:ascii="Times New Roman" w:hAnsi="Times New Roman" w:cs="Times New Roman"/>
          <w:i/>
          <w:color w:val="000000"/>
          <w:sz w:val="28"/>
          <w:szCs w:val="28"/>
          <w:shd w:val="clear" w:color="auto" w:fill="FFFFFF"/>
          <w:lang w:val="en-US"/>
        </w:rPr>
        <w:t>Penza State University</w:t>
      </w:r>
    </w:p>
    <w:p w14:paraId="4822ED77" w14:textId="77777777" w:rsidR="00100CB2" w:rsidRPr="002B59A9" w:rsidRDefault="00100CB2" w:rsidP="0064674F">
      <w:pPr>
        <w:spacing w:after="0"/>
        <w:ind w:firstLine="709"/>
        <w:jc w:val="right"/>
        <w:rPr>
          <w:rFonts w:eastAsia="Times New Roman" w:cs="Times New Roman"/>
          <w:i/>
          <w:szCs w:val="28"/>
          <w:lang w:val="en-US"/>
        </w:rPr>
      </w:pPr>
      <w:proofErr w:type="spellStart"/>
      <w:r w:rsidRPr="002B59A9">
        <w:rPr>
          <w:rFonts w:eastAsia="Times New Roman" w:cs="Times New Roman"/>
          <w:i/>
          <w:szCs w:val="28"/>
          <w:lang w:val="en-US"/>
        </w:rPr>
        <w:t>e-mail:t.v.kuznetsova.penza@yandex.ru</w:t>
      </w:r>
      <w:proofErr w:type="spellEnd"/>
    </w:p>
    <w:p w14:paraId="0EA02FFE" w14:textId="7EFCCA64" w:rsidR="00E2701B" w:rsidRPr="002B59A9" w:rsidRDefault="00100CB2" w:rsidP="0064674F">
      <w:pPr>
        <w:spacing w:after="0"/>
        <w:ind w:firstLine="709"/>
        <w:jc w:val="right"/>
        <w:rPr>
          <w:rFonts w:cs="Times New Roman"/>
          <w:color w:val="000000"/>
          <w:szCs w:val="28"/>
          <w:shd w:val="clear" w:color="auto" w:fill="FFFFFF"/>
        </w:rPr>
      </w:pPr>
      <w:proofErr w:type="spellStart"/>
      <w:r w:rsidRPr="002B59A9">
        <w:rPr>
          <w:rFonts w:eastAsia="Times New Roman" w:cs="Times New Roman"/>
          <w:i/>
          <w:szCs w:val="28"/>
        </w:rPr>
        <w:t>Russia</w:t>
      </w:r>
      <w:proofErr w:type="spellEnd"/>
      <w:r w:rsidRPr="002B59A9">
        <w:rPr>
          <w:rFonts w:eastAsia="Times New Roman" w:cs="Times New Roman"/>
          <w:i/>
          <w:szCs w:val="28"/>
        </w:rPr>
        <w:t xml:space="preserve">, </w:t>
      </w:r>
      <w:proofErr w:type="spellStart"/>
      <w:r w:rsidRPr="002B59A9">
        <w:rPr>
          <w:rFonts w:eastAsia="Times New Roman" w:cs="Times New Roman"/>
          <w:i/>
          <w:szCs w:val="28"/>
        </w:rPr>
        <w:t>Penza</w:t>
      </w:r>
      <w:proofErr w:type="spellEnd"/>
    </w:p>
    <w:p w14:paraId="3F65335F" w14:textId="65C90082" w:rsidR="00710A8F" w:rsidRDefault="00710A8F" w:rsidP="006B593B">
      <w:pPr>
        <w:spacing w:after="0"/>
        <w:ind w:right="113" w:firstLine="709"/>
        <w:jc w:val="center"/>
      </w:pPr>
      <w:r w:rsidRPr="00090E95">
        <w:rPr>
          <w:b/>
          <w:bCs/>
        </w:rPr>
        <w:t>Влияние инфляции на предприятие</w:t>
      </w:r>
      <w:r>
        <w:t>.</w:t>
      </w:r>
    </w:p>
    <w:p w14:paraId="79FC0CDE" w14:textId="2A738A52" w:rsidR="00D60C74" w:rsidRPr="00D60C74" w:rsidRDefault="00D60C74" w:rsidP="006B593B">
      <w:pPr>
        <w:spacing w:after="0"/>
        <w:ind w:right="113" w:firstLine="709"/>
        <w:jc w:val="center"/>
        <w:rPr>
          <w:b/>
          <w:lang w:val="en-US"/>
        </w:rPr>
      </w:pPr>
      <w:proofErr w:type="gramStart"/>
      <w:r w:rsidRPr="00D60C74">
        <w:rPr>
          <w:b/>
          <w:lang w:val="en-US"/>
        </w:rPr>
        <w:t>The impact of inflation on the company.</w:t>
      </w:r>
      <w:proofErr w:type="gramEnd"/>
    </w:p>
    <w:p w14:paraId="1EA7EA8F" w14:textId="122D0C45" w:rsidR="00090E95" w:rsidRDefault="00710A8F" w:rsidP="0064674F">
      <w:pPr>
        <w:spacing w:after="0"/>
        <w:ind w:right="113" w:firstLine="709"/>
        <w:jc w:val="both"/>
      </w:pPr>
      <w:r w:rsidRPr="00FD7483">
        <w:rPr>
          <w:bCs/>
        </w:rPr>
        <w:t>Аннотация</w:t>
      </w:r>
      <w:r w:rsidR="00FD7483" w:rsidRPr="00FD7483">
        <w:t>.</w:t>
      </w:r>
      <w:r>
        <w:t xml:space="preserve"> </w:t>
      </w:r>
      <w:r w:rsidR="00441001">
        <w:t>Инфляция – это многомерный процесс, формирующийся под воздействием множества различных рыночных факторов и характеризующи</w:t>
      </w:r>
      <w:r w:rsidR="00441001">
        <w:t>й</w:t>
      </w:r>
      <w:r w:rsidR="00441001">
        <w:t>ся обесцениванием национальной валюты и общим повышением цен. Пре</w:t>
      </w:r>
      <w:r w:rsidR="00441001">
        <w:t>д</w:t>
      </w:r>
      <w:r w:rsidR="00441001">
        <w:t xml:space="preserve">приятия, как </w:t>
      </w:r>
      <w:r w:rsidR="00D453E6">
        <w:t>главные</w:t>
      </w:r>
      <w:r w:rsidR="00441001">
        <w:t xml:space="preserve"> субъекты рыночных отношений, </w:t>
      </w:r>
      <w:r w:rsidR="00D453E6">
        <w:t>неминуем</w:t>
      </w:r>
      <w:r w:rsidR="00441001">
        <w:t>о оказываю</w:t>
      </w:r>
      <w:r w:rsidR="00441001">
        <w:t>т</w:t>
      </w:r>
      <w:r w:rsidR="00441001">
        <w:t xml:space="preserve">ся под воздействием инфляции, которая </w:t>
      </w:r>
      <w:r w:rsidR="00D453E6">
        <w:t>задевает все факторы экономического функционирования предприятия</w:t>
      </w:r>
      <w:proofErr w:type="gramStart"/>
      <w:r w:rsidR="00F252DA">
        <w:t>.</w:t>
      </w:r>
      <w:proofErr w:type="gramEnd"/>
      <w:r w:rsidR="00D453E6">
        <w:t xml:space="preserve"> </w:t>
      </w:r>
      <w:r w:rsidR="00F252DA">
        <w:t>И</w:t>
      </w:r>
      <w:r w:rsidR="00D453E6">
        <w:t>нфляция также искажает реальную сто</w:t>
      </w:r>
      <w:r w:rsidR="00D453E6">
        <w:t>и</w:t>
      </w:r>
      <w:r w:rsidR="00D453E6">
        <w:t xml:space="preserve">мость капитала </w:t>
      </w:r>
      <w:r w:rsidR="00F252DA">
        <w:t>предприятия</w:t>
      </w:r>
      <w:r w:rsidR="00441001">
        <w:t xml:space="preserve">. </w:t>
      </w:r>
      <w:r w:rsidR="00D453E6">
        <w:t>Таким образом, и</w:t>
      </w:r>
      <w:r>
        <w:t xml:space="preserve">нфляция оказывает большое влияние на экономику </w:t>
      </w:r>
      <w:r w:rsidR="00D453E6">
        <w:t xml:space="preserve">страны. </w:t>
      </w:r>
      <w:r w:rsidR="00F5383D">
        <w:t>Авторами в статье рассмотрен термин «инфл</w:t>
      </w:r>
      <w:r w:rsidR="00F5383D">
        <w:t>я</w:t>
      </w:r>
      <w:r w:rsidR="00F5383D">
        <w:t xml:space="preserve">ция». Изучены различные виды инфляции. </w:t>
      </w:r>
      <w:r w:rsidR="00E66BF3">
        <w:t xml:space="preserve">Особое внимание авторы уделяют </w:t>
      </w:r>
      <w:r w:rsidR="00E66BF3">
        <w:t>анализу</w:t>
      </w:r>
      <w:r w:rsidR="00BF4B98">
        <w:t xml:space="preserve"> результат</w:t>
      </w:r>
      <w:r w:rsidR="00E66BF3">
        <w:t>ов</w:t>
      </w:r>
      <w:r w:rsidR="00BF4B98">
        <w:t xml:space="preserve"> негативного влияния инфляции на произво</w:t>
      </w:r>
      <w:r w:rsidR="00BF4B98">
        <w:t>д</w:t>
      </w:r>
      <w:r w:rsidR="00BF4B98">
        <w:t>ственно-хозяйственную</w:t>
      </w:r>
      <w:r w:rsidR="00FD2232">
        <w:t xml:space="preserve"> и финансовую</w:t>
      </w:r>
      <w:r w:rsidR="00BF4B98">
        <w:t xml:space="preserve"> деятельность предприятий. </w:t>
      </w:r>
      <w:r w:rsidR="00D0455E">
        <w:t xml:space="preserve">Выявлены </w:t>
      </w:r>
      <w:r w:rsidR="009572A4">
        <w:t>основны</w:t>
      </w:r>
      <w:r w:rsidR="00D0455E">
        <w:t xml:space="preserve">е последствия </w:t>
      </w:r>
      <w:r w:rsidR="003E153E">
        <w:t xml:space="preserve">влияния инфляции на деятельность предприятий. </w:t>
      </w:r>
      <w:r w:rsidR="003216A4">
        <w:t>Д</w:t>
      </w:r>
      <w:r w:rsidR="00E2310D">
        <w:t>ля т</w:t>
      </w:r>
      <w:r w:rsidR="00E2310D">
        <w:t>о</w:t>
      </w:r>
      <w:r w:rsidR="00E2310D">
        <w:t>го</w:t>
      </w:r>
      <w:r w:rsidR="003216A4">
        <w:t xml:space="preserve"> чтобы уменьшить </w:t>
      </w:r>
      <w:r w:rsidR="00D40729">
        <w:t>потери</w:t>
      </w:r>
      <w:r w:rsidR="003216A4">
        <w:t xml:space="preserve">, </w:t>
      </w:r>
      <w:r w:rsidR="00D40729">
        <w:t>возникающи</w:t>
      </w:r>
      <w:r w:rsidR="00E2310D">
        <w:t>е</w:t>
      </w:r>
      <w:r w:rsidR="003216A4">
        <w:t xml:space="preserve"> в результате инфляции, каждое предприятие должно прин</w:t>
      </w:r>
      <w:r w:rsidR="00D40729">
        <w:t>има</w:t>
      </w:r>
      <w:r w:rsidR="003216A4">
        <w:t xml:space="preserve">ть </w:t>
      </w:r>
      <w:r w:rsidR="00C422B7">
        <w:t>антиинфляционные м</w:t>
      </w:r>
      <w:r w:rsidR="00C422B7">
        <w:t>е</w:t>
      </w:r>
      <w:r w:rsidR="00C422B7">
        <w:t>ры.</w:t>
      </w:r>
      <w:r w:rsidR="00E66BF3">
        <w:t xml:space="preserve"> </w:t>
      </w:r>
    </w:p>
    <w:p w14:paraId="41B519A7" w14:textId="515BC3BD" w:rsidR="00F12C76" w:rsidRDefault="00710A8F" w:rsidP="0064674F">
      <w:pPr>
        <w:spacing w:after="0"/>
        <w:ind w:right="113" w:firstLine="709"/>
        <w:jc w:val="both"/>
      </w:pPr>
      <w:proofErr w:type="gramStart"/>
      <w:r w:rsidRPr="00DE2C47">
        <w:rPr>
          <w:bCs/>
        </w:rPr>
        <w:t>Ключевые слова</w:t>
      </w:r>
      <w:r w:rsidRPr="00DE2C47">
        <w:t>:</w:t>
      </w:r>
      <w:r>
        <w:t xml:space="preserve"> инфляция, предприятие, финансы предприятия, хозя</w:t>
      </w:r>
      <w:r>
        <w:t>й</w:t>
      </w:r>
      <w:r>
        <w:t>ственная сфера предприятия, организация, прибыль.</w:t>
      </w:r>
      <w:proofErr w:type="gramEnd"/>
    </w:p>
    <w:p w14:paraId="6E8AA803" w14:textId="77777777" w:rsidR="00624464" w:rsidRPr="00624464" w:rsidRDefault="00624464" w:rsidP="00624464">
      <w:pPr>
        <w:spacing w:after="0"/>
        <w:ind w:right="113" w:firstLine="709"/>
        <w:jc w:val="both"/>
        <w:rPr>
          <w:lang w:val="en-US"/>
        </w:rPr>
      </w:pPr>
      <w:proofErr w:type="gramStart"/>
      <w:r w:rsidRPr="00624464">
        <w:rPr>
          <w:lang w:val="en-US"/>
        </w:rPr>
        <w:t>Annotation.</w:t>
      </w:r>
      <w:proofErr w:type="gramEnd"/>
      <w:r w:rsidRPr="00624464">
        <w:rPr>
          <w:lang w:val="en-US"/>
        </w:rPr>
        <w:t xml:space="preserve"> Inflation is a multidimensional process that is formed under the influence of many different market factors and is characterized by the depreciation of the national currency and a general increase in prices. Enterprises, as the main subjects of market relations, inevitably find themselves under the influence of inflation, which affects all factors of the economic functioning of the enterprise. Inflation also distorts the real value of an enterprise's capital. Thus, inflation has a great impact on the country's economy. The authors consider the term "inflation" in the article. Various types of inflation have been studied. The authors pay special attention to the analysis of the results of the negative impact of inflation on the production, economic and financial activities of enterprises. The main consequences of the impact of inflation on the activities of enterprises are revealed. In order to reduce the losses resulting from inflation, each company must take anti-inflationary measures.</w:t>
      </w:r>
    </w:p>
    <w:p w14:paraId="21FF4453" w14:textId="6EA2419D" w:rsidR="00624464" w:rsidRPr="00624464" w:rsidRDefault="00624464" w:rsidP="00624464">
      <w:pPr>
        <w:spacing w:after="0"/>
        <w:ind w:right="113" w:firstLine="709"/>
        <w:jc w:val="both"/>
        <w:rPr>
          <w:lang w:val="en-US"/>
        </w:rPr>
      </w:pPr>
      <w:r w:rsidRPr="00624464">
        <w:rPr>
          <w:lang w:val="en-US"/>
        </w:rPr>
        <w:lastRenderedPageBreak/>
        <w:t>Keywords: inflation, enterprise, enterprise finance, enterprise economic sphere, organization, profit</w:t>
      </w:r>
      <w:r w:rsidRPr="00624464">
        <w:rPr>
          <w:lang w:val="en-US"/>
        </w:rPr>
        <w:t>.</w:t>
      </w:r>
    </w:p>
    <w:p w14:paraId="2EE68029" w14:textId="3DC6CDF7" w:rsidR="00BD5053" w:rsidRDefault="00710A8F" w:rsidP="0064674F">
      <w:pPr>
        <w:spacing w:after="0"/>
        <w:ind w:right="113" w:firstLine="709"/>
        <w:jc w:val="both"/>
      </w:pPr>
      <w:r>
        <w:t>Инфляци</w:t>
      </w:r>
      <w:r w:rsidR="00A46635">
        <w:t xml:space="preserve">я </w:t>
      </w:r>
      <w:r>
        <w:t>-</w:t>
      </w:r>
      <w:r w:rsidR="00A46635">
        <w:t xml:space="preserve"> </w:t>
      </w:r>
      <w:r>
        <w:t>это</w:t>
      </w:r>
      <w:r w:rsidR="00090E95">
        <w:t xml:space="preserve"> процесс</w:t>
      </w:r>
      <w:r>
        <w:t xml:space="preserve"> увеличения </w:t>
      </w:r>
      <w:r w:rsidR="00090E95">
        <w:t>среднего</w:t>
      </w:r>
      <w:r>
        <w:t xml:space="preserve"> </w:t>
      </w:r>
      <w:r w:rsidR="00090E95">
        <w:t>уровня</w:t>
      </w:r>
      <w:r>
        <w:t xml:space="preserve"> </w:t>
      </w:r>
      <w:r w:rsidR="00090E95">
        <w:t xml:space="preserve">цен </w:t>
      </w:r>
      <w:r>
        <w:t xml:space="preserve">на </w:t>
      </w:r>
      <w:r w:rsidR="00090E95">
        <w:t>все</w:t>
      </w:r>
      <w:r>
        <w:t xml:space="preserve"> </w:t>
      </w:r>
      <w:r w:rsidR="00090E95">
        <w:t>товары</w:t>
      </w:r>
      <w:r>
        <w:t xml:space="preserve">, </w:t>
      </w:r>
      <w:r w:rsidR="00090E95">
        <w:t>работы</w:t>
      </w:r>
      <w:r>
        <w:t xml:space="preserve"> и </w:t>
      </w:r>
      <w:r w:rsidR="00090E95">
        <w:t>услуги</w:t>
      </w:r>
      <w:r>
        <w:t xml:space="preserve">, в </w:t>
      </w:r>
      <w:r w:rsidR="00090E95">
        <w:t>результате</w:t>
      </w:r>
      <w:r w:rsidR="00AD0DF6">
        <w:t>,</w:t>
      </w:r>
      <w:r>
        <w:t xml:space="preserve"> </w:t>
      </w:r>
      <w:r w:rsidR="00090E95">
        <w:t>которого</w:t>
      </w:r>
      <w:r>
        <w:t xml:space="preserve"> </w:t>
      </w:r>
      <w:r w:rsidR="00090E95">
        <w:t>деньги</w:t>
      </w:r>
      <w:r>
        <w:t xml:space="preserve"> падают в цене, т. e. </w:t>
      </w:r>
      <w:r w:rsidR="00090E95">
        <w:t>снижается</w:t>
      </w:r>
      <w:r>
        <w:t xml:space="preserve"> их </w:t>
      </w:r>
      <w:r w:rsidR="00090E95">
        <w:t>покупательная</w:t>
      </w:r>
      <w:r>
        <w:t xml:space="preserve"> </w:t>
      </w:r>
      <w:r w:rsidR="00090E95">
        <w:t>способность</w:t>
      </w:r>
      <w:r>
        <w:t xml:space="preserve">. </w:t>
      </w:r>
    </w:p>
    <w:p w14:paraId="13631EE8" w14:textId="170B7DD1" w:rsidR="00090E95" w:rsidRDefault="00710A8F" w:rsidP="0064674F">
      <w:pPr>
        <w:spacing w:after="0"/>
        <w:ind w:right="113" w:firstLine="709"/>
        <w:jc w:val="both"/>
      </w:pPr>
      <w:r>
        <w:t xml:space="preserve">Выделяют несколько зависимостей темпов инфляции: </w:t>
      </w:r>
    </w:p>
    <w:p w14:paraId="0BAA0C94" w14:textId="58690165" w:rsidR="00710A8F" w:rsidRDefault="00710A8F" w:rsidP="0064674F">
      <w:pPr>
        <w:spacing w:after="0"/>
        <w:ind w:right="113" w:firstLine="709"/>
        <w:jc w:val="both"/>
      </w:pPr>
      <w:r>
        <w:t xml:space="preserve">- </w:t>
      </w:r>
      <w:r w:rsidR="00090E95">
        <w:t>ползучую</w:t>
      </w:r>
      <w:r>
        <w:t xml:space="preserve"> инфляцию (</w:t>
      </w:r>
      <w:r w:rsidR="00090E95">
        <w:t>до</w:t>
      </w:r>
      <w:r w:rsidR="00CC1565">
        <w:t xml:space="preserve"> 10</w:t>
      </w:r>
      <w:r>
        <w:t>% в</w:t>
      </w:r>
      <w:r w:rsidR="00090E95">
        <w:t xml:space="preserve"> год</w:t>
      </w:r>
      <w:r>
        <w:t xml:space="preserve">), при </w:t>
      </w:r>
      <w:r w:rsidR="00090E95">
        <w:t xml:space="preserve">которой платежеспособность денег </w:t>
      </w:r>
      <w:r>
        <w:t>практически</w:t>
      </w:r>
      <w:r w:rsidR="00090E95">
        <w:t xml:space="preserve"> сохраняется</w:t>
      </w:r>
      <w:r>
        <w:t xml:space="preserve">, контракты </w:t>
      </w:r>
      <w:r w:rsidR="00090E95">
        <w:t xml:space="preserve">заключаются </w:t>
      </w:r>
      <w:r>
        <w:t>по номинальным</w:t>
      </w:r>
      <w:r w:rsidR="00090E95">
        <w:t xml:space="preserve"> ц</w:t>
      </w:r>
      <w:r w:rsidR="00090E95">
        <w:t>е</w:t>
      </w:r>
      <w:r w:rsidR="00090E95">
        <w:t>нам</w:t>
      </w:r>
      <w:r>
        <w:t>. Этот тип инфляции, присущий эффективной экономике, имеет благопр</w:t>
      </w:r>
      <w:r>
        <w:t>и</w:t>
      </w:r>
      <w:r>
        <w:t xml:space="preserve">ятный </w:t>
      </w:r>
      <w:r w:rsidR="00090E95">
        <w:t>потенциал</w:t>
      </w:r>
      <w:r w:rsidR="006F1696">
        <w:t>;</w:t>
      </w:r>
    </w:p>
    <w:p w14:paraId="2DEBC263" w14:textId="00BF887C" w:rsidR="00D31FFE" w:rsidRDefault="00C72E9D" w:rsidP="0064674F">
      <w:pPr>
        <w:spacing w:after="0"/>
        <w:ind w:right="113" w:firstLine="709"/>
        <w:jc w:val="both"/>
      </w:pPr>
      <w:r>
        <w:t>- галопирующую инфляцию (до 100</w:t>
      </w:r>
      <w:r w:rsidR="00D31FFE">
        <w:t xml:space="preserve">% в год), это когда цены </w:t>
      </w:r>
      <w:proofErr w:type="gramStart"/>
      <w:r w:rsidR="00D31FFE">
        <w:t>растут</w:t>
      </w:r>
      <w:proofErr w:type="gramEnd"/>
      <w:r w:rsidR="00D31FFE">
        <w:t xml:space="preserve"> пр</w:t>
      </w:r>
      <w:r w:rsidR="00D31FFE">
        <w:t>о</w:t>
      </w:r>
      <w:r w:rsidR="00D31FFE">
        <w:t>исходит скачкообразно, финансы быстро материализуются в товары, договоры заключаются в иностранной валюте или в других условных единицах. Данная инфляция отрицательно влияет на воспроизводственный цикл, является осно</w:t>
      </w:r>
      <w:r w:rsidR="00D31FFE">
        <w:t>в</w:t>
      </w:r>
      <w:r w:rsidR="00D31FFE">
        <w:t>ным дестабилизирующим фактором развития производства и финансовой з</w:t>
      </w:r>
      <w:r w:rsidR="00D31FFE">
        <w:t>а</w:t>
      </w:r>
      <w:r w:rsidR="00D31FFE">
        <w:t xml:space="preserve">щищенности предприятия; </w:t>
      </w:r>
    </w:p>
    <w:p w14:paraId="722F7ACF" w14:textId="1A619690" w:rsidR="00D31FFE" w:rsidRDefault="00B577E2" w:rsidP="0064674F">
      <w:pPr>
        <w:spacing w:after="0"/>
        <w:ind w:right="113" w:firstLine="709"/>
        <w:jc w:val="both"/>
      </w:pPr>
      <w:r>
        <w:t>-гиперинфляцию (более 200</w:t>
      </w:r>
      <w:r w:rsidR="00D31FFE">
        <w:t xml:space="preserve">% в год), из-за которой экономика находится в </w:t>
      </w:r>
      <w:r w:rsidR="00D31FFE" w:rsidRPr="00E95929">
        <w:t>т</w:t>
      </w:r>
      <w:r w:rsidR="00E95929" w:rsidRPr="00E95929">
        <w:t>рудно</w:t>
      </w:r>
      <w:r w:rsidR="00D31FFE" w:rsidRPr="00E95929">
        <w:t>м</w:t>
      </w:r>
      <w:r w:rsidR="00D31FFE">
        <w:t xml:space="preserve"> состоянии и большинство предприятий банкротятся.</w:t>
      </w:r>
    </w:p>
    <w:p w14:paraId="273855B6" w14:textId="02E1F5EF" w:rsidR="00D31FFE" w:rsidRDefault="00D31FFE" w:rsidP="0064674F">
      <w:pPr>
        <w:spacing w:after="0"/>
        <w:ind w:right="113" w:firstLine="709"/>
        <w:jc w:val="both"/>
      </w:pPr>
      <w:r>
        <w:t>Даже небольшая инфляция (3-5% в год) воздействует на деятельность предприятий, существенно искажает отчетные данные, подготовленных на о</w:t>
      </w:r>
      <w:r>
        <w:t>с</w:t>
      </w:r>
      <w:r>
        <w:t>нове устоявшихся бухгалтерских оценок, которые вводят в заблуждение все руководство предприятия, которое оценивает финансовые ресурсы и прои</w:t>
      </w:r>
      <w:r>
        <w:t>з</w:t>
      </w:r>
      <w:r>
        <w:t>водственный потенциал. В сложившийся ситуации с высокими темпами и</w:t>
      </w:r>
      <w:r>
        <w:t>н</w:t>
      </w:r>
      <w:r>
        <w:t>фляции положение еще больше ухудшается.</w:t>
      </w:r>
    </w:p>
    <w:p w14:paraId="31A47A83" w14:textId="0DFA5ECA" w:rsidR="00D31FFE" w:rsidRDefault="00D31FFE" w:rsidP="0064674F">
      <w:pPr>
        <w:spacing w:after="0"/>
        <w:ind w:right="113" w:firstLine="709"/>
        <w:jc w:val="both"/>
      </w:pPr>
      <w:r>
        <w:t>Инфляция оказывает большое влияние на финансовые итоги предпри</w:t>
      </w:r>
      <w:r>
        <w:t>я</w:t>
      </w:r>
      <w:r>
        <w:t>тия, но особенно если она составляет более 3-5% в год:</w:t>
      </w:r>
    </w:p>
    <w:p w14:paraId="59132CF2" w14:textId="1E7E9966" w:rsidR="00D31FFE" w:rsidRDefault="00D31FFE" w:rsidP="0064674F">
      <w:pPr>
        <w:spacing w:after="0"/>
        <w:ind w:right="113" w:firstLine="709"/>
        <w:jc w:val="both"/>
      </w:pPr>
      <w:r>
        <w:sym w:font="Symbol" w:char="F0B7"/>
      </w:r>
      <w:r>
        <w:t xml:space="preserve"> Инфляция искажает большую часть доходов и поступлений предпри</w:t>
      </w:r>
      <w:r>
        <w:t>я</w:t>
      </w:r>
      <w:r>
        <w:t>тия. Незначительная отсрочка входящих платежей для производства приводит к тому, что она не получает часть полагающихся ей доходов.</w:t>
      </w:r>
    </w:p>
    <w:p w14:paraId="3F7B4D03" w14:textId="4410E9CE" w:rsidR="00D31FFE" w:rsidRDefault="00D31FFE" w:rsidP="0064674F">
      <w:pPr>
        <w:spacing w:after="0"/>
        <w:ind w:right="113" w:firstLine="709"/>
        <w:jc w:val="both"/>
      </w:pPr>
      <w:r>
        <w:sym w:font="Symbol" w:char="F0B7"/>
      </w:r>
      <w:r>
        <w:t xml:space="preserve"> Инфляция спровоцирует необоснованный рост потребностей в оборо</w:t>
      </w:r>
      <w:r>
        <w:t>т</w:t>
      </w:r>
      <w:r>
        <w:t>ных средствах, так как большая часть затрат, включаемый в себестоимость продукции по ценам прошлого периода, которые не покрывают издержек фа</w:t>
      </w:r>
      <w:r>
        <w:t>к</w:t>
      </w:r>
      <w:r>
        <w:t xml:space="preserve">тических расходов предприятия в данном периоде. </w:t>
      </w:r>
    </w:p>
    <w:p w14:paraId="3C54A2E7" w14:textId="37C1F9E9" w:rsidR="00D31FFE" w:rsidRDefault="00D31FFE" w:rsidP="0064674F">
      <w:pPr>
        <w:spacing w:after="0"/>
        <w:ind w:right="113" w:firstLine="709"/>
        <w:jc w:val="both"/>
      </w:pPr>
      <w:r>
        <w:sym w:font="Symbol" w:char="F0B7"/>
      </w:r>
      <w:r>
        <w:t xml:space="preserve"> Инфляция ухудшает действительные издержки капитала организации, принадлежащих ей активов и обязательств.</w:t>
      </w:r>
    </w:p>
    <w:p w14:paraId="38606AE1" w14:textId="7E7BE1A2" w:rsidR="00D31FFE" w:rsidRDefault="00D31FFE" w:rsidP="0064674F">
      <w:pPr>
        <w:spacing w:after="0"/>
        <w:ind w:right="113" w:firstLine="709"/>
        <w:jc w:val="both"/>
      </w:pPr>
      <w:r>
        <w:sym w:font="Symbol" w:char="F0B7"/>
      </w:r>
      <w:r>
        <w:t xml:space="preserve"> Высокая инфляция препятствует и уменьшает инвестиционную акти</w:t>
      </w:r>
      <w:r>
        <w:t>в</w:t>
      </w:r>
      <w:r>
        <w:t xml:space="preserve">ность и ведет к </w:t>
      </w:r>
      <w:r w:rsidR="004265A2">
        <w:t>«</w:t>
      </w:r>
      <w:proofErr w:type="spellStart"/>
      <w:r>
        <w:t>проеданию</w:t>
      </w:r>
      <w:proofErr w:type="spellEnd"/>
      <w:r w:rsidR="004265A2">
        <w:t>»</w:t>
      </w:r>
      <w:r>
        <w:t xml:space="preserve"> средств, которые предназначены для увеличения производства. </w:t>
      </w:r>
    </w:p>
    <w:p w14:paraId="79CF9DBE" w14:textId="322EE1E6" w:rsidR="00D31FFE" w:rsidRDefault="00D31FFE" w:rsidP="0064674F">
      <w:pPr>
        <w:spacing w:after="0"/>
        <w:ind w:right="113" w:firstLine="709"/>
        <w:jc w:val="both"/>
      </w:pPr>
      <w:r>
        <w:sym w:font="Symbol" w:char="F0B7"/>
      </w:r>
      <w:r>
        <w:t xml:space="preserve"> </w:t>
      </w:r>
      <w:r w:rsidR="008749EF">
        <w:t>Затягивается</w:t>
      </w:r>
      <w:r>
        <w:t xml:space="preserve"> процесс элементарного воспроизводства капитала.</w:t>
      </w:r>
    </w:p>
    <w:p w14:paraId="013A2A8E" w14:textId="0EB68874" w:rsidR="008749EF" w:rsidRDefault="008749EF" w:rsidP="0064674F">
      <w:pPr>
        <w:spacing w:after="0"/>
        <w:ind w:right="113" w:firstLine="709"/>
        <w:jc w:val="both"/>
      </w:pPr>
      <w:r>
        <w:sym w:font="Symbol" w:char="F0B7"/>
      </w:r>
      <w:r>
        <w:t xml:space="preserve"> </w:t>
      </w:r>
      <w:r w:rsidRPr="00A8265D">
        <w:t xml:space="preserve">Перенос затрат необходимых средств и </w:t>
      </w:r>
      <w:r w:rsidR="00FC1E8F">
        <w:t xml:space="preserve">амортизации </w:t>
      </w:r>
      <w:r w:rsidRPr="00A8265D">
        <w:t>производстве</w:t>
      </w:r>
      <w:r w:rsidRPr="00A8265D">
        <w:t>н</w:t>
      </w:r>
      <w:r w:rsidRPr="00A8265D">
        <w:t xml:space="preserve">ных </w:t>
      </w:r>
      <w:r>
        <w:t>фондов, которые были приобретены в предыдущих периодах, на готовую продукцию в отчетный период задерживается во времени, следовательно, пр</w:t>
      </w:r>
      <w:r>
        <w:t>и</w:t>
      </w:r>
      <w:r>
        <w:t xml:space="preserve">водит к </w:t>
      </w:r>
      <w:r w:rsidR="001F2BE1">
        <w:t>уменьшению</w:t>
      </w:r>
      <w:r>
        <w:t xml:space="preserve"> стоимости продукции. </w:t>
      </w:r>
    </w:p>
    <w:p w14:paraId="4B9D1031" w14:textId="341FA886" w:rsidR="008749EF" w:rsidRDefault="008749EF" w:rsidP="0064674F">
      <w:pPr>
        <w:spacing w:after="0"/>
        <w:ind w:right="113" w:firstLine="709"/>
        <w:jc w:val="both"/>
      </w:pPr>
      <w:r>
        <w:lastRenderedPageBreak/>
        <w:sym w:font="Symbol" w:char="F0B7"/>
      </w:r>
      <w:r>
        <w:t xml:space="preserve"> Фактические затраты и ам</w:t>
      </w:r>
      <w:r w:rsidR="00BB2EF3">
        <w:t>ортизационные отчисления</w:t>
      </w:r>
      <w:r>
        <w:t>, выраженные в оценке по более высокой покупательной способности, которые при определ</w:t>
      </w:r>
      <w:r>
        <w:t>е</w:t>
      </w:r>
      <w:r>
        <w:t xml:space="preserve">нии финансовых результатов вычитаются из суммы поступлений за данный период и оцениваются по более низкой покупательной способности финансов. Данные условия приводят к </w:t>
      </w:r>
      <w:r w:rsidR="001F2BE1">
        <w:t>увеличению</w:t>
      </w:r>
      <w:r>
        <w:t xml:space="preserve"> финансовых итогов деятельности, также к </w:t>
      </w:r>
      <w:r w:rsidR="001F2BE1">
        <w:t xml:space="preserve">возрастанию </w:t>
      </w:r>
      <w:r>
        <w:t xml:space="preserve">налогооблагаемой выручки и снижения чистой прибыли, остающейся в собственности предприятия и </w:t>
      </w:r>
      <w:r w:rsidR="000508AF">
        <w:t>д</w:t>
      </w:r>
      <w:r w:rsidR="001F2BE1">
        <w:t>р.</w:t>
      </w:r>
    </w:p>
    <w:p w14:paraId="21A60589" w14:textId="42772682" w:rsidR="00A16AEC" w:rsidRDefault="001F2BE1" w:rsidP="0064674F">
      <w:pPr>
        <w:spacing w:after="0"/>
        <w:ind w:right="113" w:firstLine="709"/>
        <w:jc w:val="both"/>
      </w:pPr>
      <w:r w:rsidRPr="00A540DA">
        <w:t>Данные явления с</w:t>
      </w:r>
      <w:r w:rsidR="0061207A" w:rsidRPr="00A540DA">
        <w:t>видетельствуют о необходимости</w:t>
      </w:r>
      <w:r w:rsidRPr="00A540DA">
        <w:t xml:space="preserve"> приняти</w:t>
      </w:r>
      <w:r w:rsidR="0061207A" w:rsidRPr="00A540DA">
        <w:t>я</w:t>
      </w:r>
      <w:r w:rsidRPr="00A540DA">
        <w:t xml:space="preserve"> решени</w:t>
      </w:r>
      <w:r w:rsidR="0061207A" w:rsidRPr="00A540DA">
        <w:t>й</w:t>
      </w:r>
      <w:r w:rsidRPr="00A540DA">
        <w:t xml:space="preserve"> </w:t>
      </w:r>
      <w:r w:rsidR="0061207A" w:rsidRPr="00A540DA">
        <w:t>об</w:t>
      </w:r>
      <w:r w:rsidRPr="00A540DA">
        <w:t xml:space="preserve"> использовании подходов, позволяющих оценивать убытки предприятия </w:t>
      </w:r>
      <w:r>
        <w:t>в результате воздействия факторов, которые действуют на уровень инфляции.</w:t>
      </w:r>
    </w:p>
    <w:p w14:paraId="2941E8A9" w14:textId="2B0ADDD7" w:rsidR="001F2BE1" w:rsidRDefault="001F2BE1" w:rsidP="0064674F">
      <w:pPr>
        <w:spacing w:after="0"/>
        <w:ind w:right="113" w:firstLine="709"/>
        <w:jc w:val="both"/>
      </w:pPr>
      <w:r>
        <w:t xml:space="preserve">Главными последствиями </w:t>
      </w:r>
      <w:r w:rsidR="00D0455E">
        <w:t xml:space="preserve">влияния </w:t>
      </w:r>
      <w:r>
        <w:t>инфляции являются:</w:t>
      </w:r>
    </w:p>
    <w:p w14:paraId="7B984C7A" w14:textId="2E16C65E" w:rsidR="001F2BE1" w:rsidRDefault="001F2BE1" w:rsidP="0064674F">
      <w:pPr>
        <w:spacing w:after="0"/>
        <w:ind w:right="113" w:firstLine="709"/>
        <w:jc w:val="both"/>
      </w:pPr>
      <w:r>
        <w:t>1)Уменьшение стоимости имущества предприятия</w:t>
      </w:r>
      <w:r w:rsidR="00367027">
        <w:t>.</w:t>
      </w:r>
      <w:r>
        <w:t xml:space="preserve"> При постоянном ув</w:t>
      </w:r>
      <w:r>
        <w:t>е</w:t>
      </w:r>
      <w:r>
        <w:t>личении цен на товары, работы, услуги стоимость главных средств, нематер</w:t>
      </w:r>
      <w:r>
        <w:t>и</w:t>
      </w:r>
      <w:r>
        <w:t>альных активов, производственных фондов и иного имущества на дату соста</w:t>
      </w:r>
      <w:r>
        <w:t>в</w:t>
      </w:r>
      <w:r>
        <w:t>ления отчетности всегда будет больше, чем на момент его приобретения. О</w:t>
      </w:r>
      <w:r>
        <w:t>д</w:t>
      </w:r>
      <w:r>
        <w:t>нако, чем больше временное несоответствие между покупкой имущества и д</w:t>
      </w:r>
      <w:r>
        <w:t>а</w:t>
      </w:r>
      <w:r>
        <w:t>той составления отчетности, тем выше величина уменьшения стоимости им</w:t>
      </w:r>
      <w:r>
        <w:t>у</w:t>
      </w:r>
      <w:r>
        <w:t>щества предприятия. Использование факторов первоначальной стоимости имущества предприятия при ее продаже, покупке, приватизации, ликвидации действительно могут привести к большим убыткам для организации. Спад и</w:t>
      </w:r>
      <w:r>
        <w:t>з</w:t>
      </w:r>
      <w:r>
        <w:t>держек амортизируемого имущества при прочих равных факторах не позвол</w:t>
      </w:r>
      <w:r>
        <w:t>я</w:t>
      </w:r>
      <w:r>
        <w:t>ет создать полноценные источники их воспроизводства.</w:t>
      </w:r>
    </w:p>
    <w:p w14:paraId="39139438" w14:textId="7D6D67DB" w:rsidR="001F2BE1" w:rsidRDefault="001F2BE1" w:rsidP="0064674F">
      <w:pPr>
        <w:spacing w:after="0"/>
        <w:ind w:right="113" w:firstLine="709"/>
        <w:jc w:val="both"/>
      </w:pPr>
      <w:r>
        <w:t>2) Уменьшение издержек предприятия и себестоимости продукции, р</w:t>
      </w:r>
      <w:r>
        <w:t>а</w:t>
      </w:r>
      <w:r>
        <w:t>бот, услуг</w:t>
      </w:r>
      <w:r w:rsidR="00292812">
        <w:t>.</w:t>
      </w:r>
      <w:r>
        <w:t xml:space="preserve"> Занижение издержек амортизируемого имущества приводит к уменьшению сумм начисленной амортизации, включаемой в себестоимость продукции. При, занижении издержек использованных производственных з</w:t>
      </w:r>
      <w:r>
        <w:t>а</w:t>
      </w:r>
      <w:r>
        <w:t xml:space="preserve">пасов, а также всех иных работ и услуг ведет к уменьшению себестоимости продукции, работ, услуг. </w:t>
      </w:r>
      <w:r w:rsidR="00827F4A">
        <w:t>Следствием</w:t>
      </w:r>
      <w:r>
        <w:t xml:space="preserve"> является неполное возмещение данных затрат из </w:t>
      </w:r>
      <w:proofErr w:type="gramStart"/>
      <w:r>
        <w:t>зачислившийся</w:t>
      </w:r>
      <w:proofErr w:type="gramEnd"/>
      <w:r>
        <w:t xml:space="preserve"> выручки.</w:t>
      </w:r>
    </w:p>
    <w:p w14:paraId="22B62C26" w14:textId="48BBB518" w:rsidR="001F2BE1" w:rsidRDefault="001F2BE1" w:rsidP="0064674F">
      <w:pPr>
        <w:spacing w:after="0"/>
        <w:ind w:right="113" w:firstLine="709"/>
        <w:jc w:val="both"/>
      </w:pPr>
      <w:r>
        <w:t>3) Увеличение выручки, налога на прибыль, показателей прибыльности</w:t>
      </w:r>
      <w:r w:rsidR="007E333D">
        <w:t>.</w:t>
      </w:r>
      <w:r>
        <w:t xml:space="preserve"> Уменьшение себестоимости продукции, работ, услуг ведет к искусственному увеличению показателей прибыли, налога на прибыль, показателей рентабел</w:t>
      </w:r>
      <w:r>
        <w:t>ь</w:t>
      </w:r>
      <w:r>
        <w:t>ности, что не позволяет справедливо оценить итоги деятельности предприятия и может ввести в заблуждение пользователей информации, в том числе из-за роста де</w:t>
      </w:r>
      <w:r w:rsidR="00FD7143">
        <w:t>йствительной стоимости акции.</w:t>
      </w:r>
      <w:r>
        <w:t xml:space="preserve"> Более того, сокращаются источники финансирования развития производства. </w:t>
      </w:r>
    </w:p>
    <w:p w14:paraId="24305ADF" w14:textId="3CB4EBD2" w:rsidR="001F2BE1" w:rsidRDefault="003C00D1" w:rsidP="0064674F">
      <w:pPr>
        <w:spacing w:after="0"/>
        <w:ind w:right="113" w:firstLine="709"/>
        <w:jc w:val="both"/>
      </w:pPr>
      <w:r>
        <w:t xml:space="preserve">4) </w:t>
      </w:r>
      <w:r w:rsidR="001F2BE1">
        <w:t>Под воздействием инфляции уменьшается покупательная способность финансовых активов компании.</w:t>
      </w:r>
    </w:p>
    <w:p w14:paraId="7A34C7CB" w14:textId="0D0C87A1" w:rsidR="006F2628" w:rsidRPr="006F2628" w:rsidRDefault="001172D6" w:rsidP="00335180">
      <w:pPr>
        <w:shd w:val="clear" w:color="auto" w:fill="FFFFFF"/>
        <w:spacing w:after="0"/>
        <w:ind w:firstLine="709"/>
        <w:jc w:val="both"/>
      </w:pPr>
      <w:r>
        <w:t>В условиях</w:t>
      </w:r>
      <w:r w:rsidRPr="006F2628">
        <w:t xml:space="preserve"> влияния инфляции на бизнес-</w:t>
      </w:r>
      <w:r>
        <w:t>процессы</w:t>
      </w:r>
      <w:r w:rsidRPr="006F2628">
        <w:t xml:space="preserve"> предприяти</w:t>
      </w:r>
      <w:r>
        <w:t>й</w:t>
      </w:r>
      <w:r w:rsidR="004C7F11">
        <w:t>,</w:t>
      </w:r>
      <w:r>
        <w:t xml:space="preserve"> м</w:t>
      </w:r>
      <w:r>
        <w:t>е</w:t>
      </w:r>
      <w:r>
        <w:t>неджменту необходимо учитывать</w:t>
      </w:r>
      <w:r w:rsidRPr="006F2628">
        <w:t xml:space="preserve"> информаци</w:t>
      </w:r>
      <w:r>
        <w:t>ю</w:t>
      </w:r>
      <w:r w:rsidRPr="006F2628">
        <w:t xml:space="preserve"> об уровне инфля</w:t>
      </w:r>
      <w:r>
        <w:t>ции</w:t>
      </w:r>
      <w:r w:rsidR="00BA5B34" w:rsidRPr="00BA5B34">
        <w:t xml:space="preserve"> </w:t>
      </w:r>
      <w:r w:rsidR="00BA5B34">
        <w:t>при пр</w:t>
      </w:r>
      <w:r w:rsidR="00BA5B34">
        <w:t>и</w:t>
      </w:r>
      <w:r w:rsidR="00BA5B34">
        <w:t xml:space="preserve">нятии </w:t>
      </w:r>
      <w:proofErr w:type="gramStart"/>
      <w:r w:rsidR="00BA5B34">
        <w:t>бизнес-решений</w:t>
      </w:r>
      <w:proofErr w:type="gramEnd"/>
      <w:r w:rsidR="006F2628" w:rsidRPr="006F2628">
        <w:t>, делая их более</w:t>
      </w:r>
      <w:r w:rsidR="006F2628">
        <w:t xml:space="preserve"> </w:t>
      </w:r>
      <w:r w:rsidR="006F2628" w:rsidRPr="006F2628">
        <w:t xml:space="preserve">рациональными и обоснованными. Это, </w:t>
      </w:r>
      <w:r w:rsidR="009B00CB">
        <w:t>приведет</w:t>
      </w:r>
      <w:r w:rsidR="006F2628" w:rsidRPr="006F2628">
        <w:t xml:space="preserve"> появлению деловых</w:t>
      </w:r>
      <w:r w:rsidR="006F2628">
        <w:t xml:space="preserve"> </w:t>
      </w:r>
      <w:r w:rsidR="006F2628" w:rsidRPr="006F2628">
        <w:t>практик формирования цен на промежуточные товары и конечную продукцию в привязке к</w:t>
      </w:r>
      <w:r w:rsidR="006F2628">
        <w:t xml:space="preserve"> </w:t>
      </w:r>
      <w:r w:rsidR="006F2628" w:rsidRPr="006F2628">
        <w:t xml:space="preserve">целевому уровню инфляции и </w:t>
      </w:r>
      <w:r w:rsidR="009B00CB">
        <w:t>б</w:t>
      </w:r>
      <w:r w:rsidR="009B00CB">
        <w:t>у</w:t>
      </w:r>
      <w:r w:rsidR="009B00CB">
        <w:t xml:space="preserve">дет </w:t>
      </w:r>
      <w:r w:rsidR="006F2628" w:rsidRPr="006F2628">
        <w:t>стимулир</w:t>
      </w:r>
      <w:r w:rsidR="009B00CB">
        <w:t>овать</w:t>
      </w:r>
      <w:r w:rsidR="006F2628" w:rsidRPr="006F2628">
        <w:t xml:space="preserve"> инвестиционную деятельность компаний.</w:t>
      </w:r>
    </w:p>
    <w:p w14:paraId="2DDBB1B3" w14:textId="422413C0" w:rsidR="00015B2A" w:rsidRPr="005C3AA7" w:rsidRDefault="005C3AA7" w:rsidP="0064674F">
      <w:pPr>
        <w:spacing w:after="0"/>
        <w:ind w:right="113" w:firstLine="709"/>
        <w:jc w:val="both"/>
      </w:pPr>
      <w:r w:rsidRPr="005C3AA7">
        <w:rPr>
          <w:bCs/>
        </w:rPr>
        <w:t>Библиографический список</w:t>
      </w:r>
      <w:r w:rsidR="00015B2A" w:rsidRPr="005C3AA7">
        <w:t>:</w:t>
      </w:r>
    </w:p>
    <w:p w14:paraId="5F98D83C" w14:textId="08F7E2D9" w:rsidR="00015B2A" w:rsidRDefault="00015B2A" w:rsidP="0064674F">
      <w:pPr>
        <w:spacing w:after="0"/>
        <w:ind w:right="113" w:firstLine="709"/>
        <w:jc w:val="both"/>
      </w:pPr>
      <w:r>
        <w:lastRenderedPageBreak/>
        <w:t xml:space="preserve">1.Карлова Н., Богачева И., Пузанова Е. </w:t>
      </w:r>
      <w:r w:rsidR="008D0DDF">
        <w:t xml:space="preserve">Инфляционные ожидания и </w:t>
      </w:r>
      <w:proofErr w:type="gramStart"/>
      <w:r w:rsidR="008D0DDF">
        <w:t>би</w:t>
      </w:r>
      <w:r w:rsidR="008D0DDF">
        <w:t>з</w:t>
      </w:r>
      <w:r w:rsidR="008D0DDF">
        <w:t>нес-решения</w:t>
      </w:r>
      <w:proofErr w:type="gramEnd"/>
      <w:r w:rsidR="008D0DDF">
        <w:t>: результаты опроса предприятий.</w:t>
      </w:r>
      <w:r>
        <w:t xml:space="preserve"> </w:t>
      </w:r>
      <w:r w:rsidR="008D0DDF">
        <w:t>А</w:t>
      </w:r>
      <w:r>
        <w:t xml:space="preserve">налитическая записка / Банк России. </w:t>
      </w:r>
      <w:r w:rsidR="008D0DDF">
        <w:t>Август</w:t>
      </w:r>
      <w:r>
        <w:t xml:space="preserve"> 20</w:t>
      </w:r>
      <w:r w:rsidR="008D0DDF">
        <w:t>20</w:t>
      </w:r>
      <w:r>
        <w:t xml:space="preserve">. </w:t>
      </w:r>
      <w:r w:rsidR="00BD3E90" w:rsidRPr="0080267A">
        <w:rPr>
          <w:rFonts w:cs="Times New Roman"/>
          <w:szCs w:val="28"/>
        </w:rPr>
        <w:t>[</w:t>
      </w:r>
      <w:r w:rsidR="00BD3E90">
        <w:rPr>
          <w:rFonts w:cs="Times New Roman"/>
          <w:szCs w:val="28"/>
        </w:rPr>
        <w:t>Электронный ресурс</w:t>
      </w:r>
      <w:r w:rsidR="00BD3E90" w:rsidRPr="0080267A">
        <w:rPr>
          <w:rFonts w:cs="Times New Roman"/>
          <w:szCs w:val="28"/>
        </w:rPr>
        <w:t>]</w:t>
      </w:r>
      <w:r w:rsidR="00BD3E90">
        <w:rPr>
          <w:rFonts w:cs="Times New Roman"/>
          <w:szCs w:val="28"/>
        </w:rPr>
        <w:t xml:space="preserve">. – </w:t>
      </w:r>
      <w:r w:rsidR="00BD3E90">
        <w:rPr>
          <w:rFonts w:cs="Times New Roman"/>
          <w:szCs w:val="28"/>
          <w:lang w:val="en-US"/>
        </w:rPr>
        <w:t>URL</w:t>
      </w:r>
      <w:r w:rsidR="00BD3E90">
        <w:rPr>
          <w:rFonts w:cs="Times New Roman"/>
          <w:szCs w:val="28"/>
        </w:rPr>
        <w:t>:</w:t>
      </w:r>
      <w:r w:rsidR="00BD3E90" w:rsidRPr="00BD3E90">
        <w:t xml:space="preserve"> </w:t>
      </w:r>
      <w:hyperlink r:id="rId5" w:history="1">
        <w:r w:rsidR="008D0DDF" w:rsidRPr="0089144B">
          <w:rPr>
            <w:rStyle w:val="a3"/>
          </w:rPr>
          <w:t>https://cbr.ru/Content/Document/File/112070/analytic_note_20200812_dip.pdf</w:t>
        </w:r>
      </w:hyperlink>
      <w:r w:rsidR="008D0DDF">
        <w:t xml:space="preserve"> </w:t>
      </w:r>
      <w:r w:rsidR="00BD3E90">
        <w:rPr>
          <w:rFonts w:cs="Times New Roman"/>
          <w:szCs w:val="28"/>
        </w:rPr>
        <w:t>, свободный. – (дата обращения 23.01.2022).</w:t>
      </w:r>
    </w:p>
    <w:p w14:paraId="24D3A50A" w14:textId="70CB20EA" w:rsidR="00015B2A" w:rsidRDefault="00015B2A" w:rsidP="0064674F">
      <w:pPr>
        <w:spacing w:after="0"/>
        <w:ind w:right="113" w:firstLine="709"/>
        <w:jc w:val="both"/>
        <w:rPr>
          <w:rFonts w:cs="Times New Roman"/>
          <w:szCs w:val="28"/>
        </w:rPr>
      </w:pPr>
      <w:r>
        <w:t>2.</w:t>
      </w:r>
      <w:r w:rsidR="000E2751">
        <w:t xml:space="preserve"> Курс экономической теории</w:t>
      </w:r>
      <w:proofErr w:type="gramStart"/>
      <w:r w:rsidR="000E2751">
        <w:t>.</w:t>
      </w:r>
      <w:proofErr w:type="gramEnd"/>
      <w:r w:rsidR="005E2F9B">
        <w:t xml:space="preserve">/ </w:t>
      </w:r>
      <w:proofErr w:type="gramStart"/>
      <w:r w:rsidR="005E2F9B">
        <w:t>п</w:t>
      </w:r>
      <w:proofErr w:type="gramEnd"/>
      <w:r w:rsidR="005E2F9B">
        <w:t>од общей редакцией</w:t>
      </w:r>
      <w:r>
        <w:t xml:space="preserve"> </w:t>
      </w:r>
      <w:proofErr w:type="spellStart"/>
      <w:r w:rsidR="005E2F9B">
        <w:t>Чепурина</w:t>
      </w:r>
      <w:proofErr w:type="spellEnd"/>
      <w:r w:rsidR="005E2F9B">
        <w:t xml:space="preserve"> М.Н., Киселёвой Е.А., изд. 7-е, доп.</w:t>
      </w:r>
      <w:r w:rsidR="005E2F9B" w:rsidRPr="005E2F9B">
        <w:t xml:space="preserve"> </w:t>
      </w:r>
      <w:r w:rsidR="005E2F9B">
        <w:t xml:space="preserve">и пер. </w:t>
      </w:r>
      <w:r>
        <w:t>Киров, «АСА»,</w:t>
      </w:r>
      <w:r w:rsidR="000E2751">
        <w:t>2011</w:t>
      </w:r>
      <w:r>
        <w:t>.</w:t>
      </w:r>
      <w:r w:rsidR="005C1919" w:rsidRPr="005C1919">
        <w:rPr>
          <w:rFonts w:cs="Times New Roman"/>
          <w:szCs w:val="28"/>
        </w:rPr>
        <w:t xml:space="preserve"> </w:t>
      </w:r>
    </w:p>
    <w:p w14:paraId="45B28ED1" w14:textId="77777777" w:rsidR="006A1A59" w:rsidRPr="006A1A59" w:rsidRDefault="006A1A59" w:rsidP="006A1A59">
      <w:pPr>
        <w:spacing w:after="0"/>
        <w:ind w:right="113" w:firstLine="709"/>
        <w:jc w:val="both"/>
        <w:rPr>
          <w:lang w:val="en-US"/>
        </w:rPr>
      </w:pPr>
      <w:r w:rsidRPr="006A1A59">
        <w:rPr>
          <w:lang w:val="en-US"/>
        </w:rPr>
        <w:t>Bibliographic list:</w:t>
      </w:r>
    </w:p>
    <w:p w14:paraId="6E1DD3AC" w14:textId="77777777" w:rsidR="006A1A59" w:rsidRPr="006A1A59" w:rsidRDefault="006A1A59" w:rsidP="006A1A59">
      <w:pPr>
        <w:spacing w:after="0"/>
        <w:ind w:right="113" w:firstLine="709"/>
        <w:jc w:val="both"/>
        <w:rPr>
          <w:lang w:val="en-US"/>
        </w:rPr>
      </w:pPr>
      <w:r w:rsidRPr="006A1A59">
        <w:rPr>
          <w:lang w:val="en-US"/>
        </w:rPr>
        <w:t xml:space="preserve">1. </w:t>
      </w:r>
      <w:proofErr w:type="spellStart"/>
      <w:r w:rsidRPr="006A1A59">
        <w:rPr>
          <w:lang w:val="en-US"/>
        </w:rPr>
        <w:t>Karlova</w:t>
      </w:r>
      <w:proofErr w:type="spellEnd"/>
      <w:r w:rsidRPr="006A1A59">
        <w:rPr>
          <w:lang w:val="en-US"/>
        </w:rPr>
        <w:t xml:space="preserve"> N., </w:t>
      </w:r>
      <w:proofErr w:type="spellStart"/>
      <w:r w:rsidRPr="006A1A59">
        <w:rPr>
          <w:lang w:val="en-US"/>
        </w:rPr>
        <w:t>Bogacheva</w:t>
      </w:r>
      <w:proofErr w:type="spellEnd"/>
      <w:r w:rsidRPr="006A1A59">
        <w:rPr>
          <w:lang w:val="en-US"/>
        </w:rPr>
        <w:t xml:space="preserve"> I., </w:t>
      </w:r>
      <w:proofErr w:type="spellStart"/>
      <w:r w:rsidRPr="006A1A59">
        <w:rPr>
          <w:lang w:val="en-US"/>
        </w:rPr>
        <w:t>Puzanova</w:t>
      </w:r>
      <w:proofErr w:type="spellEnd"/>
      <w:r w:rsidRPr="006A1A59">
        <w:rPr>
          <w:lang w:val="en-US"/>
        </w:rPr>
        <w:t xml:space="preserve"> E. Inflationary expectations and bus</w:t>
      </w:r>
      <w:r w:rsidRPr="006A1A59">
        <w:rPr>
          <w:lang w:val="en-US"/>
        </w:rPr>
        <w:t>i</w:t>
      </w:r>
      <w:r w:rsidRPr="006A1A59">
        <w:rPr>
          <w:lang w:val="en-US"/>
        </w:rPr>
        <w:t xml:space="preserve">ness decisions: results of a survey of enterprises. </w:t>
      </w:r>
      <w:proofErr w:type="gramStart"/>
      <w:r w:rsidRPr="006A1A59">
        <w:rPr>
          <w:lang w:val="en-US"/>
        </w:rPr>
        <w:t>Analytical Note / Bank of Russia.</w:t>
      </w:r>
      <w:proofErr w:type="gramEnd"/>
      <w:r w:rsidRPr="006A1A59">
        <w:rPr>
          <w:lang w:val="en-US"/>
        </w:rPr>
        <w:t xml:space="preserve"> August 2020. [</w:t>
      </w:r>
      <w:proofErr w:type="gramStart"/>
      <w:r w:rsidRPr="006A1A59">
        <w:rPr>
          <w:lang w:val="en-US"/>
        </w:rPr>
        <w:t>electronic</w:t>
      </w:r>
      <w:proofErr w:type="gramEnd"/>
      <w:r w:rsidRPr="006A1A59">
        <w:rPr>
          <w:lang w:val="en-US"/>
        </w:rPr>
        <w:t xml:space="preserve"> resource]. - URL: https://cbr.ru/Content/Document/File/112070/analytic_note_20200812_</w:t>
      </w:r>
      <w:proofErr w:type="gramStart"/>
      <w:r w:rsidRPr="006A1A59">
        <w:rPr>
          <w:lang w:val="en-US"/>
        </w:rPr>
        <w:t>dip.pdf ,</w:t>
      </w:r>
      <w:proofErr w:type="gramEnd"/>
      <w:r w:rsidRPr="006A1A59">
        <w:rPr>
          <w:lang w:val="en-US"/>
        </w:rPr>
        <w:t xml:space="preserve"> free. – (accessed 23.01.2022).</w:t>
      </w:r>
    </w:p>
    <w:p w14:paraId="75FD3991" w14:textId="094E4EF8" w:rsidR="006A1A59" w:rsidRPr="005C1919" w:rsidRDefault="006A1A59" w:rsidP="006A1A59">
      <w:pPr>
        <w:spacing w:after="0"/>
        <w:ind w:right="113" w:firstLine="709"/>
        <w:jc w:val="both"/>
      </w:pPr>
      <w:r w:rsidRPr="006A1A59">
        <w:rPr>
          <w:lang w:val="en-US"/>
        </w:rPr>
        <w:t>2. Course of economic theory</w:t>
      </w:r>
      <w:proofErr w:type="gramStart"/>
      <w:r w:rsidRPr="006A1A59">
        <w:rPr>
          <w:lang w:val="en-US"/>
        </w:rPr>
        <w:t>./</w:t>
      </w:r>
      <w:proofErr w:type="gramEnd"/>
      <w:r w:rsidRPr="006A1A59">
        <w:rPr>
          <w:lang w:val="en-US"/>
        </w:rPr>
        <w:t xml:space="preserve"> under the general editorship of </w:t>
      </w:r>
      <w:proofErr w:type="spellStart"/>
      <w:r w:rsidRPr="006A1A59">
        <w:rPr>
          <w:lang w:val="en-US"/>
        </w:rPr>
        <w:t>Chepurin</w:t>
      </w:r>
      <w:proofErr w:type="spellEnd"/>
      <w:r w:rsidRPr="006A1A59">
        <w:rPr>
          <w:lang w:val="en-US"/>
        </w:rPr>
        <w:t xml:space="preserve"> M.N., </w:t>
      </w:r>
      <w:proofErr w:type="spellStart"/>
      <w:r w:rsidRPr="006A1A59">
        <w:rPr>
          <w:lang w:val="en-US"/>
        </w:rPr>
        <w:t>Kiseleva</w:t>
      </w:r>
      <w:proofErr w:type="spellEnd"/>
      <w:r w:rsidRPr="006A1A59">
        <w:rPr>
          <w:lang w:val="en-US"/>
        </w:rPr>
        <w:t xml:space="preserve"> E.A., ed. 7th, add. </w:t>
      </w:r>
      <w:proofErr w:type="gramStart"/>
      <w:r w:rsidRPr="006A1A59">
        <w:rPr>
          <w:lang w:val="en-US"/>
        </w:rPr>
        <w:t>and</w:t>
      </w:r>
      <w:proofErr w:type="gramEnd"/>
      <w:r w:rsidRPr="006A1A59">
        <w:rPr>
          <w:lang w:val="en-US"/>
        </w:rPr>
        <w:t xml:space="preserve"> trans. </w:t>
      </w:r>
      <w:proofErr w:type="spellStart"/>
      <w:r>
        <w:t>Kirov</w:t>
      </w:r>
      <w:proofErr w:type="spellEnd"/>
      <w:r>
        <w:t>, "ASA", 2011.</w:t>
      </w:r>
    </w:p>
    <w:sectPr w:rsidR="006A1A59" w:rsidRPr="005C1919" w:rsidSect="00637019">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A8F"/>
    <w:rsid w:val="00015B2A"/>
    <w:rsid w:val="000508AF"/>
    <w:rsid w:val="00084764"/>
    <w:rsid w:val="00090E95"/>
    <w:rsid w:val="000E2751"/>
    <w:rsid w:val="00100CB2"/>
    <w:rsid w:val="001172D6"/>
    <w:rsid w:val="00197CDA"/>
    <w:rsid w:val="001F2BE1"/>
    <w:rsid w:val="00240885"/>
    <w:rsid w:val="00292812"/>
    <w:rsid w:val="002B59A9"/>
    <w:rsid w:val="002E69A4"/>
    <w:rsid w:val="003216A4"/>
    <w:rsid w:val="00335180"/>
    <w:rsid w:val="00354640"/>
    <w:rsid w:val="003639C3"/>
    <w:rsid w:val="00367027"/>
    <w:rsid w:val="003C00D1"/>
    <w:rsid w:val="003E153E"/>
    <w:rsid w:val="004265A2"/>
    <w:rsid w:val="00441001"/>
    <w:rsid w:val="004C7F11"/>
    <w:rsid w:val="004E0BFB"/>
    <w:rsid w:val="005C1919"/>
    <w:rsid w:val="005C3AA7"/>
    <w:rsid w:val="005D6519"/>
    <w:rsid w:val="005E2F9B"/>
    <w:rsid w:val="0061207A"/>
    <w:rsid w:val="00624464"/>
    <w:rsid w:val="00637019"/>
    <w:rsid w:val="0064674F"/>
    <w:rsid w:val="006620AF"/>
    <w:rsid w:val="00692329"/>
    <w:rsid w:val="006A1A59"/>
    <w:rsid w:val="006B593B"/>
    <w:rsid w:val="006C0B77"/>
    <w:rsid w:val="006F1696"/>
    <w:rsid w:val="006F2628"/>
    <w:rsid w:val="00710A8F"/>
    <w:rsid w:val="00786C26"/>
    <w:rsid w:val="00796EB2"/>
    <w:rsid w:val="007E333D"/>
    <w:rsid w:val="008242FF"/>
    <w:rsid w:val="00827F4A"/>
    <w:rsid w:val="00860EAB"/>
    <w:rsid w:val="00870751"/>
    <w:rsid w:val="008749EF"/>
    <w:rsid w:val="008756EA"/>
    <w:rsid w:val="008D0DDF"/>
    <w:rsid w:val="00922C48"/>
    <w:rsid w:val="009572A4"/>
    <w:rsid w:val="0097538F"/>
    <w:rsid w:val="009A561D"/>
    <w:rsid w:val="009B00CB"/>
    <w:rsid w:val="00A16AEC"/>
    <w:rsid w:val="00A46635"/>
    <w:rsid w:val="00A540DA"/>
    <w:rsid w:val="00A8265D"/>
    <w:rsid w:val="00AD0DF6"/>
    <w:rsid w:val="00AE44F8"/>
    <w:rsid w:val="00B541B1"/>
    <w:rsid w:val="00B577E2"/>
    <w:rsid w:val="00B81EB1"/>
    <w:rsid w:val="00B824A3"/>
    <w:rsid w:val="00B915B7"/>
    <w:rsid w:val="00BA5B34"/>
    <w:rsid w:val="00BB2EF3"/>
    <w:rsid w:val="00BD3E90"/>
    <w:rsid w:val="00BD5053"/>
    <w:rsid w:val="00BF4B98"/>
    <w:rsid w:val="00C422B7"/>
    <w:rsid w:val="00C5634E"/>
    <w:rsid w:val="00C72E9D"/>
    <w:rsid w:val="00CC1565"/>
    <w:rsid w:val="00CF3CEC"/>
    <w:rsid w:val="00D0455E"/>
    <w:rsid w:val="00D31FFE"/>
    <w:rsid w:val="00D40729"/>
    <w:rsid w:val="00D453E6"/>
    <w:rsid w:val="00D56FC3"/>
    <w:rsid w:val="00D60C74"/>
    <w:rsid w:val="00D66277"/>
    <w:rsid w:val="00D76B11"/>
    <w:rsid w:val="00DE2C47"/>
    <w:rsid w:val="00E2310D"/>
    <w:rsid w:val="00E2701B"/>
    <w:rsid w:val="00E66BF3"/>
    <w:rsid w:val="00E95929"/>
    <w:rsid w:val="00EA59DF"/>
    <w:rsid w:val="00EA65CD"/>
    <w:rsid w:val="00EE4070"/>
    <w:rsid w:val="00F12C76"/>
    <w:rsid w:val="00F252DA"/>
    <w:rsid w:val="00F4566A"/>
    <w:rsid w:val="00F45F17"/>
    <w:rsid w:val="00F5383D"/>
    <w:rsid w:val="00FC1E8F"/>
    <w:rsid w:val="00FD2232"/>
    <w:rsid w:val="00FD3334"/>
    <w:rsid w:val="00FD7143"/>
    <w:rsid w:val="00FD7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4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5B2A"/>
    <w:rPr>
      <w:color w:val="0000FF"/>
      <w:u w:val="single"/>
    </w:rPr>
  </w:style>
  <w:style w:type="character" w:customStyle="1" w:styleId="UnresolvedMention">
    <w:name w:val="Unresolved Mention"/>
    <w:basedOn w:val="a0"/>
    <w:uiPriority w:val="99"/>
    <w:semiHidden/>
    <w:unhideWhenUsed/>
    <w:rsid w:val="00084764"/>
    <w:rPr>
      <w:color w:val="605E5C"/>
      <w:shd w:val="clear" w:color="auto" w:fill="E1DFDD"/>
    </w:rPr>
  </w:style>
  <w:style w:type="paragraph" w:styleId="a4">
    <w:name w:val="No Spacing"/>
    <w:uiPriority w:val="1"/>
    <w:qFormat/>
    <w:rsid w:val="00100CB2"/>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5B2A"/>
    <w:rPr>
      <w:color w:val="0000FF"/>
      <w:u w:val="single"/>
    </w:rPr>
  </w:style>
  <w:style w:type="character" w:customStyle="1" w:styleId="UnresolvedMention">
    <w:name w:val="Unresolved Mention"/>
    <w:basedOn w:val="a0"/>
    <w:uiPriority w:val="99"/>
    <w:semiHidden/>
    <w:unhideWhenUsed/>
    <w:rsid w:val="00084764"/>
    <w:rPr>
      <w:color w:val="605E5C"/>
      <w:shd w:val="clear" w:color="auto" w:fill="E1DFDD"/>
    </w:rPr>
  </w:style>
  <w:style w:type="paragraph" w:styleId="a4">
    <w:name w:val="No Spacing"/>
    <w:uiPriority w:val="1"/>
    <w:qFormat/>
    <w:rsid w:val="00100CB2"/>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79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br.ru/Content/Document/File/112070/analytic_note_20200812_dip.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4</Pages>
  <Words>1345</Words>
  <Characters>7670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Татьяна</cp:lastModifiedBy>
  <cp:revision>93</cp:revision>
  <dcterms:created xsi:type="dcterms:W3CDTF">2022-01-20T20:46:00Z</dcterms:created>
  <dcterms:modified xsi:type="dcterms:W3CDTF">2022-02-02T06:35:00Z</dcterms:modified>
</cp:coreProperties>
</file>