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43B" w:rsidRPr="00CE4BA9" w:rsidRDefault="0046343B" w:rsidP="0046343B">
      <w:pPr>
        <w:spacing w:after="0" w:line="240" w:lineRule="auto"/>
        <w:ind w:firstLine="851"/>
        <w:rPr>
          <w:rFonts w:ascii="Times New Roman" w:hAnsi="Times New Roman" w:cs="Times New Roman"/>
          <w:b/>
          <w:sz w:val="24"/>
          <w:szCs w:val="24"/>
        </w:rPr>
      </w:pPr>
      <w:bookmarkStart w:id="0" w:name="_GoBack"/>
      <w:bookmarkEnd w:id="0"/>
      <w:r w:rsidRPr="00CE4BA9">
        <w:rPr>
          <w:rFonts w:ascii="Times New Roman" w:hAnsi="Times New Roman" w:cs="Times New Roman"/>
          <w:b/>
          <w:sz w:val="24"/>
          <w:szCs w:val="24"/>
        </w:rPr>
        <w:t>УДК 338.48</w:t>
      </w:r>
    </w:p>
    <w:p w:rsidR="0046343B" w:rsidRDefault="0046343B" w:rsidP="0046343B">
      <w:pPr>
        <w:spacing w:after="0" w:line="240" w:lineRule="auto"/>
        <w:ind w:firstLine="851"/>
        <w:rPr>
          <w:rFonts w:ascii="Times New Roman" w:hAnsi="Times New Roman" w:cs="Times New Roman"/>
          <w:b/>
          <w:sz w:val="28"/>
          <w:szCs w:val="28"/>
        </w:rPr>
      </w:pPr>
    </w:p>
    <w:p w:rsidR="009E5144" w:rsidRPr="00CE4BA9" w:rsidRDefault="009E5144" w:rsidP="009E5144">
      <w:pPr>
        <w:spacing w:after="0" w:line="240" w:lineRule="auto"/>
        <w:ind w:firstLine="851"/>
        <w:jc w:val="center"/>
        <w:rPr>
          <w:rFonts w:ascii="Times New Roman" w:hAnsi="Times New Roman" w:cs="Times New Roman"/>
          <w:b/>
          <w:i/>
          <w:sz w:val="28"/>
          <w:szCs w:val="28"/>
        </w:rPr>
      </w:pPr>
      <w:r w:rsidRPr="00CE4BA9">
        <w:rPr>
          <w:rFonts w:ascii="Times New Roman" w:hAnsi="Times New Roman" w:cs="Times New Roman"/>
          <w:b/>
          <w:i/>
          <w:sz w:val="28"/>
          <w:szCs w:val="28"/>
        </w:rPr>
        <w:t>ПРОБЛЕМЫ И ПЕРСПЕКТИВЫ РАЗВИТИЯ УСАДЕБНОГО ТУРИЗМА</w:t>
      </w:r>
    </w:p>
    <w:p w:rsidR="0046343B" w:rsidRPr="00862044" w:rsidRDefault="00647C17" w:rsidP="009E5144">
      <w:pPr>
        <w:spacing w:after="0" w:line="240" w:lineRule="auto"/>
        <w:ind w:firstLine="851"/>
        <w:jc w:val="center"/>
        <w:rPr>
          <w:rFonts w:ascii="Times New Roman" w:hAnsi="Times New Roman" w:cs="Times New Roman"/>
          <w:b/>
          <w:i/>
          <w:sz w:val="28"/>
          <w:szCs w:val="28"/>
          <w:lang w:val="en-US"/>
        </w:rPr>
      </w:pPr>
      <w:r w:rsidRPr="00647C17">
        <w:rPr>
          <w:rFonts w:ascii="Times New Roman" w:hAnsi="Times New Roman" w:cs="Times New Roman"/>
          <w:b/>
          <w:i/>
          <w:sz w:val="28"/>
          <w:szCs w:val="28"/>
          <w:lang w:val="en-US"/>
        </w:rPr>
        <w:t xml:space="preserve">Problems </w:t>
      </w:r>
      <w:r w:rsidRPr="00647C17">
        <w:rPr>
          <w:rFonts w:ascii="Times New Roman" w:hAnsi="Times New Roman" w:cs="Times New Roman"/>
          <w:b/>
          <w:i/>
          <w:sz w:val="28"/>
          <w:szCs w:val="28"/>
        </w:rPr>
        <w:t>а</w:t>
      </w:r>
      <w:proofErr w:type="spellStart"/>
      <w:r w:rsidRPr="00647C17">
        <w:rPr>
          <w:rFonts w:ascii="Times New Roman" w:hAnsi="Times New Roman" w:cs="Times New Roman"/>
          <w:b/>
          <w:i/>
          <w:sz w:val="28"/>
          <w:szCs w:val="28"/>
          <w:lang w:val="en-US"/>
        </w:rPr>
        <w:t>nd</w:t>
      </w:r>
      <w:proofErr w:type="spellEnd"/>
      <w:r w:rsidRPr="00647C17">
        <w:rPr>
          <w:rFonts w:ascii="Times New Roman" w:hAnsi="Times New Roman" w:cs="Times New Roman"/>
          <w:b/>
          <w:i/>
          <w:sz w:val="28"/>
          <w:szCs w:val="28"/>
          <w:lang w:val="en-US"/>
        </w:rPr>
        <w:t xml:space="preserve"> Prospects </w:t>
      </w:r>
      <w:r w:rsidRPr="00647C17">
        <w:rPr>
          <w:rFonts w:ascii="Times New Roman" w:hAnsi="Times New Roman" w:cs="Times New Roman"/>
          <w:b/>
          <w:i/>
          <w:sz w:val="28"/>
          <w:szCs w:val="28"/>
        </w:rPr>
        <w:t>о</w:t>
      </w:r>
      <w:r w:rsidRPr="00647C17">
        <w:rPr>
          <w:rFonts w:ascii="Times New Roman" w:hAnsi="Times New Roman" w:cs="Times New Roman"/>
          <w:b/>
          <w:i/>
          <w:sz w:val="28"/>
          <w:szCs w:val="28"/>
          <w:lang w:val="en-US"/>
        </w:rPr>
        <w:t xml:space="preserve">f Development </w:t>
      </w:r>
      <w:r w:rsidRPr="00647C17">
        <w:rPr>
          <w:rFonts w:ascii="Times New Roman" w:hAnsi="Times New Roman" w:cs="Times New Roman"/>
          <w:b/>
          <w:i/>
          <w:sz w:val="28"/>
          <w:szCs w:val="28"/>
        </w:rPr>
        <w:t>о</w:t>
      </w:r>
      <w:r w:rsidRPr="00647C17">
        <w:rPr>
          <w:rFonts w:ascii="Times New Roman" w:hAnsi="Times New Roman" w:cs="Times New Roman"/>
          <w:b/>
          <w:i/>
          <w:sz w:val="28"/>
          <w:szCs w:val="28"/>
          <w:lang w:val="en-US"/>
        </w:rPr>
        <w:t>f Successful Tourism</w:t>
      </w:r>
    </w:p>
    <w:p w:rsidR="00647C17" w:rsidRPr="00862044" w:rsidRDefault="00647C17" w:rsidP="009E5144">
      <w:pPr>
        <w:spacing w:after="0" w:line="240" w:lineRule="auto"/>
        <w:ind w:firstLine="851"/>
        <w:jc w:val="center"/>
        <w:rPr>
          <w:rFonts w:ascii="Times New Roman" w:hAnsi="Times New Roman" w:cs="Times New Roman"/>
          <w:b/>
          <w:sz w:val="28"/>
          <w:szCs w:val="28"/>
          <w:lang w:val="en-US"/>
        </w:rPr>
      </w:pPr>
    </w:p>
    <w:p w:rsidR="00CE4BA9" w:rsidRDefault="009E5144" w:rsidP="00CE4BA9">
      <w:pPr>
        <w:spacing w:after="0" w:line="240" w:lineRule="auto"/>
        <w:ind w:firstLine="851"/>
        <w:rPr>
          <w:rFonts w:ascii="Times New Roman" w:hAnsi="Times New Roman" w:cs="Times New Roman"/>
          <w:b/>
          <w:i/>
          <w:sz w:val="24"/>
          <w:szCs w:val="24"/>
        </w:rPr>
      </w:pPr>
      <w:r w:rsidRPr="00CE4BA9">
        <w:rPr>
          <w:rFonts w:ascii="Times New Roman" w:hAnsi="Times New Roman" w:cs="Times New Roman"/>
          <w:b/>
          <w:sz w:val="24"/>
          <w:szCs w:val="24"/>
        </w:rPr>
        <w:t>Есина Людмила Борисовна</w:t>
      </w:r>
      <w:r w:rsidRPr="00CE4BA9">
        <w:rPr>
          <w:rFonts w:ascii="Times New Roman" w:hAnsi="Times New Roman" w:cs="Times New Roman"/>
          <w:b/>
          <w:i/>
          <w:sz w:val="24"/>
          <w:szCs w:val="24"/>
        </w:rPr>
        <w:t xml:space="preserve">, </w:t>
      </w:r>
    </w:p>
    <w:p w:rsidR="009E5144" w:rsidRPr="00862044" w:rsidRDefault="009E5144" w:rsidP="00CE4BA9">
      <w:pPr>
        <w:spacing w:after="0" w:line="240" w:lineRule="auto"/>
        <w:ind w:firstLine="851"/>
        <w:rPr>
          <w:rStyle w:val="a3"/>
          <w:rFonts w:ascii="Times New Roman" w:hAnsi="Times New Roman" w:cs="Times New Roman"/>
          <w:b/>
          <w:sz w:val="24"/>
          <w:szCs w:val="24"/>
          <w:lang w:val="en-US"/>
        </w:rPr>
      </w:pPr>
      <w:r w:rsidRPr="00CE4BA9">
        <w:rPr>
          <w:rFonts w:ascii="Times New Roman" w:hAnsi="Times New Roman" w:cs="Times New Roman"/>
          <w:b/>
          <w:i/>
          <w:sz w:val="24"/>
          <w:szCs w:val="24"/>
        </w:rPr>
        <w:t>к.э.н., доц. каф. «Маркетинг, коммерция и сфера обслуживания» ФГБОУ ВО «Пензенский государственный университет», 440026, ул. Красная</w:t>
      </w:r>
      <w:r w:rsidRPr="00862044">
        <w:rPr>
          <w:rFonts w:ascii="Times New Roman" w:hAnsi="Times New Roman" w:cs="Times New Roman"/>
          <w:b/>
          <w:i/>
          <w:sz w:val="24"/>
          <w:szCs w:val="24"/>
          <w:lang w:val="en-US"/>
        </w:rPr>
        <w:t xml:space="preserve"> </w:t>
      </w:r>
      <w:r w:rsidRPr="00CE4BA9">
        <w:rPr>
          <w:rFonts w:ascii="Times New Roman" w:hAnsi="Times New Roman" w:cs="Times New Roman"/>
          <w:b/>
          <w:i/>
          <w:sz w:val="24"/>
          <w:szCs w:val="24"/>
        </w:rPr>
        <w:t>д</w:t>
      </w:r>
      <w:r w:rsidRPr="00862044">
        <w:rPr>
          <w:rFonts w:ascii="Times New Roman" w:hAnsi="Times New Roman" w:cs="Times New Roman"/>
          <w:b/>
          <w:i/>
          <w:sz w:val="24"/>
          <w:szCs w:val="24"/>
          <w:lang w:val="en-US"/>
        </w:rPr>
        <w:t xml:space="preserve">.40, </w:t>
      </w:r>
      <w:r w:rsidRPr="00CE4BA9">
        <w:rPr>
          <w:rFonts w:ascii="Times New Roman" w:hAnsi="Times New Roman" w:cs="Times New Roman"/>
          <w:b/>
          <w:i/>
          <w:sz w:val="24"/>
          <w:szCs w:val="24"/>
        </w:rPr>
        <w:t>г</w:t>
      </w:r>
      <w:proofErr w:type="gramStart"/>
      <w:r w:rsidRPr="00862044">
        <w:rPr>
          <w:rFonts w:ascii="Times New Roman" w:hAnsi="Times New Roman" w:cs="Times New Roman"/>
          <w:b/>
          <w:i/>
          <w:sz w:val="24"/>
          <w:szCs w:val="24"/>
          <w:lang w:val="en-US"/>
        </w:rPr>
        <w:t>.</w:t>
      </w:r>
      <w:r w:rsidRPr="00CE4BA9">
        <w:rPr>
          <w:rFonts w:ascii="Times New Roman" w:hAnsi="Times New Roman" w:cs="Times New Roman"/>
          <w:b/>
          <w:i/>
          <w:sz w:val="24"/>
          <w:szCs w:val="24"/>
        </w:rPr>
        <w:t>П</w:t>
      </w:r>
      <w:proofErr w:type="gramEnd"/>
      <w:r w:rsidRPr="00CE4BA9">
        <w:rPr>
          <w:rFonts w:ascii="Times New Roman" w:hAnsi="Times New Roman" w:cs="Times New Roman"/>
          <w:b/>
          <w:i/>
          <w:sz w:val="24"/>
          <w:szCs w:val="24"/>
        </w:rPr>
        <w:t>енза</w:t>
      </w:r>
      <w:r w:rsidRPr="00862044">
        <w:rPr>
          <w:rFonts w:ascii="Times New Roman" w:hAnsi="Times New Roman" w:cs="Times New Roman"/>
          <w:b/>
          <w:i/>
          <w:sz w:val="24"/>
          <w:szCs w:val="24"/>
          <w:lang w:val="en-US"/>
        </w:rPr>
        <w:t xml:space="preserve">, </w:t>
      </w:r>
      <w:r w:rsidRPr="00CE4BA9">
        <w:rPr>
          <w:rFonts w:ascii="Times New Roman" w:hAnsi="Times New Roman" w:cs="Times New Roman"/>
          <w:b/>
          <w:i/>
          <w:sz w:val="24"/>
          <w:szCs w:val="24"/>
        </w:rPr>
        <w:t>Россия</w:t>
      </w:r>
      <w:r w:rsidR="00CE4BA9" w:rsidRPr="00862044">
        <w:rPr>
          <w:rFonts w:ascii="Times New Roman" w:hAnsi="Times New Roman" w:cs="Times New Roman"/>
          <w:b/>
          <w:i/>
          <w:sz w:val="24"/>
          <w:szCs w:val="24"/>
          <w:lang w:val="en-US"/>
        </w:rPr>
        <w:t xml:space="preserve">, </w:t>
      </w:r>
      <w:hyperlink r:id="rId6" w:history="1">
        <w:r w:rsidR="00CE4BA9" w:rsidRPr="00AC0C97">
          <w:rPr>
            <w:rStyle w:val="a3"/>
            <w:rFonts w:ascii="Times New Roman" w:hAnsi="Times New Roman" w:cs="Times New Roman"/>
            <w:b/>
            <w:sz w:val="24"/>
            <w:szCs w:val="24"/>
            <w:lang w:val="en-US"/>
          </w:rPr>
          <w:t>esinalb</w:t>
        </w:r>
        <w:r w:rsidR="00CE4BA9" w:rsidRPr="00862044">
          <w:rPr>
            <w:rStyle w:val="a3"/>
            <w:rFonts w:ascii="Times New Roman" w:hAnsi="Times New Roman" w:cs="Times New Roman"/>
            <w:b/>
            <w:sz w:val="24"/>
            <w:szCs w:val="24"/>
            <w:lang w:val="en-US"/>
          </w:rPr>
          <w:t>@</w:t>
        </w:r>
        <w:r w:rsidR="00CE4BA9" w:rsidRPr="00AC0C97">
          <w:rPr>
            <w:rStyle w:val="a3"/>
            <w:rFonts w:ascii="Times New Roman" w:hAnsi="Times New Roman" w:cs="Times New Roman"/>
            <w:b/>
            <w:sz w:val="24"/>
            <w:szCs w:val="24"/>
            <w:lang w:val="en-US"/>
          </w:rPr>
          <w:t>rambler</w:t>
        </w:r>
        <w:r w:rsidR="00CE4BA9" w:rsidRPr="00862044">
          <w:rPr>
            <w:rStyle w:val="a3"/>
            <w:rFonts w:ascii="Times New Roman" w:hAnsi="Times New Roman" w:cs="Times New Roman"/>
            <w:b/>
            <w:sz w:val="24"/>
            <w:szCs w:val="24"/>
            <w:lang w:val="en-US"/>
          </w:rPr>
          <w:t>.</w:t>
        </w:r>
        <w:r w:rsidR="00CE4BA9" w:rsidRPr="00AC0C97">
          <w:rPr>
            <w:rStyle w:val="a3"/>
            <w:rFonts w:ascii="Times New Roman" w:hAnsi="Times New Roman" w:cs="Times New Roman"/>
            <w:b/>
            <w:sz w:val="24"/>
            <w:szCs w:val="24"/>
            <w:lang w:val="en-US"/>
          </w:rPr>
          <w:t>ru</w:t>
        </w:r>
      </w:hyperlink>
    </w:p>
    <w:p w:rsidR="00647C17" w:rsidRPr="00647C17" w:rsidRDefault="00647C17" w:rsidP="00CE4BA9">
      <w:pPr>
        <w:spacing w:after="0" w:line="240" w:lineRule="auto"/>
        <w:ind w:firstLine="851"/>
        <w:rPr>
          <w:rFonts w:ascii="Times New Roman" w:hAnsi="Times New Roman" w:cs="Times New Roman"/>
          <w:b/>
          <w:sz w:val="24"/>
          <w:szCs w:val="24"/>
          <w:lang w:val="en-US"/>
        </w:rPr>
      </w:pPr>
      <w:proofErr w:type="spellStart"/>
      <w:r w:rsidRPr="00647C17">
        <w:rPr>
          <w:rFonts w:ascii="Times New Roman" w:hAnsi="Times New Roman" w:cs="Times New Roman"/>
          <w:b/>
          <w:sz w:val="24"/>
          <w:szCs w:val="24"/>
          <w:lang w:val="en-US"/>
        </w:rPr>
        <w:t>Esina</w:t>
      </w:r>
      <w:proofErr w:type="spellEnd"/>
      <w:r w:rsidRPr="00647C17">
        <w:rPr>
          <w:rFonts w:ascii="Times New Roman" w:hAnsi="Times New Roman" w:cs="Times New Roman"/>
          <w:b/>
          <w:sz w:val="24"/>
          <w:szCs w:val="24"/>
          <w:lang w:val="en-US"/>
        </w:rPr>
        <w:t xml:space="preserve"> Lyudmila </w:t>
      </w:r>
      <w:proofErr w:type="spellStart"/>
      <w:r w:rsidRPr="00647C17">
        <w:rPr>
          <w:rFonts w:ascii="Times New Roman" w:hAnsi="Times New Roman" w:cs="Times New Roman"/>
          <w:b/>
          <w:sz w:val="24"/>
          <w:szCs w:val="24"/>
          <w:lang w:val="en-US"/>
        </w:rPr>
        <w:t>Borisovna</w:t>
      </w:r>
      <w:proofErr w:type="spellEnd"/>
      <w:r w:rsidRPr="00647C17">
        <w:rPr>
          <w:rFonts w:ascii="Times New Roman" w:hAnsi="Times New Roman" w:cs="Times New Roman"/>
          <w:b/>
          <w:sz w:val="24"/>
          <w:szCs w:val="24"/>
          <w:lang w:val="en-US"/>
        </w:rPr>
        <w:t xml:space="preserve">, Candidate of Economic Sciences , Associate Professor at the Department of  «Marketing, Commerce and the Service Sector» , Penza State University,  440026, </w:t>
      </w:r>
      <w:proofErr w:type="spellStart"/>
      <w:r w:rsidRPr="00647C17">
        <w:rPr>
          <w:rFonts w:ascii="Times New Roman" w:hAnsi="Times New Roman" w:cs="Times New Roman"/>
          <w:b/>
          <w:sz w:val="24"/>
          <w:szCs w:val="24"/>
          <w:lang w:val="en-US"/>
        </w:rPr>
        <w:t>Krasnaya</w:t>
      </w:r>
      <w:proofErr w:type="spellEnd"/>
      <w:r w:rsidRPr="00647C17">
        <w:rPr>
          <w:rFonts w:ascii="Times New Roman" w:hAnsi="Times New Roman" w:cs="Times New Roman"/>
          <w:b/>
          <w:sz w:val="24"/>
          <w:szCs w:val="24"/>
          <w:lang w:val="en-US"/>
        </w:rPr>
        <w:t xml:space="preserve"> street, 40, Penza city, Russia, </w:t>
      </w:r>
      <w:hyperlink r:id="rId7" w:history="1">
        <w:r w:rsidRPr="00AC0C97">
          <w:rPr>
            <w:rStyle w:val="a3"/>
            <w:rFonts w:ascii="Times New Roman" w:hAnsi="Times New Roman" w:cs="Times New Roman"/>
            <w:b/>
            <w:sz w:val="24"/>
            <w:szCs w:val="24"/>
            <w:lang w:val="en-US"/>
          </w:rPr>
          <w:t>esinalb</w:t>
        </w:r>
        <w:r w:rsidRPr="00647C17">
          <w:rPr>
            <w:rStyle w:val="a3"/>
            <w:rFonts w:ascii="Times New Roman" w:hAnsi="Times New Roman" w:cs="Times New Roman"/>
            <w:b/>
            <w:sz w:val="24"/>
            <w:szCs w:val="24"/>
            <w:lang w:val="en-US"/>
          </w:rPr>
          <w:t>@</w:t>
        </w:r>
        <w:r w:rsidRPr="00AC0C97">
          <w:rPr>
            <w:rStyle w:val="a3"/>
            <w:rFonts w:ascii="Times New Roman" w:hAnsi="Times New Roman" w:cs="Times New Roman"/>
            <w:b/>
            <w:sz w:val="24"/>
            <w:szCs w:val="24"/>
            <w:lang w:val="en-US"/>
          </w:rPr>
          <w:t>rambler</w:t>
        </w:r>
        <w:r w:rsidRPr="00647C17">
          <w:rPr>
            <w:rStyle w:val="a3"/>
            <w:rFonts w:ascii="Times New Roman" w:hAnsi="Times New Roman" w:cs="Times New Roman"/>
            <w:b/>
            <w:sz w:val="24"/>
            <w:szCs w:val="24"/>
            <w:lang w:val="en-US"/>
          </w:rPr>
          <w:t>.</w:t>
        </w:r>
        <w:r w:rsidRPr="00AC0C97">
          <w:rPr>
            <w:rStyle w:val="a3"/>
            <w:rFonts w:ascii="Times New Roman" w:hAnsi="Times New Roman" w:cs="Times New Roman"/>
            <w:b/>
            <w:sz w:val="24"/>
            <w:szCs w:val="24"/>
            <w:lang w:val="en-US"/>
          </w:rPr>
          <w:t>ru</w:t>
        </w:r>
      </w:hyperlink>
    </w:p>
    <w:p w:rsidR="00CE4BA9" w:rsidRPr="00647C17" w:rsidRDefault="00CE4BA9" w:rsidP="00CE4BA9">
      <w:pPr>
        <w:spacing w:after="0" w:line="240" w:lineRule="auto"/>
        <w:ind w:firstLine="851"/>
        <w:rPr>
          <w:rFonts w:ascii="Times New Roman" w:hAnsi="Times New Roman" w:cs="Times New Roman"/>
          <w:b/>
          <w:sz w:val="24"/>
          <w:szCs w:val="24"/>
          <w:lang w:val="en-US"/>
        </w:rPr>
      </w:pPr>
    </w:p>
    <w:p w:rsidR="0046343B" w:rsidRPr="00B21EA3" w:rsidRDefault="003B67F1" w:rsidP="0046343B">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Аннотация</w:t>
      </w:r>
      <w:r w:rsidR="0046343B" w:rsidRPr="00B21EA3">
        <w:rPr>
          <w:rFonts w:ascii="Times New Roman" w:hAnsi="Times New Roman" w:cs="Times New Roman"/>
          <w:sz w:val="24"/>
          <w:szCs w:val="24"/>
        </w:rPr>
        <w:t xml:space="preserve">: </w:t>
      </w:r>
    </w:p>
    <w:p w:rsidR="0046343B" w:rsidRPr="00B21EA3" w:rsidRDefault="0046343B" w:rsidP="0046343B">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Дворянские усадьбы составляют значимое историко-культурное наследие и могут быть использованы для развития внутреннего и въездного туризма. </w:t>
      </w:r>
      <w:r w:rsidR="00CE4BA9" w:rsidRPr="00B21EA3">
        <w:rPr>
          <w:rFonts w:ascii="Times New Roman" w:hAnsi="Times New Roman" w:cs="Times New Roman"/>
          <w:sz w:val="24"/>
          <w:szCs w:val="24"/>
        </w:rPr>
        <w:t xml:space="preserve">За границей данный вид туризма очень популярен и приносит собственникам стабильно высокую прибыль. В России он только начал свое развитие и есть показательные примеры успешного использования дворянских усадеб в туристских целях. </w:t>
      </w:r>
      <w:r w:rsidR="00BD3897" w:rsidRPr="00BD3897">
        <w:rPr>
          <w:rFonts w:ascii="Times New Roman" w:hAnsi="Times New Roman" w:cs="Times New Roman"/>
          <w:sz w:val="24"/>
          <w:szCs w:val="24"/>
        </w:rPr>
        <w:t xml:space="preserve">На сегодняшний день </w:t>
      </w:r>
      <w:r w:rsidR="00BD3897">
        <w:rPr>
          <w:rFonts w:ascii="Times New Roman" w:hAnsi="Times New Roman" w:cs="Times New Roman"/>
          <w:sz w:val="24"/>
          <w:szCs w:val="24"/>
        </w:rPr>
        <w:t xml:space="preserve">наиболее </w:t>
      </w:r>
      <w:r w:rsidR="00BD3897" w:rsidRPr="00BD3897">
        <w:rPr>
          <w:rFonts w:ascii="Times New Roman" w:hAnsi="Times New Roman" w:cs="Times New Roman"/>
          <w:sz w:val="24"/>
          <w:szCs w:val="24"/>
        </w:rPr>
        <w:t>популярны у туристов, в том числе иностранных</w:t>
      </w:r>
      <w:r w:rsidR="00BD3897">
        <w:rPr>
          <w:rFonts w:ascii="Times New Roman" w:hAnsi="Times New Roman" w:cs="Times New Roman"/>
          <w:sz w:val="24"/>
          <w:szCs w:val="24"/>
        </w:rPr>
        <w:t xml:space="preserve">, следующие русские усадьбы </w:t>
      </w:r>
      <w:r w:rsidR="00BD3897" w:rsidRPr="00BD3897">
        <w:rPr>
          <w:rFonts w:ascii="Times New Roman" w:hAnsi="Times New Roman" w:cs="Times New Roman"/>
          <w:sz w:val="24"/>
          <w:szCs w:val="24"/>
        </w:rPr>
        <w:t>– Архангельское, Абрамцево, Кусково, Останкино, Середниково</w:t>
      </w:r>
      <w:r w:rsidR="00BD3897">
        <w:rPr>
          <w:rFonts w:ascii="Times New Roman" w:hAnsi="Times New Roman" w:cs="Times New Roman"/>
          <w:sz w:val="24"/>
          <w:szCs w:val="24"/>
        </w:rPr>
        <w:t>.</w:t>
      </w:r>
      <w:r w:rsidR="00CE4BA9" w:rsidRPr="00B21EA3">
        <w:rPr>
          <w:rFonts w:ascii="Times New Roman" w:hAnsi="Times New Roman" w:cs="Times New Roman"/>
          <w:sz w:val="24"/>
          <w:szCs w:val="24"/>
        </w:rPr>
        <w:t xml:space="preserve"> </w:t>
      </w:r>
      <w:r w:rsidRPr="00B21EA3">
        <w:rPr>
          <w:rFonts w:ascii="Times New Roman" w:hAnsi="Times New Roman" w:cs="Times New Roman"/>
          <w:sz w:val="24"/>
          <w:szCs w:val="24"/>
        </w:rPr>
        <w:t xml:space="preserve">Усадебный туризм, </w:t>
      </w:r>
      <w:r w:rsidR="007C171C" w:rsidRPr="00B21EA3">
        <w:rPr>
          <w:rFonts w:ascii="Times New Roman" w:hAnsi="Times New Roman" w:cs="Times New Roman"/>
          <w:sz w:val="24"/>
          <w:szCs w:val="24"/>
        </w:rPr>
        <w:t xml:space="preserve">как подвид </w:t>
      </w:r>
      <w:r w:rsidRPr="00B21EA3">
        <w:rPr>
          <w:rFonts w:ascii="Times New Roman" w:hAnsi="Times New Roman" w:cs="Times New Roman"/>
          <w:sz w:val="24"/>
          <w:szCs w:val="24"/>
        </w:rPr>
        <w:t xml:space="preserve">культурно-познавательного туризма, имеет возможности развития в </w:t>
      </w:r>
      <w:r w:rsidR="003B67F1" w:rsidRPr="00B21EA3">
        <w:rPr>
          <w:rFonts w:ascii="Times New Roman" w:hAnsi="Times New Roman" w:cs="Times New Roman"/>
          <w:sz w:val="24"/>
          <w:szCs w:val="24"/>
        </w:rPr>
        <w:t>Российской Федерации и способствует сохранению и восстановлению старинных русских усадеб</w:t>
      </w:r>
      <w:r w:rsidR="007C171C" w:rsidRPr="00B21EA3">
        <w:rPr>
          <w:rFonts w:ascii="Times New Roman" w:hAnsi="Times New Roman" w:cs="Times New Roman"/>
          <w:sz w:val="24"/>
          <w:szCs w:val="24"/>
        </w:rPr>
        <w:t xml:space="preserve">. </w:t>
      </w:r>
      <w:r w:rsidR="003B67F1" w:rsidRPr="00B21EA3">
        <w:rPr>
          <w:rFonts w:ascii="Times New Roman" w:hAnsi="Times New Roman" w:cs="Times New Roman"/>
          <w:sz w:val="24"/>
          <w:szCs w:val="24"/>
        </w:rPr>
        <w:t xml:space="preserve">Пензенская область имеет большой потенциал для развития усадебного туризма. </w:t>
      </w:r>
      <w:r w:rsidR="007C171C" w:rsidRPr="00B21EA3">
        <w:rPr>
          <w:rFonts w:ascii="Times New Roman" w:hAnsi="Times New Roman" w:cs="Times New Roman"/>
          <w:sz w:val="24"/>
          <w:szCs w:val="24"/>
        </w:rPr>
        <w:t xml:space="preserve">В регионе насчитывается </w:t>
      </w:r>
      <w:r w:rsidR="003B67F1" w:rsidRPr="00B21EA3">
        <w:rPr>
          <w:rFonts w:ascii="Times New Roman" w:hAnsi="Times New Roman" w:cs="Times New Roman"/>
          <w:sz w:val="24"/>
          <w:szCs w:val="24"/>
        </w:rPr>
        <w:t xml:space="preserve"> в </w:t>
      </w:r>
      <w:r w:rsidR="007C171C" w:rsidRPr="00B21EA3">
        <w:rPr>
          <w:rFonts w:ascii="Times New Roman" w:hAnsi="Times New Roman" w:cs="Times New Roman"/>
          <w:sz w:val="24"/>
          <w:szCs w:val="24"/>
        </w:rPr>
        <w:t xml:space="preserve">разной степени сохранности порядка 30 дворянских усадеб. Наиболее сохранившиеся из них используются для туристского показа, такие как: Тарханы, усадьбы Белинского, Радищева. Но большинство усадеб Пензенской области постигла иная участь – они разрушены и никак не используются. Появились </w:t>
      </w:r>
      <w:r w:rsidR="00B21EA3" w:rsidRPr="00B21EA3">
        <w:rPr>
          <w:rFonts w:ascii="Times New Roman" w:hAnsi="Times New Roman" w:cs="Times New Roman"/>
          <w:sz w:val="24"/>
          <w:szCs w:val="24"/>
        </w:rPr>
        <w:t>в регионе первые примеры перехода усадеб в частные руки. Так, в 2014 году на основан</w:t>
      </w:r>
      <w:proofErr w:type="gramStart"/>
      <w:r w:rsidR="00B21EA3" w:rsidRPr="00B21EA3">
        <w:rPr>
          <w:rFonts w:ascii="Times New Roman" w:hAnsi="Times New Roman" w:cs="Times New Roman"/>
          <w:sz w:val="24"/>
          <w:szCs w:val="24"/>
        </w:rPr>
        <w:t>ии ау</w:t>
      </w:r>
      <w:proofErr w:type="gramEnd"/>
      <w:r w:rsidR="00B21EA3" w:rsidRPr="00B21EA3">
        <w:rPr>
          <w:rFonts w:ascii="Times New Roman" w:hAnsi="Times New Roman" w:cs="Times New Roman"/>
          <w:sz w:val="24"/>
          <w:szCs w:val="24"/>
        </w:rPr>
        <w:t xml:space="preserve">кционных торгов частному инвестору отошла усадьба </w:t>
      </w:r>
      <w:proofErr w:type="spellStart"/>
      <w:r w:rsidR="00B21EA3" w:rsidRPr="00B21EA3">
        <w:rPr>
          <w:rFonts w:ascii="Times New Roman" w:hAnsi="Times New Roman" w:cs="Times New Roman"/>
          <w:sz w:val="24"/>
          <w:szCs w:val="24"/>
        </w:rPr>
        <w:t>А.Б.Куракина</w:t>
      </w:r>
      <w:proofErr w:type="spellEnd"/>
      <w:r w:rsidR="00B21EA3" w:rsidRPr="00B21EA3">
        <w:rPr>
          <w:rFonts w:ascii="Times New Roman" w:hAnsi="Times New Roman" w:cs="Times New Roman"/>
          <w:sz w:val="24"/>
          <w:szCs w:val="24"/>
        </w:rPr>
        <w:t xml:space="preserve">.  В настоящее время рассматривается вопрос о передаче в частные руки еще некоторых усадебных комплексов. </w:t>
      </w:r>
      <w:r w:rsidR="00896C62">
        <w:rPr>
          <w:rFonts w:ascii="Times New Roman" w:hAnsi="Times New Roman" w:cs="Times New Roman"/>
          <w:sz w:val="24"/>
          <w:szCs w:val="24"/>
        </w:rPr>
        <w:t>Современное г</w:t>
      </w:r>
      <w:r w:rsidR="00B21EA3" w:rsidRPr="00B21EA3">
        <w:rPr>
          <w:rFonts w:ascii="Times New Roman" w:hAnsi="Times New Roman" w:cs="Times New Roman"/>
          <w:sz w:val="24"/>
          <w:szCs w:val="24"/>
        </w:rPr>
        <w:t>осударственное финансирование не позволяет решить вопрос сохранности усадебного наследия, поэтому п</w:t>
      </w:r>
      <w:r w:rsidR="007C171C" w:rsidRPr="00B21EA3">
        <w:rPr>
          <w:rFonts w:ascii="Times New Roman" w:hAnsi="Times New Roman" w:cs="Times New Roman"/>
          <w:sz w:val="24"/>
          <w:szCs w:val="24"/>
        </w:rPr>
        <w:t xml:space="preserve">ерспективы </w:t>
      </w:r>
      <w:r w:rsidR="00B21EA3" w:rsidRPr="00B21EA3">
        <w:rPr>
          <w:rFonts w:ascii="Times New Roman" w:hAnsi="Times New Roman" w:cs="Times New Roman"/>
          <w:sz w:val="24"/>
          <w:szCs w:val="24"/>
        </w:rPr>
        <w:t xml:space="preserve">решения этой проблемы в </w:t>
      </w:r>
      <w:r w:rsidR="007C171C" w:rsidRPr="00B21EA3">
        <w:rPr>
          <w:rFonts w:ascii="Times New Roman" w:hAnsi="Times New Roman" w:cs="Times New Roman"/>
          <w:sz w:val="24"/>
          <w:szCs w:val="24"/>
        </w:rPr>
        <w:t xml:space="preserve"> </w:t>
      </w:r>
      <w:r w:rsidR="00BD3897">
        <w:rPr>
          <w:rFonts w:ascii="Times New Roman" w:hAnsi="Times New Roman" w:cs="Times New Roman"/>
          <w:sz w:val="24"/>
          <w:szCs w:val="24"/>
        </w:rPr>
        <w:t xml:space="preserve">Пензенской </w:t>
      </w:r>
      <w:r w:rsidR="003B67F1" w:rsidRPr="00B21EA3">
        <w:rPr>
          <w:rFonts w:ascii="Times New Roman" w:hAnsi="Times New Roman" w:cs="Times New Roman"/>
          <w:sz w:val="24"/>
          <w:szCs w:val="24"/>
        </w:rPr>
        <w:t xml:space="preserve">области могут </w:t>
      </w:r>
      <w:r w:rsidR="00BD3897">
        <w:rPr>
          <w:rFonts w:ascii="Times New Roman" w:hAnsi="Times New Roman" w:cs="Times New Roman"/>
          <w:sz w:val="24"/>
          <w:szCs w:val="24"/>
        </w:rPr>
        <w:t>крыться</w:t>
      </w:r>
      <w:r w:rsidR="003B67F1" w:rsidRPr="00B21EA3">
        <w:rPr>
          <w:rFonts w:ascii="Times New Roman" w:hAnsi="Times New Roman" w:cs="Times New Roman"/>
          <w:sz w:val="24"/>
          <w:szCs w:val="24"/>
        </w:rPr>
        <w:t xml:space="preserve"> в рамках государственных проектов и </w:t>
      </w:r>
      <w:proofErr w:type="spellStart"/>
      <w:r w:rsidR="003B67F1" w:rsidRPr="00B21EA3">
        <w:rPr>
          <w:rFonts w:ascii="Times New Roman" w:hAnsi="Times New Roman" w:cs="Times New Roman"/>
          <w:sz w:val="24"/>
          <w:szCs w:val="24"/>
        </w:rPr>
        <w:t>частно</w:t>
      </w:r>
      <w:proofErr w:type="spellEnd"/>
      <w:r w:rsidR="003B67F1" w:rsidRPr="00B21EA3">
        <w:rPr>
          <w:rFonts w:ascii="Times New Roman" w:hAnsi="Times New Roman" w:cs="Times New Roman"/>
          <w:sz w:val="24"/>
          <w:szCs w:val="24"/>
        </w:rPr>
        <w:t>-государственного партнерства.</w:t>
      </w:r>
      <w:r w:rsidR="00BD3897" w:rsidRPr="00BD3897">
        <w:t xml:space="preserve"> </w:t>
      </w:r>
      <w:r w:rsidR="00BD3897" w:rsidRPr="00BD3897">
        <w:rPr>
          <w:rFonts w:ascii="Times New Roman" w:hAnsi="Times New Roman" w:cs="Times New Roman"/>
          <w:sz w:val="24"/>
          <w:szCs w:val="24"/>
        </w:rPr>
        <w:t xml:space="preserve">Разносторонний практический опыт многопрофильного использования усадебных ансамблей в России и за рубежом доказывает, что для успешного развития усадебного туризма </w:t>
      </w:r>
      <w:r w:rsidR="00BD3897">
        <w:rPr>
          <w:rFonts w:ascii="Times New Roman" w:hAnsi="Times New Roman" w:cs="Times New Roman"/>
          <w:sz w:val="24"/>
          <w:szCs w:val="24"/>
        </w:rPr>
        <w:t>необходим</w:t>
      </w:r>
      <w:r w:rsidR="00BD3897" w:rsidRPr="00BD3897">
        <w:rPr>
          <w:rFonts w:ascii="Times New Roman" w:hAnsi="Times New Roman" w:cs="Times New Roman"/>
          <w:sz w:val="24"/>
          <w:szCs w:val="24"/>
        </w:rPr>
        <w:t xml:space="preserve"> комплексный подход к эксплуатации усадебных памятников, прежде всего в контексте создания туристско-рекреационных комплексов. </w:t>
      </w:r>
      <w:r w:rsidR="00BD3897">
        <w:rPr>
          <w:rFonts w:ascii="Times New Roman" w:hAnsi="Times New Roman" w:cs="Times New Roman"/>
          <w:sz w:val="24"/>
          <w:szCs w:val="24"/>
        </w:rPr>
        <w:t>О</w:t>
      </w:r>
      <w:r w:rsidR="00BD3897" w:rsidRPr="00BD3897">
        <w:rPr>
          <w:rFonts w:ascii="Times New Roman" w:hAnsi="Times New Roman" w:cs="Times New Roman"/>
          <w:sz w:val="24"/>
          <w:szCs w:val="24"/>
        </w:rPr>
        <w:t>птимальным</w:t>
      </w:r>
      <w:r w:rsidR="00BD3897">
        <w:rPr>
          <w:rFonts w:ascii="Times New Roman" w:hAnsi="Times New Roman" w:cs="Times New Roman"/>
          <w:sz w:val="24"/>
          <w:szCs w:val="24"/>
        </w:rPr>
        <w:t xml:space="preserve"> вариантом может быть </w:t>
      </w:r>
      <w:r w:rsidR="00BD3897" w:rsidRPr="00BD3897">
        <w:rPr>
          <w:rFonts w:ascii="Times New Roman" w:hAnsi="Times New Roman" w:cs="Times New Roman"/>
          <w:sz w:val="24"/>
          <w:szCs w:val="24"/>
        </w:rPr>
        <w:t xml:space="preserve">формирование из нескольких отдельных объектов туристского показа </w:t>
      </w:r>
      <w:r w:rsidR="00BD3897">
        <w:rPr>
          <w:rFonts w:ascii="Times New Roman" w:hAnsi="Times New Roman" w:cs="Times New Roman"/>
          <w:sz w:val="24"/>
          <w:szCs w:val="24"/>
        </w:rPr>
        <w:t xml:space="preserve">полноценного туристского </w:t>
      </w:r>
      <w:r w:rsidR="00BD3897" w:rsidRPr="00BD3897">
        <w:rPr>
          <w:rFonts w:ascii="Times New Roman" w:hAnsi="Times New Roman" w:cs="Times New Roman"/>
          <w:sz w:val="24"/>
          <w:szCs w:val="24"/>
        </w:rPr>
        <w:t>комплекс</w:t>
      </w:r>
      <w:r w:rsidR="00BD3897">
        <w:rPr>
          <w:rFonts w:ascii="Times New Roman" w:hAnsi="Times New Roman" w:cs="Times New Roman"/>
          <w:sz w:val="24"/>
          <w:szCs w:val="24"/>
        </w:rPr>
        <w:t>а</w:t>
      </w:r>
      <w:r w:rsidR="00BD3897" w:rsidRPr="00BD3897">
        <w:rPr>
          <w:rFonts w:ascii="Times New Roman" w:hAnsi="Times New Roman" w:cs="Times New Roman"/>
          <w:sz w:val="24"/>
          <w:szCs w:val="24"/>
        </w:rPr>
        <w:t xml:space="preserve"> </w:t>
      </w:r>
      <w:r w:rsidR="00BD3897">
        <w:rPr>
          <w:rFonts w:ascii="Times New Roman" w:hAnsi="Times New Roman" w:cs="Times New Roman"/>
          <w:sz w:val="24"/>
          <w:szCs w:val="24"/>
        </w:rPr>
        <w:t>со всей необходимой инфраструктурой</w:t>
      </w:r>
      <w:r w:rsidR="00BD3897" w:rsidRPr="00BD3897">
        <w:rPr>
          <w:rFonts w:ascii="Times New Roman" w:hAnsi="Times New Roman" w:cs="Times New Roman"/>
          <w:sz w:val="24"/>
          <w:szCs w:val="24"/>
        </w:rPr>
        <w:t>, предоставляюще</w:t>
      </w:r>
      <w:r w:rsidR="00BD3897">
        <w:rPr>
          <w:rFonts w:ascii="Times New Roman" w:hAnsi="Times New Roman" w:cs="Times New Roman"/>
          <w:sz w:val="24"/>
          <w:szCs w:val="24"/>
        </w:rPr>
        <w:t>го</w:t>
      </w:r>
      <w:r w:rsidR="00BD3897" w:rsidRPr="00BD3897">
        <w:rPr>
          <w:rFonts w:ascii="Times New Roman" w:hAnsi="Times New Roman" w:cs="Times New Roman"/>
          <w:sz w:val="24"/>
          <w:szCs w:val="24"/>
        </w:rPr>
        <w:t xml:space="preserve"> клиентам широкий набор туристских услуг.</w:t>
      </w:r>
    </w:p>
    <w:p w:rsidR="00647C17" w:rsidRPr="00647C17" w:rsidRDefault="00647C17" w:rsidP="00647C17">
      <w:pPr>
        <w:spacing w:after="0" w:line="240" w:lineRule="auto"/>
        <w:ind w:firstLine="851"/>
        <w:jc w:val="both"/>
        <w:rPr>
          <w:rFonts w:ascii="Times New Roman" w:hAnsi="Times New Roman" w:cs="Times New Roman"/>
          <w:sz w:val="28"/>
          <w:szCs w:val="28"/>
          <w:lang w:val="en-US"/>
        </w:rPr>
      </w:pPr>
      <w:proofErr w:type="spellStart"/>
      <w:r w:rsidRPr="00647C17">
        <w:rPr>
          <w:rFonts w:ascii="Times New Roman" w:hAnsi="Times New Roman" w:cs="Times New Roman"/>
          <w:sz w:val="28"/>
          <w:szCs w:val="28"/>
          <w:lang w:val="en-US"/>
        </w:rPr>
        <w:t>Аnnotation</w:t>
      </w:r>
      <w:proofErr w:type="spellEnd"/>
      <w:r w:rsidRPr="00647C17">
        <w:rPr>
          <w:rFonts w:ascii="Times New Roman" w:hAnsi="Times New Roman" w:cs="Times New Roman"/>
          <w:sz w:val="28"/>
          <w:szCs w:val="28"/>
          <w:lang w:val="en-US"/>
        </w:rPr>
        <w:t>:</w:t>
      </w:r>
    </w:p>
    <w:p w:rsidR="00CE4BA9" w:rsidRPr="00647C17" w:rsidRDefault="00647C17" w:rsidP="00647C17">
      <w:pPr>
        <w:spacing w:after="0" w:line="240" w:lineRule="auto"/>
        <w:ind w:firstLine="851"/>
        <w:jc w:val="both"/>
        <w:rPr>
          <w:rFonts w:ascii="Times New Roman" w:hAnsi="Times New Roman" w:cs="Times New Roman"/>
          <w:sz w:val="24"/>
          <w:szCs w:val="24"/>
          <w:lang w:val="en-US"/>
        </w:rPr>
      </w:pPr>
      <w:r w:rsidRPr="00647C17">
        <w:rPr>
          <w:rFonts w:ascii="Times New Roman" w:hAnsi="Times New Roman" w:cs="Times New Roman"/>
          <w:sz w:val="24"/>
          <w:szCs w:val="24"/>
          <w:lang w:val="en-US"/>
        </w:rPr>
        <w:t xml:space="preserve">Noble estates constitute a significant historical and cultural heritage and can be used for the development of domestic and inbound tourism. Abroad this type of tourism is very popular and brings consistently high profits to its owners. In Russia, it has just begun its development and there are significant examples of the successful using of noble estates for tourist purposes. Today, the following Russian estates - </w:t>
      </w:r>
      <w:proofErr w:type="spellStart"/>
      <w:r w:rsidRPr="00647C17">
        <w:rPr>
          <w:rFonts w:ascii="Times New Roman" w:hAnsi="Times New Roman" w:cs="Times New Roman"/>
          <w:sz w:val="24"/>
          <w:szCs w:val="24"/>
          <w:lang w:val="en-US"/>
        </w:rPr>
        <w:t>Arkhangelskoe</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Abramtsevo</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Kuskovo</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Ostankino</w:t>
      </w:r>
      <w:proofErr w:type="spellEnd"/>
      <w:r w:rsidRPr="00647C17">
        <w:rPr>
          <w:rFonts w:ascii="Times New Roman" w:hAnsi="Times New Roman" w:cs="Times New Roman"/>
          <w:sz w:val="24"/>
          <w:szCs w:val="24"/>
          <w:lang w:val="en-US"/>
        </w:rPr>
        <w:t xml:space="preserve">, </w:t>
      </w:r>
      <w:proofErr w:type="spellStart"/>
      <w:proofErr w:type="gramStart"/>
      <w:r w:rsidRPr="00647C17">
        <w:rPr>
          <w:rFonts w:ascii="Times New Roman" w:hAnsi="Times New Roman" w:cs="Times New Roman"/>
          <w:sz w:val="24"/>
          <w:szCs w:val="24"/>
          <w:lang w:val="en-US"/>
        </w:rPr>
        <w:t>Serednikovo</w:t>
      </w:r>
      <w:proofErr w:type="spellEnd"/>
      <w:proofErr w:type="gramEnd"/>
      <w:r w:rsidRPr="00647C17">
        <w:rPr>
          <w:rFonts w:ascii="Times New Roman" w:hAnsi="Times New Roman" w:cs="Times New Roman"/>
          <w:sz w:val="24"/>
          <w:szCs w:val="24"/>
          <w:lang w:val="en-US"/>
        </w:rPr>
        <w:t xml:space="preserve"> are the most popular with tourists, including foreign tourists. Manor tourism, as a subspecies of cultural and educational tourism, has the potential for development in the Russian Federation and contributes to the preservation and restoration of </w:t>
      </w:r>
      <w:proofErr w:type="gramStart"/>
      <w:r w:rsidRPr="00647C17">
        <w:rPr>
          <w:rFonts w:ascii="Times New Roman" w:hAnsi="Times New Roman" w:cs="Times New Roman"/>
          <w:sz w:val="24"/>
          <w:szCs w:val="24"/>
          <w:lang w:val="en-US"/>
        </w:rPr>
        <w:t>old</w:t>
      </w:r>
      <w:proofErr w:type="gramEnd"/>
      <w:r w:rsidRPr="00647C17">
        <w:rPr>
          <w:rFonts w:ascii="Times New Roman" w:hAnsi="Times New Roman" w:cs="Times New Roman"/>
          <w:sz w:val="24"/>
          <w:szCs w:val="24"/>
          <w:lang w:val="en-US"/>
        </w:rPr>
        <w:t xml:space="preserve"> Russian estates. The Penza region has a great </w:t>
      </w:r>
      <w:r w:rsidRPr="00647C17">
        <w:rPr>
          <w:rFonts w:ascii="Times New Roman" w:hAnsi="Times New Roman" w:cs="Times New Roman"/>
          <w:sz w:val="24"/>
          <w:szCs w:val="24"/>
          <w:lang w:val="en-US"/>
        </w:rPr>
        <w:lastRenderedPageBreak/>
        <w:t xml:space="preserve">potential for the development of manor tourism. There are about 30 noble estates in varying state of preservation in the region. The best preserved of them are used for tourist showing, such as: </w:t>
      </w:r>
      <w:proofErr w:type="spellStart"/>
      <w:r w:rsidRPr="00647C17">
        <w:rPr>
          <w:rFonts w:ascii="Times New Roman" w:hAnsi="Times New Roman" w:cs="Times New Roman"/>
          <w:sz w:val="24"/>
          <w:szCs w:val="24"/>
          <w:lang w:val="en-US"/>
        </w:rPr>
        <w:t>Tarkhany</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Belinskiy</w:t>
      </w:r>
      <w:proofErr w:type="spellEnd"/>
      <w:r w:rsidRPr="00647C17">
        <w:rPr>
          <w:rFonts w:ascii="Times New Roman" w:hAnsi="Times New Roman" w:cs="Times New Roman"/>
          <w:sz w:val="24"/>
          <w:szCs w:val="24"/>
          <w:lang w:val="en-US"/>
        </w:rPr>
        <w:t xml:space="preserve"> and </w:t>
      </w:r>
      <w:proofErr w:type="spellStart"/>
      <w:r w:rsidRPr="00647C17">
        <w:rPr>
          <w:rFonts w:ascii="Times New Roman" w:hAnsi="Times New Roman" w:cs="Times New Roman"/>
          <w:sz w:val="24"/>
          <w:szCs w:val="24"/>
          <w:lang w:val="en-US"/>
        </w:rPr>
        <w:t>Radischev</w:t>
      </w:r>
      <w:proofErr w:type="spellEnd"/>
      <w:r w:rsidRPr="00647C17">
        <w:rPr>
          <w:rFonts w:ascii="Times New Roman" w:hAnsi="Times New Roman" w:cs="Times New Roman"/>
          <w:sz w:val="24"/>
          <w:szCs w:val="24"/>
          <w:lang w:val="en-US"/>
        </w:rPr>
        <w:t xml:space="preserve"> estates. But most of the estates of the Penza </w:t>
      </w:r>
      <w:proofErr w:type="gramStart"/>
      <w:r w:rsidRPr="00647C17">
        <w:rPr>
          <w:rFonts w:ascii="Times New Roman" w:hAnsi="Times New Roman" w:cs="Times New Roman"/>
          <w:sz w:val="24"/>
          <w:szCs w:val="24"/>
          <w:lang w:val="en-US"/>
        </w:rPr>
        <w:t>region,</w:t>
      </w:r>
      <w:proofErr w:type="gramEnd"/>
      <w:r w:rsidRPr="00647C17">
        <w:rPr>
          <w:rFonts w:ascii="Times New Roman" w:hAnsi="Times New Roman" w:cs="Times New Roman"/>
          <w:sz w:val="24"/>
          <w:szCs w:val="24"/>
          <w:lang w:val="en-US"/>
        </w:rPr>
        <w:t xml:space="preserve"> was destroyed and now they are not used. The first examples of the transferring of estates into private hands appeared in the region. So, in 2014, on the basis of an auction, the estate of A. B. </w:t>
      </w:r>
      <w:proofErr w:type="spellStart"/>
      <w:r w:rsidRPr="00647C17">
        <w:rPr>
          <w:rFonts w:ascii="Times New Roman" w:hAnsi="Times New Roman" w:cs="Times New Roman"/>
          <w:sz w:val="24"/>
          <w:szCs w:val="24"/>
          <w:lang w:val="en-US"/>
        </w:rPr>
        <w:t>Kurakin</w:t>
      </w:r>
      <w:proofErr w:type="spellEnd"/>
      <w:r w:rsidRPr="00647C17">
        <w:rPr>
          <w:rFonts w:ascii="Times New Roman" w:hAnsi="Times New Roman" w:cs="Times New Roman"/>
          <w:sz w:val="24"/>
          <w:szCs w:val="24"/>
          <w:lang w:val="en-US"/>
        </w:rPr>
        <w:t xml:space="preserve"> departed to a private investor. At present time, the question of transferring some of the estate complexes to private hands is being considered. Modern state financing does not allow solving the issue of preserving the estate </w:t>
      </w:r>
      <w:proofErr w:type="gramStart"/>
      <w:r w:rsidRPr="00647C17">
        <w:rPr>
          <w:rFonts w:ascii="Times New Roman" w:hAnsi="Times New Roman" w:cs="Times New Roman"/>
          <w:sz w:val="24"/>
          <w:szCs w:val="24"/>
          <w:lang w:val="en-US"/>
        </w:rPr>
        <w:t>heritage,</w:t>
      </w:r>
      <w:proofErr w:type="gramEnd"/>
      <w:r w:rsidRPr="00647C17">
        <w:rPr>
          <w:rFonts w:ascii="Times New Roman" w:hAnsi="Times New Roman" w:cs="Times New Roman"/>
          <w:sz w:val="24"/>
          <w:szCs w:val="24"/>
          <w:lang w:val="en-US"/>
        </w:rPr>
        <w:t xml:space="preserve"> therefore, the prospects for solving this problem in the Penza region may be hidden in the framework of government projects and private-public partnerships. The various practical experience of the multi-profile using of estate ensembles in Russia and abroad proves that for the successful development of manor tourism, an integrated approach to the operation of estate monuments is necessary, primarily in the context of creating tourist and recreational complexes. The best option can be the </w:t>
      </w:r>
      <w:proofErr w:type="spellStart"/>
      <w:r w:rsidRPr="00647C17">
        <w:rPr>
          <w:rFonts w:ascii="Times New Roman" w:hAnsi="Times New Roman" w:cs="Times New Roman"/>
          <w:sz w:val="24"/>
          <w:szCs w:val="24"/>
          <w:lang w:val="en-US"/>
        </w:rPr>
        <w:t>jrgfnization</w:t>
      </w:r>
      <w:proofErr w:type="spellEnd"/>
      <w:r w:rsidRPr="00647C17">
        <w:rPr>
          <w:rFonts w:ascii="Times New Roman" w:hAnsi="Times New Roman" w:cs="Times New Roman"/>
          <w:sz w:val="24"/>
          <w:szCs w:val="24"/>
          <w:lang w:val="en-US"/>
        </w:rPr>
        <w:t xml:space="preserve"> of several separate tourist facilities showing a full tourist complex with </w:t>
      </w:r>
      <w:proofErr w:type="gramStart"/>
      <w:r w:rsidRPr="00647C17">
        <w:rPr>
          <w:rFonts w:ascii="Times New Roman" w:hAnsi="Times New Roman" w:cs="Times New Roman"/>
          <w:sz w:val="24"/>
          <w:szCs w:val="24"/>
          <w:lang w:val="en-US"/>
        </w:rPr>
        <w:t>all the</w:t>
      </w:r>
      <w:proofErr w:type="gramEnd"/>
      <w:r w:rsidRPr="00647C17">
        <w:rPr>
          <w:rFonts w:ascii="Times New Roman" w:hAnsi="Times New Roman" w:cs="Times New Roman"/>
          <w:sz w:val="24"/>
          <w:szCs w:val="24"/>
          <w:lang w:val="en-US"/>
        </w:rPr>
        <w:t xml:space="preserve"> necessary infrastructure, providing clients with a wide range of tourist services.</w:t>
      </w:r>
    </w:p>
    <w:p w:rsidR="00647C17" w:rsidRPr="00862044" w:rsidRDefault="00647C17" w:rsidP="0046343B">
      <w:pPr>
        <w:spacing w:after="0" w:line="240" w:lineRule="auto"/>
        <w:ind w:firstLine="851"/>
        <w:jc w:val="both"/>
        <w:rPr>
          <w:rFonts w:ascii="Times New Roman" w:hAnsi="Times New Roman" w:cs="Times New Roman"/>
          <w:sz w:val="24"/>
          <w:szCs w:val="24"/>
          <w:lang w:val="en-US"/>
        </w:rPr>
      </w:pPr>
    </w:p>
    <w:p w:rsidR="0046343B" w:rsidRPr="00B21EA3" w:rsidRDefault="0046343B" w:rsidP="0046343B">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Ключевые слова: </w:t>
      </w:r>
    </w:p>
    <w:p w:rsidR="0046343B" w:rsidRPr="00B21EA3" w:rsidRDefault="0046343B" w:rsidP="0046343B">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усадебный туризм, усадебный ансамбль, историко-культурное наследие, внутренний туризм, туристский потенциал, перспективы развития</w:t>
      </w:r>
    </w:p>
    <w:p w:rsidR="0046343B" w:rsidRPr="00B21EA3" w:rsidRDefault="0046343B" w:rsidP="0046343B">
      <w:pPr>
        <w:spacing w:after="0" w:line="240" w:lineRule="auto"/>
        <w:ind w:firstLine="851"/>
        <w:jc w:val="both"/>
        <w:rPr>
          <w:rFonts w:ascii="Times New Roman" w:hAnsi="Times New Roman" w:cs="Times New Roman"/>
          <w:sz w:val="24"/>
          <w:szCs w:val="24"/>
        </w:rPr>
      </w:pPr>
      <w:proofErr w:type="spellStart"/>
      <w:r w:rsidRPr="00B21EA3">
        <w:rPr>
          <w:rFonts w:ascii="Times New Roman" w:hAnsi="Times New Roman" w:cs="Times New Roman"/>
          <w:sz w:val="24"/>
          <w:szCs w:val="24"/>
        </w:rPr>
        <w:t>Keywords</w:t>
      </w:r>
      <w:proofErr w:type="spellEnd"/>
      <w:r w:rsidRPr="00B21EA3">
        <w:rPr>
          <w:rFonts w:ascii="Times New Roman" w:hAnsi="Times New Roman" w:cs="Times New Roman"/>
          <w:sz w:val="24"/>
          <w:szCs w:val="24"/>
        </w:rPr>
        <w:t>:</w:t>
      </w:r>
    </w:p>
    <w:p w:rsidR="0046343B" w:rsidRPr="00B21EA3" w:rsidRDefault="0046343B" w:rsidP="0046343B">
      <w:pPr>
        <w:spacing w:after="0" w:line="240" w:lineRule="auto"/>
        <w:ind w:firstLine="851"/>
        <w:jc w:val="both"/>
        <w:rPr>
          <w:rFonts w:ascii="Times New Roman" w:hAnsi="Times New Roman" w:cs="Times New Roman"/>
          <w:sz w:val="24"/>
          <w:szCs w:val="24"/>
          <w:lang w:val="en-US"/>
        </w:rPr>
      </w:pPr>
      <w:proofErr w:type="gramStart"/>
      <w:r w:rsidRPr="00B21EA3">
        <w:rPr>
          <w:rFonts w:ascii="Times New Roman" w:hAnsi="Times New Roman" w:cs="Times New Roman"/>
          <w:sz w:val="24"/>
          <w:szCs w:val="24"/>
          <w:lang w:val="en-US"/>
        </w:rPr>
        <w:t>manor</w:t>
      </w:r>
      <w:proofErr w:type="gramEnd"/>
      <w:r w:rsidRPr="00B21EA3">
        <w:rPr>
          <w:rFonts w:ascii="Times New Roman" w:hAnsi="Times New Roman" w:cs="Times New Roman"/>
          <w:sz w:val="24"/>
          <w:szCs w:val="24"/>
          <w:lang w:val="en-US"/>
        </w:rPr>
        <w:t xml:space="preserve"> tourism, manor complex, historical and cultural heritage, domestic tourism, tourist potential, development prospects</w:t>
      </w:r>
    </w:p>
    <w:p w:rsidR="00647C17" w:rsidRPr="00862044" w:rsidRDefault="00647C17" w:rsidP="009E5144">
      <w:pPr>
        <w:spacing w:after="0" w:line="240" w:lineRule="auto"/>
        <w:ind w:firstLine="851"/>
        <w:jc w:val="both"/>
        <w:rPr>
          <w:rFonts w:ascii="Times New Roman" w:hAnsi="Times New Roman" w:cs="Times New Roman"/>
          <w:sz w:val="24"/>
          <w:szCs w:val="24"/>
          <w:lang w:val="en-US"/>
        </w:rPr>
      </w:pPr>
    </w:p>
    <w:p w:rsidR="00330899" w:rsidRPr="00B21EA3" w:rsidRDefault="00330899"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Дворянские усадьбы составляют целый пласт российской истории, связанный с бытом, </w:t>
      </w:r>
      <w:r w:rsidR="00662DAE" w:rsidRPr="00B21EA3">
        <w:rPr>
          <w:rFonts w:ascii="Times New Roman" w:hAnsi="Times New Roman" w:cs="Times New Roman"/>
          <w:sz w:val="24"/>
          <w:szCs w:val="24"/>
        </w:rPr>
        <w:t xml:space="preserve">традициями, </w:t>
      </w:r>
      <w:r w:rsidRPr="00B21EA3">
        <w:rPr>
          <w:rFonts w:ascii="Times New Roman" w:hAnsi="Times New Roman" w:cs="Times New Roman"/>
          <w:sz w:val="24"/>
          <w:szCs w:val="24"/>
        </w:rPr>
        <w:t xml:space="preserve">архитектурой, культурой, образом жизни </w:t>
      </w:r>
      <w:r w:rsidR="00821EBF" w:rsidRPr="00B21EA3">
        <w:rPr>
          <w:rFonts w:ascii="Times New Roman" w:hAnsi="Times New Roman" w:cs="Times New Roman"/>
          <w:sz w:val="24"/>
          <w:szCs w:val="24"/>
        </w:rPr>
        <w:t>русского дворянства</w:t>
      </w:r>
      <w:r w:rsidRPr="00B21EA3">
        <w:rPr>
          <w:rFonts w:ascii="Times New Roman" w:hAnsi="Times New Roman" w:cs="Times New Roman"/>
          <w:sz w:val="24"/>
          <w:szCs w:val="24"/>
        </w:rPr>
        <w:t xml:space="preserve">. Несмотря на то, что от данной исторической вехи нас отделяет столетие, ее самобытность, важность в истории России </w:t>
      </w:r>
      <w:r w:rsidR="00662DAE" w:rsidRPr="00B21EA3">
        <w:rPr>
          <w:rFonts w:ascii="Times New Roman" w:hAnsi="Times New Roman" w:cs="Times New Roman"/>
          <w:sz w:val="24"/>
          <w:szCs w:val="24"/>
        </w:rPr>
        <w:t xml:space="preserve">сыграли свою роль в формировании </w:t>
      </w:r>
      <w:r w:rsidRPr="00B21EA3">
        <w:rPr>
          <w:rFonts w:ascii="Times New Roman" w:hAnsi="Times New Roman" w:cs="Times New Roman"/>
          <w:sz w:val="24"/>
          <w:szCs w:val="24"/>
        </w:rPr>
        <w:t>интерес</w:t>
      </w:r>
      <w:r w:rsidR="00662DAE" w:rsidRPr="00B21EA3">
        <w:rPr>
          <w:rFonts w:ascii="Times New Roman" w:hAnsi="Times New Roman" w:cs="Times New Roman"/>
          <w:sz w:val="24"/>
          <w:szCs w:val="24"/>
        </w:rPr>
        <w:t>а к этой теме со стороны</w:t>
      </w:r>
      <w:r w:rsidRPr="00B21EA3">
        <w:rPr>
          <w:rFonts w:ascii="Times New Roman" w:hAnsi="Times New Roman" w:cs="Times New Roman"/>
          <w:sz w:val="24"/>
          <w:szCs w:val="24"/>
        </w:rPr>
        <w:t xml:space="preserve"> многих российских граждан и гостей из зарубежья. Спрос на усадебный туризм с годами не ослабевает, а только растет. Эта позитивная тенденция способствует тому, что многие усадьбы 19-20 веков реставри</w:t>
      </w:r>
      <w:r w:rsidR="00662DAE" w:rsidRPr="00B21EA3">
        <w:rPr>
          <w:rFonts w:ascii="Times New Roman" w:hAnsi="Times New Roman" w:cs="Times New Roman"/>
          <w:sz w:val="24"/>
          <w:szCs w:val="24"/>
        </w:rPr>
        <w:t xml:space="preserve">руются и открываются для показа туристам. </w:t>
      </w:r>
    </w:p>
    <w:p w:rsidR="00662DAE" w:rsidRPr="00B21EA3" w:rsidRDefault="00662DAE"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Следует отметить, что в общей классификации туризма нет такого вида, как усадебный туризм. В силу того, что целью для туристов </w:t>
      </w:r>
      <w:r w:rsidR="00FB45FF" w:rsidRPr="00B21EA3">
        <w:rPr>
          <w:rFonts w:ascii="Times New Roman" w:hAnsi="Times New Roman" w:cs="Times New Roman"/>
          <w:sz w:val="24"/>
          <w:szCs w:val="24"/>
        </w:rPr>
        <w:t>при осмотре усадеб</w:t>
      </w:r>
      <w:r w:rsidRPr="00B21EA3">
        <w:rPr>
          <w:rFonts w:ascii="Times New Roman" w:hAnsi="Times New Roman" w:cs="Times New Roman"/>
          <w:sz w:val="24"/>
          <w:szCs w:val="24"/>
        </w:rPr>
        <w:t xml:space="preserve">, по большей степени, является познание истории и культуры русского дворянства, мы считаем, что данный </w:t>
      </w:r>
      <w:r w:rsidR="00FB45FF" w:rsidRPr="00B21EA3">
        <w:rPr>
          <w:rFonts w:ascii="Times New Roman" w:hAnsi="Times New Roman" w:cs="Times New Roman"/>
          <w:sz w:val="24"/>
          <w:szCs w:val="24"/>
        </w:rPr>
        <w:t>вид туризма относится к культурно-познавательному туризму</w:t>
      </w:r>
      <w:r w:rsidR="0089580D" w:rsidRPr="00B21EA3">
        <w:rPr>
          <w:rFonts w:ascii="Times New Roman" w:hAnsi="Times New Roman" w:cs="Times New Roman"/>
          <w:sz w:val="24"/>
          <w:szCs w:val="24"/>
        </w:rPr>
        <w:t xml:space="preserve"> и</w:t>
      </w:r>
      <w:r w:rsidR="00FB45FF" w:rsidRPr="00B21EA3">
        <w:rPr>
          <w:rFonts w:ascii="Times New Roman" w:hAnsi="Times New Roman" w:cs="Times New Roman"/>
          <w:sz w:val="24"/>
          <w:szCs w:val="24"/>
        </w:rPr>
        <w:t xml:space="preserve"> предлагаем следующее определение усадебному туризму. </w:t>
      </w:r>
      <w:r w:rsidR="00FB45FF" w:rsidRPr="00B21EA3">
        <w:rPr>
          <w:rFonts w:ascii="Times New Roman" w:hAnsi="Times New Roman" w:cs="Times New Roman"/>
          <w:i/>
          <w:sz w:val="24"/>
          <w:szCs w:val="24"/>
        </w:rPr>
        <w:t>Усадебный туризм</w:t>
      </w:r>
      <w:r w:rsidR="00FB45FF" w:rsidRPr="00B21EA3">
        <w:rPr>
          <w:rFonts w:ascii="Times New Roman" w:hAnsi="Times New Roman" w:cs="Times New Roman"/>
          <w:sz w:val="24"/>
          <w:szCs w:val="24"/>
        </w:rPr>
        <w:t xml:space="preserve"> – это вид культурно-познавательного туризма, связанный с путешествиями с целью духовного освоения </w:t>
      </w:r>
      <w:r w:rsidR="0089580D" w:rsidRPr="00B21EA3">
        <w:rPr>
          <w:rFonts w:ascii="Times New Roman" w:hAnsi="Times New Roman" w:cs="Times New Roman"/>
          <w:sz w:val="24"/>
          <w:szCs w:val="24"/>
        </w:rPr>
        <w:t xml:space="preserve">образа жизни </w:t>
      </w:r>
      <w:r w:rsidR="00FB45FF" w:rsidRPr="00B21EA3">
        <w:rPr>
          <w:rFonts w:ascii="Times New Roman" w:hAnsi="Times New Roman" w:cs="Times New Roman"/>
          <w:sz w:val="24"/>
          <w:szCs w:val="24"/>
        </w:rPr>
        <w:t>русского дворянства через его культуру, быт</w:t>
      </w:r>
      <w:r w:rsidR="0089580D" w:rsidRPr="00B21EA3">
        <w:rPr>
          <w:rFonts w:ascii="Times New Roman" w:hAnsi="Times New Roman" w:cs="Times New Roman"/>
          <w:sz w:val="24"/>
          <w:szCs w:val="24"/>
        </w:rPr>
        <w:t xml:space="preserve">, </w:t>
      </w:r>
      <w:r w:rsidR="00FB45FF" w:rsidRPr="00B21EA3">
        <w:rPr>
          <w:rFonts w:ascii="Times New Roman" w:hAnsi="Times New Roman" w:cs="Times New Roman"/>
          <w:sz w:val="24"/>
          <w:szCs w:val="24"/>
        </w:rPr>
        <w:t xml:space="preserve"> традиции.</w:t>
      </w:r>
    </w:p>
    <w:p w:rsidR="00FB45FF" w:rsidRPr="00B21EA3" w:rsidRDefault="0089580D"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В России по сей день в разной степени сохранности существует множество дворянских усадеб, различающихся </w:t>
      </w:r>
      <w:r w:rsidR="00FB45FF" w:rsidRPr="00B21EA3">
        <w:rPr>
          <w:rFonts w:ascii="Times New Roman" w:hAnsi="Times New Roman" w:cs="Times New Roman"/>
          <w:sz w:val="24"/>
          <w:szCs w:val="24"/>
        </w:rPr>
        <w:t>не только своей историей, но и по своим размерам, социальному статусу владельцев. П. Рузвельт предлагает следующую классификацию усадеб, оговаривая, что эти три типа параллельно существовали в усадебной культуре:</w:t>
      </w:r>
    </w:p>
    <w:p w:rsidR="00FB45FF" w:rsidRPr="00B21EA3" w:rsidRDefault="00FB45FF"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1. Аристократические усадьбы с </w:t>
      </w:r>
      <w:proofErr w:type="gramStart"/>
      <w:r w:rsidRPr="00B21EA3">
        <w:rPr>
          <w:rFonts w:ascii="Times New Roman" w:hAnsi="Times New Roman" w:cs="Times New Roman"/>
          <w:sz w:val="24"/>
          <w:szCs w:val="24"/>
        </w:rPr>
        <w:t>характерными</w:t>
      </w:r>
      <w:proofErr w:type="gramEnd"/>
      <w:r w:rsidRPr="00B21EA3">
        <w:rPr>
          <w:rFonts w:ascii="Times New Roman" w:hAnsi="Times New Roman" w:cs="Times New Roman"/>
          <w:sz w:val="24"/>
          <w:szCs w:val="24"/>
        </w:rPr>
        <w:t xml:space="preserve"> для них фантазией и</w:t>
      </w:r>
      <w:r w:rsidR="0089580D" w:rsidRPr="00B21EA3">
        <w:rPr>
          <w:rFonts w:ascii="Times New Roman" w:hAnsi="Times New Roman" w:cs="Times New Roman"/>
          <w:sz w:val="24"/>
          <w:szCs w:val="24"/>
        </w:rPr>
        <w:t xml:space="preserve"> роскошью.</w:t>
      </w:r>
    </w:p>
    <w:p w:rsidR="00FB45FF" w:rsidRPr="00B21EA3" w:rsidRDefault="00FB45FF"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2. Дворянские гнезда – патриархально замкнутые миры, в которых</w:t>
      </w:r>
      <w:r w:rsidR="0089580D" w:rsidRPr="00B21EA3">
        <w:rPr>
          <w:rFonts w:ascii="Times New Roman" w:hAnsi="Times New Roman" w:cs="Times New Roman"/>
          <w:sz w:val="24"/>
          <w:szCs w:val="24"/>
        </w:rPr>
        <w:t xml:space="preserve"> земле</w:t>
      </w:r>
      <w:r w:rsidRPr="00B21EA3">
        <w:rPr>
          <w:rFonts w:ascii="Times New Roman" w:hAnsi="Times New Roman" w:cs="Times New Roman"/>
          <w:sz w:val="24"/>
          <w:szCs w:val="24"/>
        </w:rPr>
        <w:t>владелец правил как мудрый барин-батюшка;</w:t>
      </w:r>
    </w:p>
    <w:p w:rsidR="003B67F1" w:rsidRPr="00B21EA3" w:rsidRDefault="00FB45FF"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3. Ус</w:t>
      </w:r>
      <w:r w:rsidR="003B67F1" w:rsidRPr="00B21EA3">
        <w:rPr>
          <w:rFonts w:ascii="Times New Roman" w:hAnsi="Times New Roman" w:cs="Times New Roman"/>
          <w:sz w:val="24"/>
          <w:szCs w:val="24"/>
        </w:rPr>
        <w:t xml:space="preserve">адьбы - центры культурной жизни [1]. </w:t>
      </w:r>
    </w:p>
    <w:p w:rsidR="00272262" w:rsidRPr="00B21EA3" w:rsidRDefault="00133FE2"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Все три предложенных типа усадеб в большом количестве находятся по всей территории России. Первоочередной задачей является их сохран</w:t>
      </w:r>
      <w:r w:rsidR="00821EBF" w:rsidRPr="00B21EA3">
        <w:rPr>
          <w:rFonts w:ascii="Times New Roman" w:hAnsi="Times New Roman" w:cs="Times New Roman"/>
          <w:sz w:val="24"/>
          <w:szCs w:val="24"/>
        </w:rPr>
        <w:t>ение для потомков</w:t>
      </w:r>
      <w:r w:rsidRPr="00B21EA3">
        <w:rPr>
          <w:rFonts w:ascii="Times New Roman" w:hAnsi="Times New Roman" w:cs="Times New Roman"/>
          <w:sz w:val="24"/>
          <w:szCs w:val="24"/>
        </w:rPr>
        <w:t xml:space="preserve">. Вековая история с ее перипетиями </w:t>
      </w:r>
      <w:r w:rsidR="00B457E0">
        <w:rPr>
          <w:rFonts w:ascii="Times New Roman" w:hAnsi="Times New Roman" w:cs="Times New Roman"/>
          <w:sz w:val="24"/>
          <w:szCs w:val="24"/>
        </w:rPr>
        <w:t>оставила неизгладимый след на состоянии</w:t>
      </w:r>
      <w:r w:rsidRPr="00B21EA3">
        <w:rPr>
          <w:rFonts w:ascii="Times New Roman" w:hAnsi="Times New Roman" w:cs="Times New Roman"/>
          <w:sz w:val="24"/>
          <w:szCs w:val="24"/>
        </w:rPr>
        <w:t xml:space="preserve"> многих усадебных комплексов. </w:t>
      </w:r>
      <w:r w:rsidR="00CD0D69" w:rsidRPr="00B21EA3">
        <w:rPr>
          <w:rFonts w:ascii="Times New Roman" w:hAnsi="Times New Roman" w:cs="Times New Roman"/>
          <w:sz w:val="24"/>
          <w:szCs w:val="24"/>
        </w:rPr>
        <w:t>Неподдельный интерес российских и иностранных туристов к историческому и архитектурному наследию способствует тому, что вопрос восстановления дворянских усадеб, их реставрация и приведение в надлежащее состояние все чаще встает на разных уровнях государственной власти. Однако ограниченн</w:t>
      </w:r>
      <w:r w:rsidR="00821EBF" w:rsidRPr="00B21EA3">
        <w:rPr>
          <w:rFonts w:ascii="Times New Roman" w:hAnsi="Times New Roman" w:cs="Times New Roman"/>
          <w:sz w:val="24"/>
          <w:szCs w:val="24"/>
        </w:rPr>
        <w:t>ое</w:t>
      </w:r>
      <w:r w:rsidR="00CD0D69" w:rsidRPr="00B21EA3">
        <w:rPr>
          <w:rFonts w:ascii="Times New Roman" w:hAnsi="Times New Roman" w:cs="Times New Roman"/>
          <w:sz w:val="24"/>
          <w:szCs w:val="24"/>
        </w:rPr>
        <w:t xml:space="preserve"> федерально</w:t>
      </w:r>
      <w:r w:rsidR="00821EBF" w:rsidRPr="00B21EA3">
        <w:rPr>
          <w:rFonts w:ascii="Times New Roman" w:hAnsi="Times New Roman" w:cs="Times New Roman"/>
          <w:sz w:val="24"/>
          <w:szCs w:val="24"/>
        </w:rPr>
        <w:t xml:space="preserve">е </w:t>
      </w:r>
      <w:r w:rsidR="00CD0D69" w:rsidRPr="00B21EA3">
        <w:rPr>
          <w:rFonts w:ascii="Times New Roman" w:hAnsi="Times New Roman" w:cs="Times New Roman"/>
          <w:sz w:val="24"/>
          <w:szCs w:val="24"/>
        </w:rPr>
        <w:t>и регионально</w:t>
      </w:r>
      <w:r w:rsidR="00821EBF" w:rsidRPr="00B21EA3">
        <w:rPr>
          <w:rFonts w:ascii="Times New Roman" w:hAnsi="Times New Roman" w:cs="Times New Roman"/>
          <w:sz w:val="24"/>
          <w:szCs w:val="24"/>
        </w:rPr>
        <w:t>е</w:t>
      </w:r>
      <w:r w:rsidR="00CD0D69" w:rsidRPr="00B21EA3">
        <w:rPr>
          <w:rFonts w:ascii="Times New Roman" w:hAnsi="Times New Roman" w:cs="Times New Roman"/>
          <w:sz w:val="24"/>
          <w:szCs w:val="24"/>
        </w:rPr>
        <w:t xml:space="preserve"> </w:t>
      </w:r>
      <w:r w:rsidR="00CD0D69" w:rsidRPr="00B21EA3">
        <w:rPr>
          <w:rFonts w:ascii="Times New Roman" w:hAnsi="Times New Roman" w:cs="Times New Roman"/>
          <w:sz w:val="24"/>
          <w:szCs w:val="24"/>
        </w:rPr>
        <w:lastRenderedPageBreak/>
        <w:t>финансировани</w:t>
      </w:r>
      <w:r w:rsidR="00821EBF" w:rsidRPr="00B21EA3">
        <w:rPr>
          <w:rFonts w:ascii="Times New Roman" w:hAnsi="Times New Roman" w:cs="Times New Roman"/>
          <w:sz w:val="24"/>
          <w:szCs w:val="24"/>
        </w:rPr>
        <w:t>е</w:t>
      </w:r>
      <w:r w:rsidR="00CD0D69" w:rsidRPr="00B21EA3">
        <w:rPr>
          <w:rFonts w:ascii="Times New Roman" w:hAnsi="Times New Roman" w:cs="Times New Roman"/>
          <w:sz w:val="24"/>
          <w:szCs w:val="24"/>
        </w:rPr>
        <w:t xml:space="preserve"> не позволяет быстро решить эту проблему. Поэтому в последние годы появились примеры частного инвестирования в такие проекты, как дворянские усадьбы. Несмотря на большие трудности по юридическому переводу </w:t>
      </w:r>
      <w:r w:rsidR="00821EBF" w:rsidRPr="00B21EA3">
        <w:rPr>
          <w:rFonts w:ascii="Times New Roman" w:hAnsi="Times New Roman" w:cs="Times New Roman"/>
          <w:sz w:val="24"/>
          <w:szCs w:val="24"/>
        </w:rPr>
        <w:t xml:space="preserve">из государственной в частную собственность </w:t>
      </w:r>
      <w:r w:rsidR="00CD0D69" w:rsidRPr="00B21EA3">
        <w:rPr>
          <w:rFonts w:ascii="Times New Roman" w:hAnsi="Times New Roman" w:cs="Times New Roman"/>
          <w:sz w:val="24"/>
          <w:szCs w:val="24"/>
        </w:rPr>
        <w:t xml:space="preserve">исторических </w:t>
      </w:r>
      <w:r w:rsidR="00272262" w:rsidRPr="00B21EA3">
        <w:rPr>
          <w:rFonts w:ascii="Times New Roman" w:hAnsi="Times New Roman" w:cs="Times New Roman"/>
          <w:sz w:val="24"/>
          <w:szCs w:val="24"/>
        </w:rPr>
        <w:t>усадебных комплексов</w:t>
      </w:r>
      <w:r w:rsidR="00CD0D69" w:rsidRPr="00B21EA3">
        <w:rPr>
          <w:rFonts w:ascii="Times New Roman" w:hAnsi="Times New Roman" w:cs="Times New Roman"/>
          <w:sz w:val="24"/>
          <w:szCs w:val="24"/>
        </w:rPr>
        <w:t xml:space="preserve">, </w:t>
      </w:r>
      <w:r w:rsidR="00272262" w:rsidRPr="00B21EA3">
        <w:rPr>
          <w:rFonts w:ascii="Times New Roman" w:hAnsi="Times New Roman" w:cs="Times New Roman"/>
          <w:sz w:val="24"/>
          <w:szCs w:val="24"/>
        </w:rPr>
        <w:t xml:space="preserve">проблема сдвинулась с мертвой точки. Частные инвесторы стали рассматривать усадьбы в качестве туристских ресурсов, обладающих </w:t>
      </w:r>
      <w:r w:rsidR="00CD0D69" w:rsidRPr="00B21EA3">
        <w:rPr>
          <w:rFonts w:ascii="Times New Roman" w:hAnsi="Times New Roman" w:cs="Times New Roman"/>
          <w:sz w:val="24"/>
          <w:szCs w:val="24"/>
        </w:rPr>
        <w:t>аттрактивностью, емкостью, тематической направленностью, а поэтому оказываю</w:t>
      </w:r>
      <w:r w:rsidR="00272262" w:rsidRPr="00B21EA3">
        <w:rPr>
          <w:rFonts w:ascii="Times New Roman" w:hAnsi="Times New Roman" w:cs="Times New Roman"/>
          <w:sz w:val="24"/>
          <w:szCs w:val="24"/>
        </w:rPr>
        <w:t>щих</w:t>
      </w:r>
      <w:r w:rsidR="00CD0D69" w:rsidRPr="00B21EA3">
        <w:rPr>
          <w:rFonts w:ascii="Times New Roman" w:hAnsi="Times New Roman" w:cs="Times New Roman"/>
          <w:sz w:val="24"/>
          <w:szCs w:val="24"/>
        </w:rPr>
        <w:t xml:space="preserve"> активное влияние на туристские потоки</w:t>
      </w:r>
      <w:r w:rsidR="00272262" w:rsidRPr="00B21EA3">
        <w:rPr>
          <w:rFonts w:ascii="Times New Roman" w:hAnsi="Times New Roman" w:cs="Times New Roman"/>
          <w:sz w:val="24"/>
          <w:szCs w:val="24"/>
        </w:rPr>
        <w:t>.</w:t>
      </w:r>
      <w:r w:rsidR="00272262" w:rsidRPr="00B21EA3">
        <w:rPr>
          <w:sz w:val="24"/>
          <w:szCs w:val="24"/>
        </w:rPr>
        <w:t xml:space="preserve"> </w:t>
      </w:r>
      <w:r w:rsidR="00272262" w:rsidRPr="00B21EA3">
        <w:rPr>
          <w:rFonts w:ascii="Times New Roman" w:hAnsi="Times New Roman" w:cs="Times New Roman"/>
          <w:sz w:val="24"/>
          <w:szCs w:val="24"/>
        </w:rPr>
        <w:t xml:space="preserve">Поэтому интерес к усадьбам возрос не только с точки зрения их познавательных, научных функций, </w:t>
      </w:r>
      <w:r w:rsidR="00C30AFC" w:rsidRPr="00B21EA3">
        <w:rPr>
          <w:rFonts w:ascii="Times New Roman" w:hAnsi="Times New Roman" w:cs="Times New Roman"/>
          <w:sz w:val="24"/>
          <w:szCs w:val="24"/>
        </w:rPr>
        <w:t xml:space="preserve">но и </w:t>
      </w:r>
      <w:r w:rsidR="00272262" w:rsidRPr="00B21EA3">
        <w:rPr>
          <w:rFonts w:ascii="Times New Roman" w:hAnsi="Times New Roman" w:cs="Times New Roman"/>
          <w:sz w:val="24"/>
          <w:szCs w:val="24"/>
        </w:rPr>
        <w:t xml:space="preserve">как к источнику получения прибыли. </w:t>
      </w:r>
    </w:p>
    <w:p w:rsidR="00CD0D69" w:rsidRPr="00B21EA3" w:rsidRDefault="00272262"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Изучая опыт зарубежья, мы убедились в том, что родовые гнезда аристократов являются доходным </w:t>
      </w:r>
      <w:r w:rsidR="00C30AFC" w:rsidRPr="00B21EA3">
        <w:rPr>
          <w:rFonts w:ascii="Times New Roman" w:hAnsi="Times New Roman" w:cs="Times New Roman"/>
          <w:sz w:val="24"/>
          <w:szCs w:val="24"/>
        </w:rPr>
        <w:t>объектом</w:t>
      </w:r>
      <w:r w:rsidRPr="00B21EA3">
        <w:rPr>
          <w:rFonts w:ascii="Times New Roman" w:hAnsi="Times New Roman" w:cs="Times New Roman"/>
          <w:sz w:val="24"/>
          <w:szCs w:val="24"/>
        </w:rPr>
        <w:t xml:space="preserve"> для их владельцев. Спрос на посещение таких мест формируется легендами, исторически подтвержденными фактами, интересны</w:t>
      </w:r>
      <w:r w:rsidR="00B457E0">
        <w:rPr>
          <w:rFonts w:ascii="Times New Roman" w:hAnsi="Times New Roman" w:cs="Times New Roman"/>
          <w:sz w:val="24"/>
          <w:szCs w:val="24"/>
        </w:rPr>
        <w:t>ми событиями из</w:t>
      </w:r>
      <w:r w:rsidRPr="00B21EA3">
        <w:rPr>
          <w:rFonts w:ascii="Times New Roman" w:hAnsi="Times New Roman" w:cs="Times New Roman"/>
          <w:sz w:val="24"/>
          <w:szCs w:val="24"/>
        </w:rPr>
        <w:t xml:space="preserve"> фамил</w:t>
      </w:r>
      <w:r w:rsidR="00C419F0" w:rsidRPr="00B21EA3">
        <w:rPr>
          <w:rFonts w:ascii="Times New Roman" w:hAnsi="Times New Roman" w:cs="Times New Roman"/>
          <w:sz w:val="24"/>
          <w:szCs w:val="24"/>
        </w:rPr>
        <w:t>ь</w:t>
      </w:r>
      <w:r w:rsidRPr="00B21EA3">
        <w:rPr>
          <w:rFonts w:ascii="Times New Roman" w:hAnsi="Times New Roman" w:cs="Times New Roman"/>
          <w:sz w:val="24"/>
          <w:szCs w:val="24"/>
        </w:rPr>
        <w:t xml:space="preserve">ных </w:t>
      </w:r>
      <w:r w:rsidR="00C419F0" w:rsidRPr="00B21EA3">
        <w:rPr>
          <w:rFonts w:ascii="Times New Roman" w:hAnsi="Times New Roman" w:cs="Times New Roman"/>
          <w:sz w:val="24"/>
          <w:szCs w:val="24"/>
        </w:rPr>
        <w:t>архивов</w:t>
      </w:r>
      <w:r w:rsidRPr="00B21EA3">
        <w:rPr>
          <w:rFonts w:ascii="Times New Roman" w:hAnsi="Times New Roman" w:cs="Times New Roman"/>
          <w:sz w:val="24"/>
          <w:szCs w:val="24"/>
        </w:rPr>
        <w:t xml:space="preserve">. Программы </w:t>
      </w:r>
      <w:r w:rsidR="00C419F0" w:rsidRPr="00B21EA3">
        <w:rPr>
          <w:rFonts w:ascii="Times New Roman" w:hAnsi="Times New Roman" w:cs="Times New Roman"/>
          <w:sz w:val="24"/>
          <w:szCs w:val="24"/>
        </w:rPr>
        <w:t>туров</w:t>
      </w:r>
      <w:r w:rsidRPr="00B21EA3">
        <w:rPr>
          <w:rFonts w:ascii="Times New Roman" w:hAnsi="Times New Roman" w:cs="Times New Roman"/>
          <w:sz w:val="24"/>
          <w:szCs w:val="24"/>
        </w:rPr>
        <w:t xml:space="preserve"> включают, как правило, не только </w:t>
      </w:r>
      <w:r w:rsidR="00C419F0" w:rsidRPr="00B21EA3">
        <w:rPr>
          <w:rFonts w:ascii="Times New Roman" w:hAnsi="Times New Roman" w:cs="Times New Roman"/>
          <w:sz w:val="24"/>
          <w:szCs w:val="24"/>
        </w:rPr>
        <w:t xml:space="preserve">знакомство со </w:t>
      </w:r>
      <w:r w:rsidRPr="00B21EA3">
        <w:rPr>
          <w:rFonts w:ascii="Times New Roman" w:hAnsi="Times New Roman" w:cs="Times New Roman"/>
          <w:sz w:val="24"/>
          <w:szCs w:val="24"/>
        </w:rPr>
        <w:t xml:space="preserve"> старинн</w:t>
      </w:r>
      <w:r w:rsidR="00C419F0" w:rsidRPr="00B21EA3">
        <w:rPr>
          <w:rFonts w:ascii="Times New Roman" w:hAnsi="Times New Roman" w:cs="Times New Roman"/>
          <w:sz w:val="24"/>
          <w:szCs w:val="24"/>
        </w:rPr>
        <w:t>ым</w:t>
      </w:r>
      <w:r w:rsidRPr="00B21EA3">
        <w:rPr>
          <w:rFonts w:ascii="Times New Roman" w:hAnsi="Times New Roman" w:cs="Times New Roman"/>
          <w:sz w:val="24"/>
          <w:szCs w:val="24"/>
        </w:rPr>
        <w:t xml:space="preserve"> дом</w:t>
      </w:r>
      <w:r w:rsidR="00C419F0" w:rsidRPr="00B21EA3">
        <w:rPr>
          <w:rFonts w:ascii="Times New Roman" w:hAnsi="Times New Roman" w:cs="Times New Roman"/>
          <w:sz w:val="24"/>
          <w:szCs w:val="24"/>
        </w:rPr>
        <w:t>ом</w:t>
      </w:r>
      <w:r w:rsidRPr="00B21EA3">
        <w:rPr>
          <w:rFonts w:ascii="Times New Roman" w:hAnsi="Times New Roman" w:cs="Times New Roman"/>
          <w:sz w:val="24"/>
          <w:szCs w:val="24"/>
        </w:rPr>
        <w:t xml:space="preserve"> и </w:t>
      </w:r>
      <w:r w:rsidR="00C419F0" w:rsidRPr="00B21EA3">
        <w:rPr>
          <w:rFonts w:ascii="Times New Roman" w:hAnsi="Times New Roman" w:cs="Times New Roman"/>
          <w:sz w:val="24"/>
          <w:szCs w:val="24"/>
        </w:rPr>
        <w:t xml:space="preserve">его </w:t>
      </w:r>
      <w:r w:rsidRPr="00B21EA3">
        <w:rPr>
          <w:rFonts w:ascii="Times New Roman" w:hAnsi="Times New Roman" w:cs="Times New Roman"/>
          <w:sz w:val="24"/>
          <w:szCs w:val="24"/>
        </w:rPr>
        <w:t>окрестност</w:t>
      </w:r>
      <w:r w:rsidR="00C419F0" w:rsidRPr="00B21EA3">
        <w:rPr>
          <w:rFonts w:ascii="Times New Roman" w:hAnsi="Times New Roman" w:cs="Times New Roman"/>
          <w:sz w:val="24"/>
          <w:szCs w:val="24"/>
        </w:rPr>
        <w:t>ями,</w:t>
      </w:r>
      <w:r w:rsidRPr="00B21EA3">
        <w:rPr>
          <w:rFonts w:ascii="Times New Roman" w:hAnsi="Times New Roman" w:cs="Times New Roman"/>
          <w:sz w:val="24"/>
          <w:szCs w:val="24"/>
        </w:rPr>
        <w:t xml:space="preserve"> </w:t>
      </w:r>
      <w:r w:rsidR="00C419F0" w:rsidRPr="00B21EA3">
        <w:rPr>
          <w:rFonts w:ascii="Times New Roman" w:hAnsi="Times New Roman" w:cs="Times New Roman"/>
          <w:sz w:val="24"/>
          <w:szCs w:val="24"/>
        </w:rPr>
        <w:t>но и</w:t>
      </w:r>
      <w:r w:rsidRPr="00B21EA3">
        <w:rPr>
          <w:rFonts w:ascii="Times New Roman" w:hAnsi="Times New Roman" w:cs="Times New Roman"/>
          <w:sz w:val="24"/>
          <w:szCs w:val="24"/>
        </w:rPr>
        <w:t xml:space="preserve"> все удовольствия, доступные господам того времени: прогулки верхом, балы, охот</w:t>
      </w:r>
      <w:r w:rsidR="00C419F0" w:rsidRPr="00B21EA3">
        <w:rPr>
          <w:rFonts w:ascii="Times New Roman" w:hAnsi="Times New Roman" w:cs="Times New Roman"/>
          <w:sz w:val="24"/>
          <w:szCs w:val="24"/>
        </w:rPr>
        <w:t>у</w:t>
      </w:r>
      <w:r w:rsidRPr="00B21EA3">
        <w:rPr>
          <w:rFonts w:ascii="Times New Roman" w:hAnsi="Times New Roman" w:cs="Times New Roman"/>
          <w:sz w:val="24"/>
          <w:szCs w:val="24"/>
        </w:rPr>
        <w:t xml:space="preserve">. </w:t>
      </w:r>
      <w:r w:rsidR="00C419F0" w:rsidRPr="00B21EA3">
        <w:rPr>
          <w:rFonts w:ascii="Times New Roman" w:hAnsi="Times New Roman" w:cs="Times New Roman"/>
          <w:sz w:val="24"/>
          <w:szCs w:val="24"/>
        </w:rPr>
        <w:t xml:space="preserve">Дополнительными доходами от туристов выступают продажа сувенирной продукции, а также дегустация еды и напитков по старинным фамильным рецептам. </w:t>
      </w:r>
    </w:p>
    <w:p w:rsidR="00C419F0" w:rsidRPr="00B21EA3" w:rsidRDefault="00C419F0"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В Росси усадебный туризм на сегодняшний день не достаточно развит. На государственном уровне есть позитивные примеры развития усадебного туризма на основе использования культурного наследия. К показательным </w:t>
      </w:r>
      <w:r w:rsidR="00CA3588" w:rsidRPr="00B21EA3">
        <w:rPr>
          <w:rFonts w:ascii="Times New Roman" w:hAnsi="Times New Roman" w:cs="Times New Roman"/>
          <w:sz w:val="24"/>
          <w:szCs w:val="24"/>
        </w:rPr>
        <w:t>у</w:t>
      </w:r>
      <w:r w:rsidRPr="00B21EA3">
        <w:rPr>
          <w:rFonts w:ascii="Times New Roman" w:hAnsi="Times New Roman" w:cs="Times New Roman"/>
          <w:sz w:val="24"/>
          <w:szCs w:val="24"/>
        </w:rPr>
        <w:t>садьбам можно отнести: Архангельское, Абрамцево, Кусково, Останкино, «Тарханы», «Ясная поляна» и др.</w:t>
      </w:r>
    </w:p>
    <w:p w:rsidR="00DC1B51" w:rsidRPr="00B21EA3" w:rsidRDefault="00821EBF"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С усадьбами</w:t>
      </w:r>
      <w:r w:rsidR="00C419F0" w:rsidRPr="00B21EA3">
        <w:rPr>
          <w:rFonts w:ascii="Times New Roman" w:hAnsi="Times New Roman" w:cs="Times New Roman"/>
          <w:sz w:val="24"/>
          <w:szCs w:val="24"/>
        </w:rPr>
        <w:t>-музея</w:t>
      </w:r>
      <w:r w:rsidRPr="00B21EA3">
        <w:rPr>
          <w:rFonts w:ascii="Times New Roman" w:hAnsi="Times New Roman" w:cs="Times New Roman"/>
          <w:sz w:val="24"/>
          <w:szCs w:val="24"/>
        </w:rPr>
        <w:t xml:space="preserve">ми, находящимися в </w:t>
      </w:r>
      <w:r w:rsidR="00C419F0" w:rsidRPr="00B21EA3">
        <w:rPr>
          <w:rFonts w:ascii="Times New Roman" w:hAnsi="Times New Roman" w:cs="Times New Roman"/>
          <w:sz w:val="24"/>
          <w:szCs w:val="24"/>
        </w:rPr>
        <w:t>регионально</w:t>
      </w:r>
      <w:r w:rsidRPr="00B21EA3">
        <w:rPr>
          <w:rFonts w:ascii="Times New Roman" w:hAnsi="Times New Roman" w:cs="Times New Roman"/>
          <w:sz w:val="24"/>
          <w:szCs w:val="24"/>
        </w:rPr>
        <w:t>й собственности дела обстоя</w:t>
      </w:r>
      <w:r w:rsidR="00C419F0" w:rsidRPr="00B21EA3">
        <w:rPr>
          <w:rFonts w:ascii="Times New Roman" w:hAnsi="Times New Roman" w:cs="Times New Roman"/>
          <w:sz w:val="24"/>
          <w:szCs w:val="24"/>
        </w:rPr>
        <w:t xml:space="preserve">т </w:t>
      </w:r>
      <w:r w:rsidRPr="00B21EA3">
        <w:rPr>
          <w:rFonts w:ascii="Times New Roman" w:hAnsi="Times New Roman" w:cs="Times New Roman"/>
          <w:sz w:val="24"/>
          <w:szCs w:val="24"/>
        </w:rPr>
        <w:t>намного сложнее</w:t>
      </w:r>
      <w:r w:rsidR="00C419F0" w:rsidRPr="00B21EA3">
        <w:rPr>
          <w:rFonts w:ascii="Times New Roman" w:hAnsi="Times New Roman" w:cs="Times New Roman"/>
          <w:sz w:val="24"/>
          <w:szCs w:val="24"/>
        </w:rPr>
        <w:t xml:space="preserve">. </w:t>
      </w:r>
      <w:r w:rsidRPr="00B21EA3">
        <w:rPr>
          <w:rFonts w:ascii="Times New Roman" w:hAnsi="Times New Roman" w:cs="Times New Roman"/>
          <w:sz w:val="24"/>
          <w:szCs w:val="24"/>
        </w:rPr>
        <w:t>Отсутствие денег, а</w:t>
      </w:r>
      <w:r w:rsidR="00DC1B51" w:rsidRPr="00B21EA3">
        <w:rPr>
          <w:rFonts w:ascii="Times New Roman" w:hAnsi="Times New Roman" w:cs="Times New Roman"/>
          <w:sz w:val="24"/>
          <w:szCs w:val="24"/>
        </w:rPr>
        <w:t>,</w:t>
      </w:r>
      <w:r w:rsidRPr="00B21EA3">
        <w:rPr>
          <w:rFonts w:ascii="Times New Roman" w:hAnsi="Times New Roman" w:cs="Times New Roman"/>
          <w:sz w:val="24"/>
          <w:szCs w:val="24"/>
        </w:rPr>
        <w:t xml:space="preserve"> зачастую</w:t>
      </w:r>
      <w:r w:rsidR="00DC1B51" w:rsidRPr="00B21EA3">
        <w:rPr>
          <w:rFonts w:ascii="Times New Roman" w:hAnsi="Times New Roman" w:cs="Times New Roman"/>
          <w:sz w:val="24"/>
          <w:szCs w:val="24"/>
        </w:rPr>
        <w:t xml:space="preserve">, просто надлежащего внимания к данной проблеме </w:t>
      </w:r>
      <w:r w:rsidR="00C30AFC" w:rsidRPr="00B21EA3">
        <w:rPr>
          <w:rFonts w:ascii="Times New Roman" w:hAnsi="Times New Roman" w:cs="Times New Roman"/>
          <w:sz w:val="24"/>
          <w:szCs w:val="24"/>
        </w:rPr>
        <w:t xml:space="preserve">со стороны местной власти </w:t>
      </w:r>
      <w:r w:rsidR="00DC1B51" w:rsidRPr="00B21EA3">
        <w:rPr>
          <w:rFonts w:ascii="Times New Roman" w:hAnsi="Times New Roman" w:cs="Times New Roman"/>
          <w:sz w:val="24"/>
          <w:szCs w:val="24"/>
        </w:rPr>
        <w:t xml:space="preserve">привели к тому, что большинство дворянских усадеб </w:t>
      </w:r>
      <w:r w:rsidR="00C419F0" w:rsidRPr="00B21EA3">
        <w:rPr>
          <w:rFonts w:ascii="Times New Roman" w:hAnsi="Times New Roman" w:cs="Times New Roman"/>
          <w:sz w:val="24"/>
          <w:szCs w:val="24"/>
        </w:rPr>
        <w:t xml:space="preserve"> </w:t>
      </w:r>
      <w:r w:rsidR="00DC1B51" w:rsidRPr="00B21EA3">
        <w:rPr>
          <w:rFonts w:ascii="Times New Roman" w:hAnsi="Times New Roman" w:cs="Times New Roman"/>
          <w:sz w:val="24"/>
          <w:szCs w:val="24"/>
        </w:rPr>
        <w:t>в провинциальных территориях пришли в упадок, а некоторые и вовсе разрушены и разграблены. В дореволюционной России насчитывалось несколько десятков тысяч усадьб, из которых до наших дней сохранилось только десятая часть. Если во времена советской эпохи дворянские комплексы в основном передавались под санатории,  больницы, военные и прочие закрытые институты, учреждения, а, следовательно, поддерживались финансово, то после развала советского союза они были брошены на произвол судьбы. Бывшим дворянским усадьбам был нанесен непоправимый ущерб не столько пожарами революции, сколько бесхозностью перестроечного периода. Конец 20 и начало 21 веков привели многие усадьбы к состоянию невозвратности.</w:t>
      </w:r>
    </w:p>
    <w:p w:rsidR="002C655D" w:rsidRPr="00B21EA3" w:rsidRDefault="002C655D"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Пензенская область обладает огромным потенциалом для развития усадебного туризма. Формирование усадьб в Пензенском крае началось во 2-й половине XVII века, когда осваивались земли, полученные дворянами за службу по охране границ. Переселялись крестьяне из обжитых районов России, создавались села и деревни, строились церкви и усадьбы, особенно интенсивно в конце XVIII века. В этом укромном уголке российской глубинки прочно обосновались ставшие знаменитыми в отечественной истории Куракины, Голицыны, Шереметевы, Полянские, Суворовы, Долгоруковы, Лопухины и другие, определившие особый статус Пензенского края, как одного из дворянских гнезд России.</w:t>
      </w:r>
    </w:p>
    <w:p w:rsidR="002C655D" w:rsidRPr="00B21EA3" w:rsidRDefault="002C655D"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Большинство сохранившихся усадеб относятся к эпохе классицизма (в селах </w:t>
      </w:r>
      <w:proofErr w:type="spellStart"/>
      <w:r w:rsidRPr="00B21EA3">
        <w:rPr>
          <w:rFonts w:ascii="Times New Roman" w:hAnsi="Times New Roman" w:cs="Times New Roman"/>
          <w:sz w:val="24"/>
          <w:szCs w:val="24"/>
        </w:rPr>
        <w:t>Куракино</w:t>
      </w:r>
      <w:proofErr w:type="spellEnd"/>
      <w:r w:rsidRPr="00B21EA3">
        <w:rPr>
          <w:rFonts w:ascii="Times New Roman" w:hAnsi="Times New Roman" w:cs="Times New Roman"/>
          <w:sz w:val="24"/>
          <w:szCs w:val="24"/>
        </w:rPr>
        <w:t xml:space="preserve">, </w:t>
      </w:r>
      <w:proofErr w:type="spellStart"/>
      <w:r w:rsidRPr="00B21EA3">
        <w:rPr>
          <w:rFonts w:ascii="Times New Roman" w:hAnsi="Times New Roman" w:cs="Times New Roman"/>
          <w:sz w:val="24"/>
          <w:szCs w:val="24"/>
        </w:rPr>
        <w:t>Зубриловка</w:t>
      </w:r>
      <w:proofErr w:type="spellEnd"/>
      <w:r w:rsidRPr="00B21EA3">
        <w:rPr>
          <w:rFonts w:ascii="Times New Roman" w:hAnsi="Times New Roman" w:cs="Times New Roman"/>
          <w:sz w:val="24"/>
          <w:szCs w:val="24"/>
        </w:rPr>
        <w:t xml:space="preserve">, </w:t>
      </w:r>
      <w:proofErr w:type="spellStart"/>
      <w:r w:rsidRPr="00B21EA3">
        <w:rPr>
          <w:rFonts w:ascii="Times New Roman" w:hAnsi="Times New Roman" w:cs="Times New Roman"/>
          <w:sz w:val="24"/>
          <w:szCs w:val="24"/>
        </w:rPr>
        <w:t>Липовка</w:t>
      </w:r>
      <w:proofErr w:type="spellEnd"/>
      <w:r w:rsidRPr="00B21EA3">
        <w:rPr>
          <w:rFonts w:ascii="Times New Roman" w:hAnsi="Times New Roman" w:cs="Times New Roman"/>
          <w:sz w:val="24"/>
          <w:szCs w:val="24"/>
        </w:rPr>
        <w:t>, Тарханы, Грабово, Каменка); они занимают значительные территории и включают парадное архитектурное ядро, хозяйственные постройки, па</w:t>
      </w:r>
      <w:proofErr w:type="gramStart"/>
      <w:r w:rsidRPr="00B21EA3">
        <w:rPr>
          <w:rFonts w:ascii="Times New Roman" w:hAnsi="Times New Roman" w:cs="Times New Roman"/>
          <w:sz w:val="24"/>
          <w:szCs w:val="24"/>
        </w:rPr>
        <w:t>рк с пр</w:t>
      </w:r>
      <w:proofErr w:type="gramEnd"/>
      <w:r w:rsidRPr="00B21EA3">
        <w:rPr>
          <w:rFonts w:ascii="Times New Roman" w:hAnsi="Times New Roman" w:cs="Times New Roman"/>
          <w:sz w:val="24"/>
          <w:szCs w:val="24"/>
        </w:rPr>
        <w:t>удами. Композиция классицизма основывалась на единой оси, объединяющей главный дом с парком. Главные здания в богатых усадьбах строились в два-три этажа, украшались колоннадами и портиками.</w:t>
      </w:r>
    </w:p>
    <w:p w:rsidR="00341261" w:rsidRPr="00B21EA3" w:rsidRDefault="002C655D"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В Пензенской области находится несколько усадеб, судьба которых вызывает определенное опасение по разным пр</w:t>
      </w:r>
      <w:r w:rsidR="00C30AFC" w:rsidRPr="00B21EA3">
        <w:rPr>
          <w:rFonts w:ascii="Times New Roman" w:hAnsi="Times New Roman" w:cs="Times New Roman"/>
          <w:sz w:val="24"/>
          <w:szCs w:val="24"/>
        </w:rPr>
        <w:t>ичинам: отсутствие собственника,</w:t>
      </w:r>
      <w:r w:rsidRPr="00B21EA3">
        <w:rPr>
          <w:rFonts w:ascii="Times New Roman" w:hAnsi="Times New Roman" w:cs="Times New Roman"/>
          <w:sz w:val="24"/>
          <w:szCs w:val="24"/>
        </w:rPr>
        <w:t xml:space="preserve"> использование не по целевому назначе</w:t>
      </w:r>
      <w:r w:rsidR="00C30AFC" w:rsidRPr="00B21EA3">
        <w:rPr>
          <w:rFonts w:ascii="Times New Roman" w:hAnsi="Times New Roman" w:cs="Times New Roman"/>
          <w:sz w:val="24"/>
          <w:szCs w:val="24"/>
        </w:rPr>
        <w:t>нию,</w:t>
      </w:r>
      <w:r w:rsidRPr="00B21EA3">
        <w:rPr>
          <w:rFonts w:ascii="Times New Roman" w:hAnsi="Times New Roman" w:cs="Times New Roman"/>
          <w:sz w:val="24"/>
          <w:szCs w:val="24"/>
        </w:rPr>
        <w:t xml:space="preserve"> пренебрежительное отношение </w:t>
      </w:r>
      <w:r w:rsidR="00C30AFC" w:rsidRPr="00B21EA3">
        <w:rPr>
          <w:rFonts w:ascii="Times New Roman" w:hAnsi="Times New Roman" w:cs="Times New Roman"/>
          <w:sz w:val="24"/>
          <w:szCs w:val="24"/>
        </w:rPr>
        <w:t>к имуществу,</w:t>
      </w:r>
      <w:r w:rsidRPr="00B21EA3">
        <w:rPr>
          <w:rFonts w:ascii="Times New Roman" w:hAnsi="Times New Roman" w:cs="Times New Roman"/>
          <w:sz w:val="24"/>
          <w:szCs w:val="24"/>
        </w:rPr>
        <w:t xml:space="preserve"> правовое </w:t>
      </w:r>
      <w:r w:rsidR="00341261" w:rsidRPr="00B21EA3">
        <w:rPr>
          <w:rFonts w:ascii="Times New Roman" w:hAnsi="Times New Roman" w:cs="Times New Roman"/>
          <w:sz w:val="24"/>
          <w:szCs w:val="24"/>
        </w:rPr>
        <w:t>не урегулирование</w:t>
      </w:r>
      <w:r w:rsidRPr="00B21EA3">
        <w:rPr>
          <w:rFonts w:ascii="Times New Roman" w:hAnsi="Times New Roman" w:cs="Times New Roman"/>
          <w:sz w:val="24"/>
          <w:szCs w:val="24"/>
        </w:rPr>
        <w:t xml:space="preserve"> прав собственности и др. К числу таких усадеб относятся: усадьбы </w:t>
      </w:r>
      <w:proofErr w:type="spellStart"/>
      <w:r w:rsidRPr="00B21EA3">
        <w:rPr>
          <w:rFonts w:ascii="Times New Roman" w:hAnsi="Times New Roman" w:cs="Times New Roman"/>
          <w:sz w:val="24"/>
          <w:szCs w:val="24"/>
        </w:rPr>
        <w:t>Араповых</w:t>
      </w:r>
      <w:proofErr w:type="spellEnd"/>
      <w:r w:rsidRPr="00B21EA3">
        <w:rPr>
          <w:rFonts w:ascii="Times New Roman" w:hAnsi="Times New Roman" w:cs="Times New Roman"/>
          <w:sz w:val="24"/>
          <w:szCs w:val="24"/>
        </w:rPr>
        <w:t xml:space="preserve"> в </w:t>
      </w:r>
      <w:proofErr w:type="spellStart"/>
      <w:r w:rsidRPr="00B21EA3">
        <w:rPr>
          <w:rFonts w:ascii="Times New Roman" w:hAnsi="Times New Roman" w:cs="Times New Roman"/>
          <w:sz w:val="24"/>
          <w:szCs w:val="24"/>
        </w:rPr>
        <w:t>с</w:t>
      </w:r>
      <w:proofErr w:type="gramStart"/>
      <w:r w:rsidRPr="00B21EA3">
        <w:rPr>
          <w:rFonts w:ascii="Times New Roman" w:hAnsi="Times New Roman" w:cs="Times New Roman"/>
          <w:sz w:val="24"/>
          <w:szCs w:val="24"/>
        </w:rPr>
        <w:t>.П</w:t>
      </w:r>
      <w:proofErr w:type="gramEnd"/>
      <w:r w:rsidRPr="00B21EA3">
        <w:rPr>
          <w:rFonts w:ascii="Times New Roman" w:hAnsi="Times New Roman" w:cs="Times New Roman"/>
          <w:sz w:val="24"/>
          <w:szCs w:val="24"/>
        </w:rPr>
        <w:t>роказна</w:t>
      </w:r>
      <w:proofErr w:type="spellEnd"/>
      <w:r w:rsidRPr="00B21EA3">
        <w:rPr>
          <w:rFonts w:ascii="Times New Roman" w:hAnsi="Times New Roman" w:cs="Times New Roman"/>
          <w:sz w:val="24"/>
          <w:szCs w:val="24"/>
        </w:rPr>
        <w:t xml:space="preserve">, </w:t>
      </w:r>
      <w:proofErr w:type="spellStart"/>
      <w:r w:rsidRPr="00B21EA3">
        <w:rPr>
          <w:rFonts w:ascii="Times New Roman" w:hAnsi="Times New Roman" w:cs="Times New Roman"/>
          <w:sz w:val="24"/>
          <w:szCs w:val="24"/>
        </w:rPr>
        <w:t>Бицкого</w:t>
      </w:r>
      <w:proofErr w:type="spellEnd"/>
      <w:r w:rsidRPr="00B21EA3">
        <w:rPr>
          <w:rFonts w:ascii="Times New Roman" w:hAnsi="Times New Roman" w:cs="Times New Roman"/>
          <w:sz w:val="24"/>
          <w:szCs w:val="24"/>
        </w:rPr>
        <w:t xml:space="preserve"> в </w:t>
      </w:r>
      <w:proofErr w:type="spellStart"/>
      <w:r w:rsidRPr="00B21EA3">
        <w:rPr>
          <w:rFonts w:ascii="Times New Roman" w:hAnsi="Times New Roman" w:cs="Times New Roman"/>
          <w:sz w:val="24"/>
          <w:szCs w:val="24"/>
        </w:rPr>
        <w:t>с.Степановка</w:t>
      </w:r>
      <w:proofErr w:type="spellEnd"/>
      <w:r w:rsidRPr="00B21EA3">
        <w:rPr>
          <w:rFonts w:ascii="Times New Roman" w:hAnsi="Times New Roman" w:cs="Times New Roman"/>
          <w:sz w:val="24"/>
          <w:szCs w:val="24"/>
        </w:rPr>
        <w:t xml:space="preserve">, Шаховских в </w:t>
      </w:r>
      <w:proofErr w:type="spellStart"/>
      <w:r w:rsidRPr="00B21EA3">
        <w:rPr>
          <w:rFonts w:ascii="Times New Roman" w:hAnsi="Times New Roman" w:cs="Times New Roman"/>
          <w:sz w:val="24"/>
          <w:szCs w:val="24"/>
        </w:rPr>
        <w:t>с.Вазерки</w:t>
      </w:r>
      <w:proofErr w:type="spellEnd"/>
      <w:r w:rsidRPr="00B21EA3">
        <w:rPr>
          <w:rFonts w:ascii="Times New Roman" w:hAnsi="Times New Roman" w:cs="Times New Roman"/>
          <w:sz w:val="24"/>
          <w:szCs w:val="24"/>
        </w:rPr>
        <w:t xml:space="preserve"> (</w:t>
      </w:r>
      <w:proofErr w:type="spellStart"/>
      <w:r w:rsidRPr="00B21EA3">
        <w:rPr>
          <w:rFonts w:ascii="Times New Roman" w:hAnsi="Times New Roman" w:cs="Times New Roman"/>
          <w:sz w:val="24"/>
          <w:szCs w:val="24"/>
        </w:rPr>
        <w:t>Бессоновский</w:t>
      </w:r>
      <w:proofErr w:type="spellEnd"/>
      <w:r w:rsidRPr="00B21EA3">
        <w:rPr>
          <w:rFonts w:ascii="Times New Roman" w:hAnsi="Times New Roman" w:cs="Times New Roman"/>
          <w:sz w:val="24"/>
          <w:szCs w:val="24"/>
        </w:rPr>
        <w:t xml:space="preserve"> </w:t>
      </w:r>
      <w:r w:rsidRPr="00B21EA3">
        <w:rPr>
          <w:rFonts w:ascii="Times New Roman" w:hAnsi="Times New Roman" w:cs="Times New Roman"/>
          <w:sz w:val="24"/>
          <w:szCs w:val="24"/>
        </w:rPr>
        <w:lastRenderedPageBreak/>
        <w:t xml:space="preserve">район); усадьбы </w:t>
      </w:r>
      <w:proofErr w:type="spellStart"/>
      <w:r w:rsidRPr="00B21EA3">
        <w:rPr>
          <w:rFonts w:ascii="Times New Roman" w:hAnsi="Times New Roman" w:cs="Times New Roman"/>
          <w:sz w:val="24"/>
          <w:szCs w:val="24"/>
        </w:rPr>
        <w:t>Воейкова</w:t>
      </w:r>
      <w:proofErr w:type="spellEnd"/>
      <w:r w:rsidRPr="00B21EA3">
        <w:rPr>
          <w:rFonts w:ascii="Times New Roman" w:hAnsi="Times New Roman" w:cs="Times New Roman"/>
          <w:sz w:val="24"/>
          <w:szCs w:val="24"/>
        </w:rPr>
        <w:t xml:space="preserve"> в </w:t>
      </w:r>
      <w:proofErr w:type="spellStart"/>
      <w:r w:rsidRPr="00B21EA3">
        <w:rPr>
          <w:rFonts w:ascii="Times New Roman" w:hAnsi="Times New Roman" w:cs="Times New Roman"/>
          <w:sz w:val="24"/>
          <w:szCs w:val="24"/>
        </w:rPr>
        <w:t>г</w:t>
      </w:r>
      <w:proofErr w:type="gramStart"/>
      <w:r w:rsidRPr="00B21EA3">
        <w:rPr>
          <w:rFonts w:ascii="Times New Roman" w:hAnsi="Times New Roman" w:cs="Times New Roman"/>
          <w:sz w:val="24"/>
          <w:szCs w:val="24"/>
        </w:rPr>
        <w:t>.К</w:t>
      </w:r>
      <w:proofErr w:type="gramEnd"/>
      <w:r w:rsidRPr="00B21EA3">
        <w:rPr>
          <w:rFonts w:ascii="Times New Roman" w:hAnsi="Times New Roman" w:cs="Times New Roman"/>
          <w:sz w:val="24"/>
          <w:szCs w:val="24"/>
        </w:rPr>
        <w:t>аменке</w:t>
      </w:r>
      <w:proofErr w:type="spellEnd"/>
      <w:r w:rsidRPr="00B21EA3">
        <w:rPr>
          <w:rFonts w:ascii="Times New Roman" w:hAnsi="Times New Roman" w:cs="Times New Roman"/>
          <w:sz w:val="24"/>
          <w:szCs w:val="24"/>
        </w:rPr>
        <w:t xml:space="preserve"> и </w:t>
      </w:r>
      <w:proofErr w:type="spellStart"/>
      <w:r w:rsidRPr="00B21EA3">
        <w:rPr>
          <w:rFonts w:ascii="Times New Roman" w:hAnsi="Times New Roman" w:cs="Times New Roman"/>
          <w:sz w:val="24"/>
          <w:szCs w:val="24"/>
        </w:rPr>
        <w:t>Ладыженского</w:t>
      </w:r>
      <w:proofErr w:type="spellEnd"/>
      <w:r w:rsidRPr="00B21EA3">
        <w:rPr>
          <w:rFonts w:ascii="Times New Roman" w:hAnsi="Times New Roman" w:cs="Times New Roman"/>
          <w:sz w:val="24"/>
          <w:szCs w:val="24"/>
        </w:rPr>
        <w:t xml:space="preserve"> в </w:t>
      </w:r>
      <w:proofErr w:type="spellStart"/>
      <w:r w:rsidRPr="00B21EA3">
        <w:rPr>
          <w:rFonts w:ascii="Times New Roman" w:hAnsi="Times New Roman" w:cs="Times New Roman"/>
          <w:sz w:val="24"/>
          <w:szCs w:val="24"/>
        </w:rPr>
        <w:t>с.Завиваловка</w:t>
      </w:r>
      <w:proofErr w:type="spellEnd"/>
      <w:r w:rsidRPr="00B21EA3">
        <w:rPr>
          <w:rFonts w:ascii="Times New Roman" w:hAnsi="Times New Roman" w:cs="Times New Roman"/>
          <w:sz w:val="24"/>
          <w:szCs w:val="24"/>
        </w:rPr>
        <w:t xml:space="preserve"> (Каменский район); усадьбы Рихтер в </w:t>
      </w:r>
      <w:proofErr w:type="spellStart"/>
      <w:r w:rsidRPr="00B21EA3">
        <w:rPr>
          <w:rFonts w:ascii="Times New Roman" w:hAnsi="Times New Roman" w:cs="Times New Roman"/>
          <w:sz w:val="24"/>
          <w:szCs w:val="24"/>
        </w:rPr>
        <w:t>с.Потловка</w:t>
      </w:r>
      <w:proofErr w:type="spellEnd"/>
      <w:r w:rsidRPr="00B21EA3">
        <w:rPr>
          <w:rFonts w:ascii="Times New Roman" w:hAnsi="Times New Roman" w:cs="Times New Roman"/>
          <w:sz w:val="24"/>
          <w:szCs w:val="24"/>
        </w:rPr>
        <w:t xml:space="preserve"> и Свиридовых в </w:t>
      </w:r>
      <w:proofErr w:type="spellStart"/>
      <w:r w:rsidRPr="00B21EA3">
        <w:rPr>
          <w:rFonts w:ascii="Times New Roman" w:hAnsi="Times New Roman" w:cs="Times New Roman"/>
          <w:sz w:val="24"/>
          <w:szCs w:val="24"/>
        </w:rPr>
        <w:t>с.Чеботаевка</w:t>
      </w:r>
      <w:proofErr w:type="spellEnd"/>
      <w:r w:rsidRPr="00B21EA3">
        <w:rPr>
          <w:rFonts w:ascii="Times New Roman" w:hAnsi="Times New Roman" w:cs="Times New Roman"/>
          <w:sz w:val="24"/>
          <w:szCs w:val="24"/>
        </w:rPr>
        <w:t xml:space="preserve"> (</w:t>
      </w:r>
      <w:proofErr w:type="spellStart"/>
      <w:r w:rsidRPr="00B21EA3">
        <w:rPr>
          <w:rFonts w:ascii="Times New Roman" w:hAnsi="Times New Roman" w:cs="Times New Roman"/>
          <w:sz w:val="24"/>
          <w:szCs w:val="24"/>
        </w:rPr>
        <w:t>Колышлейский</w:t>
      </w:r>
      <w:proofErr w:type="spellEnd"/>
      <w:r w:rsidRPr="00B21EA3">
        <w:rPr>
          <w:rFonts w:ascii="Times New Roman" w:hAnsi="Times New Roman" w:cs="Times New Roman"/>
          <w:sz w:val="24"/>
          <w:szCs w:val="24"/>
        </w:rPr>
        <w:t xml:space="preserve"> район) и мн. другие</w:t>
      </w:r>
      <w:r w:rsidR="008C1AD3" w:rsidRPr="00B21EA3">
        <w:rPr>
          <w:sz w:val="24"/>
          <w:szCs w:val="24"/>
        </w:rPr>
        <w:t xml:space="preserve"> </w:t>
      </w:r>
      <w:r w:rsidR="008C1AD3" w:rsidRPr="00B21EA3">
        <w:rPr>
          <w:rFonts w:ascii="Times New Roman" w:hAnsi="Times New Roman" w:cs="Times New Roman"/>
          <w:sz w:val="24"/>
          <w:szCs w:val="24"/>
        </w:rPr>
        <w:t>[</w:t>
      </w:r>
      <w:r w:rsidR="003B67F1" w:rsidRPr="00B21EA3">
        <w:rPr>
          <w:rFonts w:ascii="Times New Roman" w:hAnsi="Times New Roman" w:cs="Times New Roman"/>
          <w:sz w:val="24"/>
          <w:szCs w:val="24"/>
        </w:rPr>
        <w:t>4</w:t>
      </w:r>
      <w:r w:rsidR="008C1AD3" w:rsidRPr="00B21EA3">
        <w:rPr>
          <w:rFonts w:ascii="Times New Roman" w:hAnsi="Times New Roman" w:cs="Times New Roman"/>
          <w:sz w:val="24"/>
          <w:szCs w:val="24"/>
        </w:rPr>
        <w:t>].</w:t>
      </w:r>
    </w:p>
    <w:p w:rsidR="004C6A09" w:rsidRPr="00B21EA3" w:rsidRDefault="004C6A09"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К о</w:t>
      </w:r>
      <w:r w:rsidR="00341261" w:rsidRPr="00B21EA3">
        <w:rPr>
          <w:rFonts w:ascii="Times New Roman" w:hAnsi="Times New Roman" w:cs="Times New Roman"/>
          <w:sz w:val="24"/>
          <w:szCs w:val="24"/>
        </w:rPr>
        <w:t xml:space="preserve">сновным </w:t>
      </w:r>
      <w:r w:rsidR="002C655D" w:rsidRPr="00B21EA3">
        <w:rPr>
          <w:rFonts w:ascii="Times New Roman" w:hAnsi="Times New Roman" w:cs="Times New Roman"/>
          <w:sz w:val="24"/>
          <w:szCs w:val="24"/>
        </w:rPr>
        <w:t xml:space="preserve"> </w:t>
      </w:r>
      <w:r w:rsidRPr="00B21EA3">
        <w:rPr>
          <w:rFonts w:ascii="Times New Roman" w:hAnsi="Times New Roman" w:cs="Times New Roman"/>
          <w:sz w:val="24"/>
          <w:szCs w:val="24"/>
        </w:rPr>
        <w:t>архитектурным шедеврам</w:t>
      </w:r>
      <w:r w:rsidR="00341261" w:rsidRPr="00B21EA3">
        <w:rPr>
          <w:rFonts w:ascii="Times New Roman" w:hAnsi="Times New Roman" w:cs="Times New Roman"/>
          <w:sz w:val="24"/>
          <w:szCs w:val="24"/>
        </w:rPr>
        <w:t xml:space="preserve"> усадебного строительства на пензенской земле можно отнести </w:t>
      </w:r>
      <w:r w:rsidRPr="00B21EA3">
        <w:rPr>
          <w:rFonts w:ascii="Times New Roman" w:hAnsi="Times New Roman" w:cs="Times New Roman"/>
          <w:sz w:val="24"/>
          <w:szCs w:val="24"/>
        </w:rPr>
        <w:t>дворцовый комплекс усадьбы князя А.Б. Куракина,</w:t>
      </w:r>
      <w:r w:rsidRPr="00B21EA3">
        <w:rPr>
          <w:sz w:val="24"/>
          <w:szCs w:val="24"/>
        </w:rPr>
        <w:t xml:space="preserve"> </w:t>
      </w:r>
      <w:r w:rsidRPr="00B21EA3">
        <w:rPr>
          <w:rFonts w:ascii="Times New Roman" w:hAnsi="Times New Roman" w:cs="Times New Roman"/>
          <w:sz w:val="24"/>
          <w:szCs w:val="24"/>
        </w:rPr>
        <w:t>расположен</w:t>
      </w:r>
      <w:r w:rsidR="00C30AFC" w:rsidRPr="00B21EA3">
        <w:rPr>
          <w:rFonts w:ascii="Times New Roman" w:hAnsi="Times New Roman" w:cs="Times New Roman"/>
          <w:sz w:val="24"/>
          <w:szCs w:val="24"/>
        </w:rPr>
        <w:t>ный</w:t>
      </w:r>
      <w:r w:rsidRPr="00B21EA3">
        <w:rPr>
          <w:rFonts w:ascii="Times New Roman" w:hAnsi="Times New Roman" w:cs="Times New Roman"/>
          <w:sz w:val="24"/>
          <w:szCs w:val="24"/>
        </w:rPr>
        <w:t xml:space="preserve"> на территории села </w:t>
      </w:r>
      <w:proofErr w:type="spellStart"/>
      <w:r w:rsidRPr="00B21EA3">
        <w:rPr>
          <w:rFonts w:ascii="Times New Roman" w:hAnsi="Times New Roman" w:cs="Times New Roman"/>
          <w:sz w:val="24"/>
          <w:szCs w:val="24"/>
        </w:rPr>
        <w:t>Куракино</w:t>
      </w:r>
      <w:proofErr w:type="spellEnd"/>
      <w:r w:rsidRPr="00B21EA3">
        <w:rPr>
          <w:rFonts w:ascii="Times New Roman" w:hAnsi="Times New Roman" w:cs="Times New Roman"/>
          <w:sz w:val="24"/>
          <w:szCs w:val="24"/>
        </w:rPr>
        <w:t xml:space="preserve"> </w:t>
      </w:r>
      <w:proofErr w:type="spellStart"/>
      <w:r w:rsidRPr="00B21EA3">
        <w:rPr>
          <w:rFonts w:ascii="Times New Roman" w:hAnsi="Times New Roman" w:cs="Times New Roman"/>
          <w:sz w:val="24"/>
          <w:szCs w:val="24"/>
        </w:rPr>
        <w:t>Сердобского</w:t>
      </w:r>
      <w:proofErr w:type="spellEnd"/>
      <w:r w:rsidRPr="00B21EA3">
        <w:rPr>
          <w:rFonts w:ascii="Times New Roman" w:hAnsi="Times New Roman" w:cs="Times New Roman"/>
          <w:sz w:val="24"/>
          <w:szCs w:val="24"/>
        </w:rPr>
        <w:t xml:space="preserve"> района Пензенской области на высоком правом берегу реки </w:t>
      </w:r>
      <w:proofErr w:type="spellStart"/>
      <w:r w:rsidRPr="00B21EA3">
        <w:rPr>
          <w:rFonts w:ascii="Times New Roman" w:hAnsi="Times New Roman" w:cs="Times New Roman"/>
          <w:sz w:val="24"/>
          <w:szCs w:val="24"/>
        </w:rPr>
        <w:t>Сердобы</w:t>
      </w:r>
      <w:proofErr w:type="spellEnd"/>
      <w:r w:rsidRPr="00B21EA3">
        <w:rPr>
          <w:rFonts w:ascii="Times New Roman" w:hAnsi="Times New Roman" w:cs="Times New Roman"/>
          <w:sz w:val="24"/>
          <w:szCs w:val="24"/>
        </w:rPr>
        <w:t xml:space="preserve">. Усадьба представляет собой ансамбль зданий, центральное место в котором занимает огромный трехэтажный дворец. По обе стороны от дворца находятся одноэтажные дугообразные корпуса с проездными воротами-башнями посередине и двухэтажными флигелями по краям. Они образуют внутренний парадный двор овальной формы, раскрывающийся в сторону парка. Ансамбль усадьбы – выдающийся памятник архитектуры эпохи классицизма. Разработку проекта, несомненно, выполнял незаурядный зодчий, каким, учитывая композиционные приемы и архитектурные особенности, предположительно мог быть </w:t>
      </w:r>
      <w:proofErr w:type="spellStart"/>
      <w:r w:rsidRPr="00B21EA3">
        <w:rPr>
          <w:rFonts w:ascii="Times New Roman" w:hAnsi="Times New Roman" w:cs="Times New Roman"/>
          <w:sz w:val="24"/>
          <w:szCs w:val="24"/>
        </w:rPr>
        <w:t>Д.Кварнеги</w:t>
      </w:r>
      <w:proofErr w:type="spellEnd"/>
      <w:r w:rsidRPr="00B21EA3">
        <w:rPr>
          <w:rFonts w:ascii="Times New Roman" w:hAnsi="Times New Roman" w:cs="Times New Roman"/>
          <w:sz w:val="24"/>
          <w:szCs w:val="24"/>
        </w:rPr>
        <w:t xml:space="preserve">. Замечательным образцом садово-паркового искусства является </w:t>
      </w:r>
      <w:proofErr w:type="spellStart"/>
      <w:r w:rsidRPr="00B21EA3">
        <w:rPr>
          <w:rFonts w:ascii="Times New Roman" w:hAnsi="Times New Roman" w:cs="Times New Roman"/>
          <w:sz w:val="24"/>
          <w:szCs w:val="24"/>
        </w:rPr>
        <w:t>Куракинский</w:t>
      </w:r>
      <w:proofErr w:type="spellEnd"/>
      <w:r w:rsidRPr="00B21EA3">
        <w:rPr>
          <w:rFonts w:ascii="Times New Roman" w:hAnsi="Times New Roman" w:cs="Times New Roman"/>
          <w:sz w:val="24"/>
          <w:szCs w:val="24"/>
        </w:rPr>
        <w:t xml:space="preserve"> парк, к сожалению, полностью потерявший не только все парковые сооружения, но и свою первоначальную композицию, сочетавшую в себе регулярные и пейзажные принципы. После революции </w:t>
      </w:r>
      <w:proofErr w:type="spellStart"/>
      <w:r w:rsidRPr="00B21EA3">
        <w:rPr>
          <w:rFonts w:ascii="Times New Roman" w:hAnsi="Times New Roman" w:cs="Times New Roman"/>
          <w:sz w:val="24"/>
          <w:szCs w:val="24"/>
        </w:rPr>
        <w:t>Надеждинская</w:t>
      </w:r>
      <w:proofErr w:type="spellEnd"/>
      <w:r w:rsidRPr="00B21EA3">
        <w:rPr>
          <w:rFonts w:ascii="Times New Roman" w:hAnsi="Times New Roman" w:cs="Times New Roman"/>
          <w:sz w:val="24"/>
          <w:szCs w:val="24"/>
        </w:rPr>
        <w:t xml:space="preserve"> усадьба князя Куракина была национализирована, в 1931 г. в сохранившихся от пожара корпусах открылся краевой дом партийной учебы, в 1939 г. – землемерный техникум, а в 1959 г. усадебные постройки передали под дом инвалидов.</w:t>
      </w:r>
      <w:r w:rsidRPr="00B21EA3">
        <w:rPr>
          <w:rFonts w:ascii="Times New Roman" w:hAnsi="Times New Roman" w:cs="Times New Roman"/>
          <w:sz w:val="24"/>
          <w:szCs w:val="24"/>
        </w:rPr>
        <w:tab/>
        <w:t xml:space="preserve">На сегодняшний день состояние </w:t>
      </w:r>
      <w:proofErr w:type="spellStart"/>
      <w:r w:rsidRPr="00B21EA3">
        <w:rPr>
          <w:rFonts w:ascii="Times New Roman" w:hAnsi="Times New Roman" w:cs="Times New Roman"/>
          <w:sz w:val="24"/>
          <w:szCs w:val="24"/>
        </w:rPr>
        <w:t>Надеждинской</w:t>
      </w:r>
      <w:proofErr w:type="spellEnd"/>
      <w:r w:rsidRPr="00B21EA3">
        <w:rPr>
          <w:rFonts w:ascii="Times New Roman" w:hAnsi="Times New Roman" w:cs="Times New Roman"/>
          <w:sz w:val="24"/>
          <w:szCs w:val="24"/>
        </w:rPr>
        <w:t xml:space="preserve"> усадьбы остается непростительно неудовлетворительным. Усадьба князя Куракина пребывает в запустении более 80 лет. Княжеский дворец с красивейшей дубовой рощей оказался полностью заброшенным, хотя ещё в 1948 году он был взят под охрану государства. Однако в последние годы появилась надежда на восстановление данного комплекса после его продажи в частные руки. Нового хозяина обязали провести работы по консервации данного объекта, препятствующие его дальнейшему разрушению. </w:t>
      </w:r>
      <w:r w:rsidR="00F30EB7" w:rsidRPr="00B21EA3">
        <w:rPr>
          <w:rFonts w:ascii="Times New Roman" w:hAnsi="Times New Roman" w:cs="Times New Roman"/>
          <w:sz w:val="24"/>
          <w:szCs w:val="24"/>
        </w:rPr>
        <w:t>В дальнейшем будет начата работа по восстановлению усадьбы.</w:t>
      </w:r>
      <w:r w:rsidR="008C1AD3" w:rsidRPr="00B21EA3">
        <w:rPr>
          <w:sz w:val="24"/>
          <w:szCs w:val="24"/>
        </w:rPr>
        <w:t xml:space="preserve"> </w:t>
      </w:r>
      <w:r w:rsidR="008C1AD3" w:rsidRPr="00B21EA3">
        <w:rPr>
          <w:rFonts w:ascii="Times New Roman" w:hAnsi="Times New Roman" w:cs="Times New Roman"/>
          <w:sz w:val="24"/>
          <w:szCs w:val="24"/>
        </w:rPr>
        <w:t>[</w:t>
      </w:r>
      <w:r w:rsidR="003B67F1" w:rsidRPr="00B21EA3">
        <w:rPr>
          <w:rFonts w:ascii="Times New Roman" w:hAnsi="Times New Roman" w:cs="Times New Roman"/>
          <w:sz w:val="24"/>
          <w:szCs w:val="24"/>
        </w:rPr>
        <w:t>3</w:t>
      </w:r>
      <w:r w:rsidR="008C1AD3" w:rsidRPr="00B21EA3">
        <w:rPr>
          <w:rFonts w:ascii="Times New Roman" w:hAnsi="Times New Roman" w:cs="Times New Roman"/>
          <w:sz w:val="24"/>
          <w:szCs w:val="24"/>
        </w:rPr>
        <w:t>].</w:t>
      </w:r>
      <w:r w:rsidR="00F30EB7" w:rsidRPr="00B21EA3">
        <w:rPr>
          <w:rFonts w:ascii="Times New Roman" w:hAnsi="Times New Roman" w:cs="Times New Roman"/>
          <w:sz w:val="24"/>
          <w:szCs w:val="24"/>
        </w:rPr>
        <w:t xml:space="preserve"> </w:t>
      </w:r>
    </w:p>
    <w:p w:rsidR="008C1AD3" w:rsidRDefault="008C1AD3" w:rsidP="009E5144">
      <w:pPr>
        <w:spacing w:after="0" w:line="240" w:lineRule="auto"/>
        <w:ind w:left="170" w:right="57" w:firstLine="851"/>
        <w:contextualSpacing/>
        <w:jc w:val="both"/>
        <w:rPr>
          <w:rFonts w:ascii="Times New Roman" w:eastAsia="Calibri" w:hAnsi="Times New Roman" w:cs="Times New Roman"/>
          <w:sz w:val="24"/>
          <w:szCs w:val="24"/>
        </w:rPr>
      </w:pPr>
      <w:r w:rsidRPr="00B21EA3">
        <w:rPr>
          <w:rFonts w:ascii="Times New Roman" w:eastAsia="Calibri" w:hAnsi="Times New Roman" w:cs="Times New Roman"/>
          <w:sz w:val="24"/>
          <w:szCs w:val="24"/>
        </w:rPr>
        <w:t xml:space="preserve">Наиболее презентабельным для показа туристам выглядит усадьба Устиновых в </w:t>
      </w:r>
      <w:proofErr w:type="spellStart"/>
      <w:r w:rsidRPr="00B21EA3">
        <w:rPr>
          <w:rFonts w:ascii="Times New Roman" w:eastAsia="Calibri" w:hAnsi="Times New Roman" w:cs="Times New Roman"/>
          <w:sz w:val="24"/>
          <w:szCs w:val="24"/>
        </w:rPr>
        <w:t>с</w:t>
      </w:r>
      <w:proofErr w:type="gramStart"/>
      <w:r w:rsidRPr="00B21EA3">
        <w:rPr>
          <w:rFonts w:ascii="Times New Roman" w:eastAsia="Calibri" w:hAnsi="Times New Roman" w:cs="Times New Roman"/>
          <w:sz w:val="24"/>
          <w:szCs w:val="24"/>
        </w:rPr>
        <w:t>.Г</w:t>
      </w:r>
      <w:proofErr w:type="gramEnd"/>
      <w:r w:rsidRPr="00B21EA3">
        <w:rPr>
          <w:rFonts w:ascii="Times New Roman" w:eastAsia="Calibri" w:hAnsi="Times New Roman" w:cs="Times New Roman"/>
          <w:sz w:val="24"/>
          <w:szCs w:val="24"/>
        </w:rPr>
        <w:t>рабово</w:t>
      </w:r>
      <w:proofErr w:type="spellEnd"/>
      <w:r w:rsidR="00647C17">
        <w:rPr>
          <w:rFonts w:ascii="Times New Roman" w:eastAsia="Calibri" w:hAnsi="Times New Roman" w:cs="Times New Roman"/>
          <w:sz w:val="24"/>
          <w:szCs w:val="24"/>
        </w:rPr>
        <w:t xml:space="preserve"> </w:t>
      </w:r>
      <w:proofErr w:type="spellStart"/>
      <w:r w:rsidR="00647C17">
        <w:rPr>
          <w:rFonts w:ascii="Times New Roman" w:eastAsia="Calibri" w:hAnsi="Times New Roman" w:cs="Times New Roman"/>
          <w:sz w:val="24"/>
          <w:szCs w:val="24"/>
        </w:rPr>
        <w:t>Бессоновского</w:t>
      </w:r>
      <w:proofErr w:type="spellEnd"/>
      <w:r w:rsidR="00647C17">
        <w:rPr>
          <w:rFonts w:ascii="Times New Roman" w:eastAsia="Calibri" w:hAnsi="Times New Roman" w:cs="Times New Roman"/>
          <w:sz w:val="24"/>
          <w:szCs w:val="24"/>
        </w:rPr>
        <w:t xml:space="preserve"> района Пензенской области</w:t>
      </w:r>
      <w:r w:rsidRPr="00B21EA3">
        <w:rPr>
          <w:rFonts w:ascii="Times New Roman" w:eastAsia="Calibri" w:hAnsi="Times New Roman" w:cs="Times New Roman"/>
          <w:sz w:val="24"/>
          <w:szCs w:val="24"/>
        </w:rPr>
        <w:t xml:space="preserve">. Усадьба расположена в северной возвышенной части села. Главный дом был построен на склоне, занятом парком, тянувшимся до реки Суры. С запада к дому примыкал хозяйственный двор, а северную часть территории занимал фруктовый сад. К настоящему времени сохранился главный дом с </w:t>
      </w:r>
      <w:proofErr w:type="gramStart"/>
      <w:r w:rsidRPr="00B21EA3">
        <w:rPr>
          <w:rFonts w:ascii="Times New Roman" w:eastAsia="Calibri" w:hAnsi="Times New Roman" w:cs="Times New Roman"/>
          <w:sz w:val="24"/>
          <w:szCs w:val="24"/>
        </w:rPr>
        <w:t>остатками парка</w:t>
      </w:r>
      <w:proofErr w:type="gramEnd"/>
      <w:r w:rsidRPr="00B21EA3">
        <w:rPr>
          <w:rFonts w:ascii="Times New Roman" w:eastAsia="Calibri" w:hAnsi="Times New Roman" w:cs="Times New Roman"/>
          <w:sz w:val="24"/>
          <w:szCs w:val="24"/>
        </w:rPr>
        <w:t>. Двухэтажное здание сгруппировано из разных по высоте строений, вокруг монументальной центральной части. К востоку от дома закладывался парк в виде террас на северо-восточном склоне. На территории парка сохранились посадки декоративного кустарника и несколько 150-летних лип. Сегодня на территории усадьбы располагается психоневрологический интернат (ПНИ). Во дворце Устиновых размещены административные структуры интерната, комнаты психологической разгрузки, зал для просмотра культурных программ. Вся территория вокруг дворца окружена вновь построенными корпусами для душевнобольных людей, которые имеют свободный доступ по всей территории ПНИ.</w:t>
      </w:r>
      <w:r w:rsidRPr="00B21EA3">
        <w:rPr>
          <w:sz w:val="24"/>
          <w:szCs w:val="24"/>
        </w:rPr>
        <w:t xml:space="preserve"> </w:t>
      </w:r>
      <w:r w:rsidRPr="00B21EA3">
        <w:rPr>
          <w:rFonts w:ascii="Times New Roman" w:eastAsia="Calibri" w:hAnsi="Times New Roman" w:cs="Times New Roman"/>
          <w:sz w:val="24"/>
          <w:szCs w:val="24"/>
        </w:rPr>
        <w:t>Лучший по архитектурной композиции и сохранности дворец Пензенской области практически исключен из туристического показа из-за условий его расположения и использования. Дворцовые интерьеры, двусветный зал с хорами, многочисленные гостиные для приёмов и усадебных праздников стоят невостребованными. При этом усадьба Устиновых включена в перечень памятников истории и культуры Пензенской области, передаваемых в государственную собственность Пензенской области по решению Законодательного собрания от 15 июня 1995 года № 180-9.  [</w:t>
      </w:r>
      <w:r w:rsidR="00D919C7" w:rsidRPr="00B21EA3">
        <w:rPr>
          <w:rFonts w:ascii="Times New Roman" w:eastAsia="Calibri" w:hAnsi="Times New Roman" w:cs="Times New Roman"/>
          <w:sz w:val="24"/>
          <w:szCs w:val="24"/>
        </w:rPr>
        <w:t>4</w:t>
      </w:r>
      <w:r w:rsidRPr="00B21EA3">
        <w:rPr>
          <w:rFonts w:ascii="Times New Roman" w:eastAsia="Calibri" w:hAnsi="Times New Roman" w:cs="Times New Roman"/>
          <w:sz w:val="24"/>
          <w:szCs w:val="24"/>
        </w:rPr>
        <w:t>].</w:t>
      </w:r>
    </w:p>
    <w:p w:rsidR="00647C17" w:rsidRDefault="00141C2E" w:rsidP="009E5144">
      <w:pPr>
        <w:spacing w:after="0" w:line="240" w:lineRule="auto"/>
        <w:ind w:left="170" w:right="57" w:firstLine="851"/>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Интересной с точки зрения турист</w:t>
      </w:r>
      <w:r w:rsidR="00647C17" w:rsidRPr="00647C17">
        <w:rPr>
          <w:rFonts w:ascii="Times New Roman" w:eastAsia="Calibri" w:hAnsi="Times New Roman" w:cs="Times New Roman"/>
          <w:sz w:val="24"/>
          <w:szCs w:val="24"/>
        </w:rPr>
        <w:t>ского по</w:t>
      </w:r>
      <w:r>
        <w:rPr>
          <w:rFonts w:ascii="Times New Roman" w:eastAsia="Calibri" w:hAnsi="Times New Roman" w:cs="Times New Roman"/>
          <w:sz w:val="24"/>
          <w:szCs w:val="24"/>
        </w:rPr>
        <w:t>каз</w:t>
      </w:r>
      <w:r w:rsidR="00647C17" w:rsidRPr="00647C17">
        <w:rPr>
          <w:rFonts w:ascii="Times New Roman" w:eastAsia="Calibri" w:hAnsi="Times New Roman" w:cs="Times New Roman"/>
          <w:sz w:val="24"/>
          <w:szCs w:val="24"/>
        </w:rPr>
        <w:t>а</w:t>
      </w:r>
      <w:r>
        <w:rPr>
          <w:rFonts w:ascii="Times New Roman" w:eastAsia="Calibri" w:hAnsi="Times New Roman" w:cs="Times New Roman"/>
          <w:sz w:val="24"/>
          <w:szCs w:val="24"/>
        </w:rPr>
        <w:t>,</w:t>
      </w:r>
      <w:r w:rsidR="00647C17" w:rsidRPr="00647C17">
        <w:rPr>
          <w:rFonts w:ascii="Times New Roman" w:eastAsia="Calibri" w:hAnsi="Times New Roman" w:cs="Times New Roman"/>
          <w:sz w:val="24"/>
          <w:szCs w:val="24"/>
        </w:rPr>
        <w:t xml:space="preserve"> </w:t>
      </w:r>
      <w:r>
        <w:rPr>
          <w:rFonts w:ascii="Times New Roman" w:eastAsia="Calibri" w:hAnsi="Times New Roman" w:cs="Times New Roman"/>
          <w:sz w:val="24"/>
          <w:szCs w:val="24"/>
        </w:rPr>
        <w:t>может стать усадьба</w:t>
      </w:r>
      <w:r w:rsidR="00647C17" w:rsidRPr="00647C17">
        <w:rPr>
          <w:rFonts w:ascii="Times New Roman" w:eastAsia="Calibri" w:hAnsi="Times New Roman" w:cs="Times New Roman"/>
          <w:sz w:val="24"/>
          <w:szCs w:val="24"/>
        </w:rPr>
        <w:t xml:space="preserve"> </w:t>
      </w:r>
      <w:proofErr w:type="spellStart"/>
      <w:r w:rsidR="00647C17" w:rsidRPr="00647C17">
        <w:rPr>
          <w:rFonts w:ascii="Times New Roman" w:eastAsia="Calibri" w:hAnsi="Times New Roman" w:cs="Times New Roman"/>
          <w:sz w:val="24"/>
          <w:szCs w:val="24"/>
        </w:rPr>
        <w:t>Ладыженского</w:t>
      </w:r>
      <w:proofErr w:type="spellEnd"/>
      <w:r w:rsidR="00647C17" w:rsidRPr="00647C1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расположенная в селе </w:t>
      </w:r>
      <w:proofErr w:type="spellStart"/>
      <w:r>
        <w:rPr>
          <w:rFonts w:ascii="Times New Roman" w:eastAsia="Calibri" w:hAnsi="Times New Roman" w:cs="Times New Roman"/>
          <w:sz w:val="24"/>
          <w:szCs w:val="24"/>
        </w:rPr>
        <w:t>Завиваловка</w:t>
      </w:r>
      <w:proofErr w:type="spellEnd"/>
      <w:r>
        <w:rPr>
          <w:rFonts w:ascii="Times New Roman" w:eastAsia="Calibri" w:hAnsi="Times New Roman" w:cs="Times New Roman"/>
          <w:sz w:val="24"/>
          <w:szCs w:val="24"/>
        </w:rPr>
        <w:t xml:space="preserve"> Каменского района. </w:t>
      </w:r>
      <w:r w:rsidRPr="00141C2E">
        <w:rPr>
          <w:rFonts w:ascii="Times New Roman" w:eastAsia="Calibri" w:hAnsi="Times New Roman" w:cs="Times New Roman"/>
          <w:sz w:val="24"/>
          <w:szCs w:val="24"/>
        </w:rPr>
        <w:t xml:space="preserve">На территории </w:t>
      </w:r>
      <w:proofErr w:type="spellStart"/>
      <w:r w:rsidRPr="00141C2E">
        <w:rPr>
          <w:rFonts w:ascii="Times New Roman" w:eastAsia="Calibri" w:hAnsi="Times New Roman" w:cs="Times New Roman"/>
          <w:sz w:val="24"/>
          <w:szCs w:val="24"/>
        </w:rPr>
        <w:t>Завиваловки</w:t>
      </w:r>
      <w:proofErr w:type="spellEnd"/>
      <w:r w:rsidRPr="00141C2E">
        <w:rPr>
          <w:rFonts w:ascii="Times New Roman" w:eastAsia="Calibri" w:hAnsi="Times New Roman" w:cs="Times New Roman"/>
          <w:sz w:val="24"/>
          <w:szCs w:val="24"/>
        </w:rPr>
        <w:t xml:space="preserve"> с 1830 г. и по сегодняшний день функционирует конезавод №26. Его современное состояние крайне плачевно. </w:t>
      </w:r>
      <w:r>
        <w:rPr>
          <w:rFonts w:ascii="Times New Roman" w:eastAsia="Calibri" w:hAnsi="Times New Roman" w:cs="Times New Roman"/>
          <w:sz w:val="24"/>
          <w:szCs w:val="24"/>
        </w:rPr>
        <w:t>Это о</w:t>
      </w:r>
      <w:r w:rsidR="00647C17" w:rsidRPr="00647C17">
        <w:rPr>
          <w:rFonts w:ascii="Times New Roman" w:eastAsia="Calibri" w:hAnsi="Times New Roman" w:cs="Times New Roman"/>
          <w:sz w:val="24"/>
          <w:szCs w:val="24"/>
        </w:rPr>
        <w:t xml:space="preserve">дин из бывших крупных конных заводов </w:t>
      </w:r>
      <w:r w:rsidR="00647C17" w:rsidRPr="00647C17">
        <w:rPr>
          <w:rFonts w:ascii="Times New Roman" w:eastAsia="Calibri" w:hAnsi="Times New Roman" w:cs="Times New Roman"/>
          <w:sz w:val="24"/>
          <w:szCs w:val="24"/>
        </w:rPr>
        <w:lastRenderedPageBreak/>
        <w:t xml:space="preserve">России, на </w:t>
      </w:r>
      <w:proofErr w:type="gramStart"/>
      <w:r w:rsidR="00647C17" w:rsidRPr="00647C17">
        <w:rPr>
          <w:rFonts w:ascii="Times New Roman" w:eastAsia="Calibri" w:hAnsi="Times New Roman" w:cs="Times New Roman"/>
          <w:sz w:val="24"/>
          <w:szCs w:val="24"/>
        </w:rPr>
        <w:t>базе</w:t>
      </w:r>
      <w:proofErr w:type="gramEnd"/>
      <w:r w:rsidR="00647C17" w:rsidRPr="00647C17">
        <w:rPr>
          <w:rFonts w:ascii="Times New Roman" w:eastAsia="Calibri" w:hAnsi="Times New Roman" w:cs="Times New Roman"/>
          <w:sz w:val="24"/>
          <w:szCs w:val="24"/>
        </w:rPr>
        <w:t xml:space="preserve"> которого возникло образцовое сельскохозяйственного имение помещика Ф.И. </w:t>
      </w:r>
      <w:proofErr w:type="spellStart"/>
      <w:r w:rsidR="00647C17" w:rsidRPr="00647C17">
        <w:rPr>
          <w:rFonts w:ascii="Times New Roman" w:eastAsia="Calibri" w:hAnsi="Times New Roman" w:cs="Times New Roman"/>
          <w:sz w:val="24"/>
          <w:szCs w:val="24"/>
        </w:rPr>
        <w:t>Ладыженского</w:t>
      </w:r>
      <w:proofErr w:type="spellEnd"/>
      <w:r w:rsidR="00647C17" w:rsidRPr="00647C17">
        <w:rPr>
          <w:rFonts w:ascii="Times New Roman" w:eastAsia="Calibri" w:hAnsi="Times New Roman" w:cs="Times New Roman"/>
          <w:sz w:val="24"/>
          <w:szCs w:val="24"/>
        </w:rPr>
        <w:t xml:space="preserve">: опытные поля, конный завод, свинарня, крупный сад, винокуренный завод, мельница. На конном заводе выращивались породы рысистых, упряжных и верховых лошадей. В 1884 Ф.И. </w:t>
      </w:r>
      <w:proofErr w:type="spellStart"/>
      <w:r w:rsidR="00647C17" w:rsidRPr="00647C17">
        <w:rPr>
          <w:rFonts w:ascii="Times New Roman" w:eastAsia="Calibri" w:hAnsi="Times New Roman" w:cs="Times New Roman"/>
          <w:sz w:val="24"/>
          <w:szCs w:val="24"/>
        </w:rPr>
        <w:t>Ладыженский</w:t>
      </w:r>
      <w:proofErr w:type="spellEnd"/>
      <w:r w:rsidR="00647C17" w:rsidRPr="00647C17">
        <w:rPr>
          <w:rFonts w:ascii="Times New Roman" w:eastAsia="Calibri" w:hAnsi="Times New Roman" w:cs="Times New Roman"/>
          <w:sz w:val="24"/>
          <w:szCs w:val="24"/>
        </w:rPr>
        <w:t xml:space="preserve"> открыл </w:t>
      </w:r>
      <w:proofErr w:type="gramStart"/>
      <w:r w:rsidR="00647C17" w:rsidRPr="00647C17">
        <w:rPr>
          <w:rFonts w:ascii="Times New Roman" w:eastAsia="Calibri" w:hAnsi="Times New Roman" w:cs="Times New Roman"/>
          <w:sz w:val="24"/>
          <w:szCs w:val="24"/>
        </w:rPr>
        <w:t>в селе единственную в губернии низшую сельскохозяйственную школу для крестьянских детей с обучением за счет</w:t>
      </w:r>
      <w:proofErr w:type="gramEnd"/>
      <w:r w:rsidR="00647C17" w:rsidRPr="00647C17">
        <w:rPr>
          <w:rFonts w:ascii="Times New Roman" w:eastAsia="Calibri" w:hAnsi="Times New Roman" w:cs="Times New Roman"/>
          <w:sz w:val="24"/>
          <w:szCs w:val="24"/>
        </w:rPr>
        <w:t xml:space="preserve"> казны в течение 3 лет.  Сохранилось около11 построек усадьбы </w:t>
      </w:r>
      <w:proofErr w:type="spellStart"/>
      <w:r w:rsidR="00647C17" w:rsidRPr="00647C17">
        <w:rPr>
          <w:rFonts w:ascii="Times New Roman" w:eastAsia="Calibri" w:hAnsi="Times New Roman" w:cs="Times New Roman"/>
          <w:sz w:val="24"/>
          <w:szCs w:val="24"/>
        </w:rPr>
        <w:t>Ладыженского</w:t>
      </w:r>
      <w:proofErr w:type="spellEnd"/>
      <w:r w:rsidR="00647C17" w:rsidRPr="00647C17">
        <w:rPr>
          <w:rFonts w:ascii="Times New Roman" w:eastAsia="Calibri" w:hAnsi="Times New Roman" w:cs="Times New Roman"/>
          <w:sz w:val="24"/>
          <w:szCs w:val="24"/>
        </w:rPr>
        <w:t xml:space="preserve"> (1906–1913), в </w:t>
      </w:r>
      <w:proofErr w:type="spellStart"/>
      <w:r w:rsidR="00647C17" w:rsidRPr="00647C17">
        <w:rPr>
          <w:rFonts w:ascii="Times New Roman" w:eastAsia="Calibri" w:hAnsi="Times New Roman" w:cs="Times New Roman"/>
          <w:sz w:val="24"/>
          <w:szCs w:val="24"/>
        </w:rPr>
        <w:t>т.ч</w:t>
      </w:r>
      <w:proofErr w:type="spellEnd"/>
      <w:r w:rsidR="00647C17" w:rsidRPr="00647C17">
        <w:rPr>
          <w:rFonts w:ascii="Times New Roman" w:eastAsia="Calibri" w:hAnsi="Times New Roman" w:cs="Times New Roman"/>
          <w:sz w:val="24"/>
          <w:szCs w:val="24"/>
        </w:rPr>
        <w:t>. дом помещика</w:t>
      </w:r>
      <w:r>
        <w:rPr>
          <w:rFonts w:ascii="Times New Roman" w:eastAsia="Calibri" w:hAnsi="Times New Roman" w:cs="Times New Roman"/>
          <w:sz w:val="24"/>
          <w:szCs w:val="24"/>
        </w:rPr>
        <w:t>, сельскохозяйственная</w:t>
      </w:r>
      <w:r w:rsidR="00647C17" w:rsidRPr="00647C17">
        <w:rPr>
          <w:rFonts w:ascii="Times New Roman" w:eastAsia="Calibri" w:hAnsi="Times New Roman" w:cs="Times New Roman"/>
          <w:sz w:val="24"/>
          <w:szCs w:val="24"/>
        </w:rPr>
        <w:t xml:space="preserve"> школа, конюшни</w:t>
      </w:r>
      <w:r w:rsidR="00C43628">
        <w:rPr>
          <w:rFonts w:ascii="Times New Roman" w:eastAsia="Calibri" w:hAnsi="Times New Roman" w:cs="Times New Roman"/>
          <w:sz w:val="24"/>
          <w:szCs w:val="24"/>
        </w:rPr>
        <w:t xml:space="preserve">. </w:t>
      </w:r>
      <w:r w:rsidR="00647C17" w:rsidRPr="00647C17">
        <w:rPr>
          <w:rFonts w:ascii="Times New Roman" w:eastAsia="Calibri" w:hAnsi="Times New Roman" w:cs="Times New Roman"/>
          <w:sz w:val="24"/>
          <w:szCs w:val="24"/>
        </w:rPr>
        <w:t>На сегодняшний день ПКЗ «</w:t>
      </w:r>
      <w:proofErr w:type="spellStart"/>
      <w:r w:rsidR="00647C17" w:rsidRPr="00647C17">
        <w:rPr>
          <w:rFonts w:ascii="Times New Roman" w:eastAsia="Calibri" w:hAnsi="Times New Roman" w:cs="Times New Roman"/>
          <w:sz w:val="24"/>
          <w:szCs w:val="24"/>
        </w:rPr>
        <w:t>Завиваловский</w:t>
      </w:r>
      <w:proofErr w:type="spellEnd"/>
      <w:r w:rsidR="00647C17" w:rsidRPr="00647C17">
        <w:rPr>
          <w:rFonts w:ascii="Times New Roman" w:eastAsia="Calibri" w:hAnsi="Times New Roman" w:cs="Times New Roman"/>
          <w:sz w:val="24"/>
          <w:szCs w:val="24"/>
        </w:rPr>
        <w:t xml:space="preserve"> конный завод» находится в тяжелом экономическом положении, содержится около </w:t>
      </w:r>
      <w:r>
        <w:rPr>
          <w:rFonts w:ascii="Times New Roman" w:eastAsia="Calibri" w:hAnsi="Times New Roman" w:cs="Times New Roman"/>
          <w:sz w:val="24"/>
          <w:szCs w:val="24"/>
        </w:rPr>
        <w:t>8</w:t>
      </w:r>
      <w:r w:rsidR="00647C17" w:rsidRPr="00647C17">
        <w:rPr>
          <w:rFonts w:ascii="Times New Roman" w:eastAsia="Calibri" w:hAnsi="Times New Roman" w:cs="Times New Roman"/>
          <w:sz w:val="24"/>
          <w:szCs w:val="24"/>
        </w:rPr>
        <w:t xml:space="preserve">0 лошадей, постоянно меняется руководство. </w:t>
      </w:r>
      <w:r>
        <w:rPr>
          <w:rFonts w:ascii="Times New Roman" w:eastAsia="Calibri" w:hAnsi="Times New Roman" w:cs="Times New Roman"/>
          <w:sz w:val="24"/>
          <w:szCs w:val="24"/>
        </w:rPr>
        <w:t>В данный момент решается судьба усадьбы, и есть надежда, что ее в будущем ожидает возрождение.</w:t>
      </w:r>
    </w:p>
    <w:p w:rsidR="00141C2E" w:rsidRPr="00B21EA3" w:rsidRDefault="00141C2E" w:rsidP="00141C2E">
      <w:pPr>
        <w:spacing w:after="0" w:line="240" w:lineRule="auto"/>
        <w:ind w:left="170" w:right="57" w:firstLine="851"/>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Интересным</w:t>
      </w:r>
      <w:r w:rsidRPr="00141C2E">
        <w:rPr>
          <w:rFonts w:ascii="Times New Roman" w:eastAsia="Calibri" w:hAnsi="Times New Roman" w:cs="Times New Roman"/>
          <w:sz w:val="24"/>
          <w:szCs w:val="24"/>
        </w:rPr>
        <w:t xml:space="preserve"> историческим объект</w:t>
      </w:r>
      <w:r>
        <w:rPr>
          <w:rFonts w:ascii="Times New Roman" w:eastAsia="Calibri" w:hAnsi="Times New Roman" w:cs="Times New Roman"/>
          <w:sz w:val="24"/>
          <w:szCs w:val="24"/>
        </w:rPr>
        <w:t>ом, расположенным</w:t>
      </w:r>
      <w:r w:rsidRPr="00141C2E">
        <w:rPr>
          <w:rFonts w:ascii="Times New Roman" w:eastAsia="Calibri" w:hAnsi="Times New Roman" w:cs="Times New Roman"/>
          <w:sz w:val="24"/>
          <w:szCs w:val="24"/>
        </w:rPr>
        <w:t xml:space="preserve"> в </w:t>
      </w:r>
      <w:r>
        <w:rPr>
          <w:rFonts w:ascii="Times New Roman" w:eastAsia="Calibri" w:hAnsi="Times New Roman" w:cs="Times New Roman"/>
          <w:sz w:val="24"/>
          <w:szCs w:val="24"/>
        </w:rPr>
        <w:t xml:space="preserve">селе </w:t>
      </w:r>
      <w:r w:rsidRPr="00141C2E">
        <w:rPr>
          <w:rFonts w:ascii="Times New Roman" w:eastAsia="Calibri" w:hAnsi="Times New Roman" w:cs="Times New Roman"/>
          <w:sz w:val="24"/>
          <w:szCs w:val="24"/>
        </w:rPr>
        <w:t>Б</w:t>
      </w:r>
      <w:r w:rsidR="00B457E0">
        <w:rPr>
          <w:rFonts w:ascii="Times New Roman" w:eastAsia="Calibri" w:hAnsi="Times New Roman" w:cs="Times New Roman"/>
          <w:sz w:val="24"/>
          <w:szCs w:val="24"/>
        </w:rPr>
        <w:t>еково явля</w:t>
      </w:r>
      <w:r>
        <w:rPr>
          <w:rFonts w:ascii="Times New Roman" w:eastAsia="Calibri" w:hAnsi="Times New Roman" w:cs="Times New Roman"/>
          <w:sz w:val="24"/>
          <w:szCs w:val="24"/>
        </w:rPr>
        <w:t>е</w:t>
      </w:r>
      <w:r w:rsidR="00B457E0">
        <w:rPr>
          <w:rFonts w:ascii="Times New Roman" w:eastAsia="Calibri" w:hAnsi="Times New Roman" w:cs="Times New Roman"/>
          <w:sz w:val="24"/>
          <w:szCs w:val="24"/>
        </w:rPr>
        <w:t>т</w:t>
      </w:r>
      <w:r w:rsidRPr="00141C2E">
        <w:rPr>
          <w:rFonts w:ascii="Times New Roman" w:eastAsia="Calibri" w:hAnsi="Times New Roman" w:cs="Times New Roman"/>
          <w:sz w:val="24"/>
          <w:szCs w:val="24"/>
        </w:rPr>
        <w:t xml:space="preserve">ся </w:t>
      </w:r>
      <w:r w:rsidR="00B457E0">
        <w:rPr>
          <w:rFonts w:ascii="Times New Roman" w:eastAsia="Calibri" w:hAnsi="Times New Roman" w:cs="Times New Roman"/>
          <w:sz w:val="24"/>
          <w:szCs w:val="24"/>
        </w:rPr>
        <w:t>усадьба</w:t>
      </w:r>
      <w:r w:rsidRPr="00141C2E">
        <w:rPr>
          <w:rFonts w:ascii="Times New Roman" w:eastAsia="Calibri" w:hAnsi="Times New Roman" w:cs="Times New Roman"/>
          <w:sz w:val="24"/>
          <w:szCs w:val="24"/>
        </w:rPr>
        <w:t xml:space="preserve"> Устиновых</w:t>
      </w:r>
      <w:r w:rsidR="00B457E0">
        <w:rPr>
          <w:rFonts w:ascii="Times New Roman" w:eastAsia="Calibri" w:hAnsi="Times New Roman" w:cs="Times New Roman"/>
          <w:sz w:val="24"/>
          <w:szCs w:val="24"/>
        </w:rPr>
        <w:t>.</w:t>
      </w:r>
      <w:r w:rsidRPr="00141C2E">
        <w:rPr>
          <w:rFonts w:ascii="Times New Roman" w:eastAsia="Calibri" w:hAnsi="Times New Roman" w:cs="Times New Roman"/>
          <w:sz w:val="24"/>
          <w:szCs w:val="24"/>
        </w:rPr>
        <w:t xml:space="preserve"> Имение </w:t>
      </w:r>
      <w:proofErr w:type="spellStart"/>
      <w:r w:rsidRPr="00141C2E">
        <w:rPr>
          <w:rFonts w:ascii="Times New Roman" w:eastAsia="Calibri" w:hAnsi="Times New Roman" w:cs="Times New Roman"/>
          <w:sz w:val="24"/>
          <w:szCs w:val="24"/>
        </w:rPr>
        <w:t>М.А.Устинова</w:t>
      </w:r>
      <w:proofErr w:type="spellEnd"/>
      <w:r w:rsidRPr="00141C2E">
        <w:rPr>
          <w:rFonts w:ascii="Times New Roman" w:eastAsia="Calibri" w:hAnsi="Times New Roman" w:cs="Times New Roman"/>
          <w:sz w:val="24"/>
          <w:szCs w:val="24"/>
        </w:rPr>
        <w:t xml:space="preserve"> расположено на берегу старицы </w:t>
      </w:r>
      <w:proofErr w:type="spellStart"/>
      <w:r w:rsidRPr="00141C2E">
        <w:rPr>
          <w:rFonts w:ascii="Times New Roman" w:eastAsia="Calibri" w:hAnsi="Times New Roman" w:cs="Times New Roman"/>
          <w:sz w:val="24"/>
          <w:szCs w:val="24"/>
        </w:rPr>
        <w:t>Хопра</w:t>
      </w:r>
      <w:proofErr w:type="spellEnd"/>
      <w:r w:rsidRPr="00141C2E">
        <w:rPr>
          <w:rFonts w:ascii="Times New Roman" w:eastAsia="Calibri" w:hAnsi="Times New Roman" w:cs="Times New Roman"/>
          <w:sz w:val="24"/>
          <w:szCs w:val="24"/>
        </w:rPr>
        <w:t>, залива Затон. Первыми постройками в имении стали каменная Покровская церковь и 23-метровая четырехэтажная башня в модном готическом стиле. Ее возвели на фундаменте деревянного помещичьего дома. На три десятилетия это сооружение оставалось одним из самых высоких зданий Пензенской и Саратовской губерний. В 1830 году было завершено строительство дворца.   Изюминкой дворца был шикарный атриум (внутренний двор) окруженный деревьями с густой кроной. Даже в зной здесь всегда было прохладно.</w:t>
      </w:r>
      <w:r w:rsidR="00C43628">
        <w:rPr>
          <w:rFonts w:ascii="Times New Roman" w:eastAsia="Calibri" w:hAnsi="Times New Roman" w:cs="Times New Roman"/>
          <w:sz w:val="24"/>
          <w:szCs w:val="24"/>
        </w:rPr>
        <w:t xml:space="preserve"> </w:t>
      </w:r>
      <w:r w:rsidRPr="00141C2E">
        <w:rPr>
          <w:rFonts w:ascii="Times New Roman" w:eastAsia="Calibri" w:hAnsi="Times New Roman" w:cs="Times New Roman"/>
          <w:sz w:val="24"/>
          <w:szCs w:val="24"/>
        </w:rPr>
        <w:t xml:space="preserve">Посредине двора был фонтан. Хозяин хотел создать в усадьбе каскад фонтанов и повторить величие Петергофа. Правда, этому </w:t>
      </w:r>
      <w:proofErr w:type="gramStart"/>
      <w:r w:rsidRPr="00141C2E">
        <w:rPr>
          <w:rFonts w:ascii="Times New Roman" w:eastAsia="Calibri" w:hAnsi="Times New Roman" w:cs="Times New Roman"/>
          <w:sz w:val="24"/>
          <w:szCs w:val="24"/>
        </w:rPr>
        <w:t>амбициозному</w:t>
      </w:r>
      <w:proofErr w:type="gramEnd"/>
      <w:r w:rsidRPr="00141C2E">
        <w:rPr>
          <w:rFonts w:ascii="Times New Roman" w:eastAsia="Calibri" w:hAnsi="Times New Roman" w:cs="Times New Roman"/>
          <w:sz w:val="24"/>
          <w:szCs w:val="24"/>
        </w:rPr>
        <w:t xml:space="preserve"> плану сбыться было не суждено. Невдалеке от усадьбы был построен двухэтажный павильон (белая гостиная) для приезжающих на ежегодную осеннюю Покровскую ярмарку купцов. Украшением усадебного комплекса стало озеро Затон, образованное из старицы </w:t>
      </w:r>
      <w:proofErr w:type="spellStart"/>
      <w:r w:rsidRPr="00141C2E">
        <w:rPr>
          <w:rFonts w:ascii="Times New Roman" w:eastAsia="Calibri" w:hAnsi="Times New Roman" w:cs="Times New Roman"/>
          <w:sz w:val="24"/>
          <w:szCs w:val="24"/>
        </w:rPr>
        <w:t>Хопра</w:t>
      </w:r>
      <w:proofErr w:type="spellEnd"/>
      <w:r w:rsidRPr="00141C2E">
        <w:rPr>
          <w:rFonts w:ascii="Times New Roman" w:eastAsia="Calibri" w:hAnsi="Times New Roman" w:cs="Times New Roman"/>
          <w:sz w:val="24"/>
          <w:szCs w:val="24"/>
        </w:rPr>
        <w:t xml:space="preserve">. От усадьбы к нему вела широкая лестница, остатки которой сохранились до сих пор. Есть мнение, что берег водоема когда-то был выложен мраморными плитами. Вдоль Затона были устроены аллеи для прогулок, лодочная пристань. Украшением пруда были белые и черные лебеди. До наших дней почти в первозданном виде чудом сохранился декоративный каменный мост. Адриан Михайлович слыл заядлым ботаником и развел в своем имении удивительную и богатую растительность. Здесь росло 13 пород сосен, три десятка лиственных деревьев, разные сорта груш, яблок и вишни. Также в парке росло большое количество сирени и </w:t>
      </w:r>
      <w:r w:rsidR="00B457E0">
        <w:rPr>
          <w:rFonts w:ascii="Times New Roman" w:eastAsia="Calibri" w:hAnsi="Times New Roman" w:cs="Times New Roman"/>
          <w:sz w:val="24"/>
          <w:szCs w:val="24"/>
        </w:rPr>
        <w:t>почти 180 видов розовых кустов.</w:t>
      </w:r>
      <w:r w:rsidR="00C43628">
        <w:rPr>
          <w:rFonts w:ascii="Times New Roman" w:eastAsia="Calibri" w:hAnsi="Times New Roman" w:cs="Times New Roman"/>
          <w:sz w:val="24"/>
          <w:szCs w:val="24"/>
        </w:rPr>
        <w:t xml:space="preserve"> </w:t>
      </w:r>
      <w:r w:rsidRPr="00141C2E">
        <w:rPr>
          <w:rFonts w:ascii="Times New Roman" w:eastAsia="Calibri" w:hAnsi="Times New Roman" w:cs="Times New Roman"/>
          <w:sz w:val="24"/>
          <w:szCs w:val="24"/>
        </w:rPr>
        <w:t>Красота и умиротворенность здешних мест вкупе с предприимчивостью владельца сослужили имению добрую службу. В 1877 году неподалеку от Затона на горе Шихан была открыта кумысолечебница.</w:t>
      </w:r>
      <w:r w:rsidR="00C43628">
        <w:rPr>
          <w:rFonts w:ascii="Times New Roman" w:eastAsia="Calibri" w:hAnsi="Times New Roman" w:cs="Times New Roman"/>
          <w:sz w:val="24"/>
          <w:szCs w:val="24"/>
        </w:rPr>
        <w:t xml:space="preserve"> В</w:t>
      </w:r>
      <w:r w:rsidRPr="00141C2E">
        <w:rPr>
          <w:rFonts w:ascii="Times New Roman" w:eastAsia="Calibri" w:hAnsi="Times New Roman" w:cs="Times New Roman"/>
          <w:sz w:val="24"/>
          <w:szCs w:val="24"/>
        </w:rPr>
        <w:t xml:space="preserve"> ней поправляли здоровье</w:t>
      </w:r>
      <w:r w:rsidR="00C43628">
        <w:rPr>
          <w:rFonts w:ascii="Times New Roman" w:eastAsia="Calibri" w:hAnsi="Times New Roman" w:cs="Times New Roman"/>
          <w:sz w:val="24"/>
          <w:szCs w:val="24"/>
        </w:rPr>
        <w:t>, п</w:t>
      </w:r>
      <w:r w:rsidR="00C43628" w:rsidRPr="00141C2E">
        <w:rPr>
          <w:rFonts w:ascii="Times New Roman" w:eastAsia="Calibri" w:hAnsi="Times New Roman" w:cs="Times New Roman"/>
          <w:sz w:val="24"/>
          <w:szCs w:val="24"/>
        </w:rPr>
        <w:t>ринимая молочные ванны</w:t>
      </w:r>
      <w:r w:rsidR="00C43628">
        <w:rPr>
          <w:rFonts w:ascii="Times New Roman" w:eastAsia="Calibri" w:hAnsi="Times New Roman" w:cs="Times New Roman"/>
          <w:sz w:val="24"/>
          <w:szCs w:val="24"/>
        </w:rPr>
        <w:t>,</w:t>
      </w:r>
      <w:r w:rsidR="00C43628" w:rsidRPr="00141C2E">
        <w:rPr>
          <w:rFonts w:ascii="Times New Roman" w:eastAsia="Calibri" w:hAnsi="Times New Roman" w:cs="Times New Roman"/>
          <w:sz w:val="24"/>
          <w:szCs w:val="24"/>
        </w:rPr>
        <w:t xml:space="preserve"> </w:t>
      </w:r>
      <w:r w:rsidRPr="00141C2E">
        <w:rPr>
          <w:rFonts w:ascii="Times New Roman" w:eastAsia="Calibri" w:hAnsi="Times New Roman" w:cs="Times New Roman"/>
          <w:sz w:val="24"/>
          <w:szCs w:val="24"/>
        </w:rPr>
        <w:t xml:space="preserve">только обеспеченные люди. Среди них </w:t>
      </w:r>
      <w:r w:rsidR="00C43628">
        <w:rPr>
          <w:rFonts w:ascii="Times New Roman" w:eastAsia="Calibri" w:hAnsi="Times New Roman" w:cs="Times New Roman"/>
          <w:sz w:val="24"/>
          <w:szCs w:val="24"/>
        </w:rPr>
        <w:t>встречались и</w:t>
      </w:r>
      <w:r w:rsidRPr="00141C2E">
        <w:rPr>
          <w:rFonts w:ascii="Times New Roman" w:eastAsia="Calibri" w:hAnsi="Times New Roman" w:cs="Times New Roman"/>
          <w:sz w:val="24"/>
          <w:szCs w:val="24"/>
        </w:rPr>
        <w:t xml:space="preserve"> иностранны</w:t>
      </w:r>
      <w:r w:rsidR="00C43628">
        <w:rPr>
          <w:rFonts w:ascii="Times New Roman" w:eastAsia="Calibri" w:hAnsi="Times New Roman" w:cs="Times New Roman"/>
          <w:sz w:val="24"/>
          <w:szCs w:val="24"/>
        </w:rPr>
        <w:t>е</w:t>
      </w:r>
      <w:r w:rsidRPr="00141C2E">
        <w:rPr>
          <w:rFonts w:ascii="Times New Roman" w:eastAsia="Calibri" w:hAnsi="Times New Roman" w:cs="Times New Roman"/>
          <w:sz w:val="24"/>
          <w:szCs w:val="24"/>
        </w:rPr>
        <w:t xml:space="preserve"> купц</w:t>
      </w:r>
      <w:r w:rsidR="00C43628">
        <w:rPr>
          <w:rFonts w:ascii="Times New Roman" w:eastAsia="Calibri" w:hAnsi="Times New Roman" w:cs="Times New Roman"/>
          <w:sz w:val="24"/>
          <w:szCs w:val="24"/>
        </w:rPr>
        <w:t>ы, называвшие</w:t>
      </w:r>
      <w:r w:rsidRPr="00141C2E">
        <w:rPr>
          <w:rFonts w:ascii="Times New Roman" w:eastAsia="Calibri" w:hAnsi="Times New Roman" w:cs="Times New Roman"/>
          <w:sz w:val="24"/>
          <w:szCs w:val="24"/>
        </w:rPr>
        <w:t xml:space="preserve"> это место «Крымом Московии».</w:t>
      </w:r>
      <w:r w:rsidR="00B457E0">
        <w:rPr>
          <w:rFonts w:ascii="Times New Roman" w:eastAsia="Calibri" w:hAnsi="Times New Roman" w:cs="Times New Roman"/>
          <w:sz w:val="24"/>
          <w:szCs w:val="24"/>
        </w:rPr>
        <w:t xml:space="preserve"> </w:t>
      </w:r>
      <w:r w:rsidRPr="00141C2E">
        <w:rPr>
          <w:rFonts w:ascii="Times New Roman" w:eastAsia="Calibri" w:hAnsi="Times New Roman" w:cs="Times New Roman"/>
          <w:sz w:val="24"/>
          <w:szCs w:val="24"/>
        </w:rPr>
        <w:t xml:space="preserve">В настоящее время в усадьбе Устиновых в Беково расположен дом престарелых. </w:t>
      </w:r>
    </w:p>
    <w:p w:rsidR="00F30EB7" w:rsidRPr="00B21EA3" w:rsidRDefault="00C43628" w:rsidP="009E5144">
      <w:pPr>
        <w:spacing w:after="0" w:line="240" w:lineRule="auto"/>
        <w:ind w:left="170" w:right="57" w:firstLine="851"/>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Исторически интересным турист</w:t>
      </w:r>
      <w:r w:rsidR="00F30EB7" w:rsidRPr="00B21EA3">
        <w:rPr>
          <w:rFonts w:ascii="Times New Roman" w:eastAsia="Calibri" w:hAnsi="Times New Roman" w:cs="Times New Roman"/>
          <w:sz w:val="24"/>
          <w:szCs w:val="24"/>
        </w:rPr>
        <w:t>ским объектом Пензенской области, расположенном в Каменском районе</w:t>
      </w:r>
      <w:r>
        <w:rPr>
          <w:rFonts w:ascii="Times New Roman" w:eastAsia="Calibri" w:hAnsi="Times New Roman" w:cs="Times New Roman"/>
          <w:sz w:val="24"/>
          <w:szCs w:val="24"/>
        </w:rPr>
        <w:t>,</w:t>
      </w:r>
      <w:r w:rsidR="00F30EB7" w:rsidRPr="00B21EA3">
        <w:rPr>
          <w:rFonts w:ascii="Times New Roman" w:eastAsia="Calibri" w:hAnsi="Times New Roman" w:cs="Times New Roman"/>
          <w:sz w:val="24"/>
          <w:szCs w:val="24"/>
        </w:rPr>
        <w:t xml:space="preserve"> является усадьба графа </w:t>
      </w:r>
      <w:proofErr w:type="spellStart"/>
      <w:r w:rsidR="00F30EB7" w:rsidRPr="00B21EA3">
        <w:rPr>
          <w:rFonts w:ascii="Times New Roman" w:eastAsia="Calibri" w:hAnsi="Times New Roman" w:cs="Times New Roman"/>
          <w:sz w:val="24"/>
          <w:szCs w:val="24"/>
        </w:rPr>
        <w:t>Воейкова</w:t>
      </w:r>
      <w:proofErr w:type="spellEnd"/>
      <w:r w:rsidR="00F30EB7" w:rsidRPr="00B21EA3">
        <w:rPr>
          <w:rFonts w:ascii="Times New Roman" w:eastAsia="Calibri" w:hAnsi="Times New Roman" w:cs="Times New Roman"/>
          <w:sz w:val="24"/>
          <w:szCs w:val="24"/>
        </w:rPr>
        <w:t xml:space="preserve">. Дворец рассматриваемого комплекса зданий является архитектурным памятником начала ХХ века. Он был построен в 1910-1914 годах графом </w:t>
      </w:r>
      <w:proofErr w:type="spellStart"/>
      <w:r w:rsidR="00F30EB7" w:rsidRPr="00B21EA3">
        <w:rPr>
          <w:rFonts w:ascii="Times New Roman" w:eastAsia="Calibri" w:hAnsi="Times New Roman" w:cs="Times New Roman"/>
          <w:sz w:val="24"/>
          <w:szCs w:val="24"/>
        </w:rPr>
        <w:t>В.Н.Воейковым</w:t>
      </w:r>
      <w:proofErr w:type="spellEnd"/>
      <w:r w:rsidR="00F30EB7" w:rsidRPr="00B21EA3">
        <w:rPr>
          <w:rFonts w:ascii="Times New Roman" w:eastAsia="Calibri" w:hAnsi="Times New Roman" w:cs="Times New Roman"/>
          <w:sz w:val="24"/>
          <w:szCs w:val="24"/>
        </w:rPr>
        <w:t xml:space="preserve"> и предназначался для крестника – царевича Алек</w:t>
      </w:r>
      <w:r>
        <w:rPr>
          <w:rFonts w:ascii="Times New Roman" w:eastAsia="Calibri" w:hAnsi="Times New Roman" w:cs="Times New Roman"/>
          <w:sz w:val="24"/>
          <w:szCs w:val="24"/>
        </w:rPr>
        <w:t>сея. В дворцовый комплекс входили</w:t>
      </w:r>
      <w:r w:rsidR="00F30EB7" w:rsidRPr="00B21EA3">
        <w:rPr>
          <w:rFonts w:ascii="Times New Roman" w:eastAsia="Calibri" w:hAnsi="Times New Roman" w:cs="Times New Roman"/>
          <w:sz w:val="24"/>
          <w:szCs w:val="24"/>
        </w:rPr>
        <w:t xml:space="preserve"> также служебный корпус, подсобные сооружения и конюшня. Дворец окружа</w:t>
      </w:r>
      <w:r>
        <w:rPr>
          <w:rFonts w:ascii="Times New Roman" w:eastAsia="Calibri" w:hAnsi="Times New Roman" w:cs="Times New Roman"/>
          <w:sz w:val="24"/>
          <w:szCs w:val="24"/>
        </w:rPr>
        <w:t>л</w:t>
      </w:r>
      <w:r w:rsidR="00F30EB7" w:rsidRPr="00B21EA3">
        <w:rPr>
          <w:rFonts w:ascii="Times New Roman" w:eastAsia="Calibri" w:hAnsi="Times New Roman" w:cs="Times New Roman"/>
          <w:sz w:val="24"/>
          <w:szCs w:val="24"/>
        </w:rPr>
        <w:t xml:space="preserve"> парк, расположенный в пределах </w:t>
      </w:r>
      <w:smartTag w:uri="urn:schemas-microsoft-com:office:smarttags" w:element="metricconverter">
        <w:smartTagPr>
          <w:attr w:name="ProductID" w:val="600 м"/>
        </w:smartTagPr>
        <w:r w:rsidR="00F30EB7" w:rsidRPr="00B21EA3">
          <w:rPr>
            <w:rFonts w:ascii="Times New Roman" w:eastAsia="Calibri" w:hAnsi="Times New Roman" w:cs="Times New Roman"/>
            <w:sz w:val="24"/>
            <w:szCs w:val="24"/>
          </w:rPr>
          <w:t>600 м</w:t>
        </w:r>
      </w:smartTag>
      <w:r w:rsidR="00F30EB7" w:rsidRPr="00B21EA3">
        <w:rPr>
          <w:rFonts w:ascii="Times New Roman" w:eastAsia="Calibri" w:hAnsi="Times New Roman" w:cs="Times New Roman"/>
          <w:sz w:val="24"/>
          <w:szCs w:val="24"/>
        </w:rPr>
        <w:t xml:space="preserve"> со ступенями вниз до подъездной дороги. Осо</w:t>
      </w:r>
      <w:r>
        <w:rPr>
          <w:rFonts w:ascii="Times New Roman" w:eastAsia="Calibri" w:hAnsi="Times New Roman" w:cs="Times New Roman"/>
          <w:sz w:val="24"/>
          <w:szCs w:val="24"/>
        </w:rPr>
        <w:t>бую архитектурную ценность имела</w:t>
      </w:r>
      <w:r w:rsidR="00F30EB7" w:rsidRPr="00B21EA3">
        <w:rPr>
          <w:rFonts w:ascii="Times New Roman" w:eastAsia="Calibri" w:hAnsi="Times New Roman" w:cs="Times New Roman"/>
          <w:sz w:val="24"/>
          <w:szCs w:val="24"/>
        </w:rPr>
        <w:t xml:space="preserve"> парадная колоннада и лестница дворца с балюстрадой, ведущей в парк. Тем самым</w:t>
      </w:r>
      <w:r>
        <w:rPr>
          <w:rFonts w:ascii="Times New Roman" w:eastAsia="Calibri" w:hAnsi="Times New Roman" w:cs="Times New Roman"/>
          <w:sz w:val="24"/>
          <w:szCs w:val="24"/>
        </w:rPr>
        <w:t xml:space="preserve"> были</w:t>
      </w:r>
      <w:r w:rsidR="00F30EB7" w:rsidRPr="00B21EA3">
        <w:rPr>
          <w:rFonts w:ascii="Times New Roman" w:eastAsia="Calibri" w:hAnsi="Times New Roman" w:cs="Times New Roman"/>
          <w:sz w:val="24"/>
          <w:szCs w:val="24"/>
        </w:rPr>
        <w:t xml:space="preserve"> созданы архитектурные условия для полного обозревания и восприятия красивого ландшафта. В 2005 году </w:t>
      </w:r>
      <w:proofErr w:type="gramStart"/>
      <w:r w:rsidR="00F30EB7" w:rsidRPr="00B21EA3">
        <w:rPr>
          <w:rFonts w:ascii="Times New Roman" w:eastAsia="Calibri" w:hAnsi="Times New Roman" w:cs="Times New Roman"/>
          <w:sz w:val="24"/>
          <w:szCs w:val="24"/>
        </w:rPr>
        <w:t>была проведена техническая экспертиза Дворца и было</w:t>
      </w:r>
      <w:proofErr w:type="gramEnd"/>
      <w:r w:rsidR="00F30EB7" w:rsidRPr="00B21EA3">
        <w:rPr>
          <w:rFonts w:ascii="Times New Roman" w:eastAsia="Calibri" w:hAnsi="Times New Roman" w:cs="Times New Roman"/>
          <w:sz w:val="24"/>
          <w:szCs w:val="24"/>
        </w:rPr>
        <w:t xml:space="preserve"> дано техническое заключение о его состоянии и рекомендации по сохранности. Однако по сей день ни одна из рекомендаций не была реализована и, за истекшее со дня технической экспертизы время, здание претерпело еще более сильные негативные изменения. Необходимо срочное решение судьбы данной усадьбы, т.к. промедление в решении данного вопроса может сделать процессы разрушения здания </w:t>
      </w:r>
      <w:r>
        <w:rPr>
          <w:rFonts w:ascii="Times New Roman" w:eastAsia="Calibri" w:hAnsi="Times New Roman" w:cs="Times New Roman"/>
          <w:sz w:val="24"/>
          <w:szCs w:val="24"/>
        </w:rPr>
        <w:t>д</w:t>
      </w:r>
      <w:r w:rsidR="00F30EB7" w:rsidRPr="00B21EA3">
        <w:rPr>
          <w:rFonts w:ascii="Times New Roman" w:eastAsia="Calibri" w:hAnsi="Times New Roman" w:cs="Times New Roman"/>
          <w:sz w:val="24"/>
          <w:szCs w:val="24"/>
        </w:rPr>
        <w:t>ворца необратимыми.</w:t>
      </w:r>
    </w:p>
    <w:p w:rsidR="00057F94" w:rsidRPr="00B21EA3" w:rsidRDefault="00F30EB7" w:rsidP="009E5144">
      <w:pPr>
        <w:spacing w:after="0" w:line="240" w:lineRule="auto"/>
        <w:ind w:left="170" w:right="57" w:firstLine="851"/>
        <w:contextualSpacing/>
        <w:jc w:val="both"/>
        <w:rPr>
          <w:rFonts w:ascii="Times New Roman" w:eastAsia="Calibri" w:hAnsi="Times New Roman" w:cs="Times New Roman"/>
          <w:sz w:val="24"/>
          <w:szCs w:val="24"/>
        </w:rPr>
      </w:pPr>
      <w:r w:rsidRPr="00B21EA3">
        <w:rPr>
          <w:rFonts w:ascii="Times New Roman" w:eastAsia="Calibri" w:hAnsi="Times New Roman" w:cs="Times New Roman"/>
          <w:sz w:val="24"/>
          <w:szCs w:val="24"/>
        </w:rPr>
        <w:lastRenderedPageBreak/>
        <w:t xml:space="preserve">В </w:t>
      </w:r>
      <w:proofErr w:type="spellStart"/>
      <w:r w:rsidRPr="00B21EA3">
        <w:rPr>
          <w:rFonts w:ascii="Times New Roman" w:eastAsia="Calibri" w:hAnsi="Times New Roman" w:cs="Times New Roman"/>
          <w:sz w:val="24"/>
          <w:szCs w:val="24"/>
        </w:rPr>
        <w:t>Тамалинском</w:t>
      </w:r>
      <w:proofErr w:type="spellEnd"/>
      <w:r w:rsidRPr="00B21EA3">
        <w:rPr>
          <w:rFonts w:ascii="Times New Roman" w:eastAsia="Calibri" w:hAnsi="Times New Roman" w:cs="Times New Roman"/>
          <w:sz w:val="24"/>
          <w:szCs w:val="24"/>
        </w:rPr>
        <w:t xml:space="preserve"> районе Пензенской области расположена усадьба Голицыных «</w:t>
      </w:r>
      <w:proofErr w:type="spellStart"/>
      <w:proofErr w:type="gramStart"/>
      <w:r w:rsidRPr="00B21EA3">
        <w:rPr>
          <w:rFonts w:ascii="Times New Roman" w:eastAsia="Calibri" w:hAnsi="Times New Roman" w:cs="Times New Roman"/>
          <w:sz w:val="24"/>
          <w:szCs w:val="24"/>
        </w:rPr>
        <w:t>Зубри</w:t>
      </w:r>
      <w:proofErr w:type="gramEnd"/>
      <w:r w:rsidRPr="00B21EA3">
        <w:rPr>
          <w:rFonts w:ascii="Times New Roman" w:eastAsia="Calibri" w:hAnsi="Times New Roman" w:cs="Times New Roman"/>
          <w:sz w:val="24"/>
          <w:szCs w:val="24"/>
        </w:rPr>
        <w:t>́ловка</w:t>
      </w:r>
      <w:proofErr w:type="spellEnd"/>
      <w:r w:rsidRPr="00B21EA3">
        <w:rPr>
          <w:rFonts w:ascii="Times New Roman" w:eastAsia="Calibri" w:hAnsi="Times New Roman" w:cs="Times New Roman"/>
          <w:sz w:val="24"/>
          <w:szCs w:val="24"/>
        </w:rPr>
        <w:t xml:space="preserve">» - одна из самых знаменитых усадеб российской провинции. Архитектором трехэтажного дворца стал итальянец </w:t>
      </w:r>
      <w:proofErr w:type="spellStart"/>
      <w:r w:rsidRPr="00B21EA3">
        <w:rPr>
          <w:rFonts w:ascii="Times New Roman" w:eastAsia="Calibri" w:hAnsi="Times New Roman" w:cs="Times New Roman"/>
          <w:sz w:val="24"/>
          <w:szCs w:val="24"/>
        </w:rPr>
        <w:t>Джакомо</w:t>
      </w:r>
      <w:proofErr w:type="spellEnd"/>
      <w:r w:rsidRPr="00B21EA3">
        <w:rPr>
          <w:rFonts w:ascii="Times New Roman" w:eastAsia="Calibri" w:hAnsi="Times New Roman" w:cs="Times New Roman"/>
          <w:sz w:val="24"/>
          <w:szCs w:val="24"/>
        </w:rPr>
        <w:t xml:space="preserve"> </w:t>
      </w:r>
      <w:proofErr w:type="spellStart"/>
      <w:r w:rsidRPr="00B21EA3">
        <w:rPr>
          <w:rFonts w:ascii="Times New Roman" w:eastAsia="Calibri" w:hAnsi="Times New Roman" w:cs="Times New Roman"/>
          <w:sz w:val="24"/>
          <w:szCs w:val="24"/>
        </w:rPr>
        <w:t>Кварнеги</w:t>
      </w:r>
      <w:proofErr w:type="spellEnd"/>
      <w:r w:rsidRPr="00B21EA3">
        <w:rPr>
          <w:rFonts w:ascii="Times New Roman" w:eastAsia="Calibri" w:hAnsi="Times New Roman" w:cs="Times New Roman"/>
          <w:sz w:val="24"/>
          <w:szCs w:val="24"/>
        </w:rPr>
        <w:t xml:space="preserve">. Строительство дворца длилось шесть лет. К роскошному зданию вела широкая подъездная аллея, обрамленная тополями. Перед дворцом была большая поляна с огромным вековым дубом посередине. Неподалеку от дворца была возведена церковь, которая впоследствии стала родовой усыпальницей Голицыных. До сих пор в храме сохранились фрагменты фресок. Украшением </w:t>
      </w:r>
      <w:proofErr w:type="spellStart"/>
      <w:r w:rsidRPr="00B21EA3">
        <w:rPr>
          <w:rFonts w:ascii="Times New Roman" w:eastAsia="Calibri" w:hAnsi="Times New Roman" w:cs="Times New Roman"/>
          <w:sz w:val="24"/>
          <w:szCs w:val="24"/>
        </w:rPr>
        <w:t>зубриловского</w:t>
      </w:r>
      <w:proofErr w:type="spellEnd"/>
      <w:r w:rsidRPr="00B21EA3">
        <w:rPr>
          <w:rFonts w:ascii="Times New Roman" w:eastAsia="Calibri" w:hAnsi="Times New Roman" w:cs="Times New Roman"/>
          <w:sz w:val="24"/>
          <w:szCs w:val="24"/>
        </w:rPr>
        <w:t xml:space="preserve"> имения князя стал грандиозный парк в английском стиле с многочисленными родниками. Центральное место в нем занимал полукруглый водоем – место для вечерних купаний. Его чаша весь день освещалась солнцем и к вечеру вода, поступающая сюда по трубам из родника, становилась теплой. К водоему примыкала вымощенная камнем площадка с мраморными скамьями. Повсюду стояли мраморные итальянские статуи античных героев. За необычайную красоту дворцового ансамбля современники называли имение русским Эдемом. </w:t>
      </w:r>
      <w:r w:rsidR="00057F94" w:rsidRPr="00B21EA3">
        <w:rPr>
          <w:rFonts w:ascii="Times New Roman" w:eastAsia="Calibri" w:hAnsi="Times New Roman" w:cs="Times New Roman"/>
          <w:sz w:val="24"/>
          <w:szCs w:val="24"/>
        </w:rPr>
        <w:t xml:space="preserve"> Н</w:t>
      </w:r>
      <w:r w:rsidRPr="00B21EA3">
        <w:rPr>
          <w:rFonts w:ascii="Times New Roman" w:eastAsia="Calibri" w:hAnsi="Times New Roman" w:cs="Times New Roman"/>
          <w:sz w:val="24"/>
          <w:szCs w:val="24"/>
        </w:rPr>
        <w:t xml:space="preserve">а сегодняшний день усадьба находится в неудовлетворительном состоянии. Из всех строений сохранились немногие. В лучшем состоянии находится церковь Михаила – Архангела и дворовые постройки. Сам дворец с каждым годом все сильнее приходит в упадок, в настоящий момент отсутствует кровля, межэтажные перекрытия. Парковая зона и вся территория усадьбы заросла. </w:t>
      </w:r>
    </w:p>
    <w:p w:rsidR="00440E9D" w:rsidRPr="00B21EA3" w:rsidRDefault="00AD202A" w:rsidP="009E5144">
      <w:pPr>
        <w:spacing w:after="0" w:line="240" w:lineRule="auto"/>
        <w:ind w:left="170" w:right="57" w:firstLine="851"/>
        <w:contextualSpacing/>
        <w:jc w:val="both"/>
        <w:rPr>
          <w:rFonts w:ascii="Times New Roman" w:hAnsi="Times New Roman" w:cs="Times New Roman"/>
          <w:sz w:val="24"/>
          <w:szCs w:val="24"/>
        </w:rPr>
      </w:pPr>
      <w:r>
        <w:rPr>
          <w:rFonts w:ascii="Times New Roman" w:hAnsi="Times New Roman" w:cs="Times New Roman"/>
          <w:sz w:val="24"/>
          <w:szCs w:val="24"/>
        </w:rPr>
        <w:t>К</w:t>
      </w:r>
      <w:r w:rsidR="00440E9D" w:rsidRPr="00B21EA3">
        <w:rPr>
          <w:rFonts w:ascii="Times New Roman" w:hAnsi="Times New Roman" w:cs="Times New Roman"/>
          <w:sz w:val="24"/>
          <w:szCs w:val="24"/>
        </w:rPr>
        <w:t xml:space="preserve"> счастью, в Пензенской области остались еще дворянские усадьбы, сохранившие свой первозданный вид и принимающие туристов. Это, в первую очередь, родовое имение бабушки М.Ю. Лермонтова Тарханы, которое на данный момент является музеем-заповедником. Ежегодно музей посещают более 200000 человек. «Тарханы» являются уникальным историко-культурным памятником федерального значения. Площадь музея-заповедника составляет около 200 га. В состав музея-заповедника входят:</w:t>
      </w:r>
    </w:p>
    <w:p w:rsidR="00440E9D" w:rsidRPr="00B21EA3" w:rsidRDefault="00440E9D"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 усадьба с комплексом мемориальных памятников начала XIX в. (барский дом, усадебная церковь Марии Египетской, заповедный парк, три сада, четыре пруда, Дубовая роща, восстановленные людская изба и дом ключника), </w:t>
      </w:r>
    </w:p>
    <w:p w:rsidR="00440E9D" w:rsidRPr="00B21EA3" w:rsidRDefault="00440E9D"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 фамильный некрополь Арсеньевых - Лермонтовых, </w:t>
      </w:r>
    </w:p>
    <w:p w:rsidR="00440E9D" w:rsidRPr="00B21EA3" w:rsidRDefault="00440E9D"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 могила отца поэта, мемориальная церковь Михаила Архистратига </w:t>
      </w:r>
    </w:p>
    <w:p w:rsidR="00440E9D" w:rsidRPr="00B21EA3" w:rsidRDefault="00440E9D"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 усадьба </w:t>
      </w:r>
      <w:proofErr w:type="spellStart"/>
      <w:r w:rsidRPr="00B21EA3">
        <w:rPr>
          <w:rFonts w:ascii="Times New Roman" w:hAnsi="Times New Roman" w:cs="Times New Roman"/>
          <w:sz w:val="24"/>
          <w:szCs w:val="24"/>
        </w:rPr>
        <w:t>Апалиха</w:t>
      </w:r>
      <w:proofErr w:type="spellEnd"/>
      <w:r w:rsidRPr="00B21EA3">
        <w:rPr>
          <w:rFonts w:ascii="Times New Roman" w:hAnsi="Times New Roman" w:cs="Times New Roman"/>
          <w:sz w:val="24"/>
          <w:szCs w:val="24"/>
        </w:rPr>
        <w:t>.</w:t>
      </w:r>
    </w:p>
    <w:p w:rsidR="00440E9D" w:rsidRPr="00B21EA3" w:rsidRDefault="00440E9D" w:rsidP="009E5144">
      <w:pPr>
        <w:spacing w:after="0" w:line="240" w:lineRule="auto"/>
        <w:ind w:firstLine="851"/>
        <w:jc w:val="both"/>
        <w:rPr>
          <w:rFonts w:ascii="Times New Roman" w:hAnsi="Times New Roman" w:cs="Times New Roman"/>
          <w:sz w:val="24"/>
          <w:szCs w:val="24"/>
        </w:rPr>
      </w:pPr>
      <w:proofErr w:type="spellStart"/>
      <w:r w:rsidRPr="00B21EA3">
        <w:rPr>
          <w:rFonts w:ascii="Times New Roman" w:hAnsi="Times New Roman" w:cs="Times New Roman"/>
          <w:sz w:val="24"/>
          <w:szCs w:val="24"/>
        </w:rPr>
        <w:t>Лермонтовский</w:t>
      </w:r>
      <w:proofErr w:type="spellEnd"/>
      <w:r w:rsidRPr="00B21EA3">
        <w:rPr>
          <w:rFonts w:ascii="Times New Roman" w:hAnsi="Times New Roman" w:cs="Times New Roman"/>
          <w:sz w:val="24"/>
          <w:szCs w:val="24"/>
        </w:rPr>
        <w:t xml:space="preserve"> музей-заповедник «Тарханы» по праву занимает ведущее место среди музеев Пензенской области. Преимущество ему дает не столько федеральное финансирование, сколько слаженный коллектив творческих единомышленников, создающих и реализующих в музейном пространстве новые идеи. Помимо многообразия анимационных программ, музей предлагает экскурсантам комплекс дополнительных услуг, апробирует новые способы подачи исторического материала, использует дифференцированный подход к посетителям музея.</w:t>
      </w:r>
    </w:p>
    <w:p w:rsidR="00440E9D" w:rsidRPr="00B21EA3" w:rsidRDefault="00440E9D"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Еще одним примером успешного функционирования усадебного комплекса является музей-усадьба </w:t>
      </w:r>
      <w:proofErr w:type="spellStart"/>
      <w:r w:rsidRPr="00B21EA3">
        <w:rPr>
          <w:rFonts w:ascii="Times New Roman" w:hAnsi="Times New Roman" w:cs="Times New Roman"/>
          <w:sz w:val="24"/>
          <w:szCs w:val="24"/>
        </w:rPr>
        <w:t>В.Г.Белинского</w:t>
      </w:r>
      <w:proofErr w:type="spellEnd"/>
      <w:r w:rsidRPr="00B21EA3">
        <w:rPr>
          <w:rFonts w:ascii="Times New Roman" w:hAnsi="Times New Roman" w:cs="Times New Roman"/>
          <w:sz w:val="24"/>
          <w:szCs w:val="24"/>
        </w:rPr>
        <w:t xml:space="preserve">, который был открыт в 1938 году в </w:t>
      </w:r>
      <w:proofErr w:type="spellStart"/>
      <w:r w:rsidRPr="00B21EA3">
        <w:rPr>
          <w:rFonts w:ascii="Times New Roman" w:hAnsi="Times New Roman" w:cs="Times New Roman"/>
          <w:sz w:val="24"/>
          <w:szCs w:val="24"/>
        </w:rPr>
        <w:t>Чембаре</w:t>
      </w:r>
      <w:proofErr w:type="spellEnd"/>
      <w:r w:rsidRPr="00B21EA3">
        <w:rPr>
          <w:rFonts w:ascii="Times New Roman" w:hAnsi="Times New Roman" w:cs="Times New Roman"/>
          <w:sz w:val="24"/>
          <w:szCs w:val="24"/>
        </w:rPr>
        <w:t xml:space="preserve"> (ныне </w:t>
      </w:r>
      <w:proofErr w:type="spellStart"/>
      <w:r w:rsidR="00341261" w:rsidRPr="00B21EA3">
        <w:rPr>
          <w:rFonts w:ascii="Times New Roman" w:hAnsi="Times New Roman" w:cs="Times New Roman"/>
          <w:sz w:val="24"/>
          <w:szCs w:val="24"/>
        </w:rPr>
        <w:t>г</w:t>
      </w:r>
      <w:proofErr w:type="gramStart"/>
      <w:r w:rsidR="00341261" w:rsidRPr="00B21EA3">
        <w:rPr>
          <w:rFonts w:ascii="Times New Roman" w:hAnsi="Times New Roman" w:cs="Times New Roman"/>
          <w:sz w:val="24"/>
          <w:szCs w:val="24"/>
        </w:rPr>
        <w:t>.</w:t>
      </w:r>
      <w:r w:rsidRPr="00B21EA3">
        <w:rPr>
          <w:rFonts w:ascii="Times New Roman" w:hAnsi="Times New Roman" w:cs="Times New Roman"/>
          <w:sz w:val="24"/>
          <w:szCs w:val="24"/>
        </w:rPr>
        <w:t>Б</w:t>
      </w:r>
      <w:proofErr w:type="gramEnd"/>
      <w:r w:rsidRPr="00B21EA3">
        <w:rPr>
          <w:rFonts w:ascii="Times New Roman" w:hAnsi="Times New Roman" w:cs="Times New Roman"/>
          <w:sz w:val="24"/>
          <w:szCs w:val="24"/>
        </w:rPr>
        <w:t>елинский</w:t>
      </w:r>
      <w:proofErr w:type="spellEnd"/>
      <w:r w:rsidRPr="00B21EA3">
        <w:rPr>
          <w:rFonts w:ascii="Times New Roman" w:hAnsi="Times New Roman" w:cs="Times New Roman"/>
          <w:sz w:val="24"/>
          <w:szCs w:val="24"/>
        </w:rPr>
        <w:t xml:space="preserve">). В его состав входят: дом Белинских, здание </w:t>
      </w:r>
      <w:proofErr w:type="spellStart"/>
      <w:r w:rsidRPr="00B21EA3">
        <w:rPr>
          <w:rFonts w:ascii="Times New Roman" w:hAnsi="Times New Roman" w:cs="Times New Roman"/>
          <w:sz w:val="24"/>
          <w:szCs w:val="24"/>
        </w:rPr>
        <w:t>Чембарского</w:t>
      </w:r>
      <w:proofErr w:type="spellEnd"/>
      <w:r w:rsidRPr="00B21EA3">
        <w:rPr>
          <w:rFonts w:ascii="Times New Roman" w:hAnsi="Times New Roman" w:cs="Times New Roman"/>
          <w:sz w:val="24"/>
          <w:szCs w:val="24"/>
        </w:rPr>
        <w:t xml:space="preserve"> уездного училища, бывший дом Ф.И. </w:t>
      </w:r>
      <w:proofErr w:type="spellStart"/>
      <w:r w:rsidRPr="00B21EA3">
        <w:rPr>
          <w:rFonts w:ascii="Times New Roman" w:hAnsi="Times New Roman" w:cs="Times New Roman"/>
          <w:sz w:val="24"/>
          <w:szCs w:val="24"/>
        </w:rPr>
        <w:t>Антюшина</w:t>
      </w:r>
      <w:proofErr w:type="spellEnd"/>
      <w:r w:rsidRPr="00B21EA3">
        <w:rPr>
          <w:rFonts w:ascii="Times New Roman" w:hAnsi="Times New Roman" w:cs="Times New Roman"/>
          <w:sz w:val="24"/>
          <w:szCs w:val="24"/>
        </w:rPr>
        <w:t>.</w:t>
      </w:r>
      <w:r w:rsidRPr="00B21EA3">
        <w:rPr>
          <w:sz w:val="24"/>
          <w:szCs w:val="24"/>
        </w:rPr>
        <w:t xml:space="preserve"> </w:t>
      </w:r>
      <w:r w:rsidRPr="00B21EA3">
        <w:rPr>
          <w:rFonts w:ascii="Times New Roman" w:hAnsi="Times New Roman" w:cs="Times New Roman"/>
          <w:sz w:val="24"/>
          <w:szCs w:val="24"/>
        </w:rPr>
        <w:t xml:space="preserve">Ежегодно музей посещают около 37000 человек. Дом Белинских представляет собой одноэтажное деревянное здание на каменном фундаменте, с 7 комнатами и кухней. В нем безвыездно с 1816 по 1825 </w:t>
      </w:r>
      <w:proofErr w:type="spellStart"/>
      <w:r w:rsidRPr="00B21EA3">
        <w:rPr>
          <w:rFonts w:ascii="Times New Roman" w:hAnsi="Times New Roman" w:cs="Times New Roman"/>
          <w:sz w:val="24"/>
          <w:szCs w:val="24"/>
        </w:rPr>
        <w:t>г.г</w:t>
      </w:r>
      <w:proofErr w:type="spellEnd"/>
      <w:r w:rsidRPr="00B21EA3">
        <w:rPr>
          <w:rFonts w:ascii="Times New Roman" w:hAnsi="Times New Roman" w:cs="Times New Roman"/>
          <w:sz w:val="24"/>
          <w:szCs w:val="24"/>
        </w:rPr>
        <w:t xml:space="preserve">. жил В.Г. Белинский. Сюда он регулярно приезжал на каникулы в 1825-1829 </w:t>
      </w:r>
      <w:proofErr w:type="spellStart"/>
      <w:r w:rsidRPr="00B21EA3">
        <w:rPr>
          <w:rFonts w:ascii="Times New Roman" w:hAnsi="Times New Roman" w:cs="Times New Roman"/>
          <w:sz w:val="24"/>
          <w:szCs w:val="24"/>
        </w:rPr>
        <w:t>г.г</w:t>
      </w:r>
      <w:proofErr w:type="spellEnd"/>
      <w:r w:rsidRPr="00B21EA3">
        <w:rPr>
          <w:rFonts w:ascii="Times New Roman" w:hAnsi="Times New Roman" w:cs="Times New Roman"/>
          <w:sz w:val="24"/>
          <w:szCs w:val="24"/>
        </w:rPr>
        <w:t>. будучи учеником Пензенской гимназии, летом 1830 г. в последний раз после окончания 1-го курса Московского университета. В доме размещается мемориально-бытовая экспозиция "Семья Белинских", где представлены мемориальные вещи, книги из личной библиотеки критика, предметы обстановки и быта. В экспозиции "Юность неистового Виссариона" воссозданы интерьеры классных комнат училища.</w:t>
      </w:r>
    </w:p>
    <w:p w:rsidR="00341261" w:rsidRPr="00B21EA3" w:rsidRDefault="00341261"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Нельзя не отметить государственный музей А.Н. Радищева, который находится  в Кузнецком районе Пензенской области. Музей открыт в 1945 г. в с. </w:t>
      </w:r>
      <w:proofErr w:type="gramStart"/>
      <w:r w:rsidRPr="00B21EA3">
        <w:rPr>
          <w:rFonts w:ascii="Times New Roman" w:hAnsi="Times New Roman" w:cs="Times New Roman"/>
          <w:sz w:val="24"/>
          <w:szCs w:val="24"/>
        </w:rPr>
        <w:t>Нижнее</w:t>
      </w:r>
      <w:proofErr w:type="gramEnd"/>
      <w:r w:rsidRPr="00B21EA3">
        <w:rPr>
          <w:rFonts w:ascii="Times New Roman" w:hAnsi="Times New Roman" w:cs="Times New Roman"/>
          <w:sz w:val="24"/>
          <w:szCs w:val="24"/>
        </w:rPr>
        <w:t xml:space="preserve"> </w:t>
      </w:r>
      <w:proofErr w:type="spellStart"/>
      <w:r w:rsidRPr="00B21EA3">
        <w:rPr>
          <w:rFonts w:ascii="Times New Roman" w:hAnsi="Times New Roman" w:cs="Times New Roman"/>
          <w:sz w:val="24"/>
          <w:szCs w:val="24"/>
        </w:rPr>
        <w:t>Аблязово</w:t>
      </w:r>
      <w:proofErr w:type="spellEnd"/>
      <w:r w:rsidRPr="00B21EA3">
        <w:rPr>
          <w:rFonts w:ascii="Times New Roman" w:hAnsi="Times New Roman" w:cs="Times New Roman"/>
          <w:sz w:val="24"/>
          <w:szCs w:val="24"/>
        </w:rPr>
        <w:t xml:space="preserve"> (ныне с. Радищеве), фамильной вотчине </w:t>
      </w:r>
      <w:proofErr w:type="spellStart"/>
      <w:r w:rsidRPr="00B21EA3">
        <w:rPr>
          <w:rFonts w:ascii="Times New Roman" w:hAnsi="Times New Roman" w:cs="Times New Roman"/>
          <w:sz w:val="24"/>
          <w:szCs w:val="24"/>
        </w:rPr>
        <w:t>Аблязовых</w:t>
      </w:r>
      <w:proofErr w:type="spellEnd"/>
      <w:r w:rsidRPr="00B21EA3">
        <w:rPr>
          <w:rFonts w:ascii="Times New Roman" w:hAnsi="Times New Roman" w:cs="Times New Roman"/>
          <w:sz w:val="24"/>
          <w:szCs w:val="24"/>
        </w:rPr>
        <w:t xml:space="preserve">-Радищевых. </w:t>
      </w:r>
      <w:proofErr w:type="gramStart"/>
      <w:r w:rsidRPr="00B21EA3">
        <w:rPr>
          <w:rFonts w:ascii="Times New Roman" w:hAnsi="Times New Roman" w:cs="Times New Roman"/>
          <w:sz w:val="24"/>
          <w:szCs w:val="24"/>
        </w:rPr>
        <w:t xml:space="preserve">Экспозиционный комплекс музея </w:t>
      </w:r>
      <w:r w:rsidRPr="00B21EA3">
        <w:rPr>
          <w:rFonts w:ascii="Times New Roman" w:hAnsi="Times New Roman" w:cs="Times New Roman"/>
          <w:sz w:val="24"/>
          <w:szCs w:val="24"/>
        </w:rPr>
        <w:lastRenderedPageBreak/>
        <w:t xml:space="preserve">состоит из литературной экспозиции «Жизнь и творчество А. Н. Радищева», располагающейся в здании бывшей земской школы, и экспозиции «Из </w:t>
      </w:r>
      <w:proofErr w:type="spellStart"/>
      <w:r w:rsidRPr="00B21EA3">
        <w:rPr>
          <w:rFonts w:ascii="Times New Roman" w:hAnsi="Times New Roman" w:cs="Times New Roman"/>
          <w:sz w:val="24"/>
          <w:szCs w:val="24"/>
        </w:rPr>
        <w:t>Верхнеаблязовской</w:t>
      </w:r>
      <w:proofErr w:type="spellEnd"/>
      <w:r w:rsidRPr="00B21EA3">
        <w:rPr>
          <w:rFonts w:ascii="Times New Roman" w:hAnsi="Times New Roman" w:cs="Times New Roman"/>
          <w:sz w:val="24"/>
          <w:szCs w:val="24"/>
        </w:rPr>
        <w:t xml:space="preserve"> хроники», разместившейся в фамильной </w:t>
      </w:r>
      <w:proofErr w:type="spellStart"/>
      <w:r w:rsidRPr="00B21EA3">
        <w:rPr>
          <w:rFonts w:ascii="Times New Roman" w:hAnsi="Times New Roman" w:cs="Times New Roman"/>
          <w:sz w:val="24"/>
          <w:szCs w:val="24"/>
        </w:rPr>
        <w:t>Спасо</w:t>
      </w:r>
      <w:proofErr w:type="spellEnd"/>
      <w:r w:rsidRPr="00B21EA3">
        <w:rPr>
          <w:rFonts w:ascii="Times New Roman" w:hAnsi="Times New Roman" w:cs="Times New Roman"/>
          <w:sz w:val="24"/>
          <w:szCs w:val="24"/>
        </w:rPr>
        <w:t>-Преображенской церкви - единственном сохранившемся памятнике усадьбы.</w:t>
      </w:r>
      <w:proofErr w:type="gramEnd"/>
      <w:r w:rsidRPr="00B21EA3">
        <w:rPr>
          <w:rFonts w:ascii="Times New Roman" w:hAnsi="Times New Roman" w:cs="Times New Roman"/>
          <w:sz w:val="24"/>
          <w:szCs w:val="24"/>
        </w:rPr>
        <w:t xml:space="preserve"> Хра</w:t>
      </w:r>
      <w:r w:rsidR="0048298A" w:rsidRPr="00B21EA3">
        <w:rPr>
          <w:rFonts w:ascii="Times New Roman" w:hAnsi="Times New Roman" w:cs="Times New Roman"/>
          <w:sz w:val="24"/>
          <w:szCs w:val="24"/>
        </w:rPr>
        <w:t xml:space="preserve">м построен прадедом писателя </w:t>
      </w:r>
      <w:proofErr w:type="spellStart"/>
      <w:r w:rsidR="0048298A" w:rsidRPr="00B21EA3">
        <w:rPr>
          <w:rFonts w:ascii="Times New Roman" w:hAnsi="Times New Roman" w:cs="Times New Roman"/>
          <w:sz w:val="24"/>
          <w:szCs w:val="24"/>
        </w:rPr>
        <w:t>Г.А.</w:t>
      </w:r>
      <w:r w:rsidRPr="00B21EA3">
        <w:rPr>
          <w:rFonts w:ascii="Times New Roman" w:hAnsi="Times New Roman" w:cs="Times New Roman"/>
          <w:sz w:val="24"/>
          <w:szCs w:val="24"/>
        </w:rPr>
        <w:t>Аблязовым</w:t>
      </w:r>
      <w:proofErr w:type="spellEnd"/>
      <w:r w:rsidRPr="00B21EA3">
        <w:rPr>
          <w:rFonts w:ascii="Times New Roman" w:hAnsi="Times New Roman" w:cs="Times New Roman"/>
          <w:sz w:val="24"/>
          <w:szCs w:val="24"/>
        </w:rPr>
        <w:t>, освящен в 1736 г. В коллекцию музея входят мемориальные бытовые вещи, принадлежавшие родственникам писателя, уникальные экземпляры книг, периодические журналы и альманахи того времени, раритетные издания книги «Путешествие из Петербурга в Москву», документальные и изобразительные материалы.</w:t>
      </w:r>
    </w:p>
    <w:p w:rsidR="00057F94" w:rsidRPr="00B21EA3" w:rsidRDefault="00C419F0"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Россия сегодня переживает духовное возрождение и восстановление </w:t>
      </w:r>
      <w:r w:rsidR="002C655D" w:rsidRPr="00B21EA3">
        <w:rPr>
          <w:rFonts w:ascii="Times New Roman" w:hAnsi="Times New Roman" w:cs="Times New Roman"/>
          <w:sz w:val="24"/>
          <w:szCs w:val="24"/>
        </w:rPr>
        <w:t>исторических и духовных</w:t>
      </w:r>
      <w:r w:rsidRPr="00B21EA3">
        <w:rPr>
          <w:rFonts w:ascii="Times New Roman" w:hAnsi="Times New Roman" w:cs="Times New Roman"/>
          <w:sz w:val="24"/>
          <w:szCs w:val="24"/>
        </w:rPr>
        <w:t xml:space="preserve"> памятников и святынь. </w:t>
      </w:r>
      <w:r w:rsidR="00057F94" w:rsidRPr="00B21EA3">
        <w:rPr>
          <w:rFonts w:ascii="Times New Roman" w:hAnsi="Times New Roman" w:cs="Times New Roman"/>
          <w:sz w:val="24"/>
          <w:szCs w:val="24"/>
        </w:rPr>
        <w:t>Необходимость эффективного использования усадебного наследия определяется его историко-культурной, территориальной, социальной и экономической ценностью в качестве ресурса развития регионального туризма.</w:t>
      </w:r>
    </w:p>
    <w:p w:rsidR="00DD2DFF" w:rsidRPr="00B21EA3" w:rsidRDefault="00C419F0"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Путешествия по русским усадьбам – великолепный вид отдыха</w:t>
      </w:r>
      <w:r w:rsidR="00057F94" w:rsidRPr="00B21EA3">
        <w:rPr>
          <w:rFonts w:ascii="Times New Roman" w:hAnsi="Times New Roman" w:cs="Times New Roman"/>
          <w:sz w:val="24"/>
          <w:szCs w:val="24"/>
        </w:rPr>
        <w:t>, сочетающий в себе культурно-познавательные, духовные, рекреационные элементы</w:t>
      </w:r>
      <w:r w:rsidRPr="00B21EA3">
        <w:rPr>
          <w:rFonts w:ascii="Times New Roman" w:hAnsi="Times New Roman" w:cs="Times New Roman"/>
          <w:sz w:val="24"/>
          <w:szCs w:val="24"/>
        </w:rPr>
        <w:t xml:space="preserve">. </w:t>
      </w:r>
      <w:r w:rsidR="00057F94" w:rsidRPr="00B21EA3">
        <w:rPr>
          <w:rFonts w:ascii="Times New Roman" w:hAnsi="Times New Roman" w:cs="Times New Roman"/>
          <w:sz w:val="24"/>
          <w:szCs w:val="24"/>
        </w:rPr>
        <w:t xml:space="preserve">Экскурсии по данным объектам могут быть обогащены интерактивной составляющей, основанной на традициях и укладе жизни русского дворянства: </w:t>
      </w:r>
      <w:r w:rsidRPr="00B21EA3">
        <w:rPr>
          <w:rFonts w:ascii="Times New Roman" w:hAnsi="Times New Roman" w:cs="Times New Roman"/>
          <w:sz w:val="24"/>
          <w:szCs w:val="24"/>
        </w:rPr>
        <w:t>балы-ассамблеи, концерты, спектакли</w:t>
      </w:r>
      <w:r w:rsidR="00DD2DFF" w:rsidRPr="00B21EA3">
        <w:rPr>
          <w:rFonts w:ascii="Times New Roman" w:hAnsi="Times New Roman" w:cs="Times New Roman"/>
          <w:sz w:val="24"/>
          <w:szCs w:val="24"/>
        </w:rPr>
        <w:t xml:space="preserve"> и многое другое</w:t>
      </w:r>
      <w:r w:rsidRPr="00B21EA3">
        <w:rPr>
          <w:rFonts w:ascii="Times New Roman" w:hAnsi="Times New Roman" w:cs="Times New Roman"/>
          <w:sz w:val="24"/>
          <w:szCs w:val="24"/>
        </w:rPr>
        <w:t>.</w:t>
      </w:r>
      <w:r w:rsidR="00057F94" w:rsidRPr="00B21EA3">
        <w:rPr>
          <w:rFonts w:ascii="Times New Roman" w:hAnsi="Times New Roman" w:cs="Times New Roman"/>
          <w:sz w:val="24"/>
          <w:szCs w:val="24"/>
        </w:rPr>
        <w:t xml:space="preserve"> Целевыми группами туристов в усадьбах могут быть как индивидуальные гости, так и корпоративные клиенты; как российские граждане, так и путешественника из зарубежья</w:t>
      </w:r>
      <w:r w:rsidR="00DD2DFF" w:rsidRPr="00B21EA3">
        <w:rPr>
          <w:rFonts w:ascii="Times New Roman" w:hAnsi="Times New Roman" w:cs="Times New Roman"/>
          <w:sz w:val="24"/>
          <w:szCs w:val="24"/>
        </w:rPr>
        <w:t xml:space="preserve">. </w:t>
      </w:r>
    </w:p>
    <w:p w:rsidR="00C419F0" w:rsidRPr="00B21EA3" w:rsidRDefault="00DD2DFF" w:rsidP="009E5144">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 xml:space="preserve">Огромное количество бесхозных усадеб по всей России свидетельствует в пользу того, что необходимо принимать срочные меры по их сохранности и восстановлению, но это не возможно </w:t>
      </w:r>
      <w:r w:rsidR="00AD202A">
        <w:rPr>
          <w:rFonts w:ascii="Times New Roman" w:hAnsi="Times New Roman" w:cs="Times New Roman"/>
          <w:sz w:val="24"/>
          <w:szCs w:val="24"/>
        </w:rPr>
        <w:t xml:space="preserve">без </w:t>
      </w:r>
      <w:proofErr w:type="spellStart"/>
      <w:r w:rsidR="0048298A" w:rsidRPr="00B21EA3">
        <w:rPr>
          <w:rFonts w:ascii="Times New Roman" w:hAnsi="Times New Roman" w:cs="Times New Roman"/>
          <w:sz w:val="24"/>
          <w:szCs w:val="24"/>
        </w:rPr>
        <w:t>частно</w:t>
      </w:r>
      <w:proofErr w:type="spellEnd"/>
      <w:r w:rsidR="0048298A" w:rsidRPr="00B21EA3">
        <w:rPr>
          <w:rFonts w:ascii="Times New Roman" w:hAnsi="Times New Roman" w:cs="Times New Roman"/>
          <w:sz w:val="24"/>
          <w:szCs w:val="24"/>
        </w:rPr>
        <w:t>-</w:t>
      </w:r>
      <w:r w:rsidRPr="00B21EA3">
        <w:rPr>
          <w:rFonts w:ascii="Times New Roman" w:hAnsi="Times New Roman" w:cs="Times New Roman"/>
          <w:sz w:val="24"/>
          <w:szCs w:val="24"/>
        </w:rPr>
        <w:t xml:space="preserve">государственного партнерства с бизнесом. На наш взгляд, должна быть активизирована практика передачи дворянских усадеб в частные руки с обязательным обременением сохранения исторических объектов и </w:t>
      </w:r>
      <w:r w:rsidR="00AD202A">
        <w:rPr>
          <w:rFonts w:ascii="Times New Roman" w:hAnsi="Times New Roman" w:cs="Times New Roman"/>
          <w:sz w:val="24"/>
          <w:szCs w:val="24"/>
        </w:rPr>
        <w:t>их доступностью для туристского показа</w:t>
      </w:r>
      <w:r w:rsidRPr="00B21EA3">
        <w:rPr>
          <w:rFonts w:ascii="Times New Roman" w:hAnsi="Times New Roman" w:cs="Times New Roman"/>
          <w:sz w:val="24"/>
          <w:szCs w:val="24"/>
        </w:rPr>
        <w:t xml:space="preserve">. Со стороны государства помощь определяется обеспечением объектов необходимой инфраструктурой и информационной поддержкой. Сохранение и использование исторических усадебных объектов требует выработки новых управленческих подходов, </w:t>
      </w:r>
      <w:r w:rsidR="0048298A" w:rsidRPr="00B21EA3">
        <w:rPr>
          <w:rFonts w:ascii="Times New Roman" w:hAnsi="Times New Roman" w:cs="Times New Roman"/>
          <w:sz w:val="24"/>
          <w:szCs w:val="24"/>
        </w:rPr>
        <w:t>юридических обоснований</w:t>
      </w:r>
      <w:r w:rsidRPr="00B21EA3">
        <w:rPr>
          <w:rFonts w:ascii="Times New Roman" w:hAnsi="Times New Roman" w:cs="Times New Roman"/>
          <w:sz w:val="24"/>
          <w:szCs w:val="24"/>
        </w:rPr>
        <w:t xml:space="preserve">, </w:t>
      </w:r>
      <w:r w:rsidR="0048298A" w:rsidRPr="00B21EA3">
        <w:rPr>
          <w:rFonts w:ascii="Times New Roman" w:hAnsi="Times New Roman" w:cs="Times New Roman"/>
          <w:sz w:val="24"/>
          <w:szCs w:val="24"/>
        </w:rPr>
        <w:t xml:space="preserve">форм взаимодействия, </w:t>
      </w:r>
      <w:r w:rsidRPr="00B21EA3">
        <w:rPr>
          <w:rFonts w:ascii="Times New Roman" w:hAnsi="Times New Roman" w:cs="Times New Roman"/>
          <w:sz w:val="24"/>
          <w:szCs w:val="24"/>
        </w:rPr>
        <w:t xml:space="preserve">направленных, прежде всего, на подбор эффективных собственников усадебных объектов и </w:t>
      </w:r>
      <w:r w:rsidR="0048298A" w:rsidRPr="00B21EA3">
        <w:rPr>
          <w:rFonts w:ascii="Times New Roman" w:hAnsi="Times New Roman" w:cs="Times New Roman"/>
          <w:sz w:val="24"/>
          <w:szCs w:val="24"/>
        </w:rPr>
        <w:t>их вовлечение в активное развитие усадебного туризма</w:t>
      </w:r>
      <w:r w:rsidRPr="00B21EA3">
        <w:rPr>
          <w:rFonts w:ascii="Times New Roman" w:hAnsi="Times New Roman" w:cs="Times New Roman"/>
          <w:sz w:val="24"/>
          <w:szCs w:val="24"/>
        </w:rPr>
        <w:t>.</w:t>
      </w:r>
      <w:r w:rsidR="0048298A" w:rsidRPr="00B21EA3">
        <w:rPr>
          <w:rFonts w:ascii="Times New Roman" w:hAnsi="Times New Roman" w:cs="Times New Roman"/>
          <w:sz w:val="24"/>
          <w:szCs w:val="24"/>
        </w:rPr>
        <w:t xml:space="preserve"> Использование такого значимого для региона историко-культурного наследия, как дворянские усадьбы, будет способствовать увеличению туристских потоков, созданию новых рабочих мест (по большей части в сельской местности), поступлению в бюджет налогов и общему социально-экономическому развитию территории.</w:t>
      </w:r>
    </w:p>
    <w:p w:rsidR="00C419F0" w:rsidRPr="00B21EA3" w:rsidRDefault="00C419F0" w:rsidP="009E5144">
      <w:pPr>
        <w:spacing w:after="0" w:line="240" w:lineRule="auto"/>
        <w:ind w:firstLine="851"/>
        <w:jc w:val="both"/>
        <w:rPr>
          <w:rFonts w:ascii="Times New Roman" w:hAnsi="Times New Roman" w:cs="Times New Roman"/>
          <w:sz w:val="24"/>
          <w:szCs w:val="24"/>
        </w:rPr>
      </w:pPr>
    </w:p>
    <w:p w:rsidR="00C419F0" w:rsidRPr="00B21EA3" w:rsidRDefault="00C419F0" w:rsidP="009E5144">
      <w:pPr>
        <w:spacing w:after="0" w:line="240" w:lineRule="auto"/>
        <w:ind w:firstLine="851"/>
        <w:jc w:val="both"/>
        <w:rPr>
          <w:rFonts w:ascii="Times New Roman" w:hAnsi="Times New Roman" w:cs="Times New Roman"/>
          <w:sz w:val="24"/>
          <w:szCs w:val="24"/>
        </w:rPr>
      </w:pPr>
    </w:p>
    <w:p w:rsidR="00D919C7" w:rsidRPr="00B21EA3" w:rsidRDefault="00D919C7" w:rsidP="00D919C7">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Список литература</w:t>
      </w:r>
    </w:p>
    <w:p w:rsidR="00D919C7" w:rsidRPr="00B21EA3" w:rsidRDefault="00D919C7" w:rsidP="00D919C7">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1.</w:t>
      </w:r>
      <w:r w:rsidRPr="00B21EA3">
        <w:rPr>
          <w:sz w:val="24"/>
          <w:szCs w:val="24"/>
        </w:rPr>
        <w:t xml:space="preserve"> </w:t>
      </w:r>
      <w:r w:rsidRPr="00B21EA3">
        <w:rPr>
          <w:rFonts w:ascii="Times New Roman" w:hAnsi="Times New Roman" w:cs="Times New Roman"/>
          <w:sz w:val="24"/>
          <w:szCs w:val="24"/>
        </w:rPr>
        <w:t xml:space="preserve">Рузвельт. П. Усадебная культура </w:t>
      </w:r>
      <w:proofErr w:type="spellStart"/>
      <w:r w:rsidRPr="00B21EA3">
        <w:rPr>
          <w:rFonts w:ascii="Times New Roman" w:hAnsi="Times New Roman" w:cs="Times New Roman"/>
          <w:sz w:val="24"/>
          <w:szCs w:val="24"/>
        </w:rPr>
        <w:t>Грибоедовского</w:t>
      </w:r>
      <w:proofErr w:type="spellEnd"/>
      <w:r w:rsidRPr="00B21EA3">
        <w:rPr>
          <w:rFonts w:ascii="Times New Roman" w:hAnsi="Times New Roman" w:cs="Times New Roman"/>
          <w:sz w:val="24"/>
          <w:szCs w:val="24"/>
        </w:rPr>
        <w:t xml:space="preserve"> времени/</w:t>
      </w:r>
      <w:proofErr w:type="spellStart"/>
      <w:r w:rsidRPr="00B21EA3">
        <w:rPr>
          <w:rFonts w:ascii="Times New Roman" w:hAnsi="Times New Roman" w:cs="Times New Roman"/>
          <w:sz w:val="24"/>
          <w:szCs w:val="24"/>
        </w:rPr>
        <w:t>П.Рузвельт</w:t>
      </w:r>
      <w:proofErr w:type="spellEnd"/>
      <w:r w:rsidRPr="00B21EA3">
        <w:rPr>
          <w:rFonts w:ascii="Times New Roman" w:hAnsi="Times New Roman" w:cs="Times New Roman"/>
          <w:sz w:val="24"/>
          <w:szCs w:val="24"/>
        </w:rPr>
        <w:t xml:space="preserve">// Известия РАН. Серия литературы и языка. Т.54.1995. №4. </w:t>
      </w:r>
      <w:proofErr w:type="gramStart"/>
      <w:r w:rsidRPr="00B21EA3">
        <w:rPr>
          <w:rFonts w:ascii="Times New Roman" w:hAnsi="Times New Roman" w:cs="Times New Roman"/>
          <w:sz w:val="24"/>
          <w:szCs w:val="24"/>
        </w:rPr>
        <w:t>С.52-55).</w:t>
      </w:r>
      <w:proofErr w:type="gramEnd"/>
    </w:p>
    <w:p w:rsidR="00D919C7" w:rsidRPr="00B21EA3" w:rsidRDefault="00D919C7" w:rsidP="00D919C7">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2. Тихонов Ю.А. Дворянская усадьба и крестьянский двор в России XVII-XVIII вв.: сосуществование и противостояние. М.; СПб</w:t>
      </w:r>
      <w:proofErr w:type="gramStart"/>
      <w:r w:rsidRPr="00B21EA3">
        <w:rPr>
          <w:rFonts w:ascii="Times New Roman" w:hAnsi="Times New Roman" w:cs="Times New Roman"/>
          <w:sz w:val="24"/>
          <w:szCs w:val="24"/>
        </w:rPr>
        <w:t xml:space="preserve">.: </w:t>
      </w:r>
      <w:proofErr w:type="gramEnd"/>
      <w:r w:rsidRPr="00B21EA3">
        <w:rPr>
          <w:rFonts w:ascii="Times New Roman" w:hAnsi="Times New Roman" w:cs="Times New Roman"/>
          <w:sz w:val="24"/>
          <w:szCs w:val="24"/>
        </w:rPr>
        <w:t>Летний сад, 2005. - 448 с.</w:t>
      </w:r>
    </w:p>
    <w:p w:rsidR="00D919C7" w:rsidRPr="00B21EA3" w:rsidRDefault="00D919C7" w:rsidP="00D919C7">
      <w:pPr>
        <w:spacing w:after="0" w:line="240" w:lineRule="auto"/>
        <w:ind w:firstLine="851"/>
        <w:jc w:val="both"/>
        <w:rPr>
          <w:rFonts w:ascii="Times New Roman" w:hAnsi="Times New Roman" w:cs="Times New Roman"/>
          <w:sz w:val="24"/>
          <w:szCs w:val="24"/>
        </w:rPr>
      </w:pPr>
      <w:r w:rsidRPr="00B21EA3">
        <w:rPr>
          <w:rFonts w:ascii="Times New Roman" w:hAnsi="Times New Roman" w:cs="Times New Roman"/>
          <w:sz w:val="24"/>
          <w:szCs w:val="24"/>
        </w:rPr>
        <w:t>3.</w:t>
      </w:r>
      <w:r w:rsidRPr="00B21EA3">
        <w:rPr>
          <w:rFonts w:ascii="Times New Roman" w:hAnsi="Times New Roman" w:cs="Times New Roman"/>
          <w:sz w:val="24"/>
          <w:szCs w:val="24"/>
        </w:rPr>
        <w:tab/>
        <w:t xml:space="preserve"> Журнал «А мы из Пензы» от 12 мая 2013 г. № 3 14-19с</w:t>
      </w:r>
    </w:p>
    <w:p w:rsidR="00D919C7" w:rsidRDefault="00D919C7" w:rsidP="00D919C7">
      <w:pPr>
        <w:spacing w:after="0" w:line="240" w:lineRule="auto"/>
        <w:ind w:firstLine="851"/>
        <w:jc w:val="both"/>
        <w:rPr>
          <w:rStyle w:val="a3"/>
          <w:rFonts w:ascii="Times New Roman" w:hAnsi="Times New Roman" w:cs="Times New Roman"/>
          <w:sz w:val="24"/>
          <w:szCs w:val="24"/>
        </w:rPr>
      </w:pPr>
      <w:r w:rsidRPr="00B21EA3">
        <w:rPr>
          <w:rFonts w:ascii="Times New Roman" w:hAnsi="Times New Roman" w:cs="Times New Roman"/>
          <w:sz w:val="24"/>
          <w:szCs w:val="24"/>
        </w:rPr>
        <w:t>4.</w:t>
      </w:r>
      <w:r w:rsidRPr="00B21EA3">
        <w:rPr>
          <w:rFonts w:ascii="Times New Roman" w:hAnsi="Times New Roman" w:cs="Times New Roman"/>
          <w:sz w:val="24"/>
          <w:szCs w:val="24"/>
        </w:rPr>
        <w:tab/>
        <w:t>Итоговый отчет по исследованию инвестиционных возможностей Пензенской области в сфере туризма. Пенза 2011 г. [Электронный ресурс] //.Режим доступа</w:t>
      </w:r>
      <w:proofErr w:type="gramStart"/>
      <w:r w:rsidRPr="00B21EA3">
        <w:rPr>
          <w:rFonts w:ascii="Times New Roman" w:hAnsi="Times New Roman" w:cs="Times New Roman"/>
          <w:sz w:val="24"/>
          <w:szCs w:val="24"/>
        </w:rPr>
        <w:t xml:space="preserve"> :</w:t>
      </w:r>
      <w:proofErr w:type="gramEnd"/>
      <w:r w:rsidRPr="00B21EA3">
        <w:rPr>
          <w:rFonts w:ascii="Times New Roman" w:hAnsi="Times New Roman" w:cs="Times New Roman"/>
          <w:sz w:val="24"/>
          <w:szCs w:val="24"/>
        </w:rPr>
        <w:t xml:space="preserve"> </w:t>
      </w:r>
      <w:hyperlink r:id="rId8" w:history="1">
        <w:r w:rsidRPr="00B21EA3">
          <w:rPr>
            <w:rStyle w:val="a3"/>
            <w:rFonts w:ascii="Times New Roman" w:hAnsi="Times New Roman" w:cs="Times New Roman"/>
            <w:sz w:val="24"/>
            <w:szCs w:val="24"/>
          </w:rPr>
          <w:t>http://rudocs.ezdat.com</w:t>
        </w:r>
      </w:hyperlink>
    </w:p>
    <w:p w:rsidR="00647C17" w:rsidRDefault="00647C17" w:rsidP="00D919C7">
      <w:pPr>
        <w:spacing w:after="0" w:line="240" w:lineRule="auto"/>
        <w:ind w:firstLine="851"/>
        <w:jc w:val="both"/>
        <w:rPr>
          <w:rStyle w:val="a3"/>
          <w:rFonts w:ascii="Times New Roman" w:hAnsi="Times New Roman" w:cs="Times New Roman"/>
          <w:sz w:val="24"/>
          <w:szCs w:val="24"/>
        </w:rPr>
      </w:pPr>
    </w:p>
    <w:p w:rsidR="00647C17" w:rsidRPr="00B21EA3" w:rsidRDefault="00647C17" w:rsidP="00D919C7">
      <w:pPr>
        <w:spacing w:after="0" w:line="240" w:lineRule="auto"/>
        <w:ind w:firstLine="851"/>
        <w:jc w:val="both"/>
        <w:rPr>
          <w:rFonts w:ascii="Times New Roman" w:hAnsi="Times New Roman" w:cs="Times New Roman"/>
          <w:sz w:val="24"/>
          <w:szCs w:val="24"/>
        </w:rPr>
      </w:pPr>
    </w:p>
    <w:p w:rsidR="00647C17" w:rsidRPr="00862044" w:rsidRDefault="00647C17" w:rsidP="00647C17">
      <w:pPr>
        <w:spacing w:after="0" w:line="240" w:lineRule="auto"/>
        <w:ind w:firstLine="851"/>
        <w:jc w:val="both"/>
        <w:rPr>
          <w:rFonts w:ascii="Times New Roman" w:hAnsi="Times New Roman" w:cs="Times New Roman"/>
          <w:sz w:val="24"/>
          <w:szCs w:val="24"/>
        </w:rPr>
      </w:pPr>
      <w:r w:rsidRPr="00647C17">
        <w:rPr>
          <w:rFonts w:ascii="Times New Roman" w:hAnsi="Times New Roman" w:cs="Times New Roman"/>
          <w:sz w:val="24"/>
          <w:szCs w:val="24"/>
          <w:lang w:val="en-US"/>
        </w:rPr>
        <w:t>Reference</w:t>
      </w:r>
      <w:r w:rsidRPr="00862044">
        <w:rPr>
          <w:rFonts w:ascii="Times New Roman" w:hAnsi="Times New Roman" w:cs="Times New Roman"/>
          <w:sz w:val="24"/>
          <w:szCs w:val="24"/>
        </w:rPr>
        <w:t xml:space="preserve"> </w:t>
      </w:r>
      <w:r w:rsidRPr="00647C17">
        <w:rPr>
          <w:rFonts w:ascii="Times New Roman" w:hAnsi="Times New Roman" w:cs="Times New Roman"/>
          <w:sz w:val="24"/>
          <w:szCs w:val="24"/>
          <w:lang w:val="en-US"/>
        </w:rPr>
        <w:t>list</w:t>
      </w:r>
    </w:p>
    <w:p w:rsidR="00647C17" w:rsidRPr="00862044" w:rsidRDefault="00647C17" w:rsidP="00647C17">
      <w:pPr>
        <w:spacing w:after="0" w:line="240" w:lineRule="auto"/>
        <w:ind w:firstLine="851"/>
        <w:jc w:val="both"/>
        <w:rPr>
          <w:rFonts w:ascii="Times New Roman" w:hAnsi="Times New Roman" w:cs="Times New Roman"/>
          <w:sz w:val="24"/>
          <w:szCs w:val="24"/>
        </w:rPr>
      </w:pPr>
    </w:p>
    <w:p w:rsidR="00647C17" w:rsidRPr="00647C17" w:rsidRDefault="00647C17" w:rsidP="00647C17">
      <w:pPr>
        <w:spacing w:after="0" w:line="240" w:lineRule="auto"/>
        <w:ind w:firstLine="851"/>
        <w:jc w:val="both"/>
        <w:rPr>
          <w:rFonts w:ascii="Times New Roman" w:hAnsi="Times New Roman" w:cs="Times New Roman"/>
          <w:sz w:val="24"/>
          <w:szCs w:val="24"/>
          <w:lang w:val="en-US"/>
        </w:rPr>
      </w:pPr>
      <w:r w:rsidRPr="00647C17">
        <w:rPr>
          <w:rFonts w:ascii="Times New Roman" w:hAnsi="Times New Roman" w:cs="Times New Roman"/>
          <w:sz w:val="24"/>
          <w:szCs w:val="24"/>
          <w:lang w:val="en-US"/>
        </w:rPr>
        <w:t xml:space="preserve">1. </w:t>
      </w:r>
      <w:proofErr w:type="spellStart"/>
      <w:r w:rsidRPr="00647C17">
        <w:rPr>
          <w:rFonts w:ascii="Times New Roman" w:hAnsi="Times New Roman" w:cs="Times New Roman"/>
          <w:sz w:val="24"/>
          <w:szCs w:val="24"/>
          <w:lang w:val="en-US"/>
        </w:rPr>
        <w:t>Ruzvelt</w:t>
      </w:r>
      <w:proofErr w:type="spellEnd"/>
      <w:r w:rsidRPr="00647C17">
        <w:rPr>
          <w:rFonts w:ascii="Times New Roman" w:hAnsi="Times New Roman" w:cs="Times New Roman"/>
          <w:sz w:val="24"/>
          <w:szCs w:val="24"/>
          <w:lang w:val="en-US"/>
        </w:rPr>
        <w:t xml:space="preserve">. P. </w:t>
      </w:r>
      <w:proofErr w:type="spellStart"/>
      <w:r w:rsidRPr="00647C17">
        <w:rPr>
          <w:rFonts w:ascii="Times New Roman" w:hAnsi="Times New Roman" w:cs="Times New Roman"/>
          <w:sz w:val="24"/>
          <w:szCs w:val="24"/>
          <w:lang w:val="en-US"/>
        </w:rPr>
        <w:t>Usadebnaya</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kultura</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Griboedovskogo</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vremeni</w:t>
      </w:r>
      <w:proofErr w:type="spellEnd"/>
      <w:r w:rsidRPr="00647C17">
        <w:rPr>
          <w:rFonts w:ascii="Times New Roman" w:hAnsi="Times New Roman" w:cs="Times New Roman"/>
          <w:sz w:val="24"/>
          <w:szCs w:val="24"/>
          <w:lang w:val="en-US"/>
        </w:rPr>
        <w:t>/</w:t>
      </w:r>
      <w:proofErr w:type="spellStart"/>
      <w:r w:rsidRPr="00647C17">
        <w:rPr>
          <w:rFonts w:ascii="Times New Roman" w:hAnsi="Times New Roman" w:cs="Times New Roman"/>
          <w:sz w:val="24"/>
          <w:szCs w:val="24"/>
          <w:lang w:val="en-US"/>
        </w:rPr>
        <w:t>P.Ruzvelt</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Izvestiya</w:t>
      </w:r>
      <w:proofErr w:type="spellEnd"/>
      <w:r w:rsidRPr="00647C17">
        <w:rPr>
          <w:rFonts w:ascii="Times New Roman" w:hAnsi="Times New Roman" w:cs="Times New Roman"/>
          <w:sz w:val="24"/>
          <w:szCs w:val="24"/>
          <w:lang w:val="en-US"/>
        </w:rPr>
        <w:t xml:space="preserve"> RAN. </w:t>
      </w:r>
      <w:proofErr w:type="spellStart"/>
      <w:proofErr w:type="gramStart"/>
      <w:r w:rsidRPr="00647C17">
        <w:rPr>
          <w:rFonts w:ascii="Times New Roman" w:hAnsi="Times New Roman" w:cs="Times New Roman"/>
          <w:sz w:val="24"/>
          <w:szCs w:val="24"/>
          <w:lang w:val="en-US"/>
        </w:rPr>
        <w:t>Seriya</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literaturyi</w:t>
      </w:r>
      <w:proofErr w:type="spellEnd"/>
      <w:r w:rsidRPr="00647C17">
        <w:rPr>
          <w:rFonts w:ascii="Times New Roman" w:hAnsi="Times New Roman" w:cs="Times New Roman"/>
          <w:sz w:val="24"/>
          <w:szCs w:val="24"/>
          <w:lang w:val="en-US"/>
        </w:rPr>
        <w:t xml:space="preserve"> i </w:t>
      </w:r>
      <w:proofErr w:type="spellStart"/>
      <w:r w:rsidRPr="00647C17">
        <w:rPr>
          <w:rFonts w:ascii="Times New Roman" w:hAnsi="Times New Roman" w:cs="Times New Roman"/>
          <w:sz w:val="24"/>
          <w:szCs w:val="24"/>
          <w:lang w:val="en-US"/>
        </w:rPr>
        <w:t>yazyika</w:t>
      </w:r>
      <w:proofErr w:type="spellEnd"/>
      <w:r w:rsidRPr="00647C17">
        <w:rPr>
          <w:rFonts w:ascii="Times New Roman" w:hAnsi="Times New Roman" w:cs="Times New Roman"/>
          <w:sz w:val="24"/>
          <w:szCs w:val="24"/>
          <w:lang w:val="en-US"/>
        </w:rPr>
        <w:t>.</w:t>
      </w:r>
      <w:proofErr w:type="gramEnd"/>
      <w:r w:rsidRPr="00647C17">
        <w:rPr>
          <w:rFonts w:ascii="Times New Roman" w:hAnsi="Times New Roman" w:cs="Times New Roman"/>
          <w:sz w:val="24"/>
          <w:szCs w:val="24"/>
          <w:lang w:val="en-US"/>
        </w:rPr>
        <w:t xml:space="preserve"> </w:t>
      </w:r>
      <w:proofErr w:type="gramStart"/>
      <w:r w:rsidRPr="00647C17">
        <w:rPr>
          <w:rFonts w:ascii="Times New Roman" w:hAnsi="Times New Roman" w:cs="Times New Roman"/>
          <w:sz w:val="24"/>
          <w:szCs w:val="24"/>
          <w:lang w:val="en-US"/>
        </w:rPr>
        <w:t xml:space="preserve">[Manor culture of the </w:t>
      </w:r>
      <w:proofErr w:type="spellStart"/>
      <w:r w:rsidRPr="00647C17">
        <w:rPr>
          <w:rFonts w:ascii="Times New Roman" w:hAnsi="Times New Roman" w:cs="Times New Roman"/>
          <w:sz w:val="24"/>
          <w:szCs w:val="24"/>
          <w:lang w:val="en-US"/>
        </w:rPr>
        <w:t>Griboyedov</w:t>
      </w:r>
      <w:proofErr w:type="spellEnd"/>
      <w:r w:rsidRPr="00647C17">
        <w:rPr>
          <w:rFonts w:ascii="Times New Roman" w:hAnsi="Times New Roman" w:cs="Times New Roman"/>
          <w:sz w:val="24"/>
          <w:szCs w:val="24"/>
          <w:lang w:val="en-US"/>
        </w:rPr>
        <w:t xml:space="preserve"> time / News of the Russian Academy of Sciences.</w:t>
      </w:r>
      <w:proofErr w:type="gramEnd"/>
      <w:r w:rsidRPr="00647C17">
        <w:rPr>
          <w:rFonts w:ascii="Times New Roman" w:hAnsi="Times New Roman" w:cs="Times New Roman"/>
          <w:sz w:val="24"/>
          <w:szCs w:val="24"/>
          <w:lang w:val="en-US"/>
        </w:rPr>
        <w:t xml:space="preserve"> </w:t>
      </w:r>
      <w:proofErr w:type="gramStart"/>
      <w:r w:rsidRPr="00647C17">
        <w:rPr>
          <w:rFonts w:ascii="Times New Roman" w:hAnsi="Times New Roman" w:cs="Times New Roman"/>
          <w:sz w:val="24"/>
          <w:szCs w:val="24"/>
          <w:lang w:val="en-US"/>
        </w:rPr>
        <w:t>A series of literature and language]   T.54.1995.</w:t>
      </w:r>
      <w:proofErr w:type="gramEnd"/>
      <w:r w:rsidRPr="00647C17">
        <w:rPr>
          <w:rFonts w:ascii="Times New Roman" w:hAnsi="Times New Roman" w:cs="Times New Roman"/>
          <w:sz w:val="24"/>
          <w:szCs w:val="24"/>
          <w:lang w:val="en-US"/>
        </w:rPr>
        <w:t xml:space="preserve"> </w:t>
      </w:r>
      <w:proofErr w:type="gramStart"/>
      <w:r w:rsidRPr="00647C17">
        <w:rPr>
          <w:rFonts w:ascii="Times New Roman" w:hAnsi="Times New Roman" w:cs="Times New Roman"/>
          <w:sz w:val="24"/>
          <w:szCs w:val="24"/>
          <w:lang w:val="en-US"/>
        </w:rPr>
        <w:t>#4.</w:t>
      </w:r>
      <w:proofErr w:type="gramEnd"/>
      <w:r w:rsidRPr="00647C17">
        <w:rPr>
          <w:rFonts w:ascii="Times New Roman" w:hAnsi="Times New Roman" w:cs="Times New Roman"/>
          <w:sz w:val="24"/>
          <w:szCs w:val="24"/>
          <w:lang w:val="en-US"/>
        </w:rPr>
        <w:t xml:space="preserve"> p. 52-55).</w:t>
      </w:r>
    </w:p>
    <w:p w:rsidR="00647C17" w:rsidRPr="00647C17" w:rsidRDefault="00647C17" w:rsidP="00647C17">
      <w:pPr>
        <w:spacing w:after="0" w:line="240" w:lineRule="auto"/>
        <w:ind w:firstLine="851"/>
        <w:jc w:val="both"/>
        <w:rPr>
          <w:rFonts w:ascii="Times New Roman" w:hAnsi="Times New Roman" w:cs="Times New Roman"/>
          <w:sz w:val="24"/>
          <w:szCs w:val="24"/>
          <w:lang w:val="en-US"/>
        </w:rPr>
      </w:pPr>
      <w:r w:rsidRPr="00647C17">
        <w:rPr>
          <w:rFonts w:ascii="Times New Roman" w:hAnsi="Times New Roman" w:cs="Times New Roman"/>
          <w:sz w:val="24"/>
          <w:szCs w:val="24"/>
          <w:lang w:val="en-US"/>
        </w:rPr>
        <w:t xml:space="preserve">2. </w:t>
      </w:r>
      <w:proofErr w:type="spellStart"/>
      <w:r w:rsidRPr="00647C17">
        <w:rPr>
          <w:rFonts w:ascii="Times New Roman" w:hAnsi="Times New Roman" w:cs="Times New Roman"/>
          <w:sz w:val="24"/>
          <w:szCs w:val="24"/>
          <w:lang w:val="en-US"/>
        </w:rPr>
        <w:t>Tihonov</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Yu.A</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Dvoryanskaya</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usadba</w:t>
      </w:r>
      <w:proofErr w:type="spellEnd"/>
      <w:r w:rsidRPr="00647C17">
        <w:rPr>
          <w:rFonts w:ascii="Times New Roman" w:hAnsi="Times New Roman" w:cs="Times New Roman"/>
          <w:sz w:val="24"/>
          <w:szCs w:val="24"/>
          <w:lang w:val="en-US"/>
        </w:rPr>
        <w:t xml:space="preserve"> i </w:t>
      </w:r>
      <w:proofErr w:type="spellStart"/>
      <w:r w:rsidRPr="00647C17">
        <w:rPr>
          <w:rFonts w:ascii="Times New Roman" w:hAnsi="Times New Roman" w:cs="Times New Roman"/>
          <w:sz w:val="24"/>
          <w:szCs w:val="24"/>
          <w:lang w:val="en-US"/>
        </w:rPr>
        <w:t>krestyanskiy</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dvor</w:t>
      </w:r>
      <w:proofErr w:type="spellEnd"/>
      <w:r w:rsidRPr="00647C17">
        <w:rPr>
          <w:rFonts w:ascii="Times New Roman" w:hAnsi="Times New Roman" w:cs="Times New Roman"/>
          <w:sz w:val="24"/>
          <w:szCs w:val="24"/>
          <w:lang w:val="en-US"/>
        </w:rPr>
        <w:t xml:space="preserve"> v </w:t>
      </w:r>
      <w:proofErr w:type="spellStart"/>
      <w:r w:rsidRPr="00647C17">
        <w:rPr>
          <w:rFonts w:ascii="Times New Roman" w:hAnsi="Times New Roman" w:cs="Times New Roman"/>
          <w:sz w:val="24"/>
          <w:szCs w:val="24"/>
          <w:lang w:val="en-US"/>
        </w:rPr>
        <w:t>Rossii</w:t>
      </w:r>
      <w:proofErr w:type="spellEnd"/>
      <w:r w:rsidRPr="00647C17">
        <w:rPr>
          <w:rFonts w:ascii="Times New Roman" w:hAnsi="Times New Roman" w:cs="Times New Roman"/>
          <w:sz w:val="24"/>
          <w:szCs w:val="24"/>
          <w:lang w:val="en-US"/>
        </w:rPr>
        <w:t xml:space="preserve"> XVII-XVIII vv.: </w:t>
      </w:r>
      <w:proofErr w:type="spellStart"/>
      <w:r w:rsidRPr="00647C17">
        <w:rPr>
          <w:rFonts w:ascii="Times New Roman" w:hAnsi="Times New Roman" w:cs="Times New Roman"/>
          <w:sz w:val="24"/>
          <w:szCs w:val="24"/>
          <w:lang w:val="en-US"/>
        </w:rPr>
        <w:t>sosuschestvovanie</w:t>
      </w:r>
      <w:proofErr w:type="spellEnd"/>
      <w:r w:rsidRPr="00647C17">
        <w:rPr>
          <w:rFonts w:ascii="Times New Roman" w:hAnsi="Times New Roman" w:cs="Times New Roman"/>
          <w:sz w:val="24"/>
          <w:szCs w:val="24"/>
          <w:lang w:val="en-US"/>
        </w:rPr>
        <w:t xml:space="preserve"> i </w:t>
      </w:r>
      <w:proofErr w:type="spellStart"/>
      <w:r w:rsidRPr="00647C17">
        <w:rPr>
          <w:rFonts w:ascii="Times New Roman" w:hAnsi="Times New Roman" w:cs="Times New Roman"/>
          <w:sz w:val="24"/>
          <w:szCs w:val="24"/>
          <w:lang w:val="en-US"/>
        </w:rPr>
        <w:t>protivostoyanie</w:t>
      </w:r>
      <w:proofErr w:type="spellEnd"/>
      <w:r w:rsidRPr="00647C17">
        <w:rPr>
          <w:rFonts w:ascii="Times New Roman" w:hAnsi="Times New Roman" w:cs="Times New Roman"/>
          <w:sz w:val="24"/>
          <w:szCs w:val="24"/>
          <w:lang w:val="en-US"/>
        </w:rPr>
        <w:t xml:space="preserve">. M.; </w:t>
      </w:r>
      <w:proofErr w:type="spellStart"/>
      <w:proofErr w:type="gramStart"/>
      <w:r w:rsidRPr="00647C17">
        <w:rPr>
          <w:rFonts w:ascii="Times New Roman" w:hAnsi="Times New Roman" w:cs="Times New Roman"/>
          <w:sz w:val="24"/>
          <w:szCs w:val="24"/>
          <w:lang w:val="en-US"/>
        </w:rPr>
        <w:t>SPb</w:t>
      </w:r>
      <w:proofErr w:type="spellEnd"/>
      <w:r w:rsidRPr="00647C17">
        <w:rPr>
          <w:rFonts w:ascii="Times New Roman" w:hAnsi="Times New Roman" w:cs="Times New Roman"/>
          <w:sz w:val="24"/>
          <w:szCs w:val="24"/>
          <w:lang w:val="en-US"/>
        </w:rPr>
        <w:t>.:</w:t>
      </w:r>
      <w:proofErr w:type="gram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Letniy</w:t>
      </w:r>
      <w:proofErr w:type="spellEnd"/>
      <w:r w:rsidRPr="00647C17">
        <w:rPr>
          <w:rFonts w:ascii="Times New Roman" w:hAnsi="Times New Roman" w:cs="Times New Roman"/>
          <w:sz w:val="24"/>
          <w:szCs w:val="24"/>
          <w:lang w:val="en-US"/>
        </w:rPr>
        <w:t xml:space="preserve"> sad, 2005. [Nobility and peasant's courtyard </w:t>
      </w:r>
      <w:r w:rsidRPr="00647C17">
        <w:rPr>
          <w:rFonts w:ascii="Times New Roman" w:hAnsi="Times New Roman" w:cs="Times New Roman"/>
          <w:sz w:val="24"/>
          <w:szCs w:val="24"/>
          <w:lang w:val="en-US"/>
        </w:rPr>
        <w:lastRenderedPageBreak/>
        <w:t xml:space="preserve">in Russia, XVII-XVIII centuries: coexistence and opposition] </w:t>
      </w:r>
      <w:proofErr w:type="gramStart"/>
      <w:r w:rsidRPr="00647C17">
        <w:rPr>
          <w:rFonts w:ascii="Times New Roman" w:hAnsi="Times New Roman" w:cs="Times New Roman"/>
          <w:sz w:val="24"/>
          <w:szCs w:val="24"/>
          <w:lang w:val="en-US"/>
        </w:rPr>
        <w:t>Moscow ;</w:t>
      </w:r>
      <w:proofErr w:type="gramEnd"/>
      <w:r w:rsidRPr="00647C17">
        <w:rPr>
          <w:rFonts w:ascii="Times New Roman" w:hAnsi="Times New Roman" w:cs="Times New Roman"/>
          <w:sz w:val="24"/>
          <w:szCs w:val="24"/>
          <w:lang w:val="en-US"/>
        </w:rPr>
        <w:t xml:space="preserve"> Saint Petersburg: Summer garden – p. 448 .</w:t>
      </w:r>
    </w:p>
    <w:p w:rsidR="00647C17" w:rsidRPr="00647C17" w:rsidRDefault="00647C17" w:rsidP="00647C17">
      <w:pPr>
        <w:spacing w:after="0" w:line="240" w:lineRule="auto"/>
        <w:ind w:firstLine="851"/>
        <w:jc w:val="both"/>
        <w:rPr>
          <w:rFonts w:ascii="Times New Roman" w:hAnsi="Times New Roman" w:cs="Times New Roman"/>
          <w:sz w:val="24"/>
          <w:szCs w:val="24"/>
          <w:lang w:val="en-US"/>
        </w:rPr>
      </w:pPr>
      <w:r w:rsidRPr="00647C17">
        <w:rPr>
          <w:rFonts w:ascii="Times New Roman" w:hAnsi="Times New Roman" w:cs="Times New Roman"/>
          <w:sz w:val="24"/>
          <w:szCs w:val="24"/>
          <w:lang w:val="en-US"/>
        </w:rPr>
        <w:t>3.</w:t>
      </w:r>
      <w:r w:rsidRPr="00647C17">
        <w:rPr>
          <w:rFonts w:ascii="Times New Roman" w:hAnsi="Times New Roman" w:cs="Times New Roman"/>
          <w:sz w:val="24"/>
          <w:szCs w:val="24"/>
          <w:lang w:val="en-US"/>
        </w:rPr>
        <w:tab/>
      </w:r>
      <w:proofErr w:type="spellStart"/>
      <w:r w:rsidRPr="00647C17">
        <w:rPr>
          <w:rFonts w:ascii="Times New Roman" w:hAnsi="Times New Roman" w:cs="Times New Roman"/>
          <w:sz w:val="24"/>
          <w:szCs w:val="24"/>
          <w:lang w:val="en-US"/>
        </w:rPr>
        <w:t>Zhurnal</w:t>
      </w:r>
      <w:proofErr w:type="spellEnd"/>
      <w:r w:rsidRPr="00647C17">
        <w:rPr>
          <w:rFonts w:ascii="Times New Roman" w:hAnsi="Times New Roman" w:cs="Times New Roman"/>
          <w:sz w:val="24"/>
          <w:szCs w:val="24"/>
          <w:lang w:val="en-US"/>
        </w:rPr>
        <w:t xml:space="preserve"> «A </w:t>
      </w:r>
      <w:proofErr w:type="spellStart"/>
      <w:r w:rsidRPr="00647C17">
        <w:rPr>
          <w:rFonts w:ascii="Times New Roman" w:hAnsi="Times New Roman" w:cs="Times New Roman"/>
          <w:sz w:val="24"/>
          <w:szCs w:val="24"/>
          <w:lang w:val="en-US"/>
        </w:rPr>
        <w:t>myi</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iz</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Penzyi</w:t>
      </w:r>
      <w:proofErr w:type="spellEnd"/>
      <w:r w:rsidRPr="00647C17">
        <w:rPr>
          <w:rFonts w:ascii="Times New Roman" w:hAnsi="Times New Roman" w:cs="Times New Roman"/>
          <w:sz w:val="24"/>
          <w:szCs w:val="24"/>
          <w:lang w:val="en-US"/>
        </w:rPr>
        <w:t xml:space="preserve">» </w:t>
      </w:r>
      <w:proofErr w:type="spellStart"/>
      <w:proofErr w:type="gramStart"/>
      <w:r w:rsidRPr="00647C17">
        <w:rPr>
          <w:rFonts w:ascii="Times New Roman" w:hAnsi="Times New Roman" w:cs="Times New Roman"/>
          <w:sz w:val="24"/>
          <w:szCs w:val="24"/>
          <w:lang w:val="en-US"/>
        </w:rPr>
        <w:t>ot</w:t>
      </w:r>
      <w:proofErr w:type="spellEnd"/>
      <w:proofErr w:type="gramEnd"/>
      <w:r w:rsidRPr="00647C17">
        <w:rPr>
          <w:rFonts w:ascii="Times New Roman" w:hAnsi="Times New Roman" w:cs="Times New Roman"/>
          <w:sz w:val="24"/>
          <w:szCs w:val="24"/>
          <w:lang w:val="en-US"/>
        </w:rPr>
        <w:t xml:space="preserve"> 12 </w:t>
      </w:r>
      <w:proofErr w:type="spellStart"/>
      <w:r w:rsidRPr="00647C17">
        <w:rPr>
          <w:rFonts w:ascii="Times New Roman" w:hAnsi="Times New Roman" w:cs="Times New Roman"/>
          <w:sz w:val="24"/>
          <w:szCs w:val="24"/>
          <w:lang w:val="en-US"/>
        </w:rPr>
        <w:t>maya</w:t>
      </w:r>
      <w:proofErr w:type="spellEnd"/>
      <w:r w:rsidRPr="00647C17">
        <w:rPr>
          <w:rFonts w:ascii="Times New Roman" w:hAnsi="Times New Roman" w:cs="Times New Roman"/>
          <w:sz w:val="24"/>
          <w:szCs w:val="24"/>
          <w:lang w:val="en-US"/>
        </w:rPr>
        <w:t xml:space="preserve"> 2013 g.  # 3 14-19s [The magazine "We are from Penza"</w:t>
      </w:r>
      <w:proofErr w:type="gramStart"/>
      <w:r w:rsidRPr="00647C17">
        <w:rPr>
          <w:rFonts w:ascii="Times New Roman" w:hAnsi="Times New Roman" w:cs="Times New Roman"/>
          <w:sz w:val="24"/>
          <w:szCs w:val="24"/>
          <w:lang w:val="en-US"/>
        </w:rPr>
        <w:t>]  dated</w:t>
      </w:r>
      <w:proofErr w:type="gramEnd"/>
      <w:r w:rsidRPr="00647C17">
        <w:rPr>
          <w:rFonts w:ascii="Times New Roman" w:hAnsi="Times New Roman" w:cs="Times New Roman"/>
          <w:sz w:val="24"/>
          <w:szCs w:val="24"/>
          <w:lang w:val="en-US"/>
        </w:rPr>
        <w:t xml:space="preserve"> May 12, 2013 No. 3 p. 14-19</w:t>
      </w:r>
    </w:p>
    <w:p w:rsidR="00CD0D69" w:rsidRPr="00B21EA3" w:rsidRDefault="00647C17" w:rsidP="00647C17">
      <w:pPr>
        <w:spacing w:after="0" w:line="240" w:lineRule="auto"/>
        <w:ind w:firstLine="851"/>
        <w:jc w:val="both"/>
        <w:rPr>
          <w:rFonts w:ascii="Times New Roman" w:hAnsi="Times New Roman" w:cs="Times New Roman"/>
          <w:sz w:val="24"/>
          <w:szCs w:val="24"/>
        </w:rPr>
      </w:pPr>
      <w:r w:rsidRPr="00647C17">
        <w:rPr>
          <w:rFonts w:ascii="Times New Roman" w:hAnsi="Times New Roman" w:cs="Times New Roman"/>
          <w:sz w:val="24"/>
          <w:szCs w:val="24"/>
          <w:lang w:val="en-US"/>
        </w:rPr>
        <w:t>4.</w:t>
      </w:r>
      <w:r w:rsidRPr="00647C17">
        <w:rPr>
          <w:rFonts w:ascii="Times New Roman" w:hAnsi="Times New Roman" w:cs="Times New Roman"/>
          <w:sz w:val="24"/>
          <w:szCs w:val="24"/>
          <w:lang w:val="en-US"/>
        </w:rPr>
        <w:tab/>
      </w:r>
      <w:proofErr w:type="spellStart"/>
      <w:r w:rsidRPr="00647C17">
        <w:rPr>
          <w:rFonts w:ascii="Times New Roman" w:hAnsi="Times New Roman" w:cs="Times New Roman"/>
          <w:sz w:val="24"/>
          <w:szCs w:val="24"/>
          <w:lang w:val="en-US"/>
        </w:rPr>
        <w:t>Itogovyiy</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otchet</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po</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issledovaniyu</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investitsionnyih</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vozmozhnostey</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Penzenskoy</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oblasti</w:t>
      </w:r>
      <w:proofErr w:type="spellEnd"/>
      <w:r w:rsidRPr="00647C17">
        <w:rPr>
          <w:rFonts w:ascii="Times New Roman" w:hAnsi="Times New Roman" w:cs="Times New Roman"/>
          <w:sz w:val="24"/>
          <w:szCs w:val="24"/>
          <w:lang w:val="en-US"/>
        </w:rPr>
        <w:t xml:space="preserve"> v </w:t>
      </w:r>
      <w:proofErr w:type="spellStart"/>
      <w:r w:rsidRPr="00647C17">
        <w:rPr>
          <w:rFonts w:ascii="Times New Roman" w:hAnsi="Times New Roman" w:cs="Times New Roman"/>
          <w:sz w:val="24"/>
          <w:szCs w:val="24"/>
          <w:lang w:val="en-US"/>
        </w:rPr>
        <w:t>sfere</w:t>
      </w:r>
      <w:proofErr w:type="spellEnd"/>
      <w:r w:rsidRPr="00647C17">
        <w:rPr>
          <w:rFonts w:ascii="Times New Roman" w:hAnsi="Times New Roman" w:cs="Times New Roman"/>
          <w:sz w:val="24"/>
          <w:szCs w:val="24"/>
          <w:lang w:val="en-US"/>
        </w:rPr>
        <w:t xml:space="preserve"> </w:t>
      </w:r>
      <w:proofErr w:type="spellStart"/>
      <w:r w:rsidRPr="00647C17">
        <w:rPr>
          <w:rFonts w:ascii="Times New Roman" w:hAnsi="Times New Roman" w:cs="Times New Roman"/>
          <w:sz w:val="24"/>
          <w:szCs w:val="24"/>
          <w:lang w:val="en-US"/>
        </w:rPr>
        <w:t>turizma</w:t>
      </w:r>
      <w:proofErr w:type="spellEnd"/>
      <w:r w:rsidRPr="00647C17">
        <w:rPr>
          <w:rFonts w:ascii="Times New Roman" w:hAnsi="Times New Roman" w:cs="Times New Roman"/>
          <w:sz w:val="24"/>
          <w:szCs w:val="24"/>
          <w:lang w:val="en-US"/>
        </w:rPr>
        <w:t xml:space="preserve">. </w:t>
      </w:r>
      <w:proofErr w:type="gramStart"/>
      <w:r w:rsidRPr="00647C17">
        <w:rPr>
          <w:rFonts w:ascii="Times New Roman" w:hAnsi="Times New Roman" w:cs="Times New Roman"/>
          <w:sz w:val="24"/>
          <w:szCs w:val="24"/>
          <w:lang w:val="en-US"/>
        </w:rPr>
        <w:t>Penza 2011 g. [The final report on the study of investment opportunities of the Penza region in the field of tourism.</w:t>
      </w:r>
      <w:proofErr w:type="gramEnd"/>
      <w:r w:rsidRPr="00647C17">
        <w:rPr>
          <w:rFonts w:ascii="Times New Roman" w:hAnsi="Times New Roman" w:cs="Times New Roman"/>
          <w:sz w:val="24"/>
          <w:szCs w:val="24"/>
          <w:lang w:val="en-US"/>
        </w:rPr>
        <w:t xml:space="preserve"> </w:t>
      </w:r>
      <w:proofErr w:type="spellStart"/>
      <w:proofErr w:type="gramStart"/>
      <w:r w:rsidRPr="00647C17">
        <w:rPr>
          <w:rFonts w:ascii="Times New Roman" w:hAnsi="Times New Roman" w:cs="Times New Roman"/>
          <w:sz w:val="24"/>
          <w:szCs w:val="24"/>
        </w:rPr>
        <w:t>Penza</w:t>
      </w:r>
      <w:proofErr w:type="spellEnd"/>
      <w:r w:rsidRPr="00647C17">
        <w:rPr>
          <w:rFonts w:ascii="Times New Roman" w:hAnsi="Times New Roman" w:cs="Times New Roman"/>
          <w:sz w:val="24"/>
          <w:szCs w:val="24"/>
        </w:rPr>
        <w:t xml:space="preserve"> 2011]  </w:t>
      </w:r>
      <w:proofErr w:type="spellStart"/>
      <w:r w:rsidRPr="00647C17">
        <w:rPr>
          <w:rFonts w:ascii="Times New Roman" w:hAnsi="Times New Roman" w:cs="Times New Roman"/>
          <w:sz w:val="24"/>
          <w:szCs w:val="24"/>
        </w:rPr>
        <w:t>Available</w:t>
      </w:r>
      <w:proofErr w:type="spellEnd"/>
      <w:r w:rsidRPr="00647C17">
        <w:rPr>
          <w:rFonts w:ascii="Times New Roman" w:hAnsi="Times New Roman" w:cs="Times New Roman"/>
          <w:sz w:val="24"/>
          <w:szCs w:val="24"/>
        </w:rPr>
        <w:t xml:space="preserve"> </w:t>
      </w:r>
      <w:proofErr w:type="spellStart"/>
      <w:r w:rsidRPr="00647C17">
        <w:rPr>
          <w:rFonts w:ascii="Times New Roman" w:hAnsi="Times New Roman" w:cs="Times New Roman"/>
          <w:sz w:val="24"/>
          <w:szCs w:val="24"/>
        </w:rPr>
        <w:t>at</w:t>
      </w:r>
      <w:proofErr w:type="spellEnd"/>
      <w:r w:rsidRPr="00647C17">
        <w:rPr>
          <w:rFonts w:ascii="Times New Roman" w:hAnsi="Times New Roman" w:cs="Times New Roman"/>
          <w:sz w:val="24"/>
          <w:szCs w:val="24"/>
        </w:rPr>
        <w:t xml:space="preserve">: http://rudocs.ezdat.com  </w:t>
      </w:r>
      <w:proofErr w:type="gramEnd"/>
    </w:p>
    <w:sectPr w:rsidR="00CD0D69" w:rsidRPr="00B21EA3" w:rsidSect="009E5144">
      <w:pgSz w:w="11906" w:h="16838"/>
      <w:pgMar w:top="1134" w:right="1133"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899"/>
    <w:rsid w:val="00057F94"/>
    <w:rsid w:val="00133FE2"/>
    <w:rsid w:val="00141C2E"/>
    <w:rsid w:val="0024760B"/>
    <w:rsid w:val="00272262"/>
    <w:rsid w:val="002C655D"/>
    <w:rsid w:val="00330899"/>
    <w:rsid w:val="00341261"/>
    <w:rsid w:val="003B67F1"/>
    <w:rsid w:val="00440E9D"/>
    <w:rsid w:val="004421C8"/>
    <w:rsid w:val="0046343B"/>
    <w:rsid w:val="0048298A"/>
    <w:rsid w:val="004C6A09"/>
    <w:rsid w:val="00647C17"/>
    <w:rsid w:val="00662DAE"/>
    <w:rsid w:val="007C171C"/>
    <w:rsid w:val="00821EBF"/>
    <w:rsid w:val="00862044"/>
    <w:rsid w:val="0089580D"/>
    <w:rsid w:val="00896C62"/>
    <w:rsid w:val="008C1AD3"/>
    <w:rsid w:val="00946302"/>
    <w:rsid w:val="009E5144"/>
    <w:rsid w:val="00A41823"/>
    <w:rsid w:val="00AD202A"/>
    <w:rsid w:val="00B21EA3"/>
    <w:rsid w:val="00B457E0"/>
    <w:rsid w:val="00BD3897"/>
    <w:rsid w:val="00C30AFC"/>
    <w:rsid w:val="00C419F0"/>
    <w:rsid w:val="00C43628"/>
    <w:rsid w:val="00CA3588"/>
    <w:rsid w:val="00CD0D69"/>
    <w:rsid w:val="00CE4BA9"/>
    <w:rsid w:val="00D919C7"/>
    <w:rsid w:val="00DC1B51"/>
    <w:rsid w:val="00DD2DFF"/>
    <w:rsid w:val="00F30EB7"/>
    <w:rsid w:val="00FB45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67F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67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docs.ezdat.com" TargetMode="External"/><Relationship Id="rId3" Type="http://schemas.microsoft.com/office/2007/relationships/stylesWithEffects" Target="stylesWithEffects.xml"/><Relationship Id="rId7" Type="http://schemas.openxmlformats.org/officeDocument/2006/relationships/hyperlink" Target="mailto:esinalb@rambler.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sinalb@rambler.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49DC2-528E-49C9-B57F-0D653134D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8</Pages>
  <Words>4111</Words>
  <Characters>23435</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mendg</cp:lastModifiedBy>
  <cp:revision>5</cp:revision>
  <dcterms:created xsi:type="dcterms:W3CDTF">2018-11-30T09:29:00Z</dcterms:created>
  <dcterms:modified xsi:type="dcterms:W3CDTF">2019-11-06T06:58:00Z</dcterms:modified>
</cp:coreProperties>
</file>