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4B1D744" w14:textId="77777777" w:rsidR="007A398B" w:rsidRPr="00955060" w:rsidRDefault="007A398B" w:rsidP="007A398B">
      <w:pPr>
        <w:spacing w:after="0" w:line="360" w:lineRule="auto"/>
        <w:ind w:right="-284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550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Министерство науки и высшего образования</w:t>
      </w:r>
    </w:p>
    <w:p w14:paraId="459C36ED" w14:textId="77777777" w:rsidR="007A398B" w:rsidRPr="00955060" w:rsidRDefault="007A398B" w:rsidP="007A398B">
      <w:pPr>
        <w:spacing w:after="0" w:line="360" w:lineRule="auto"/>
        <w:ind w:right="-284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550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Российской Федерации</w:t>
      </w:r>
    </w:p>
    <w:p w14:paraId="14F3F92B" w14:textId="77777777" w:rsidR="007A398B" w:rsidRPr="00955060" w:rsidRDefault="007A398B" w:rsidP="007A398B">
      <w:pPr>
        <w:spacing w:after="0" w:line="360" w:lineRule="auto"/>
        <w:ind w:right="-284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550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Пензенский государственный университет</w:t>
      </w:r>
    </w:p>
    <w:p w14:paraId="6EAA9CA4" w14:textId="77777777" w:rsidR="007A398B" w:rsidRPr="00955060" w:rsidRDefault="007A398B" w:rsidP="007A398B">
      <w:pPr>
        <w:spacing w:after="0" w:line="360" w:lineRule="auto"/>
        <w:ind w:right="-284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22483E5C" w14:textId="77777777" w:rsidR="007A398B" w:rsidRPr="00955060" w:rsidRDefault="007A398B" w:rsidP="007A398B">
      <w:pPr>
        <w:spacing w:after="0" w:line="360" w:lineRule="auto"/>
        <w:ind w:right="-284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550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Кафедра «Математика и суперкомпьютерное моделирование»</w:t>
      </w:r>
    </w:p>
    <w:p w14:paraId="488D0FC9" w14:textId="77777777" w:rsidR="007A398B" w:rsidRPr="00955060" w:rsidRDefault="007A398B" w:rsidP="007A398B">
      <w:pPr>
        <w:spacing w:after="0" w:line="360" w:lineRule="auto"/>
        <w:ind w:right="-284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66A36CFB" w14:textId="77777777" w:rsidR="007A398B" w:rsidRPr="00955060" w:rsidRDefault="007A398B" w:rsidP="007A398B">
      <w:pPr>
        <w:spacing w:after="0" w:line="360" w:lineRule="auto"/>
        <w:ind w:right="-284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550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КУРСОВАЯ РАБОТА</w:t>
      </w:r>
    </w:p>
    <w:p w14:paraId="2698C6A8" w14:textId="77777777" w:rsidR="007A398B" w:rsidRPr="00955060" w:rsidRDefault="007A398B" w:rsidP="007A398B">
      <w:pPr>
        <w:spacing w:after="0" w:line="360" w:lineRule="auto"/>
        <w:ind w:right="-284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 дисциплине «Функциональный анализ</w:t>
      </w:r>
      <w:r w:rsidRPr="009550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</w:p>
    <w:p w14:paraId="4E09DCF8" w14:textId="7456B4D2" w:rsidR="007A398B" w:rsidRPr="00955060" w:rsidRDefault="007A398B" w:rsidP="007A398B">
      <w:pPr>
        <w:spacing w:after="0" w:line="360" w:lineRule="auto"/>
        <w:ind w:right="-284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550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тему «</w:t>
      </w:r>
      <w:r w:rsidR="00D579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Теоремы о неподвижных точках линейных операторов</w:t>
      </w:r>
      <w:r w:rsidRPr="009550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</w:p>
    <w:p w14:paraId="6B6EE9F0" w14:textId="77777777" w:rsidR="007A398B" w:rsidRPr="00955060" w:rsidRDefault="007A398B" w:rsidP="007A398B">
      <w:pPr>
        <w:spacing w:after="0" w:line="360" w:lineRule="auto"/>
        <w:ind w:right="-284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717D98C1" w14:textId="77777777" w:rsidR="00064BD6" w:rsidRDefault="007A398B" w:rsidP="00064BD6">
      <w:pPr>
        <w:spacing w:line="360" w:lineRule="auto"/>
        <w:ind w:right="-284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highlight w:val="yellow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0D3666">
        <w:rPr>
          <w:rFonts w:ascii="Times New Roman" w:eastAsia="Times New Roman" w:hAnsi="Times New Roman" w:cs="Times New Roman"/>
          <w:color w:val="000000"/>
          <w:sz w:val="28"/>
          <w:szCs w:val="28"/>
        </w:rPr>
        <w:t>ПГУ С1.1.09.</w:t>
      </w:r>
      <w:r w:rsidRPr="00833A03">
        <w:rPr>
          <w:rFonts w:ascii="Times New Roman" w:eastAsia="Times New Roman" w:hAnsi="Times New Roman" w:cs="Times New Roman"/>
          <w:color w:val="000000"/>
          <w:sz w:val="28"/>
          <w:szCs w:val="28"/>
        </w:rPr>
        <w:t>18ВФ1.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15</w:t>
      </w:r>
    </w:p>
    <w:p w14:paraId="4F624B6C" w14:textId="7A5A0A89" w:rsidR="007A398B" w:rsidRPr="00064BD6" w:rsidRDefault="007A398B" w:rsidP="00064BD6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highlight w:val="yellow"/>
        </w:rPr>
      </w:pPr>
      <w:r w:rsidRPr="009550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Специальность – 01.05.01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9550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Фундаментальные математика и механик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</w:p>
    <w:p w14:paraId="08F452CB" w14:textId="77777777" w:rsidR="007A398B" w:rsidRPr="00955060" w:rsidRDefault="007A398B" w:rsidP="00064BD6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highlight w:val="red"/>
          <w:lang w:eastAsia="ru-RU"/>
        </w:rPr>
      </w:pPr>
      <w:r w:rsidRPr="009550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Профиль подготовки – Вычислительная математика и вычислительная механик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</w:p>
    <w:p w14:paraId="2018E015" w14:textId="77777777" w:rsidR="007A398B" w:rsidRPr="00955060" w:rsidRDefault="007A398B" w:rsidP="007A398B">
      <w:pPr>
        <w:spacing w:after="0" w:line="360" w:lineRule="auto"/>
        <w:ind w:right="-284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75595127" w14:textId="77777777" w:rsidR="007A398B" w:rsidRPr="004F31DE" w:rsidRDefault="007A398B" w:rsidP="007A398B">
      <w:pPr>
        <w:spacing w:after="0" w:line="360" w:lineRule="auto"/>
        <w:ind w:left="2832" w:right="-284" w:firstLine="708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550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Выполнил студент: ___________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Тугушев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Ю.Д.</w:t>
      </w:r>
    </w:p>
    <w:p w14:paraId="7E8B48F7" w14:textId="77777777" w:rsidR="007A398B" w:rsidRPr="00955060" w:rsidRDefault="007A398B" w:rsidP="007A398B">
      <w:pPr>
        <w:spacing w:after="0" w:line="360" w:lineRule="auto"/>
        <w:ind w:left="2832" w:right="-284" w:firstLine="708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9550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Группа:   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9550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  18ВФ1</w:t>
      </w:r>
    </w:p>
    <w:p w14:paraId="407B190D" w14:textId="77777777" w:rsidR="007A398B" w:rsidRPr="00955060" w:rsidRDefault="007A398B" w:rsidP="007A398B">
      <w:pPr>
        <w:spacing w:after="0" w:line="360" w:lineRule="auto"/>
        <w:ind w:left="2832" w:right="-284" w:firstLine="708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550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Руководитель:</w:t>
      </w:r>
    </w:p>
    <w:p w14:paraId="4D7CE229" w14:textId="6478CF06" w:rsidR="007A398B" w:rsidRPr="00955060" w:rsidRDefault="007A398B" w:rsidP="007A398B">
      <w:pPr>
        <w:spacing w:after="0" w:line="360" w:lineRule="auto"/>
        <w:ind w:left="2832" w:right="-284" w:firstLine="708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550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9550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ф.-м. н, доцен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     ___________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Цупак</w:t>
      </w:r>
      <w:proofErr w:type="spellEnd"/>
      <w:r w:rsidR="008E0B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8E0B58">
        <w:rPr>
          <w:rFonts w:ascii="Times New Roman" w:eastAsia="Times New Roman" w:hAnsi="Times New Roman" w:cs="Times New Roman"/>
          <w:color w:val="000000"/>
          <w:sz w:val="28"/>
          <w:szCs w:val="28"/>
        </w:rPr>
        <w:t>А.А.</w:t>
      </w:r>
    </w:p>
    <w:p w14:paraId="4AFD21F3" w14:textId="77777777" w:rsidR="007A398B" w:rsidRPr="00955060" w:rsidRDefault="007A398B" w:rsidP="007A398B">
      <w:pPr>
        <w:spacing w:after="0" w:line="360" w:lineRule="auto"/>
        <w:ind w:right="-28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6C0C460F" w14:textId="77777777" w:rsidR="007A398B" w:rsidRPr="00955060" w:rsidRDefault="007A398B" w:rsidP="007A398B">
      <w:pPr>
        <w:spacing w:after="0" w:line="360" w:lineRule="auto"/>
        <w:ind w:right="-28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2DE8A509" w14:textId="77777777" w:rsidR="007A398B" w:rsidRDefault="007A398B" w:rsidP="007A398B">
      <w:pPr>
        <w:spacing w:after="0" w:line="360" w:lineRule="auto"/>
        <w:ind w:left="1416" w:right="-284" w:firstLine="708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51102036" w14:textId="77777777" w:rsidR="007A398B" w:rsidRPr="00955060" w:rsidRDefault="007A398B" w:rsidP="007A398B">
      <w:pPr>
        <w:spacing w:after="0" w:line="360" w:lineRule="auto"/>
        <w:ind w:left="1416" w:right="-284" w:firstLine="708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550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Работа защищена с оценкой ___________</w:t>
      </w:r>
    </w:p>
    <w:p w14:paraId="72B09E91" w14:textId="77777777" w:rsidR="007A398B" w:rsidRPr="00955060" w:rsidRDefault="007A398B" w:rsidP="007A398B">
      <w:pPr>
        <w:spacing w:after="0" w:line="360" w:lineRule="auto"/>
        <w:ind w:left="1416" w:right="-284" w:firstLine="708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550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Преподаватель ___________</w:t>
      </w:r>
    </w:p>
    <w:p w14:paraId="7CC0108A" w14:textId="77777777" w:rsidR="007A398B" w:rsidRPr="00955060" w:rsidRDefault="007A398B" w:rsidP="007A398B">
      <w:pPr>
        <w:spacing w:after="0" w:line="360" w:lineRule="auto"/>
        <w:ind w:left="1416" w:right="-284" w:firstLine="708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550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Дата защиты ___________</w:t>
      </w:r>
    </w:p>
    <w:p w14:paraId="6F4785AD" w14:textId="77777777" w:rsidR="007A398B" w:rsidRPr="00955060" w:rsidRDefault="007A398B" w:rsidP="007A398B">
      <w:pPr>
        <w:spacing w:after="0" w:line="360" w:lineRule="auto"/>
        <w:ind w:right="-284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25E02E51" w14:textId="77777777" w:rsidR="007A398B" w:rsidRPr="00955060" w:rsidRDefault="007A398B" w:rsidP="007A398B">
      <w:pPr>
        <w:spacing w:after="0" w:line="360" w:lineRule="auto"/>
        <w:ind w:right="-284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245DA5A1" w14:textId="77777777" w:rsidR="007A398B" w:rsidRDefault="007A398B" w:rsidP="007A398B">
      <w:pPr>
        <w:spacing w:after="0" w:line="360" w:lineRule="auto"/>
        <w:ind w:right="-28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37A7E0EA" w14:textId="7B4549FB" w:rsidR="007A398B" w:rsidRDefault="007A398B" w:rsidP="007A398B">
      <w:pPr>
        <w:spacing w:after="0" w:line="360" w:lineRule="auto"/>
        <w:ind w:right="-284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Пенза, 2022</w:t>
      </w:r>
    </w:p>
    <w:p w14:paraId="2C342DC7" w14:textId="68CCEE0D" w:rsidR="007A398B" w:rsidRDefault="007A398B" w:rsidP="007A398B">
      <w:pPr>
        <w:spacing w:after="0" w:line="360" w:lineRule="auto"/>
        <w:ind w:right="-284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18D562DC" w14:textId="663C4CFE" w:rsidR="007A398B" w:rsidRPr="008E0B58" w:rsidRDefault="007A398B" w:rsidP="008E0B58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E0B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Содержание</w:t>
      </w:r>
    </w:p>
    <w:p w14:paraId="32628EA8" w14:textId="3F2944A0" w:rsidR="006B16D8" w:rsidRPr="008E0B58" w:rsidRDefault="006B16D8" w:rsidP="008E0B58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E0B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Введение</w:t>
      </w:r>
      <w:r w:rsidR="00952B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…………………………………………………………………………..3</w:t>
      </w:r>
    </w:p>
    <w:p w14:paraId="10A1D7AE" w14:textId="0657945E" w:rsidR="007A398B" w:rsidRPr="009D7C7C" w:rsidRDefault="006B16D8" w:rsidP="008E0B58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E0B58">
        <w:rPr>
          <w:rFonts w:ascii="Times New Roman" w:hAnsi="Times New Roman" w:cs="Times New Roman"/>
          <w:sz w:val="28"/>
          <w:szCs w:val="28"/>
        </w:rPr>
        <w:t>Понятие неподвижной точки</w:t>
      </w:r>
      <w:r w:rsidR="00952B55">
        <w:rPr>
          <w:rFonts w:ascii="Times New Roman" w:hAnsi="Times New Roman" w:cs="Times New Roman"/>
          <w:sz w:val="28"/>
          <w:szCs w:val="28"/>
        </w:rPr>
        <w:t xml:space="preserve"> …………………………………………</w:t>
      </w:r>
      <w:proofErr w:type="gramStart"/>
      <w:r w:rsidR="00952B55">
        <w:rPr>
          <w:rFonts w:ascii="Times New Roman" w:hAnsi="Times New Roman" w:cs="Times New Roman"/>
          <w:sz w:val="28"/>
          <w:szCs w:val="28"/>
        </w:rPr>
        <w:t>…….</w:t>
      </w:r>
      <w:proofErr w:type="gramEnd"/>
      <w:r w:rsidR="00952B55">
        <w:rPr>
          <w:rFonts w:ascii="Times New Roman" w:hAnsi="Times New Roman" w:cs="Times New Roman"/>
          <w:sz w:val="28"/>
          <w:szCs w:val="28"/>
        </w:rPr>
        <w:t>.…..</w:t>
      </w:r>
      <w:r w:rsidR="009D7C7C" w:rsidRPr="009D7C7C">
        <w:rPr>
          <w:rFonts w:ascii="Times New Roman" w:hAnsi="Times New Roman" w:cs="Times New Roman"/>
          <w:sz w:val="28"/>
          <w:szCs w:val="28"/>
        </w:rPr>
        <w:t>5</w:t>
      </w:r>
    </w:p>
    <w:p w14:paraId="1C3ECA1B" w14:textId="7D1BE087" w:rsidR="007A398B" w:rsidRPr="009D7C7C" w:rsidRDefault="004C1174" w:rsidP="008E0B5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E0B58">
        <w:rPr>
          <w:rFonts w:ascii="Times New Roman" w:hAnsi="Times New Roman" w:cs="Times New Roman"/>
          <w:sz w:val="28"/>
          <w:szCs w:val="28"/>
        </w:rPr>
        <w:t>Принцип сжимающих отображений</w:t>
      </w:r>
      <w:r w:rsidR="00952B55">
        <w:rPr>
          <w:rFonts w:ascii="Times New Roman" w:hAnsi="Times New Roman" w:cs="Times New Roman"/>
          <w:sz w:val="28"/>
          <w:szCs w:val="28"/>
        </w:rPr>
        <w:t xml:space="preserve"> ………………………………</w:t>
      </w:r>
      <w:proofErr w:type="gramStart"/>
      <w:r w:rsidR="00952B55">
        <w:rPr>
          <w:rFonts w:ascii="Times New Roman" w:hAnsi="Times New Roman" w:cs="Times New Roman"/>
          <w:sz w:val="28"/>
          <w:szCs w:val="28"/>
        </w:rPr>
        <w:t>…….</w:t>
      </w:r>
      <w:proofErr w:type="gramEnd"/>
      <w:r w:rsidR="00952B55">
        <w:rPr>
          <w:rFonts w:ascii="Times New Roman" w:hAnsi="Times New Roman" w:cs="Times New Roman"/>
          <w:sz w:val="28"/>
          <w:szCs w:val="28"/>
        </w:rPr>
        <w:t>.……..</w:t>
      </w:r>
      <w:r w:rsidR="009D7C7C" w:rsidRPr="009D7C7C">
        <w:rPr>
          <w:rFonts w:ascii="Times New Roman" w:hAnsi="Times New Roman" w:cs="Times New Roman"/>
          <w:sz w:val="28"/>
          <w:szCs w:val="28"/>
        </w:rPr>
        <w:t>8</w:t>
      </w:r>
    </w:p>
    <w:p w14:paraId="3715F3C0" w14:textId="50FA5691" w:rsidR="008E0B58" w:rsidRPr="009D7C7C" w:rsidRDefault="008E0B58" w:rsidP="008E0B58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</w:rPr>
      </w:pPr>
      <w:r w:rsidRPr="008E0B58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</w:rPr>
        <w:t xml:space="preserve">Теорема </w:t>
      </w:r>
      <w:proofErr w:type="spellStart"/>
      <w:r w:rsidRPr="008E0B58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</w:rPr>
        <w:t>Банаха</w:t>
      </w:r>
      <w:proofErr w:type="spellEnd"/>
      <w:r w:rsidRPr="008E0B58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</w:rPr>
        <w:t xml:space="preserve"> о неподвижной точке</w:t>
      </w:r>
      <w:r w:rsidR="00952B55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</w:rPr>
        <w:t xml:space="preserve"> ……………………………………</w:t>
      </w:r>
      <w:proofErr w:type="gramStart"/>
      <w:r w:rsidR="00952B55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</w:rPr>
        <w:t>…….</w:t>
      </w:r>
      <w:proofErr w:type="gramEnd"/>
      <w:r w:rsidR="00952B55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</w:rPr>
        <w:t>1</w:t>
      </w:r>
      <w:r w:rsidR="009D7C7C" w:rsidRPr="009D7C7C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</w:rPr>
        <w:t>3</w:t>
      </w:r>
    </w:p>
    <w:p w14:paraId="2FE00A80" w14:textId="77777777" w:rsidR="00A70101" w:rsidRDefault="008E0B58" w:rsidP="00A70101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E0B58">
        <w:rPr>
          <w:rFonts w:ascii="Times New Roman" w:hAnsi="Times New Roman" w:cs="Times New Roman"/>
          <w:color w:val="000000" w:themeColor="text1"/>
          <w:sz w:val="28"/>
          <w:szCs w:val="28"/>
        </w:rPr>
        <w:t>Теорема Брауэра о неподвижной точке</w:t>
      </w:r>
      <w:r w:rsidR="00952B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…………………………………</w:t>
      </w:r>
      <w:proofErr w:type="gramStart"/>
      <w:r w:rsidR="00952B55">
        <w:rPr>
          <w:rFonts w:ascii="Times New Roman" w:hAnsi="Times New Roman" w:cs="Times New Roman"/>
          <w:color w:val="000000" w:themeColor="text1"/>
          <w:sz w:val="28"/>
          <w:szCs w:val="28"/>
        </w:rPr>
        <w:t>…….</w:t>
      </w:r>
      <w:proofErr w:type="gramEnd"/>
      <w:r w:rsidR="00952B55">
        <w:rPr>
          <w:rFonts w:ascii="Times New Roman" w:hAnsi="Times New Roman" w:cs="Times New Roman"/>
          <w:color w:val="000000" w:themeColor="text1"/>
          <w:sz w:val="28"/>
          <w:szCs w:val="28"/>
        </w:rPr>
        <w:t>.14</w:t>
      </w:r>
    </w:p>
    <w:p w14:paraId="2FF39B55" w14:textId="0FA3A8EA" w:rsidR="00A70101" w:rsidRPr="00A27A43" w:rsidRDefault="00A70101" w:rsidP="00A70101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27A4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Принцип неподвижной точки Ю. Шаудера </w:t>
      </w:r>
      <w:r w:rsidR="009D7C7C" w:rsidRPr="009D7C7C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……………………………………</w:t>
      </w:r>
      <w:r w:rsidRPr="00A27A4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15</w:t>
      </w:r>
    </w:p>
    <w:p w14:paraId="6825918E" w14:textId="38C09391" w:rsidR="00A70101" w:rsidRPr="008E0B58" w:rsidRDefault="007C4C7D" w:rsidP="008E0B58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C4C7D">
        <w:rPr>
          <w:rFonts w:ascii="Times New Roman" w:hAnsi="Times New Roman" w:cs="Times New Roman"/>
          <w:color w:val="000000" w:themeColor="text1"/>
          <w:sz w:val="28"/>
          <w:szCs w:val="28"/>
        </w:rPr>
        <w:t>Теорема Какутани о неподвижной точке</w:t>
      </w:r>
      <w:r w:rsidR="009D7C7C">
        <w:rPr>
          <w:rFonts w:ascii="Times New Roman" w:hAnsi="Times New Roman" w:cs="Times New Roman"/>
          <w:color w:val="000000" w:themeColor="text1"/>
          <w:sz w:val="28"/>
          <w:szCs w:val="28"/>
        </w:rPr>
        <w:t>………………………………………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21</w:t>
      </w:r>
    </w:p>
    <w:p w14:paraId="4FC122BD" w14:textId="47FE838C" w:rsidR="008E0B58" w:rsidRPr="009D7C7C" w:rsidRDefault="008E0B58" w:rsidP="008E0B58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E0B58">
        <w:rPr>
          <w:rFonts w:ascii="Times New Roman" w:hAnsi="Times New Roman" w:cs="Times New Roman"/>
          <w:color w:val="000000" w:themeColor="text1"/>
          <w:sz w:val="28"/>
          <w:szCs w:val="28"/>
        </w:rPr>
        <w:t>Заключение</w:t>
      </w:r>
      <w:r w:rsidR="00952B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………………………………………………………………………</w:t>
      </w:r>
      <w:r w:rsidR="009D7C7C" w:rsidRPr="009D7C7C">
        <w:rPr>
          <w:rFonts w:ascii="Times New Roman" w:hAnsi="Times New Roman" w:cs="Times New Roman"/>
          <w:color w:val="000000" w:themeColor="text1"/>
          <w:sz w:val="28"/>
          <w:szCs w:val="28"/>
        </w:rPr>
        <w:t>23</w:t>
      </w:r>
    </w:p>
    <w:p w14:paraId="1FE5991C" w14:textId="750D0D69" w:rsidR="008E0B58" w:rsidRPr="009D7C7C" w:rsidRDefault="008E0B58" w:rsidP="008E0B58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E0B58">
        <w:rPr>
          <w:rFonts w:ascii="Times New Roman" w:hAnsi="Times New Roman" w:cs="Times New Roman"/>
          <w:color w:val="000000" w:themeColor="text1"/>
          <w:sz w:val="28"/>
          <w:szCs w:val="28"/>
        </w:rPr>
        <w:t>Список используемой литературы</w:t>
      </w:r>
      <w:r w:rsidR="00952B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………………………………………</w:t>
      </w:r>
      <w:proofErr w:type="gramStart"/>
      <w:r w:rsidR="00952B55">
        <w:rPr>
          <w:rFonts w:ascii="Times New Roman" w:hAnsi="Times New Roman" w:cs="Times New Roman"/>
          <w:color w:val="000000" w:themeColor="text1"/>
          <w:sz w:val="28"/>
          <w:szCs w:val="28"/>
        </w:rPr>
        <w:t>…….</w:t>
      </w:r>
      <w:proofErr w:type="gramEnd"/>
      <w:r w:rsidR="00952B55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9D7C7C" w:rsidRPr="009D7C7C">
        <w:rPr>
          <w:rFonts w:ascii="Times New Roman" w:hAnsi="Times New Roman" w:cs="Times New Roman"/>
          <w:color w:val="000000" w:themeColor="text1"/>
          <w:sz w:val="28"/>
          <w:szCs w:val="28"/>
        </w:rPr>
        <w:t>24</w:t>
      </w:r>
    </w:p>
    <w:p w14:paraId="5FC31F10" w14:textId="77777777" w:rsidR="008E0B58" w:rsidRDefault="008E0B58" w:rsidP="008E0B58">
      <w:pPr>
        <w:spacing w:after="0" w:line="360" w:lineRule="auto"/>
        <w:ind w:firstLine="709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5BBB78CB" w14:textId="77777777" w:rsidR="008E0B58" w:rsidRPr="00064BD6" w:rsidRDefault="008E0B58" w:rsidP="008E0B58">
      <w:pPr>
        <w:spacing w:after="0" w:line="360" w:lineRule="auto"/>
        <w:ind w:firstLine="709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10D640C6" w14:textId="77777777" w:rsidR="008E0B58" w:rsidRDefault="008E0B58">
      <w:pP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43D6AE5D" w14:textId="77777777" w:rsidR="004C1174" w:rsidRDefault="004C1174" w:rsidP="007A398B">
      <w:pPr>
        <w:spacing w:after="0" w:line="360" w:lineRule="auto"/>
        <w:ind w:right="-284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7F1F8CCC" w14:textId="77777777" w:rsidR="004C1174" w:rsidRDefault="004C1174" w:rsidP="007A398B">
      <w:pPr>
        <w:spacing w:after="0" w:line="360" w:lineRule="auto"/>
        <w:ind w:right="-284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7F358AC1" w14:textId="77777777" w:rsidR="004C1174" w:rsidRDefault="004C1174" w:rsidP="007A398B">
      <w:pPr>
        <w:spacing w:after="0" w:line="360" w:lineRule="auto"/>
        <w:ind w:right="-284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10EDC3AD" w14:textId="77777777" w:rsidR="004C1174" w:rsidRDefault="004C1174" w:rsidP="007A398B">
      <w:pPr>
        <w:spacing w:after="0" w:line="360" w:lineRule="auto"/>
        <w:ind w:right="-284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042D60D6" w14:textId="77777777" w:rsidR="004C1174" w:rsidRDefault="004C1174" w:rsidP="007A398B">
      <w:pPr>
        <w:spacing w:after="0" w:line="360" w:lineRule="auto"/>
        <w:ind w:right="-284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08EBB1F0" w14:textId="77777777" w:rsidR="004C1174" w:rsidRDefault="004C1174" w:rsidP="007A398B">
      <w:pPr>
        <w:spacing w:after="0" w:line="360" w:lineRule="auto"/>
        <w:ind w:right="-284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498B46BF" w14:textId="77777777" w:rsidR="004C1174" w:rsidRDefault="004C1174" w:rsidP="007A398B">
      <w:pPr>
        <w:spacing w:after="0" w:line="360" w:lineRule="auto"/>
        <w:ind w:right="-284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6A3EA399" w14:textId="77777777" w:rsidR="004C1174" w:rsidRDefault="004C1174" w:rsidP="007A398B">
      <w:pPr>
        <w:spacing w:after="0" w:line="360" w:lineRule="auto"/>
        <w:ind w:right="-284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0DFFFD57" w14:textId="77777777" w:rsidR="004C1174" w:rsidRDefault="004C1174" w:rsidP="007A398B">
      <w:pPr>
        <w:spacing w:after="0" w:line="360" w:lineRule="auto"/>
        <w:ind w:right="-284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0477D060" w14:textId="77777777" w:rsidR="004C1174" w:rsidRDefault="004C1174" w:rsidP="007A398B">
      <w:pPr>
        <w:spacing w:after="0" w:line="360" w:lineRule="auto"/>
        <w:ind w:right="-284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1E1450AC" w14:textId="77777777" w:rsidR="004C1174" w:rsidRDefault="004C1174" w:rsidP="007A398B">
      <w:pPr>
        <w:spacing w:after="0" w:line="360" w:lineRule="auto"/>
        <w:ind w:right="-284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000C9B87" w14:textId="77777777" w:rsidR="004C1174" w:rsidRDefault="004C1174" w:rsidP="007A398B">
      <w:pPr>
        <w:spacing w:after="0" w:line="360" w:lineRule="auto"/>
        <w:ind w:right="-284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57020604" w14:textId="77777777" w:rsidR="004C1174" w:rsidRDefault="004C1174" w:rsidP="007A398B">
      <w:pPr>
        <w:spacing w:after="0" w:line="360" w:lineRule="auto"/>
        <w:ind w:right="-284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36599432" w14:textId="77777777" w:rsidR="004C1174" w:rsidRDefault="004C1174" w:rsidP="007A398B">
      <w:pPr>
        <w:spacing w:after="0" w:line="360" w:lineRule="auto"/>
        <w:ind w:right="-284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3050ED17" w14:textId="77777777" w:rsidR="004C1174" w:rsidRDefault="004C1174" w:rsidP="007A398B">
      <w:pPr>
        <w:spacing w:after="0" w:line="360" w:lineRule="auto"/>
        <w:ind w:right="-284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59F6A16D" w14:textId="77777777" w:rsidR="004C1174" w:rsidRDefault="004C1174" w:rsidP="007A398B">
      <w:pPr>
        <w:spacing w:after="0" w:line="360" w:lineRule="auto"/>
        <w:ind w:right="-284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5FAD2750" w14:textId="77777777" w:rsidR="004C1174" w:rsidRDefault="004C1174" w:rsidP="00952B55">
      <w:pPr>
        <w:spacing w:after="0" w:line="360" w:lineRule="auto"/>
        <w:ind w:right="-28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2CE114F3" w14:textId="33E7D397" w:rsidR="007A398B" w:rsidRDefault="007A398B" w:rsidP="007A398B">
      <w:pPr>
        <w:spacing w:after="0" w:line="360" w:lineRule="auto"/>
        <w:ind w:right="-284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Введение</w:t>
      </w:r>
    </w:p>
    <w:p w14:paraId="7B1B637F" w14:textId="46BBE3FF" w:rsidR="00A27A43" w:rsidRPr="00A27A43" w:rsidRDefault="00A27A43" w:rsidP="00A27A4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4B31">
        <w:rPr>
          <w:rFonts w:ascii="Times New Roman" w:hAnsi="Times New Roman" w:cs="Times New Roman"/>
          <w:color w:val="000000"/>
          <w:sz w:val="28"/>
          <w:szCs w:val="28"/>
        </w:rPr>
        <w:t>Функциональный анализ</w:t>
      </w:r>
      <w:r w:rsidRPr="00A27A43">
        <w:rPr>
          <w:rFonts w:ascii="Times New Roman" w:hAnsi="Times New Roman" w:cs="Times New Roman"/>
          <w:b/>
          <w:bCs/>
          <w:color w:val="000000"/>
          <w:sz w:val="28"/>
          <w:szCs w:val="28"/>
        </w:rPr>
        <w:t> - </w:t>
      </w:r>
      <w:r w:rsidRPr="00A27A4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часть современной математики, главной задачей которой является изучение бесконечномерных пространств и их отображений. Наиболее изучены линейные пространства и линейные отображения. Для функционального анализа характерно сочетание методов классического анализа, топологии и алгебры. Абстрагируясь от конкретных ситуаций, удаётся выделить аксиомы и на их основе построить теории, включающие в себя классические задачи как частный случай и дающие возможность решать новые задачи. Сам процесс абстрагирования имеет самостоятельное значение, проясняя ситуацию, отбрасывая лишнее и открывая неожиданные связи. В результате удаётся глубже проникнуть в сущность математических понятий и проложить новые пути исследования.</w:t>
      </w:r>
      <w:r w:rsidRPr="00A27A43">
        <w:rPr>
          <w:rFonts w:ascii="Times New Roman" w:hAnsi="Times New Roman" w:cs="Times New Roman"/>
          <w:color w:val="000000"/>
          <w:sz w:val="28"/>
          <w:szCs w:val="28"/>
        </w:rPr>
        <w:br/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      </w:t>
      </w:r>
      <w:r w:rsidRPr="00A27A4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Развитие функционального анализа происходило параллельно с развитием современной теоретической физики, при этом выяснилось, что язык функционального анализа наиболее адекватно отражает закономерности квантовой механики, квантовой теории поля и т.п. В свою очередь эти физические теории оказали существенное влияние на проблематику и методы функционального анализа.</w:t>
      </w:r>
    </w:p>
    <w:p w14:paraId="7FAF73C2" w14:textId="79F9B180" w:rsidR="006B16D8" w:rsidRPr="006B16D8" w:rsidRDefault="006B16D8" w:rsidP="006B16D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16D8">
        <w:rPr>
          <w:rFonts w:ascii="Times New Roman" w:hAnsi="Times New Roman" w:cs="Times New Roman"/>
          <w:sz w:val="28"/>
          <w:szCs w:val="28"/>
        </w:rPr>
        <w:t xml:space="preserve">Рекурсивные функции (от позднелатинского </w:t>
      </w:r>
      <w:proofErr w:type="spellStart"/>
      <w:r w:rsidRPr="006B16D8">
        <w:rPr>
          <w:rFonts w:ascii="Times New Roman" w:hAnsi="Times New Roman" w:cs="Times New Roman"/>
          <w:sz w:val="28"/>
          <w:szCs w:val="28"/>
        </w:rPr>
        <w:t>recursio</w:t>
      </w:r>
      <w:proofErr w:type="spellEnd"/>
      <w:r w:rsidRPr="006B16D8">
        <w:rPr>
          <w:rFonts w:ascii="Times New Roman" w:hAnsi="Times New Roman" w:cs="Times New Roman"/>
          <w:sz w:val="28"/>
          <w:szCs w:val="28"/>
        </w:rPr>
        <w:t xml:space="preserve"> - возвращение), название, закрепившееся за одним из наиболее распространённых вариантов уточнения общего понятия арифметического алгоритма, т.е. такого алгоритма, допустимые исходные данные которого представляют собой системы натуральных чисел, а возможные результаты применения являются натуральными числами. Рекурсивные функции были введены в 30-х гг. 20 в. С.К. Клини, в свою очередь основывавшимся на исследованиях К. </w:t>
      </w:r>
      <w:proofErr w:type="spellStart"/>
      <w:r w:rsidRPr="006B16D8">
        <w:rPr>
          <w:rFonts w:ascii="Times New Roman" w:hAnsi="Times New Roman" w:cs="Times New Roman"/>
          <w:sz w:val="28"/>
          <w:szCs w:val="28"/>
        </w:rPr>
        <w:t>Гёделя</w:t>
      </w:r>
      <w:proofErr w:type="spellEnd"/>
      <w:r w:rsidRPr="006B16D8">
        <w:rPr>
          <w:rFonts w:ascii="Times New Roman" w:hAnsi="Times New Roman" w:cs="Times New Roman"/>
          <w:sz w:val="28"/>
          <w:szCs w:val="28"/>
        </w:rPr>
        <w:t xml:space="preserve">, Ж. </w:t>
      </w:r>
      <w:proofErr w:type="spellStart"/>
      <w:r w:rsidRPr="006B16D8">
        <w:rPr>
          <w:rFonts w:ascii="Times New Roman" w:hAnsi="Times New Roman" w:cs="Times New Roman"/>
          <w:sz w:val="28"/>
          <w:szCs w:val="28"/>
        </w:rPr>
        <w:t>Эрбрана</w:t>
      </w:r>
      <w:proofErr w:type="spellEnd"/>
      <w:r w:rsidRPr="006B16D8">
        <w:rPr>
          <w:rFonts w:ascii="Times New Roman" w:hAnsi="Times New Roman" w:cs="Times New Roman"/>
          <w:sz w:val="28"/>
          <w:szCs w:val="28"/>
        </w:rPr>
        <w:t xml:space="preserve"> и др. математиков.</w:t>
      </w:r>
    </w:p>
    <w:p w14:paraId="08F8E093" w14:textId="77777777" w:rsidR="006B16D8" w:rsidRPr="006B16D8" w:rsidRDefault="006B16D8" w:rsidP="006B16D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16D8">
        <w:rPr>
          <w:rFonts w:ascii="Times New Roman" w:hAnsi="Times New Roman" w:cs="Times New Roman"/>
          <w:sz w:val="28"/>
          <w:szCs w:val="28"/>
        </w:rPr>
        <w:t xml:space="preserve">Теорема (Клини) о неподвижной точке является основным инструментом исследования в теории рекурсивных функций. Это глубокий результат в том смысле, что он даёт изящный и экономичный метод </w:t>
      </w:r>
      <w:r w:rsidRPr="006B16D8">
        <w:rPr>
          <w:rFonts w:ascii="Times New Roman" w:hAnsi="Times New Roman" w:cs="Times New Roman"/>
          <w:sz w:val="28"/>
          <w:szCs w:val="28"/>
        </w:rPr>
        <w:lastRenderedPageBreak/>
        <w:t>обращения с конструкциями, что в ином случае потребовало бы долгих и сложных рассуждений.</w:t>
      </w:r>
    </w:p>
    <w:p w14:paraId="4ECC2E0F" w14:textId="77777777" w:rsidR="006B16D8" w:rsidRPr="006B16D8" w:rsidRDefault="006B16D8" w:rsidP="006B16D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16D8">
        <w:rPr>
          <w:rFonts w:ascii="Times New Roman" w:hAnsi="Times New Roman" w:cs="Times New Roman"/>
          <w:sz w:val="28"/>
          <w:szCs w:val="28"/>
        </w:rPr>
        <w:t>Эта теорема может быть приведена в нескольких формах и может рассматриваться с нескольких точек зрения. В определённом смысле теорема суммирует некоторый класс диагональных методов, включая метод, используемый для построения рекурсивно-перечислимых, но не рекурсивных множеств. С другой стороны, эта теорема устанавливает некоторый результат о неподвижной точке и, подобно теоремам о неподвижной точке из математического анализа, может быть использована для доказательства существования многих неявно заданных функций.</w:t>
      </w:r>
    </w:p>
    <w:p w14:paraId="3295F3B1" w14:textId="5E382045" w:rsidR="006B16D8" w:rsidRDefault="006B16D8" w:rsidP="007A398B">
      <w:pPr>
        <w:spacing w:after="0" w:line="360" w:lineRule="auto"/>
        <w:ind w:right="-284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2A3AD447" w14:textId="77777777" w:rsidR="006B16D8" w:rsidRDefault="006B16D8">
      <w:pP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 w:type="page"/>
      </w:r>
    </w:p>
    <w:p w14:paraId="5C204D08" w14:textId="207BB5DB" w:rsidR="007A398B" w:rsidRPr="006B16D8" w:rsidRDefault="006B16D8" w:rsidP="007A398B">
      <w:pPr>
        <w:spacing w:after="0" w:line="360" w:lineRule="auto"/>
        <w:ind w:right="-284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B16D8">
        <w:rPr>
          <w:rFonts w:ascii="Times New Roman" w:hAnsi="Times New Roman" w:cs="Times New Roman"/>
          <w:sz w:val="28"/>
          <w:szCs w:val="28"/>
        </w:rPr>
        <w:lastRenderedPageBreak/>
        <w:t>Понятие неподвижной точки</w:t>
      </w:r>
    </w:p>
    <w:p w14:paraId="1825E86A" w14:textId="10840A9E" w:rsidR="00662C40" w:rsidRPr="004C1174" w:rsidRDefault="006B16D8" w:rsidP="004C117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1174">
        <w:rPr>
          <w:rFonts w:ascii="Times New Roman" w:hAnsi="Times New Roman" w:cs="Times New Roman"/>
          <w:sz w:val="28"/>
          <w:szCs w:val="28"/>
        </w:rPr>
        <w:t xml:space="preserve">Несомненно, это одно из самых простых и фундаментальных понятий: оно требует лишь представления о множестве и отображении. Пусть дано отображение </w:t>
      </w:r>
      <m:oMath>
        <m:r>
          <w:rPr>
            <w:rFonts w:ascii="Cambria Math" w:hAnsi="Cambria Math" w:cs="Times New Roman"/>
            <w:sz w:val="28"/>
            <w:szCs w:val="28"/>
          </w:rPr>
          <m:t>f : X → X</m:t>
        </m:r>
      </m:oMath>
      <w:r w:rsidRPr="004C1174">
        <w:rPr>
          <w:rFonts w:ascii="Times New Roman" w:hAnsi="Times New Roman" w:cs="Times New Roman"/>
          <w:sz w:val="28"/>
          <w:szCs w:val="28"/>
        </w:rPr>
        <w:t xml:space="preserve"> множества </w:t>
      </w:r>
      <m:oMath>
        <m:r>
          <w:rPr>
            <w:rFonts w:ascii="Cambria Math" w:hAnsi="Cambria Math" w:cs="Times New Roman"/>
            <w:sz w:val="28"/>
            <w:szCs w:val="28"/>
          </w:rPr>
          <m:t>X</m:t>
        </m:r>
      </m:oMath>
      <w:r w:rsidRPr="004C1174">
        <w:rPr>
          <w:rFonts w:ascii="Times New Roman" w:hAnsi="Times New Roman" w:cs="Times New Roman"/>
          <w:sz w:val="28"/>
          <w:szCs w:val="28"/>
        </w:rPr>
        <w:t xml:space="preserve"> в себя. Неподвижной точкой </w:t>
      </w:r>
      <m:oMath>
        <m:r>
          <w:rPr>
            <w:rFonts w:ascii="Cambria Math" w:hAnsi="Cambria Math" w:cs="Times New Roman"/>
            <w:sz w:val="28"/>
            <w:szCs w:val="28"/>
          </w:rPr>
          <m:t xml:space="preserve">f </m:t>
        </m:r>
      </m:oMath>
      <w:r w:rsidRPr="004C1174">
        <w:rPr>
          <w:rFonts w:ascii="Times New Roman" w:hAnsi="Times New Roman" w:cs="Times New Roman"/>
          <w:sz w:val="28"/>
          <w:szCs w:val="28"/>
        </w:rPr>
        <w:t xml:space="preserve">называется любой элемент </w:t>
      </w:r>
      <m:oMath>
        <m:r>
          <w:rPr>
            <w:rFonts w:ascii="Cambria Math" w:hAnsi="Cambria Math" w:cs="Times New Roman"/>
            <w:sz w:val="28"/>
            <w:szCs w:val="28"/>
          </w:rPr>
          <m:t>x ∈ X</m:t>
        </m:r>
      </m:oMath>
      <w:r w:rsidRPr="004C1174">
        <w:rPr>
          <w:rFonts w:ascii="Times New Roman" w:hAnsi="Times New Roman" w:cs="Times New Roman"/>
          <w:sz w:val="28"/>
          <w:szCs w:val="28"/>
        </w:rPr>
        <w:t xml:space="preserve">, для которого </w:t>
      </w:r>
      <m:oMath>
        <m:r>
          <w:rPr>
            <w:rFonts w:ascii="Cambria Math" w:hAnsi="Cambria Math" w:cs="Times New Roman"/>
            <w:sz w:val="28"/>
            <w:szCs w:val="28"/>
          </w:rPr>
          <m:t>f(x) = x.</m:t>
        </m:r>
      </m:oMath>
    </w:p>
    <w:p w14:paraId="024F176A" w14:textId="0820A785" w:rsidR="006B16D8" w:rsidRPr="004C1174" w:rsidRDefault="006B16D8" w:rsidP="004C117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1174">
        <w:rPr>
          <w:rFonts w:ascii="Times New Roman" w:hAnsi="Times New Roman" w:cs="Times New Roman"/>
          <w:sz w:val="28"/>
          <w:szCs w:val="28"/>
        </w:rPr>
        <w:t>Иначе говоря, неподвижная точка остается на месте при отображении</w:t>
      </w:r>
      <m:oMath>
        <m:r>
          <w:rPr>
            <w:rFonts w:ascii="Cambria Math" w:hAnsi="Cambria Math" w:cs="Times New Roman"/>
            <w:sz w:val="28"/>
            <w:szCs w:val="28"/>
          </w:rPr>
          <m:t xml:space="preserve"> f</m:t>
        </m:r>
      </m:oMath>
      <w:r w:rsidRPr="004C1174">
        <w:rPr>
          <w:rFonts w:ascii="Times New Roman" w:hAnsi="Times New Roman" w:cs="Times New Roman"/>
          <w:sz w:val="28"/>
          <w:szCs w:val="28"/>
        </w:rPr>
        <w:t xml:space="preserve">. Чуть допуская вольность, можно сказать, что неподвижные точки </w:t>
      </w:r>
      <m:oMath>
        <m:r>
          <w:rPr>
            <w:rFonts w:ascii="Cambria Math" w:hAnsi="Cambria Math" w:cs="Times New Roman"/>
            <w:sz w:val="28"/>
            <w:szCs w:val="28"/>
          </w:rPr>
          <m:t>f</m:t>
        </m:r>
      </m:oMath>
      <w:r w:rsidRPr="004C1174">
        <w:rPr>
          <w:rFonts w:ascii="Times New Roman" w:hAnsi="Times New Roman" w:cs="Times New Roman"/>
          <w:sz w:val="28"/>
          <w:szCs w:val="28"/>
        </w:rPr>
        <w:t xml:space="preserve"> — это точки пересечения графика</w:t>
      </w:r>
      <m:oMath>
        <m:r>
          <w:rPr>
            <w:rFonts w:ascii="Cambria Math" w:hAnsi="Cambria Math" w:cs="Times New Roman"/>
            <w:sz w:val="28"/>
            <w:szCs w:val="28"/>
          </w:rPr>
          <m:t xml:space="preserve"> f</m:t>
        </m:r>
      </m:oMath>
      <w:r w:rsidRPr="004C1174">
        <w:rPr>
          <w:rFonts w:ascii="Times New Roman" w:hAnsi="Times New Roman" w:cs="Times New Roman"/>
          <w:sz w:val="28"/>
          <w:szCs w:val="28"/>
        </w:rPr>
        <w:t xml:space="preserve"> с диагональю в </w:t>
      </w:r>
      <m:oMath>
        <m:r>
          <w:rPr>
            <w:rFonts w:ascii="Cambria Math" w:hAnsi="Cambria Math" w:cs="Times New Roman"/>
            <w:sz w:val="28"/>
            <w:szCs w:val="28"/>
          </w:rPr>
          <m:t>X × X</m:t>
        </m:r>
      </m:oMath>
      <w:r w:rsidRPr="004C1174">
        <w:rPr>
          <w:rFonts w:ascii="Times New Roman" w:hAnsi="Times New Roman" w:cs="Times New Roman"/>
          <w:sz w:val="28"/>
          <w:szCs w:val="28"/>
        </w:rPr>
        <w:t>.</w:t>
      </w:r>
    </w:p>
    <w:p w14:paraId="3F22A06E" w14:textId="334B97D0" w:rsidR="006B16D8" w:rsidRPr="004C1174" w:rsidRDefault="006B16D8" w:rsidP="004C117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1174">
        <w:rPr>
          <w:rFonts w:ascii="Times New Roman" w:hAnsi="Times New Roman" w:cs="Times New Roman"/>
          <w:sz w:val="28"/>
          <w:szCs w:val="28"/>
        </w:rPr>
        <w:t xml:space="preserve">Понятие неподвижной точки встречается во многих, чуть ли не во всех задачах. Например, любое уравнение </w:t>
      </w:r>
      <m:oMath>
        <m:r>
          <w:rPr>
            <w:rFonts w:ascii="Cambria Math" w:hAnsi="Cambria Math" w:cs="Times New Roman"/>
            <w:sz w:val="28"/>
            <w:szCs w:val="28"/>
          </w:rPr>
          <m:t>F(x) = 0</m:t>
        </m:r>
      </m:oMath>
      <w:r w:rsidRPr="004C1174">
        <w:rPr>
          <w:rFonts w:ascii="Times New Roman" w:hAnsi="Times New Roman" w:cs="Times New Roman"/>
          <w:sz w:val="28"/>
          <w:szCs w:val="28"/>
        </w:rPr>
        <w:t xml:space="preserve"> можно свести к неподвижной точке, переписав его в виде</w:t>
      </w:r>
    </w:p>
    <w:p w14:paraId="760BDC81" w14:textId="25F7D15C" w:rsidR="006B16D8" w:rsidRPr="004C1174" w:rsidRDefault="006B16D8" w:rsidP="004C1174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m:oMathPara>
        <m:oMath>
          <m:r>
            <w:rPr>
              <w:rFonts w:ascii="Cambria Math" w:hAnsi="Cambria Math" w:cs="Times New Roman"/>
              <w:sz w:val="28"/>
              <w:szCs w:val="28"/>
            </w:rPr>
            <m:t>F(x) + x = x</m:t>
          </m:r>
        </m:oMath>
      </m:oMathPara>
    </w:p>
    <w:p w14:paraId="31855234" w14:textId="77777777" w:rsidR="006B16D8" w:rsidRPr="004C1174" w:rsidRDefault="006B16D8" w:rsidP="004C117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1174">
        <w:rPr>
          <w:rFonts w:ascii="Times New Roman" w:hAnsi="Times New Roman" w:cs="Times New Roman"/>
          <w:sz w:val="28"/>
          <w:szCs w:val="28"/>
        </w:rPr>
        <w:t>Вот менее тавтологический пример. Пусть имеется дифференциальное уравнение</w:t>
      </w:r>
    </w:p>
    <w:p w14:paraId="7CDF08A2" w14:textId="0328A01B" w:rsidR="006B16D8" w:rsidRPr="004C1174" w:rsidRDefault="006B16D8" w:rsidP="004C1174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m:oMathPara>
        <m:oMath>
          <m:r>
            <w:rPr>
              <w:rFonts w:ascii="Cambria Math" w:hAnsi="Cambria Math" w:cs="Times New Roman"/>
              <w:sz w:val="28"/>
              <w:szCs w:val="28"/>
            </w:rPr>
            <m:t>dy/dt = ϕ(y, t),</m:t>
          </m:r>
        </m:oMath>
      </m:oMathPara>
    </w:p>
    <w:p w14:paraId="510AF069" w14:textId="77777777" w:rsidR="007F4B31" w:rsidRDefault="006B16D8" w:rsidP="004C117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C1174">
        <w:rPr>
          <w:rFonts w:ascii="Times New Roman" w:hAnsi="Times New Roman" w:cs="Times New Roman"/>
          <w:sz w:val="28"/>
          <w:szCs w:val="28"/>
        </w:rPr>
        <w:t xml:space="preserve">где </w:t>
      </w:r>
      <m:oMath>
        <m:r>
          <w:rPr>
            <w:rFonts w:ascii="Cambria Math" w:hAnsi="Cambria Math" w:cs="Times New Roman"/>
            <w:sz w:val="28"/>
            <w:szCs w:val="28"/>
          </w:rPr>
          <m:t>ϕ</m:t>
        </m:r>
      </m:oMath>
      <w:r w:rsidRPr="004C1174">
        <w:rPr>
          <w:rFonts w:ascii="Times New Roman" w:hAnsi="Times New Roman" w:cs="Times New Roman"/>
          <w:sz w:val="28"/>
          <w:szCs w:val="28"/>
        </w:rPr>
        <w:t xml:space="preserve"> — непрерывная функция, и </w:t>
      </w:r>
      <m:oMath>
        <m:r>
          <w:rPr>
            <w:rFonts w:ascii="Cambria Math" w:hAnsi="Cambria Math" w:cs="Times New Roman"/>
            <w:sz w:val="28"/>
            <w:szCs w:val="28"/>
          </w:rPr>
          <m:t>y(·)</m:t>
        </m:r>
      </m:oMath>
      <w:r w:rsidRPr="004C1174">
        <w:rPr>
          <w:rFonts w:ascii="Times New Roman" w:hAnsi="Times New Roman" w:cs="Times New Roman"/>
          <w:sz w:val="28"/>
          <w:szCs w:val="28"/>
        </w:rPr>
        <w:t xml:space="preserve"> — его решение, проходящее через точку (</w:t>
      </w: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t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0</m:t>
            </m:r>
          </m:sub>
        </m:sSub>
        <m:r>
          <w:rPr>
            <w:rFonts w:ascii="Cambria Math" w:hAnsi="Cambria Math" w:cs="Times New Roman"/>
            <w:sz w:val="28"/>
            <w:szCs w:val="28"/>
          </w:rPr>
          <m:t>,</m:t>
        </m:r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 xml:space="preserve"> y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0</m:t>
            </m:r>
          </m:sub>
        </m:sSub>
      </m:oMath>
      <w:r w:rsidRPr="004C1174">
        <w:rPr>
          <w:rFonts w:ascii="Times New Roman" w:hAnsi="Times New Roman" w:cs="Times New Roman"/>
          <w:sz w:val="28"/>
          <w:szCs w:val="28"/>
        </w:rPr>
        <w:t>) (это значит просто, что</w:t>
      </w:r>
      <m:oMath>
        <m:r>
          <w:rPr>
            <w:rFonts w:ascii="Cambria Math" w:hAnsi="Cambria Math" w:cs="Times New Roman"/>
            <w:sz w:val="28"/>
            <w:szCs w:val="28"/>
          </w:rPr>
          <m:t xml:space="preserve"> y</m:t>
        </m:r>
      </m:oMath>
      <w:r w:rsidRPr="004C1174">
        <w:rPr>
          <w:rFonts w:ascii="Times New Roman" w:hAnsi="Times New Roman" w:cs="Times New Roman"/>
          <w:sz w:val="28"/>
          <w:szCs w:val="28"/>
        </w:rPr>
        <w:t>(</w:t>
      </w: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t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0</m:t>
            </m:r>
          </m:sub>
        </m:sSub>
      </m:oMath>
      <w:r w:rsidRPr="004C1174">
        <w:rPr>
          <w:rFonts w:ascii="Times New Roman" w:hAnsi="Times New Roman" w:cs="Times New Roman"/>
          <w:sz w:val="28"/>
          <w:szCs w:val="28"/>
        </w:rPr>
        <w:t xml:space="preserve">) = </w:t>
      </w: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 xml:space="preserve"> y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0</m:t>
            </m:r>
          </m:sub>
        </m:sSub>
      </m:oMath>
      <w:r w:rsidRPr="004C1174">
        <w:rPr>
          <w:rFonts w:ascii="Times New Roman" w:hAnsi="Times New Roman" w:cs="Times New Roman"/>
          <w:sz w:val="28"/>
          <w:szCs w:val="28"/>
        </w:rPr>
        <w:t xml:space="preserve">). </w:t>
      </w:r>
    </w:p>
    <w:p w14:paraId="78DD962E" w14:textId="77777777" w:rsidR="007F4B31" w:rsidRDefault="007F4B31" w:rsidP="004C117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FA561B4" w14:textId="442AC8E9" w:rsidR="006B16D8" w:rsidRPr="004C1174" w:rsidRDefault="007F4B31" w:rsidP="004C117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6B16D8" w:rsidRPr="004C1174">
        <w:rPr>
          <w:rFonts w:ascii="Times New Roman" w:hAnsi="Times New Roman" w:cs="Times New Roman"/>
          <w:sz w:val="28"/>
          <w:szCs w:val="28"/>
        </w:rPr>
        <w:t xml:space="preserve">Тогда для любого t из соответствующего интервала выполняется соотношение </w:t>
      </w:r>
    </w:p>
    <w:p w14:paraId="2F278BB1" w14:textId="475F53C9" w:rsidR="006B16D8" w:rsidRPr="004C1174" w:rsidRDefault="006B16D8" w:rsidP="004C1174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val="en-US"/>
        </w:rPr>
      </w:pPr>
      <m:oMathPara>
        <m:oMath>
          <m:r>
            <w:rPr>
              <w:rFonts w:ascii="Cambria Math" w:hAnsi="Cambria Math" w:cs="Times New Roman"/>
              <w:sz w:val="28"/>
              <w:szCs w:val="28"/>
              <w:lang w:val="en-US"/>
            </w:rPr>
            <m:t xml:space="preserve">y(t) = y0 + </m:t>
          </m:r>
          <m:nary>
            <m:naryPr>
              <m:limLoc m:val="subSup"/>
              <m:ctrlPr>
                <w:rPr>
                  <w:rFonts w:ascii="Cambria Math" w:hAnsi="Cambria Math" w:cs="Times New Roman"/>
                  <w:i/>
                  <w:sz w:val="28"/>
                  <w:szCs w:val="28"/>
                  <w:lang w:val="en-US"/>
                </w:rPr>
              </m:ctrlPr>
            </m:naryPr>
            <m:sub>
              <m:sSub>
                <m:sSub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t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0</m:t>
                  </m:r>
                </m:sub>
              </m:sSub>
            </m:sub>
            <m:sup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t</m:t>
              </m:r>
            </m:sup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ϕ</m:t>
              </m:r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(y(s), s)ds</m:t>
              </m:r>
            </m:e>
          </m:nary>
          <m:r>
            <w:rPr>
              <w:rFonts w:ascii="Cambria Math" w:hAnsi="Cambria Math" w:cs="Times New Roman"/>
              <w:sz w:val="28"/>
              <w:szCs w:val="28"/>
              <w:lang w:val="en-US"/>
            </w:rPr>
            <m:t>.</m:t>
          </m:r>
        </m:oMath>
      </m:oMathPara>
    </w:p>
    <w:p w14:paraId="3BF70EE9" w14:textId="65BBC1DE" w:rsidR="006B16D8" w:rsidRPr="004C1174" w:rsidRDefault="006B16D8" w:rsidP="004C117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C1174">
        <w:rPr>
          <w:rFonts w:ascii="Times New Roman" w:hAnsi="Times New Roman" w:cs="Times New Roman"/>
          <w:sz w:val="28"/>
          <w:szCs w:val="28"/>
        </w:rPr>
        <w:t xml:space="preserve">Иначе говоря, функция y является неподвижной точкой отображения A, заданного формулой </w:t>
      </w:r>
    </w:p>
    <w:p w14:paraId="18257931" w14:textId="77777777" w:rsidR="006B16D8" w:rsidRPr="004C1174" w:rsidRDefault="006B16D8" w:rsidP="004C1174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m:oMathPara>
        <m:oMath>
          <m:r>
            <w:rPr>
              <w:rFonts w:ascii="Cambria Math" w:hAnsi="Cambria Math" w:cs="Times New Roman"/>
              <w:sz w:val="28"/>
              <w:szCs w:val="28"/>
            </w:rPr>
            <m:t xml:space="preserve"> </m:t>
          </m:r>
          <m:d>
            <m:d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Ay</m:t>
              </m:r>
            </m:e>
          </m:d>
          <m:d>
            <m:d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t</m:t>
              </m:r>
            </m:e>
          </m:d>
          <m:r>
            <w:rPr>
              <w:rFonts w:ascii="Cambria Math" w:hAnsi="Cambria Math" w:cs="Times New Roman"/>
              <w:sz w:val="28"/>
              <w:szCs w:val="28"/>
            </w:rPr>
            <m:t xml:space="preserve">= </m:t>
          </m:r>
          <m:r>
            <w:rPr>
              <w:rFonts w:ascii="Cambria Math" w:hAnsi="Cambria Math" w:cs="Times New Roman"/>
              <w:sz w:val="28"/>
              <w:szCs w:val="28"/>
              <w:lang w:val="en-US"/>
            </w:rPr>
            <m:t>y</m:t>
          </m:r>
          <m:r>
            <w:rPr>
              <w:rFonts w:ascii="Cambria Math" w:hAnsi="Cambria Math" w:cs="Times New Roman"/>
              <w:sz w:val="28"/>
              <w:szCs w:val="28"/>
            </w:rPr>
            <m:t xml:space="preserve">0 + </m:t>
          </m:r>
          <m:nary>
            <m:naryPr>
              <m:limLoc m:val="subSup"/>
              <m:ctrlPr>
                <w:rPr>
                  <w:rFonts w:ascii="Cambria Math" w:hAnsi="Cambria Math" w:cs="Times New Roman"/>
                  <w:i/>
                  <w:sz w:val="28"/>
                  <w:szCs w:val="28"/>
                  <w:lang w:val="en-US"/>
                </w:rPr>
              </m:ctrlPr>
            </m:naryPr>
            <m:sub>
              <m:sSub>
                <m:sSub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t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0</m:t>
                  </m:r>
                </m:sub>
              </m:sSub>
            </m:sub>
            <m:sup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t</m:t>
              </m:r>
            </m:sup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ϕ</m:t>
              </m:r>
              <m:d>
                <m:d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y</m:t>
                  </m:r>
                  <m:d>
                    <m:dPr>
                      <m:ctrlPr>
                        <w:rPr>
                          <w:rFonts w:ascii="Cambria Math" w:hAnsi="Cambria Math" w:cs="Times New Roman"/>
                          <w:i/>
                          <w:sz w:val="28"/>
                          <w:szCs w:val="28"/>
                        </w:rPr>
                      </m:ctrlPr>
                    </m:dPr>
                    <m:e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  <w:lang w:val="en-US"/>
                        </w:rPr>
                        <m:t>s</m:t>
                      </m:r>
                    </m:e>
                  </m:d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 xml:space="preserve">, </m:t>
                  </m:r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s</m:t>
                  </m:r>
                </m:e>
              </m:d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ds</m:t>
              </m:r>
            </m:e>
          </m:nary>
          <m:r>
            <w:rPr>
              <w:rFonts w:ascii="Cambria Math" w:hAnsi="Cambria Math" w:cs="Times New Roman"/>
              <w:sz w:val="28"/>
              <w:szCs w:val="28"/>
            </w:rPr>
            <m:t>.</m:t>
          </m:r>
        </m:oMath>
      </m:oMathPara>
    </w:p>
    <w:p w14:paraId="600B076A" w14:textId="4CF6011E" w:rsidR="006B16D8" w:rsidRPr="004C1174" w:rsidRDefault="006B16D8" w:rsidP="004C1174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4C1174">
        <w:rPr>
          <w:rFonts w:ascii="Times New Roman" w:hAnsi="Times New Roman" w:cs="Times New Roman"/>
          <w:sz w:val="28"/>
          <w:szCs w:val="28"/>
        </w:rPr>
        <w:t xml:space="preserve">Пространство или множество, на котором задан оператор A. Это не случайно. Обычно или ясно, что это за множество, или, напротив, есть много разных возможностей, которыми можно удачно распорядиться. В нашем </w:t>
      </w:r>
      <w:r w:rsidRPr="004C1174">
        <w:rPr>
          <w:rFonts w:ascii="Times New Roman" w:hAnsi="Times New Roman" w:cs="Times New Roman"/>
          <w:sz w:val="28"/>
          <w:szCs w:val="28"/>
        </w:rPr>
        <w:lastRenderedPageBreak/>
        <w:t>случае естественнее всего взять в качестве множества пространство непрерывных функций (на соответствующем интервале); тогда надо еще убедиться, что оператор A преобразует непрерывные функции в непрерывные.</w:t>
      </w:r>
    </w:p>
    <w:p w14:paraId="55088D8F" w14:textId="77777777" w:rsidR="007F4B31" w:rsidRDefault="006B16D8" w:rsidP="004C117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1174">
        <w:rPr>
          <w:rFonts w:ascii="Times New Roman" w:hAnsi="Times New Roman" w:cs="Times New Roman"/>
          <w:sz w:val="28"/>
          <w:szCs w:val="28"/>
        </w:rPr>
        <w:t xml:space="preserve">Часто в приложениях неподвижные точки возникают там, где имеется динамика вида </w:t>
      </w: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 xml:space="preserve">x 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t</m:t>
            </m:r>
            <m:r>
              <w:rPr>
                <w:rFonts w:ascii="Cambria Math" w:hAnsi="Cambria Math" w:cs="Times New Roman"/>
                <w:sz w:val="28"/>
                <w:szCs w:val="28"/>
              </w:rPr>
              <m:t>+1</m:t>
            </m:r>
          </m:sub>
        </m:sSub>
        <m:r>
          <w:rPr>
            <w:rFonts w:ascii="Cambria Math" w:hAnsi="Cambria Math" w:cs="Times New Roman"/>
            <w:sz w:val="28"/>
            <w:szCs w:val="28"/>
          </w:rPr>
          <m:t>= A(</m:t>
        </m:r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x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t</m:t>
            </m:r>
          </m:sub>
        </m:sSub>
        <m:r>
          <w:rPr>
            <w:rFonts w:ascii="Cambria Math" w:hAnsi="Cambria Math" w:cs="Times New Roman"/>
            <w:sz w:val="28"/>
            <w:szCs w:val="28"/>
          </w:rPr>
          <m:t>).</m:t>
        </m:r>
      </m:oMath>
      <w:r w:rsidRPr="004C117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D3DFCA7" w14:textId="65ED2099" w:rsidR="004C1174" w:rsidRPr="004C1174" w:rsidRDefault="006B16D8" w:rsidP="004C117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1174">
        <w:rPr>
          <w:rFonts w:ascii="Times New Roman" w:hAnsi="Times New Roman" w:cs="Times New Roman"/>
          <w:sz w:val="28"/>
          <w:szCs w:val="28"/>
        </w:rPr>
        <w:t>Например, считается, что цены поднимаются, если спрос превышает предложение, и поднимаются тем сильнее, чем больше этот эксцесс спроса. Наиболее простой способ формализовать это замечание (но не наиболее правильный, ибо никто не знает, как это сделать) — считать зависимость линейной. Так мы приходим к уравнению вида</w:t>
      </w:r>
    </w:p>
    <w:p w14:paraId="597302E0" w14:textId="471F3317" w:rsidR="006B16D8" w:rsidRPr="004C1174" w:rsidRDefault="00036D06" w:rsidP="004C1174">
      <w:pPr>
        <w:spacing w:after="0" w:line="360" w:lineRule="auto"/>
        <w:ind w:firstLine="709"/>
        <w:jc w:val="center"/>
        <w:rPr>
          <w:rFonts w:ascii="Times New Roman" w:eastAsiaTheme="minorEastAsia" w:hAnsi="Times New Roman" w:cs="Times New Roman"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p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t+1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 xml:space="preserve">= </m:t>
          </m:r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p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t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 xml:space="preserve"> + DE(</m:t>
          </m:r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p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t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),</m:t>
          </m:r>
        </m:oMath>
      </m:oMathPara>
    </w:p>
    <w:p w14:paraId="67D04BB2" w14:textId="77777777" w:rsidR="007F4B31" w:rsidRDefault="004C1174" w:rsidP="004C117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C1174">
        <w:rPr>
          <w:rFonts w:ascii="Times New Roman" w:hAnsi="Times New Roman" w:cs="Times New Roman"/>
          <w:sz w:val="28"/>
          <w:szCs w:val="28"/>
        </w:rPr>
        <w:t xml:space="preserve">где </w:t>
      </w:r>
      <m:oMath>
        <m:r>
          <w:rPr>
            <w:rFonts w:ascii="Cambria Math" w:hAnsi="Cambria Math" w:cs="Times New Roman"/>
            <w:sz w:val="28"/>
            <w:szCs w:val="28"/>
          </w:rPr>
          <m:t>E(</m:t>
        </m:r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p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t</m:t>
            </m:r>
          </m:sub>
        </m:sSub>
        <m:r>
          <w:rPr>
            <w:rFonts w:ascii="Cambria Math" w:hAnsi="Cambria Math" w:cs="Times New Roman"/>
            <w:sz w:val="28"/>
            <w:szCs w:val="28"/>
          </w:rPr>
          <m:t>)</m:t>
        </m:r>
      </m:oMath>
      <w:r w:rsidRPr="004C1174">
        <w:rPr>
          <w:rFonts w:ascii="Times New Roman" w:hAnsi="Times New Roman" w:cs="Times New Roman"/>
          <w:sz w:val="28"/>
          <w:szCs w:val="28"/>
        </w:rPr>
        <w:t xml:space="preserve"> — это эксцесс, или избыток спроса (т. е. разность между спросом и предложением), а </w:t>
      </w:r>
      <m:oMath>
        <m:r>
          <w:rPr>
            <w:rFonts w:ascii="Cambria Math" w:hAnsi="Cambria Math" w:cs="Times New Roman"/>
            <w:sz w:val="28"/>
            <w:szCs w:val="28"/>
          </w:rPr>
          <m:t>D</m:t>
        </m:r>
      </m:oMath>
      <w:r w:rsidRPr="004C1174">
        <w:rPr>
          <w:rFonts w:ascii="Times New Roman" w:hAnsi="Times New Roman" w:cs="Times New Roman"/>
          <w:sz w:val="28"/>
          <w:szCs w:val="28"/>
        </w:rPr>
        <w:t xml:space="preserve"> — диагональная матрица с неотрицательными коэффициентами. В этом случае неподвижная точка дает стационарные, неизменные по времени цены. </w:t>
      </w:r>
    </w:p>
    <w:p w14:paraId="12F7C1E4" w14:textId="1D0B93E4" w:rsidR="004C1174" w:rsidRDefault="007F4B31" w:rsidP="004C117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4C1174" w:rsidRPr="004C1174">
        <w:rPr>
          <w:rFonts w:ascii="Times New Roman" w:hAnsi="Times New Roman" w:cs="Times New Roman"/>
          <w:sz w:val="28"/>
          <w:szCs w:val="28"/>
        </w:rPr>
        <w:t>На самом деле, никакой точной динамики цен неизвестно, поэтому трудно сказать, что происходит с ценами в общем случае, и имеет смысл говорить только о неподвижных точках отображения (или о нулях E). Такие цены называются равновесными.</w:t>
      </w:r>
    </w:p>
    <w:p w14:paraId="555D0704" w14:textId="77777777" w:rsidR="007F4B31" w:rsidRDefault="007F4B31" w:rsidP="007F4B3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4B31">
        <w:rPr>
          <w:rFonts w:ascii="Times New Roman" w:hAnsi="Times New Roman" w:cs="Times New Roman"/>
          <w:sz w:val="28"/>
          <w:szCs w:val="28"/>
        </w:rPr>
        <w:t xml:space="preserve">Важной задачей нелинейного Функционального анализа является задача отыскания неподвижных точек отображения (точка x называется неподвижной для отображения F, если </w:t>
      </w:r>
      <w:proofErr w:type="spellStart"/>
      <w:r w:rsidRPr="007F4B31">
        <w:rPr>
          <w:rFonts w:ascii="Times New Roman" w:hAnsi="Times New Roman" w:cs="Times New Roman"/>
          <w:sz w:val="28"/>
          <w:szCs w:val="28"/>
        </w:rPr>
        <w:t>Fx</w:t>
      </w:r>
      <w:proofErr w:type="spellEnd"/>
      <w:r w:rsidRPr="007F4B31">
        <w:rPr>
          <w:rFonts w:ascii="Times New Roman" w:hAnsi="Times New Roman" w:cs="Times New Roman"/>
          <w:sz w:val="28"/>
          <w:szCs w:val="28"/>
        </w:rPr>
        <w:t xml:space="preserve"> = x). </w:t>
      </w:r>
    </w:p>
    <w:p w14:paraId="266852D1" w14:textId="07FC4157" w:rsidR="004C1174" w:rsidRPr="007F4B31" w:rsidRDefault="007F4B31" w:rsidP="007F4B3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4B31">
        <w:rPr>
          <w:rFonts w:ascii="Times New Roman" w:hAnsi="Times New Roman" w:cs="Times New Roman"/>
          <w:sz w:val="28"/>
          <w:szCs w:val="28"/>
        </w:rPr>
        <w:t xml:space="preserve">К отысканию неподвижных точек сводятся многие задачи о разрешимости операторных уравнений, а также задачи отыскания собственных значений и собственных векторов нелинейных операторов. При исследовании неподвижных точек и точек ветвления используются топологические методы: обобщения на бесконечномерные пространства теоремы Брауэра о существовании неподвижных точек отображений конечномерных пространств, степени отображений и т.п. Топологические методы Функционального анализа развивались польским математиком Ю. </w:t>
      </w:r>
      <w:r w:rsidRPr="007F4B31">
        <w:rPr>
          <w:rFonts w:ascii="Times New Roman" w:hAnsi="Times New Roman" w:cs="Times New Roman"/>
          <w:sz w:val="28"/>
          <w:szCs w:val="28"/>
        </w:rPr>
        <w:lastRenderedPageBreak/>
        <w:t>Шаудером, французским математиком Ж. Лере, советскими математиками М.А. Красносельским, Л.А. Люстерником и др.</w:t>
      </w:r>
      <w:r>
        <w:t xml:space="preserve"> </w:t>
      </w:r>
      <w:r w:rsidR="004C1174" w:rsidRPr="007F4B31">
        <w:rPr>
          <w:rFonts w:ascii="Times New Roman" w:hAnsi="Times New Roman" w:cs="Times New Roman"/>
          <w:sz w:val="28"/>
          <w:szCs w:val="28"/>
        </w:rPr>
        <w:br w:type="page"/>
      </w:r>
    </w:p>
    <w:p w14:paraId="3F78451F" w14:textId="10CA11A4" w:rsidR="004C1174" w:rsidRPr="004C1174" w:rsidRDefault="004C1174" w:rsidP="004C1174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C1174">
        <w:rPr>
          <w:rFonts w:ascii="Times New Roman" w:hAnsi="Times New Roman" w:cs="Times New Roman"/>
          <w:sz w:val="28"/>
          <w:szCs w:val="28"/>
        </w:rPr>
        <w:lastRenderedPageBreak/>
        <w:t>Принцип сжимающих отображений</w:t>
      </w:r>
    </w:p>
    <w:p w14:paraId="46202EA7" w14:textId="25488E5A" w:rsidR="004C1174" w:rsidRPr="004C1174" w:rsidRDefault="004C1174" w:rsidP="004C117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1174">
        <w:rPr>
          <w:rFonts w:ascii="Times New Roman" w:hAnsi="Times New Roman" w:cs="Times New Roman"/>
          <w:sz w:val="28"/>
          <w:szCs w:val="28"/>
        </w:rPr>
        <w:t xml:space="preserve">Главный вопрос, которым мы будет заниматься в этих лекциях — это вопрос о существовании неподвижных точек. Существование (и другие свойства) неподвижных точек отображения </w:t>
      </w:r>
      <m:oMath>
        <m:r>
          <w:rPr>
            <w:rFonts w:ascii="Cambria Math" w:hAnsi="Cambria Math" w:cs="Times New Roman"/>
            <w:sz w:val="28"/>
            <w:szCs w:val="28"/>
          </w:rPr>
          <m:t>f : X → X</m:t>
        </m:r>
      </m:oMath>
      <w:r w:rsidRPr="004C1174">
        <w:rPr>
          <w:rFonts w:ascii="Times New Roman" w:hAnsi="Times New Roman" w:cs="Times New Roman"/>
          <w:sz w:val="28"/>
          <w:szCs w:val="28"/>
        </w:rPr>
        <w:t xml:space="preserve"> зависят как от свойств отображения </w:t>
      </w:r>
      <m:oMath>
        <m:r>
          <w:rPr>
            <w:rFonts w:ascii="Cambria Math" w:hAnsi="Cambria Math" w:cs="Times New Roman"/>
            <w:sz w:val="28"/>
            <w:szCs w:val="28"/>
          </w:rPr>
          <m:t>f</m:t>
        </m:r>
      </m:oMath>
      <w:r w:rsidRPr="004C1174">
        <w:rPr>
          <w:rFonts w:ascii="Times New Roman" w:hAnsi="Times New Roman" w:cs="Times New Roman"/>
          <w:sz w:val="28"/>
          <w:szCs w:val="28"/>
        </w:rPr>
        <w:t xml:space="preserve">, так и от свойств пространства </w:t>
      </w:r>
      <m:oMath>
        <m:r>
          <w:rPr>
            <w:rFonts w:ascii="Cambria Math" w:hAnsi="Cambria Math" w:cs="Times New Roman"/>
            <w:sz w:val="28"/>
            <w:szCs w:val="28"/>
          </w:rPr>
          <m:t>X</m:t>
        </m:r>
      </m:oMath>
      <w:r w:rsidRPr="004C1174">
        <w:rPr>
          <w:rFonts w:ascii="Times New Roman" w:hAnsi="Times New Roman" w:cs="Times New Roman"/>
          <w:sz w:val="28"/>
          <w:szCs w:val="28"/>
        </w:rPr>
        <w:t xml:space="preserve">. Например, практически всегда отображение </w:t>
      </w:r>
      <m:oMath>
        <m:r>
          <w:rPr>
            <w:rFonts w:ascii="Cambria Math" w:hAnsi="Cambria Math" w:cs="Times New Roman"/>
            <w:sz w:val="28"/>
            <w:szCs w:val="28"/>
          </w:rPr>
          <m:t>f</m:t>
        </m:r>
      </m:oMath>
      <w:r w:rsidRPr="004C1174">
        <w:rPr>
          <w:rFonts w:ascii="Times New Roman" w:hAnsi="Times New Roman" w:cs="Times New Roman"/>
          <w:sz w:val="28"/>
          <w:szCs w:val="28"/>
        </w:rPr>
        <w:t xml:space="preserve"> предполагается непрерывным. Мы рассмотрим несколько реализаций этого общего замечания. Начнем с простейшего случая, когда требования к </w:t>
      </w:r>
      <m:oMath>
        <m:r>
          <w:rPr>
            <w:rFonts w:ascii="Cambria Math" w:hAnsi="Cambria Math" w:cs="Times New Roman"/>
            <w:sz w:val="28"/>
            <w:szCs w:val="28"/>
          </w:rPr>
          <m:t>X</m:t>
        </m:r>
      </m:oMath>
      <w:r w:rsidRPr="004C1174">
        <w:rPr>
          <w:rFonts w:ascii="Times New Roman" w:hAnsi="Times New Roman" w:cs="Times New Roman"/>
          <w:sz w:val="28"/>
          <w:szCs w:val="28"/>
        </w:rPr>
        <w:t xml:space="preserve"> минимальны, но зато многое требуется от </w:t>
      </w:r>
      <m:oMath>
        <m:r>
          <w:rPr>
            <w:rFonts w:ascii="Cambria Math" w:hAnsi="Cambria Math" w:cs="Times New Roman"/>
            <w:sz w:val="28"/>
            <w:szCs w:val="28"/>
          </w:rPr>
          <m:t>f</m:t>
        </m:r>
      </m:oMath>
      <w:r w:rsidRPr="004C1174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3C599402" w14:textId="1D131B00" w:rsidR="004C1174" w:rsidRPr="004C1174" w:rsidRDefault="004C1174" w:rsidP="004C117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1174">
        <w:rPr>
          <w:rFonts w:ascii="Times New Roman" w:hAnsi="Times New Roman" w:cs="Times New Roman"/>
          <w:sz w:val="28"/>
          <w:szCs w:val="28"/>
        </w:rPr>
        <w:t xml:space="preserve">Пусть </w:t>
      </w:r>
      <m:oMath>
        <m:r>
          <w:rPr>
            <w:rFonts w:ascii="Cambria Math" w:hAnsi="Cambria Math" w:cs="Times New Roman"/>
            <w:sz w:val="28"/>
            <w:szCs w:val="28"/>
          </w:rPr>
          <m:t>X</m:t>
        </m:r>
      </m:oMath>
      <w:r w:rsidRPr="004C1174">
        <w:rPr>
          <w:rFonts w:ascii="Times New Roman" w:hAnsi="Times New Roman" w:cs="Times New Roman"/>
          <w:sz w:val="28"/>
          <w:szCs w:val="28"/>
        </w:rPr>
        <w:t xml:space="preserve"> — пространство с метрикой </w:t>
      </w:r>
      <m:oMath>
        <m:r>
          <w:rPr>
            <w:rFonts w:ascii="Cambria Math" w:hAnsi="Cambria Math" w:cs="Times New Roman"/>
            <w:sz w:val="28"/>
            <w:szCs w:val="28"/>
          </w:rPr>
          <m:t>ρ</m:t>
        </m:r>
      </m:oMath>
      <w:r w:rsidRPr="004C1174">
        <w:rPr>
          <w:rFonts w:ascii="Times New Roman" w:hAnsi="Times New Roman" w:cs="Times New Roman"/>
          <w:sz w:val="28"/>
          <w:szCs w:val="28"/>
        </w:rPr>
        <w:t xml:space="preserve">. Напомню, что метрикой на множестве </w:t>
      </w:r>
      <m:oMath>
        <m:r>
          <w:rPr>
            <w:rFonts w:ascii="Cambria Math" w:hAnsi="Cambria Math" w:cs="Times New Roman"/>
            <w:sz w:val="28"/>
            <w:szCs w:val="28"/>
          </w:rPr>
          <m:t>X</m:t>
        </m:r>
      </m:oMath>
      <w:r w:rsidRPr="004C1174">
        <w:rPr>
          <w:rFonts w:ascii="Times New Roman" w:hAnsi="Times New Roman" w:cs="Times New Roman"/>
          <w:sz w:val="28"/>
          <w:szCs w:val="28"/>
        </w:rPr>
        <w:t xml:space="preserve"> называется функция </w:t>
      </w:r>
      <m:oMath>
        <m:r>
          <w:rPr>
            <w:rFonts w:ascii="Cambria Math" w:hAnsi="Cambria Math" w:cs="Times New Roman"/>
            <w:sz w:val="28"/>
            <w:szCs w:val="28"/>
          </w:rPr>
          <m:t>ρ : X × X → R+ (ρ(x, y)</m:t>
        </m:r>
      </m:oMath>
      <w:r w:rsidRPr="004C1174">
        <w:rPr>
          <w:rFonts w:ascii="Times New Roman" w:hAnsi="Times New Roman" w:cs="Times New Roman"/>
          <w:sz w:val="28"/>
          <w:szCs w:val="28"/>
        </w:rPr>
        <w:t xml:space="preserve"> интерпретируется как «расстояние» между точками </w:t>
      </w:r>
      <m:oMath>
        <m:r>
          <w:rPr>
            <w:rFonts w:ascii="Cambria Math" w:hAnsi="Cambria Math" w:cs="Times New Roman"/>
            <w:sz w:val="28"/>
            <w:szCs w:val="28"/>
          </w:rPr>
          <m:t xml:space="preserve">x, y </m:t>
        </m:r>
        <m:r>
          <w:rPr>
            <w:rFonts w:ascii="Cambria Math" w:hAnsi="Cambria Math" w:cs="Cambria Math"/>
            <w:sz w:val="28"/>
            <w:szCs w:val="28"/>
          </w:rPr>
          <m:t>∈</m:t>
        </m:r>
        <m:r>
          <w:rPr>
            <w:rFonts w:ascii="Cambria Math" w:hAnsi="Cambria Math" w:cs="Times New Roman"/>
            <w:sz w:val="28"/>
            <w:szCs w:val="28"/>
          </w:rPr>
          <m:t xml:space="preserve"> X</m:t>
        </m:r>
      </m:oMath>
      <w:r w:rsidRPr="004C1174">
        <w:rPr>
          <w:rFonts w:ascii="Times New Roman" w:hAnsi="Times New Roman" w:cs="Times New Roman"/>
          <w:sz w:val="28"/>
          <w:szCs w:val="28"/>
        </w:rPr>
        <w:t xml:space="preserve">), которая удовлетворяет трем аксиомам: </w:t>
      </w:r>
    </w:p>
    <w:p w14:paraId="53013007" w14:textId="6964E424" w:rsidR="004C1174" w:rsidRPr="004C1174" w:rsidRDefault="004C1174" w:rsidP="004C117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C1174">
        <w:rPr>
          <w:rFonts w:ascii="Times New Roman" w:hAnsi="Times New Roman" w:cs="Times New Roman"/>
          <w:sz w:val="28"/>
          <w:szCs w:val="28"/>
        </w:rPr>
        <w:t xml:space="preserve">1) симметричности: </w:t>
      </w:r>
      <m:oMath>
        <m:r>
          <w:rPr>
            <w:rFonts w:ascii="Cambria Math" w:hAnsi="Cambria Math" w:cs="Times New Roman"/>
            <w:sz w:val="28"/>
            <w:szCs w:val="28"/>
          </w:rPr>
          <m:t>ρ(x, y) = ρ(y, x);</m:t>
        </m:r>
      </m:oMath>
      <w:r w:rsidRPr="004C117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DE105CB" w14:textId="228754C2" w:rsidR="004C1174" w:rsidRPr="004C1174" w:rsidRDefault="004C1174" w:rsidP="004C117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C1174">
        <w:rPr>
          <w:rFonts w:ascii="Times New Roman" w:hAnsi="Times New Roman" w:cs="Times New Roman"/>
          <w:sz w:val="28"/>
          <w:szCs w:val="28"/>
        </w:rPr>
        <w:t>2)</w:t>
      </w:r>
      <m:oMath>
        <m:r>
          <w:rPr>
            <w:rFonts w:ascii="Cambria Math" w:hAnsi="Cambria Math" w:cs="Times New Roman"/>
            <w:sz w:val="28"/>
            <w:szCs w:val="28"/>
          </w:rPr>
          <m:t xml:space="preserve"> ρ(x, y) = 0</m:t>
        </m:r>
      </m:oMath>
      <w:r w:rsidRPr="004C1174">
        <w:rPr>
          <w:rFonts w:ascii="Times New Roman" w:hAnsi="Times New Roman" w:cs="Times New Roman"/>
          <w:sz w:val="28"/>
          <w:szCs w:val="28"/>
        </w:rPr>
        <w:t xml:space="preserve"> тогда и только тогда, когда </w:t>
      </w:r>
      <m:oMath>
        <m:r>
          <w:rPr>
            <w:rFonts w:ascii="Cambria Math" w:hAnsi="Cambria Math" w:cs="Times New Roman"/>
            <w:sz w:val="28"/>
            <w:szCs w:val="28"/>
          </w:rPr>
          <m:t>x = y</m:t>
        </m:r>
      </m:oMath>
      <w:r w:rsidRPr="004C1174">
        <w:rPr>
          <w:rFonts w:ascii="Times New Roman" w:hAnsi="Times New Roman" w:cs="Times New Roman"/>
          <w:sz w:val="28"/>
          <w:szCs w:val="28"/>
        </w:rPr>
        <w:t xml:space="preserve">; </w:t>
      </w:r>
    </w:p>
    <w:p w14:paraId="3313716F" w14:textId="34AC262A" w:rsidR="004C1174" w:rsidRDefault="004C1174" w:rsidP="004C117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C1174">
        <w:rPr>
          <w:rFonts w:ascii="Times New Roman" w:hAnsi="Times New Roman" w:cs="Times New Roman"/>
          <w:sz w:val="28"/>
          <w:szCs w:val="28"/>
        </w:rPr>
        <w:t xml:space="preserve">3) неравенству треугольника: </w:t>
      </w:r>
      <m:oMath>
        <m:r>
          <w:rPr>
            <w:rFonts w:ascii="Cambria Math" w:hAnsi="Cambria Math" w:cs="Times New Roman"/>
            <w:sz w:val="28"/>
            <w:szCs w:val="28"/>
          </w:rPr>
          <m:t>ρ(x, z) ≥ ρ(x, y) + ρ(y, z)</m:t>
        </m:r>
      </m:oMath>
      <w:r w:rsidRPr="004C1174">
        <w:rPr>
          <w:rFonts w:ascii="Times New Roman" w:hAnsi="Times New Roman" w:cs="Times New Roman"/>
          <w:sz w:val="28"/>
          <w:szCs w:val="28"/>
        </w:rPr>
        <w:t xml:space="preserve"> для любых </w:t>
      </w:r>
      <m:oMath>
        <m:r>
          <w:rPr>
            <w:rFonts w:ascii="Cambria Math" w:hAnsi="Cambria Math" w:cs="Times New Roman"/>
            <w:sz w:val="28"/>
            <w:szCs w:val="28"/>
          </w:rPr>
          <m:t>x, y и z</m:t>
        </m:r>
      </m:oMath>
      <w:r w:rsidRPr="004C1174">
        <w:rPr>
          <w:rFonts w:ascii="Times New Roman" w:hAnsi="Times New Roman" w:cs="Times New Roman"/>
          <w:sz w:val="28"/>
          <w:szCs w:val="28"/>
        </w:rPr>
        <w:t xml:space="preserve">. Отображение f метрического пространства в себя называется сжимающим, если существует такая константа </w:t>
      </w:r>
      <m:oMath>
        <m:r>
          <w:rPr>
            <w:rFonts w:ascii="Cambria Math" w:hAnsi="Cambria Math" w:cs="Times New Roman"/>
            <w:sz w:val="28"/>
            <w:szCs w:val="28"/>
          </w:rPr>
          <m:t>K &lt; 1</m:t>
        </m:r>
      </m:oMath>
      <w:r w:rsidRPr="004C1174">
        <w:rPr>
          <w:rFonts w:ascii="Times New Roman" w:hAnsi="Times New Roman" w:cs="Times New Roman"/>
          <w:sz w:val="28"/>
          <w:szCs w:val="28"/>
        </w:rPr>
        <w:t>, что для любых двух точек x и y выполняется неравенство</w:t>
      </w:r>
    </w:p>
    <w:p w14:paraId="4B40EDB4" w14:textId="3E89E48D" w:rsidR="004C1174" w:rsidRPr="004C1174" w:rsidRDefault="004C1174" w:rsidP="004C1174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m:oMathPara>
        <m:oMath>
          <m:r>
            <w:rPr>
              <w:rFonts w:ascii="Cambria Math" w:hAnsi="Cambria Math" w:cs="Times New Roman"/>
              <w:sz w:val="28"/>
              <w:szCs w:val="28"/>
            </w:rPr>
            <m:t>ρ(f(x), f(y)) ≤ Kρ(x, y).</m:t>
          </m:r>
        </m:oMath>
      </m:oMathPara>
    </w:p>
    <w:p w14:paraId="4B11BDFA" w14:textId="0E6546BF" w:rsidR="004C1174" w:rsidRDefault="004C1174" w:rsidP="004C117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1174">
        <w:rPr>
          <w:rFonts w:ascii="Times New Roman" w:hAnsi="Times New Roman" w:cs="Times New Roman"/>
          <w:sz w:val="28"/>
          <w:szCs w:val="28"/>
        </w:rPr>
        <w:t>Очевидно, что при сжимающем отображении расстояния между точками строго уменьшаются, но этого мало! Обратите внимание, что константа K меньше единицы и обслуживает сразу все пары точек. Более правильно сжимающее отображение называть строго сжимающим. Сжимающие отображения обладают рядом свойств, полезных для неподвижных точек.</w:t>
      </w:r>
    </w:p>
    <w:p w14:paraId="5E57D5D7" w14:textId="37CBFDA6" w:rsidR="004C1174" w:rsidRPr="004C1174" w:rsidRDefault="004C1174" w:rsidP="004C117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1174">
        <w:rPr>
          <w:rFonts w:ascii="Times New Roman" w:hAnsi="Times New Roman" w:cs="Times New Roman"/>
          <w:b/>
          <w:sz w:val="28"/>
          <w:szCs w:val="28"/>
        </w:rPr>
        <w:t>Утверждение</w:t>
      </w:r>
      <w:r w:rsidRPr="004C1174">
        <w:rPr>
          <w:rFonts w:ascii="Times New Roman" w:hAnsi="Times New Roman" w:cs="Times New Roman"/>
          <w:sz w:val="28"/>
          <w:szCs w:val="28"/>
        </w:rPr>
        <w:t xml:space="preserve">. Пусть отображение </w:t>
      </w:r>
      <m:oMath>
        <m:r>
          <w:rPr>
            <w:rFonts w:ascii="Cambria Math" w:hAnsi="Cambria Math" w:cs="Times New Roman"/>
            <w:sz w:val="28"/>
            <w:szCs w:val="28"/>
          </w:rPr>
          <m:t>f</m:t>
        </m:r>
      </m:oMath>
      <w:r w:rsidRPr="004C1174">
        <w:rPr>
          <w:rFonts w:ascii="Times New Roman" w:hAnsi="Times New Roman" w:cs="Times New Roman"/>
          <w:sz w:val="28"/>
          <w:szCs w:val="28"/>
        </w:rPr>
        <w:t xml:space="preserve"> сжимающее. Тогда существует не более одной неподвижной точки.</w:t>
      </w:r>
    </w:p>
    <w:p w14:paraId="3CB9FE1B" w14:textId="5A8CD4F2" w:rsidR="004C1174" w:rsidRPr="004C1174" w:rsidRDefault="004C1174" w:rsidP="004C117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C1174">
        <w:rPr>
          <w:rFonts w:ascii="Times New Roman" w:hAnsi="Times New Roman" w:cs="Times New Roman"/>
          <w:b/>
          <w:sz w:val="28"/>
          <w:szCs w:val="28"/>
        </w:rPr>
        <w:t>Доказательство.</w:t>
      </w:r>
      <w:r w:rsidRPr="004C1174">
        <w:rPr>
          <w:rFonts w:ascii="Times New Roman" w:hAnsi="Times New Roman" w:cs="Times New Roman"/>
          <w:sz w:val="28"/>
          <w:szCs w:val="28"/>
        </w:rPr>
        <w:t xml:space="preserve"> В самом деле, если </w:t>
      </w:r>
      <m:oMath>
        <m:r>
          <w:rPr>
            <w:rFonts w:ascii="Cambria Math" w:hAnsi="Cambria Math" w:cs="Times New Roman"/>
            <w:sz w:val="28"/>
            <w:szCs w:val="28"/>
          </w:rPr>
          <m:t>x и y</m:t>
        </m:r>
      </m:oMath>
      <w:r w:rsidRPr="004C1174">
        <w:rPr>
          <w:rFonts w:ascii="Times New Roman" w:hAnsi="Times New Roman" w:cs="Times New Roman"/>
          <w:sz w:val="28"/>
          <w:szCs w:val="28"/>
        </w:rPr>
        <w:t xml:space="preserve"> — неподвижные точки</w:t>
      </w:r>
      <m:oMath>
        <m:r>
          <w:rPr>
            <w:rFonts w:ascii="Cambria Math" w:hAnsi="Cambria Math" w:cs="Times New Roman"/>
            <w:sz w:val="28"/>
            <w:szCs w:val="28"/>
          </w:rPr>
          <m:t xml:space="preserve"> f</m:t>
        </m:r>
      </m:oMath>
      <w:r w:rsidRPr="004C1174">
        <w:rPr>
          <w:rFonts w:ascii="Times New Roman" w:hAnsi="Times New Roman" w:cs="Times New Roman"/>
          <w:sz w:val="28"/>
          <w:szCs w:val="28"/>
        </w:rPr>
        <w:t>, то</w:t>
      </w:r>
    </w:p>
    <w:p w14:paraId="3B2BD9A9" w14:textId="3A3961D4" w:rsidR="004C1174" w:rsidRPr="004C1174" w:rsidRDefault="004C1174" w:rsidP="004C117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m:oMathPara>
        <m:oMath>
          <m:r>
            <w:rPr>
              <w:rFonts w:ascii="Cambria Math" w:hAnsi="Cambria Math" w:cs="Times New Roman"/>
              <w:sz w:val="28"/>
              <w:szCs w:val="28"/>
            </w:rPr>
            <m:t>0 ≤ ρ(x, y) = ρ(f(x), f(y)) ≤ Kρ(x, y),</m:t>
          </m:r>
        </m:oMath>
      </m:oMathPara>
    </w:p>
    <w:p w14:paraId="2D847219" w14:textId="1F420258" w:rsidR="004C1174" w:rsidRPr="004C1174" w:rsidRDefault="004C1174" w:rsidP="004C117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C1174">
        <w:rPr>
          <w:rFonts w:ascii="Times New Roman" w:hAnsi="Times New Roman" w:cs="Times New Roman"/>
          <w:sz w:val="28"/>
          <w:szCs w:val="28"/>
        </w:rPr>
        <w:t xml:space="preserve">что при </w:t>
      </w:r>
      <m:oMath>
        <m:r>
          <w:rPr>
            <w:rFonts w:ascii="Cambria Math" w:hAnsi="Cambria Math" w:cs="Times New Roman"/>
            <w:sz w:val="28"/>
            <w:szCs w:val="28"/>
          </w:rPr>
          <m:t>K &lt; 1</m:t>
        </m:r>
      </m:oMath>
      <w:r w:rsidRPr="004C1174">
        <w:rPr>
          <w:rFonts w:ascii="Times New Roman" w:hAnsi="Times New Roman" w:cs="Times New Roman"/>
          <w:sz w:val="28"/>
          <w:szCs w:val="28"/>
        </w:rPr>
        <w:t xml:space="preserve"> может быть только при </w:t>
      </w:r>
      <m:oMath>
        <m:r>
          <w:rPr>
            <w:rFonts w:ascii="Cambria Math" w:hAnsi="Cambria Math" w:cs="Times New Roman"/>
            <w:sz w:val="28"/>
            <w:szCs w:val="28"/>
          </w:rPr>
          <m:t>ρ(x, y) = 0</m:t>
        </m:r>
      </m:oMath>
      <w:r w:rsidRPr="004C1174">
        <w:rPr>
          <w:rFonts w:ascii="Times New Roman" w:hAnsi="Times New Roman" w:cs="Times New Roman"/>
          <w:sz w:val="28"/>
          <w:szCs w:val="28"/>
        </w:rPr>
        <w:t xml:space="preserve">. Но тогда </w:t>
      </w:r>
      <m:oMath>
        <m:r>
          <w:rPr>
            <w:rFonts w:ascii="Cambria Math" w:hAnsi="Cambria Math" w:cs="Times New Roman"/>
            <w:sz w:val="28"/>
            <w:szCs w:val="28"/>
          </w:rPr>
          <m:t>x = y</m:t>
        </m:r>
      </m:oMath>
      <w:r w:rsidRPr="004C1174">
        <w:rPr>
          <w:rFonts w:ascii="Times New Roman" w:hAnsi="Times New Roman" w:cs="Times New Roman"/>
          <w:sz w:val="28"/>
          <w:szCs w:val="28"/>
        </w:rPr>
        <w:t>.</w:t>
      </w:r>
    </w:p>
    <w:p w14:paraId="05C4F716" w14:textId="08A1030F" w:rsidR="004C1174" w:rsidRDefault="004C1174" w:rsidP="004C117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1174">
        <w:rPr>
          <w:rFonts w:ascii="Times New Roman" w:hAnsi="Times New Roman" w:cs="Times New Roman"/>
          <w:sz w:val="28"/>
          <w:szCs w:val="28"/>
        </w:rPr>
        <w:lastRenderedPageBreak/>
        <w:t xml:space="preserve">Для существования неподвижных точек нужно наложить на пространство </w:t>
      </w:r>
      <m:oMath>
        <m:r>
          <w:rPr>
            <w:rFonts w:ascii="Cambria Math" w:hAnsi="Cambria Math" w:cs="Times New Roman"/>
            <w:sz w:val="28"/>
            <w:szCs w:val="28"/>
          </w:rPr>
          <m:t>X</m:t>
        </m:r>
      </m:oMath>
      <w:r w:rsidRPr="004C1174">
        <w:rPr>
          <w:rFonts w:ascii="Times New Roman" w:hAnsi="Times New Roman" w:cs="Times New Roman"/>
          <w:sz w:val="28"/>
          <w:szCs w:val="28"/>
        </w:rPr>
        <w:t xml:space="preserve"> условие полноты. Напомним, что метрическое пространство полное, если любая последовательность Коши имеет предел в </w:t>
      </w:r>
      <m:oMath>
        <m:r>
          <w:rPr>
            <w:rFonts w:ascii="Cambria Math" w:hAnsi="Cambria Math" w:cs="Times New Roman"/>
            <w:sz w:val="28"/>
            <w:szCs w:val="28"/>
          </w:rPr>
          <m:t>X</m:t>
        </m:r>
      </m:oMath>
      <w:r w:rsidRPr="004C1174">
        <w:rPr>
          <w:rFonts w:ascii="Times New Roman" w:hAnsi="Times New Roman" w:cs="Times New Roman"/>
          <w:sz w:val="28"/>
          <w:szCs w:val="28"/>
        </w:rPr>
        <w:t xml:space="preserve">. Можно сказать, что </w:t>
      </w:r>
      <m:oMath>
        <m:r>
          <w:rPr>
            <w:rFonts w:ascii="Cambria Math" w:hAnsi="Cambria Math" w:cs="Times New Roman"/>
            <w:sz w:val="28"/>
            <w:szCs w:val="28"/>
          </w:rPr>
          <m:t>X</m:t>
        </m:r>
      </m:oMath>
      <w:r w:rsidRPr="004C1174">
        <w:rPr>
          <w:rFonts w:ascii="Times New Roman" w:hAnsi="Times New Roman" w:cs="Times New Roman"/>
          <w:sz w:val="28"/>
          <w:szCs w:val="28"/>
        </w:rPr>
        <w:t xml:space="preserve"> не имеет «</w:t>
      </w:r>
      <w:proofErr w:type="spellStart"/>
      <w:r w:rsidRPr="004C1174">
        <w:rPr>
          <w:rFonts w:ascii="Times New Roman" w:hAnsi="Times New Roman" w:cs="Times New Roman"/>
          <w:sz w:val="28"/>
          <w:szCs w:val="28"/>
        </w:rPr>
        <w:t>микродыр</w:t>
      </w:r>
      <w:proofErr w:type="spellEnd"/>
      <w:r w:rsidRPr="004C1174">
        <w:rPr>
          <w:rFonts w:ascii="Times New Roman" w:hAnsi="Times New Roman" w:cs="Times New Roman"/>
          <w:sz w:val="28"/>
          <w:szCs w:val="28"/>
        </w:rPr>
        <w:t>» или проколов.</w:t>
      </w:r>
    </w:p>
    <w:p w14:paraId="23FF18B0" w14:textId="271C4F95" w:rsidR="00711A0F" w:rsidRPr="00711A0F" w:rsidRDefault="00711A0F" w:rsidP="004C117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11A0F">
        <w:rPr>
          <w:rFonts w:ascii="Times New Roman" w:hAnsi="Times New Roman" w:cs="Times New Roman"/>
          <w:b/>
          <w:sz w:val="28"/>
          <w:szCs w:val="28"/>
        </w:rPr>
        <w:t>Теорема 1</w:t>
      </w:r>
      <w:r w:rsidRPr="00711A0F">
        <w:rPr>
          <w:rFonts w:ascii="Times New Roman" w:hAnsi="Times New Roman" w:cs="Times New Roman"/>
          <w:sz w:val="28"/>
          <w:szCs w:val="28"/>
        </w:rPr>
        <w:t>. Пусть</w:t>
      </w:r>
      <m:oMath>
        <m:r>
          <w:rPr>
            <w:rFonts w:ascii="Cambria Math" w:hAnsi="Cambria Math" w:cs="Times New Roman"/>
            <w:sz w:val="28"/>
            <w:szCs w:val="28"/>
          </w:rPr>
          <m:t xml:space="preserve"> f</m:t>
        </m:r>
      </m:oMath>
      <w:r w:rsidRPr="00711A0F">
        <w:rPr>
          <w:rFonts w:ascii="Times New Roman" w:hAnsi="Times New Roman" w:cs="Times New Roman"/>
          <w:sz w:val="28"/>
          <w:szCs w:val="28"/>
        </w:rPr>
        <w:t xml:space="preserve"> — сжимающее отображение полного метрического пространства </w:t>
      </w:r>
      <m:oMath>
        <m:r>
          <w:rPr>
            <w:rFonts w:ascii="Cambria Math" w:hAnsi="Cambria Math" w:cs="Times New Roman"/>
            <w:sz w:val="28"/>
            <w:szCs w:val="28"/>
          </w:rPr>
          <m:t>X</m:t>
        </m:r>
      </m:oMath>
      <w:r w:rsidRPr="00711A0F">
        <w:rPr>
          <w:rFonts w:ascii="Times New Roman" w:hAnsi="Times New Roman" w:cs="Times New Roman"/>
          <w:sz w:val="28"/>
          <w:szCs w:val="28"/>
        </w:rPr>
        <w:t xml:space="preserve"> в себя. Тогда для любой точки </w:t>
      </w:r>
      <m:oMath>
        <m:r>
          <w:rPr>
            <w:rFonts w:ascii="Cambria Math" w:hAnsi="Cambria Math" w:cs="Times New Roman"/>
            <w:sz w:val="28"/>
            <w:szCs w:val="28"/>
          </w:rPr>
          <m:t xml:space="preserve">x </m:t>
        </m:r>
        <m:r>
          <w:rPr>
            <w:rFonts w:ascii="Cambria Math" w:hAnsi="Cambria Math" w:cs="Cambria Math"/>
            <w:sz w:val="28"/>
            <w:szCs w:val="28"/>
          </w:rPr>
          <m:t>∈</m:t>
        </m:r>
        <m:r>
          <w:rPr>
            <w:rFonts w:ascii="Cambria Math" w:hAnsi="Cambria Math" w:cs="Times New Roman"/>
            <w:sz w:val="28"/>
            <w:szCs w:val="28"/>
          </w:rPr>
          <m:t xml:space="preserve"> X</m:t>
        </m:r>
      </m:oMath>
      <w:r w:rsidRPr="00711A0F">
        <w:rPr>
          <w:rFonts w:ascii="Times New Roman" w:hAnsi="Times New Roman" w:cs="Times New Roman"/>
          <w:sz w:val="28"/>
          <w:szCs w:val="28"/>
        </w:rPr>
        <w:t xml:space="preserve"> последовательность</w:t>
      </w:r>
    </w:p>
    <w:p w14:paraId="6B9E3F0D" w14:textId="2DFA71CF" w:rsidR="00711A0F" w:rsidRPr="00711A0F" w:rsidRDefault="00711A0F" w:rsidP="004C117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m:oMathPara>
        <m:oMath>
          <m:r>
            <w:rPr>
              <w:rFonts w:ascii="Cambria Math" w:hAnsi="Cambria Math" w:cs="Times New Roman"/>
              <w:sz w:val="28"/>
              <w:szCs w:val="28"/>
              <w:lang w:val="en-US"/>
            </w:rPr>
            <m:t>x, f(x),</m:t>
          </m:r>
          <m:sSup>
            <m:sSupPr>
              <m:ctrlPr>
                <w:rPr>
                  <w:rFonts w:ascii="Cambria Math" w:hAnsi="Cambria Math" w:cs="Times New Roman"/>
                  <w:i/>
                  <w:sz w:val="28"/>
                  <w:szCs w:val="28"/>
                  <w:lang w:val="en-US"/>
                </w:rPr>
              </m:ctrlPr>
            </m:sSupPr>
            <m:e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 xml:space="preserve"> f </m:t>
              </m:r>
            </m:e>
            <m:sup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2</m:t>
              </m:r>
            </m:sup>
          </m:sSup>
          <m:r>
            <w:rPr>
              <w:rFonts w:ascii="Cambria Math" w:hAnsi="Cambria Math" w:cs="Times New Roman"/>
              <w:sz w:val="28"/>
              <w:szCs w:val="28"/>
              <w:lang w:val="en-US"/>
            </w:rPr>
            <m:t xml:space="preserve">(x) = f(f(x)), </m:t>
          </m:r>
          <m:sSup>
            <m:sSupPr>
              <m:ctrlPr>
                <w:rPr>
                  <w:rFonts w:ascii="Cambria Math" w:hAnsi="Cambria Math" w:cs="Times New Roman"/>
                  <w:i/>
                  <w:sz w:val="28"/>
                  <w:szCs w:val="28"/>
                  <w:lang w:val="en-US"/>
                </w:rPr>
              </m:ctrlPr>
            </m:sSupPr>
            <m:e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 xml:space="preserve"> f </m:t>
              </m:r>
            </m:e>
            <m:sup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3</m:t>
              </m:r>
            </m:sup>
          </m:sSup>
          <m:r>
            <w:rPr>
              <w:rFonts w:ascii="Cambria Math" w:hAnsi="Cambria Math" w:cs="Times New Roman"/>
              <w:sz w:val="28"/>
              <w:szCs w:val="28"/>
              <w:lang w:val="en-US"/>
            </w:rPr>
            <m:t xml:space="preserve"> (x), . . .</m:t>
          </m:r>
        </m:oMath>
      </m:oMathPara>
    </w:p>
    <w:p w14:paraId="69102679" w14:textId="4A4D9722" w:rsidR="00711A0F" w:rsidRPr="00711A0F" w:rsidRDefault="00711A0F" w:rsidP="00711A0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11A0F">
        <w:rPr>
          <w:rFonts w:ascii="Times New Roman" w:hAnsi="Times New Roman" w:cs="Times New Roman"/>
          <w:sz w:val="28"/>
          <w:szCs w:val="28"/>
        </w:rPr>
        <w:t xml:space="preserve">сходится к неподвижной точке. В частности, </w:t>
      </w:r>
      <m:oMath>
        <m:r>
          <w:rPr>
            <w:rFonts w:ascii="Cambria Math" w:hAnsi="Cambria Math" w:cs="Times New Roman"/>
            <w:sz w:val="28"/>
            <w:szCs w:val="28"/>
          </w:rPr>
          <m:t>f</m:t>
        </m:r>
      </m:oMath>
      <w:r w:rsidRPr="00711A0F">
        <w:rPr>
          <w:rFonts w:ascii="Times New Roman" w:hAnsi="Times New Roman" w:cs="Times New Roman"/>
          <w:sz w:val="28"/>
          <w:szCs w:val="28"/>
        </w:rPr>
        <w:t xml:space="preserve"> имеет (единственную) неподвижную точку.</w:t>
      </w:r>
    </w:p>
    <w:p w14:paraId="4903E412" w14:textId="63D19820" w:rsidR="00711A0F" w:rsidRPr="00711A0F" w:rsidRDefault="00711A0F" w:rsidP="00711A0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11A0F">
        <w:rPr>
          <w:rFonts w:ascii="Times New Roman" w:hAnsi="Times New Roman" w:cs="Times New Roman"/>
          <w:b/>
          <w:sz w:val="28"/>
          <w:szCs w:val="28"/>
        </w:rPr>
        <w:t>Доказательство</w:t>
      </w:r>
      <w:r w:rsidRPr="00711A0F">
        <w:rPr>
          <w:rFonts w:ascii="Times New Roman" w:hAnsi="Times New Roman" w:cs="Times New Roman"/>
          <w:sz w:val="28"/>
          <w:szCs w:val="28"/>
        </w:rPr>
        <w:t xml:space="preserve">. Пусть </w:t>
      </w:r>
      <m:oMath>
        <m:r>
          <w:rPr>
            <w:rFonts w:ascii="Cambria Math" w:hAnsi="Cambria Math" w:cs="Times New Roman"/>
            <w:sz w:val="28"/>
            <w:szCs w:val="28"/>
          </w:rPr>
          <m:t>d = ρ(x, f(x)).</m:t>
        </m:r>
      </m:oMath>
      <w:r w:rsidRPr="00711A0F">
        <w:rPr>
          <w:rFonts w:ascii="Times New Roman" w:hAnsi="Times New Roman" w:cs="Times New Roman"/>
          <w:sz w:val="28"/>
          <w:szCs w:val="28"/>
        </w:rPr>
        <w:t xml:space="preserve"> Тогда</w:t>
      </w:r>
    </w:p>
    <w:p w14:paraId="7CE9E315" w14:textId="0922DB53" w:rsidR="00711A0F" w:rsidRPr="00711A0F" w:rsidRDefault="00711A0F" w:rsidP="004C117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m:oMathPara>
        <m:oMath>
          <m:r>
            <w:rPr>
              <w:rFonts w:ascii="Cambria Math" w:hAnsi="Cambria Math" w:cs="Times New Roman"/>
              <w:sz w:val="28"/>
              <w:szCs w:val="28"/>
            </w:rPr>
            <m:t>ρ(</m:t>
          </m:r>
          <m:sSup>
            <m:sSupPr>
              <m:ctrlPr>
                <w:rPr>
                  <w:rFonts w:ascii="Cambria Math" w:hAnsi="Cambria Math" w:cs="Times New Roman"/>
                  <w:i/>
                  <w:sz w:val="28"/>
                  <w:szCs w:val="28"/>
                  <w:lang w:val="en-US"/>
                </w:rPr>
              </m:ctrlPr>
            </m:sSupPr>
            <m:e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 xml:space="preserve"> f </m:t>
              </m:r>
            </m:e>
            <m:sup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n</m:t>
              </m:r>
            </m:sup>
          </m:sSup>
          <m:r>
            <w:rPr>
              <w:rFonts w:ascii="Cambria Math" w:hAnsi="Cambria Math" w:cs="Times New Roman"/>
              <w:sz w:val="28"/>
              <w:szCs w:val="28"/>
            </w:rPr>
            <m:t>x,</m:t>
          </m:r>
          <m:sSup>
            <m:sSupPr>
              <m:ctrlPr>
                <w:rPr>
                  <w:rFonts w:ascii="Cambria Math" w:hAnsi="Cambria Math" w:cs="Times New Roman"/>
                  <w:i/>
                  <w:sz w:val="28"/>
                  <w:szCs w:val="28"/>
                  <w:lang w:val="en-US"/>
                </w:rPr>
              </m:ctrlPr>
            </m:sSupPr>
            <m:e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 xml:space="preserve"> f </m:t>
              </m:r>
            </m:e>
            <m:sup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n+1</m:t>
              </m:r>
            </m:sup>
          </m:sSup>
          <m:r>
            <w:rPr>
              <w:rFonts w:ascii="Cambria Math" w:hAnsi="Cambria Math" w:cs="Times New Roman"/>
              <w:sz w:val="28"/>
              <w:szCs w:val="28"/>
            </w:rPr>
            <m:t xml:space="preserve">x) ≤ </m:t>
          </m:r>
          <m:sSup>
            <m:sSupPr>
              <m:ctrlPr>
                <w:rPr>
                  <w:rFonts w:ascii="Cambria Math" w:hAnsi="Cambria Math" w:cs="Times New Roman"/>
                  <w:i/>
                  <w:sz w:val="28"/>
                  <w:szCs w:val="28"/>
                  <w:lang w:val="en-US"/>
                </w:rPr>
              </m:ctrlPr>
            </m:sSupPr>
            <m:e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 xml:space="preserve"> K </m:t>
              </m:r>
            </m:e>
            <m:sup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n</m:t>
              </m:r>
            </m:sup>
          </m:sSup>
          <m:r>
            <w:rPr>
              <w:rFonts w:ascii="Cambria Math" w:hAnsi="Cambria Math" w:cs="Times New Roman"/>
              <w:sz w:val="28"/>
              <w:szCs w:val="28"/>
            </w:rPr>
            <m:t xml:space="preserve"> d</m:t>
          </m:r>
        </m:oMath>
      </m:oMathPara>
    </w:p>
    <w:p w14:paraId="2BC70667" w14:textId="5E8F6EE1" w:rsidR="00711A0F" w:rsidRPr="00711A0F" w:rsidRDefault="00711A0F" w:rsidP="00711A0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11A0F">
        <w:rPr>
          <w:rFonts w:ascii="Times New Roman" w:hAnsi="Times New Roman" w:cs="Times New Roman"/>
          <w:sz w:val="28"/>
          <w:szCs w:val="28"/>
        </w:rPr>
        <w:t>и вообще,</w:t>
      </w:r>
    </w:p>
    <w:p w14:paraId="3F9DA5C6" w14:textId="6EDE1681" w:rsidR="00711A0F" w:rsidRPr="00711A0F" w:rsidRDefault="00711A0F" w:rsidP="004C117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m:oMathPara>
        <m:oMath>
          <m:r>
            <w:rPr>
              <w:rFonts w:ascii="Cambria Math" w:hAnsi="Cambria Math" w:cs="Times New Roman"/>
              <w:sz w:val="28"/>
              <w:szCs w:val="28"/>
            </w:rPr>
            <m:t>ρ(</m:t>
          </m:r>
          <m:sSup>
            <m:sSupPr>
              <m:ctrlPr>
                <w:rPr>
                  <w:rFonts w:ascii="Cambria Math" w:hAnsi="Cambria Math" w:cs="Times New Roman"/>
                  <w:i/>
                  <w:sz w:val="28"/>
                  <w:szCs w:val="28"/>
                  <w:lang w:val="en-US"/>
                </w:rPr>
              </m:ctrlPr>
            </m:sSupPr>
            <m:e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 xml:space="preserve"> f </m:t>
              </m:r>
            </m:e>
            <m:sup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k</m:t>
              </m:r>
            </m:sup>
          </m:sSup>
          <m:r>
            <w:rPr>
              <w:rFonts w:ascii="Cambria Math" w:hAnsi="Cambria Math" w:cs="Times New Roman"/>
              <w:sz w:val="28"/>
              <w:szCs w:val="28"/>
            </w:rPr>
            <m:t xml:space="preserve">x, </m:t>
          </m:r>
          <m:sSup>
            <m:sSupPr>
              <m:ctrlPr>
                <w:rPr>
                  <w:rFonts w:ascii="Cambria Math" w:hAnsi="Cambria Math" w:cs="Times New Roman"/>
                  <w:i/>
                  <w:sz w:val="28"/>
                  <w:szCs w:val="28"/>
                  <w:lang w:val="en-US"/>
                </w:rPr>
              </m:ctrlPr>
            </m:sSupPr>
            <m:e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 xml:space="preserve"> f </m:t>
              </m:r>
            </m:e>
            <m:sup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k+l</m:t>
              </m:r>
            </m:sup>
          </m:sSup>
          <m:r>
            <w:rPr>
              <w:rFonts w:ascii="Cambria Math" w:hAnsi="Cambria Math" w:cs="Times New Roman"/>
              <w:sz w:val="28"/>
              <w:szCs w:val="28"/>
            </w:rPr>
            <m:t>x) ≤ (</m:t>
          </m:r>
          <m:sSup>
            <m:sSupPr>
              <m:ctrlPr>
                <w:rPr>
                  <w:rFonts w:ascii="Cambria Math" w:hAnsi="Cambria Math" w:cs="Times New Roman"/>
                  <w:i/>
                  <w:sz w:val="28"/>
                  <w:szCs w:val="28"/>
                  <w:lang w:val="en-US"/>
                </w:rPr>
              </m:ctrlPr>
            </m:sSupPr>
            <m:e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 xml:space="preserve"> K </m:t>
              </m:r>
            </m:e>
            <m:sup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n</m:t>
              </m:r>
            </m:sup>
          </m:sSup>
          <m:r>
            <w:rPr>
              <w:rFonts w:ascii="Cambria Math" w:hAnsi="Cambria Math" w:cs="Times New Roman"/>
              <w:sz w:val="28"/>
              <w:szCs w:val="28"/>
            </w:rPr>
            <m:t xml:space="preserve"> + </m:t>
          </m:r>
          <m:sSup>
            <m:sSupPr>
              <m:ctrlPr>
                <w:rPr>
                  <w:rFonts w:ascii="Cambria Math" w:hAnsi="Cambria Math" w:cs="Times New Roman"/>
                  <w:i/>
                  <w:sz w:val="28"/>
                  <w:szCs w:val="28"/>
                  <w:lang w:val="en-US"/>
                </w:rPr>
              </m:ctrlPr>
            </m:sSupPr>
            <m:e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 xml:space="preserve"> K </m:t>
              </m:r>
            </m:e>
            <m:sup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n+1</m:t>
              </m:r>
            </m:sup>
          </m:sSup>
          <m:r>
            <w:rPr>
              <w:rFonts w:ascii="Cambria Math" w:hAnsi="Cambria Math" w:cs="Times New Roman"/>
              <w:sz w:val="28"/>
              <w:szCs w:val="28"/>
            </w:rPr>
            <m:t xml:space="preserve"> + · · · + </m:t>
          </m:r>
          <m:sSup>
            <m:sSupPr>
              <m:ctrlPr>
                <w:rPr>
                  <w:rFonts w:ascii="Cambria Math" w:hAnsi="Cambria Math" w:cs="Times New Roman"/>
                  <w:i/>
                  <w:sz w:val="28"/>
                  <w:szCs w:val="28"/>
                  <w:lang w:val="en-US"/>
                </w:rPr>
              </m:ctrlPr>
            </m:sSupPr>
            <m:e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 xml:space="preserve"> K </m:t>
              </m:r>
            </m:e>
            <m:sup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n+l-1</m:t>
              </m:r>
            </m:sup>
          </m:sSup>
          <m:r>
            <w:rPr>
              <w:rFonts w:ascii="Cambria Math" w:hAnsi="Cambria Math" w:cs="Times New Roman"/>
              <w:sz w:val="28"/>
              <w:szCs w:val="28"/>
            </w:rPr>
            <m:t xml:space="preserve"> )d ≤ </m:t>
          </m:r>
          <m:f>
            <m:f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fPr>
            <m:num>
              <m:sSup>
                <m:sSup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  <w:lang w:val="en-US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 xml:space="preserve"> K </m:t>
                  </m:r>
                </m:e>
                <m:sup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n</m:t>
                  </m:r>
                </m:sup>
              </m:sSup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d</m:t>
              </m:r>
            </m:num>
            <m:den>
              <m:r>
                <w:rPr>
                  <w:rFonts w:ascii="Cambria Math" w:hAnsi="Cambria Math" w:cs="Times New Roman"/>
                  <w:sz w:val="28"/>
                  <w:szCs w:val="28"/>
                </w:rPr>
                <m:t>1-K</m:t>
              </m:r>
            </m:den>
          </m:f>
          <m:r>
            <w:rPr>
              <w:rFonts w:ascii="Cambria Math" w:hAnsi="Cambria Math" w:cs="Times New Roman"/>
              <w:sz w:val="28"/>
              <w:szCs w:val="28"/>
            </w:rPr>
            <m:t xml:space="preserve"> .</m:t>
          </m:r>
        </m:oMath>
      </m:oMathPara>
    </w:p>
    <w:p w14:paraId="3334B2BD" w14:textId="2031C4B9" w:rsidR="00711A0F" w:rsidRPr="00711A0F" w:rsidRDefault="00711A0F" w:rsidP="004C117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11A0F">
        <w:rPr>
          <w:rFonts w:ascii="Times New Roman" w:hAnsi="Times New Roman" w:cs="Times New Roman"/>
          <w:sz w:val="28"/>
          <w:szCs w:val="28"/>
        </w:rPr>
        <w:t xml:space="preserve">Значит наша последовательность является последовательностью Коши и поэтому имеет предел, который мы обозначим </w:t>
      </w:r>
      <m:oMath>
        <m:sSup>
          <m:sSup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sz w:val="28"/>
                <w:szCs w:val="28"/>
              </w:rPr>
              <m:t>x</m:t>
            </m:r>
          </m:e>
          <m:sup>
            <m:r>
              <w:rPr>
                <w:rFonts w:ascii="Cambria Math" w:hAnsi="Cambria Math" w:cs="Times New Roman"/>
                <w:sz w:val="28"/>
                <w:szCs w:val="28"/>
              </w:rPr>
              <m:t>*</m:t>
            </m:r>
          </m:sup>
        </m:sSup>
      </m:oMath>
      <w:r w:rsidRPr="00711A0F">
        <w:rPr>
          <w:rFonts w:ascii="Times New Roman" w:hAnsi="Times New Roman" w:cs="Times New Roman"/>
          <w:sz w:val="28"/>
          <w:szCs w:val="28"/>
        </w:rPr>
        <w:t xml:space="preserve"> . Мы утверждаем, что точка x </w:t>
      </w:r>
      <w:r w:rsidRPr="00711A0F">
        <w:rPr>
          <w:rFonts w:ascii="Cambria Math" w:hAnsi="Cambria Math" w:cs="Cambria Math"/>
          <w:sz w:val="28"/>
          <w:szCs w:val="28"/>
        </w:rPr>
        <w:t>∗</w:t>
      </w:r>
      <w:r w:rsidRPr="00711A0F">
        <w:rPr>
          <w:rFonts w:ascii="Times New Roman" w:hAnsi="Times New Roman" w:cs="Times New Roman"/>
          <w:sz w:val="28"/>
          <w:szCs w:val="28"/>
        </w:rPr>
        <w:t xml:space="preserve"> неподвижна. Для этого покажем, что </w:t>
      </w:r>
      <m:oMath>
        <m:r>
          <w:rPr>
            <w:rFonts w:ascii="Cambria Math" w:hAnsi="Cambria Math" w:cs="Times New Roman"/>
            <w:sz w:val="28"/>
            <w:szCs w:val="28"/>
          </w:rPr>
          <m:t>f(</m:t>
        </m:r>
        <m:sSup>
          <m:sSup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sz w:val="28"/>
                <w:szCs w:val="28"/>
              </w:rPr>
              <m:t>x</m:t>
            </m:r>
          </m:e>
          <m:sup>
            <m:r>
              <w:rPr>
                <w:rFonts w:ascii="Cambria Math" w:hAnsi="Cambria Math" w:cs="Times New Roman"/>
                <w:sz w:val="28"/>
                <w:szCs w:val="28"/>
              </w:rPr>
              <m:t>*</m:t>
            </m:r>
          </m:sup>
        </m:sSup>
        <m:r>
          <w:rPr>
            <w:rFonts w:ascii="Cambria Math" w:hAnsi="Cambria Math" w:cs="Times New Roman"/>
            <w:sz w:val="28"/>
            <w:szCs w:val="28"/>
          </w:rPr>
          <m:t>)</m:t>
        </m:r>
      </m:oMath>
      <w:r w:rsidRPr="00711A0F">
        <w:rPr>
          <w:rFonts w:ascii="Times New Roman" w:hAnsi="Times New Roman" w:cs="Times New Roman"/>
          <w:sz w:val="28"/>
          <w:szCs w:val="28"/>
        </w:rPr>
        <w:t xml:space="preserve"> также является пределом последовательности </w:t>
      </w:r>
      <m:oMath>
        <m:r>
          <w:rPr>
            <w:rFonts w:ascii="Cambria Math" w:hAnsi="Cambria Math" w:cs="Times New Roman"/>
            <w:sz w:val="28"/>
            <w:szCs w:val="28"/>
          </w:rPr>
          <m:t>xn = f n (x).</m:t>
        </m:r>
      </m:oMath>
      <w:r w:rsidRPr="00711A0F">
        <w:rPr>
          <w:rFonts w:ascii="Times New Roman" w:hAnsi="Times New Roman" w:cs="Times New Roman"/>
          <w:sz w:val="28"/>
          <w:szCs w:val="28"/>
        </w:rPr>
        <w:t xml:space="preserve"> В самом деле,</w:t>
      </w:r>
    </w:p>
    <w:p w14:paraId="067F3F79" w14:textId="3A9D4038" w:rsidR="00711A0F" w:rsidRDefault="00711A0F" w:rsidP="004C117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m:oMath>
        <m:r>
          <w:rPr>
            <w:rFonts w:ascii="Cambria Math" w:hAnsi="Cambria Math" w:cs="Times New Roman"/>
            <w:sz w:val="28"/>
            <w:szCs w:val="28"/>
          </w:rPr>
          <m:t>ρ(f(</m:t>
        </m:r>
        <m:sSup>
          <m:sSup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sz w:val="28"/>
                <w:szCs w:val="28"/>
              </w:rPr>
              <m:t>x</m:t>
            </m:r>
          </m:e>
          <m:sup>
            <m:r>
              <w:rPr>
                <w:rFonts w:ascii="Cambria Math" w:hAnsi="Cambria Math" w:cs="Times New Roman"/>
                <w:sz w:val="28"/>
                <w:szCs w:val="28"/>
              </w:rPr>
              <m:t>*</m:t>
            </m:r>
          </m:sup>
        </m:sSup>
        <m:r>
          <w:rPr>
            <w:rFonts w:ascii="Cambria Math" w:hAnsi="Cambria Math" w:cs="Times New Roman"/>
            <w:sz w:val="28"/>
            <w:szCs w:val="28"/>
          </w:rPr>
          <m:t xml:space="preserve">), </m:t>
        </m:r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x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n+1</m:t>
            </m:r>
          </m:sub>
        </m:sSub>
        <m:r>
          <w:rPr>
            <w:rFonts w:ascii="Cambria Math" w:hAnsi="Cambria Math" w:cs="Times New Roman"/>
            <w:sz w:val="28"/>
            <w:szCs w:val="28"/>
          </w:rPr>
          <m:t>) = ρ(f(</m:t>
        </m:r>
        <m:sSup>
          <m:sSup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sz w:val="28"/>
                <w:szCs w:val="28"/>
              </w:rPr>
              <m:t>x</m:t>
            </m:r>
          </m:e>
          <m:sup>
            <m:r>
              <w:rPr>
                <w:rFonts w:ascii="Cambria Math" w:hAnsi="Cambria Math" w:cs="Times New Roman"/>
                <w:sz w:val="28"/>
                <w:szCs w:val="28"/>
              </w:rPr>
              <m:t>*</m:t>
            </m:r>
          </m:sup>
        </m:sSup>
        <m:r>
          <w:rPr>
            <w:rFonts w:ascii="Cambria Math" w:hAnsi="Cambria Math" w:cs="Times New Roman"/>
            <w:sz w:val="28"/>
            <w:szCs w:val="28"/>
          </w:rPr>
          <m:t>), f(</m:t>
        </m:r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x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n</m:t>
            </m:r>
          </m:sub>
        </m:sSub>
        <m:r>
          <w:rPr>
            <w:rFonts w:ascii="Cambria Math" w:hAnsi="Cambria Math" w:cs="Times New Roman"/>
            <w:sz w:val="28"/>
            <w:szCs w:val="28"/>
          </w:rPr>
          <m:t>)) &lt; ρ(</m:t>
        </m:r>
        <m:sSup>
          <m:sSup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sz w:val="28"/>
                <w:szCs w:val="28"/>
              </w:rPr>
              <m:t>x</m:t>
            </m:r>
          </m:e>
          <m:sup>
            <m:r>
              <w:rPr>
                <w:rFonts w:ascii="Cambria Math" w:hAnsi="Cambria Math" w:cs="Times New Roman"/>
                <w:sz w:val="28"/>
                <w:szCs w:val="28"/>
              </w:rPr>
              <m:t>*</m:t>
            </m:r>
          </m:sup>
        </m:sSup>
        <m:r>
          <w:rPr>
            <w:rFonts w:ascii="Cambria Math" w:hAnsi="Cambria Math" w:cs="Times New Roman"/>
            <w:sz w:val="28"/>
            <w:szCs w:val="28"/>
          </w:rPr>
          <m:t xml:space="preserve"> , </m:t>
        </m:r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x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n</m:t>
            </m:r>
          </m:sub>
        </m:sSub>
        <m:r>
          <w:rPr>
            <w:rFonts w:ascii="Cambria Math" w:hAnsi="Cambria Math" w:cs="Times New Roman"/>
            <w:sz w:val="28"/>
            <w:szCs w:val="28"/>
          </w:rPr>
          <m:t>) → 0</m:t>
        </m:r>
      </m:oMath>
      <w:r w:rsidRPr="00711A0F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7CE5882" w14:textId="2563F373" w:rsidR="00711A0F" w:rsidRPr="00711A0F" w:rsidRDefault="00711A0F" w:rsidP="00BC050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11A0F">
        <w:rPr>
          <w:rFonts w:ascii="Times New Roman" w:hAnsi="Times New Roman" w:cs="Times New Roman"/>
          <w:sz w:val="28"/>
          <w:szCs w:val="28"/>
        </w:rPr>
        <w:t xml:space="preserve">при </w:t>
      </w:r>
      <m:oMath>
        <m:r>
          <w:rPr>
            <w:rFonts w:ascii="Cambria Math" w:hAnsi="Cambria Math" w:cs="Times New Roman"/>
            <w:sz w:val="28"/>
            <w:szCs w:val="28"/>
          </w:rPr>
          <m:t>n → ∞.</m:t>
        </m:r>
      </m:oMath>
    </w:p>
    <w:p w14:paraId="7A694A93" w14:textId="0B3AAC45" w:rsidR="00711A0F" w:rsidRPr="00711A0F" w:rsidRDefault="00711A0F" w:rsidP="00BC050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11A0F">
        <w:rPr>
          <w:rFonts w:ascii="Times New Roman" w:hAnsi="Times New Roman" w:cs="Times New Roman"/>
          <w:sz w:val="28"/>
          <w:szCs w:val="28"/>
        </w:rPr>
        <w:t xml:space="preserve">В силу единственности предела </w:t>
      </w:r>
      <m:oMath>
        <m:r>
          <w:rPr>
            <w:rFonts w:ascii="Cambria Math" w:hAnsi="Cambria Math" w:cs="Times New Roman"/>
            <w:sz w:val="28"/>
            <w:szCs w:val="28"/>
          </w:rPr>
          <m:t>f(</m:t>
        </m:r>
        <m:sSup>
          <m:sSup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sz w:val="28"/>
                <w:szCs w:val="28"/>
              </w:rPr>
              <m:t>x</m:t>
            </m:r>
          </m:e>
          <m:sup>
            <m:r>
              <w:rPr>
                <w:rFonts w:ascii="Cambria Math" w:hAnsi="Cambria Math" w:cs="Times New Roman"/>
                <w:sz w:val="28"/>
                <w:szCs w:val="28"/>
              </w:rPr>
              <m:t>*</m:t>
            </m:r>
          </m:sup>
        </m:sSup>
        <m:r>
          <w:rPr>
            <w:rFonts w:ascii="Cambria Math" w:hAnsi="Cambria Math" w:cs="Times New Roman"/>
            <w:sz w:val="28"/>
            <w:szCs w:val="28"/>
          </w:rPr>
          <m:t xml:space="preserve">) = </m:t>
        </m:r>
        <m:sSup>
          <m:sSup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sz w:val="28"/>
                <w:szCs w:val="28"/>
              </w:rPr>
              <m:t>x</m:t>
            </m:r>
          </m:e>
          <m:sup>
            <m:r>
              <w:rPr>
                <w:rFonts w:ascii="Cambria Math" w:hAnsi="Cambria Math" w:cs="Times New Roman"/>
                <w:sz w:val="28"/>
                <w:szCs w:val="28"/>
              </w:rPr>
              <m:t>*</m:t>
            </m:r>
          </m:sup>
        </m:sSup>
      </m:oMath>
      <w:r w:rsidRPr="00711A0F">
        <w:rPr>
          <w:rFonts w:ascii="Times New Roman" w:hAnsi="Times New Roman" w:cs="Times New Roman"/>
          <w:sz w:val="28"/>
          <w:szCs w:val="28"/>
        </w:rPr>
        <w:t xml:space="preserve"> .</w:t>
      </w:r>
    </w:p>
    <w:p w14:paraId="11249A79" w14:textId="11B287DE" w:rsidR="00711A0F" w:rsidRPr="00711A0F" w:rsidRDefault="00711A0F" w:rsidP="004C117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11A0F">
        <w:rPr>
          <w:rFonts w:ascii="Times New Roman" w:hAnsi="Times New Roman" w:cs="Times New Roman"/>
          <w:sz w:val="28"/>
          <w:szCs w:val="28"/>
        </w:rPr>
        <w:t>Точки</w:t>
      </w:r>
      <w:r w:rsidR="00BC0508" w:rsidRPr="00BC0508">
        <w:rPr>
          <w:rFonts w:ascii="Times New Roman" w:hAnsi="Times New Roman" w:cs="Times New Roman"/>
          <w:sz w:val="28"/>
          <w:szCs w:val="28"/>
        </w:rPr>
        <w:t xml:space="preserve"> </w:t>
      </w:r>
      <m:oMath>
        <m:r>
          <w:rPr>
            <w:rFonts w:ascii="Cambria Math" w:hAnsi="Cambria Math" w:cs="Times New Roman"/>
            <w:sz w:val="28"/>
            <w:szCs w:val="28"/>
          </w:rPr>
          <m:t>x, f(x),</m:t>
        </m:r>
        <m:sSup>
          <m:sSup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sz w:val="28"/>
                <w:szCs w:val="28"/>
              </w:rPr>
              <m:t xml:space="preserve"> f</m:t>
            </m:r>
          </m:e>
          <m:sup>
            <m:r>
              <w:rPr>
                <w:rFonts w:ascii="Cambria Math" w:hAnsi="Cambria Math" w:cs="Times New Roman"/>
                <w:sz w:val="28"/>
                <w:szCs w:val="28"/>
              </w:rPr>
              <m:t>2</m:t>
            </m:r>
          </m:sup>
        </m:sSup>
        <m:r>
          <w:rPr>
            <w:rFonts w:ascii="Cambria Math" w:hAnsi="Cambria Math" w:cs="Times New Roman"/>
            <w:sz w:val="28"/>
            <w:szCs w:val="28"/>
          </w:rPr>
          <m:t xml:space="preserve"> (x), . . .</m:t>
        </m:r>
      </m:oMath>
      <w:r w:rsidRPr="00711A0F">
        <w:rPr>
          <w:rFonts w:ascii="Times New Roman" w:hAnsi="Times New Roman" w:cs="Times New Roman"/>
          <w:sz w:val="28"/>
          <w:szCs w:val="28"/>
        </w:rPr>
        <w:t xml:space="preserve"> называются последовательными приближениями к неподви</w:t>
      </w:r>
      <w:r w:rsidR="00BC0508">
        <w:rPr>
          <w:rFonts w:ascii="Times New Roman" w:hAnsi="Times New Roman" w:cs="Times New Roman"/>
          <w:sz w:val="28"/>
          <w:szCs w:val="28"/>
        </w:rPr>
        <w:t>ж</w:t>
      </w:r>
      <w:r w:rsidRPr="00711A0F">
        <w:rPr>
          <w:rFonts w:ascii="Times New Roman" w:hAnsi="Times New Roman" w:cs="Times New Roman"/>
          <w:sz w:val="28"/>
          <w:szCs w:val="28"/>
        </w:rPr>
        <w:t xml:space="preserve">ной точке. Мы видим, что в случае сжимающего отображения можно начинать с любого элемента </w:t>
      </w:r>
      <m:oMath>
        <m:r>
          <w:rPr>
            <w:rFonts w:ascii="Cambria Math" w:hAnsi="Cambria Math" w:cs="Times New Roman"/>
            <w:sz w:val="28"/>
            <w:szCs w:val="28"/>
          </w:rPr>
          <m:t>x</m:t>
        </m:r>
      </m:oMath>
      <w:r w:rsidRPr="00711A0F">
        <w:rPr>
          <w:rFonts w:ascii="Times New Roman" w:hAnsi="Times New Roman" w:cs="Times New Roman"/>
          <w:sz w:val="28"/>
          <w:szCs w:val="28"/>
        </w:rPr>
        <w:t>, и последовательные приближения сходятся к неподвижной точке. Легко оценить и точность приближения:</w:t>
      </w:r>
    </w:p>
    <w:p w14:paraId="32AE677D" w14:textId="332B750B" w:rsidR="00711A0F" w:rsidRPr="00711A0F" w:rsidRDefault="00BC0508" w:rsidP="004C117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m:oMathPara>
        <m:oMath>
          <m:r>
            <w:rPr>
              <w:rFonts w:ascii="Cambria Math" w:hAnsi="Cambria Math" w:cs="Times New Roman"/>
              <w:sz w:val="28"/>
              <w:szCs w:val="28"/>
            </w:rPr>
            <m:t>ρ(</m:t>
          </m:r>
          <m:sSup>
            <m:sSup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f</m:t>
              </m:r>
            </m:e>
            <m:sup>
              <m:r>
                <w:rPr>
                  <w:rFonts w:ascii="Cambria Math" w:hAnsi="Cambria Math" w:cs="Times New Roman"/>
                  <w:sz w:val="28"/>
                  <w:szCs w:val="28"/>
                </w:rPr>
                <m:t>k</m:t>
              </m:r>
            </m:sup>
          </m:sSup>
          <m:r>
            <w:rPr>
              <w:rFonts w:ascii="Cambria Math" w:hAnsi="Cambria Math" w:cs="Times New Roman"/>
              <w:sz w:val="28"/>
              <w:szCs w:val="28"/>
            </w:rPr>
            <m:t>x,</m:t>
          </m:r>
          <m:sSup>
            <m:sSup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x</m:t>
              </m:r>
            </m:e>
            <m:sup>
              <m:r>
                <w:rPr>
                  <w:rFonts w:ascii="Cambria Math" w:hAnsi="Cambria Math" w:cs="Times New Roman"/>
                  <w:sz w:val="28"/>
                  <w:szCs w:val="28"/>
                </w:rPr>
                <m:t>*</m:t>
              </m:r>
            </m:sup>
          </m:sSup>
          <m:r>
            <w:rPr>
              <w:rFonts w:ascii="Cambria Math" w:hAnsi="Cambria Math" w:cs="Times New Roman"/>
              <w:sz w:val="28"/>
              <w:szCs w:val="28"/>
            </w:rPr>
            <m:t xml:space="preserve"> ) ≤ </m:t>
          </m:r>
          <m:f>
            <m:f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fPr>
            <m:num>
              <m:sSup>
                <m:sSup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  <w:lang w:val="en-US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 xml:space="preserve"> K </m:t>
                  </m:r>
                </m:e>
                <m:sup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n</m:t>
                  </m:r>
                </m:sup>
              </m:sSup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d</m:t>
              </m:r>
            </m:num>
            <m:den>
              <m:r>
                <w:rPr>
                  <w:rFonts w:ascii="Cambria Math" w:hAnsi="Cambria Math" w:cs="Times New Roman"/>
                  <w:sz w:val="28"/>
                  <w:szCs w:val="28"/>
                </w:rPr>
                <m:t>1-K</m:t>
              </m:r>
            </m:den>
          </m:f>
          <m:r>
            <w:rPr>
              <w:rFonts w:ascii="Cambria Math" w:hAnsi="Cambria Math" w:cs="Times New Roman"/>
              <w:sz w:val="28"/>
              <w:szCs w:val="28"/>
            </w:rPr>
            <m:t xml:space="preserve"> .</m:t>
          </m:r>
        </m:oMath>
      </m:oMathPara>
    </w:p>
    <w:p w14:paraId="4BC79271" w14:textId="52387080" w:rsidR="00BC0508" w:rsidRPr="00BC0508" w:rsidRDefault="00711A0F" w:rsidP="008E0B58">
      <w:pPr>
        <w:spacing w:after="0" w:line="360" w:lineRule="auto"/>
        <w:ind w:firstLine="709"/>
        <w:jc w:val="both"/>
      </w:pPr>
      <w:r w:rsidRPr="00711A0F">
        <w:rPr>
          <w:rFonts w:ascii="Times New Roman" w:hAnsi="Times New Roman" w:cs="Times New Roman"/>
          <w:sz w:val="28"/>
          <w:szCs w:val="28"/>
        </w:rPr>
        <w:t xml:space="preserve">Это позволяет оценить число шагов, нужное для нахождения </w:t>
      </w:r>
      <m:oMath>
        <m:sSup>
          <m:sSup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sz w:val="28"/>
                <w:szCs w:val="28"/>
              </w:rPr>
              <m:t>x</m:t>
            </m:r>
          </m:e>
          <m:sup>
            <m:r>
              <w:rPr>
                <w:rFonts w:ascii="Cambria Math" w:hAnsi="Cambria Math" w:cs="Times New Roman"/>
                <w:sz w:val="28"/>
                <w:szCs w:val="28"/>
              </w:rPr>
              <m:t>*</m:t>
            </m:r>
          </m:sup>
        </m:sSup>
      </m:oMath>
      <w:r w:rsidRPr="00711A0F">
        <w:rPr>
          <w:rFonts w:ascii="Times New Roman" w:hAnsi="Times New Roman" w:cs="Times New Roman"/>
          <w:sz w:val="28"/>
          <w:szCs w:val="28"/>
        </w:rPr>
        <w:t xml:space="preserve"> с заданной точностью</w:t>
      </w:r>
      <w:r>
        <w:t>.</w:t>
      </w:r>
    </w:p>
    <w:p w14:paraId="37E5895E" w14:textId="4EF7EB46" w:rsidR="00BC0508" w:rsidRPr="00BC0508" w:rsidRDefault="00BC0508" w:rsidP="004C117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C0508">
        <w:rPr>
          <w:rFonts w:ascii="Times New Roman" w:hAnsi="Times New Roman" w:cs="Times New Roman"/>
          <w:sz w:val="28"/>
          <w:szCs w:val="28"/>
        </w:rPr>
        <w:lastRenderedPageBreak/>
        <w:t xml:space="preserve">Продолжим исследование задачи существования неподвижных точек отображения </w:t>
      </w:r>
      <m:oMath>
        <m:r>
          <w:rPr>
            <w:rFonts w:ascii="Cambria Math" w:hAnsi="Cambria Math" w:cs="Times New Roman"/>
            <w:sz w:val="28"/>
            <w:szCs w:val="28"/>
          </w:rPr>
          <m:t>f : X → X</m:t>
        </m:r>
      </m:oMath>
      <w:r w:rsidRPr="00BC0508">
        <w:rPr>
          <w:rFonts w:ascii="Times New Roman" w:hAnsi="Times New Roman" w:cs="Times New Roman"/>
          <w:sz w:val="28"/>
          <w:szCs w:val="28"/>
        </w:rPr>
        <w:t xml:space="preserve">.  Ослабим требования к отображению f за счет усиления требований на пространство </w:t>
      </w:r>
      <m:oMath>
        <m:r>
          <w:rPr>
            <w:rFonts w:ascii="Cambria Math" w:hAnsi="Cambria Math" w:cs="Times New Roman"/>
            <w:sz w:val="28"/>
            <w:szCs w:val="28"/>
          </w:rPr>
          <m:t>X</m:t>
        </m:r>
      </m:oMath>
      <w:r w:rsidRPr="00BC0508">
        <w:rPr>
          <w:rFonts w:ascii="Times New Roman" w:hAnsi="Times New Roman" w:cs="Times New Roman"/>
          <w:sz w:val="28"/>
          <w:szCs w:val="28"/>
        </w:rPr>
        <w:t xml:space="preserve">. Если раньше </w:t>
      </w:r>
      <m:oMath>
        <m:r>
          <w:rPr>
            <w:rFonts w:ascii="Cambria Math" w:hAnsi="Cambria Math" w:cs="Times New Roman"/>
            <w:sz w:val="28"/>
            <w:szCs w:val="28"/>
          </w:rPr>
          <m:t>X</m:t>
        </m:r>
      </m:oMath>
      <w:r w:rsidRPr="00BC0508">
        <w:rPr>
          <w:rFonts w:ascii="Times New Roman" w:hAnsi="Times New Roman" w:cs="Times New Roman"/>
          <w:sz w:val="28"/>
          <w:szCs w:val="28"/>
        </w:rPr>
        <w:t xml:space="preserve"> было почти произвольной природы, то теперь мы будем предполагать, что </w:t>
      </w:r>
      <m:oMath>
        <m:r>
          <w:rPr>
            <w:rFonts w:ascii="Cambria Math" w:hAnsi="Cambria Math" w:cs="Times New Roman"/>
            <w:sz w:val="28"/>
            <w:szCs w:val="28"/>
          </w:rPr>
          <m:t xml:space="preserve">X </m:t>
        </m:r>
      </m:oMath>
      <w:r w:rsidRPr="00BC0508">
        <w:rPr>
          <w:rFonts w:ascii="Times New Roman" w:hAnsi="Times New Roman" w:cs="Times New Roman"/>
          <w:sz w:val="28"/>
          <w:szCs w:val="28"/>
        </w:rPr>
        <w:t>— выпуклый компакт.</w:t>
      </w:r>
    </w:p>
    <w:p w14:paraId="598CB584" w14:textId="77777777" w:rsidR="00BC0508" w:rsidRPr="00BC0508" w:rsidRDefault="00BC0508" w:rsidP="00BC050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C0508">
        <w:rPr>
          <w:rFonts w:ascii="Times New Roman" w:hAnsi="Times New Roman" w:cs="Times New Roman"/>
          <w:sz w:val="28"/>
          <w:szCs w:val="28"/>
        </w:rPr>
        <w:t>Теорема Брауэра</w:t>
      </w:r>
    </w:p>
    <w:p w14:paraId="606338F3" w14:textId="64623740" w:rsidR="00BC0508" w:rsidRPr="00BC0508" w:rsidRDefault="00BC0508" w:rsidP="004C117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C0508">
        <w:rPr>
          <w:rFonts w:ascii="Times New Roman" w:hAnsi="Times New Roman" w:cs="Times New Roman"/>
          <w:sz w:val="28"/>
          <w:szCs w:val="28"/>
        </w:rPr>
        <w:t>Пусть</w:t>
      </w:r>
      <m:oMath>
        <m:r>
          <w:rPr>
            <w:rFonts w:ascii="Cambria Math" w:hAnsi="Cambria Math" w:cs="Times New Roman"/>
            <w:sz w:val="28"/>
            <w:szCs w:val="28"/>
          </w:rPr>
          <m:t xml:space="preserve"> V</m:t>
        </m:r>
      </m:oMath>
      <w:r w:rsidRPr="00BC0508">
        <w:rPr>
          <w:rFonts w:ascii="Times New Roman" w:hAnsi="Times New Roman" w:cs="Times New Roman"/>
          <w:sz w:val="28"/>
          <w:szCs w:val="28"/>
        </w:rPr>
        <w:t xml:space="preserve"> — векторное пространство (над полем вещественных чисел R). Напомним, что подмножество </w:t>
      </w:r>
      <m:oMath>
        <m:r>
          <w:rPr>
            <w:rFonts w:ascii="Cambria Math" w:hAnsi="Cambria Math" w:cs="Times New Roman"/>
            <w:sz w:val="28"/>
            <w:szCs w:val="28"/>
          </w:rPr>
          <m:t xml:space="preserve">X </m:t>
        </m:r>
        <m:r>
          <w:rPr>
            <w:rFonts w:ascii="Cambria Math" w:hAnsi="Cambria Math" w:cs="Cambria Math"/>
            <w:sz w:val="28"/>
            <w:szCs w:val="28"/>
          </w:rPr>
          <m:t>⊂</m:t>
        </m:r>
        <m:r>
          <w:rPr>
            <w:rFonts w:ascii="Cambria Math" w:hAnsi="Cambria Math" w:cs="Times New Roman"/>
            <w:sz w:val="28"/>
            <w:szCs w:val="28"/>
          </w:rPr>
          <m:t xml:space="preserve"> V</m:t>
        </m:r>
      </m:oMath>
      <w:r w:rsidRPr="00BC0508">
        <w:rPr>
          <w:rFonts w:ascii="Times New Roman" w:hAnsi="Times New Roman" w:cs="Times New Roman"/>
          <w:sz w:val="28"/>
          <w:szCs w:val="28"/>
        </w:rPr>
        <w:t xml:space="preserve"> называется выпуклым, если для любых точек </w:t>
      </w:r>
      <m:oMath>
        <m:r>
          <w:rPr>
            <w:rFonts w:ascii="Cambria Math" w:hAnsi="Cambria Math" w:cs="Times New Roman"/>
            <w:sz w:val="28"/>
            <w:szCs w:val="28"/>
          </w:rPr>
          <m:t xml:space="preserve">x, y </m:t>
        </m:r>
        <m:r>
          <w:rPr>
            <w:rFonts w:ascii="Cambria Math" w:hAnsi="Cambria Math" w:cs="Cambria Math"/>
            <w:sz w:val="28"/>
            <w:szCs w:val="28"/>
          </w:rPr>
          <m:t>∈</m:t>
        </m:r>
        <m:r>
          <w:rPr>
            <w:rFonts w:ascii="Cambria Math" w:hAnsi="Cambria Math" w:cs="Times New Roman"/>
            <w:sz w:val="28"/>
            <w:szCs w:val="28"/>
          </w:rPr>
          <m:t xml:space="preserve"> X</m:t>
        </m:r>
      </m:oMath>
      <w:r w:rsidRPr="00BC0508">
        <w:rPr>
          <w:rFonts w:ascii="Times New Roman" w:hAnsi="Times New Roman" w:cs="Times New Roman"/>
          <w:sz w:val="28"/>
          <w:szCs w:val="28"/>
        </w:rPr>
        <w:t xml:space="preserve"> и числа </w:t>
      </w:r>
      <m:oMath>
        <m:r>
          <w:rPr>
            <w:rFonts w:ascii="Cambria Math" w:hAnsi="Cambria Math" w:cs="Times New Roman"/>
            <w:sz w:val="28"/>
            <w:szCs w:val="28"/>
          </w:rPr>
          <m:t>α, 0 ≤ α ≤ 1</m:t>
        </m:r>
      </m:oMath>
      <w:r w:rsidRPr="00BC0508">
        <w:rPr>
          <w:rFonts w:ascii="Times New Roman" w:hAnsi="Times New Roman" w:cs="Times New Roman"/>
          <w:sz w:val="28"/>
          <w:szCs w:val="28"/>
        </w:rPr>
        <w:t xml:space="preserve">, точка </w:t>
      </w:r>
      <m:oMath>
        <m:r>
          <w:rPr>
            <w:rFonts w:ascii="Cambria Math" w:hAnsi="Cambria Math" w:cs="Times New Roman"/>
            <w:sz w:val="28"/>
            <w:szCs w:val="28"/>
          </w:rPr>
          <m:t>αx + (1 - α)y</m:t>
        </m:r>
      </m:oMath>
      <w:r w:rsidRPr="00BC0508">
        <w:rPr>
          <w:rFonts w:ascii="Times New Roman" w:hAnsi="Times New Roman" w:cs="Times New Roman"/>
          <w:sz w:val="28"/>
          <w:szCs w:val="28"/>
        </w:rPr>
        <w:t xml:space="preserve"> также принадлежит </w:t>
      </w:r>
      <m:oMath>
        <m:r>
          <w:rPr>
            <w:rFonts w:ascii="Cambria Math" w:hAnsi="Cambria Math" w:cs="Times New Roman"/>
            <w:sz w:val="28"/>
            <w:szCs w:val="28"/>
          </w:rPr>
          <m:t>X</m:t>
        </m:r>
      </m:oMath>
      <w:r w:rsidRPr="00BC0508">
        <w:rPr>
          <w:rFonts w:ascii="Times New Roman" w:hAnsi="Times New Roman" w:cs="Times New Roman"/>
          <w:sz w:val="28"/>
          <w:szCs w:val="28"/>
        </w:rPr>
        <w:t xml:space="preserve">. Иначе говоря, с любыми двумя точками </w:t>
      </w:r>
      <m:oMath>
        <m:r>
          <w:rPr>
            <w:rFonts w:ascii="Cambria Math" w:hAnsi="Cambria Math" w:cs="Times New Roman"/>
            <w:sz w:val="28"/>
            <w:szCs w:val="28"/>
          </w:rPr>
          <m:t>X</m:t>
        </m:r>
      </m:oMath>
      <w:r w:rsidRPr="00BC0508">
        <w:rPr>
          <w:rFonts w:ascii="Times New Roman" w:hAnsi="Times New Roman" w:cs="Times New Roman"/>
          <w:sz w:val="28"/>
          <w:szCs w:val="28"/>
        </w:rPr>
        <w:t xml:space="preserve"> содержит и соединяющий их отрезок. Свойство выпуклости влечет, что </w:t>
      </w:r>
      <m:oMath>
        <m:r>
          <w:rPr>
            <w:rFonts w:ascii="Cambria Math" w:hAnsi="Cambria Math" w:cs="Times New Roman"/>
            <w:sz w:val="28"/>
            <w:szCs w:val="28"/>
          </w:rPr>
          <m:t>X</m:t>
        </m:r>
      </m:oMath>
      <w:r w:rsidRPr="00BC0508">
        <w:rPr>
          <w:rFonts w:ascii="Times New Roman" w:hAnsi="Times New Roman" w:cs="Times New Roman"/>
          <w:sz w:val="28"/>
          <w:szCs w:val="28"/>
        </w:rPr>
        <w:t xml:space="preserve"> не имеет «дырок», а это дает надежду на существование неподвижных точек для широкого класса отображений.</w:t>
      </w:r>
    </w:p>
    <w:p w14:paraId="7CEAFAA5" w14:textId="09E7528B" w:rsidR="00BC0508" w:rsidRPr="00BC0508" w:rsidRDefault="00BC0508" w:rsidP="004C117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C0508">
        <w:rPr>
          <w:rFonts w:ascii="Times New Roman" w:hAnsi="Times New Roman" w:cs="Times New Roman"/>
          <w:sz w:val="28"/>
          <w:szCs w:val="28"/>
        </w:rPr>
        <w:t xml:space="preserve">Более точно, мы будем рассматривать непрерывные отображения. Это предполагает, что </w:t>
      </w:r>
      <m:oMath>
        <m:r>
          <w:rPr>
            <w:rFonts w:ascii="Cambria Math" w:hAnsi="Cambria Math" w:cs="Times New Roman"/>
            <w:sz w:val="28"/>
            <w:szCs w:val="28"/>
          </w:rPr>
          <m:t>X</m:t>
        </m:r>
      </m:oMath>
      <w:r w:rsidRPr="00BC0508">
        <w:rPr>
          <w:rFonts w:ascii="Times New Roman" w:hAnsi="Times New Roman" w:cs="Times New Roman"/>
          <w:sz w:val="28"/>
          <w:szCs w:val="28"/>
        </w:rPr>
        <w:t xml:space="preserve"> снабжено топологией. Чтобы не усложнять изложение, мы будем считать всюду, что пространство </w:t>
      </w:r>
      <m:oMath>
        <m:r>
          <w:rPr>
            <w:rFonts w:ascii="Cambria Math" w:hAnsi="Cambria Math" w:cs="Times New Roman"/>
            <w:sz w:val="28"/>
            <w:szCs w:val="28"/>
          </w:rPr>
          <m:t>V</m:t>
        </m:r>
      </m:oMath>
      <w:r w:rsidRPr="00BC0508">
        <w:rPr>
          <w:rFonts w:ascii="Times New Roman" w:hAnsi="Times New Roman" w:cs="Times New Roman"/>
          <w:sz w:val="28"/>
          <w:szCs w:val="28"/>
        </w:rPr>
        <w:t xml:space="preserve"> конечномерное (изоморфно </w:t>
      </w:r>
      <m:oMath>
        <m:sSup>
          <m:sSup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sz w:val="28"/>
                <w:szCs w:val="28"/>
              </w:rPr>
              <m:t>R</m:t>
            </m:r>
          </m:e>
          <m:sup>
            <m:r>
              <w:rPr>
                <w:rFonts w:ascii="Cambria Math" w:hAnsi="Cambria Math" w:cs="Times New Roman"/>
                <w:sz w:val="28"/>
                <w:szCs w:val="28"/>
              </w:rPr>
              <m:t>n</m:t>
            </m:r>
          </m:sup>
        </m:sSup>
      </m:oMath>
      <w:r w:rsidRPr="00BC0508">
        <w:rPr>
          <w:rFonts w:ascii="Times New Roman" w:hAnsi="Times New Roman" w:cs="Times New Roman"/>
          <w:sz w:val="28"/>
          <w:szCs w:val="28"/>
        </w:rPr>
        <w:t xml:space="preserve"> ) и снабжено обычной евклидовой метрикой, и что </w:t>
      </w:r>
      <m:oMath>
        <m:r>
          <w:rPr>
            <w:rFonts w:ascii="Cambria Math" w:hAnsi="Cambria Math" w:cs="Times New Roman"/>
            <w:sz w:val="28"/>
            <w:szCs w:val="28"/>
          </w:rPr>
          <m:t>X</m:t>
        </m:r>
      </m:oMath>
      <w:r w:rsidRPr="00BC0508">
        <w:rPr>
          <w:rFonts w:ascii="Times New Roman" w:hAnsi="Times New Roman" w:cs="Times New Roman"/>
          <w:sz w:val="28"/>
          <w:szCs w:val="28"/>
        </w:rPr>
        <w:t xml:space="preserve"> — компактное (т. е. замкнутое и ограниченное) подмножество </w:t>
      </w:r>
      <m:oMath>
        <m:r>
          <w:rPr>
            <w:rFonts w:ascii="Cambria Math" w:hAnsi="Cambria Math" w:cs="Times New Roman"/>
            <w:sz w:val="28"/>
            <w:szCs w:val="28"/>
          </w:rPr>
          <m:t>V</m:t>
        </m:r>
      </m:oMath>
      <w:r w:rsidRPr="00BC0508">
        <w:rPr>
          <w:rFonts w:ascii="Times New Roman" w:hAnsi="Times New Roman" w:cs="Times New Roman"/>
          <w:sz w:val="28"/>
          <w:szCs w:val="28"/>
        </w:rPr>
        <w:t xml:space="preserve"> . Для краткости мы будем говорить, что </w:t>
      </w:r>
      <m:oMath>
        <m:r>
          <w:rPr>
            <w:rFonts w:ascii="Cambria Math" w:hAnsi="Cambria Math" w:cs="Times New Roman"/>
            <w:sz w:val="28"/>
            <w:szCs w:val="28"/>
          </w:rPr>
          <m:t xml:space="preserve">X </m:t>
        </m:r>
      </m:oMath>
      <w:r w:rsidRPr="00BC0508">
        <w:rPr>
          <w:rFonts w:ascii="Times New Roman" w:hAnsi="Times New Roman" w:cs="Times New Roman"/>
          <w:sz w:val="28"/>
          <w:szCs w:val="28"/>
        </w:rPr>
        <w:t>— выпуклый компакт.</w:t>
      </w:r>
    </w:p>
    <w:p w14:paraId="156782D3" w14:textId="4A68A91C" w:rsidR="00BC0508" w:rsidRDefault="00BC0508" w:rsidP="004C1174">
      <w:pPr>
        <w:spacing w:after="0" w:line="360" w:lineRule="auto"/>
        <w:ind w:firstLine="709"/>
        <w:jc w:val="both"/>
      </w:pPr>
      <w:r w:rsidRPr="00BC0508">
        <w:rPr>
          <w:rFonts w:ascii="Times New Roman" w:hAnsi="Times New Roman" w:cs="Times New Roman"/>
          <w:sz w:val="28"/>
          <w:szCs w:val="28"/>
        </w:rPr>
        <w:t>Знаменитая теорема Брауэра утверждает, что любое непрерывное отображение выпуклого компакта в себя имеет неподвижную точку</w:t>
      </w:r>
      <w:r>
        <w:t>.</w:t>
      </w:r>
    </w:p>
    <w:p w14:paraId="6D988A68" w14:textId="2885353F" w:rsidR="00BC0508" w:rsidRPr="00BC0508" w:rsidRDefault="00BC0508" w:rsidP="004C117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13A4">
        <w:rPr>
          <w:rFonts w:ascii="Times New Roman" w:hAnsi="Times New Roman" w:cs="Times New Roman"/>
          <w:b/>
          <w:sz w:val="28"/>
          <w:szCs w:val="28"/>
        </w:rPr>
        <w:t>Теорема (Брауэр, 1910).</w:t>
      </w:r>
      <w:r w:rsidRPr="00BC0508">
        <w:rPr>
          <w:rFonts w:ascii="Times New Roman" w:hAnsi="Times New Roman" w:cs="Times New Roman"/>
          <w:sz w:val="28"/>
          <w:szCs w:val="28"/>
        </w:rPr>
        <w:t xml:space="preserve"> Пусть X — выпуклое компактное подмножество конечномерного пространства, а отображение </w:t>
      </w:r>
      <m:oMath>
        <m:r>
          <w:rPr>
            <w:rFonts w:ascii="Cambria Math" w:hAnsi="Cambria Math" w:cs="Times New Roman"/>
            <w:sz w:val="28"/>
            <w:szCs w:val="28"/>
          </w:rPr>
          <m:t>f : X → X</m:t>
        </m:r>
      </m:oMath>
      <w:r w:rsidRPr="00BC0508">
        <w:rPr>
          <w:rFonts w:ascii="Times New Roman" w:hAnsi="Times New Roman" w:cs="Times New Roman"/>
          <w:sz w:val="28"/>
          <w:szCs w:val="28"/>
        </w:rPr>
        <w:t xml:space="preserve"> непрерывно. Тогда существует неподвижная точка f.</w:t>
      </w:r>
    </w:p>
    <w:p w14:paraId="4D079A32" w14:textId="1D0549D9" w:rsidR="00BC0508" w:rsidRPr="00BC0508" w:rsidRDefault="00BC0508" w:rsidP="006E13A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C0508">
        <w:rPr>
          <w:rFonts w:ascii="Times New Roman" w:hAnsi="Times New Roman" w:cs="Times New Roman"/>
          <w:sz w:val="28"/>
          <w:szCs w:val="28"/>
        </w:rPr>
        <w:t xml:space="preserve">Эта теорема будет фокусом всего дальнейшего. </w:t>
      </w:r>
    </w:p>
    <w:p w14:paraId="2D30C05C" w14:textId="1A047E3E" w:rsidR="00BC0508" w:rsidRPr="00BC0508" w:rsidRDefault="00BC0508" w:rsidP="004C117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C0508">
        <w:rPr>
          <w:rFonts w:ascii="Times New Roman" w:hAnsi="Times New Roman" w:cs="Times New Roman"/>
          <w:sz w:val="28"/>
          <w:szCs w:val="28"/>
        </w:rPr>
        <w:t xml:space="preserve">Попробуем лучше понять смысл теоремы. Пусть X одномерно (т. е. попросту замкнутый отрезок </w:t>
      </w:r>
      <m:oMath>
        <m:r>
          <w:rPr>
            <w:rFonts w:ascii="Cambria Math" w:hAnsi="Cambria Math" w:cs="Times New Roman"/>
            <w:sz w:val="28"/>
            <w:szCs w:val="28"/>
          </w:rPr>
          <m:t>[a, b]),</m:t>
        </m:r>
      </m:oMath>
      <w:r w:rsidRPr="00BC0508">
        <w:rPr>
          <w:rFonts w:ascii="Times New Roman" w:hAnsi="Times New Roman" w:cs="Times New Roman"/>
          <w:sz w:val="28"/>
          <w:szCs w:val="28"/>
        </w:rPr>
        <w:t xml:space="preserve"> и пусть f — непрерывное отображение этого отрезка в себя. Если мы рассмотрим функцию f(x) − x, то она меняет знак </w:t>
      </w:r>
      <w:r w:rsidRPr="00BC0508">
        <w:rPr>
          <w:rFonts w:ascii="Times New Roman" w:hAnsi="Times New Roman" w:cs="Times New Roman"/>
          <w:sz w:val="28"/>
          <w:szCs w:val="28"/>
        </w:rPr>
        <w:lastRenderedPageBreak/>
        <w:t xml:space="preserve">на </w:t>
      </w:r>
      <m:oMath>
        <m:r>
          <w:rPr>
            <w:rFonts w:ascii="Cambria Math" w:hAnsi="Cambria Math" w:cs="Times New Roman"/>
            <w:sz w:val="28"/>
            <w:szCs w:val="28"/>
          </w:rPr>
          <m:t>[a, b].</m:t>
        </m:r>
      </m:oMath>
      <w:r w:rsidRPr="00BC0508">
        <w:rPr>
          <w:rFonts w:ascii="Times New Roman" w:hAnsi="Times New Roman" w:cs="Times New Roman"/>
          <w:sz w:val="28"/>
          <w:szCs w:val="28"/>
        </w:rPr>
        <w:t xml:space="preserve"> А из анализа хорошо известно, что где-то внутри она обращается в нуль, что эквивалентно тому, что </w:t>
      </w:r>
      <m:oMath>
        <m:r>
          <w:rPr>
            <w:rFonts w:ascii="Cambria Math" w:hAnsi="Cambria Math" w:cs="Times New Roman"/>
            <w:sz w:val="28"/>
            <w:szCs w:val="28"/>
          </w:rPr>
          <m:t>f(x) = x</m:t>
        </m:r>
      </m:oMath>
      <w:r w:rsidRPr="00BC0508">
        <w:rPr>
          <w:rFonts w:ascii="Times New Roman" w:hAnsi="Times New Roman" w:cs="Times New Roman"/>
          <w:sz w:val="28"/>
          <w:szCs w:val="28"/>
        </w:rPr>
        <w:t>.</w:t>
      </w:r>
    </w:p>
    <w:p w14:paraId="1AB0C9D6" w14:textId="2294F0BA" w:rsidR="00BC0508" w:rsidRPr="006E13A4" w:rsidRDefault="00BC0508" w:rsidP="004C117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C0508">
        <w:rPr>
          <w:rFonts w:ascii="Times New Roman" w:hAnsi="Times New Roman" w:cs="Times New Roman"/>
          <w:sz w:val="28"/>
          <w:szCs w:val="28"/>
        </w:rPr>
        <w:t>Теорема Брауэра представляет многомерное обобщение этого почти очевидного утверждения. Однако уже в двумерном случае утверждение Брауэра выглядит совсем неочевидным и даже</w:t>
      </w:r>
      <w:r w:rsidR="006E13A4" w:rsidRPr="006E13A4">
        <w:rPr>
          <w:rFonts w:ascii="Times New Roman" w:hAnsi="Times New Roman" w:cs="Times New Roman"/>
          <w:sz w:val="28"/>
          <w:szCs w:val="28"/>
        </w:rPr>
        <w:t xml:space="preserve"> малоправдоподобным. Почему это любое непрерывное отображение, скажем, круга в себя должно иметь неподвижную точку? Может быть, утверждение станет интуитивно более правдоподобным после следующей полезной геометрической конструкции. Допустим (вопреки утверждению), что отображение </w:t>
      </w:r>
      <m:oMath>
        <m:r>
          <w:rPr>
            <w:rFonts w:ascii="Cambria Math" w:hAnsi="Cambria Math" w:cs="Times New Roman"/>
            <w:sz w:val="28"/>
            <w:szCs w:val="28"/>
          </w:rPr>
          <m:t>f : D → D</m:t>
        </m:r>
      </m:oMath>
      <w:r w:rsidR="006E13A4" w:rsidRPr="006E13A4">
        <w:rPr>
          <w:rFonts w:ascii="Times New Roman" w:hAnsi="Times New Roman" w:cs="Times New Roman"/>
          <w:sz w:val="28"/>
          <w:szCs w:val="28"/>
        </w:rPr>
        <w:t xml:space="preserve"> не имеет неподвижных точек (здесь </w:t>
      </w:r>
      <m:oMath>
        <m:r>
          <w:rPr>
            <w:rFonts w:ascii="Cambria Math" w:hAnsi="Cambria Math" w:cs="Times New Roman"/>
            <w:sz w:val="28"/>
            <w:szCs w:val="28"/>
          </w:rPr>
          <m:t>D</m:t>
        </m:r>
      </m:oMath>
      <w:r w:rsidR="006E13A4" w:rsidRPr="006E13A4">
        <w:rPr>
          <w:rFonts w:ascii="Times New Roman" w:hAnsi="Times New Roman" w:cs="Times New Roman"/>
          <w:sz w:val="28"/>
          <w:szCs w:val="28"/>
        </w:rPr>
        <w:t xml:space="preserve"> — диск (шар) любой размерности). Тогда выпустим из точки </w:t>
      </w:r>
      <m:oMath>
        <m:r>
          <w:rPr>
            <w:rFonts w:ascii="Cambria Math" w:hAnsi="Cambria Math" w:cs="Times New Roman"/>
            <w:sz w:val="28"/>
            <w:szCs w:val="28"/>
          </w:rPr>
          <m:t>f(x)</m:t>
        </m:r>
      </m:oMath>
      <w:r w:rsidR="006E13A4" w:rsidRPr="006E13A4">
        <w:rPr>
          <w:rFonts w:ascii="Times New Roman" w:hAnsi="Times New Roman" w:cs="Times New Roman"/>
          <w:sz w:val="28"/>
          <w:szCs w:val="28"/>
        </w:rPr>
        <w:t xml:space="preserve"> луч в точку </w:t>
      </w:r>
      <m:oMath>
        <m:r>
          <w:rPr>
            <w:rFonts w:ascii="Cambria Math" w:hAnsi="Cambria Math" w:cs="Times New Roman"/>
            <w:sz w:val="28"/>
            <w:szCs w:val="28"/>
          </w:rPr>
          <m:t>x</m:t>
        </m:r>
      </m:oMath>
      <w:r w:rsidR="006E13A4" w:rsidRPr="006E13A4">
        <w:rPr>
          <w:rFonts w:ascii="Times New Roman" w:hAnsi="Times New Roman" w:cs="Times New Roman"/>
          <w:sz w:val="28"/>
          <w:szCs w:val="28"/>
        </w:rPr>
        <w:t>, и продолжим его до пересечения с границей D, т. е. со сферой ∂</w:t>
      </w:r>
      <m:oMath>
        <m:r>
          <w:rPr>
            <w:rFonts w:ascii="Cambria Math" w:hAnsi="Cambria Math" w:cs="Times New Roman"/>
            <w:sz w:val="28"/>
            <w:szCs w:val="28"/>
          </w:rPr>
          <m:t>D = S</m:t>
        </m:r>
      </m:oMath>
      <w:r w:rsidR="006E13A4" w:rsidRPr="006E13A4">
        <w:rPr>
          <w:rFonts w:ascii="Times New Roman" w:hAnsi="Times New Roman" w:cs="Times New Roman"/>
          <w:sz w:val="28"/>
          <w:szCs w:val="28"/>
        </w:rPr>
        <w:t xml:space="preserve">. Полученную точку пересечения обозначим </w:t>
      </w:r>
      <m:oMath>
        <m:r>
          <w:rPr>
            <w:rFonts w:ascii="Cambria Math" w:hAnsi="Cambria Math" w:cs="Times New Roman"/>
            <w:sz w:val="28"/>
            <w:szCs w:val="28"/>
          </w:rPr>
          <m:t>g(x</m:t>
        </m:r>
      </m:oMath>
      <w:r w:rsidR="006E13A4" w:rsidRPr="006E13A4">
        <w:rPr>
          <w:rFonts w:ascii="Times New Roman" w:hAnsi="Times New Roman" w:cs="Times New Roman"/>
          <w:sz w:val="28"/>
          <w:szCs w:val="28"/>
        </w:rPr>
        <w:t>).</w:t>
      </w:r>
    </w:p>
    <w:p w14:paraId="1F5FB921" w14:textId="69838156" w:rsidR="006E13A4" w:rsidRDefault="006E13A4" w:rsidP="004C117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7C83A591" wp14:editId="3ADA733B">
            <wp:extent cx="3162300" cy="2428875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Снимок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62745" cy="24292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05B773" w14:textId="397C465E" w:rsidR="006E13A4" w:rsidRPr="006E13A4" w:rsidRDefault="006E13A4" w:rsidP="004C117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13A4">
        <w:rPr>
          <w:rFonts w:ascii="Times New Roman" w:hAnsi="Times New Roman" w:cs="Times New Roman"/>
          <w:sz w:val="28"/>
          <w:szCs w:val="28"/>
        </w:rPr>
        <w:t xml:space="preserve">Так мы получаем отображение </w:t>
      </w:r>
      <m:oMath>
        <m:r>
          <w:rPr>
            <w:rFonts w:ascii="Cambria Math" w:hAnsi="Cambria Math" w:cs="Times New Roman"/>
            <w:sz w:val="28"/>
            <w:szCs w:val="28"/>
          </w:rPr>
          <m:t>g : D → ∂D</m:t>
        </m:r>
      </m:oMath>
      <w:r w:rsidRPr="006E13A4">
        <w:rPr>
          <w:rFonts w:ascii="Times New Roman" w:hAnsi="Times New Roman" w:cs="Times New Roman"/>
          <w:sz w:val="28"/>
          <w:szCs w:val="28"/>
        </w:rPr>
        <w:t xml:space="preserve"> диска D на его границу. Как легко понять, отображение g будет непрерывным и оставлять точки границы на месте. Такие отображения называются ретракциями. Более точно, пусть X — множество, и </w:t>
      </w:r>
      <m:oMath>
        <m:r>
          <w:rPr>
            <w:rFonts w:ascii="Cambria Math" w:hAnsi="Cambria Math" w:cs="Times New Roman"/>
            <w:sz w:val="28"/>
            <w:szCs w:val="28"/>
          </w:rPr>
          <m:t xml:space="preserve">Y </m:t>
        </m:r>
        <m:r>
          <w:rPr>
            <w:rFonts w:ascii="Cambria Math" w:hAnsi="Cambria Math" w:cs="Cambria Math"/>
            <w:sz w:val="28"/>
            <w:szCs w:val="28"/>
          </w:rPr>
          <m:t>⊂</m:t>
        </m:r>
        <m:r>
          <w:rPr>
            <w:rFonts w:ascii="Cambria Math" w:hAnsi="Cambria Math" w:cs="Times New Roman"/>
            <w:sz w:val="28"/>
            <w:szCs w:val="28"/>
          </w:rPr>
          <m:t xml:space="preserve"> X</m:t>
        </m:r>
      </m:oMath>
      <w:r w:rsidRPr="006E13A4">
        <w:rPr>
          <w:rFonts w:ascii="Times New Roman" w:hAnsi="Times New Roman" w:cs="Times New Roman"/>
          <w:sz w:val="28"/>
          <w:szCs w:val="28"/>
        </w:rPr>
        <w:t xml:space="preserve"> — его подмножество; отображение </w:t>
      </w:r>
      <m:oMath>
        <m:r>
          <w:rPr>
            <w:rFonts w:ascii="Cambria Math" w:hAnsi="Cambria Math" w:cs="Times New Roman"/>
            <w:sz w:val="28"/>
            <w:szCs w:val="28"/>
          </w:rPr>
          <m:t>g : X → Y</m:t>
        </m:r>
      </m:oMath>
      <w:r w:rsidRPr="006E13A4">
        <w:rPr>
          <w:rFonts w:ascii="Times New Roman" w:hAnsi="Times New Roman" w:cs="Times New Roman"/>
          <w:sz w:val="28"/>
          <w:szCs w:val="28"/>
        </w:rPr>
        <w:t xml:space="preserve"> называется ретракцией на Y , если </w:t>
      </w:r>
      <m:oMath>
        <m:r>
          <w:rPr>
            <w:rFonts w:ascii="Cambria Math" w:hAnsi="Cambria Math" w:cs="Times New Roman"/>
            <w:sz w:val="28"/>
            <w:szCs w:val="28"/>
          </w:rPr>
          <m:t>f(y) = y</m:t>
        </m:r>
      </m:oMath>
      <w:r w:rsidRPr="006E13A4">
        <w:rPr>
          <w:rFonts w:ascii="Times New Roman" w:hAnsi="Times New Roman" w:cs="Times New Roman"/>
          <w:sz w:val="28"/>
          <w:szCs w:val="28"/>
        </w:rPr>
        <w:t xml:space="preserve"> для любой точки </w:t>
      </w:r>
      <m:oMath>
        <m:r>
          <w:rPr>
            <w:rFonts w:ascii="Cambria Math" w:hAnsi="Cambria Math" w:cs="Times New Roman"/>
            <w:sz w:val="28"/>
            <w:szCs w:val="28"/>
          </w:rPr>
          <m:t xml:space="preserve">y </m:t>
        </m:r>
        <m:r>
          <w:rPr>
            <w:rFonts w:ascii="Cambria Math" w:hAnsi="Cambria Math" w:cs="Cambria Math"/>
            <w:sz w:val="28"/>
            <w:szCs w:val="28"/>
          </w:rPr>
          <m:t>∈</m:t>
        </m:r>
        <m:r>
          <w:rPr>
            <w:rFonts w:ascii="Cambria Math" w:hAnsi="Cambria Math" w:cs="Times New Roman"/>
            <w:sz w:val="28"/>
            <w:szCs w:val="28"/>
          </w:rPr>
          <m:t xml:space="preserve"> Y</m:t>
        </m:r>
      </m:oMath>
      <w:r w:rsidRPr="006E13A4">
        <w:rPr>
          <w:rFonts w:ascii="Times New Roman" w:hAnsi="Times New Roman" w:cs="Times New Roman"/>
          <w:sz w:val="28"/>
          <w:szCs w:val="28"/>
        </w:rPr>
        <w:t xml:space="preserve"> .</w:t>
      </w:r>
    </w:p>
    <w:p w14:paraId="1159AAC9" w14:textId="30DD0866" w:rsidR="006E13A4" w:rsidRPr="006E13A4" w:rsidRDefault="006E13A4" w:rsidP="004C117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13A4">
        <w:rPr>
          <w:rFonts w:ascii="Times New Roman" w:hAnsi="Times New Roman" w:cs="Times New Roman"/>
          <w:sz w:val="28"/>
          <w:szCs w:val="28"/>
        </w:rPr>
        <w:t xml:space="preserve">Интуитивно достаточно ясно, что нельзя непрерывно перетянуть диск на его границу. Чтобы сделать утверждение Брауэра еще более правдоподобным, мы обсудим его еще в одном частном случае, когда отображение f не только </w:t>
      </w:r>
      <w:r w:rsidRPr="006E13A4">
        <w:rPr>
          <w:rFonts w:ascii="Times New Roman" w:hAnsi="Times New Roman" w:cs="Times New Roman"/>
          <w:sz w:val="28"/>
          <w:szCs w:val="28"/>
        </w:rPr>
        <w:lastRenderedPageBreak/>
        <w:t xml:space="preserve">непрерывно, но и </w:t>
      </w:r>
      <w:proofErr w:type="spellStart"/>
      <w:r w:rsidRPr="006E13A4">
        <w:rPr>
          <w:rFonts w:ascii="Times New Roman" w:hAnsi="Times New Roman" w:cs="Times New Roman"/>
          <w:sz w:val="28"/>
          <w:szCs w:val="28"/>
        </w:rPr>
        <w:t>аффинно</w:t>
      </w:r>
      <w:proofErr w:type="spellEnd"/>
      <w:r w:rsidRPr="006E13A4">
        <w:rPr>
          <w:rFonts w:ascii="Times New Roman" w:hAnsi="Times New Roman" w:cs="Times New Roman"/>
          <w:sz w:val="28"/>
          <w:szCs w:val="28"/>
        </w:rPr>
        <w:t xml:space="preserve">. Отображение f одного выпуклого множества в другое </w:t>
      </w:r>
      <w:proofErr w:type="spellStart"/>
      <w:r w:rsidRPr="006E13A4">
        <w:rPr>
          <w:rFonts w:ascii="Times New Roman" w:hAnsi="Times New Roman" w:cs="Times New Roman"/>
          <w:sz w:val="28"/>
          <w:szCs w:val="28"/>
        </w:rPr>
        <w:t>аффинно</w:t>
      </w:r>
      <w:proofErr w:type="spellEnd"/>
      <w:r w:rsidRPr="006E13A4">
        <w:rPr>
          <w:rFonts w:ascii="Times New Roman" w:hAnsi="Times New Roman" w:cs="Times New Roman"/>
          <w:sz w:val="28"/>
          <w:szCs w:val="28"/>
        </w:rPr>
        <w:t xml:space="preserve">, если для любых точек x, y и числа </w:t>
      </w:r>
      <m:oMath>
        <m:r>
          <w:rPr>
            <w:rFonts w:ascii="Cambria Math" w:hAnsi="Cambria Math" w:cs="Times New Roman"/>
            <w:sz w:val="28"/>
            <w:szCs w:val="28"/>
          </w:rPr>
          <m:t>α, 0 ≤ α ≤ 1</m:t>
        </m:r>
      </m:oMath>
      <w:r w:rsidRPr="006E13A4">
        <w:rPr>
          <w:rFonts w:ascii="Times New Roman" w:hAnsi="Times New Roman" w:cs="Times New Roman"/>
          <w:sz w:val="28"/>
          <w:szCs w:val="28"/>
        </w:rPr>
        <w:t>,</w:t>
      </w:r>
    </w:p>
    <w:p w14:paraId="6E03B926" w14:textId="5B5D7433" w:rsidR="006E13A4" w:rsidRPr="00A276A5" w:rsidRDefault="00A276A5" w:rsidP="004C117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m:oMathPara>
        <m:oMath>
          <m:r>
            <w:rPr>
              <w:rFonts w:ascii="Cambria Math" w:hAnsi="Cambria Math" w:cs="Times New Roman"/>
              <w:sz w:val="28"/>
              <w:szCs w:val="28"/>
            </w:rPr>
            <m:t>f(αx + (1 - α)y) = αf(x) + (1 - α)f(y)</m:t>
          </m:r>
        </m:oMath>
      </m:oMathPara>
    </w:p>
    <w:p w14:paraId="1E0293C2" w14:textId="6B0AF707" w:rsidR="006E13A4" w:rsidRPr="00A276A5" w:rsidRDefault="006E13A4" w:rsidP="004C117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276A5">
        <w:rPr>
          <w:rFonts w:ascii="Times New Roman" w:hAnsi="Times New Roman" w:cs="Times New Roman"/>
          <w:sz w:val="28"/>
          <w:szCs w:val="28"/>
        </w:rPr>
        <w:t>Идея доказательства в аффинном случае проста. Возьмем произвольную точку</w:t>
      </w:r>
      <w:r w:rsidR="00A276A5">
        <w:rPr>
          <w:rFonts w:ascii="Times New Roman" w:hAnsi="Times New Roman" w:cs="Times New Roman"/>
          <w:sz w:val="28"/>
          <w:szCs w:val="28"/>
        </w:rPr>
        <w:t xml:space="preserve"> </w:t>
      </w: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x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0</m:t>
            </m:r>
          </m:sub>
        </m:sSub>
      </m:oMath>
      <w:r w:rsidR="00A276A5">
        <w:rPr>
          <w:rFonts w:ascii="Times New Roman" w:hAnsi="Times New Roman" w:cs="Times New Roman"/>
          <w:sz w:val="28"/>
          <w:szCs w:val="28"/>
        </w:rPr>
        <w:t xml:space="preserve"> </w:t>
      </w:r>
      <w:r w:rsidRPr="00A276A5">
        <w:rPr>
          <w:rFonts w:ascii="Times New Roman" w:hAnsi="Times New Roman" w:cs="Times New Roman"/>
          <w:sz w:val="28"/>
          <w:szCs w:val="28"/>
        </w:rPr>
        <w:t xml:space="preserve">и образуем последовательные приближения </w:t>
      </w: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x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n</m:t>
            </m:r>
          </m:sub>
        </m:sSub>
        <m:r>
          <w:rPr>
            <w:rFonts w:ascii="Cambria Math" w:hAnsi="Cambria Math" w:cs="Times New Roman"/>
            <w:sz w:val="28"/>
            <w:szCs w:val="28"/>
          </w:rPr>
          <m:t xml:space="preserve"> = </m:t>
        </m:r>
        <m:sSup>
          <m:sSup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sz w:val="28"/>
                <w:szCs w:val="28"/>
              </w:rPr>
              <m:t>f</m:t>
            </m:r>
          </m:e>
          <m:sup>
            <m:r>
              <w:rPr>
                <w:rFonts w:ascii="Cambria Math" w:hAnsi="Cambria Math" w:cs="Times New Roman"/>
                <w:sz w:val="28"/>
                <w:szCs w:val="28"/>
              </w:rPr>
              <m:t>n</m:t>
            </m:r>
          </m:sup>
        </m:sSup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x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0</m:t>
            </m:r>
          </m:sub>
        </m:sSub>
      </m:oMath>
      <w:r w:rsidRPr="00A276A5">
        <w:rPr>
          <w:rFonts w:ascii="Times New Roman" w:hAnsi="Times New Roman" w:cs="Times New Roman"/>
          <w:sz w:val="28"/>
          <w:szCs w:val="28"/>
        </w:rPr>
        <w:t xml:space="preserve">. Однако в отличии от сжимающего отображения, сейчас нет никаких оснований считать, что последовательность </w:t>
      </w: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x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n</m:t>
            </m:r>
          </m:sub>
        </m:sSub>
      </m:oMath>
      <w:r w:rsidRPr="00A276A5">
        <w:rPr>
          <w:rFonts w:ascii="Times New Roman" w:hAnsi="Times New Roman" w:cs="Times New Roman"/>
          <w:sz w:val="28"/>
          <w:szCs w:val="28"/>
        </w:rPr>
        <w:t xml:space="preserve"> сходится. Например, f может быть поворотом двумерного диска, </w:t>
      </w:r>
      <w:proofErr w:type="gramStart"/>
      <w:r w:rsidRPr="00A276A5">
        <w:rPr>
          <w:rFonts w:ascii="Times New Roman" w:hAnsi="Times New Roman" w:cs="Times New Roman"/>
          <w:sz w:val="28"/>
          <w:szCs w:val="28"/>
        </w:rPr>
        <w:t>и</w:t>
      </w:r>
      <w:proofErr w:type="gramEnd"/>
      <w:r w:rsidRPr="00A276A5">
        <w:rPr>
          <w:rFonts w:ascii="Times New Roman" w:hAnsi="Times New Roman" w:cs="Times New Roman"/>
          <w:sz w:val="28"/>
          <w:szCs w:val="28"/>
        </w:rPr>
        <w:t xml:space="preserve"> если x0 была на границе, она так и будет крутиться по граничной окружности. Однако если брать центры тяжести точек </w:t>
      </w: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x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0</m:t>
            </m:r>
          </m:sub>
        </m:sSub>
        <m:r>
          <w:rPr>
            <w:rFonts w:ascii="Cambria Math" w:hAnsi="Cambria Math" w:cs="Times New Roman"/>
            <w:sz w:val="28"/>
            <w:szCs w:val="28"/>
          </w:rPr>
          <m:t xml:space="preserve">, </m:t>
        </m:r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x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1</m:t>
            </m:r>
          </m:sub>
        </m:sSub>
        <m:r>
          <w:rPr>
            <w:rFonts w:ascii="Cambria Math" w:hAnsi="Cambria Math" w:cs="Times New Roman"/>
            <w:sz w:val="28"/>
            <w:szCs w:val="28"/>
          </w:rPr>
          <m:t xml:space="preserve">, . . . , </m:t>
        </m:r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x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n</m:t>
            </m:r>
          </m:sub>
        </m:sSub>
      </m:oMath>
      <w:r w:rsidRPr="00A276A5">
        <w:rPr>
          <w:rFonts w:ascii="Times New Roman" w:hAnsi="Times New Roman" w:cs="Times New Roman"/>
          <w:sz w:val="28"/>
          <w:szCs w:val="28"/>
        </w:rPr>
        <w:t>, т. е. точки</w:t>
      </w:r>
    </w:p>
    <w:p w14:paraId="358C6977" w14:textId="5B98250E" w:rsidR="006E13A4" w:rsidRPr="00A276A5" w:rsidRDefault="00036D06" w:rsidP="004C117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z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n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 xml:space="preserve"> = (</m:t>
          </m:r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x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0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 xml:space="preserve"> + </m:t>
          </m:r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x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1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 xml:space="preserve"> + · · · + </m:t>
          </m:r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x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n+1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)/n,</m:t>
          </m:r>
        </m:oMath>
      </m:oMathPara>
    </w:p>
    <w:p w14:paraId="54F620FF" w14:textId="6C48CA12" w:rsidR="006E13A4" w:rsidRPr="00A276A5" w:rsidRDefault="006E13A4" w:rsidP="00A276A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276A5">
        <w:rPr>
          <w:rFonts w:ascii="Times New Roman" w:hAnsi="Times New Roman" w:cs="Times New Roman"/>
          <w:sz w:val="28"/>
          <w:szCs w:val="28"/>
        </w:rPr>
        <w:t>то имеются все основания рассчитывать, что они будут все более и более «неподвижными». В самом деле,</w:t>
      </w:r>
    </w:p>
    <w:p w14:paraId="44A658CF" w14:textId="5826BA21" w:rsidR="00A276A5" w:rsidRPr="00A276A5" w:rsidRDefault="00A276A5" w:rsidP="004C1174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m:oMathPara>
        <m:oMath>
          <m:r>
            <w:rPr>
              <w:rFonts w:ascii="Cambria Math" w:hAnsi="Cambria Math" w:cs="Times New Roman"/>
              <w:sz w:val="28"/>
              <w:szCs w:val="28"/>
            </w:rPr>
            <m:t>f</m:t>
          </m:r>
          <m:d>
            <m:d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dPr>
            <m:e>
              <m:sSub>
                <m:sSub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z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n</m:t>
                  </m:r>
                </m:sub>
              </m:sSub>
            </m:e>
          </m:d>
          <m:r>
            <w:rPr>
              <w:rFonts w:ascii="Cambria Math" w:hAnsi="Cambria Math" w:cs="Times New Roman"/>
              <w:sz w:val="28"/>
              <w:szCs w:val="28"/>
            </w:rPr>
            <m:t xml:space="preserve">- </m:t>
          </m:r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z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n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 xml:space="preserve">= </m:t>
          </m:r>
          <m:d>
            <m:d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f</m:t>
              </m:r>
              <m:d>
                <m:d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  <w:lang w:val="en-US"/>
                        </w:rPr>
                        <m:t>x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0</m:t>
                      </m:r>
                    </m:sub>
                  </m:sSub>
                </m:e>
              </m:d>
              <m:r>
                <w:rPr>
                  <w:rFonts w:ascii="Cambria Math" w:hAnsi="Cambria Math" w:cs="Times New Roman"/>
                  <w:sz w:val="28"/>
                  <w:szCs w:val="28"/>
                </w:rPr>
                <m:t>+ f</m:t>
              </m:r>
              <m:d>
                <m:d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  <w:lang w:val="en-US"/>
                        </w:rPr>
                        <m:t>x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1</m:t>
                      </m:r>
                    </m:sub>
                  </m:sSub>
                </m:e>
              </m:d>
              <m:r>
                <w:rPr>
                  <w:rFonts w:ascii="Cambria Math" w:hAnsi="Cambria Math" w:cs="Times New Roman"/>
                  <w:sz w:val="28"/>
                  <w:szCs w:val="28"/>
                </w:rPr>
                <m:t>+ · · · + f</m:t>
              </m:r>
              <m:d>
                <m:d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  <w:lang w:val="en-US"/>
                        </w:rPr>
                        <m:t>x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n+1</m:t>
                      </m:r>
                    </m:sub>
                  </m:sSub>
                </m:e>
              </m:d>
              <m:r>
                <w:rPr>
                  <w:rFonts w:ascii="Cambria Math" w:hAnsi="Cambria Math" w:cs="Times New Roman"/>
                  <w:sz w:val="28"/>
                  <w:szCs w:val="28"/>
                </w:rPr>
                <m:t xml:space="preserve">- </m:t>
              </m:r>
              <m:sSub>
                <m:sSub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x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0</m:t>
                  </m:r>
                </m:sub>
              </m:sSub>
              <m:r>
                <w:rPr>
                  <w:rFonts w:ascii="Cambria Math" w:hAnsi="Cambria Math" w:cs="Times New Roman"/>
                  <w:sz w:val="28"/>
                  <w:szCs w:val="28"/>
                </w:rPr>
                <m:t xml:space="preserve"> - </m:t>
              </m:r>
              <m:sSub>
                <m:sSub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x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1</m:t>
                  </m:r>
                </m:sub>
              </m:sSub>
              <m:r>
                <w:rPr>
                  <w:rFonts w:ascii="Cambria Math" w:hAnsi="Cambria Math" w:cs="Times New Roman"/>
                  <w:sz w:val="28"/>
                  <w:szCs w:val="28"/>
                </w:rPr>
                <m:t xml:space="preserve"> - · · - </m:t>
              </m:r>
              <m:sSub>
                <m:sSub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x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n+1</m:t>
                  </m:r>
                </m:sub>
              </m:sSub>
            </m:e>
          </m:d>
          <m:r>
            <w:rPr>
              <w:rFonts w:ascii="Cambria Math" w:hAnsi="Cambria Math" w:cs="Times New Roman"/>
              <w:sz w:val="28"/>
              <w:szCs w:val="28"/>
            </w:rPr>
            <m:t>/n =</m:t>
          </m:r>
          <m:f>
            <m:f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x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1</m:t>
                  </m:r>
                </m:sub>
              </m:sSub>
              <m:r>
                <w:rPr>
                  <w:rFonts w:ascii="Cambria Math" w:hAnsi="Cambria Math" w:cs="Times New Roman"/>
                  <w:sz w:val="28"/>
                  <w:szCs w:val="28"/>
                </w:rPr>
                <m:t xml:space="preserve"> + </m:t>
              </m:r>
              <m:sSub>
                <m:sSub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x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2</m:t>
                  </m:r>
                </m:sub>
              </m:sSub>
              <m:r>
                <w:rPr>
                  <w:rFonts w:ascii="Cambria Math" w:hAnsi="Cambria Math" w:cs="Times New Roman"/>
                  <w:sz w:val="28"/>
                  <w:szCs w:val="28"/>
                </w:rPr>
                <m:t xml:space="preserve"> + · · · + </m:t>
              </m:r>
              <m:sSub>
                <m:sSub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x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n</m:t>
                  </m:r>
                </m:sub>
              </m:sSub>
              <m:r>
                <w:rPr>
                  <w:rFonts w:ascii="Cambria Math" w:hAnsi="Cambria Math" w:cs="Times New Roman"/>
                  <w:sz w:val="28"/>
                  <w:szCs w:val="28"/>
                </w:rPr>
                <m:t xml:space="preserve"> - </m:t>
              </m:r>
              <m:sSub>
                <m:sSub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x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0</m:t>
                  </m:r>
                </m:sub>
              </m:sSub>
              <m:r>
                <w:rPr>
                  <w:rFonts w:ascii="Cambria Math" w:hAnsi="Cambria Math" w:cs="Times New Roman"/>
                  <w:sz w:val="28"/>
                  <w:szCs w:val="28"/>
                </w:rPr>
                <m:t xml:space="preserve"> - </m:t>
              </m:r>
              <m:sSub>
                <m:sSub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x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1</m:t>
                  </m:r>
                </m:sub>
              </m:sSub>
              <m:r>
                <w:rPr>
                  <w:rFonts w:ascii="Cambria Math" w:hAnsi="Cambria Math" w:cs="Times New Roman"/>
                  <w:sz w:val="28"/>
                  <w:szCs w:val="28"/>
                </w:rPr>
                <m:t xml:space="preserve"> - · · · - </m:t>
              </m:r>
              <m:sSub>
                <m:sSub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x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n+1</m:t>
                  </m:r>
                </m:sub>
              </m:sSub>
            </m:num>
            <m:den>
              <m:r>
                <w:rPr>
                  <w:rFonts w:ascii="Cambria Math" w:hAnsi="Cambria Math" w:cs="Times New Roman"/>
                  <w:sz w:val="28"/>
                  <w:szCs w:val="28"/>
                </w:rPr>
                <m:t>n</m:t>
              </m:r>
            </m:den>
          </m:f>
          <m:r>
            <w:rPr>
              <w:rFonts w:ascii="Cambria Math" w:eastAsiaTheme="minorEastAsia" w:hAnsi="Cambria Math" w:cs="Times New Roman"/>
              <w:sz w:val="28"/>
              <w:szCs w:val="28"/>
            </w:rPr>
            <m:t>=</m:t>
          </m:r>
        </m:oMath>
      </m:oMathPara>
    </w:p>
    <w:p w14:paraId="3F7CF63F" w14:textId="3CA9E37A" w:rsidR="006E13A4" w:rsidRPr="00A276A5" w:rsidRDefault="00A276A5" w:rsidP="00A276A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m:oMathPara>
        <m:oMath>
          <m:r>
            <w:rPr>
              <w:rFonts w:ascii="Cambria Math" w:hAnsi="Cambria Math" w:cs="Times New Roman"/>
              <w:sz w:val="28"/>
              <w:szCs w:val="28"/>
            </w:rPr>
            <m:t>= (</m:t>
          </m:r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x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n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 xml:space="preserve"> - </m:t>
          </m:r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x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0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)/n,</m:t>
          </m:r>
        </m:oMath>
      </m:oMathPara>
    </w:p>
    <w:p w14:paraId="30BA3B76" w14:textId="2A092DF9" w:rsidR="006E13A4" w:rsidRPr="00A276A5" w:rsidRDefault="006E13A4" w:rsidP="00A276A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276A5">
        <w:rPr>
          <w:rFonts w:ascii="Times New Roman" w:hAnsi="Times New Roman" w:cs="Times New Roman"/>
          <w:sz w:val="28"/>
          <w:szCs w:val="28"/>
        </w:rPr>
        <w:t xml:space="preserve">а последнее становится все меньше и меньше с ростом </w:t>
      </w:r>
      <m:oMath>
        <m:r>
          <w:rPr>
            <w:rFonts w:ascii="Cambria Math" w:hAnsi="Cambria Math" w:cs="Times New Roman"/>
            <w:sz w:val="28"/>
            <w:szCs w:val="28"/>
          </w:rPr>
          <m:t>n</m:t>
        </m:r>
      </m:oMath>
      <w:r w:rsidRPr="00A276A5">
        <w:rPr>
          <w:rFonts w:ascii="Times New Roman" w:hAnsi="Times New Roman" w:cs="Times New Roman"/>
          <w:sz w:val="28"/>
          <w:szCs w:val="28"/>
        </w:rPr>
        <w:t>.</w:t>
      </w:r>
    </w:p>
    <w:p w14:paraId="0DA3D3BE" w14:textId="0B0AC932" w:rsidR="004A01FD" w:rsidRDefault="004A01FD" w:rsidP="004C117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230E1EB" w14:textId="33D4B190" w:rsidR="004A01FD" w:rsidRDefault="004A01FD" w:rsidP="00D57937">
      <w:pPr>
        <w:jc w:val="center"/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  <w:r w:rsidRPr="004A01FD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</w:rPr>
        <w:lastRenderedPageBreak/>
        <w:t xml:space="preserve">Теорема </w:t>
      </w:r>
      <w:proofErr w:type="spellStart"/>
      <w:r w:rsidRPr="004A01FD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</w:rPr>
        <w:t>Банаха</w:t>
      </w:r>
      <w:proofErr w:type="spellEnd"/>
      <w:r w:rsidRPr="004A01FD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</w:rPr>
        <w:t xml:space="preserve"> о неподвижной точке</w:t>
      </w:r>
    </w:p>
    <w:p w14:paraId="01ACBE27" w14:textId="244A8425" w:rsidR="00D57937" w:rsidRPr="00D57937" w:rsidRDefault="00D57937" w:rsidP="00D57937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D57937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Теорема </w:t>
      </w:r>
      <w:proofErr w:type="spellStart"/>
      <w:r w:rsidRPr="00D57937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Банаха</w:t>
      </w:r>
      <w:proofErr w:type="spellEnd"/>
      <w:r w:rsidRPr="00D57937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о неподвижной точке — утверждение в </w:t>
      </w:r>
      <w:hyperlink r:id="rId8" w:tooltip="Метрическая геометрия" w:history="1">
        <w:r w:rsidRPr="00D57937">
          <w:rPr>
            <w:rStyle w:val="a5"/>
            <w:rFonts w:ascii="Times New Roman" w:hAnsi="Times New Roman" w:cs="Times New Roman"/>
            <w:color w:val="0D0D0D" w:themeColor="text1" w:themeTint="F2"/>
            <w:sz w:val="28"/>
            <w:szCs w:val="28"/>
            <w:u w:val="none"/>
          </w:rPr>
          <w:t>метрической геометрии</w:t>
        </w:r>
      </w:hyperlink>
      <w:r w:rsidRPr="00D57937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, гарантирующее наличие и единственность </w:t>
      </w:r>
      <w:hyperlink r:id="rId9" w:tooltip="Неподвижная точка (математика)" w:history="1">
        <w:r w:rsidRPr="00D57937">
          <w:rPr>
            <w:rStyle w:val="a5"/>
            <w:rFonts w:ascii="Times New Roman" w:hAnsi="Times New Roman" w:cs="Times New Roman"/>
            <w:color w:val="0D0D0D" w:themeColor="text1" w:themeTint="F2"/>
            <w:sz w:val="28"/>
            <w:szCs w:val="28"/>
            <w:u w:val="none"/>
          </w:rPr>
          <w:t>неподвижной точки</w:t>
        </w:r>
      </w:hyperlink>
      <w:r w:rsidRPr="00D57937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 у определённого класса отображений </w:t>
      </w:r>
      <w:hyperlink r:id="rId10" w:tooltip="Метрическое пространство" w:history="1">
        <w:r w:rsidRPr="00D57937">
          <w:rPr>
            <w:rStyle w:val="a5"/>
            <w:rFonts w:ascii="Times New Roman" w:hAnsi="Times New Roman" w:cs="Times New Roman"/>
            <w:color w:val="0D0D0D" w:themeColor="text1" w:themeTint="F2"/>
            <w:sz w:val="28"/>
            <w:szCs w:val="28"/>
            <w:u w:val="none"/>
          </w:rPr>
          <w:t>метрических пространств</w:t>
        </w:r>
      </w:hyperlink>
      <w:r w:rsidRPr="00D57937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, также содержит конструктивный метод нахождения этой точки. Теорема названа в честь </w:t>
      </w:r>
      <w:hyperlink r:id="rId11" w:tooltip="Банах, Стефан" w:history="1">
        <w:r w:rsidRPr="00D57937">
          <w:rPr>
            <w:rStyle w:val="a5"/>
            <w:rFonts w:ascii="Times New Roman" w:hAnsi="Times New Roman" w:cs="Times New Roman"/>
            <w:color w:val="0D0D0D" w:themeColor="text1" w:themeTint="F2"/>
            <w:sz w:val="28"/>
            <w:szCs w:val="28"/>
            <w:u w:val="none"/>
          </w:rPr>
          <w:t xml:space="preserve">Стефана </w:t>
        </w:r>
        <w:proofErr w:type="spellStart"/>
        <w:r w:rsidRPr="00D57937">
          <w:rPr>
            <w:rStyle w:val="a5"/>
            <w:rFonts w:ascii="Times New Roman" w:hAnsi="Times New Roman" w:cs="Times New Roman"/>
            <w:color w:val="0D0D0D" w:themeColor="text1" w:themeTint="F2"/>
            <w:sz w:val="28"/>
            <w:szCs w:val="28"/>
            <w:u w:val="none"/>
          </w:rPr>
          <w:t>Банаха</w:t>
        </w:r>
        <w:proofErr w:type="spellEnd"/>
      </w:hyperlink>
      <w:r w:rsidRPr="00D57937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, польского математика, установившего это утверждение в 1922 году. </w:t>
      </w:r>
    </w:p>
    <w:p w14:paraId="69BB7AC8" w14:textId="1AAFFC7C" w:rsidR="001C620C" w:rsidRPr="001C620C" w:rsidRDefault="001C620C" w:rsidP="001C620C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C620C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Теорема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Pr="001C620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Пусть </w:t>
      </w:r>
      <m:oMath>
        <m:r>
          <w:rPr>
            <w:rFonts w:ascii="Cambria Math" w:hAnsi="Cambria Math" w:cs="Times New Roman"/>
            <w:color w:val="000000" w:themeColor="text1"/>
            <w:sz w:val="28"/>
            <w:szCs w:val="28"/>
          </w:rPr>
          <m:t>(X,d)</m:t>
        </m:r>
      </m:oMath>
      <w:r w:rsidRPr="001C620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– непустое множество метрическое прост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р</w:t>
      </w:r>
      <w:r w:rsidRPr="001C620C">
        <w:rPr>
          <w:rFonts w:ascii="Times New Roman" w:hAnsi="Times New Roman" w:cs="Times New Roman"/>
          <w:color w:val="000000" w:themeColor="text1"/>
          <w:sz w:val="28"/>
          <w:szCs w:val="28"/>
        </w:rPr>
        <w:t>анство.</w:t>
      </w:r>
    </w:p>
    <w:p w14:paraId="795D432F" w14:textId="77777777" w:rsidR="001C620C" w:rsidRDefault="001C620C" w:rsidP="001C620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C620C">
        <w:rPr>
          <w:rFonts w:ascii="Times New Roman" w:hAnsi="Times New Roman"/>
          <w:sz w:val="28"/>
          <w:szCs w:val="28"/>
        </w:rPr>
        <w:t>Пусть Т:Х</w:t>
      </w:r>
      <m:oMath>
        <m:r>
          <m:rPr>
            <m:sty m:val="b"/>
          </m:rPr>
          <w:rPr>
            <w:rFonts w:ascii="Cambria Math" w:hAnsi="Cambria Math"/>
            <w:sz w:val="28"/>
            <w:szCs w:val="28"/>
          </w:rPr>
          <m:t>→</m:t>
        </m:r>
      </m:oMath>
      <w:r w:rsidRPr="001C620C">
        <w:rPr>
          <w:rFonts w:ascii="Times New Roman" w:hAnsi="Times New Roman"/>
          <w:sz w:val="28"/>
          <w:szCs w:val="28"/>
        </w:rPr>
        <w:t>Х</w:t>
      </w:r>
      <w:r w:rsidRPr="001C620C">
        <w:rPr>
          <w:rFonts w:ascii="Times New Roman" w:hAnsi="Times New Roman"/>
        </w:rPr>
        <w:t xml:space="preserve"> — </w:t>
      </w:r>
      <w:hyperlink r:id="rId12" w:tooltip="Сжимающее отображение" w:history="1">
        <w:r w:rsidRPr="001C620C">
          <w:rPr>
            <w:rStyle w:val="a5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сжимающее отображение</w:t>
        </w:r>
      </w:hyperlink>
      <w:r w:rsidRPr="001C620C">
        <w:rPr>
          <w:rFonts w:ascii="Times New Roman" w:hAnsi="Times New Roman"/>
        </w:rPr>
        <w:t> на Х</w:t>
      </w:r>
      <w:r w:rsidRPr="001C620C">
        <w:rPr>
          <w:rFonts w:ascii="Times New Roman" w:hAnsi="Times New Roman"/>
          <w:sz w:val="28"/>
          <w:szCs w:val="28"/>
        </w:rPr>
        <w:t>, то есть существует число</w:t>
      </w:r>
      <w:r w:rsidRPr="001C620C">
        <w:rPr>
          <w:rFonts w:ascii="Times New Roman" w:hAnsi="Times New Roman"/>
        </w:rPr>
        <w:t xml:space="preserve"> </w:t>
      </w:r>
      <m:oMath>
        <m:r>
          <m:rPr>
            <m:sty m:val="p"/>
          </m:rPr>
          <w:rPr>
            <w:rFonts w:ascii="Cambria Math" w:hAnsi="Cambria Math" w:cs="Times New Roman"/>
            <w:sz w:val="28"/>
            <w:szCs w:val="28"/>
          </w:rPr>
          <m:t>0≤</m:t>
        </m:r>
        <m:r>
          <w:rPr>
            <w:rFonts w:ascii="Cambria Math" w:hAnsi="Cambria Math" w:cs="Times New Roman"/>
            <w:sz w:val="28"/>
            <w:szCs w:val="28"/>
          </w:rPr>
          <m:t>α</m:t>
        </m:r>
        <m:r>
          <m:rPr>
            <m:sty m:val="p"/>
          </m:rPr>
          <w:rPr>
            <w:rFonts w:ascii="Cambria Math" w:hAnsi="Cambria Math" w:cs="Times New Roman"/>
            <w:sz w:val="28"/>
            <w:szCs w:val="28"/>
          </w:rPr>
          <m:t>&lt;1</m:t>
        </m:r>
      </m:oMath>
      <w:r w:rsidRPr="001C620C">
        <w:rPr>
          <w:rFonts w:ascii="Times New Roman" w:hAnsi="Times New Roman" w:cs="Times New Roman"/>
          <w:sz w:val="28"/>
          <w:szCs w:val="28"/>
        </w:rPr>
        <w:t xml:space="preserve"> такое, что </w:t>
      </w:r>
      <m:oMath>
        <m:r>
          <w:rPr>
            <w:rFonts w:ascii="Cambria Math" w:hAnsi="Cambria Math" w:cs="Times New Roman"/>
            <w:sz w:val="28"/>
            <w:szCs w:val="28"/>
          </w:rPr>
          <m:t>d</m:t>
        </m:r>
        <m:r>
          <m:rPr>
            <m:sty m:val="p"/>
          </m:rPr>
          <w:rPr>
            <w:rFonts w:ascii="Cambria Math" w:hAnsi="Cambria Math" w:cs="Times New Roman"/>
            <w:sz w:val="28"/>
            <w:szCs w:val="28"/>
          </w:rPr>
          <m:t>(</m:t>
        </m:r>
        <m:r>
          <w:rPr>
            <w:rFonts w:ascii="Cambria Math" w:hAnsi="Cambria Math" w:cs="Times New Roman"/>
            <w:sz w:val="28"/>
            <w:szCs w:val="28"/>
          </w:rPr>
          <m:t>Tx</m:t>
        </m:r>
        <m:r>
          <m:rPr>
            <m:sty m:val="p"/>
          </m:rPr>
          <w:rPr>
            <w:rFonts w:ascii="Cambria Math" w:hAnsi="Cambria Math" w:cs="Times New Roman"/>
            <w:sz w:val="28"/>
            <w:szCs w:val="28"/>
          </w:rPr>
          <m:t>,</m:t>
        </m:r>
        <m:r>
          <w:rPr>
            <w:rFonts w:ascii="Cambria Math" w:hAnsi="Cambria Math" w:cs="Times New Roman"/>
            <w:sz w:val="28"/>
            <w:szCs w:val="28"/>
          </w:rPr>
          <m:t>Ty</m:t>
        </m:r>
        <m:r>
          <m:rPr>
            <m:sty m:val="p"/>
          </m:rPr>
          <w:rPr>
            <w:rFonts w:ascii="Cambria Math" w:hAnsi="Cambria Math" w:cs="Times New Roman"/>
            <w:sz w:val="28"/>
            <w:szCs w:val="28"/>
          </w:rPr>
          <m:t>)≤</m:t>
        </m:r>
        <m:r>
          <w:rPr>
            <w:rFonts w:ascii="Cambria Math" w:hAnsi="Cambria Math" w:cs="Times New Roman"/>
            <w:sz w:val="28"/>
            <w:szCs w:val="28"/>
          </w:rPr>
          <m:t>αd</m:t>
        </m:r>
        <m:r>
          <m:rPr>
            <m:sty m:val="p"/>
          </m:rPr>
          <w:rPr>
            <w:rFonts w:ascii="Cambria Math" w:hAnsi="Cambria Math" w:cs="Times New Roman"/>
            <w:sz w:val="28"/>
            <w:szCs w:val="28"/>
          </w:rPr>
          <m:t>(</m:t>
        </m:r>
        <m:r>
          <w:rPr>
            <w:rFonts w:ascii="Cambria Math" w:hAnsi="Cambria Math" w:cs="Times New Roman"/>
            <w:sz w:val="28"/>
            <w:szCs w:val="28"/>
          </w:rPr>
          <m:t>x</m:t>
        </m:r>
        <m:r>
          <m:rPr>
            <m:sty m:val="p"/>
          </m:rPr>
          <w:rPr>
            <w:rFonts w:ascii="Cambria Math" w:hAnsi="Cambria Math" w:cs="Times New Roman"/>
            <w:sz w:val="28"/>
            <w:szCs w:val="28"/>
          </w:rPr>
          <m:t>,</m:t>
        </m:r>
        <m:r>
          <w:rPr>
            <w:rFonts w:ascii="Cambria Math" w:hAnsi="Cambria Math" w:cs="Times New Roman"/>
            <w:sz w:val="28"/>
            <w:szCs w:val="28"/>
          </w:rPr>
          <m:t>y</m:t>
        </m:r>
        <m:r>
          <m:rPr>
            <m:sty m:val="p"/>
          </m:rPr>
          <w:rPr>
            <w:rFonts w:ascii="Cambria Math" w:hAnsi="Cambria Math" w:cs="Times New Roman"/>
            <w:sz w:val="28"/>
            <w:szCs w:val="28"/>
          </w:rPr>
          <m:t>)</m:t>
        </m:r>
      </m:oMath>
      <w:r w:rsidRPr="001C620C">
        <w:rPr>
          <w:rFonts w:ascii="Times New Roman" w:hAnsi="Times New Roman" w:cs="Times New Roman"/>
          <w:sz w:val="28"/>
          <w:szCs w:val="28"/>
        </w:rPr>
        <w:t xml:space="preserve"> для всех  </w:t>
      </w:r>
      <m:oMath>
        <m:r>
          <w:rPr>
            <w:rFonts w:ascii="Cambria Math" w:hAnsi="Cambria Math" w:cs="Times New Roman"/>
            <w:sz w:val="28"/>
            <w:szCs w:val="28"/>
          </w:rPr>
          <m:t>x</m:t>
        </m:r>
        <m:r>
          <m:rPr>
            <m:sty m:val="p"/>
          </m:rPr>
          <w:rPr>
            <w:rFonts w:ascii="Cambria Math" w:hAnsi="Cambria Math" w:cs="Times New Roman"/>
            <w:sz w:val="28"/>
            <w:szCs w:val="28"/>
          </w:rPr>
          <m:t>,</m:t>
        </m:r>
        <m:r>
          <w:rPr>
            <w:rFonts w:ascii="Cambria Math" w:hAnsi="Cambria Math" w:cs="Times New Roman"/>
            <w:sz w:val="28"/>
            <w:szCs w:val="28"/>
          </w:rPr>
          <m:t>y</m:t>
        </m:r>
      </m:oMath>
      <w:r w:rsidRPr="001C620C">
        <w:rPr>
          <w:rFonts w:ascii="Times New Roman" w:hAnsi="Times New Roman" w:cs="Times New Roman"/>
          <w:sz w:val="28"/>
          <w:szCs w:val="28"/>
        </w:rPr>
        <w:t xml:space="preserve"> из Х.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C620C">
        <w:rPr>
          <w:rFonts w:ascii="Times New Roman" w:hAnsi="Times New Roman" w:cs="Times New Roman"/>
          <w:sz w:val="28"/>
          <w:szCs w:val="28"/>
        </w:rPr>
        <w:t>Тогда у отображения Т существует, и притом единственная, неподвижная точка </w:t>
      </w:r>
      <m:oMath>
        <m:sSup>
          <m:sSup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х</m:t>
            </m:r>
          </m:e>
          <m:sup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*</m:t>
            </m:r>
          </m:sup>
        </m:sSup>
      </m:oMath>
      <w:r w:rsidRPr="001C620C">
        <w:rPr>
          <w:rFonts w:ascii="Times New Roman" w:hAnsi="Times New Roman" w:cs="Times New Roman"/>
          <w:sz w:val="28"/>
          <w:szCs w:val="28"/>
        </w:rPr>
        <w:t> из  </w:t>
      </w:r>
      <m:oMath>
        <m:r>
          <m:rPr>
            <m:sty m:val="p"/>
          </m:rPr>
          <w:rPr>
            <w:rFonts w:ascii="Cambria Math" w:hAnsi="Cambria Math" w:cs="Times New Roman"/>
            <w:sz w:val="28"/>
            <w:szCs w:val="28"/>
          </w:rPr>
          <m:t>Х</m:t>
        </m:r>
      </m:oMath>
      <w:r w:rsidRPr="001C620C">
        <w:rPr>
          <w:rFonts w:ascii="Times New Roman" w:hAnsi="Times New Roman" w:cs="Times New Roman"/>
          <w:sz w:val="28"/>
          <w:szCs w:val="28"/>
        </w:rPr>
        <w:t>. Число </w:t>
      </w:r>
      <m:oMath>
        <m:r>
          <w:rPr>
            <w:rFonts w:ascii="Cambria Math" w:hAnsi="Cambria Math" w:cs="Times New Roman"/>
            <w:sz w:val="28"/>
            <w:szCs w:val="28"/>
          </w:rPr>
          <m:t>α</m:t>
        </m:r>
      </m:oMath>
      <w:r w:rsidRPr="001C620C">
        <w:rPr>
          <w:rFonts w:ascii="Times New Roman" w:hAnsi="Times New Roman" w:cs="Times New Roman"/>
          <w:sz w:val="28"/>
          <w:szCs w:val="28"/>
        </w:rPr>
        <w:t> часто называют коэффициентом сжатия.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C620C">
        <w:rPr>
          <w:rFonts w:ascii="Times New Roman" w:hAnsi="Times New Roman" w:cs="Times New Roman"/>
          <w:sz w:val="28"/>
          <w:szCs w:val="28"/>
        </w:rPr>
        <w:t>Если число </w:t>
      </w:r>
      <m:oMath>
        <m:r>
          <w:rPr>
            <w:rFonts w:ascii="Cambria Math" w:hAnsi="Cambria Math" w:cs="Times New Roman"/>
            <w:sz w:val="28"/>
            <w:szCs w:val="28"/>
          </w:rPr>
          <m:t>α</m:t>
        </m:r>
      </m:oMath>
      <w:r w:rsidRPr="001C620C">
        <w:rPr>
          <w:rFonts w:ascii="Times New Roman" w:hAnsi="Times New Roman" w:cs="Times New Roman"/>
          <w:sz w:val="28"/>
          <w:szCs w:val="28"/>
        </w:rPr>
        <w:t> равно 1, то есть отображение не сжимающее, теорема может не выполняться.</w:t>
      </w:r>
    </w:p>
    <w:p w14:paraId="2B60B780" w14:textId="09E7553E" w:rsidR="001C620C" w:rsidRPr="004A6C18" w:rsidRDefault="001C620C" w:rsidP="004A6C18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4A6C1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Доказательство</w:t>
      </w:r>
    </w:p>
    <w:p w14:paraId="0ABDE60C" w14:textId="636B6C8F" w:rsidR="001C620C" w:rsidRPr="004A6C18" w:rsidRDefault="004A6C18" w:rsidP="004A6C18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A6C1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</w:t>
      </w:r>
      <w:r w:rsidR="001C620C" w:rsidRPr="004A6C18">
        <w:rPr>
          <w:rFonts w:ascii="Times New Roman" w:hAnsi="Times New Roman" w:cs="Times New Roman"/>
          <w:color w:val="000000" w:themeColor="text1"/>
          <w:sz w:val="28"/>
          <w:szCs w:val="28"/>
        </w:rPr>
        <w:t>Возьмём произвольный фиксированный элемент метрического пространства </w:t>
      </w:r>
      <m:oMath>
        <m:r>
          <w:rPr>
            <w:rFonts w:ascii="Cambria Math" w:hAnsi="Cambria Math" w:cs="Times New Roman"/>
            <w:color w:val="000000" w:themeColor="text1"/>
            <w:sz w:val="28"/>
            <w:szCs w:val="28"/>
          </w:rPr>
          <m:t>x ϵ X</m:t>
        </m:r>
      </m:oMath>
      <w:r w:rsidR="001C620C" w:rsidRPr="004A6C18">
        <w:rPr>
          <w:rFonts w:ascii="Times New Roman" w:hAnsi="Times New Roman" w:cs="Times New Roman"/>
          <w:color w:val="000000" w:themeColor="text1"/>
          <w:sz w:val="28"/>
          <w:szCs w:val="28"/>
        </w:rPr>
        <w:t> и рассмотрим последовательность</w:t>
      </w:r>
    </w:p>
    <w:p w14:paraId="097D8470" w14:textId="172C18A9" w:rsidR="004A6C18" w:rsidRPr="004A6C18" w:rsidRDefault="00036D06" w:rsidP="004A6C18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i/>
                  <w:color w:val="000000" w:themeColor="text1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color w:val="000000" w:themeColor="text1"/>
                  <w:sz w:val="28"/>
                  <w:szCs w:val="28"/>
                </w:rPr>
                <m:t>x</m:t>
              </m:r>
            </m:e>
            <m:sub>
              <m:r>
                <w:rPr>
                  <w:rFonts w:ascii="Cambria Math" w:hAnsi="Cambria Math" w:cs="Times New Roman"/>
                  <w:color w:val="000000" w:themeColor="text1"/>
                  <w:sz w:val="28"/>
                  <w:szCs w:val="28"/>
                </w:rPr>
                <m:t>1</m:t>
              </m:r>
            </m:sub>
          </m:sSub>
          <m:r>
            <w:rPr>
              <w:rFonts w:ascii="Cambria Math" w:hAnsi="Cambria Math" w:cs="Times New Roman"/>
              <w:color w:val="000000" w:themeColor="text1"/>
              <w:sz w:val="28"/>
              <w:szCs w:val="28"/>
            </w:rPr>
            <m:t>=Tx,</m:t>
          </m:r>
          <m:sSub>
            <m:sSubPr>
              <m:ctrlPr>
                <w:rPr>
                  <w:rFonts w:ascii="Cambria Math" w:hAnsi="Cambria Math" w:cs="Times New Roman"/>
                  <w:i/>
                  <w:color w:val="000000" w:themeColor="text1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color w:val="000000" w:themeColor="text1"/>
                  <w:sz w:val="28"/>
                  <w:szCs w:val="28"/>
                </w:rPr>
                <m:t>x</m:t>
              </m:r>
            </m:e>
            <m:sub>
              <m:r>
                <w:rPr>
                  <w:rFonts w:ascii="Cambria Math" w:hAnsi="Cambria Math" w:cs="Times New Roman"/>
                  <w:color w:val="000000" w:themeColor="text1"/>
                  <w:sz w:val="28"/>
                  <w:szCs w:val="28"/>
                </w:rPr>
                <m:t>2</m:t>
              </m:r>
            </m:sub>
          </m:sSub>
          <m:r>
            <w:rPr>
              <w:rFonts w:ascii="Cambria Math" w:hAnsi="Cambria Math" w:cs="Times New Roman"/>
              <w:color w:val="000000" w:themeColor="text1"/>
              <w:sz w:val="28"/>
              <w:szCs w:val="28"/>
            </w:rPr>
            <m:t>=T</m:t>
          </m:r>
          <m:sSub>
            <m:sSubPr>
              <m:ctrlPr>
                <w:rPr>
                  <w:rFonts w:ascii="Cambria Math" w:hAnsi="Cambria Math" w:cs="Times New Roman"/>
                  <w:i/>
                  <w:color w:val="000000" w:themeColor="text1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color w:val="000000" w:themeColor="text1"/>
                  <w:sz w:val="28"/>
                  <w:szCs w:val="28"/>
                </w:rPr>
                <m:t>x</m:t>
              </m:r>
            </m:e>
            <m:sub>
              <m:r>
                <w:rPr>
                  <w:rFonts w:ascii="Cambria Math" w:hAnsi="Cambria Math" w:cs="Times New Roman"/>
                  <w:color w:val="000000" w:themeColor="text1"/>
                  <w:sz w:val="28"/>
                  <w:szCs w:val="28"/>
                </w:rPr>
                <m:t>1</m:t>
              </m:r>
            </m:sub>
          </m:sSub>
          <m:r>
            <w:rPr>
              <w:rFonts w:ascii="Cambria Math" w:hAnsi="Cambria Math" w:cs="Times New Roman"/>
              <w:color w:val="000000" w:themeColor="text1"/>
              <w:sz w:val="28"/>
              <w:szCs w:val="28"/>
            </w:rPr>
            <m:t xml:space="preserve">,…, </m:t>
          </m:r>
          <m:sSub>
            <m:sSubPr>
              <m:ctrlPr>
                <w:rPr>
                  <w:rFonts w:ascii="Cambria Math" w:hAnsi="Cambria Math" w:cs="Times New Roman"/>
                  <w:i/>
                  <w:color w:val="000000" w:themeColor="text1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color w:val="000000" w:themeColor="text1"/>
                  <w:sz w:val="28"/>
                  <w:szCs w:val="28"/>
                </w:rPr>
                <m:t>x</m:t>
              </m:r>
            </m:e>
            <m:sub>
              <m:r>
                <w:rPr>
                  <w:rFonts w:ascii="Cambria Math" w:hAnsi="Cambria Math" w:cs="Times New Roman"/>
                  <w:color w:val="000000" w:themeColor="text1"/>
                  <w:sz w:val="28"/>
                  <w:szCs w:val="28"/>
                </w:rPr>
                <m:t>n+1</m:t>
              </m:r>
            </m:sub>
          </m:sSub>
          <m:r>
            <w:rPr>
              <w:rFonts w:ascii="Cambria Math" w:hAnsi="Cambria Math" w:cs="Times New Roman"/>
              <w:color w:val="000000" w:themeColor="text1"/>
              <w:sz w:val="28"/>
              <w:szCs w:val="28"/>
            </w:rPr>
            <m:t>=</m:t>
          </m:r>
          <m:sSub>
            <m:sSubPr>
              <m:ctrlPr>
                <w:rPr>
                  <w:rFonts w:ascii="Cambria Math" w:hAnsi="Cambria Math" w:cs="Times New Roman"/>
                  <w:i/>
                  <w:color w:val="000000" w:themeColor="text1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color w:val="000000" w:themeColor="text1"/>
                  <w:sz w:val="28"/>
                  <w:szCs w:val="28"/>
                </w:rPr>
                <m:t>Tx</m:t>
              </m:r>
            </m:e>
            <m:sub>
              <m:r>
                <w:rPr>
                  <w:rFonts w:ascii="Cambria Math" w:hAnsi="Cambria Math" w:cs="Times New Roman"/>
                  <w:color w:val="000000" w:themeColor="text1"/>
                  <w:sz w:val="28"/>
                  <w:szCs w:val="28"/>
                </w:rPr>
                <m:t>n</m:t>
              </m:r>
            </m:sub>
          </m:sSub>
        </m:oMath>
      </m:oMathPara>
    </w:p>
    <w:p w14:paraId="11BAD893" w14:textId="72AF79E0" w:rsidR="004A6C18" w:rsidRPr="004A6C18" w:rsidRDefault="004A6C18" w:rsidP="004A6C18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A6C1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Таким образом получим последовательность </w:t>
      </w:r>
      <m:oMath>
        <m:sSub>
          <m:sSubPr>
            <m:ctrlPr>
              <w:rPr>
                <w:rFonts w:ascii="Cambria Math" w:hAnsi="Cambria Math" w:cs="Times New Roman"/>
                <w:i/>
                <w:color w:val="000000" w:themeColor="text1"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color w:val="000000" w:themeColor="text1"/>
                <w:sz w:val="28"/>
                <w:szCs w:val="28"/>
              </w:rPr>
              <m:t>{x</m:t>
            </m:r>
          </m:e>
          <m:sub>
            <m:r>
              <w:rPr>
                <w:rFonts w:ascii="Cambria Math" w:hAnsi="Cambria Math" w:cs="Times New Roman"/>
                <w:color w:val="000000" w:themeColor="text1"/>
                <w:sz w:val="28"/>
                <w:szCs w:val="28"/>
              </w:rPr>
              <m:t>n</m:t>
            </m:r>
          </m:sub>
        </m:sSub>
        <m:r>
          <w:rPr>
            <w:rFonts w:ascii="Cambria Math" w:hAnsi="Cambria Math" w:cs="Times New Roman"/>
            <w:color w:val="000000" w:themeColor="text1"/>
            <w:sz w:val="28"/>
            <w:szCs w:val="28"/>
          </w:rPr>
          <m:t>}</m:t>
        </m:r>
      </m:oMath>
      <w:r w:rsidRPr="004A6C18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50E38B4C" w14:textId="111F2E9D" w:rsidR="004A6C18" w:rsidRPr="004A6C18" w:rsidRDefault="004A6C18" w:rsidP="004A6C18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A6C18">
        <w:rPr>
          <w:rFonts w:ascii="Times New Roman" w:hAnsi="Times New Roman" w:cs="Times New Roman"/>
          <w:color w:val="000000" w:themeColor="text1"/>
          <w:sz w:val="28"/>
          <w:szCs w:val="28"/>
        </w:rPr>
        <w:t>Покажем, что эта последовательность </w:t>
      </w:r>
      <w:hyperlink r:id="rId13" w:tooltip="Фундаментальная последовательность" w:history="1">
        <w:r w:rsidRPr="004A6C18">
          <w:rPr>
            <w:rStyle w:val="a5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фундаментальна</w:t>
        </w:r>
      </w:hyperlink>
      <w:r w:rsidRPr="004A6C1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В самом деле: </w:t>
      </w:r>
    </w:p>
    <w:p w14:paraId="7EA949E3" w14:textId="5F6CA6FB" w:rsidR="001C620C" w:rsidRPr="004A6C18" w:rsidRDefault="004A6C18" w:rsidP="004A6C18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m:oMathPara>
        <m:oMath>
          <m:r>
            <w:rPr>
              <w:rFonts w:ascii="Cambria Math" w:hAnsi="Cambria Math" w:cs="Times New Roman"/>
              <w:color w:val="000000" w:themeColor="text1"/>
              <w:sz w:val="28"/>
              <w:szCs w:val="28"/>
            </w:rPr>
            <m:t>d</m:t>
          </m:r>
          <m:d>
            <m:dPr>
              <m:ctrlPr>
                <w:rPr>
                  <w:rFonts w:ascii="Cambria Math" w:hAnsi="Cambria Math" w:cs="Times New Roman"/>
                  <w:i/>
                  <w:color w:val="000000" w:themeColor="text1"/>
                  <w:sz w:val="28"/>
                  <w:szCs w:val="28"/>
                </w:rPr>
              </m:ctrlPr>
            </m:dPr>
            <m:e>
              <m:sSub>
                <m:sSubPr>
                  <m:ctrlPr>
                    <w:rPr>
                      <w:rFonts w:ascii="Cambria Math" w:hAnsi="Cambria Math" w:cs="Times New Roman"/>
                      <w:i/>
                      <w:color w:val="000000" w:themeColor="text1"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color w:val="000000" w:themeColor="text1"/>
                      <w:sz w:val="28"/>
                      <w:szCs w:val="28"/>
                    </w:rPr>
                    <m:t>x</m:t>
                  </m:r>
                </m:e>
                <m:sub>
                  <m:r>
                    <w:rPr>
                      <w:rFonts w:ascii="Cambria Math" w:hAnsi="Cambria Math" w:cs="Times New Roman"/>
                      <w:color w:val="000000" w:themeColor="text1"/>
                      <w:sz w:val="28"/>
                      <w:szCs w:val="28"/>
                    </w:rPr>
                    <m:t>1</m:t>
                  </m:r>
                </m:sub>
              </m:sSub>
              <m:r>
                <w:rPr>
                  <w:rFonts w:ascii="Cambria Math" w:hAnsi="Cambria Math" w:cs="Times New Roman"/>
                  <w:color w:val="000000" w:themeColor="text1"/>
                  <w:sz w:val="28"/>
                  <w:szCs w:val="28"/>
                </w:rPr>
                <m:t>,</m:t>
              </m:r>
              <m:sSub>
                <m:sSubPr>
                  <m:ctrlPr>
                    <w:rPr>
                      <w:rFonts w:ascii="Cambria Math" w:hAnsi="Cambria Math" w:cs="Times New Roman"/>
                      <w:i/>
                      <w:color w:val="000000" w:themeColor="text1"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color w:val="000000" w:themeColor="text1"/>
                      <w:sz w:val="28"/>
                      <w:szCs w:val="28"/>
                    </w:rPr>
                    <m:t>x</m:t>
                  </m:r>
                </m:e>
                <m:sub>
                  <m:r>
                    <w:rPr>
                      <w:rFonts w:ascii="Cambria Math" w:hAnsi="Cambria Math" w:cs="Times New Roman"/>
                      <w:color w:val="000000" w:themeColor="text1"/>
                      <w:sz w:val="28"/>
                      <w:szCs w:val="28"/>
                    </w:rPr>
                    <m:t>2</m:t>
                  </m:r>
                </m:sub>
              </m:sSub>
            </m:e>
          </m:d>
          <m:r>
            <w:rPr>
              <w:rFonts w:ascii="Cambria Math" w:hAnsi="Cambria Math" w:cs="Times New Roman"/>
              <w:color w:val="000000" w:themeColor="text1"/>
              <w:sz w:val="28"/>
              <w:szCs w:val="28"/>
            </w:rPr>
            <m:t>=d</m:t>
          </m:r>
          <m:d>
            <m:dPr>
              <m:ctrlPr>
                <w:rPr>
                  <w:rFonts w:ascii="Cambria Math" w:hAnsi="Cambria Math" w:cs="Times New Roman"/>
                  <w:i/>
                  <w:color w:val="000000" w:themeColor="text1"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 w:cs="Times New Roman"/>
                  <w:color w:val="000000" w:themeColor="text1"/>
                  <w:sz w:val="28"/>
                  <w:szCs w:val="28"/>
                </w:rPr>
                <m:t>Tx,T</m:t>
              </m:r>
              <m:sSub>
                <m:sSubPr>
                  <m:ctrlPr>
                    <w:rPr>
                      <w:rFonts w:ascii="Cambria Math" w:hAnsi="Cambria Math" w:cs="Times New Roman"/>
                      <w:i/>
                      <w:color w:val="000000" w:themeColor="text1"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color w:val="000000" w:themeColor="text1"/>
                      <w:sz w:val="28"/>
                      <w:szCs w:val="28"/>
                    </w:rPr>
                    <m:t>x</m:t>
                  </m:r>
                </m:e>
                <m:sub>
                  <m:r>
                    <w:rPr>
                      <w:rFonts w:ascii="Cambria Math" w:hAnsi="Cambria Math" w:cs="Times New Roman"/>
                      <w:color w:val="000000" w:themeColor="text1"/>
                      <w:sz w:val="28"/>
                      <w:szCs w:val="28"/>
                    </w:rPr>
                    <m:t>1</m:t>
                  </m:r>
                </m:sub>
              </m:sSub>
            </m:e>
          </m:d>
          <m:r>
            <w:rPr>
              <w:rFonts w:ascii="Cambria Math" w:hAnsi="Cambria Math" w:cs="Times New Roman"/>
              <w:color w:val="000000" w:themeColor="text1"/>
              <w:sz w:val="28"/>
              <w:szCs w:val="28"/>
            </w:rPr>
            <m:t>≤αd</m:t>
          </m:r>
          <m:d>
            <m:dPr>
              <m:ctrlPr>
                <w:rPr>
                  <w:rFonts w:ascii="Cambria Math" w:hAnsi="Cambria Math" w:cs="Times New Roman"/>
                  <w:i/>
                  <w:color w:val="000000" w:themeColor="text1"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 w:cs="Times New Roman"/>
                  <w:color w:val="000000" w:themeColor="text1"/>
                  <w:sz w:val="28"/>
                  <w:szCs w:val="28"/>
                </w:rPr>
                <m:t>x,</m:t>
              </m:r>
              <m:sSub>
                <m:sSubPr>
                  <m:ctrlPr>
                    <w:rPr>
                      <w:rFonts w:ascii="Cambria Math" w:hAnsi="Cambria Math" w:cs="Times New Roman"/>
                      <w:i/>
                      <w:color w:val="000000" w:themeColor="text1"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color w:val="000000" w:themeColor="text1"/>
                      <w:sz w:val="28"/>
                      <w:szCs w:val="28"/>
                    </w:rPr>
                    <m:t>x</m:t>
                  </m:r>
                </m:e>
                <m:sub>
                  <m:r>
                    <w:rPr>
                      <w:rFonts w:ascii="Cambria Math" w:hAnsi="Cambria Math" w:cs="Times New Roman"/>
                      <w:color w:val="000000" w:themeColor="text1"/>
                      <w:sz w:val="28"/>
                      <w:szCs w:val="28"/>
                    </w:rPr>
                    <m:t>1</m:t>
                  </m:r>
                </m:sub>
              </m:sSub>
            </m:e>
          </m:d>
          <m:r>
            <w:rPr>
              <w:rFonts w:ascii="Cambria Math" w:hAnsi="Cambria Math" w:cs="Times New Roman"/>
              <w:color w:val="000000" w:themeColor="text1"/>
              <w:sz w:val="28"/>
              <w:szCs w:val="28"/>
            </w:rPr>
            <m:t>=αd</m:t>
          </m:r>
          <m:d>
            <m:dPr>
              <m:ctrlPr>
                <w:rPr>
                  <w:rFonts w:ascii="Cambria Math" w:hAnsi="Cambria Math" w:cs="Times New Roman"/>
                  <w:i/>
                  <w:color w:val="000000" w:themeColor="text1"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 w:cs="Times New Roman"/>
                  <w:color w:val="000000" w:themeColor="text1"/>
                  <w:sz w:val="28"/>
                  <w:szCs w:val="28"/>
                </w:rPr>
                <m:t>x,Tx</m:t>
              </m:r>
            </m:e>
          </m:d>
          <m:r>
            <w:rPr>
              <w:rFonts w:ascii="Cambria Math" w:hAnsi="Cambria Math" w:cs="Times New Roman"/>
              <w:color w:val="000000" w:themeColor="text1"/>
              <w:sz w:val="28"/>
              <w:szCs w:val="28"/>
            </w:rPr>
            <m:t>,</m:t>
          </m:r>
        </m:oMath>
      </m:oMathPara>
    </w:p>
    <w:p w14:paraId="680F4F52" w14:textId="60279DB9" w:rsidR="004A6C18" w:rsidRPr="004A6C18" w:rsidRDefault="004A6C18" w:rsidP="004A6C18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m:oMathPara>
        <m:oMath>
          <m:r>
            <w:rPr>
              <w:rFonts w:ascii="Cambria Math" w:hAnsi="Cambria Math" w:cs="Times New Roman"/>
              <w:color w:val="000000" w:themeColor="text1"/>
              <w:sz w:val="28"/>
              <w:szCs w:val="28"/>
            </w:rPr>
            <m:t>d</m:t>
          </m:r>
          <m:d>
            <m:dPr>
              <m:ctrlPr>
                <w:rPr>
                  <w:rFonts w:ascii="Cambria Math" w:hAnsi="Cambria Math" w:cs="Times New Roman"/>
                  <w:i/>
                  <w:color w:val="000000" w:themeColor="text1"/>
                  <w:sz w:val="28"/>
                  <w:szCs w:val="28"/>
                </w:rPr>
              </m:ctrlPr>
            </m:dPr>
            <m:e>
              <m:sSub>
                <m:sSubPr>
                  <m:ctrlPr>
                    <w:rPr>
                      <w:rFonts w:ascii="Cambria Math" w:hAnsi="Cambria Math" w:cs="Times New Roman"/>
                      <w:i/>
                      <w:color w:val="000000" w:themeColor="text1"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color w:val="000000" w:themeColor="text1"/>
                      <w:sz w:val="28"/>
                      <w:szCs w:val="28"/>
                    </w:rPr>
                    <m:t>x</m:t>
                  </m:r>
                </m:e>
                <m:sub>
                  <m:r>
                    <w:rPr>
                      <w:rFonts w:ascii="Cambria Math" w:hAnsi="Cambria Math" w:cs="Times New Roman"/>
                      <w:color w:val="000000" w:themeColor="text1"/>
                      <w:sz w:val="28"/>
                      <w:szCs w:val="28"/>
                    </w:rPr>
                    <m:t>2</m:t>
                  </m:r>
                </m:sub>
              </m:sSub>
              <m:r>
                <w:rPr>
                  <w:rFonts w:ascii="Cambria Math" w:hAnsi="Cambria Math" w:cs="Times New Roman"/>
                  <w:color w:val="000000" w:themeColor="text1"/>
                  <w:sz w:val="28"/>
                  <w:szCs w:val="28"/>
                </w:rPr>
                <m:t>,</m:t>
              </m:r>
              <m:sSub>
                <m:sSubPr>
                  <m:ctrlPr>
                    <w:rPr>
                      <w:rFonts w:ascii="Cambria Math" w:hAnsi="Cambria Math" w:cs="Times New Roman"/>
                      <w:i/>
                      <w:color w:val="000000" w:themeColor="text1"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color w:val="000000" w:themeColor="text1"/>
                      <w:sz w:val="28"/>
                      <w:szCs w:val="28"/>
                    </w:rPr>
                    <m:t>x</m:t>
                  </m:r>
                </m:e>
                <m:sub>
                  <m:r>
                    <w:rPr>
                      <w:rFonts w:ascii="Cambria Math" w:hAnsi="Cambria Math" w:cs="Times New Roman"/>
                      <w:color w:val="000000" w:themeColor="text1"/>
                      <w:sz w:val="28"/>
                      <w:szCs w:val="28"/>
                    </w:rPr>
                    <m:t>3</m:t>
                  </m:r>
                </m:sub>
              </m:sSub>
            </m:e>
          </m:d>
          <m:r>
            <w:rPr>
              <w:rFonts w:ascii="Cambria Math" w:hAnsi="Cambria Math" w:cs="Times New Roman"/>
              <w:color w:val="000000" w:themeColor="text1"/>
              <w:sz w:val="28"/>
              <w:szCs w:val="28"/>
            </w:rPr>
            <m:t>=d</m:t>
          </m:r>
          <m:d>
            <m:dPr>
              <m:ctrlPr>
                <w:rPr>
                  <w:rFonts w:ascii="Cambria Math" w:hAnsi="Cambria Math" w:cs="Times New Roman"/>
                  <w:i/>
                  <w:color w:val="000000" w:themeColor="text1"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 w:cs="Times New Roman"/>
                  <w:color w:val="000000" w:themeColor="text1"/>
                  <w:sz w:val="28"/>
                  <w:szCs w:val="28"/>
                </w:rPr>
                <m:t>T</m:t>
              </m:r>
              <m:sSub>
                <m:sSubPr>
                  <m:ctrlPr>
                    <w:rPr>
                      <w:rFonts w:ascii="Cambria Math" w:hAnsi="Cambria Math" w:cs="Times New Roman"/>
                      <w:i/>
                      <w:color w:val="000000" w:themeColor="text1"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color w:val="000000" w:themeColor="text1"/>
                      <w:sz w:val="28"/>
                      <w:szCs w:val="28"/>
                    </w:rPr>
                    <m:t>x</m:t>
                  </m:r>
                </m:e>
                <m:sub>
                  <m:r>
                    <w:rPr>
                      <w:rFonts w:ascii="Cambria Math" w:hAnsi="Cambria Math" w:cs="Times New Roman"/>
                      <w:color w:val="000000" w:themeColor="text1"/>
                      <w:sz w:val="28"/>
                      <w:szCs w:val="28"/>
                    </w:rPr>
                    <m:t>1</m:t>
                  </m:r>
                </m:sub>
              </m:sSub>
              <m:r>
                <w:rPr>
                  <w:rFonts w:ascii="Cambria Math" w:hAnsi="Cambria Math" w:cs="Times New Roman"/>
                  <w:color w:val="000000" w:themeColor="text1"/>
                  <w:sz w:val="28"/>
                  <w:szCs w:val="28"/>
                </w:rPr>
                <m:t>,T</m:t>
              </m:r>
              <m:sSub>
                <m:sSubPr>
                  <m:ctrlPr>
                    <w:rPr>
                      <w:rFonts w:ascii="Cambria Math" w:hAnsi="Cambria Math" w:cs="Times New Roman"/>
                      <w:i/>
                      <w:color w:val="000000" w:themeColor="text1"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color w:val="000000" w:themeColor="text1"/>
                      <w:sz w:val="28"/>
                      <w:szCs w:val="28"/>
                    </w:rPr>
                    <m:t>x</m:t>
                  </m:r>
                </m:e>
                <m:sub>
                  <m:r>
                    <w:rPr>
                      <w:rFonts w:ascii="Cambria Math" w:hAnsi="Cambria Math" w:cs="Times New Roman"/>
                      <w:color w:val="000000" w:themeColor="text1"/>
                      <w:sz w:val="28"/>
                      <w:szCs w:val="28"/>
                    </w:rPr>
                    <m:t>2</m:t>
                  </m:r>
                </m:sub>
              </m:sSub>
            </m:e>
          </m:d>
          <m:r>
            <w:rPr>
              <w:rFonts w:ascii="Cambria Math" w:hAnsi="Cambria Math" w:cs="Times New Roman"/>
              <w:color w:val="000000" w:themeColor="text1"/>
              <w:sz w:val="28"/>
              <w:szCs w:val="28"/>
            </w:rPr>
            <m:t>≤αd</m:t>
          </m:r>
          <m:d>
            <m:dPr>
              <m:ctrlPr>
                <w:rPr>
                  <w:rFonts w:ascii="Cambria Math" w:hAnsi="Cambria Math" w:cs="Times New Roman"/>
                  <w:i/>
                  <w:color w:val="000000" w:themeColor="text1"/>
                  <w:sz w:val="28"/>
                  <w:szCs w:val="28"/>
                </w:rPr>
              </m:ctrlPr>
            </m:dPr>
            <m:e>
              <m:sSub>
                <m:sSubPr>
                  <m:ctrlPr>
                    <w:rPr>
                      <w:rFonts w:ascii="Cambria Math" w:hAnsi="Cambria Math" w:cs="Times New Roman"/>
                      <w:i/>
                      <w:color w:val="000000" w:themeColor="text1"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color w:val="000000" w:themeColor="text1"/>
                      <w:sz w:val="28"/>
                      <w:szCs w:val="28"/>
                    </w:rPr>
                    <m:t>x</m:t>
                  </m:r>
                </m:e>
                <m:sub>
                  <m:r>
                    <w:rPr>
                      <w:rFonts w:ascii="Cambria Math" w:hAnsi="Cambria Math" w:cs="Times New Roman"/>
                      <w:color w:val="000000" w:themeColor="text1"/>
                      <w:sz w:val="28"/>
                      <w:szCs w:val="28"/>
                    </w:rPr>
                    <m:t>1</m:t>
                  </m:r>
                </m:sub>
              </m:sSub>
              <m:r>
                <w:rPr>
                  <w:rFonts w:ascii="Cambria Math" w:hAnsi="Cambria Math" w:cs="Times New Roman"/>
                  <w:color w:val="000000" w:themeColor="text1"/>
                  <w:sz w:val="28"/>
                  <w:szCs w:val="28"/>
                </w:rPr>
                <m:t>,</m:t>
              </m:r>
              <m:sSub>
                <m:sSubPr>
                  <m:ctrlPr>
                    <w:rPr>
                      <w:rFonts w:ascii="Cambria Math" w:hAnsi="Cambria Math" w:cs="Times New Roman"/>
                      <w:i/>
                      <w:color w:val="000000" w:themeColor="text1"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color w:val="000000" w:themeColor="text1"/>
                      <w:sz w:val="28"/>
                      <w:szCs w:val="28"/>
                    </w:rPr>
                    <m:t>x</m:t>
                  </m:r>
                </m:e>
                <m:sub>
                  <m:r>
                    <w:rPr>
                      <w:rFonts w:ascii="Cambria Math" w:hAnsi="Cambria Math" w:cs="Times New Roman"/>
                      <w:color w:val="000000" w:themeColor="text1"/>
                      <w:sz w:val="28"/>
                      <w:szCs w:val="28"/>
                    </w:rPr>
                    <m:t>2</m:t>
                  </m:r>
                </m:sub>
              </m:sSub>
            </m:e>
          </m:d>
          <m:r>
            <w:rPr>
              <w:rFonts w:ascii="Cambria Math" w:hAnsi="Cambria Math" w:cs="Times New Roman"/>
              <w:color w:val="000000" w:themeColor="text1"/>
              <w:sz w:val="28"/>
              <w:szCs w:val="28"/>
            </w:rPr>
            <m:t>=</m:t>
          </m:r>
          <m:sSup>
            <m:sSupPr>
              <m:ctrlPr>
                <w:rPr>
                  <w:rFonts w:ascii="Cambria Math" w:hAnsi="Cambria Math" w:cs="Times New Roman"/>
                  <w:i/>
                  <w:iCs/>
                  <w:color w:val="000000" w:themeColor="text1"/>
                  <w:sz w:val="28"/>
                  <w:szCs w:val="28"/>
                </w:rPr>
              </m:ctrlPr>
            </m:sSupPr>
            <m:e>
              <m:r>
                <w:rPr>
                  <w:rFonts w:ascii="Cambria Math" w:hAnsi="Cambria Math" w:cs="Times New Roman"/>
                  <w:color w:val="000000" w:themeColor="text1"/>
                  <w:sz w:val="28"/>
                  <w:szCs w:val="28"/>
                </w:rPr>
                <m:t>α</m:t>
              </m:r>
            </m:e>
            <m:sup>
              <m:r>
                <w:rPr>
                  <w:rFonts w:ascii="Cambria Math" w:hAnsi="Cambria Math" w:cs="Times New Roman"/>
                  <w:color w:val="000000" w:themeColor="text1"/>
                  <w:sz w:val="28"/>
                  <w:szCs w:val="28"/>
                </w:rPr>
                <m:t>2</m:t>
              </m:r>
            </m:sup>
          </m:sSup>
          <m:r>
            <w:rPr>
              <w:rFonts w:ascii="Cambria Math" w:hAnsi="Cambria Math" w:cs="Times New Roman"/>
              <w:color w:val="000000" w:themeColor="text1"/>
              <w:sz w:val="28"/>
              <w:szCs w:val="28"/>
            </w:rPr>
            <m:t>d</m:t>
          </m:r>
          <m:d>
            <m:dPr>
              <m:ctrlPr>
                <w:rPr>
                  <w:rFonts w:ascii="Cambria Math" w:hAnsi="Cambria Math" w:cs="Times New Roman"/>
                  <w:i/>
                  <w:color w:val="000000" w:themeColor="text1"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 w:cs="Times New Roman"/>
                  <w:color w:val="000000" w:themeColor="text1"/>
                  <w:sz w:val="28"/>
                  <w:szCs w:val="28"/>
                </w:rPr>
                <m:t>x,Tx</m:t>
              </m:r>
            </m:e>
          </m:d>
          <m:r>
            <w:rPr>
              <w:rFonts w:ascii="Cambria Math" w:hAnsi="Cambria Math" w:cs="Times New Roman"/>
              <w:color w:val="000000" w:themeColor="text1"/>
              <w:sz w:val="28"/>
              <w:szCs w:val="28"/>
            </w:rPr>
            <m:t>,</m:t>
          </m:r>
        </m:oMath>
      </m:oMathPara>
    </w:p>
    <w:p w14:paraId="3528AE71" w14:textId="3531323E" w:rsidR="004A6C18" w:rsidRPr="004A6C18" w:rsidRDefault="004A6C18" w:rsidP="004A6C18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m:oMathPara>
        <m:oMath>
          <m:r>
            <w:rPr>
              <w:rFonts w:ascii="Cambria Math" w:hAnsi="Cambria Math" w:cs="Times New Roman"/>
              <w:color w:val="000000" w:themeColor="text1"/>
              <w:sz w:val="28"/>
              <w:szCs w:val="28"/>
            </w:rPr>
            <m:t>. . . ,</m:t>
          </m:r>
        </m:oMath>
      </m:oMathPara>
    </w:p>
    <w:p w14:paraId="3B6137E2" w14:textId="2B229261" w:rsidR="004A6C18" w:rsidRPr="004A6C18" w:rsidRDefault="004A6C18" w:rsidP="004A6C18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m:oMathPara>
        <m:oMath>
          <m:r>
            <w:rPr>
              <w:rFonts w:ascii="Cambria Math" w:hAnsi="Cambria Math" w:cs="Times New Roman"/>
              <w:color w:val="000000" w:themeColor="text1"/>
              <w:sz w:val="28"/>
              <w:szCs w:val="28"/>
            </w:rPr>
            <m:t>d</m:t>
          </m:r>
          <m:d>
            <m:dPr>
              <m:ctrlPr>
                <w:rPr>
                  <w:rFonts w:ascii="Cambria Math" w:hAnsi="Cambria Math" w:cs="Times New Roman"/>
                  <w:i/>
                  <w:color w:val="000000" w:themeColor="text1"/>
                  <w:sz w:val="28"/>
                  <w:szCs w:val="28"/>
                </w:rPr>
              </m:ctrlPr>
            </m:dPr>
            <m:e>
              <m:sSub>
                <m:sSubPr>
                  <m:ctrlPr>
                    <w:rPr>
                      <w:rFonts w:ascii="Cambria Math" w:hAnsi="Cambria Math" w:cs="Times New Roman"/>
                      <w:i/>
                      <w:color w:val="000000" w:themeColor="text1"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color w:val="000000" w:themeColor="text1"/>
                      <w:sz w:val="28"/>
                      <w:szCs w:val="28"/>
                    </w:rPr>
                    <m:t>x</m:t>
                  </m:r>
                </m:e>
                <m:sub>
                  <m:r>
                    <w:rPr>
                      <w:rFonts w:ascii="Cambria Math" w:hAnsi="Cambria Math" w:cs="Times New Roman"/>
                      <w:color w:val="000000" w:themeColor="text1"/>
                      <w:sz w:val="28"/>
                      <w:szCs w:val="28"/>
                    </w:rPr>
                    <m:t>n</m:t>
                  </m:r>
                </m:sub>
              </m:sSub>
              <m:r>
                <w:rPr>
                  <w:rFonts w:ascii="Cambria Math" w:hAnsi="Cambria Math" w:cs="Times New Roman"/>
                  <w:color w:val="000000" w:themeColor="text1"/>
                  <w:sz w:val="28"/>
                  <w:szCs w:val="28"/>
                </w:rPr>
                <m:t>,</m:t>
              </m:r>
              <m:sSub>
                <m:sSubPr>
                  <m:ctrlPr>
                    <w:rPr>
                      <w:rFonts w:ascii="Cambria Math" w:hAnsi="Cambria Math" w:cs="Times New Roman"/>
                      <w:i/>
                      <w:color w:val="000000" w:themeColor="text1"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color w:val="000000" w:themeColor="text1"/>
                      <w:sz w:val="28"/>
                      <w:szCs w:val="28"/>
                    </w:rPr>
                    <m:t>x</m:t>
                  </m:r>
                </m:e>
                <m:sub>
                  <m:r>
                    <w:rPr>
                      <w:rFonts w:ascii="Cambria Math" w:hAnsi="Cambria Math" w:cs="Times New Roman"/>
                      <w:color w:val="000000" w:themeColor="text1"/>
                      <w:sz w:val="28"/>
                      <w:szCs w:val="28"/>
                    </w:rPr>
                    <m:t>n+1</m:t>
                  </m:r>
                </m:sub>
              </m:sSub>
            </m:e>
          </m:d>
          <m:r>
            <w:rPr>
              <w:rFonts w:ascii="Cambria Math" w:hAnsi="Cambria Math" w:cs="Times New Roman"/>
              <w:color w:val="000000" w:themeColor="text1"/>
              <w:sz w:val="28"/>
              <w:szCs w:val="28"/>
            </w:rPr>
            <m:t>≤</m:t>
          </m:r>
          <m:sSup>
            <m:sSupPr>
              <m:ctrlPr>
                <w:rPr>
                  <w:rFonts w:ascii="Cambria Math" w:hAnsi="Cambria Math" w:cs="Times New Roman"/>
                  <w:i/>
                  <w:iCs/>
                  <w:color w:val="000000" w:themeColor="text1"/>
                  <w:sz w:val="28"/>
                  <w:szCs w:val="28"/>
                </w:rPr>
              </m:ctrlPr>
            </m:sSupPr>
            <m:e>
              <m:r>
                <w:rPr>
                  <w:rFonts w:ascii="Cambria Math" w:hAnsi="Cambria Math" w:cs="Times New Roman"/>
                  <w:color w:val="000000" w:themeColor="text1"/>
                  <w:sz w:val="28"/>
                  <w:szCs w:val="28"/>
                </w:rPr>
                <m:t>α</m:t>
              </m:r>
            </m:e>
            <m:sup>
              <m:r>
                <w:rPr>
                  <w:rFonts w:ascii="Cambria Math" w:hAnsi="Cambria Math" w:cs="Times New Roman"/>
                  <w:color w:val="000000" w:themeColor="text1"/>
                  <w:sz w:val="28"/>
                  <w:szCs w:val="28"/>
                </w:rPr>
                <m:t>n</m:t>
              </m:r>
            </m:sup>
          </m:sSup>
          <m:r>
            <w:rPr>
              <w:rFonts w:ascii="Cambria Math" w:hAnsi="Cambria Math" w:cs="Times New Roman"/>
              <w:color w:val="000000" w:themeColor="text1"/>
              <w:sz w:val="28"/>
              <w:szCs w:val="28"/>
            </w:rPr>
            <m:t>d</m:t>
          </m:r>
          <m:d>
            <m:dPr>
              <m:ctrlPr>
                <w:rPr>
                  <w:rFonts w:ascii="Cambria Math" w:hAnsi="Cambria Math" w:cs="Times New Roman"/>
                  <w:i/>
                  <w:color w:val="000000" w:themeColor="text1"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 w:cs="Times New Roman"/>
                  <w:color w:val="000000" w:themeColor="text1"/>
                  <w:sz w:val="28"/>
                  <w:szCs w:val="28"/>
                </w:rPr>
                <m:t>x,Tx</m:t>
              </m:r>
            </m:e>
          </m:d>
        </m:oMath>
      </m:oMathPara>
    </w:p>
    <w:p w14:paraId="43EDF6FF" w14:textId="5148EEAF" w:rsidR="001C620C" w:rsidRPr="00DD3153" w:rsidRDefault="004A6C18" w:rsidP="00DD3153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7F7F7"/>
        </w:rPr>
      </w:pPr>
      <w:r w:rsidRPr="00DD315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7F7F7"/>
        </w:rPr>
        <w:t>По неравенству треугольника для</w:t>
      </w:r>
    </w:p>
    <w:p w14:paraId="75F97E05" w14:textId="7BF84869" w:rsidR="004A6C18" w:rsidRPr="00DD3153" w:rsidRDefault="007D4924" w:rsidP="00DD3153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</w:rPr>
      </w:pPr>
      <m:oMathPara>
        <m:oMath>
          <m:r>
            <w:rPr>
              <w:rFonts w:ascii="Cambria Math" w:hAnsi="Cambria Math" w:cs="Times New Roman"/>
              <w:color w:val="000000" w:themeColor="text1"/>
              <w:sz w:val="28"/>
              <w:szCs w:val="28"/>
            </w:rPr>
            <m:t>d</m:t>
          </m:r>
          <m:d>
            <m:dPr>
              <m:ctrlPr>
                <w:rPr>
                  <w:rFonts w:ascii="Cambria Math" w:hAnsi="Cambria Math" w:cs="Times New Roman"/>
                  <w:i/>
                  <w:color w:val="000000" w:themeColor="text1"/>
                  <w:sz w:val="28"/>
                  <w:szCs w:val="28"/>
                </w:rPr>
              </m:ctrlPr>
            </m:dPr>
            <m:e>
              <m:sSub>
                <m:sSubPr>
                  <m:ctrlPr>
                    <w:rPr>
                      <w:rFonts w:ascii="Cambria Math" w:hAnsi="Cambria Math" w:cs="Times New Roman"/>
                      <w:i/>
                      <w:color w:val="000000" w:themeColor="text1"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color w:val="000000" w:themeColor="text1"/>
                      <w:sz w:val="28"/>
                      <w:szCs w:val="28"/>
                    </w:rPr>
                    <m:t>x</m:t>
                  </m:r>
                </m:e>
                <m:sub>
                  <m:r>
                    <w:rPr>
                      <w:rFonts w:ascii="Cambria Math" w:hAnsi="Cambria Math" w:cs="Times New Roman"/>
                      <w:color w:val="000000" w:themeColor="text1"/>
                      <w:sz w:val="28"/>
                      <w:szCs w:val="28"/>
                    </w:rPr>
                    <m:t>n</m:t>
                  </m:r>
                </m:sub>
              </m:sSub>
              <m:r>
                <w:rPr>
                  <w:rFonts w:ascii="Cambria Math" w:hAnsi="Cambria Math" w:cs="Times New Roman"/>
                  <w:color w:val="000000" w:themeColor="text1"/>
                  <w:sz w:val="28"/>
                  <w:szCs w:val="28"/>
                </w:rPr>
                <m:t>,</m:t>
              </m:r>
              <m:sSub>
                <m:sSubPr>
                  <m:ctrlPr>
                    <w:rPr>
                      <w:rFonts w:ascii="Cambria Math" w:hAnsi="Cambria Math" w:cs="Times New Roman"/>
                      <w:i/>
                      <w:color w:val="000000" w:themeColor="text1"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color w:val="000000" w:themeColor="text1"/>
                      <w:sz w:val="28"/>
                      <w:szCs w:val="28"/>
                    </w:rPr>
                    <m:t>x</m:t>
                  </m:r>
                </m:e>
                <m:sub>
                  <m:r>
                    <w:rPr>
                      <w:rFonts w:ascii="Cambria Math" w:hAnsi="Cambria Math" w:cs="Times New Roman"/>
                      <w:color w:val="000000" w:themeColor="text1"/>
                      <w:sz w:val="28"/>
                      <w:szCs w:val="28"/>
                    </w:rPr>
                    <m:t>n+p</m:t>
                  </m:r>
                </m:sub>
              </m:sSub>
            </m:e>
          </m:d>
          <m:r>
            <w:rPr>
              <w:rFonts w:ascii="Cambria Math" w:hAnsi="Cambria Math" w:cs="Times New Roman"/>
              <w:color w:val="000000" w:themeColor="text1"/>
              <w:sz w:val="28"/>
              <w:szCs w:val="28"/>
            </w:rPr>
            <m:t>≤d</m:t>
          </m:r>
          <m:d>
            <m:dPr>
              <m:ctrlPr>
                <w:rPr>
                  <w:rFonts w:ascii="Cambria Math" w:hAnsi="Cambria Math" w:cs="Times New Roman"/>
                  <w:i/>
                  <w:color w:val="000000" w:themeColor="text1"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 w:cs="Times New Roman"/>
                  <w:color w:val="000000" w:themeColor="text1"/>
                  <w:sz w:val="28"/>
                  <w:szCs w:val="28"/>
                </w:rPr>
                <m:t>T</m:t>
              </m:r>
              <m:sSub>
                <m:sSubPr>
                  <m:ctrlPr>
                    <w:rPr>
                      <w:rFonts w:ascii="Cambria Math" w:hAnsi="Cambria Math" w:cs="Times New Roman"/>
                      <w:i/>
                      <w:color w:val="000000" w:themeColor="text1"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color w:val="000000" w:themeColor="text1"/>
                      <w:sz w:val="28"/>
                      <w:szCs w:val="28"/>
                    </w:rPr>
                    <m:t>x</m:t>
                  </m:r>
                </m:e>
                <m:sub>
                  <m:r>
                    <w:rPr>
                      <w:rFonts w:ascii="Cambria Math" w:hAnsi="Cambria Math" w:cs="Times New Roman"/>
                      <w:color w:val="000000" w:themeColor="text1"/>
                      <w:sz w:val="28"/>
                      <w:szCs w:val="28"/>
                    </w:rPr>
                    <m:t>n</m:t>
                  </m:r>
                </m:sub>
              </m:sSub>
              <m:r>
                <w:rPr>
                  <w:rFonts w:ascii="Cambria Math" w:hAnsi="Cambria Math" w:cs="Times New Roman"/>
                  <w:color w:val="000000" w:themeColor="text1"/>
                  <w:sz w:val="28"/>
                  <w:szCs w:val="28"/>
                </w:rPr>
                <m:t>,T</m:t>
              </m:r>
              <m:sSub>
                <m:sSubPr>
                  <m:ctrlPr>
                    <w:rPr>
                      <w:rFonts w:ascii="Cambria Math" w:hAnsi="Cambria Math" w:cs="Times New Roman"/>
                      <w:i/>
                      <w:color w:val="000000" w:themeColor="text1"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color w:val="000000" w:themeColor="text1"/>
                      <w:sz w:val="28"/>
                      <w:szCs w:val="28"/>
                    </w:rPr>
                    <m:t>x</m:t>
                  </m:r>
                </m:e>
                <m:sub>
                  <m:r>
                    <w:rPr>
                      <w:rFonts w:ascii="Cambria Math" w:hAnsi="Cambria Math" w:cs="Times New Roman"/>
                      <w:color w:val="000000" w:themeColor="text1"/>
                      <w:sz w:val="28"/>
                      <w:szCs w:val="28"/>
                    </w:rPr>
                    <m:t>n+1</m:t>
                  </m:r>
                </m:sub>
              </m:sSub>
            </m:e>
          </m:d>
          <m:r>
            <w:rPr>
              <w:rFonts w:ascii="Cambria Math" w:hAnsi="Cambria Math" w:cs="Times New Roman"/>
              <w:color w:val="000000" w:themeColor="text1"/>
              <w:sz w:val="28"/>
              <w:szCs w:val="28"/>
            </w:rPr>
            <m:t>+d</m:t>
          </m:r>
          <m:d>
            <m:dPr>
              <m:ctrlPr>
                <w:rPr>
                  <w:rFonts w:ascii="Cambria Math" w:hAnsi="Cambria Math" w:cs="Times New Roman"/>
                  <w:i/>
                  <w:color w:val="000000" w:themeColor="text1"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 w:cs="Times New Roman"/>
                  <w:color w:val="000000" w:themeColor="text1"/>
                  <w:sz w:val="28"/>
                  <w:szCs w:val="28"/>
                </w:rPr>
                <m:t>T</m:t>
              </m:r>
              <m:sSub>
                <m:sSubPr>
                  <m:ctrlPr>
                    <w:rPr>
                      <w:rFonts w:ascii="Cambria Math" w:hAnsi="Cambria Math" w:cs="Times New Roman"/>
                      <w:i/>
                      <w:color w:val="000000" w:themeColor="text1"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color w:val="000000" w:themeColor="text1"/>
                      <w:sz w:val="28"/>
                      <w:szCs w:val="28"/>
                    </w:rPr>
                    <m:t>x</m:t>
                  </m:r>
                </m:e>
                <m:sub>
                  <m:r>
                    <w:rPr>
                      <w:rFonts w:ascii="Cambria Math" w:hAnsi="Cambria Math" w:cs="Times New Roman"/>
                      <w:color w:val="000000" w:themeColor="text1"/>
                      <w:sz w:val="28"/>
                      <w:szCs w:val="28"/>
                    </w:rPr>
                    <m:t>n-1</m:t>
                  </m:r>
                </m:sub>
              </m:sSub>
              <m:r>
                <w:rPr>
                  <w:rFonts w:ascii="Cambria Math" w:hAnsi="Cambria Math" w:cs="Times New Roman"/>
                  <w:color w:val="000000" w:themeColor="text1"/>
                  <w:sz w:val="28"/>
                  <w:szCs w:val="28"/>
                </w:rPr>
                <m:t>,T</m:t>
              </m:r>
              <m:sSub>
                <m:sSubPr>
                  <m:ctrlPr>
                    <w:rPr>
                      <w:rFonts w:ascii="Cambria Math" w:hAnsi="Cambria Math" w:cs="Times New Roman"/>
                      <w:i/>
                      <w:color w:val="000000" w:themeColor="text1"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color w:val="000000" w:themeColor="text1"/>
                      <w:sz w:val="28"/>
                      <w:szCs w:val="28"/>
                    </w:rPr>
                    <m:t>x</m:t>
                  </m:r>
                </m:e>
                <m:sub>
                  <m:r>
                    <w:rPr>
                      <w:rFonts w:ascii="Cambria Math" w:hAnsi="Cambria Math" w:cs="Times New Roman"/>
                      <w:color w:val="000000" w:themeColor="text1"/>
                      <w:sz w:val="28"/>
                      <w:szCs w:val="28"/>
                    </w:rPr>
                    <m:t>n+2</m:t>
                  </m:r>
                </m:sub>
              </m:sSub>
            </m:e>
          </m:d>
          <m:r>
            <w:rPr>
              <w:rFonts w:ascii="Cambria Math" w:hAnsi="Cambria Math" w:cs="Times New Roman"/>
              <w:color w:val="000000" w:themeColor="text1"/>
              <w:sz w:val="28"/>
              <w:szCs w:val="28"/>
            </w:rPr>
            <m:t>+…+d</m:t>
          </m:r>
          <m:d>
            <m:dPr>
              <m:ctrlPr>
                <w:rPr>
                  <w:rFonts w:ascii="Cambria Math" w:hAnsi="Cambria Math" w:cs="Times New Roman"/>
                  <w:i/>
                  <w:color w:val="000000" w:themeColor="text1"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 w:cs="Times New Roman"/>
                  <w:color w:val="000000" w:themeColor="text1"/>
                  <w:sz w:val="28"/>
                  <w:szCs w:val="28"/>
                </w:rPr>
                <m:t>T</m:t>
              </m:r>
              <m:sSub>
                <m:sSubPr>
                  <m:ctrlPr>
                    <w:rPr>
                      <w:rFonts w:ascii="Cambria Math" w:hAnsi="Cambria Math" w:cs="Times New Roman"/>
                      <w:i/>
                      <w:color w:val="000000" w:themeColor="text1"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color w:val="000000" w:themeColor="text1"/>
                      <w:sz w:val="28"/>
                      <w:szCs w:val="28"/>
                    </w:rPr>
                    <m:t>x</m:t>
                  </m:r>
                </m:e>
                <m:sub>
                  <m:r>
                    <w:rPr>
                      <w:rFonts w:ascii="Cambria Math" w:hAnsi="Cambria Math" w:cs="Times New Roman"/>
                      <w:color w:val="000000" w:themeColor="text1"/>
                      <w:sz w:val="28"/>
                      <w:szCs w:val="28"/>
                    </w:rPr>
                    <m:t>n+p-1</m:t>
                  </m:r>
                </m:sub>
              </m:sSub>
              <m:r>
                <w:rPr>
                  <w:rFonts w:ascii="Cambria Math" w:hAnsi="Cambria Math" w:cs="Times New Roman"/>
                  <w:color w:val="000000" w:themeColor="text1"/>
                  <w:sz w:val="28"/>
                  <w:szCs w:val="28"/>
                </w:rPr>
                <m:t>,T</m:t>
              </m:r>
              <m:sSub>
                <m:sSubPr>
                  <m:ctrlPr>
                    <w:rPr>
                      <w:rFonts w:ascii="Cambria Math" w:hAnsi="Cambria Math" w:cs="Times New Roman"/>
                      <w:i/>
                      <w:color w:val="000000" w:themeColor="text1"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color w:val="000000" w:themeColor="text1"/>
                      <w:sz w:val="28"/>
                      <w:szCs w:val="28"/>
                    </w:rPr>
                    <m:t>x</m:t>
                  </m:r>
                </m:e>
                <m:sub>
                  <m:r>
                    <w:rPr>
                      <w:rFonts w:ascii="Cambria Math" w:hAnsi="Cambria Math" w:cs="Times New Roman"/>
                      <w:color w:val="000000" w:themeColor="text1"/>
                      <w:sz w:val="28"/>
                      <w:szCs w:val="28"/>
                    </w:rPr>
                    <m:t>n+p</m:t>
                  </m:r>
                </m:sub>
              </m:sSub>
            </m:e>
          </m:d>
          <m:r>
            <w:rPr>
              <w:rFonts w:ascii="Cambria Math" w:hAnsi="Cambria Math" w:cs="Times New Roman"/>
              <w:color w:val="000000" w:themeColor="text1"/>
              <w:sz w:val="28"/>
              <w:szCs w:val="28"/>
            </w:rPr>
            <m:t>≤</m:t>
          </m:r>
          <m:sSup>
            <m:sSupPr>
              <m:ctrlPr>
                <w:rPr>
                  <w:rFonts w:ascii="Cambria Math" w:hAnsi="Cambria Math" w:cs="Times New Roman"/>
                  <w:i/>
                  <w:iCs/>
                  <w:color w:val="000000" w:themeColor="text1"/>
                  <w:sz w:val="28"/>
                  <w:szCs w:val="28"/>
                </w:rPr>
              </m:ctrlPr>
            </m:sSupPr>
            <m:e>
              <m:r>
                <w:rPr>
                  <w:rFonts w:ascii="Cambria Math" w:hAnsi="Cambria Math" w:cs="Times New Roman"/>
                  <w:color w:val="000000" w:themeColor="text1"/>
                  <w:sz w:val="28"/>
                  <w:szCs w:val="28"/>
                </w:rPr>
                <m:t>α</m:t>
              </m:r>
            </m:e>
            <m:sup>
              <m:r>
                <w:rPr>
                  <w:rFonts w:ascii="Cambria Math" w:hAnsi="Cambria Math" w:cs="Times New Roman"/>
                  <w:color w:val="000000" w:themeColor="text1"/>
                  <w:sz w:val="28"/>
                  <w:szCs w:val="28"/>
                </w:rPr>
                <m:t>2</m:t>
              </m:r>
            </m:sup>
          </m:sSup>
          <m:d>
            <m:dPr>
              <m:ctrlPr>
                <w:rPr>
                  <w:rFonts w:ascii="Cambria Math" w:hAnsi="Cambria Math" w:cs="Times New Roman"/>
                  <w:i/>
                  <w:color w:val="000000" w:themeColor="text1"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 w:cs="Times New Roman"/>
                  <w:color w:val="000000" w:themeColor="text1"/>
                  <w:sz w:val="28"/>
                  <w:szCs w:val="28"/>
                </w:rPr>
                <m:t>1+α+…+</m:t>
              </m:r>
              <m:sSup>
                <m:sSupPr>
                  <m:ctrlPr>
                    <w:rPr>
                      <w:rFonts w:ascii="Cambria Math" w:hAnsi="Cambria Math" w:cs="Times New Roman"/>
                      <w:i/>
                      <w:iCs/>
                      <w:color w:val="000000" w:themeColor="text1"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color w:val="000000" w:themeColor="text1"/>
                      <w:sz w:val="28"/>
                      <w:szCs w:val="28"/>
                    </w:rPr>
                    <m:t>α</m:t>
                  </m:r>
                </m:e>
                <m:sup>
                  <m:r>
                    <w:rPr>
                      <w:rFonts w:ascii="Cambria Math" w:hAnsi="Cambria Math" w:cs="Times New Roman"/>
                      <w:color w:val="000000" w:themeColor="text1"/>
                      <w:sz w:val="28"/>
                      <w:szCs w:val="28"/>
                    </w:rPr>
                    <m:t>p-1</m:t>
                  </m:r>
                </m:sup>
              </m:sSup>
              <m:r>
                <w:rPr>
                  <w:rFonts w:ascii="Cambria Math" w:hAnsi="Cambria Math" w:cs="Times New Roman"/>
                  <w:color w:val="000000" w:themeColor="text1"/>
                  <w:sz w:val="28"/>
                  <w:szCs w:val="28"/>
                </w:rPr>
                <m:t xml:space="preserve"> </m:t>
              </m:r>
            </m:e>
          </m:d>
          <m:r>
            <w:rPr>
              <w:rFonts w:ascii="Cambria Math" w:hAnsi="Cambria Math" w:cs="Times New Roman"/>
              <w:color w:val="000000" w:themeColor="text1"/>
              <w:sz w:val="28"/>
              <w:szCs w:val="28"/>
            </w:rPr>
            <m:t>d</m:t>
          </m:r>
          <m:d>
            <m:dPr>
              <m:ctrlPr>
                <w:rPr>
                  <w:rFonts w:ascii="Cambria Math" w:hAnsi="Cambria Math" w:cs="Times New Roman"/>
                  <w:i/>
                  <w:color w:val="000000" w:themeColor="text1"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 w:cs="Times New Roman"/>
                  <w:color w:val="000000" w:themeColor="text1"/>
                  <w:sz w:val="28"/>
                  <w:szCs w:val="28"/>
                </w:rPr>
                <m:t>x,Tx</m:t>
              </m:r>
            </m:e>
          </m:d>
          <m:r>
            <w:rPr>
              <w:rFonts w:ascii="Cambria Math" w:hAnsi="Cambria Math" w:cs="Times New Roman"/>
              <w:color w:val="000000" w:themeColor="text1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 w:cs="Times New Roman"/>
                  <w:i/>
                  <w:color w:val="000000" w:themeColor="text1"/>
                  <w:sz w:val="28"/>
                  <w:szCs w:val="28"/>
                </w:rPr>
              </m:ctrlPr>
            </m:fPr>
            <m:num>
              <m:sSup>
                <m:sSupPr>
                  <m:ctrlPr>
                    <w:rPr>
                      <w:rFonts w:ascii="Cambria Math" w:hAnsi="Cambria Math" w:cs="Times New Roman"/>
                      <w:i/>
                      <w:iCs/>
                      <w:color w:val="000000" w:themeColor="text1"/>
                      <w:sz w:val="28"/>
                      <w:szCs w:val="28"/>
                    </w:rPr>
                  </m:ctrlPr>
                </m:sSupPr>
                <m:e>
                  <m:sSup>
                    <m:sSupPr>
                      <m:ctrlPr>
                        <w:rPr>
                          <w:rFonts w:ascii="Cambria Math" w:hAnsi="Cambria Math" w:cs="Times New Roman"/>
                          <w:i/>
                          <w:iCs/>
                          <w:color w:val="000000" w:themeColor="text1"/>
                          <w:sz w:val="28"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hAnsi="Cambria Math" w:cs="Times New Roman"/>
                          <w:color w:val="000000" w:themeColor="text1"/>
                          <w:sz w:val="28"/>
                          <w:szCs w:val="28"/>
                        </w:rPr>
                        <m:t>α</m:t>
                      </m:r>
                    </m:e>
                    <m:sup>
                      <m:r>
                        <w:rPr>
                          <w:rFonts w:ascii="Cambria Math" w:hAnsi="Cambria Math" w:cs="Times New Roman"/>
                          <w:color w:val="000000" w:themeColor="text1"/>
                          <w:sz w:val="28"/>
                          <w:szCs w:val="28"/>
                        </w:rPr>
                        <m:t>n</m:t>
                      </m:r>
                    </m:sup>
                  </m:sSup>
                  <m:r>
                    <w:rPr>
                      <w:rFonts w:ascii="Cambria Math" w:hAnsi="Cambria Math" w:cs="Times New Roman"/>
                      <w:color w:val="000000" w:themeColor="text1"/>
                      <w:sz w:val="28"/>
                      <w:szCs w:val="28"/>
                    </w:rPr>
                    <m:t>-α</m:t>
                  </m:r>
                </m:e>
                <m:sup>
                  <m:r>
                    <w:rPr>
                      <w:rFonts w:ascii="Cambria Math" w:hAnsi="Cambria Math" w:cs="Times New Roman"/>
                      <w:color w:val="000000" w:themeColor="text1"/>
                      <w:sz w:val="28"/>
                      <w:szCs w:val="28"/>
                    </w:rPr>
                    <m:t>n+p</m:t>
                  </m:r>
                </m:sup>
              </m:sSup>
            </m:num>
            <m:den>
              <m:r>
                <w:rPr>
                  <w:rFonts w:ascii="Cambria Math" w:hAnsi="Cambria Math" w:cs="Times New Roman"/>
                  <w:color w:val="000000" w:themeColor="text1"/>
                  <w:sz w:val="28"/>
                  <w:szCs w:val="28"/>
                </w:rPr>
                <m:t>1-α</m:t>
              </m:r>
            </m:den>
          </m:f>
          <m:r>
            <w:rPr>
              <w:rFonts w:ascii="Cambria Math" w:hAnsi="Cambria Math" w:cs="Times New Roman"/>
              <w:color w:val="000000" w:themeColor="text1"/>
              <w:sz w:val="28"/>
              <w:szCs w:val="28"/>
            </w:rPr>
            <m:t>d</m:t>
          </m:r>
          <m:d>
            <m:dPr>
              <m:ctrlPr>
                <w:rPr>
                  <w:rFonts w:ascii="Cambria Math" w:hAnsi="Cambria Math" w:cs="Times New Roman"/>
                  <w:i/>
                  <w:color w:val="000000" w:themeColor="text1"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 w:cs="Times New Roman"/>
                  <w:color w:val="000000" w:themeColor="text1"/>
                  <w:sz w:val="28"/>
                  <w:szCs w:val="28"/>
                </w:rPr>
                <m:t>x,Tx</m:t>
              </m:r>
            </m:e>
          </m:d>
          <m:r>
            <w:rPr>
              <w:rFonts w:ascii="Cambria Math" w:hAnsi="Cambria Math" w:cs="Times New Roman"/>
              <w:color w:val="000000" w:themeColor="text1"/>
              <w:sz w:val="28"/>
              <w:szCs w:val="28"/>
            </w:rPr>
            <m:t>.</m:t>
          </m:r>
        </m:oMath>
      </m:oMathPara>
    </w:p>
    <w:p w14:paraId="7EFECC11" w14:textId="77777777" w:rsidR="007D4924" w:rsidRPr="00DD3153" w:rsidRDefault="007D4924" w:rsidP="00DD3153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</w:rPr>
      </w:pPr>
    </w:p>
    <w:p w14:paraId="7065C385" w14:textId="0FE7A5FC" w:rsidR="006E13A4" w:rsidRPr="00DD3153" w:rsidRDefault="006E13A4" w:rsidP="00DD3153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406B67F6" w14:textId="77777777" w:rsidR="005E1CB5" w:rsidRDefault="007D4924" w:rsidP="005E1CB5">
      <w:pPr>
        <w:pStyle w:val="a3"/>
        <w:shd w:val="clear" w:color="auto" w:fill="F7F7F7"/>
        <w:spacing w:before="0" w:beforeAutospacing="0" w:after="0" w:afterAutospacing="0"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DD3153">
        <w:rPr>
          <w:color w:val="000000" w:themeColor="text1"/>
          <w:sz w:val="28"/>
          <w:szCs w:val="28"/>
          <w:shd w:val="clear" w:color="auto" w:fill="F7F7F7"/>
        </w:rPr>
        <w:t>Так как по условию </w:t>
      </w:r>
      <m:oMath>
        <m:r>
          <m:rPr>
            <m:sty m:val="p"/>
          </m:rPr>
          <w:rPr>
            <w:rFonts w:ascii="Cambria Math" w:hAnsi="Cambria Math"/>
            <w:color w:val="000000" w:themeColor="text1"/>
            <w:sz w:val="28"/>
            <w:szCs w:val="28"/>
          </w:rPr>
          <m:t>0≤</m:t>
        </m:r>
        <m:r>
          <w:rPr>
            <w:rFonts w:ascii="Cambria Math" w:hAnsi="Cambria Math"/>
            <w:color w:val="000000" w:themeColor="text1"/>
            <w:sz w:val="28"/>
            <w:szCs w:val="28"/>
          </w:rPr>
          <m:t>α</m:t>
        </m:r>
        <m:r>
          <m:rPr>
            <m:sty m:val="p"/>
          </m:rPr>
          <w:rPr>
            <w:rFonts w:ascii="Cambria Math" w:hAnsi="Cambria Math"/>
            <w:color w:val="000000" w:themeColor="text1"/>
            <w:sz w:val="28"/>
            <w:szCs w:val="28"/>
          </w:rPr>
          <m:t>&lt;1</m:t>
        </m:r>
      </m:oMath>
      <w:r w:rsidRPr="00DD3153">
        <w:rPr>
          <w:color w:val="000000" w:themeColor="text1"/>
          <w:sz w:val="28"/>
          <w:szCs w:val="28"/>
        </w:rPr>
        <w:t xml:space="preserve"> </w:t>
      </w:r>
      <w:r w:rsidRPr="00DD3153">
        <w:rPr>
          <w:color w:val="000000" w:themeColor="text1"/>
          <w:sz w:val="28"/>
          <w:szCs w:val="28"/>
          <w:shd w:val="clear" w:color="auto" w:fill="F7F7F7"/>
        </w:rPr>
        <w:t xml:space="preserve"> , то</w:t>
      </w:r>
      <w:r w:rsidR="00DD3153" w:rsidRPr="00DD3153">
        <w:rPr>
          <w:color w:val="000000" w:themeColor="text1"/>
          <w:sz w:val="28"/>
          <w:szCs w:val="28"/>
          <w:shd w:val="clear" w:color="auto" w:fill="F7F7F7"/>
        </w:rPr>
        <w:t xml:space="preserve"> </w:t>
      </w:r>
      <m:oMath>
        <m:r>
          <w:rPr>
            <w:rFonts w:ascii="Cambria Math" w:hAnsi="Cambria Math"/>
            <w:color w:val="000000" w:themeColor="text1"/>
            <w:sz w:val="28"/>
            <w:szCs w:val="28"/>
          </w:rPr>
          <m:t>d</m:t>
        </m:r>
        <m:d>
          <m:dPr>
            <m:ctrlPr>
              <w:rPr>
                <w:rFonts w:ascii="Cambria Math" w:hAnsi="Cambria Math"/>
                <w:i/>
                <w:color w:val="000000" w:themeColor="text1"/>
                <w:sz w:val="28"/>
                <w:szCs w:val="28"/>
              </w:rPr>
            </m:ctrlPr>
          </m:dPr>
          <m:e>
            <m:sSub>
              <m:sSubPr>
                <m:ctrlPr>
                  <w:rPr>
                    <w:rFonts w:ascii="Cambria Math" w:hAnsi="Cambria Math"/>
                    <w:i/>
                    <w:color w:val="000000" w:themeColor="text1"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color w:val="000000" w:themeColor="text1"/>
                    <w:sz w:val="28"/>
                    <w:szCs w:val="28"/>
                  </w:rPr>
                  <m:t>x</m:t>
                </m:r>
              </m:e>
              <m:sub>
                <m:r>
                  <w:rPr>
                    <w:rFonts w:ascii="Cambria Math" w:hAnsi="Cambria Math"/>
                    <w:color w:val="000000" w:themeColor="text1"/>
                    <w:sz w:val="28"/>
                    <w:szCs w:val="28"/>
                  </w:rPr>
                  <m:t>n</m:t>
                </m:r>
              </m:sub>
            </m:sSub>
            <m:r>
              <w:rPr>
                <w:rFonts w:ascii="Cambria Math" w:hAnsi="Cambria Math"/>
                <w:color w:val="000000" w:themeColor="text1"/>
                <w:sz w:val="28"/>
                <w:szCs w:val="28"/>
              </w:rPr>
              <m:t>,</m:t>
            </m:r>
            <m:sSub>
              <m:sSubPr>
                <m:ctrlPr>
                  <w:rPr>
                    <w:rFonts w:ascii="Cambria Math" w:hAnsi="Cambria Math"/>
                    <w:i/>
                    <w:color w:val="000000" w:themeColor="text1"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color w:val="000000" w:themeColor="text1"/>
                    <w:sz w:val="28"/>
                    <w:szCs w:val="28"/>
                  </w:rPr>
                  <m:t>x</m:t>
                </m:r>
              </m:e>
              <m:sub>
                <m:r>
                  <w:rPr>
                    <w:rFonts w:ascii="Cambria Math" w:hAnsi="Cambria Math"/>
                    <w:color w:val="000000" w:themeColor="text1"/>
                    <w:sz w:val="28"/>
                    <w:szCs w:val="28"/>
                  </w:rPr>
                  <m:t>n+p</m:t>
                </m:r>
              </m:sub>
            </m:sSub>
          </m:e>
        </m:d>
        <m:r>
          <w:rPr>
            <w:rFonts w:ascii="Cambria Math" w:hAnsi="Cambria Math"/>
            <w:color w:val="000000" w:themeColor="text1"/>
            <w:sz w:val="28"/>
            <w:szCs w:val="28"/>
          </w:rPr>
          <m:t>&lt;</m:t>
        </m:r>
        <m:f>
          <m:fPr>
            <m:ctrlPr>
              <w:rPr>
                <w:rFonts w:ascii="Cambria Math" w:eastAsiaTheme="minorHAnsi" w:hAnsi="Cambria Math"/>
                <w:i/>
                <w:color w:val="000000" w:themeColor="text1"/>
                <w:sz w:val="28"/>
                <w:szCs w:val="28"/>
                <w:lang w:eastAsia="en-US"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i/>
                    <w:iCs/>
                    <w:color w:val="000000" w:themeColor="text1"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hAnsi="Cambria Math"/>
                    <w:color w:val="000000" w:themeColor="text1"/>
                    <w:sz w:val="28"/>
                    <w:szCs w:val="28"/>
                  </w:rPr>
                  <m:t>α</m:t>
                </m:r>
              </m:e>
              <m:sup>
                <m:r>
                  <w:rPr>
                    <w:rFonts w:ascii="Cambria Math" w:hAnsi="Cambria Math"/>
                    <w:color w:val="000000" w:themeColor="text1"/>
                    <w:sz w:val="28"/>
                    <w:szCs w:val="28"/>
                  </w:rPr>
                  <m:t>n</m:t>
                </m:r>
              </m:sup>
            </m:sSup>
          </m:num>
          <m:den>
            <m:r>
              <w:rPr>
                <w:rFonts w:ascii="Cambria Math" w:hAnsi="Cambria Math"/>
                <w:color w:val="000000" w:themeColor="text1"/>
                <w:sz w:val="28"/>
                <w:szCs w:val="28"/>
              </w:rPr>
              <m:t>1-α</m:t>
            </m:r>
          </m:den>
        </m:f>
        <m:r>
          <w:rPr>
            <w:rFonts w:ascii="Cambria Math" w:hAnsi="Cambria Math"/>
            <w:color w:val="000000" w:themeColor="text1"/>
            <w:sz w:val="28"/>
            <w:szCs w:val="28"/>
          </w:rPr>
          <m:t>d</m:t>
        </m:r>
        <m:d>
          <m:dPr>
            <m:ctrlPr>
              <w:rPr>
                <w:rFonts w:ascii="Cambria Math" w:hAnsi="Cambria Math"/>
                <w:i/>
                <w:color w:val="000000" w:themeColor="text1"/>
                <w:sz w:val="28"/>
                <w:szCs w:val="28"/>
              </w:rPr>
            </m:ctrlPr>
          </m:dPr>
          <m:e>
            <m:r>
              <w:rPr>
                <w:rFonts w:ascii="Cambria Math" w:hAnsi="Cambria Math"/>
                <w:color w:val="000000" w:themeColor="text1"/>
                <w:sz w:val="28"/>
                <w:szCs w:val="28"/>
              </w:rPr>
              <m:t>x,Tx</m:t>
            </m:r>
          </m:e>
        </m:d>
        <m:r>
          <w:rPr>
            <w:rFonts w:ascii="Cambria Math" w:hAnsi="Cambria Math"/>
            <w:color w:val="000000" w:themeColor="text1"/>
            <w:sz w:val="28"/>
            <w:szCs w:val="28"/>
          </w:rPr>
          <m:t>.</m:t>
        </m:r>
      </m:oMath>
      <w:r w:rsidRPr="00DD3153">
        <w:rPr>
          <w:color w:val="000000" w:themeColor="text1"/>
          <w:sz w:val="28"/>
          <w:szCs w:val="28"/>
          <w:shd w:val="clear" w:color="auto" w:fill="F7F7F7"/>
        </w:rPr>
        <w:t xml:space="preserve"> Отсюда</w:t>
      </w:r>
      <w:r w:rsidR="00DD3153" w:rsidRPr="00DD3153">
        <w:rPr>
          <w:color w:val="000000" w:themeColor="text1"/>
          <w:sz w:val="28"/>
          <w:szCs w:val="28"/>
          <w:shd w:val="clear" w:color="auto" w:fill="F7F7F7"/>
        </w:rPr>
        <w:t xml:space="preserve"> </w:t>
      </w:r>
      <w:r w:rsidR="00DD3153" w:rsidRPr="00DD3153">
        <w:rPr>
          <w:color w:val="000000" w:themeColor="text1"/>
          <w:sz w:val="28"/>
          <w:szCs w:val="28"/>
        </w:rPr>
        <w:t>следует, что </w:t>
      </w:r>
      <m:oMath>
        <m:r>
          <w:rPr>
            <w:rFonts w:ascii="Cambria Math" w:hAnsi="Cambria Math"/>
            <w:color w:val="000000" w:themeColor="text1"/>
            <w:sz w:val="28"/>
            <w:szCs w:val="28"/>
          </w:rPr>
          <m:t>d</m:t>
        </m:r>
        <m:d>
          <m:dPr>
            <m:ctrlPr>
              <w:rPr>
                <w:rFonts w:ascii="Cambria Math" w:hAnsi="Cambria Math"/>
                <w:i/>
                <w:color w:val="000000" w:themeColor="text1"/>
                <w:sz w:val="28"/>
                <w:szCs w:val="28"/>
              </w:rPr>
            </m:ctrlPr>
          </m:dPr>
          <m:e>
            <m:sSub>
              <m:sSubPr>
                <m:ctrlPr>
                  <w:rPr>
                    <w:rFonts w:ascii="Cambria Math" w:hAnsi="Cambria Math"/>
                    <w:i/>
                    <w:color w:val="000000" w:themeColor="text1"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color w:val="000000" w:themeColor="text1"/>
                    <w:sz w:val="28"/>
                    <w:szCs w:val="28"/>
                  </w:rPr>
                  <m:t>x</m:t>
                </m:r>
              </m:e>
              <m:sub>
                <m:r>
                  <w:rPr>
                    <w:rFonts w:ascii="Cambria Math" w:hAnsi="Cambria Math"/>
                    <w:color w:val="000000" w:themeColor="text1"/>
                    <w:sz w:val="28"/>
                    <w:szCs w:val="28"/>
                  </w:rPr>
                  <m:t>n</m:t>
                </m:r>
              </m:sub>
            </m:sSub>
            <m:r>
              <w:rPr>
                <w:rFonts w:ascii="Cambria Math" w:hAnsi="Cambria Math"/>
                <w:color w:val="000000" w:themeColor="text1"/>
                <w:sz w:val="28"/>
                <w:szCs w:val="28"/>
              </w:rPr>
              <m:t>,</m:t>
            </m:r>
            <m:sSub>
              <m:sSubPr>
                <m:ctrlPr>
                  <w:rPr>
                    <w:rFonts w:ascii="Cambria Math" w:hAnsi="Cambria Math"/>
                    <w:i/>
                    <w:color w:val="000000" w:themeColor="text1"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color w:val="000000" w:themeColor="text1"/>
                    <w:sz w:val="28"/>
                    <w:szCs w:val="28"/>
                  </w:rPr>
                  <m:t>x</m:t>
                </m:r>
              </m:e>
              <m:sub>
                <m:r>
                  <w:rPr>
                    <w:rFonts w:ascii="Cambria Math" w:hAnsi="Cambria Math"/>
                    <w:color w:val="000000" w:themeColor="text1"/>
                    <w:sz w:val="28"/>
                    <w:szCs w:val="28"/>
                  </w:rPr>
                  <m:t>n+p</m:t>
                </m:r>
              </m:sub>
            </m:sSub>
          </m:e>
        </m:d>
        <m:r>
          <w:rPr>
            <w:rFonts w:ascii="Cambria Math" w:hAnsi="Cambria Math"/>
            <w:color w:val="000000" w:themeColor="text1"/>
            <w:sz w:val="28"/>
            <w:szCs w:val="28"/>
          </w:rPr>
          <m:t>→0</m:t>
        </m:r>
      </m:oMath>
      <w:r w:rsidR="00DD3153" w:rsidRPr="00DD3153">
        <w:rPr>
          <w:color w:val="000000" w:themeColor="text1"/>
          <w:sz w:val="28"/>
          <w:szCs w:val="28"/>
        </w:rPr>
        <w:t> при </w:t>
      </w:r>
      <m:oMath>
        <m:r>
          <w:rPr>
            <w:rFonts w:ascii="Cambria Math" w:hAnsi="Cambria Math"/>
            <w:color w:val="000000" w:themeColor="text1"/>
            <w:sz w:val="28"/>
            <w:szCs w:val="28"/>
          </w:rPr>
          <m:t>n→∞</m:t>
        </m:r>
      </m:oMath>
      <w:r w:rsidR="00DD3153" w:rsidRPr="00DD3153">
        <w:rPr>
          <w:color w:val="000000" w:themeColor="text1"/>
          <w:sz w:val="28"/>
          <w:szCs w:val="28"/>
        </w:rPr>
        <w:t> и любом </w:t>
      </w:r>
      <m:oMath>
        <m:r>
          <w:rPr>
            <w:rFonts w:ascii="Cambria Math" w:hAnsi="Cambria Math"/>
            <w:color w:val="000000" w:themeColor="text1"/>
            <w:sz w:val="28"/>
            <w:szCs w:val="28"/>
          </w:rPr>
          <m:t>p&gt;0</m:t>
        </m:r>
      </m:oMath>
      <w:r w:rsidR="00DD3153" w:rsidRPr="00DD3153">
        <w:rPr>
          <w:color w:val="000000" w:themeColor="text1"/>
          <w:sz w:val="28"/>
          <w:szCs w:val="28"/>
        </w:rPr>
        <w:t>.</w:t>
      </w:r>
      <w:r w:rsidR="005E1CB5" w:rsidRPr="005E1CB5">
        <w:rPr>
          <w:color w:val="000000" w:themeColor="text1"/>
          <w:sz w:val="28"/>
          <w:szCs w:val="28"/>
        </w:rPr>
        <w:t xml:space="preserve">    </w:t>
      </w:r>
    </w:p>
    <w:p w14:paraId="4A83E89F" w14:textId="7D805C8C" w:rsidR="00DD3153" w:rsidRPr="00DD3153" w:rsidRDefault="00DD3153" w:rsidP="005E1CB5">
      <w:pPr>
        <w:pStyle w:val="a3"/>
        <w:shd w:val="clear" w:color="auto" w:fill="F7F7F7"/>
        <w:spacing w:before="0" w:beforeAutospacing="0" w:after="0" w:afterAutospacing="0" w:line="360" w:lineRule="auto"/>
        <w:jc w:val="both"/>
        <w:rPr>
          <w:color w:val="000000" w:themeColor="text1"/>
          <w:sz w:val="28"/>
          <w:szCs w:val="28"/>
        </w:rPr>
      </w:pPr>
      <w:r w:rsidRPr="00DD3153">
        <w:rPr>
          <w:color w:val="000000" w:themeColor="text1"/>
          <w:sz w:val="28"/>
          <w:szCs w:val="28"/>
        </w:rPr>
        <w:t>Значит, последовательность </w:t>
      </w:r>
      <m:oMath>
        <m:sSub>
          <m:sSubPr>
            <m:ctrlPr>
              <w:rPr>
                <w:rFonts w:ascii="Cambria Math" w:hAnsi="Cambria Math"/>
                <w:i/>
                <w:color w:val="000000" w:themeColor="text1"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color w:val="000000" w:themeColor="text1"/>
                <w:sz w:val="28"/>
                <w:szCs w:val="28"/>
              </w:rPr>
              <m:t>{x</m:t>
            </m:r>
          </m:e>
          <m:sub>
            <m:r>
              <w:rPr>
                <w:rFonts w:ascii="Cambria Math" w:hAnsi="Cambria Math"/>
                <w:color w:val="000000" w:themeColor="text1"/>
                <w:sz w:val="28"/>
                <w:szCs w:val="28"/>
              </w:rPr>
              <m:t>n</m:t>
            </m:r>
          </m:sub>
        </m:sSub>
        <m:r>
          <w:rPr>
            <w:rFonts w:ascii="Cambria Math" w:hAnsi="Cambria Math"/>
            <w:color w:val="000000" w:themeColor="text1"/>
            <w:sz w:val="28"/>
            <w:szCs w:val="28"/>
          </w:rPr>
          <m:t>}</m:t>
        </m:r>
      </m:oMath>
      <w:r w:rsidRPr="00DD3153">
        <w:rPr>
          <w:color w:val="000000" w:themeColor="text1"/>
          <w:sz w:val="28"/>
          <w:szCs w:val="28"/>
        </w:rPr>
        <w:t> </w:t>
      </w:r>
      <w:hyperlink r:id="rId14" w:tooltip="Фундаментальная последовательность" w:history="1">
        <w:r w:rsidRPr="00DD3153">
          <w:rPr>
            <w:color w:val="000000" w:themeColor="text1"/>
            <w:sz w:val="28"/>
            <w:szCs w:val="28"/>
          </w:rPr>
          <w:t>фундаментальна</w:t>
        </w:r>
      </w:hyperlink>
      <w:r w:rsidRPr="00DD3153">
        <w:rPr>
          <w:color w:val="000000" w:themeColor="text1"/>
          <w:sz w:val="28"/>
          <w:szCs w:val="28"/>
        </w:rPr>
        <w:t>.</w:t>
      </w:r>
    </w:p>
    <w:p w14:paraId="157F1EFF" w14:textId="654A5B36" w:rsidR="005E1CB5" w:rsidRPr="005D210A" w:rsidRDefault="005E1CB5" w:rsidP="005D210A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2E2E2E"/>
          <w:sz w:val="28"/>
          <w:szCs w:val="28"/>
          <w:shd w:val="clear" w:color="auto" w:fill="F7F7F7"/>
        </w:rPr>
      </w:pPr>
      <w:r w:rsidRPr="005D210A">
        <w:rPr>
          <w:rFonts w:ascii="Times New Roman" w:hAnsi="Times New Roman" w:cs="Times New Roman"/>
          <w:color w:val="2E2E2E"/>
          <w:sz w:val="28"/>
          <w:szCs w:val="28"/>
          <w:shd w:val="clear" w:color="auto" w:fill="F7F7F7"/>
        </w:rPr>
        <w:t>В силу полноты пространства </w:t>
      </w:r>
      <w:r w:rsidRPr="005D210A">
        <w:rPr>
          <w:rFonts w:ascii="Times New Roman" w:hAnsi="Times New Roman" w:cs="Times New Roman"/>
          <w:color w:val="2E2E2E"/>
          <w:sz w:val="28"/>
          <w:szCs w:val="28"/>
          <w:shd w:val="clear" w:color="auto" w:fill="F7F7F7"/>
          <w:lang w:val="en-US"/>
        </w:rPr>
        <w:t>X</w:t>
      </w:r>
      <w:r w:rsidRPr="005D210A">
        <w:rPr>
          <w:rFonts w:ascii="Times New Roman" w:hAnsi="Times New Roman" w:cs="Times New Roman"/>
          <w:color w:val="2E2E2E"/>
          <w:sz w:val="28"/>
          <w:szCs w:val="28"/>
          <w:shd w:val="clear" w:color="auto" w:fill="F7F7F7"/>
        </w:rPr>
        <w:t xml:space="preserve"> существует элемент </w:t>
      </w:r>
      <m:oMath>
        <m:sSub>
          <m:sSubPr>
            <m:ctrlPr>
              <w:rPr>
                <w:rFonts w:ascii="Cambria Math" w:hAnsi="Cambria Math" w:cs="Times New Roman"/>
                <w:i/>
                <w:color w:val="2E2E2E"/>
                <w:sz w:val="28"/>
                <w:szCs w:val="28"/>
                <w:shd w:val="clear" w:color="auto" w:fill="F7F7F7"/>
              </w:rPr>
            </m:ctrlPr>
          </m:sSubPr>
          <m:e>
            <m:r>
              <w:rPr>
                <w:rFonts w:ascii="Cambria Math" w:hAnsi="Cambria Math" w:cs="Times New Roman"/>
                <w:color w:val="2E2E2E"/>
                <w:sz w:val="28"/>
                <w:szCs w:val="28"/>
                <w:shd w:val="clear" w:color="auto" w:fill="F7F7F7"/>
              </w:rPr>
              <m:t>x</m:t>
            </m:r>
          </m:e>
          <m:sub>
            <m:r>
              <w:rPr>
                <w:rFonts w:ascii="Cambria Math" w:hAnsi="Cambria Math" w:cs="Times New Roman"/>
                <w:color w:val="2E2E2E"/>
                <w:sz w:val="28"/>
                <w:szCs w:val="28"/>
                <w:shd w:val="clear" w:color="auto" w:fill="F7F7F7"/>
              </w:rPr>
              <m:t>0</m:t>
            </m:r>
          </m:sub>
        </m:sSub>
        <m:r>
          <w:rPr>
            <w:rFonts w:ascii="Cambria Math" w:hAnsi="Cambria Math" w:cs="Times New Roman"/>
            <w:color w:val="2E2E2E"/>
            <w:sz w:val="28"/>
            <w:szCs w:val="28"/>
            <w:shd w:val="clear" w:color="auto" w:fill="F7F7F7"/>
          </w:rPr>
          <m:t xml:space="preserve"> ϵ X</m:t>
        </m:r>
      </m:oMath>
      <w:r w:rsidRPr="005D210A">
        <w:rPr>
          <w:rFonts w:ascii="Times New Roman" w:hAnsi="Times New Roman" w:cs="Times New Roman"/>
          <w:color w:val="2E2E2E"/>
          <w:sz w:val="28"/>
          <w:szCs w:val="28"/>
          <w:shd w:val="clear" w:color="auto" w:fill="F7F7F7"/>
        </w:rPr>
        <w:t xml:space="preserve"> , являющийся пределом этой последовательности </w:t>
      </w:r>
      <m:oMath>
        <m:sSub>
          <m:sSubPr>
            <m:ctrlPr>
              <w:rPr>
                <w:rFonts w:ascii="Cambria Math" w:hAnsi="Cambria Math" w:cs="Times New Roman"/>
                <w:i/>
                <w:color w:val="2E2E2E"/>
                <w:sz w:val="28"/>
                <w:szCs w:val="28"/>
                <w:shd w:val="clear" w:color="auto" w:fill="F7F7F7"/>
              </w:rPr>
            </m:ctrlPr>
          </m:sSubPr>
          <m:e>
            <m:r>
              <w:rPr>
                <w:rFonts w:ascii="Cambria Math" w:hAnsi="Cambria Math" w:cs="Times New Roman"/>
                <w:color w:val="2E2E2E"/>
                <w:sz w:val="28"/>
                <w:szCs w:val="28"/>
                <w:shd w:val="clear" w:color="auto" w:fill="F7F7F7"/>
              </w:rPr>
              <m:t>x</m:t>
            </m:r>
          </m:e>
          <m:sub>
            <m:r>
              <w:rPr>
                <w:rFonts w:ascii="Cambria Math" w:hAnsi="Cambria Math" w:cs="Times New Roman"/>
                <w:color w:val="2E2E2E"/>
                <w:sz w:val="28"/>
                <w:szCs w:val="28"/>
                <w:shd w:val="clear" w:color="auto" w:fill="F7F7F7"/>
              </w:rPr>
              <m:t>0</m:t>
            </m:r>
          </m:sub>
        </m:sSub>
        <m:r>
          <w:rPr>
            <w:rFonts w:ascii="Cambria Math" w:hAnsi="Cambria Math" w:cs="Times New Roman"/>
            <w:color w:val="2E2E2E"/>
            <w:sz w:val="28"/>
            <w:szCs w:val="28"/>
            <w:shd w:val="clear" w:color="auto" w:fill="F7F7F7"/>
          </w:rPr>
          <m:t>=</m:t>
        </m:r>
        <m:func>
          <m:funcPr>
            <m:ctrlPr>
              <w:rPr>
                <w:rFonts w:ascii="Cambria Math" w:hAnsi="Cambria Math" w:cs="Times New Roman"/>
                <w:i/>
                <w:color w:val="2E2E2E"/>
                <w:sz w:val="28"/>
                <w:szCs w:val="28"/>
                <w:shd w:val="clear" w:color="auto" w:fill="F7F7F7"/>
              </w:rPr>
            </m:ctrlPr>
          </m:funcPr>
          <m:fName>
            <m:limLow>
              <m:limLowPr>
                <m:ctrlPr>
                  <w:rPr>
                    <w:rFonts w:ascii="Cambria Math" w:hAnsi="Cambria Math" w:cs="Times New Roman"/>
                    <w:i/>
                    <w:color w:val="2E2E2E"/>
                    <w:sz w:val="28"/>
                    <w:szCs w:val="28"/>
                    <w:shd w:val="clear" w:color="auto" w:fill="F7F7F7"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color w:val="2E2E2E"/>
                    <w:sz w:val="28"/>
                    <w:szCs w:val="28"/>
                    <w:shd w:val="clear" w:color="auto" w:fill="F7F7F7"/>
                  </w:rPr>
                  <m:t>lim</m:t>
                </m:r>
              </m:e>
              <m:lim>
                <m:r>
                  <w:rPr>
                    <w:rFonts w:ascii="Cambria Math" w:hAnsi="Cambria Math" w:cs="Times New Roman"/>
                    <w:color w:val="2E2E2E"/>
                    <w:sz w:val="28"/>
                    <w:szCs w:val="28"/>
                    <w:shd w:val="clear" w:color="auto" w:fill="F7F7F7"/>
                  </w:rPr>
                  <m:t>n→∞</m:t>
                </m:r>
              </m:lim>
            </m:limLow>
          </m:fName>
          <m:e>
            <m:sSub>
              <m:sSubPr>
                <m:ctrlPr>
                  <w:rPr>
                    <w:rFonts w:ascii="Cambria Math" w:hAnsi="Cambria Math" w:cs="Times New Roman"/>
                    <w:i/>
                    <w:color w:val="2E2E2E"/>
                    <w:sz w:val="28"/>
                    <w:szCs w:val="28"/>
                    <w:shd w:val="clear" w:color="auto" w:fill="F7F7F7"/>
                  </w:rPr>
                </m:ctrlPr>
              </m:sSubPr>
              <m:e>
                <m:r>
                  <w:rPr>
                    <w:rFonts w:ascii="Cambria Math" w:hAnsi="Cambria Math" w:cs="Times New Roman"/>
                    <w:color w:val="2E2E2E"/>
                    <w:sz w:val="28"/>
                    <w:szCs w:val="28"/>
                    <w:shd w:val="clear" w:color="auto" w:fill="F7F7F7"/>
                  </w:rPr>
                  <m:t>x</m:t>
                </m:r>
              </m:e>
              <m:sub>
                <m:r>
                  <w:rPr>
                    <w:rFonts w:ascii="Cambria Math" w:hAnsi="Cambria Math" w:cs="Times New Roman"/>
                    <w:color w:val="2E2E2E"/>
                    <w:sz w:val="28"/>
                    <w:szCs w:val="28"/>
                    <w:shd w:val="clear" w:color="auto" w:fill="F7F7F7"/>
                  </w:rPr>
                  <m:t>n</m:t>
                </m:r>
              </m:sub>
            </m:sSub>
          </m:e>
        </m:func>
      </m:oMath>
      <w:r w:rsidRPr="005D210A">
        <w:rPr>
          <w:rFonts w:ascii="Times New Roman" w:hAnsi="Times New Roman" w:cs="Times New Roman"/>
          <w:color w:val="2E2E2E"/>
          <w:sz w:val="28"/>
          <w:szCs w:val="28"/>
          <w:shd w:val="clear" w:color="auto" w:fill="F7F7F7"/>
        </w:rPr>
        <w:t> .</w:t>
      </w:r>
    </w:p>
    <w:p w14:paraId="709A1B81" w14:textId="7FBC799F" w:rsidR="004A360A" w:rsidRPr="005D210A" w:rsidRDefault="004A360A" w:rsidP="005D210A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2E2E2E"/>
          <w:sz w:val="28"/>
          <w:szCs w:val="28"/>
          <w:shd w:val="clear" w:color="auto" w:fill="F7F7F7"/>
        </w:rPr>
      </w:pPr>
      <w:r w:rsidRPr="005D210A">
        <w:rPr>
          <w:rFonts w:ascii="Times New Roman" w:hAnsi="Times New Roman" w:cs="Times New Roman"/>
          <w:color w:val="2E2E2E"/>
          <w:sz w:val="28"/>
          <w:szCs w:val="28"/>
          <w:shd w:val="clear" w:color="auto" w:fill="F7F7F7"/>
        </w:rPr>
        <w:t>Докажем, что </w:t>
      </w:r>
      <m:oMath>
        <m:r>
          <w:rPr>
            <w:rFonts w:ascii="Cambria Math" w:hAnsi="Cambria Math" w:cs="Times New Roman"/>
            <w:color w:val="2E2E2E"/>
            <w:sz w:val="28"/>
            <w:szCs w:val="28"/>
            <w:shd w:val="clear" w:color="auto" w:fill="F7F7F7"/>
          </w:rPr>
          <m:t>T</m:t>
        </m:r>
        <m:sSub>
          <m:sSubPr>
            <m:ctrlPr>
              <w:rPr>
                <w:rFonts w:ascii="Cambria Math" w:hAnsi="Cambria Math" w:cs="Times New Roman"/>
                <w:i/>
                <w:color w:val="2E2E2E"/>
                <w:sz w:val="28"/>
                <w:szCs w:val="28"/>
                <w:shd w:val="clear" w:color="auto" w:fill="F7F7F7"/>
              </w:rPr>
            </m:ctrlPr>
          </m:sSubPr>
          <m:e>
            <m:r>
              <w:rPr>
                <w:rFonts w:ascii="Cambria Math" w:hAnsi="Cambria Math" w:cs="Times New Roman"/>
                <w:color w:val="2E2E2E"/>
                <w:sz w:val="28"/>
                <w:szCs w:val="28"/>
                <w:shd w:val="clear" w:color="auto" w:fill="F7F7F7"/>
              </w:rPr>
              <m:t>x</m:t>
            </m:r>
          </m:e>
          <m:sub>
            <m:r>
              <w:rPr>
                <w:rFonts w:ascii="Cambria Math" w:hAnsi="Cambria Math" w:cs="Times New Roman"/>
                <w:color w:val="2E2E2E"/>
                <w:sz w:val="28"/>
                <w:szCs w:val="28"/>
                <w:shd w:val="clear" w:color="auto" w:fill="F7F7F7"/>
              </w:rPr>
              <m:t>0</m:t>
            </m:r>
          </m:sub>
        </m:sSub>
        <m:r>
          <w:rPr>
            <w:rFonts w:ascii="Cambria Math" w:hAnsi="Cambria Math" w:cs="Times New Roman"/>
            <w:color w:val="2E2E2E"/>
            <w:sz w:val="28"/>
            <w:szCs w:val="28"/>
            <w:shd w:val="clear" w:color="auto" w:fill="F7F7F7"/>
          </w:rPr>
          <m:t>=</m:t>
        </m:r>
        <m:sSub>
          <m:sSubPr>
            <m:ctrlPr>
              <w:rPr>
                <w:rFonts w:ascii="Cambria Math" w:hAnsi="Cambria Math" w:cs="Times New Roman"/>
                <w:i/>
                <w:color w:val="2E2E2E"/>
                <w:sz w:val="28"/>
                <w:szCs w:val="28"/>
                <w:shd w:val="clear" w:color="auto" w:fill="F7F7F7"/>
              </w:rPr>
            </m:ctrlPr>
          </m:sSubPr>
          <m:e>
            <m:r>
              <w:rPr>
                <w:rFonts w:ascii="Cambria Math" w:hAnsi="Cambria Math" w:cs="Times New Roman"/>
                <w:color w:val="2E2E2E"/>
                <w:sz w:val="28"/>
                <w:szCs w:val="28"/>
                <w:shd w:val="clear" w:color="auto" w:fill="F7F7F7"/>
              </w:rPr>
              <m:t>x</m:t>
            </m:r>
          </m:e>
          <m:sub>
            <m:r>
              <w:rPr>
                <w:rFonts w:ascii="Cambria Math" w:hAnsi="Cambria Math" w:cs="Times New Roman"/>
                <w:color w:val="2E2E2E"/>
                <w:sz w:val="28"/>
                <w:szCs w:val="28"/>
                <w:shd w:val="clear" w:color="auto" w:fill="F7F7F7"/>
              </w:rPr>
              <m:t>0</m:t>
            </m:r>
          </m:sub>
        </m:sSub>
      </m:oMath>
      <w:r w:rsidRPr="005D210A">
        <w:rPr>
          <w:rFonts w:ascii="Times New Roman" w:hAnsi="Times New Roman" w:cs="Times New Roman"/>
          <w:color w:val="2E2E2E"/>
          <w:sz w:val="28"/>
          <w:szCs w:val="28"/>
          <w:shd w:val="clear" w:color="auto" w:fill="F7F7F7"/>
        </w:rPr>
        <w:t>.</w:t>
      </w:r>
    </w:p>
    <w:p w14:paraId="7C92D387" w14:textId="76CDCD9F" w:rsidR="004A360A" w:rsidRPr="005D210A" w:rsidRDefault="004A360A" w:rsidP="005D210A">
      <w:pPr>
        <w:spacing w:after="0" w:line="360" w:lineRule="auto"/>
        <w:jc w:val="both"/>
        <w:rPr>
          <w:rFonts w:ascii="Times New Roman" w:hAnsi="Times New Roman" w:cs="Times New Roman"/>
          <w:color w:val="2E2E2E"/>
          <w:sz w:val="28"/>
          <w:szCs w:val="28"/>
          <w:shd w:val="clear" w:color="auto" w:fill="F7F7F7"/>
        </w:rPr>
      </w:pPr>
      <w:r w:rsidRPr="005D210A">
        <w:rPr>
          <w:rFonts w:ascii="Times New Roman" w:hAnsi="Times New Roman" w:cs="Times New Roman"/>
          <w:color w:val="2E2E2E"/>
          <w:sz w:val="28"/>
          <w:szCs w:val="28"/>
          <w:shd w:val="clear" w:color="auto" w:fill="F7F7F7"/>
        </w:rPr>
        <w:t>По неравенству треугольника,</w:t>
      </w:r>
    </w:p>
    <w:p w14:paraId="5056319D" w14:textId="73D6B2A4" w:rsidR="004A360A" w:rsidRPr="005D210A" w:rsidRDefault="004A360A" w:rsidP="005D210A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i/>
          <w:color w:val="000000" w:themeColor="text1"/>
          <w:sz w:val="28"/>
          <w:szCs w:val="28"/>
        </w:rPr>
      </w:pPr>
      <m:oMathPara>
        <m:oMath>
          <m:r>
            <w:rPr>
              <w:rFonts w:ascii="Cambria Math" w:hAnsi="Cambria Math" w:cs="Times New Roman"/>
              <w:color w:val="000000" w:themeColor="text1"/>
              <w:sz w:val="28"/>
              <w:szCs w:val="28"/>
            </w:rPr>
            <m:t>d</m:t>
          </m:r>
          <m:d>
            <m:dPr>
              <m:ctrlPr>
                <w:rPr>
                  <w:rFonts w:ascii="Cambria Math" w:hAnsi="Cambria Math" w:cs="Times New Roman"/>
                  <w:i/>
                  <w:color w:val="000000" w:themeColor="text1"/>
                  <w:sz w:val="28"/>
                  <w:szCs w:val="28"/>
                </w:rPr>
              </m:ctrlPr>
            </m:dPr>
            <m:e>
              <m:sSub>
                <m:sSubPr>
                  <m:ctrlPr>
                    <w:rPr>
                      <w:rFonts w:ascii="Cambria Math" w:hAnsi="Cambria Math" w:cs="Times New Roman"/>
                      <w:i/>
                      <w:color w:val="000000" w:themeColor="text1"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color w:val="000000" w:themeColor="text1"/>
                      <w:sz w:val="28"/>
                      <w:szCs w:val="28"/>
                    </w:rPr>
                    <m:t>x</m:t>
                  </m:r>
                </m:e>
                <m:sub>
                  <m:r>
                    <w:rPr>
                      <w:rFonts w:ascii="Cambria Math" w:hAnsi="Cambria Math" w:cs="Times New Roman"/>
                      <w:color w:val="000000" w:themeColor="text1"/>
                      <w:sz w:val="28"/>
                      <w:szCs w:val="28"/>
                    </w:rPr>
                    <m:t>0</m:t>
                  </m:r>
                </m:sub>
              </m:sSub>
              <m:r>
                <w:rPr>
                  <w:rFonts w:ascii="Cambria Math" w:hAnsi="Cambria Math" w:cs="Times New Roman"/>
                  <w:color w:val="000000" w:themeColor="text1"/>
                  <w:sz w:val="28"/>
                  <w:szCs w:val="28"/>
                </w:rPr>
                <m:t>,</m:t>
              </m:r>
              <m:sSub>
                <m:sSubPr>
                  <m:ctrlPr>
                    <w:rPr>
                      <w:rFonts w:ascii="Cambria Math" w:hAnsi="Cambria Math" w:cs="Times New Roman"/>
                      <w:i/>
                      <w:color w:val="000000" w:themeColor="text1"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color w:val="000000" w:themeColor="text1"/>
                      <w:sz w:val="28"/>
                      <w:szCs w:val="28"/>
                    </w:rPr>
                    <m:t>Tx</m:t>
                  </m:r>
                </m:e>
                <m:sub>
                  <m:r>
                    <w:rPr>
                      <w:rFonts w:ascii="Cambria Math" w:hAnsi="Cambria Math" w:cs="Times New Roman"/>
                      <w:color w:val="000000" w:themeColor="text1"/>
                      <w:sz w:val="28"/>
                      <w:szCs w:val="28"/>
                    </w:rPr>
                    <m:t>0</m:t>
                  </m:r>
                </m:sub>
              </m:sSub>
            </m:e>
          </m:d>
          <m:r>
            <m:rPr>
              <m:sty m:val="p"/>
            </m:rPr>
            <w:rPr>
              <w:rFonts w:ascii="Cambria Math" w:hAnsi="Cambria Math" w:cs="Times New Roman"/>
              <w:color w:val="000000" w:themeColor="text1"/>
              <w:sz w:val="28"/>
              <w:szCs w:val="28"/>
            </w:rPr>
            <m:t>≤</m:t>
          </m:r>
          <m:r>
            <w:rPr>
              <w:rFonts w:ascii="Cambria Math" w:hAnsi="Cambria Math" w:cs="Times New Roman"/>
              <w:color w:val="000000" w:themeColor="text1"/>
              <w:sz w:val="28"/>
              <w:szCs w:val="28"/>
            </w:rPr>
            <m:t xml:space="preserve"> d</m:t>
          </m:r>
          <m:d>
            <m:dPr>
              <m:ctrlPr>
                <w:rPr>
                  <w:rFonts w:ascii="Cambria Math" w:hAnsi="Cambria Math" w:cs="Times New Roman"/>
                  <w:i/>
                  <w:color w:val="000000" w:themeColor="text1"/>
                  <w:sz w:val="28"/>
                  <w:szCs w:val="28"/>
                </w:rPr>
              </m:ctrlPr>
            </m:dPr>
            <m:e>
              <m:sSub>
                <m:sSubPr>
                  <m:ctrlPr>
                    <w:rPr>
                      <w:rFonts w:ascii="Cambria Math" w:hAnsi="Cambria Math" w:cs="Times New Roman"/>
                      <w:i/>
                      <w:color w:val="000000" w:themeColor="text1"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color w:val="000000" w:themeColor="text1"/>
                      <w:sz w:val="28"/>
                      <w:szCs w:val="28"/>
                    </w:rPr>
                    <m:t>x</m:t>
                  </m:r>
                </m:e>
                <m:sub>
                  <m:r>
                    <w:rPr>
                      <w:rFonts w:ascii="Cambria Math" w:hAnsi="Cambria Math" w:cs="Times New Roman"/>
                      <w:color w:val="000000" w:themeColor="text1"/>
                      <w:sz w:val="28"/>
                      <w:szCs w:val="28"/>
                    </w:rPr>
                    <m:t>0</m:t>
                  </m:r>
                </m:sub>
              </m:sSub>
              <m:r>
                <w:rPr>
                  <w:rFonts w:ascii="Cambria Math" w:hAnsi="Cambria Math" w:cs="Times New Roman"/>
                  <w:color w:val="000000" w:themeColor="text1"/>
                  <w:sz w:val="28"/>
                  <w:szCs w:val="28"/>
                </w:rPr>
                <m:t>,</m:t>
              </m:r>
              <m:sSub>
                <m:sSubPr>
                  <m:ctrlPr>
                    <w:rPr>
                      <w:rFonts w:ascii="Cambria Math" w:hAnsi="Cambria Math" w:cs="Times New Roman"/>
                      <w:i/>
                      <w:color w:val="000000" w:themeColor="text1"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color w:val="000000" w:themeColor="text1"/>
                      <w:sz w:val="28"/>
                      <w:szCs w:val="28"/>
                    </w:rPr>
                    <m:t>x</m:t>
                  </m:r>
                </m:e>
                <m:sub>
                  <m:r>
                    <w:rPr>
                      <w:rFonts w:ascii="Cambria Math" w:hAnsi="Cambria Math" w:cs="Times New Roman"/>
                      <w:color w:val="000000" w:themeColor="text1"/>
                      <w:sz w:val="28"/>
                      <w:szCs w:val="28"/>
                    </w:rPr>
                    <m:t>n</m:t>
                  </m:r>
                </m:sub>
              </m:sSub>
            </m:e>
          </m:d>
          <m:r>
            <w:rPr>
              <w:rFonts w:ascii="Cambria Math" w:hAnsi="Cambria Math" w:cs="Times New Roman"/>
              <w:color w:val="000000" w:themeColor="text1"/>
              <w:sz w:val="28"/>
              <w:szCs w:val="28"/>
            </w:rPr>
            <m:t>+d</m:t>
          </m:r>
          <m:d>
            <m:dPr>
              <m:ctrlPr>
                <w:rPr>
                  <w:rFonts w:ascii="Cambria Math" w:hAnsi="Cambria Math" w:cs="Times New Roman"/>
                  <w:i/>
                  <w:color w:val="000000" w:themeColor="text1"/>
                  <w:sz w:val="28"/>
                  <w:szCs w:val="28"/>
                </w:rPr>
              </m:ctrlPr>
            </m:dPr>
            <m:e>
              <m:sSub>
                <m:sSubPr>
                  <m:ctrlPr>
                    <w:rPr>
                      <w:rFonts w:ascii="Cambria Math" w:hAnsi="Cambria Math" w:cs="Times New Roman"/>
                      <w:i/>
                      <w:color w:val="000000" w:themeColor="text1"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color w:val="000000" w:themeColor="text1"/>
                      <w:sz w:val="28"/>
                      <w:szCs w:val="28"/>
                    </w:rPr>
                    <m:t>x</m:t>
                  </m:r>
                </m:e>
                <m:sub>
                  <m:r>
                    <w:rPr>
                      <w:rFonts w:ascii="Cambria Math" w:hAnsi="Cambria Math" w:cs="Times New Roman"/>
                      <w:color w:val="000000" w:themeColor="text1"/>
                      <w:sz w:val="28"/>
                      <w:szCs w:val="28"/>
                    </w:rPr>
                    <m:t>n</m:t>
                  </m:r>
                </m:sub>
              </m:sSub>
              <m:r>
                <w:rPr>
                  <w:rFonts w:ascii="Cambria Math" w:hAnsi="Cambria Math" w:cs="Times New Roman"/>
                  <w:color w:val="000000" w:themeColor="text1"/>
                  <w:sz w:val="28"/>
                  <w:szCs w:val="28"/>
                </w:rPr>
                <m:t>,T</m:t>
              </m:r>
              <m:sSub>
                <m:sSubPr>
                  <m:ctrlPr>
                    <w:rPr>
                      <w:rFonts w:ascii="Cambria Math" w:hAnsi="Cambria Math" w:cs="Times New Roman"/>
                      <w:i/>
                      <w:color w:val="000000" w:themeColor="text1"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color w:val="000000" w:themeColor="text1"/>
                      <w:sz w:val="28"/>
                      <w:szCs w:val="28"/>
                    </w:rPr>
                    <m:t>x</m:t>
                  </m:r>
                </m:e>
                <m:sub>
                  <m:r>
                    <w:rPr>
                      <w:rFonts w:ascii="Cambria Math" w:hAnsi="Cambria Math" w:cs="Times New Roman"/>
                      <w:color w:val="000000" w:themeColor="text1"/>
                      <w:sz w:val="28"/>
                      <w:szCs w:val="28"/>
                    </w:rPr>
                    <m:t>0</m:t>
                  </m:r>
                </m:sub>
              </m:sSub>
            </m:e>
          </m:d>
          <m:r>
            <w:rPr>
              <w:rFonts w:ascii="Cambria Math" w:hAnsi="Cambria Math" w:cs="Times New Roman"/>
              <w:color w:val="000000" w:themeColor="text1"/>
              <w:sz w:val="28"/>
              <w:szCs w:val="28"/>
            </w:rPr>
            <m:t>=d</m:t>
          </m:r>
          <m:d>
            <m:dPr>
              <m:ctrlPr>
                <w:rPr>
                  <w:rFonts w:ascii="Cambria Math" w:hAnsi="Cambria Math" w:cs="Times New Roman"/>
                  <w:i/>
                  <w:color w:val="000000" w:themeColor="text1"/>
                  <w:sz w:val="28"/>
                  <w:szCs w:val="28"/>
                </w:rPr>
              </m:ctrlPr>
            </m:dPr>
            <m:e>
              <m:sSub>
                <m:sSubPr>
                  <m:ctrlPr>
                    <w:rPr>
                      <w:rFonts w:ascii="Cambria Math" w:hAnsi="Cambria Math" w:cs="Times New Roman"/>
                      <w:i/>
                      <w:color w:val="000000" w:themeColor="text1"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color w:val="000000" w:themeColor="text1"/>
                      <w:sz w:val="28"/>
                      <w:szCs w:val="28"/>
                    </w:rPr>
                    <m:t>x</m:t>
                  </m:r>
                </m:e>
                <m:sub>
                  <m:r>
                    <w:rPr>
                      <w:rFonts w:ascii="Cambria Math" w:hAnsi="Cambria Math" w:cs="Times New Roman"/>
                      <w:color w:val="000000" w:themeColor="text1"/>
                      <w:sz w:val="28"/>
                      <w:szCs w:val="28"/>
                    </w:rPr>
                    <m:t>0</m:t>
                  </m:r>
                </m:sub>
              </m:sSub>
              <m:r>
                <w:rPr>
                  <w:rFonts w:ascii="Cambria Math" w:hAnsi="Cambria Math" w:cs="Times New Roman"/>
                  <w:color w:val="000000" w:themeColor="text1"/>
                  <w:sz w:val="28"/>
                  <w:szCs w:val="28"/>
                </w:rPr>
                <m:t>,</m:t>
              </m:r>
              <m:sSub>
                <m:sSubPr>
                  <m:ctrlPr>
                    <w:rPr>
                      <w:rFonts w:ascii="Cambria Math" w:hAnsi="Cambria Math" w:cs="Times New Roman"/>
                      <w:i/>
                      <w:color w:val="000000" w:themeColor="text1"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color w:val="000000" w:themeColor="text1"/>
                      <w:sz w:val="28"/>
                      <w:szCs w:val="28"/>
                    </w:rPr>
                    <m:t>x</m:t>
                  </m:r>
                </m:e>
                <m:sub>
                  <m:r>
                    <w:rPr>
                      <w:rFonts w:ascii="Cambria Math" w:hAnsi="Cambria Math" w:cs="Times New Roman"/>
                      <w:color w:val="000000" w:themeColor="text1"/>
                      <w:sz w:val="28"/>
                      <w:szCs w:val="28"/>
                    </w:rPr>
                    <m:t>n</m:t>
                  </m:r>
                </m:sub>
              </m:sSub>
            </m:e>
          </m:d>
          <m:r>
            <w:rPr>
              <w:rFonts w:ascii="Cambria Math" w:hAnsi="Cambria Math" w:cs="Times New Roman"/>
              <w:color w:val="000000" w:themeColor="text1"/>
              <w:sz w:val="28"/>
              <w:szCs w:val="28"/>
            </w:rPr>
            <m:t>+d</m:t>
          </m:r>
          <m:d>
            <m:dPr>
              <m:ctrlPr>
                <w:rPr>
                  <w:rFonts w:ascii="Cambria Math" w:hAnsi="Cambria Math" w:cs="Times New Roman"/>
                  <w:i/>
                  <w:color w:val="000000" w:themeColor="text1"/>
                  <w:sz w:val="28"/>
                  <w:szCs w:val="28"/>
                </w:rPr>
              </m:ctrlPr>
            </m:dPr>
            <m:e>
              <m:sSub>
                <m:sSubPr>
                  <m:ctrlPr>
                    <w:rPr>
                      <w:rFonts w:ascii="Cambria Math" w:hAnsi="Cambria Math" w:cs="Times New Roman"/>
                      <w:i/>
                      <w:color w:val="000000" w:themeColor="text1"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color w:val="000000" w:themeColor="text1"/>
                      <w:sz w:val="28"/>
                      <w:szCs w:val="28"/>
                    </w:rPr>
                    <m:t>Tx</m:t>
                  </m:r>
                </m:e>
                <m:sub>
                  <m:r>
                    <w:rPr>
                      <w:rFonts w:ascii="Cambria Math" w:hAnsi="Cambria Math" w:cs="Times New Roman"/>
                      <w:color w:val="000000" w:themeColor="text1"/>
                      <w:sz w:val="28"/>
                      <w:szCs w:val="28"/>
                    </w:rPr>
                    <m:t>n-1</m:t>
                  </m:r>
                </m:sub>
              </m:sSub>
              <m:r>
                <w:rPr>
                  <w:rFonts w:ascii="Cambria Math" w:hAnsi="Cambria Math" w:cs="Times New Roman"/>
                  <w:color w:val="000000" w:themeColor="text1"/>
                  <w:sz w:val="28"/>
                  <w:szCs w:val="28"/>
                </w:rPr>
                <m:t>,</m:t>
              </m:r>
              <m:sSub>
                <m:sSubPr>
                  <m:ctrlPr>
                    <w:rPr>
                      <w:rFonts w:ascii="Cambria Math" w:hAnsi="Cambria Math" w:cs="Times New Roman"/>
                      <w:i/>
                      <w:color w:val="000000" w:themeColor="text1"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color w:val="000000" w:themeColor="text1"/>
                      <w:sz w:val="28"/>
                      <w:szCs w:val="28"/>
                    </w:rPr>
                    <m:t>x</m:t>
                  </m:r>
                </m:e>
                <m:sub>
                  <m:r>
                    <w:rPr>
                      <w:rFonts w:ascii="Cambria Math" w:hAnsi="Cambria Math" w:cs="Times New Roman"/>
                      <w:color w:val="000000" w:themeColor="text1"/>
                      <w:sz w:val="28"/>
                      <w:szCs w:val="28"/>
                    </w:rPr>
                    <m:t>0</m:t>
                  </m:r>
                </m:sub>
              </m:sSub>
            </m:e>
          </m:d>
          <m:r>
            <m:rPr>
              <m:sty m:val="p"/>
            </m:rPr>
            <w:rPr>
              <w:rFonts w:ascii="Cambria Math" w:hAnsi="Cambria Math" w:cs="Times New Roman"/>
              <w:color w:val="000000" w:themeColor="text1"/>
              <w:sz w:val="28"/>
              <w:szCs w:val="28"/>
            </w:rPr>
            <m:t>≤</m:t>
          </m:r>
          <m:r>
            <w:rPr>
              <w:rFonts w:ascii="Cambria Math" w:hAnsi="Cambria Math" w:cs="Times New Roman"/>
              <w:color w:val="000000" w:themeColor="text1"/>
              <w:sz w:val="28"/>
              <w:szCs w:val="28"/>
            </w:rPr>
            <m:t>d</m:t>
          </m:r>
          <m:d>
            <m:dPr>
              <m:ctrlPr>
                <w:rPr>
                  <w:rFonts w:ascii="Cambria Math" w:hAnsi="Cambria Math" w:cs="Times New Roman"/>
                  <w:i/>
                  <w:color w:val="000000" w:themeColor="text1"/>
                  <w:sz w:val="28"/>
                  <w:szCs w:val="28"/>
                </w:rPr>
              </m:ctrlPr>
            </m:dPr>
            <m:e>
              <m:sSub>
                <m:sSubPr>
                  <m:ctrlPr>
                    <w:rPr>
                      <w:rFonts w:ascii="Cambria Math" w:hAnsi="Cambria Math" w:cs="Times New Roman"/>
                      <w:i/>
                      <w:color w:val="000000" w:themeColor="text1"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color w:val="000000" w:themeColor="text1"/>
                      <w:sz w:val="28"/>
                      <w:szCs w:val="28"/>
                    </w:rPr>
                    <m:t>x</m:t>
                  </m:r>
                </m:e>
                <m:sub>
                  <m:r>
                    <w:rPr>
                      <w:rFonts w:ascii="Cambria Math" w:hAnsi="Cambria Math" w:cs="Times New Roman"/>
                      <w:color w:val="000000" w:themeColor="text1"/>
                      <w:sz w:val="28"/>
                      <w:szCs w:val="28"/>
                    </w:rPr>
                    <m:t>0</m:t>
                  </m:r>
                </m:sub>
              </m:sSub>
              <m:r>
                <w:rPr>
                  <w:rFonts w:ascii="Cambria Math" w:hAnsi="Cambria Math" w:cs="Times New Roman"/>
                  <w:color w:val="000000" w:themeColor="text1"/>
                  <w:sz w:val="28"/>
                  <w:szCs w:val="28"/>
                </w:rPr>
                <m:t>,</m:t>
              </m:r>
              <m:sSub>
                <m:sSubPr>
                  <m:ctrlPr>
                    <w:rPr>
                      <w:rFonts w:ascii="Cambria Math" w:hAnsi="Cambria Math" w:cs="Times New Roman"/>
                      <w:i/>
                      <w:color w:val="000000" w:themeColor="text1"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color w:val="000000" w:themeColor="text1"/>
                      <w:sz w:val="28"/>
                      <w:szCs w:val="28"/>
                    </w:rPr>
                    <m:t>x</m:t>
                  </m:r>
                </m:e>
                <m:sub>
                  <m:r>
                    <w:rPr>
                      <w:rFonts w:ascii="Cambria Math" w:hAnsi="Cambria Math" w:cs="Times New Roman"/>
                      <w:color w:val="000000" w:themeColor="text1"/>
                      <w:sz w:val="28"/>
                      <w:szCs w:val="28"/>
                    </w:rPr>
                    <m:t>n</m:t>
                  </m:r>
                </m:sub>
              </m:sSub>
            </m:e>
          </m:d>
          <m:r>
            <w:rPr>
              <w:rFonts w:ascii="Cambria Math" w:hAnsi="Cambria Math" w:cs="Times New Roman"/>
              <w:color w:val="000000" w:themeColor="text1"/>
              <w:sz w:val="28"/>
              <w:szCs w:val="28"/>
            </w:rPr>
            <m:t>+αd</m:t>
          </m:r>
          <m:d>
            <m:dPr>
              <m:ctrlPr>
                <w:rPr>
                  <w:rFonts w:ascii="Cambria Math" w:hAnsi="Cambria Math" w:cs="Times New Roman"/>
                  <w:i/>
                  <w:color w:val="000000" w:themeColor="text1"/>
                  <w:sz w:val="28"/>
                  <w:szCs w:val="28"/>
                </w:rPr>
              </m:ctrlPr>
            </m:dPr>
            <m:e>
              <m:sSub>
                <m:sSubPr>
                  <m:ctrlPr>
                    <w:rPr>
                      <w:rFonts w:ascii="Cambria Math" w:hAnsi="Cambria Math" w:cs="Times New Roman"/>
                      <w:i/>
                      <w:color w:val="000000" w:themeColor="text1"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color w:val="000000" w:themeColor="text1"/>
                      <w:sz w:val="28"/>
                      <w:szCs w:val="28"/>
                    </w:rPr>
                    <m:t>x</m:t>
                  </m:r>
                </m:e>
                <m:sub>
                  <m:r>
                    <w:rPr>
                      <w:rFonts w:ascii="Cambria Math" w:hAnsi="Cambria Math" w:cs="Times New Roman"/>
                      <w:color w:val="000000" w:themeColor="text1"/>
                      <w:sz w:val="28"/>
                      <w:szCs w:val="28"/>
                    </w:rPr>
                    <m:t>n-1</m:t>
                  </m:r>
                </m:sub>
              </m:sSub>
              <m:r>
                <w:rPr>
                  <w:rFonts w:ascii="Cambria Math" w:hAnsi="Cambria Math" w:cs="Times New Roman"/>
                  <w:color w:val="000000" w:themeColor="text1"/>
                  <w:sz w:val="28"/>
                  <w:szCs w:val="28"/>
                </w:rPr>
                <m:t>,</m:t>
              </m:r>
              <m:sSub>
                <m:sSubPr>
                  <m:ctrlPr>
                    <w:rPr>
                      <w:rFonts w:ascii="Cambria Math" w:hAnsi="Cambria Math" w:cs="Times New Roman"/>
                      <w:i/>
                      <w:color w:val="000000" w:themeColor="text1"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color w:val="000000" w:themeColor="text1"/>
                      <w:sz w:val="28"/>
                      <w:szCs w:val="28"/>
                    </w:rPr>
                    <m:t>x</m:t>
                  </m:r>
                </m:e>
                <m:sub>
                  <m:r>
                    <w:rPr>
                      <w:rFonts w:ascii="Cambria Math" w:hAnsi="Cambria Math" w:cs="Times New Roman"/>
                      <w:color w:val="000000" w:themeColor="text1"/>
                      <w:sz w:val="28"/>
                      <w:szCs w:val="28"/>
                    </w:rPr>
                    <m:t>0</m:t>
                  </m:r>
                </m:sub>
              </m:sSub>
            </m:e>
          </m:d>
          <m:r>
            <w:rPr>
              <w:rFonts w:ascii="Cambria Math" w:hAnsi="Cambria Math" w:cs="Times New Roman"/>
              <w:color w:val="000000" w:themeColor="text1"/>
              <w:sz w:val="28"/>
              <w:szCs w:val="28"/>
            </w:rPr>
            <m:t>.</m:t>
          </m:r>
        </m:oMath>
      </m:oMathPara>
    </w:p>
    <w:p w14:paraId="75D0DE57" w14:textId="77777777" w:rsidR="004A360A" w:rsidRPr="005D210A" w:rsidRDefault="004A360A" w:rsidP="005D210A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2E2E2E"/>
          <w:sz w:val="28"/>
          <w:szCs w:val="28"/>
          <w:shd w:val="clear" w:color="auto" w:fill="F7F7F7"/>
        </w:rPr>
      </w:pPr>
      <w:r w:rsidRPr="005D210A">
        <w:rPr>
          <w:rFonts w:ascii="Times New Roman" w:hAnsi="Times New Roman" w:cs="Times New Roman"/>
          <w:color w:val="2E2E2E"/>
          <w:sz w:val="28"/>
          <w:szCs w:val="28"/>
          <w:shd w:val="clear" w:color="auto" w:fill="F7F7F7"/>
        </w:rPr>
        <w:t xml:space="preserve">Так как </w:t>
      </w:r>
      <m:oMath>
        <m:sSub>
          <m:sSubPr>
            <m:ctrlPr>
              <w:rPr>
                <w:rFonts w:ascii="Cambria Math" w:hAnsi="Cambria Math" w:cs="Times New Roman"/>
                <w:i/>
                <w:color w:val="2E2E2E"/>
                <w:sz w:val="28"/>
                <w:szCs w:val="28"/>
                <w:shd w:val="clear" w:color="auto" w:fill="F7F7F7"/>
              </w:rPr>
            </m:ctrlPr>
          </m:sSubPr>
          <m:e>
            <m:r>
              <w:rPr>
                <w:rFonts w:ascii="Cambria Math" w:hAnsi="Cambria Math" w:cs="Times New Roman"/>
                <w:color w:val="2E2E2E"/>
                <w:sz w:val="28"/>
                <w:szCs w:val="28"/>
                <w:shd w:val="clear" w:color="auto" w:fill="F7F7F7"/>
              </w:rPr>
              <m:t>x</m:t>
            </m:r>
          </m:e>
          <m:sub>
            <m:r>
              <w:rPr>
                <w:rFonts w:ascii="Cambria Math" w:hAnsi="Cambria Math" w:cs="Times New Roman"/>
                <w:color w:val="2E2E2E"/>
                <w:sz w:val="28"/>
                <w:szCs w:val="28"/>
                <w:shd w:val="clear" w:color="auto" w:fill="F7F7F7"/>
              </w:rPr>
              <m:t>0</m:t>
            </m:r>
          </m:sub>
        </m:sSub>
        <m:r>
          <w:rPr>
            <w:rFonts w:ascii="Cambria Math" w:hAnsi="Cambria Math" w:cs="Times New Roman"/>
            <w:color w:val="2E2E2E"/>
            <w:sz w:val="28"/>
            <w:szCs w:val="28"/>
            <w:shd w:val="clear" w:color="auto" w:fill="F7F7F7"/>
          </w:rPr>
          <m:t>=</m:t>
        </m:r>
        <m:func>
          <m:funcPr>
            <m:ctrlPr>
              <w:rPr>
                <w:rFonts w:ascii="Cambria Math" w:hAnsi="Cambria Math" w:cs="Times New Roman"/>
                <w:i/>
                <w:color w:val="2E2E2E"/>
                <w:sz w:val="28"/>
                <w:szCs w:val="28"/>
                <w:shd w:val="clear" w:color="auto" w:fill="F7F7F7"/>
              </w:rPr>
            </m:ctrlPr>
          </m:funcPr>
          <m:fName>
            <m:limLow>
              <m:limLowPr>
                <m:ctrlPr>
                  <w:rPr>
                    <w:rFonts w:ascii="Cambria Math" w:hAnsi="Cambria Math" w:cs="Times New Roman"/>
                    <w:i/>
                    <w:color w:val="2E2E2E"/>
                    <w:sz w:val="28"/>
                    <w:szCs w:val="28"/>
                    <w:shd w:val="clear" w:color="auto" w:fill="F7F7F7"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color w:val="2E2E2E"/>
                    <w:sz w:val="28"/>
                    <w:szCs w:val="28"/>
                    <w:shd w:val="clear" w:color="auto" w:fill="F7F7F7"/>
                  </w:rPr>
                  <m:t>lim</m:t>
                </m:r>
              </m:e>
              <m:lim>
                <m:r>
                  <w:rPr>
                    <w:rFonts w:ascii="Cambria Math" w:hAnsi="Cambria Math" w:cs="Times New Roman"/>
                    <w:color w:val="2E2E2E"/>
                    <w:sz w:val="28"/>
                    <w:szCs w:val="28"/>
                    <w:shd w:val="clear" w:color="auto" w:fill="F7F7F7"/>
                  </w:rPr>
                  <m:t>n→∞</m:t>
                </m:r>
              </m:lim>
            </m:limLow>
          </m:fName>
          <m:e>
            <m:sSub>
              <m:sSubPr>
                <m:ctrlPr>
                  <w:rPr>
                    <w:rFonts w:ascii="Cambria Math" w:hAnsi="Cambria Math" w:cs="Times New Roman"/>
                    <w:i/>
                    <w:color w:val="2E2E2E"/>
                    <w:sz w:val="28"/>
                    <w:szCs w:val="28"/>
                    <w:shd w:val="clear" w:color="auto" w:fill="F7F7F7"/>
                  </w:rPr>
                </m:ctrlPr>
              </m:sSubPr>
              <m:e>
                <m:r>
                  <w:rPr>
                    <w:rFonts w:ascii="Cambria Math" w:hAnsi="Cambria Math" w:cs="Times New Roman"/>
                    <w:color w:val="2E2E2E"/>
                    <w:sz w:val="28"/>
                    <w:szCs w:val="28"/>
                    <w:shd w:val="clear" w:color="auto" w:fill="F7F7F7"/>
                  </w:rPr>
                  <m:t>x</m:t>
                </m:r>
              </m:e>
              <m:sub>
                <m:r>
                  <w:rPr>
                    <w:rFonts w:ascii="Cambria Math" w:hAnsi="Cambria Math" w:cs="Times New Roman"/>
                    <w:color w:val="2E2E2E"/>
                    <w:sz w:val="28"/>
                    <w:szCs w:val="28"/>
                    <w:shd w:val="clear" w:color="auto" w:fill="F7F7F7"/>
                  </w:rPr>
                  <m:t>n</m:t>
                </m:r>
              </m:sub>
            </m:sSub>
          </m:e>
        </m:func>
      </m:oMath>
      <w:r w:rsidRPr="005D210A">
        <w:rPr>
          <w:rFonts w:ascii="Times New Roman" w:hAnsi="Times New Roman" w:cs="Times New Roman"/>
          <w:color w:val="2E2E2E"/>
          <w:sz w:val="28"/>
          <w:szCs w:val="28"/>
          <w:shd w:val="clear" w:color="auto" w:fill="F7F7F7"/>
        </w:rPr>
        <w:t xml:space="preserve">  , то </w:t>
      </w:r>
      <m:oMath>
        <m:r>
          <w:rPr>
            <w:rFonts w:ascii="Cambria Math" w:hAnsi="Cambria Math" w:cs="Times New Roman"/>
            <w:color w:val="2E2E2E"/>
            <w:sz w:val="28"/>
            <w:szCs w:val="28"/>
            <w:shd w:val="clear" w:color="auto" w:fill="F7F7F7"/>
            <w:lang w:val="en-US"/>
          </w:rPr>
          <m:t>ε</m:t>
        </m:r>
        <m:r>
          <w:rPr>
            <w:rFonts w:ascii="Cambria Math" w:hAnsi="Cambria Math" w:cs="Times New Roman"/>
            <w:color w:val="2E2E2E"/>
            <w:sz w:val="28"/>
            <w:szCs w:val="28"/>
            <w:shd w:val="clear" w:color="auto" w:fill="F7F7F7"/>
          </w:rPr>
          <m:t>&gt;0</m:t>
        </m:r>
      </m:oMath>
      <w:r w:rsidRPr="005D210A">
        <w:rPr>
          <w:rFonts w:ascii="Times New Roman" w:hAnsi="Times New Roman" w:cs="Times New Roman"/>
          <w:color w:val="2E2E2E"/>
          <w:sz w:val="28"/>
          <w:szCs w:val="28"/>
          <w:shd w:val="clear" w:color="auto" w:fill="F7F7F7"/>
        </w:rPr>
        <w:t xml:space="preserve"> для любого  при достаточно большом </w:t>
      </w:r>
      <w:r w:rsidRPr="005D210A">
        <w:rPr>
          <w:rFonts w:ascii="Times New Roman" w:hAnsi="Times New Roman" w:cs="Times New Roman"/>
          <w:color w:val="2E2E2E"/>
          <w:sz w:val="28"/>
          <w:szCs w:val="28"/>
          <w:shd w:val="clear" w:color="auto" w:fill="F7F7F7"/>
          <w:lang w:val="en-US"/>
        </w:rPr>
        <w:t>n</w:t>
      </w:r>
      <w:r w:rsidRPr="005D210A">
        <w:rPr>
          <w:rFonts w:ascii="Times New Roman" w:hAnsi="Times New Roman" w:cs="Times New Roman"/>
          <w:color w:val="2E2E2E"/>
          <w:sz w:val="28"/>
          <w:szCs w:val="28"/>
          <w:shd w:val="clear" w:color="auto" w:fill="F7F7F7"/>
        </w:rPr>
        <w:t xml:space="preserve"> </w:t>
      </w:r>
      <m:oMath>
        <m:r>
          <w:rPr>
            <w:rFonts w:ascii="Cambria Math" w:hAnsi="Cambria Math" w:cs="Times New Roman"/>
            <w:color w:val="000000" w:themeColor="text1"/>
            <w:sz w:val="28"/>
            <w:szCs w:val="28"/>
          </w:rPr>
          <m:t>d</m:t>
        </m:r>
        <m:d>
          <m:dPr>
            <m:ctrlPr>
              <w:rPr>
                <w:rFonts w:ascii="Cambria Math" w:hAnsi="Cambria Math" w:cs="Times New Roman"/>
                <w:i/>
                <w:color w:val="000000" w:themeColor="text1"/>
                <w:sz w:val="28"/>
                <w:szCs w:val="28"/>
              </w:rPr>
            </m:ctrlPr>
          </m:dPr>
          <m:e>
            <m:sSub>
              <m:sSubPr>
                <m:ctrlPr>
                  <w:rPr>
                    <w:rFonts w:ascii="Cambria Math" w:hAnsi="Cambria Math" w:cs="Times New Roman"/>
                    <w:i/>
                    <w:color w:val="000000" w:themeColor="text1"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 w:cs="Times New Roman"/>
                    <w:color w:val="000000" w:themeColor="text1"/>
                    <w:sz w:val="28"/>
                    <w:szCs w:val="28"/>
                  </w:rPr>
                  <m:t>x</m:t>
                </m:r>
              </m:e>
              <m:sub>
                <m:r>
                  <w:rPr>
                    <w:rFonts w:ascii="Cambria Math" w:hAnsi="Cambria Math" w:cs="Times New Roman"/>
                    <w:color w:val="000000" w:themeColor="text1"/>
                    <w:sz w:val="28"/>
                    <w:szCs w:val="28"/>
                  </w:rPr>
                  <m:t>0</m:t>
                </m:r>
              </m:sub>
            </m:sSub>
            <m:r>
              <w:rPr>
                <w:rFonts w:ascii="Cambria Math" w:hAnsi="Cambria Math" w:cs="Times New Roman"/>
                <w:color w:val="000000" w:themeColor="text1"/>
                <w:sz w:val="28"/>
                <w:szCs w:val="28"/>
              </w:rPr>
              <m:t>,</m:t>
            </m:r>
            <m:sSub>
              <m:sSubPr>
                <m:ctrlPr>
                  <w:rPr>
                    <w:rFonts w:ascii="Cambria Math" w:hAnsi="Cambria Math" w:cs="Times New Roman"/>
                    <w:i/>
                    <w:color w:val="000000" w:themeColor="text1"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 w:cs="Times New Roman"/>
                    <w:color w:val="000000" w:themeColor="text1"/>
                    <w:sz w:val="28"/>
                    <w:szCs w:val="28"/>
                  </w:rPr>
                  <m:t>x</m:t>
                </m:r>
              </m:e>
              <m:sub>
                <m:r>
                  <w:rPr>
                    <w:rFonts w:ascii="Cambria Math" w:hAnsi="Cambria Math" w:cs="Times New Roman"/>
                    <w:color w:val="000000" w:themeColor="text1"/>
                    <w:sz w:val="28"/>
                    <w:szCs w:val="28"/>
                  </w:rPr>
                  <m:t>n</m:t>
                </m:r>
              </m:sub>
            </m:sSub>
          </m:e>
        </m:d>
        <m:r>
          <w:rPr>
            <w:rFonts w:ascii="Cambria Math" w:hAnsi="Cambria Math" w:cs="Times New Roman"/>
            <w:color w:val="000000" w:themeColor="text1"/>
            <w:sz w:val="28"/>
            <w:szCs w:val="28"/>
          </w:rPr>
          <m:t>&lt;</m:t>
        </m:r>
        <m:f>
          <m:fPr>
            <m:ctrlPr>
              <w:rPr>
                <w:rFonts w:ascii="Cambria Math" w:hAnsi="Cambria Math" w:cs="Times New Roman"/>
                <w:i/>
                <w:color w:val="000000" w:themeColor="text1"/>
                <w:sz w:val="28"/>
                <w:szCs w:val="28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Times New Roman"/>
                <w:color w:val="2E2E2E"/>
                <w:sz w:val="28"/>
                <w:szCs w:val="28"/>
                <w:shd w:val="clear" w:color="auto" w:fill="F7F7F7"/>
              </w:rPr>
              <m:t xml:space="preserve"> </m:t>
            </m:r>
            <m:r>
              <w:rPr>
                <w:rFonts w:ascii="Cambria Math" w:hAnsi="Cambria Math" w:cs="Times New Roman"/>
                <w:color w:val="2E2E2E"/>
                <w:sz w:val="28"/>
                <w:szCs w:val="28"/>
                <w:shd w:val="clear" w:color="auto" w:fill="F7F7F7"/>
                <w:lang w:val="en-US"/>
              </w:rPr>
              <m:t>ε</m:t>
            </m:r>
          </m:num>
          <m:den>
            <m:r>
              <w:rPr>
                <w:rFonts w:ascii="Cambria Math" w:hAnsi="Cambria Math" w:cs="Times New Roman"/>
                <w:color w:val="000000" w:themeColor="text1"/>
                <w:sz w:val="28"/>
                <w:szCs w:val="28"/>
              </w:rPr>
              <m:t>2</m:t>
            </m:r>
          </m:den>
        </m:f>
      </m:oMath>
      <w:r w:rsidRPr="005D210A">
        <w:rPr>
          <w:rFonts w:ascii="Times New Roman" w:hAnsi="Times New Roman" w:cs="Times New Roman"/>
          <w:color w:val="2E2E2E"/>
          <w:sz w:val="28"/>
          <w:szCs w:val="28"/>
          <w:shd w:val="clear" w:color="auto" w:fill="F7F7F7"/>
        </w:rPr>
        <w:t xml:space="preserve">  и </w:t>
      </w:r>
      <m:oMath>
        <m:r>
          <w:rPr>
            <w:rFonts w:ascii="Cambria Math" w:hAnsi="Cambria Math" w:cs="Times New Roman"/>
            <w:color w:val="000000" w:themeColor="text1"/>
            <w:sz w:val="28"/>
            <w:szCs w:val="28"/>
          </w:rPr>
          <m:t>d</m:t>
        </m:r>
        <m:d>
          <m:dPr>
            <m:ctrlPr>
              <w:rPr>
                <w:rFonts w:ascii="Cambria Math" w:hAnsi="Cambria Math" w:cs="Times New Roman"/>
                <w:i/>
                <w:color w:val="000000" w:themeColor="text1"/>
                <w:sz w:val="28"/>
                <w:szCs w:val="28"/>
              </w:rPr>
            </m:ctrlPr>
          </m:dPr>
          <m:e>
            <m:sSub>
              <m:sSubPr>
                <m:ctrlPr>
                  <w:rPr>
                    <w:rFonts w:ascii="Cambria Math" w:hAnsi="Cambria Math" w:cs="Times New Roman"/>
                    <w:i/>
                    <w:color w:val="000000" w:themeColor="text1"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 w:cs="Times New Roman"/>
                    <w:color w:val="000000" w:themeColor="text1"/>
                    <w:sz w:val="28"/>
                    <w:szCs w:val="28"/>
                  </w:rPr>
                  <m:t>x</m:t>
                </m:r>
              </m:e>
              <m:sub>
                <m:r>
                  <w:rPr>
                    <w:rFonts w:ascii="Cambria Math" w:hAnsi="Cambria Math" w:cs="Times New Roman"/>
                    <w:color w:val="000000" w:themeColor="text1"/>
                    <w:sz w:val="28"/>
                    <w:szCs w:val="28"/>
                  </w:rPr>
                  <m:t>n-1</m:t>
                </m:r>
              </m:sub>
            </m:sSub>
            <m:r>
              <w:rPr>
                <w:rFonts w:ascii="Cambria Math" w:hAnsi="Cambria Math" w:cs="Times New Roman"/>
                <w:color w:val="000000" w:themeColor="text1"/>
                <w:sz w:val="28"/>
                <w:szCs w:val="28"/>
              </w:rPr>
              <m:t>,</m:t>
            </m:r>
            <m:sSub>
              <m:sSubPr>
                <m:ctrlPr>
                  <w:rPr>
                    <w:rFonts w:ascii="Cambria Math" w:hAnsi="Cambria Math" w:cs="Times New Roman"/>
                    <w:i/>
                    <w:color w:val="000000" w:themeColor="text1"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 w:cs="Times New Roman"/>
                    <w:color w:val="000000" w:themeColor="text1"/>
                    <w:sz w:val="28"/>
                    <w:szCs w:val="28"/>
                  </w:rPr>
                  <m:t>x</m:t>
                </m:r>
              </m:e>
              <m:sub>
                <m:r>
                  <w:rPr>
                    <w:rFonts w:ascii="Cambria Math" w:hAnsi="Cambria Math" w:cs="Times New Roman"/>
                    <w:color w:val="000000" w:themeColor="text1"/>
                    <w:sz w:val="28"/>
                    <w:szCs w:val="28"/>
                  </w:rPr>
                  <m:t>0</m:t>
                </m:r>
              </m:sub>
            </m:sSub>
          </m:e>
        </m:d>
        <m:r>
          <w:rPr>
            <w:rFonts w:ascii="Cambria Math" w:hAnsi="Cambria Math" w:cs="Times New Roman"/>
            <w:color w:val="000000" w:themeColor="text1"/>
            <w:sz w:val="28"/>
            <w:szCs w:val="28"/>
          </w:rPr>
          <m:t>&lt;</m:t>
        </m:r>
        <m:f>
          <m:fPr>
            <m:ctrlPr>
              <w:rPr>
                <w:rFonts w:ascii="Cambria Math" w:hAnsi="Cambria Math" w:cs="Times New Roman"/>
                <w:i/>
                <w:color w:val="000000" w:themeColor="text1"/>
                <w:sz w:val="28"/>
                <w:szCs w:val="28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Times New Roman"/>
                <w:color w:val="2E2E2E"/>
                <w:sz w:val="28"/>
                <w:szCs w:val="28"/>
                <w:shd w:val="clear" w:color="auto" w:fill="F7F7F7"/>
              </w:rPr>
              <m:t xml:space="preserve"> </m:t>
            </m:r>
            <m:r>
              <w:rPr>
                <w:rFonts w:ascii="Cambria Math" w:hAnsi="Cambria Math" w:cs="Times New Roman"/>
                <w:color w:val="2E2E2E"/>
                <w:sz w:val="28"/>
                <w:szCs w:val="28"/>
                <w:shd w:val="clear" w:color="auto" w:fill="F7F7F7"/>
                <w:lang w:val="en-US"/>
              </w:rPr>
              <m:t>ε</m:t>
            </m:r>
          </m:num>
          <m:den>
            <m:r>
              <w:rPr>
                <w:rFonts w:ascii="Cambria Math" w:hAnsi="Cambria Math" w:cs="Times New Roman"/>
                <w:color w:val="000000" w:themeColor="text1"/>
                <w:sz w:val="28"/>
                <w:szCs w:val="28"/>
              </w:rPr>
              <m:t>2</m:t>
            </m:r>
          </m:den>
        </m:f>
      </m:oMath>
      <w:r w:rsidRPr="005D210A">
        <w:rPr>
          <w:rFonts w:ascii="Times New Roman" w:hAnsi="Times New Roman" w:cs="Times New Roman"/>
          <w:color w:val="2E2E2E"/>
          <w:sz w:val="28"/>
          <w:szCs w:val="28"/>
          <w:shd w:val="clear" w:color="auto" w:fill="F7F7F7"/>
        </w:rPr>
        <w:t xml:space="preserve">   .  </w:t>
      </w:r>
    </w:p>
    <w:p w14:paraId="0E903EC2" w14:textId="0FE8B992" w:rsidR="004A360A" w:rsidRDefault="004A360A" w:rsidP="005D210A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2E2E2E"/>
          <w:sz w:val="28"/>
          <w:szCs w:val="28"/>
          <w:shd w:val="clear" w:color="auto" w:fill="F7F7F7"/>
        </w:rPr>
      </w:pPr>
      <w:r w:rsidRPr="005D210A">
        <w:rPr>
          <w:rFonts w:ascii="Times New Roman" w:hAnsi="Times New Roman" w:cs="Times New Roman"/>
          <w:color w:val="2E2E2E"/>
          <w:sz w:val="28"/>
          <w:szCs w:val="28"/>
          <w:shd w:val="clear" w:color="auto" w:fill="F7F7F7"/>
        </w:rPr>
        <w:t>Так как </w:t>
      </w:r>
      <m:oMath>
        <m:r>
          <w:rPr>
            <w:rFonts w:ascii="Cambria Math" w:hAnsi="Cambria Math" w:cs="Times New Roman"/>
            <w:color w:val="2E2E2E"/>
            <w:sz w:val="28"/>
            <w:szCs w:val="28"/>
            <w:shd w:val="clear" w:color="auto" w:fill="F7F7F7"/>
            <w:lang w:val="en-US"/>
          </w:rPr>
          <m:t>ε</m:t>
        </m:r>
        <m:r>
          <w:rPr>
            <w:rFonts w:ascii="Cambria Math" w:hAnsi="Cambria Math" w:cs="Times New Roman"/>
            <w:color w:val="2E2E2E"/>
            <w:sz w:val="28"/>
            <w:szCs w:val="28"/>
            <w:shd w:val="clear" w:color="auto" w:fill="F7F7F7"/>
          </w:rPr>
          <m:t>&gt;0</m:t>
        </m:r>
      </m:oMath>
      <w:r w:rsidRPr="005D210A">
        <w:rPr>
          <w:rFonts w:ascii="Times New Roman" w:hAnsi="Times New Roman" w:cs="Times New Roman"/>
          <w:color w:val="2E2E2E"/>
          <w:sz w:val="28"/>
          <w:szCs w:val="28"/>
          <w:shd w:val="clear" w:color="auto" w:fill="F7F7F7"/>
        </w:rPr>
        <w:t xml:space="preserve"> произвольно, то отсюда следует, что </w:t>
      </w:r>
      <m:oMath>
        <m:r>
          <w:rPr>
            <w:rFonts w:ascii="Cambria Math" w:hAnsi="Cambria Math" w:cs="Times New Roman"/>
            <w:color w:val="000000" w:themeColor="text1"/>
            <w:sz w:val="28"/>
            <w:szCs w:val="28"/>
          </w:rPr>
          <m:t>d</m:t>
        </m:r>
        <m:d>
          <m:dPr>
            <m:ctrlPr>
              <w:rPr>
                <w:rFonts w:ascii="Cambria Math" w:hAnsi="Cambria Math" w:cs="Times New Roman"/>
                <w:i/>
                <w:color w:val="000000" w:themeColor="text1"/>
                <w:sz w:val="28"/>
                <w:szCs w:val="28"/>
              </w:rPr>
            </m:ctrlPr>
          </m:dPr>
          <m:e>
            <m:sSub>
              <m:sSubPr>
                <m:ctrlPr>
                  <w:rPr>
                    <w:rFonts w:ascii="Cambria Math" w:hAnsi="Cambria Math" w:cs="Times New Roman"/>
                    <w:i/>
                    <w:color w:val="000000" w:themeColor="text1"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 w:cs="Times New Roman"/>
                    <w:color w:val="000000" w:themeColor="text1"/>
                    <w:sz w:val="28"/>
                    <w:szCs w:val="28"/>
                  </w:rPr>
                  <m:t>x</m:t>
                </m:r>
              </m:e>
              <m:sub>
                <m:r>
                  <w:rPr>
                    <w:rFonts w:ascii="Cambria Math" w:hAnsi="Cambria Math" w:cs="Times New Roman"/>
                    <w:color w:val="000000" w:themeColor="text1"/>
                    <w:sz w:val="28"/>
                    <w:szCs w:val="28"/>
                  </w:rPr>
                  <m:t>0</m:t>
                </m:r>
              </m:sub>
            </m:sSub>
            <m:r>
              <w:rPr>
                <w:rFonts w:ascii="Cambria Math" w:hAnsi="Cambria Math" w:cs="Times New Roman"/>
                <w:color w:val="000000" w:themeColor="text1"/>
                <w:sz w:val="28"/>
                <w:szCs w:val="28"/>
              </w:rPr>
              <m:t>,</m:t>
            </m:r>
            <m:sSub>
              <m:sSubPr>
                <m:ctrlPr>
                  <w:rPr>
                    <w:rFonts w:ascii="Cambria Math" w:hAnsi="Cambria Math" w:cs="Times New Roman"/>
                    <w:i/>
                    <w:color w:val="000000" w:themeColor="text1"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 w:cs="Times New Roman"/>
                    <w:color w:val="000000" w:themeColor="text1"/>
                    <w:sz w:val="28"/>
                    <w:szCs w:val="28"/>
                  </w:rPr>
                  <m:t>x</m:t>
                </m:r>
              </m:e>
              <m:sub>
                <m:r>
                  <w:rPr>
                    <w:rFonts w:ascii="Cambria Math" w:hAnsi="Cambria Math" w:cs="Times New Roman"/>
                    <w:color w:val="000000" w:themeColor="text1"/>
                    <w:sz w:val="28"/>
                    <w:szCs w:val="28"/>
                  </w:rPr>
                  <m:t>n</m:t>
                </m:r>
              </m:sub>
            </m:sSub>
          </m:e>
        </m:d>
        <m:r>
          <w:rPr>
            <w:rFonts w:ascii="Cambria Math" w:hAnsi="Cambria Math" w:cs="Times New Roman"/>
            <w:color w:val="000000" w:themeColor="text1"/>
            <w:sz w:val="28"/>
            <w:szCs w:val="28"/>
          </w:rPr>
          <m:t>=0</m:t>
        </m:r>
      </m:oMath>
      <w:r w:rsidRPr="005D210A">
        <w:rPr>
          <w:rFonts w:ascii="Times New Roman" w:hAnsi="Times New Roman" w:cs="Times New Roman"/>
          <w:color w:val="2E2E2E"/>
          <w:sz w:val="28"/>
          <w:szCs w:val="28"/>
          <w:shd w:val="clear" w:color="auto" w:fill="F7F7F7"/>
        </w:rPr>
        <w:t> , то есть</w:t>
      </w:r>
      <w:r w:rsidR="005D210A" w:rsidRPr="005D210A">
        <w:rPr>
          <w:rFonts w:ascii="Times New Roman" w:hAnsi="Times New Roman" w:cs="Times New Roman"/>
          <w:color w:val="2E2E2E"/>
          <w:sz w:val="28"/>
          <w:szCs w:val="28"/>
          <w:shd w:val="clear" w:color="auto" w:fill="F7F7F7"/>
        </w:rPr>
        <w:t xml:space="preserve"> </w:t>
      </w:r>
      <m:oMath>
        <m:r>
          <w:rPr>
            <w:rFonts w:ascii="Cambria Math" w:hAnsi="Cambria Math" w:cs="Times New Roman"/>
            <w:color w:val="2E2E2E"/>
            <w:sz w:val="28"/>
            <w:szCs w:val="28"/>
            <w:shd w:val="clear" w:color="auto" w:fill="F7F7F7"/>
          </w:rPr>
          <m:t>T</m:t>
        </m:r>
        <m:sSub>
          <m:sSubPr>
            <m:ctrlPr>
              <w:rPr>
                <w:rFonts w:ascii="Cambria Math" w:hAnsi="Cambria Math" w:cs="Times New Roman"/>
                <w:i/>
                <w:color w:val="2E2E2E"/>
                <w:sz w:val="28"/>
                <w:szCs w:val="28"/>
                <w:shd w:val="clear" w:color="auto" w:fill="F7F7F7"/>
              </w:rPr>
            </m:ctrlPr>
          </m:sSubPr>
          <m:e>
            <m:r>
              <w:rPr>
                <w:rFonts w:ascii="Cambria Math" w:hAnsi="Cambria Math" w:cs="Times New Roman"/>
                <w:color w:val="2E2E2E"/>
                <w:sz w:val="28"/>
                <w:szCs w:val="28"/>
                <w:shd w:val="clear" w:color="auto" w:fill="F7F7F7"/>
              </w:rPr>
              <m:t>x</m:t>
            </m:r>
          </m:e>
          <m:sub>
            <m:r>
              <w:rPr>
                <w:rFonts w:ascii="Cambria Math" w:hAnsi="Cambria Math" w:cs="Times New Roman"/>
                <w:color w:val="2E2E2E"/>
                <w:sz w:val="28"/>
                <w:szCs w:val="28"/>
                <w:shd w:val="clear" w:color="auto" w:fill="F7F7F7"/>
              </w:rPr>
              <m:t>0</m:t>
            </m:r>
          </m:sub>
        </m:sSub>
        <m:r>
          <w:rPr>
            <w:rFonts w:ascii="Cambria Math" w:hAnsi="Cambria Math" w:cs="Times New Roman"/>
            <w:color w:val="2E2E2E"/>
            <w:sz w:val="28"/>
            <w:szCs w:val="28"/>
            <w:shd w:val="clear" w:color="auto" w:fill="F7F7F7"/>
          </w:rPr>
          <m:t>=</m:t>
        </m:r>
        <m:sSub>
          <m:sSubPr>
            <m:ctrlPr>
              <w:rPr>
                <w:rFonts w:ascii="Cambria Math" w:hAnsi="Cambria Math" w:cs="Times New Roman"/>
                <w:i/>
                <w:color w:val="2E2E2E"/>
                <w:sz w:val="28"/>
                <w:szCs w:val="28"/>
                <w:shd w:val="clear" w:color="auto" w:fill="F7F7F7"/>
              </w:rPr>
            </m:ctrlPr>
          </m:sSubPr>
          <m:e>
            <m:r>
              <w:rPr>
                <w:rFonts w:ascii="Cambria Math" w:hAnsi="Cambria Math" w:cs="Times New Roman"/>
                <w:color w:val="2E2E2E"/>
                <w:sz w:val="28"/>
                <w:szCs w:val="28"/>
                <w:shd w:val="clear" w:color="auto" w:fill="F7F7F7"/>
              </w:rPr>
              <m:t>x</m:t>
            </m:r>
          </m:e>
          <m:sub>
            <m:r>
              <w:rPr>
                <w:rFonts w:ascii="Cambria Math" w:hAnsi="Cambria Math" w:cs="Times New Roman"/>
                <w:color w:val="2E2E2E"/>
                <w:sz w:val="28"/>
                <w:szCs w:val="28"/>
                <w:shd w:val="clear" w:color="auto" w:fill="F7F7F7"/>
              </w:rPr>
              <m:t>0</m:t>
            </m:r>
          </m:sub>
        </m:sSub>
      </m:oMath>
      <w:r w:rsidRPr="005D210A">
        <w:rPr>
          <w:rFonts w:ascii="Times New Roman" w:hAnsi="Times New Roman" w:cs="Times New Roman"/>
          <w:color w:val="2E2E2E"/>
          <w:sz w:val="28"/>
          <w:szCs w:val="28"/>
          <w:shd w:val="clear" w:color="auto" w:fill="F7F7F7"/>
        </w:rPr>
        <w:t> , что и требовалось доказать.</w:t>
      </w:r>
    </w:p>
    <w:p w14:paraId="6E23CAF0" w14:textId="18EA2AC2" w:rsidR="005D210A" w:rsidRPr="005D210A" w:rsidRDefault="005D210A" w:rsidP="005D210A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2E2E2E"/>
          <w:sz w:val="28"/>
          <w:szCs w:val="28"/>
          <w:shd w:val="clear" w:color="auto" w:fill="F7F7F7"/>
        </w:rPr>
      </w:pPr>
      <w:r w:rsidRPr="005D210A">
        <w:rPr>
          <w:rFonts w:ascii="Times New Roman" w:hAnsi="Times New Roman" w:cs="Times New Roman"/>
          <w:color w:val="2E2E2E"/>
          <w:sz w:val="28"/>
          <w:szCs w:val="28"/>
          <w:shd w:val="clear" w:color="auto" w:fill="F7F7F7"/>
        </w:rPr>
        <w:t>Докажем единственность неподвижной точки у отображения сжатия </w:t>
      </w:r>
      <w:r w:rsidRPr="005D210A">
        <w:rPr>
          <w:rFonts w:ascii="Times New Roman" w:hAnsi="Times New Roman" w:cs="Times New Roman"/>
          <w:color w:val="2E2E2E"/>
          <w:sz w:val="28"/>
          <w:szCs w:val="28"/>
          <w:shd w:val="clear" w:color="auto" w:fill="F7F7F7"/>
          <w:lang w:val="en-US"/>
        </w:rPr>
        <w:t>T</w:t>
      </w:r>
      <w:r w:rsidRPr="005D210A">
        <w:rPr>
          <w:rFonts w:ascii="Times New Roman" w:hAnsi="Times New Roman" w:cs="Times New Roman"/>
          <w:color w:val="2E2E2E"/>
          <w:sz w:val="28"/>
          <w:szCs w:val="28"/>
          <w:shd w:val="clear" w:color="auto" w:fill="F7F7F7"/>
        </w:rPr>
        <w:t>.</w:t>
      </w:r>
    </w:p>
    <w:p w14:paraId="756A2D9E" w14:textId="77777777" w:rsidR="004F39D1" w:rsidRDefault="005D210A" w:rsidP="004F39D1">
      <w:pPr>
        <w:spacing w:after="0" w:line="360" w:lineRule="auto"/>
        <w:jc w:val="both"/>
        <w:rPr>
          <w:rFonts w:ascii="Times New Roman" w:hAnsi="Times New Roman" w:cs="Times New Roman"/>
          <w:color w:val="2E2E2E"/>
          <w:sz w:val="28"/>
          <w:szCs w:val="28"/>
          <w:shd w:val="clear" w:color="auto" w:fill="F7F7F7"/>
        </w:rPr>
      </w:pPr>
      <w:r w:rsidRPr="005D210A">
        <w:rPr>
          <w:rFonts w:ascii="Times New Roman" w:hAnsi="Times New Roman" w:cs="Times New Roman"/>
          <w:color w:val="2E2E2E"/>
          <w:sz w:val="28"/>
          <w:szCs w:val="28"/>
          <w:shd w:val="clear" w:color="auto" w:fill="F7F7F7"/>
        </w:rPr>
        <w:t xml:space="preserve">Предположим, что существуют два различных элемента </w:t>
      </w:r>
      <m:oMath>
        <m:sSub>
          <m:sSubPr>
            <m:ctrlPr>
              <w:rPr>
                <w:rFonts w:ascii="Cambria Math" w:hAnsi="Cambria Math" w:cs="Times New Roman"/>
                <w:i/>
                <w:color w:val="000000" w:themeColor="text1"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color w:val="000000" w:themeColor="text1"/>
                <w:sz w:val="28"/>
                <w:szCs w:val="28"/>
              </w:rPr>
              <m:t>x</m:t>
            </m:r>
          </m:e>
          <m:sub>
            <m:r>
              <w:rPr>
                <w:rFonts w:ascii="Cambria Math" w:hAnsi="Cambria Math" w:cs="Times New Roman"/>
                <w:color w:val="000000" w:themeColor="text1"/>
                <w:sz w:val="28"/>
                <w:szCs w:val="28"/>
              </w:rPr>
              <m:t>0</m:t>
            </m:r>
          </m:sub>
        </m:sSub>
        <m:r>
          <w:rPr>
            <w:rFonts w:ascii="Cambria Math" w:hAnsi="Cambria Math" w:cs="Times New Roman"/>
            <w:color w:val="000000" w:themeColor="text1"/>
            <w:sz w:val="28"/>
            <w:szCs w:val="28"/>
          </w:rPr>
          <m:t>,</m:t>
        </m:r>
        <m:sSub>
          <m:sSubPr>
            <m:ctrlPr>
              <w:rPr>
                <w:rFonts w:ascii="Cambria Math" w:hAnsi="Cambria Math" w:cs="Times New Roman"/>
                <w:i/>
                <w:color w:val="000000" w:themeColor="text1"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color w:val="000000" w:themeColor="text1"/>
                <w:sz w:val="28"/>
                <w:szCs w:val="28"/>
              </w:rPr>
              <m:t>y</m:t>
            </m:r>
          </m:e>
          <m:sub>
            <m:r>
              <w:rPr>
                <w:rFonts w:ascii="Cambria Math" w:hAnsi="Cambria Math" w:cs="Times New Roman"/>
                <w:color w:val="000000" w:themeColor="text1"/>
                <w:sz w:val="28"/>
                <w:szCs w:val="28"/>
              </w:rPr>
              <m:t>0</m:t>
            </m:r>
          </m:sub>
        </m:sSub>
        <m:r>
          <w:rPr>
            <w:rFonts w:ascii="Cambria Math" w:hAnsi="Cambria Math" w:cs="Times New Roman"/>
            <w:color w:val="000000" w:themeColor="text1"/>
            <w:sz w:val="28"/>
            <w:szCs w:val="28"/>
          </w:rPr>
          <m:t>ϵX</m:t>
        </m:r>
      </m:oMath>
      <w:r w:rsidRPr="005D210A">
        <w:rPr>
          <w:rFonts w:ascii="Times New Roman" w:hAnsi="Times New Roman" w:cs="Times New Roman"/>
          <w:color w:val="2E2E2E"/>
          <w:sz w:val="28"/>
          <w:szCs w:val="28"/>
          <w:shd w:val="clear" w:color="auto" w:fill="F7F7F7"/>
        </w:rPr>
        <w:t xml:space="preserve"> , такие, что </w:t>
      </w:r>
      <m:oMath>
        <m:r>
          <w:rPr>
            <w:rFonts w:ascii="Cambria Math" w:hAnsi="Cambria Math" w:cs="Times New Roman"/>
            <w:color w:val="2E2E2E"/>
            <w:sz w:val="28"/>
            <w:szCs w:val="28"/>
            <w:shd w:val="clear" w:color="auto" w:fill="F7F7F7"/>
          </w:rPr>
          <m:t>T</m:t>
        </m:r>
        <m:sSub>
          <m:sSubPr>
            <m:ctrlPr>
              <w:rPr>
                <w:rFonts w:ascii="Cambria Math" w:hAnsi="Cambria Math" w:cs="Times New Roman"/>
                <w:i/>
                <w:color w:val="2E2E2E"/>
                <w:sz w:val="28"/>
                <w:szCs w:val="28"/>
                <w:shd w:val="clear" w:color="auto" w:fill="F7F7F7"/>
              </w:rPr>
            </m:ctrlPr>
          </m:sSubPr>
          <m:e>
            <m:r>
              <w:rPr>
                <w:rFonts w:ascii="Cambria Math" w:hAnsi="Cambria Math" w:cs="Times New Roman"/>
                <w:color w:val="2E2E2E"/>
                <w:sz w:val="28"/>
                <w:szCs w:val="28"/>
                <w:shd w:val="clear" w:color="auto" w:fill="F7F7F7"/>
              </w:rPr>
              <m:t>x</m:t>
            </m:r>
          </m:e>
          <m:sub>
            <m:r>
              <w:rPr>
                <w:rFonts w:ascii="Cambria Math" w:hAnsi="Cambria Math" w:cs="Times New Roman"/>
                <w:color w:val="2E2E2E"/>
                <w:sz w:val="28"/>
                <w:szCs w:val="28"/>
                <w:shd w:val="clear" w:color="auto" w:fill="F7F7F7"/>
              </w:rPr>
              <m:t>0</m:t>
            </m:r>
          </m:sub>
        </m:sSub>
        <m:r>
          <w:rPr>
            <w:rFonts w:ascii="Cambria Math" w:hAnsi="Cambria Math" w:cs="Times New Roman"/>
            <w:color w:val="2E2E2E"/>
            <w:sz w:val="28"/>
            <w:szCs w:val="28"/>
            <w:shd w:val="clear" w:color="auto" w:fill="F7F7F7"/>
          </w:rPr>
          <m:t>=</m:t>
        </m:r>
        <m:sSub>
          <m:sSubPr>
            <m:ctrlPr>
              <w:rPr>
                <w:rFonts w:ascii="Cambria Math" w:hAnsi="Cambria Math" w:cs="Times New Roman"/>
                <w:i/>
                <w:color w:val="2E2E2E"/>
                <w:sz w:val="28"/>
                <w:szCs w:val="28"/>
                <w:shd w:val="clear" w:color="auto" w:fill="F7F7F7"/>
              </w:rPr>
            </m:ctrlPr>
          </m:sSubPr>
          <m:e>
            <m:r>
              <w:rPr>
                <w:rFonts w:ascii="Cambria Math" w:hAnsi="Cambria Math" w:cs="Times New Roman"/>
                <w:color w:val="2E2E2E"/>
                <w:sz w:val="28"/>
                <w:szCs w:val="28"/>
                <w:shd w:val="clear" w:color="auto" w:fill="F7F7F7"/>
              </w:rPr>
              <m:t>x</m:t>
            </m:r>
          </m:e>
          <m:sub>
            <m:r>
              <w:rPr>
                <w:rFonts w:ascii="Cambria Math" w:hAnsi="Cambria Math" w:cs="Times New Roman"/>
                <w:color w:val="2E2E2E"/>
                <w:sz w:val="28"/>
                <w:szCs w:val="28"/>
                <w:shd w:val="clear" w:color="auto" w:fill="F7F7F7"/>
              </w:rPr>
              <m:t>0</m:t>
            </m:r>
          </m:sub>
        </m:sSub>
        <m:r>
          <w:rPr>
            <w:rFonts w:ascii="Cambria Math" w:hAnsi="Cambria Math" w:cs="Times New Roman"/>
            <w:color w:val="2E2E2E"/>
            <w:sz w:val="28"/>
            <w:szCs w:val="28"/>
            <w:shd w:val="clear" w:color="auto" w:fill="F7F7F7"/>
          </w:rPr>
          <m:t>, T</m:t>
        </m:r>
        <m:sSub>
          <m:sSubPr>
            <m:ctrlPr>
              <w:rPr>
                <w:rFonts w:ascii="Cambria Math" w:hAnsi="Cambria Math" w:cs="Times New Roman"/>
                <w:i/>
                <w:color w:val="2E2E2E"/>
                <w:sz w:val="28"/>
                <w:szCs w:val="28"/>
                <w:shd w:val="clear" w:color="auto" w:fill="F7F7F7"/>
              </w:rPr>
            </m:ctrlPr>
          </m:sSubPr>
          <m:e>
            <m:r>
              <w:rPr>
                <w:rFonts w:ascii="Cambria Math" w:hAnsi="Cambria Math" w:cs="Times New Roman"/>
                <w:color w:val="2E2E2E"/>
                <w:sz w:val="28"/>
                <w:szCs w:val="28"/>
                <w:shd w:val="clear" w:color="auto" w:fill="F7F7F7"/>
              </w:rPr>
              <m:t>y</m:t>
            </m:r>
          </m:e>
          <m:sub>
            <m:r>
              <w:rPr>
                <w:rFonts w:ascii="Cambria Math" w:hAnsi="Cambria Math" w:cs="Times New Roman"/>
                <w:color w:val="2E2E2E"/>
                <w:sz w:val="28"/>
                <w:szCs w:val="28"/>
                <w:shd w:val="clear" w:color="auto" w:fill="F7F7F7"/>
              </w:rPr>
              <m:t>0</m:t>
            </m:r>
          </m:sub>
        </m:sSub>
        <m:r>
          <w:rPr>
            <w:rFonts w:ascii="Cambria Math" w:hAnsi="Cambria Math" w:cs="Times New Roman"/>
            <w:color w:val="2E2E2E"/>
            <w:sz w:val="28"/>
            <w:szCs w:val="28"/>
            <w:shd w:val="clear" w:color="auto" w:fill="F7F7F7"/>
          </w:rPr>
          <m:t>=y</m:t>
        </m:r>
      </m:oMath>
      <w:r w:rsidRPr="005D210A">
        <w:rPr>
          <w:rFonts w:ascii="Times New Roman" w:hAnsi="Times New Roman" w:cs="Times New Roman"/>
          <w:color w:val="2E2E2E"/>
          <w:sz w:val="28"/>
          <w:szCs w:val="28"/>
          <w:shd w:val="clear" w:color="auto" w:fill="F7F7F7"/>
        </w:rPr>
        <w:t> . Тогда</w:t>
      </w:r>
      <w:r w:rsidRPr="00B01652">
        <w:rPr>
          <w:rFonts w:ascii="Times New Roman" w:hAnsi="Times New Roman" w:cs="Times New Roman"/>
          <w:color w:val="2E2E2E"/>
          <w:sz w:val="28"/>
          <w:szCs w:val="28"/>
          <w:shd w:val="clear" w:color="auto" w:fill="F7F7F7"/>
        </w:rPr>
        <w:t xml:space="preserve"> </w:t>
      </w:r>
      <m:oMath>
        <m:r>
          <w:rPr>
            <w:rFonts w:ascii="Cambria Math" w:hAnsi="Cambria Math" w:cs="Times New Roman"/>
            <w:color w:val="000000" w:themeColor="text1"/>
            <w:sz w:val="28"/>
            <w:szCs w:val="28"/>
          </w:rPr>
          <m:t>d</m:t>
        </m:r>
        <m:d>
          <m:dPr>
            <m:ctrlPr>
              <w:rPr>
                <w:rFonts w:ascii="Cambria Math" w:hAnsi="Cambria Math" w:cs="Times New Roman"/>
                <w:i/>
                <w:color w:val="000000" w:themeColor="text1"/>
                <w:sz w:val="28"/>
                <w:szCs w:val="28"/>
              </w:rPr>
            </m:ctrlPr>
          </m:dPr>
          <m:e>
            <m:sSub>
              <m:sSubPr>
                <m:ctrlPr>
                  <w:rPr>
                    <w:rFonts w:ascii="Cambria Math" w:hAnsi="Cambria Math" w:cs="Times New Roman"/>
                    <w:i/>
                    <w:color w:val="000000" w:themeColor="text1"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 w:cs="Times New Roman"/>
                    <w:color w:val="000000" w:themeColor="text1"/>
                    <w:sz w:val="28"/>
                    <w:szCs w:val="28"/>
                  </w:rPr>
                  <m:t>x</m:t>
                </m:r>
              </m:e>
              <m:sub>
                <m:r>
                  <w:rPr>
                    <w:rFonts w:ascii="Cambria Math" w:hAnsi="Cambria Math" w:cs="Times New Roman"/>
                    <w:color w:val="000000" w:themeColor="text1"/>
                    <w:sz w:val="28"/>
                    <w:szCs w:val="28"/>
                  </w:rPr>
                  <m:t>0</m:t>
                </m:r>
              </m:sub>
            </m:sSub>
            <m:r>
              <w:rPr>
                <w:rFonts w:ascii="Cambria Math" w:hAnsi="Cambria Math" w:cs="Times New Roman"/>
                <w:color w:val="000000" w:themeColor="text1"/>
                <w:sz w:val="28"/>
                <w:szCs w:val="28"/>
              </w:rPr>
              <m:t>,</m:t>
            </m:r>
            <m:sSub>
              <m:sSubPr>
                <m:ctrlPr>
                  <w:rPr>
                    <w:rFonts w:ascii="Cambria Math" w:hAnsi="Cambria Math" w:cs="Times New Roman"/>
                    <w:i/>
                    <w:color w:val="000000" w:themeColor="text1"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 w:cs="Times New Roman"/>
                    <w:color w:val="000000" w:themeColor="text1"/>
                    <w:sz w:val="28"/>
                    <w:szCs w:val="28"/>
                  </w:rPr>
                  <m:t>y</m:t>
                </m:r>
              </m:e>
              <m:sub>
                <m:r>
                  <w:rPr>
                    <w:rFonts w:ascii="Cambria Math" w:hAnsi="Cambria Math" w:cs="Times New Roman"/>
                    <w:color w:val="000000" w:themeColor="text1"/>
                    <w:sz w:val="28"/>
                    <w:szCs w:val="28"/>
                  </w:rPr>
                  <m:t>0</m:t>
                </m:r>
              </m:sub>
            </m:sSub>
          </m:e>
        </m:d>
        <m:r>
          <w:rPr>
            <w:rFonts w:ascii="Cambria Math" w:hAnsi="Cambria Math" w:cs="Times New Roman"/>
            <w:color w:val="000000" w:themeColor="text1"/>
            <w:sz w:val="28"/>
            <w:szCs w:val="28"/>
          </w:rPr>
          <m:t>=d</m:t>
        </m:r>
        <m:d>
          <m:dPr>
            <m:ctrlPr>
              <w:rPr>
                <w:rFonts w:ascii="Cambria Math" w:hAnsi="Cambria Math" w:cs="Times New Roman"/>
                <w:i/>
                <w:color w:val="000000" w:themeColor="text1"/>
                <w:sz w:val="28"/>
                <w:szCs w:val="28"/>
              </w:rPr>
            </m:ctrlPr>
          </m:dPr>
          <m:e>
            <m:sSub>
              <m:sSubPr>
                <m:ctrlPr>
                  <w:rPr>
                    <w:rFonts w:ascii="Cambria Math" w:hAnsi="Cambria Math" w:cs="Times New Roman"/>
                    <w:i/>
                    <w:color w:val="000000" w:themeColor="text1"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 w:cs="Times New Roman"/>
                    <w:color w:val="000000" w:themeColor="text1"/>
                    <w:sz w:val="28"/>
                    <w:szCs w:val="28"/>
                  </w:rPr>
                  <m:t>Tx</m:t>
                </m:r>
              </m:e>
              <m:sub>
                <m:r>
                  <w:rPr>
                    <w:rFonts w:ascii="Cambria Math" w:hAnsi="Cambria Math" w:cs="Times New Roman"/>
                    <w:color w:val="000000" w:themeColor="text1"/>
                    <w:sz w:val="28"/>
                    <w:szCs w:val="28"/>
                  </w:rPr>
                  <m:t>0</m:t>
                </m:r>
              </m:sub>
            </m:sSub>
            <m:r>
              <w:rPr>
                <w:rFonts w:ascii="Cambria Math" w:hAnsi="Cambria Math" w:cs="Times New Roman"/>
                <w:color w:val="000000" w:themeColor="text1"/>
                <w:sz w:val="28"/>
                <w:szCs w:val="28"/>
              </w:rPr>
              <m:t>,</m:t>
            </m:r>
            <m:sSub>
              <m:sSubPr>
                <m:ctrlPr>
                  <w:rPr>
                    <w:rFonts w:ascii="Cambria Math" w:hAnsi="Cambria Math" w:cs="Times New Roman"/>
                    <w:i/>
                    <w:color w:val="000000" w:themeColor="text1"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 w:cs="Times New Roman"/>
                    <w:color w:val="000000" w:themeColor="text1"/>
                    <w:sz w:val="28"/>
                    <w:szCs w:val="28"/>
                  </w:rPr>
                  <m:t>Ty</m:t>
                </m:r>
              </m:e>
              <m:sub>
                <m:r>
                  <w:rPr>
                    <w:rFonts w:ascii="Cambria Math" w:hAnsi="Cambria Math" w:cs="Times New Roman"/>
                    <w:color w:val="000000" w:themeColor="text1"/>
                    <w:sz w:val="28"/>
                    <w:szCs w:val="28"/>
                  </w:rPr>
                  <m:t>0</m:t>
                </m:r>
              </m:sub>
            </m:sSub>
          </m:e>
        </m:d>
        <m:r>
          <w:rPr>
            <w:rFonts w:ascii="Cambria Math" w:hAnsi="Cambria Math" w:cs="Times New Roman"/>
            <w:color w:val="000000" w:themeColor="text1"/>
            <w:sz w:val="28"/>
            <w:szCs w:val="28"/>
          </w:rPr>
          <m:t>=αd</m:t>
        </m:r>
        <m:d>
          <m:dPr>
            <m:ctrlPr>
              <w:rPr>
                <w:rFonts w:ascii="Cambria Math" w:hAnsi="Cambria Math" w:cs="Times New Roman"/>
                <w:i/>
                <w:color w:val="000000" w:themeColor="text1"/>
                <w:sz w:val="28"/>
                <w:szCs w:val="28"/>
              </w:rPr>
            </m:ctrlPr>
          </m:dPr>
          <m:e>
            <m:sSub>
              <m:sSubPr>
                <m:ctrlPr>
                  <w:rPr>
                    <w:rFonts w:ascii="Cambria Math" w:hAnsi="Cambria Math" w:cs="Times New Roman"/>
                    <w:i/>
                    <w:color w:val="000000" w:themeColor="text1"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 w:cs="Times New Roman"/>
                    <w:color w:val="000000" w:themeColor="text1"/>
                    <w:sz w:val="28"/>
                    <w:szCs w:val="28"/>
                  </w:rPr>
                  <m:t>x</m:t>
                </m:r>
              </m:e>
              <m:sub>
                <m:r>
                  <w:rPr>
                    <w:rFonts w:ascii="Cambria Math" w:hAnsi="Cambria Math" w:cs="Times New Roman"/>
                    <w:color w:val="000000" w:themeColor="text1"/>
                    <w:sz w:val="28"/>
                    <w:szCs w:val="28"/>
                  </w:rPr>
                  <m:t>0</m:t>
                </m:r>
              </m:sub>
            </m:sSub>
            <m:r>
              <w:rPr>
                <w:rFonts w:ascii="Cambria Math" w:hAnsi="Cambria Math" w:cs="Times New Roman"/>
                <w:color w:val="000000" w:themeColor="text1"/>
                <w:sz w:val="28"/>
                <w:szCs w:val="28"/>
              </w:rPr>
              <m:t>,</m:t>
            </m:r>
            <m:sSub>
              <m:sSubPr>
                <m:ctrlPr>
                  <w:rPr>
                    <w:rFonts w:ascii="Cambria Math" w:hAnsi="Cambria Math" w:cs="Times New Roman"/>
                    <w:i/>
                    <w:color w:val="000000" w:themeColor="text1"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 w:cs="Times New Roman"/>
                    <w:color w:val="000000" w:themeColor="text1"/>
                    <w:sz w:val="28"/>
                    <w:szCs w:val="28"/>
                  </w:rPr>
                  <m:t>y</m:t>
                </m:r>
              </m:e>
              <m:sub>
                <m:r>
                  <w:rPr>
                    <w:rFonts w:ascii="Cambria Math" w:hAnsi="Cambria Math" w:cs="Times New Roman"/>
                    <w:color w:val="000000" w:themeColor="text1"/>
                    <w:sz w:val="28"/>
                    <w:szCs w:val="28"/>
                  </w:rPr>
                  <m:t>0</m:t>
                </m:r>
              </m:sub>
            </m:sSub>
          </m:e>
        </m:d>
        <m:r>
          <w:rPr>
            <w:rFonts w:ascii="Cambria Math" w:hAnsi="Cambria Math" w:cs="Times New Roman"/>
            <w:color w:val="000000" w:themeColor="text1"/>
            <w:sz w:val="28"/>
            <w:szCs w:val="28"/>
          </w:rPr>
          <m:t>.</m:t>
        </m:r>
      </m:oMath>
      <w:r w:rsidRPr="005D210A">
        <w:rPr>
          <w:rFonts w:ascii="Times New Roman" w:hAnsi="Times New Roman" w:cs="Times New Roman"/>
          <w:color w:val="2E2E2E"/>
          <w:sz w:val="28"/>
          <w:szCs w:val="28"/>
          <w:shd w:val="clear" w:color="auto" w:fill="F7F7F7"/>
        </w:rPr>
        <w:t xml:space="preserve"> . Если допустить, что </w:t>
      </w:r>
      <m:oMath>
        <m:r>
          <w:rPr>
            <w:rFonts w:ascii="Cambria Math" w:hAnsi="Cambria Math" w:cs="Times New Roman"/>
            <w:color w:val="000000" w:themeColor="text1"/>
            <w:sz w:val="28"/>
            <w:szCs w:val="28"/>
          </w:rPr>
          <m:t>d</m:t>
        </m:r>
        <m:d>
          <m:dPr>
            <m:ctrlPr>
              <w:rPr>
                <w:rFonts w:ascii="Cambria Math" w:hAnsi="Cambria Math" w:cs="Times New Roman"/>
                <w:i/>
                <w:color w:val="000000" w:themeColor="text1"/>
                <w:sz w:val="28"/>
                <w:szCs w:val="28"/>
              </w:rPr>
            </m:ctrlPr>
          </m:dPr>
          <m:e>
            <m:sSub>
              <m:sSubPr>
                <m:ctrlPr>
                  <w:rPr>
                    <w:rFonts w:ascii="Cambria Math" w:hAnsi="Cambria Math" w:cs="Times New Roman"/>
                    <w:i/>
                    <w:color w:val="000000" w:themeColor="text1"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 w:cs="Times New Roman"/>
                    <w:color w:val="000000" w:themeColor="text1"/>
                    <w:sz w:val="28"/>
                    <w:szCs w:val="28"/>
                  </w:rPr>
                  <m:t>x</m:t>
                </m:r>
              </m:e>
              <m:sub>
                <m:r>
                  <w:rPr>
                    <w:rFonts w:ascii="Cambria Math" w:hAnsi="Cambria Math" w:cs="Times New Roman"/>
                    <w:color w:val="000000" w:themeColor="text1"/>
                    <w:sz w:val="28"/>
                    <w:szCs w:val="28"/>
                  </w:rPr>
                  <m:t>0</m:t>
                </m:r>
              </m:sub>
            </m:sSub>
            <m:r>
              <w:rPr>
                <w:rFonts w:ascii="Cambria Math" w:hAnsi="Cambria Math" w:cs="Times New Roman"/>
                <w:color w:val="000000" w:themeColor="text1"/>
                <w:sz w:val="28"/>
                <w:szCs w:val="28"/>
              </w:rPr>
              <m:t>,</m:t>
            </m:r>
            <m:sSub>
              <m:sSubPr>
                <m:ctrlPr>
                  <w:rPr>
                    <w:rFonts w:ascii="Cambria Math" w:hAnsi="Cambria Math" w:cs="Times New Roman"/>
                    <w:i/>
                    <w:color w:val="000000" w:themeColor="text1"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 w:cs="Times New Roman"/>
                    <w:color w:val="000000" w:themeColor="text1"/>
                    <w:sz w:val="28"/>
                    <w:szCs w:val="28"/>
                  </w:rPr>
                  <m:t>y</m:t>
                </m:r>
              </m:e>
              <m:sub>
                <m:r>
                  <w:rPr>
                    <w:rFonts w:ascii="Cambria Math" w:hAnsi="Cambria Math" w:cs="Times New Roman"/>
                    <w:color w:val="000000" w:themeColor="text1"/>
                    <w:sz w:val="28"/>
                    <w:szCs w:val="28"/>
                  </w:rPr>
                  <m:t>0</m:t>
                </m:r>
              </m:sub>
            </m:sSub>
          </m:e>
        </m:d>
        <m:r>
          <w:rPr>
            <w:rFonts w:ascii="Cambria Math" w:hAnsi="Cambria Math" w:cs="Times New Roman"/>
            <w:color w:val="2E2E2E"/>
            <w:sz w:val="28"/>
            <w:szCs w:val="28"/>
            <w:shd w:val="clear" w:color="auto" w:fill="F7F7F7"/>
          </w:rPr>
          <m:t>&gt;0</m:t>
        </m:r>
      </m:oMath>
      <w:r w:rsidRPr="005D210A">
        <w:rPr>
          <w:rFonts w:ascii="Times New Roman" w:hAnsi="Times New Roman" w:cs="Times New Roman"/>
          <w:color w:val="2E2E2E"/>
          <w:sz w:val="28"/>
          <w:szCs w:val="28"/>
          <w:shd w:val="clear" w:color="auto" w:fill="F7F7F7"/>
        </w:rPr>
        <w:t xml:space="preserve">  , то из предыдущего следует, что </w:t>
      </w:r>
      <m:oMath>
        <m:r>
          <w:rPr>
            <w:rFonts w:ascii="Cambria Math" w:hAnsi="Cambria Math" w:cs="Times New Roman"/>
            <w:color w:val="2E2E2E"/>
            <w:sz w:val="28"/>
            <w:szCs w:val="28"/>
            <w:shd w:val="clear" w:color="auto" w:fill="F7F7F7"/>
            <w:lang w:val="en-US"/>
          </w:rPr>
          <m:t>α</m:t>
        </m:r>
        <m:r>
          <w:rPr>
            <w:rFonts w:ascii="Cambria Math" w:hAnsi="Cambria Math" w:cs="Times New Roman"/>
            <w:color w:val="2E2E2E"/>
            <w:sz w:val="28"/>
            <w:szCs w:val="28"/>
            <w:shd w:val="clear" w:color="auto" w:fill="F7F7F7"/>
          </w:rPr>
          <m:t>≥1</m:t>
        </m:r>
      </m:oMath>
      <w:r w:rsidRPr="005D210A">
        <w:rPr>
          <w:rFonts w:ascii="Times New Roman" w:hAnsi="Times New Roman" w:cs="Times New Roman"/>
          <w:color w:val="2E2E2E"/>
          <w:sz w:val="28"/>
          <w:szCs w:val="28"/>
          <w:shd w:val="clear" w:color="auto" w:fill="F7F7F7"/>
        </w:rPr>
        <w:t> . Но это противоречит условию </w:t>
      </w:r>
      <m:oMath>
        <m:r>
          <w:rPr>
            <w:rFonts w:ascii="Cambria Math" w:hAnsi="Cambria Math" w:cs="Times New Roman"/>
            <w:color w:val="2E2E2E"/>
            <w:sz w:val="28"/>
            <w:szCs w:val="28"/>
            <w:shd w:val="clear" w:color="auto" w:fill="F7F7F7"/>
            <w:lang w:val="en-US"/>
          </w:rPr>
          <m:t>α</m:t>
        </m:r>
        <m:r>
          <w:rPr>
            <w:rFonts w:ascii="Cambria Math" w:hAnsi="Cambria Math" w:cs="Times New Roman"/>
            <w:color w:val="2E2E2E"/>
            <w:sz w:val="28"/>
            <w:szCs w:val="28"/>
            <w:shd w:val="clear" w:color="auto" w:fill="F7F7F7"/>
          </w:rPr>
          <m:t>&lt;1</m:t>
        </m:r>
      </m:oMath>
      <w:r w:rsidRPr="005D210A">
        <w:rPr>
          <w:rFonts w:ascii="Times New Roman" w:hAnsi="Times New Roman" w:cs="Times New Roman"/>
          <w:color w:val="2E2E2E"/>
          <w:sz w:val="28"/>
          <w:szCs w:val="28"/>
          <w:shd w:val="clear" w:color="auto" w:fill="F7F7F7"/>
        </w:rPr>
        <w:t> . Таким образом, наше допущение что </w:t>
      </w:r>
      <m:oMath>
        <m:r>
          <w:rPr>
            <w:rFonts w:ascii="Cambria Math" w:hAnsi="Cambria Math" w:cs="Times New Roman"/>
            <w:color w:val="000000" w:themeColor="text1"/>
            <w:sz w:val="28"/>
            <w:szCs w:val="28"/>
          </w:rPr>
          <m:t>d</m:t>
        </m:r>
        <m:d>
          <m:dPr>
            <m:ctrlPr>
              <w:rPr>
                <w:rFonts w:ascii="Cambria Math" w:hAnsi="Cambria Math" w:cs="Times New Roman"/>
                <w:i/>
                <w:color w:val="000000" w:themeColor="text1"/>
                <w:sz w:val="28"/>
                <w:szCs w:val="28"/>
              </w:rPr>
            </m:ctrlPr>
          </m:dPr>
          <m:e>
            <m:sSub>
              <m:sSubPr>
                <m:ctrlPr>
                  <w:rPr>
                    <w:rFonts w:ascii="Cambria Math" w:hAnsi="Cambria Math" w:cs="Times New Roman"/>
                    <w:i/>
                    <w:color w:val="000000" w:themeColor="text1"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 w:cs="Times New Roman"/>
                    <w:color w:val="000000" w:themeColor="text1"/>
                    <w:sz w:val="28"/>
                    <w:szCs w:val="28"/>
                  </w:rPr>
                  <m:t>x</m:t>
                </m:r>
              </m:e>
              <m:sub>
                <m:r>
                  <w:rPr>
                    <w:rFonts w:ascii="Cambria Math" w:hAnsi="Cambria Math" w:cs="Times New Roman"/>
                    <w:color w:val="000000" w:themeColor="text1"/>
                    <w:sz w:val="28"/>
                    <w:szCs w:val="28"/>
                  </w:rPr>
                  <m:t>0</m:t>
                </m:r>
              </m:sub>
            </m:sSub>
            <m:r>
              <w:rPr>
                <w:rFonts w:ascii="Cambria Math" w:hAnsi="Cambria Math" w:cs="Times New Roman"/>
                <w:color w:val="000000" w:themeColor="text1"/>
                <w:sz w:val="28"/>
                <w:szCs w:val="28"/>
              </w:rPr>
              <m:t>,</m:t>
            </m:r>
            <m:sSub>
              <m:sSubPr>
                <m:ctrlPr>
                  <w:rPr>
                    <w:rFonts w:ascii="Cambria Math" w:hAnsi="Cambria Math" w:cs="Times New Roman"/>
                    <w:i/>
                    <w:color w:val="000000" w:themeColor="text1"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 w:cs="Times New Roman"/>
                    <w:color w:val="000000" w:themeColor="text1"/>
                    <w:sz w:val="28"/>
                    <w:szCs w:val="28"/>
                  </w:rPr>
                  <m:t>y</m:t>
                </m:r>
              </m:e>
              <m:sub>
                <m:r>
                  <w:rPr>
                    <w:rFonts w:ascii="Cambria Math" w:hAnsi="Cambria Math" w:cs="Times New Roman"/>
                    <w:color w:val="000000" w:themeColor="text1"/>
                    <w:sz w:val="28"/>
                    <w:szCs w:val="28"/>
                  </w:rPr>
                  <m:t>0</m:t>
                </m:r>
              </m:sub>
            </m:sSub>
          </m:e>
        </m:d>
        <m:r>
          <w:rPr>
            <w:rFonts w:ascii="Cambria Math" w:hAnsi="Cambria Math" w:cs="Times New Roman"/>
            <w:color w:val="2E2E2E"/>
            <w:sz w:val="28"/>
            <w:szCs w:val="28"/>
            <w:shd w:val="clear" w:color="auto" w:fill="F7F7F7"/>
          </w:rPr>
          <m:t>&gt;0</m:t>
        </m:r>
      </m:oMath>
      <w:r w:rsidRPr="005D210A">
        <w:rPr>
          <w:rFonts w:ascii="Times New Roman" w:hAnsi="Times New Roman" w:cs="Times New Roman"/>
          <w:color w:val="2E2E2E"/>
          <w:sz w:val="28"/>
          <w:szCs w:val="28"/>
          <w:shd w:val="clear" w:color="auto" w:fill="F7F7F7"/>
        </w:rPr>
        <w:t xml:space="preserve">   неверно и </w:t>
      </w:r>
      <m:oMath>
        <m:sSub>
          <m:sSubPr>
            <m:ctrlPr>
              <w:rPr>
                <w:rFonts w:ascii="Cambria Math" w:hAnsi="Cambria Math" w:cs="Times New Roman"/>
                <w:i/>
                <w:color w:val="000000" w:themeColor="text1"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color w:val="000000" w:themeColor="text1"/>
                <w:sz w:val="28"/>
                <w:szCs w:val="28"/>
              </w:rPr>
              <m:t>x</m:t>
            </m:r>
          </m:e>
          <m:sub>
            <m:r>
              <w:rPr>
                <w:rFonts w:ascii="Cambria Math" w:hAnsi="Cambria Math" w:cs="Times New Roman"/>
                <w:color w:val="000000" w:themeColor="text1"/>
                <w:sz w:val="28"/>
                <w:szCs w:val="28"/>
              </w:rPr>
              <m:t>0</m:t>
            </m:r>
          </m:sub>
        </m:sSub>
        <m:r>
          <w:rPr>
            <w:rFonts w:ascii="Cambria Math" w:hAnsi="Cambria Math" w:cs="Times New Roman"/>
            <w:color w:val="000000" w:themeColor="text1"/>
            <w:sz w:val="28"/>
            <w:szCs w:val="28"/>
          </w:rPr>
          <m:t>=</m:t>
        </m:r>
        <m:sSub>
          <m:sSubPr>
            <m:ctrlPr>
              <w:rPr>
                <w:rFonts w:ascii="Cambria Math" w:hAnsi="Cambria Math" w:cs="Times New Roman"/>
                <w:i/>
                <w:color w:val="000000" w:themeColor="text1"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color w:val="000000" w:themeColor="text1"/>
                <w:sz w:val="28"/>
                <w:szCs w:val="28"/>
              </w:rPr>
              <m:t>y</m:t>
            </m:r>
          </m:e>
          <m:sub>
            <m:r>
              <w:rPr>
                <w:rFonts w:ascii="Cambria Math" w:hAnsi="Cambria Math" w:cs="Times New Roman"/>
                <w:color w:val="000000" w:themeColor="text1"/>
                <w:sz w:val="28"/>
                <w:szCs w:val="28"/>
              </w:rPr>
              <m:t>0</m:t>
            </m:r>
          </m:sub>
        </m:sSub>
      </m:oMath>
      <w:r w:rsidRPr="005D210A">
        <w:rPr>
          <w:rFonts w:ascii="Times New Roman" w:hAnsi="Times New Roman" w:cs="Times New Roman"/>
          <w:color w:val="2E2E2E"/>
          <w:sz w:val="28"/>
          <w:szCs w:val="28"/>
          <w:shd w:val="clear" w:color="auto" w:fill="F7F7F7"/>
        </w:rPr>
        <w:t> .</w:t>
      </w:r>
    </w:p>
    <w:p w14:paraId="36D14A31" w14:textId="48AB9F2E" w:rsidR="004F39D1" w:rsidRPr="004F39D1" w:rsidRDefault="004F39D1" w:rsidP="004F39D1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F39D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Применение Теорема </w:t>
      </w:r>
      <w:proofErr w:type="spellStart"/>
      <w:r w:rsidRPr="004F39D1">
        <w:rPr>
          <w:rFonts w:ascii="Times New Roman" w:hAnsi="Times New Roman" w:cs="Times New Roman"/>
          <w:color w:val="000000" w:themeColor="text1"/>
          <w:sz w:val="28"/>
          <w:szCs w:val="28"/>
        </w:rPr>
        <w:t>Банаха</w:t>
      </w:r>
      <w:proofErr w:type="spellEnd"/>
    </w:p>
    <w:p w14:paraId="7B067FC0" w14:textId="2648EA0C" w:rsidR="004F39D1" w:rsidRPr="004F39D1" w:rsidRDefault="004F39D1" w:rsidP="004F39D1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F39D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Теорема </w:t>
      </w:r>
      <w:proofErr w:type="spellStart"/>
      <w:r w:rsidRPr="004F39D1">
        <w:rPr>
          <w:rFonts w:ascii="Times New Roman" w:hAnsi="Times New Roman" w:cs="Times New Roman"/>
          <w:color w:val="000000" w:themeColor="text1"/>
          <w:sz w:val="28"/>
          <w:szCs w:val="28"/>
        </w:rPr>
        <w:t>Банаха</w:t>
      </w:r>
      <w:proofErr w:type="spellEnd"/>
      <w:r w:rsidRPr="004F39D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используется в </w:t>
      </w:r>
      <w:hyperlink r:id="rId15" w:tooltip="Дифференциальное уравнение" w:history="1">
        <w:r w:rsidRPr="004F39D1">
          <w:rPr>
            <w:rStyle w:val="a5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теории дифференциальных уравнений</w:t>
        </w:r>
      </w:hyperlink>
      <w:r w:rsidRPr="004F39D1">
        <w:rPr>
          <w:rFonts w:ascii="Times New Roman" w:hAnsi="Times New Roman" w:cs="Times New Roman"/>
          <w:color w:val="000000" w:themeColor="text1"/>
          <w:sz w:val="28"/>
          <w:szCs w:val="28"/>
        </w:rPr>
        <w:t> для доказательства существования и единственности решения некоторых классов краевых задач. В теории </w:t>
      </w:r>
      <w:hyperlink r:id="rId16" w:tooltip="Интегральное уравнение" w:history="1">
        <w:r w:rsidRPr="004F39D1">
          <w:rPr>
            <w:rStyle w:val="a5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интегральных уравнений</w:t>
        </w:r>
      </w:hyperlink>
      <w:r w:rsidRPr="004F39D1">
        <w:rPr>
          <w:rFonts w:ascii="Times New Roman" w:hAnsi="Times New Roman" w:cs="Times New Roman"/>
          <w:color w:val="000000" w:themeColor="text1"/>
          <w:sz w:val="28"/>
          <w:szCs w:val="28"/>
        </w:rPr>
        <w:t> теорема используется для доказательства существования и единственности решения неоднородного линейного интегрального </w:t>
      </w:r>
      <w:hyperlink r:id="rId17" w:tooltip="Уравнение Фредгольма" w:history="1">
        <w:r w:rsidRPr="004F39D1">
          <w:rPr>
            <w:rStyle w:val="a5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уравнения Фредгольма</w:t>
        </w:r>
      </w:hyperlink>
      <w:r w:rsidRPr="004F39D1">
        <w:rPr>
          <w:rFonts w:ascii="Times New Roman" w:hAnsi="Times New Roman" w:cs="Times New Roman"/>
          <w:color w:val="000000" w:themeColor="text1"/>
          <w:sz w:val="28"/>
          <w:szCs w:val="28"/>
        </w:rPr>
        <w:t> 2-го рода, </w:t>
      </w:r>
      <w:hyperlink r:id="rId18" w:tooltip="Интегральное уравнение Вольтерры" w:history="1">
        <w:r w:rsidRPr="004F39D1">
          <w:rPr>
            <w:rStyle w:val="a5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интегрального уравнения Вольтерры 2-го рода</w:t>
        </w:r>
      </w:hyperlink>
      <w:r w:rsidRPr="004F39D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некоторых видов нелинейных интегральных уравнений. Широкое применение теорема находит </w:t>
      </w:r>
      <w:r w:rsidRPr="004F39D1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в </w:t>
      </w:r>
      <w:hyperlink r:id="rId19" w:tooltip="Вычислительные методы" w:history="1">
        <w:r w:rsidRPr="004F39D1">
          <w:rPr>
            <w:rStyle w:val="a5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численных</w:t>
        </w:r>
      </w:hyperlink>
      <w:r w:rsidRPr="004F39D1">
        <w:rPr>
          <w:rFonts w:ascii="Times New Roman" w:hAnsi="Times New Roman" w:cs="Times New Roman"/>
          <w:color w:val="000000" w:themeColor="text1"/>
          <w:sz w:val="28"/>
          <w:szCs w:val="28"/>
        </w:rPr>
        <w:t> методах, таких как </w:t>
      </w:r>
      <w:hyperlink r:id="rId20" w:tooltip="Метод Якоби" w:history="1">
        <w:r w:rsidRPr="004F39D1">
          <w:rPr>
            <w:rStyle w:val="a5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метод Якоби</w:t>
        </w:r>
      </w:hyperlink>
      <w:r w:rsidRPr="004F39D1">
        <w:rPr>
          <w:rFonts w:ascii="Times New Roman" w:hAnsi="Times New Roman" w:cs="Times New Roman"/>
          <w:color w:val="000000" w:themeColor="text1"/>
          <w:sz w:val="28"/>
          <w:szCs w:val="28"/>
        </w:rPr>
        <w:t>, </w:t>
      </w:r>
      <w:hyperlink r:id="rId21" w:tooltip="Метод Зейделя" w:history="1">
        <w:r w:rsidRPr="004F39D1">
          <w:rPr>
            <w:rStyle w:val="a5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метод Гаусса — Зейделя</w:t>
        </w:r>
      </w:hyperlink>
      <w:r w:rsidRPr="004F39D1">
        <w:rPr>
          <w:rFonts w:ascii="Times New Roman" w:hAnsi="Times New Roman" w:cs="Times New Roman"/>
          <w:color w:val="000000" w:themeColor="text1"/>
          <w:sz w:val="28"/>
          <w:szCs w:val="28"/>
        </w:rPr>
        <w:t>, </w:t>
      </w:r>
      <w:hyperlink r:id="rId22" w:tooltip="Метод Ньютона" w:history="1">
        <w:r w:rsidRPr="004F39D1">
          <w:rPr>
            <w:rStyle w:val="a5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метод Ньютона</w:t>
        </w:r>
      </w:hyperlink>
      <w:r w:rsidRPr="004F39D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 также можно рассматривать с позиции теоремы </w:t>
      </w:r>
      <w:proofErr w:type="spellStart"/>
      <w:r w:rsidRPr="004F39D1">
        <w:rPr>
          <w:rFonts w:ascii="Times New Roman" w:hAnsi="Times New Roman" w:cs="Times New Roman"/>
          <w:color w:val="000000" w:themeColor="text1"/>
          <w:sz w:val="28"/>
          <w:szCs w:val="28"/>
        </w:rPr>
        <w:t>Банаха</w:t>
      </w:r>
      <w:proofErr w:type="spellEnd"/>
      <w:r w:rsidRPr="004F39D1">
        <w:rPr>
          <w:rFonts w:ascii="Times New Roman" w:hAnsi="Times New Roman" w:cs="Times New Roman"/>
          <w:color w:val="000000" w:themeColor="text1"/>
          <w:sz w:val="28"/>
          <w:szCs w:val="28"/>
        </w:rPr>
        <w:t>. Также теорема нашла применение в теории </w:t>
      </w:r>
      <w:hyperlink r:id="rId23" w:tooltip="Фрактал" w:history="1">
        <w:r w:rsidRPr="004F39D1">
          <w:rPr>
            <w:rStyle w:val="a5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фракталов</w:t>
        </w:r>
      </w:hyperlink>
      <w:r w:rsidRPr="004F39D1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45CC4064" w14:textId="29DB5FBA" w:rsidR="00B01652" w:rsidRDefault="00B01652" w:rsidP="005D210A">
      <w:pPr>
        <w:spacing w:after="0"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14:paraId="5FF43E95" w14:textId="77777777" w:rsidR="00B01652" w:rsidRDefault="00B01652">
      <w:pPr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br w:type="page"/>
      </w:r>
    </w:p>
    <w:p w14:paraId="52E7CA96" w14:textId="77777777" w:rsidR="0025013E" w:rsidRPr="00064BD6" w:rsidRDefault="00B01652" w:rsidP="00064BD6">
      <w:pPr>
        <w:spacing w:after="0" w:line="360" w:lineRule="auto"/>
        <w:ind w:firstLine="709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64BD6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Теорема Брауэра о неподвижной точке</w:t>
      </w:r>
    </w:p>
    <w:p w14:paraId="2F59FA12" w14:textId="3BFF7326" w:rsidR="005D210A" w:rsidRPr="00064BD6" w:rsidRDefault="0025013E" w:rsidP="00064BD6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64BD6">
        <w:rPr>
          <w:rFonts w:ascii="Times New Roman" w:hAnsi="Times New Roman" w:cs="Times New Roman"/>
          <w:color w:val="000000" w:themeColor="text1"/>
          <w:sz w:val="28"/>
          <w:szCs w:val="28"/>
        </w:rPr>
        <w:t>Теорема Брауэра о неподвижной точке</w:t>
      </w:r>
      <w:r w:rsidR="00064BD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B01652" w:rsidRPr="00064BD6">
        <w:rPr>
          <w:rFonts w:ascii="Times New Roman" w:hAnsi="Times New Roman" w:cs="Times New Roman"/>
          <w:color w:val="000000" w:themeColor="text1"/>
          <w:sz w:val="28"/>
          <w:szCs w:val="28"/>
        </w:rPr>
        <w:t> — важная теорема о </w:t>
      </w:r>
      <w:hyperlink r:id="rId24" w:tooltip="Неподвижная точка" w:history="1">
        <w:r w:rsidR="00B01652" w:rsidRPr="00064BD6">
          <w:rPr>
            <w:rStyle w:val="a5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неподвижной точке</w:t>
        </w:r>
      </w:hyperlink>
      <w:r w:rsidR="00B01652" w:rsidRPr="00064BD6">
        <w:rPr>
          <w:rFonts w:ascii="Times New Roman" w:hAnsi="Times New Roman" w:cs="Times New Roman"/>
          <w:color w:val="000000" w:themeColor="text1"/>
          <w:sz w:val="28"/>
          <w:szCs w:val="28"/>
        </w:rPr>
        <w:t>, применимая к </w:t>
      </w:r>
      <w:hyperlink r:id="rId25" w:tooltip="Непрерывное отображение" w:history="1">
        <w:r w:rsidR="00B01652" w:rsidRPr="00064BD6">
          <w:rPr>
            <w:rStyle w:val="a5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непрерывным отображениям</w:t>
        </w:r>
      </w:hyperlink>
      <w:r w:rsidR="00B01652" w:rsidRPr="00064BD6">
        <w:rPr>
          <w:rFonts w:ascii="Times New Roman" w:hAnsi="Times New Roman" w:cs="Times New Roman"/>
          <w:color w:val="000000" w:themeColor="text1"/>
          <w:sz w:val="28"/>
          <w:szCs w:val="28"/>
        </w:rPr>
        <w:t> в </w:t>
      </w:r>
      <w:hyperlink r:id="rId26" w:tooltip="Конечномерное пространство" w:history="1">
        <w:r w:rsidR="00B01652" w:rsidRPr="00064BD6">
          <w:rPr>
            <w:rStyle w:val="a5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конечномерных пространствах</w:t>
        </w:r>
      </w:hyperlink>
      <w:r w:rsidR="00B01652" w:rsidRPr="00064BD6">
        <w:rPr>
          <w:rFonts w:ascii="Times New Roman" w:hAnsi="Times New Roman" w:cs="Times New Roman"/>
          <w:color w:val="000000" w:themeColor="text1"/>
          <w:sz w:val="28"/>
          <w:szCs w:val="28"/>
        </w:rPr>
        <w:t>, являющаяся основной для некоторых более общих теорем.</w:t>
      </w:r>
    </w:p>
    <w:p w14:paraId="4B1A3034" w14:textId="426000FD" w:rsidR="00064BD6" w:rsidRDefault="0025013E" w:rsidP="00064BD6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</w:rPr>
      </w:pPr>
      <w:r w:rsidRPr="00064BD6">
        <w:rPr>
          <w:rFonts w:ascii="Times New Roman" w:hAnsi="Times New Roman" w:cs="Times New Roman"/>
          <w:color w:val="000000" w:themeColor="text1"/>
          <w:sz w:val="28"/>
          <w:szCs w:val="28"/>
        </w:rPr>
        <w:t>Приоритет в открытии теоремы принадлежит </w:t>
      </w:r>
      <w:hyperlink r:id="rId27" w:tooltip="Боль, Пирс Георгиевич" w:history="1">
        <w:r w:rsidRPr="00064BD6">
          <w:rPr>
            <w:rStyle w:val="a5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Пирсу Георгиевичу Болю</w:t>
        </w:r>
      </w:hyperlink>
      <w:r w:rsidRPr="00064BD6">
        <w:rPr>
          <w:rFonts w:ascii="Times New Roman" w:hAnsi="Times New Roman" w:cs="Times New Roman"/>
          <w:color w:val="000000" w:themeColor="text1"/>
          <w:sz w:val="28"/>
          <w:szCs w:val="28"/>
        </w:rPr>
        <w:t>: в своей работе 1904 год</w:t>
      </w:r>
      <w:r w:rsidR="00064BD6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Pr="00064BD6">
        <w:rPr>
          <w:rFonts w:ascii="Times New Roman" w:hAnsi="Times New Roman" w:cs="Times New Roman"/>
          <w:color w:val="000000" w:themeColor="text1"/>
          <w:sz w:val="28"/>
          <w:szCs w:val="28"/>
        </w:rPr>
        <w:t> он сформулировал и доказал теорему эквивалентную теореме о неподвижной точке и описал применение этой теоремы к теории дифференциальных уравнений. Однако его результат не был замечен. В 1909 году </w:t>
      </w:r>
      <w:hyperlink r:id="rId28" w:tooltip="Брауэр, Лейтзен Эгберт Ян" w:history="1">
        <w:r w:rsidRPr="00064BD6">
          <w:rPr>
            <w:rStyle w:val="a5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Брауэр</w:t>
        </w:r>
      </w:hyperlink>
      <w:r w:rsidRPr="00064BD6">
        <w:rPr>
          <w:rFonts w:ascii="Times New Roman" w:hAnsi="Times New Roman" w:cs="Times New Roman"/>
          <w:color w:val="000000" w:themeColor="text1"/>
          <w:sz w:val="28"/>
          <w:szCs w:val="28"/>
        </w:rPr>
        <w:t> </w:t>
      </w:r>
      <w:proofErr w:type="spellStart"/>
      <w:r w:rsidRPr="00064BD6">
        <w:rPr>
          <w:rFonts w:ascii="Times New Roman" w:hAnsi="Times New Roman" w:cs="Times New Roman"/>
          <w:color w:val="000000" w:themeColor="text1"/>
          <w:sz w:val="28"/>
          <w:szCs w:val="28"/>
        </w:rPr>
        <w:t>переоткрыл</w:t>
      </w:r>
      <w:proofErr w:type="spellEnd"/>
      <w:r w:rsidRPr="00064BD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эту теорему для случая  </w:t>
      </w:r>
      <m:oMath>
        <m:r>
          <w:rPr>
            <w:rFonts w:ascii="Cambria Math" w:hAnsi="Cambria Math" w:cs="Times New Roman"/>
            <w:color w:val="000000" w:themeColor="text1"/>
            <w:sz w:val="28"/>
            <w:szCs w:val="28"/>
          </w:rPr>
          <m:t>n=3</m:t>
        </m:r>
      </m:oMath>
      <w:r w:rsidR="00064BD6">
        <w:rPr>
          <w:rFonts w:ascii="Times New Roman" w:eastAsiaTheme="minorEastAsia" w:hAnsi="Times New Roman" w:cs="Times New Roman"/>
          <w:color w:val="000000" w:themeColor="text1"/>
          <w:sz w:val="28"/>
          <w:szCs w:val="28"/>
        </w:rPr>
        <w:t>.</w:t>
      </w:r>
    </w:p>
    <w:p w14:paraId="7812D01C" w14:textId="1550E957" w:rsidR="009D1B55" w:rsidRPr="009D1B55" w:rsidRDefault="009D1B55" w:rsidP="00064BD6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b/>
          <w:color w:val="000000" w:themeColor="text1"/>
          <w:sz w:val="28"/>
          <w:szCs w:val="28"/>
        </w:rPr>
      </w:pPr>
      <w:r w:rsidRPr="009D1B55">
        <w:rPr>
          <w:rFonts w:ascii="Times New Roman" w:eastAsiaTheme="minorEastAsia" w:hAnsi="Times New Roman" w:cs="Times New Roman"/>
          <w:b/>
          <w:color w:val="000000" w:themeColor="text1"/>
          <w:sz w:val="28"/>
          <w:szCs w:val="28"/>
        </w:rPr>
        <w:t>Формулировка.</w:t>
      </w:r>
    </w:p>
    <w:p w14:paraId="6F3E6742" w14:textId="77777777" w:rsidR="00064BD6" w:rsidRPr="00064BD6" w:rsidRDefault="00064BD6" w:rsidP="00064BD6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64BD6">
        <w:rPr>
          <w:rFonts w:ascii="Times New Roman" w:hAnsi="Times New Roman" w:cs="Times New Roman"/>
          <w:color w:val="000000" w:themeColor="text1"/>
          <w:sz w:val="28"/>
          <w:szCs w:val="28"/>
        </w:rPr>
        <w:t>Обычно теорема формулируется в следующем виде: Любое непрерывное отображение замкнутого шара в себя в конечномерном </w:t>
      </w:r>
      <w:hyperlink r:id="rId29" w:tooltip="Евклидово пространство" w:history="1">
        <w:r w:rsidRPr="00064BD6">
          <w:rPr>
            <w:rStyle w:val="a5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евклидовом пространстве</w:t>
        </w:r>
      </w:hyperlink>
      <w:r w:rsidRPr="00064BD6">
        <w:rPr>
          <w:rFonts w:ascii="Times New Roman" w:hAnsi="Times New Roman" w:cs="Times New Roman"/>
          <w:color w:val="000000" w:themeColor="text1"/>
          <w:sz w:val="28"/>
          <w:szCs w:val="28"/>
        </w:rPr>
        <w:t> имеет неподвижную точку.</w:t>
      </w:r>
    </w:p>
    <w:p w14:paraId="27D4B71D" w14:textId="77777777" w:rsidR="007C4C7D" w:rsidRDefault="00064BD6" w:rsidP="00064BD6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64BD6">
        <w:rPr>
          <w:rFonts w:ascii="Times New Roman" w:hAnsi="Times New Roman" w:cs="Times New Roman"/>
          <w:color w:val="000000" w:themeColor="text1"/>
          <w:sz w:val="28"/>
          <w:szCs w:val="28"/>
        </w:rPr>
        <w:t>Более подробно, рассмотрим замкнутый шар в </w:t>
      </w:r>
      <m:oMath>
        <m:r>
          <w:rPr>
            <w:rFonts w:ascii="Cambria Math" w:hAnsi="Cambria Math" w:cs="Times New Roman"/>
            <w:color w:val="000000" w:themeColor="text1"/>
            <w:sz w:val="28"/>
            <w:szCs w:val="28"/>
          </w:rPr>
          <m:t>n-</m:t>
        </m:r>
      </m:oMath>
      <w:r w:rsidRPr="00064BD6">
        <w:rPr>
          <w:rFonts w:ascii="Times New Roman" w:hAnsi="Times New Roman" w:cs="Times New Roman"/>
          <w:color w:val="000000" w:themeColor="text1"/>
          <w:sz w:val="28"/>
          <w:szCs w:val="28"/>
        </w:rPr>
        <w:t>мерном пространстве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m:oMath>
        <m:sSup>
          <m:sSupPr>
            <m:ctrlPr>
              <w:rPr>
                <w:rFonts w:ascii="Cambria Math" w:hAnsi="Cambria Math" w:cs="Times New Roman"/>
                <w:i/>
                <w:color w:val="000000" w:themeColor="text1"/>
                <w:sz w:val="28"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color w:val="000000" w:themeColor="text1"/>
                <w:sz w:val="28"/>
                <w:szCs w:val="28"/>
                <w:lang w:val="en-US"/>
              </w:rPr>
              <m:t>B</m:t>
            </m:r>
          </m:e>
          <m:sup>
            <m:r>
              <w:rPr>
                <w:rFonts w:ascii="Cambria Math" w:hAnsi="Cambria Math" w:cs="Times New Roman"/>
                <w:color w:val="000000" w:themeColor="text1"/>
                <w:sz w:val="28"/>
                <w:szCs w:val="28"/>
              </w:rPr>
              <m:t>n</m:t>
            </m:r>
          </m:sup>
        </m:sSup>
        <m:r>
          <w:rPr>
            <w:rFonts w:ascii="Cambria Math" w:hAnsi="Cambria Math" w:cs="Times New Roman"/>
            <w:color w:val="000000" w:themeColor="text1"/>
            <w:sz w:val="28"/>
            <w:szCs w:val="28"/>
          </w:rPr>
          <m:t>⊂</m:t>
        </m:r>
        <m:sSup>
          <m:sSupPr>
            <m:ctrlPr>
              <w:rPr>
                <w:rFonts w:ascii="Cambria Math" w:hAnsi="Cambria Math" w:cs="Times New Roman"/>
                <w:i/>
                <w:color w:val="000000" w:themeColor="text1"/>
                <w:sz w:val="28"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color w:val="000000" w:themeColor="text1"/>
                <w:sz w:val="28"/>
                <w:szCs w:val="28"/>
              </w:rPr>
              <m:t>R</m:t>
            </m:r>
          </m:e>
          <m:sup>
            <m:r>
              <w:rPr>
                <w:rFonts w:ascii="Cambria Math" w:hAnsi="Cambria Math" w:cs="Times New Roman"/>
                <w:color w:val="000000" w:themeColor="text1"/>
                <w:sz w:val="28"/>
                <w:szCs w:val="28"/>
              </w:rPr>
              <m:t>n</m:t>
            </m:r>
          </m:sup>
        </m:sSup>
      </m:oMath>
      <w:r w:rsidRPr="00064BD6">
        <w:rPr>
          <w:rFonts w:ascii="Times New Roman" w:eastAsiaTheme="minorEastAsia" w:hAnsi="Times New Roman" w:cs="Times New Roman"/>
          <w:color w:val="000000" w:themeColor="text1"/>
          <w:sz w:val="28"/>
          <w:szCs w:val="28"/>
        </w:rPr>
        <w:t>.</w:t>
      </w:r>
      <w:r w:rsidRPr="00064BD6">
        <w:rPr>
          <w:rFonts w:ascii="Times New Roman" w:hAnsi="Times New Roman" w:cs="Times New Roman"/>
          <w:color w:val="000000" w:themeColor="text1"/>
          <w:sz w:val="28"/>
          <w:szCs w:val="28"/>
        </w:rPr>
        <w:t> </w:t>
      </w:r>
    </w:p>
    <w:p w14:paraId="480C387A" w14:textId="52A3CA12" w:rsidR="00064BD6" w:rsidRDefault="00064BD6" w:rsidP="00064BD6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64BD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Пусть </w:t>
      </w:r>
      <m:oMath>
        <m:sSup>
          <m:sSupPr>
            <m:ctrlPr>
              <w:rPr>
                <w:rFonts w:ascii="Cambria Math" w:hAnsi="Cambria Math" w:cs="Times New Roman"/>
                <w:i/>
                <w:color w:val="000000" w:themeColor="text1"/>
                <w:sz w:val="28"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color w:val="000000" w:themeColor="text1"/>
                <w:sz w:val="28"/>
                <w:szCs w:val="28"/>
                <w:lang w:val="en-US"/>
              </w:rPr>
              <m:t>f</m:t>
            </m:r>
            <m:r>
              <w:rPr>
                <w:rFonts w:ascii="Cambria Math" w:hAnsi="Cambria Math" w:cs="Times New Roman"/>
                <w:color w:val="000000" w:themeColor="text1"/>
                <w:sz w:val="28"/>
                <w:szCs w:val="28"/>
              </w:rPr>
              <m:t>:</m:t>
            </m:r>
            <m:r>
              <w:rPr>
                <w:rFonts w:ascii="Cambria Math" w:hAnsi="Cambria Math" w:cs="Times New Roman"/>
                <w:color w:val="000000" w:themeColor="text1"/>
                <w:sz w:val="28"/>
                <w:szCs w:val="28"/>
                <w:lang w:val="en-US"/>
              </w:rPr>
              <m:t>B</m:t>
            </m:r>
          </m:e>
          <m:sup>
            <m:r>
              <w:rPr>
                <w:rFonts w:ascii="Cambria Math" w:hAnsi="Cambria Math" w:cs="Times New Roman"/>
                <w:color w:val="000000" w:themeColor="text1"/>
                <w:sz w:val="28"/>
                <w:szCs w:val="28"/>
              </w:rPr>
              <m:t>n</m:t>
            </m:r>
          </m:sup>
        </m:sSup>
        <m:r>
          <w:rPr>
            <w:rFonts w:ascii="Cambria Math" w:hAnsi="Cambria Math" w:cs="Times New Roman"/>
            <w:color w:val="000000" w:themeColor="text1"/>
            <w:sz w:val="28"/>
            <w:szCs w:val="28"/>
          </w:rPr>
          <m:t>→</m:t>
        </m:r>
        <m:sSup>
          <m:sSupPr>
            <m:ctrlPr>
              <w:rPr>
                <w:rFonts w:ascii="Cambria Math" w:hAnsi="Cambria Math" w:cs="Times New Roman"/>
                <w:i/>
                <w:color w:val="000000" w:themeColor="text1"/>
                <w:sz w:val="28"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color w:val="000000" w:themeColor="text1"/>
                <w:sz w:val="28"/>
                <w:szCs w:val="28"/>
                <w:lang w:val="en-US"/>
              </w:rPr>
              <m:t>B</m:t>
            </m:r>
          </m:e>
          <m:sup>
            <m:r>
              <w:rPr>
                <w:rFonts w:ascii="Cambria Math" w:hAnsi="Cambria Math" w:cs="Times New Roman"/>
                <w:color w:val="000000" w:themeColor="text1"/>
                <w:sz w:val="28"/>
                <w:szCs w:val="28"/>
              </w:rPr>
              <m:t>n</m:t>
            </m:r>
          </m:sup>
        </m:sSup>
      </m:oMath>
      <w:r w:rsidRPr="00064BD6">
        <w:rPr>
          <w:rFonts w:ascii="Times New Roman" w:hAnsi="Times New Roman" w:cs="Times New Roman"/>
          <w:color w:val="000000" w:themeColor="text1"/>
          <w:sz w:val="28"/>
          <w:szCs w:val="28"/>
        </w:rPr>
        <w:t> — некоторое непрерывное отображение этого шара в себя (не обязательно строго внутрь себя, не обязательно </w:t>
      </w:r>
      <w:hyperlink r:id="rId30" w:tooltip="Биекция" w:history="1">
        <w:proofErr w:type="spellStart"/>
        <w:r w:rsidRPr="00064BD6">
          <w:rPr>
            <w:rStyle w:val="a5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биективное</w:t>
        </w:r>
        <w:proofErr w:type="spellEnd"/>
      </w:hyperlink>
      <w:r w:rsidRPr="00064BD6">
        <w:rPr>
          <w:rFonts w:ascii="Times New Roman" w:hAnsi="Times New Roman" w:cs="Times New Roman"/>
          <w:color w:val="000000" w:themeColor="text1"/>
          <w:sz w:val="28"/>
          <w:szCs w:val="28"/>
        </w:rPr>
        <w:t>, т.е. даже не обязательно </w:t>
      </w:r>
      <w:proofErr w:type="spellStart"/>
      <w:r w:rsidRPr="00064BD6">
        <w:rPr>
          <w:rFonts w:ascii="Times New Roman" w:hAnsi="Times New Roman" w:cs="Times New Roman"/>
          <w:color w:val="000000" w:themeColor="text1"/>
          <w:sz w:val="28"/>
          <w:szCs w:val="28"/>
        </w:rPr>
        <w:fldChar w:fldCharType="begin"/>
      </w:r>
      <w:r w:rsidRPr="00064BD6">
        <w:rPr>
          <w:rFonts w:ascii="Times New Roman" w:hAnsi="Times New Roman" w:cs="Times New Roman"/>
          <w:color w:val="000000" w:themeColor="text1"/>
          <w:sz w:val="28"/>
          <w:szCs w:val="28"/>
        </w:rPr>
        <w:instrText xml:space="preserve"> HYPERLINK "https://ru.wikipedia.org/wiki/%D0%A1%D1%8E%D1%80%D1%8A%D0%B5%D0%BA%D1%86%D0%B8%D1%8F" \o "Сюръекция" </w:instrText>
      </w:r>
      <w:r w:rsidRPr="00064BD6">
        <w:rPr>
          <w:rFonts w:ascii="Times New Roman" w:hAnsi="Times New Roman" w:cs="Times New Roman"/>
          <w:color w:val="000000" w:themeColor="text1"/>
          <w:sz w:val="28"/>
          <w:szCs w:val="28"/>
        </w:rPr>
        <w:fldChar w:fldCharType="separate"/>
      </w:r>
      <w:r w:rsidRPr="00064BD6">
        <w:rPr>
          <w:rStyle w:val="a5"/>
          <w:rFonts w:ascii="Times New Roman" w:hAnsi="Times New Roman" w:cs="Times New Roman"/>
          <w:color w:val="000000" w:themeColor="text1"/>
          <w:sz w:val="28"/>
          <w:szCs w:val="28"/>
          <w:u w:val="none"/>
        </w:rPr>
        <w:t>сюръективное</w:t>
      </w:r>
      <w:proofErr w:type="spellEnd"/>
      <w:r w:rsidRPr="00064BD6">
        <w:rPr>
          <w:rFonts w:ascii="Times New Roman" w:hAnsi="Times New Roman" w:cs="Times New Roman"/>
          <w:color w:val="000000" w:themeColor="text1"/>
          <w:sz w:val="28"/>
          <w:szCs w:val="28"/>
        </w:rPr>
        <w:fldChar w:fldCharType="end"/>
      </w:r>
      <w:r w:rsidRPr="00064BD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). </w:t>
      </w:r>
      <w:r w:rsidR="007C4C7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</w:t>
      </w:r>
      <w:r w:rsidRPr="00064BD6">
        <w:rPr>
          <w:rFonts w:ascii="Times New Roman" w:hAnsi="Times New Roman" w:cs="Times New Roman"/>
          <w:color w:val="000000" w:themeColor="text1"/>
          <w:sz w:val="28"/>
          <w:szCs w:val="28"/>
        </w:rPr>
        <w:t>Тогда найдется такая точка </w:t>
      </w:r>
      <m:oMath>
        <m:sSup>
          <m:sSupPr>
            <m:ctrlPr>
              <w:rPr>
                <w:rFonts w:ascii="Cambria Math" w:hAnsi="Cambria Math" w:cs="Times New Roman"/>
                <w:i/>
                <w:color w:val="000000" w:themeColor="text1"/>
                <w:sz w:val="28"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color w:val="000000" w:themeColor="text1"/>
                <w:sz w:val="28"/>
                <w:szCs w:val="28"/>
                <w:lang w:val="en-US"/>
              </w:rPr>
              <m:t>x</m:t>
            </m:r>
            <m:r>
              <w:rPr>
                <w:rFonts w:ascii="Cambria Math" w:hAnsi="Cambria Math" w:cs="Times New Roman"/>
                <w:color w:val="000000" w:themeColor="text1"/>
                <w:sz w:val="28"/>
                <w:szCs w:val="28"/>
              </w:rPr>
              <m:t>∈</m:t>
            </m:r>
            <m:r>
              <w:rPr>
                <w:rFonts w:ascii="Cambria Math" w:hAnsi="Cambria Math" w:cs="Times New Roman"/>
                <w:color w:val="000000" w:themeColor="text1"/>
                <w:sz w:val="28"/>
                <w:szCs w:val="28"/>
                <w:lang w:val="en-US"/>
              </w:rPr>
              <m:t>B</m:t>
            </m:r>
          </m:e>
          <m:sup>
            <m:r>
              <w:rPr>
                <w:rFonts w:ascii="Cambria Math" w:hAnsi="Cambria Math" w:cs="Times New Roman"/>
                <w:color w:val="000000" w:themeColor="text1"/>
                <w:sz w:val="28"/>
                <w:szCs w:val="28"/>
              </w:rPr>
              <m:t>n</m:t>
            </m:r>
          </m:sup>
        </m:sSup>
        <m:r>
          <w:rPr>
            <w:rFonts w:ascii="Cambria Math" w:hAnsi="Cambria Math" w:cs="Times New Roman"/>
            <w:color w:val="000000" w:themeColor="text1"/>
            <w:sz w:val="28"/>
            <w:szCs w:val="28"/>
          </w:rPr>
          <m:t>,</m:t>
        </m:r>
      </m:oMath>
      <w:r w:rsidRPr="00064BD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что </w:t>
      </w:r>
      <m:oMath>
        <m:r>
          <w:rPr>
            <w:rFonts w:ascii="Cambria Math" w:hAnsi="Cambria Math" w:cs="Times New Roman"/>
            <w:color w:val="000000" w:themeColor="text1"/>
            <w:sz w:val="28"/>
            <w:szCs w:val="28"/>
          </w:rPr>
          <m:t>f(x)=x</m:t>
        </m:r>
      </m:oMath>
      <w:r w:rsidRPr="00064BD6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3D46BA5B" w14:textId="572A9DCA" w:rsidR="00064BD6" w:rsidRDefault="00064BD6" w:rsidP="00064BD6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64BD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Доказательство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</w:p>
    <w:p w14:paraId="3255C642" w14:textId="77777777" w:rsidR="00064BD6" w:rsidRPr="009D1B55" w:rsidRDefault="00064BD6" w:rsidP="009D1B55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D1B55">
        <w:rPr>
          <w:rFonts w:ascii="Times New Roman" w:hAnsi="Times New Roman" w:cs="Times New Roman"/>
          <w:color w:val="000000" w:themeColor="text1"/>
          <w:sz w:val="28"/>
          <w:szCs w:val="28"/>
        </w:rPr>
        <w:t>Из подсчёта </w:t>
      </w:r>
      <w:hyperlink r:id="rId31" w:tooltip="Гомологии" w:history="1">
        <w:r w:rsidRPr="009D1B55">
          <w:rPr>
            <w:rStyle w:val="a5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гомологических</w:t>
        </w:r>
      </w:hyperlink>
      <w:r w:rsidRPr="009D1B55">
        <w:rPr>
          <w:rFonts w:ascii="Times New Roman" w:hAnsi="Times New Roman" w:cs="Times New Roman"/>
          <w:color w:val="000000" w:themeColor="text1"/>
          <w:sz w:val="28"/>
          <w:szCs w:val="28"/>
        </w:rPr>
        <w:t> или </w:t>
      </w:r>
      <w:hyperlink r:id="rId32" w:tooltip="Гомотопическая группа" w:history="1">
        <w:r w:rsidRPr="009D1B55">
          <w:rPr>
            <w:rStyle w:val="a5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гомотопических групп</w:t>
        </w:r>
      </w:hyperlink>
      <w:r w:rsidRPr="009D1B55">
        <w:rPr>
          <w:rFonts w:ascii="Times New Roman" w:hAnsi="Times New Roman" w:cs="Times New Roman"/>
          <w:color w:val="000000" w:themeColor="text1"/>
          <w:sz w:val="28"/>
          <w:szCs w:val="28"/>
        </w:rPr>
        <w:t> сферы и шара вытекает, что не существует </w:t>
      </w:r>
      <w:hyperlink r:id="rId33" w:tooltip="Ретракт" w:history="1">
        <w:r w:rsidRPr="009D1B55">
          <w:rPr>
            <w:rStyle w:val="a5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ретракции</w:t>
        </w:r>
      </w:hyperlink>
      <w:r w:rsidRPr="009D1B55">
        <w:rPr>
          <w:rFonts w:ascii="Times New Roman" w:hAnsi="Times New Roman" w:cs="Times New Roman"/>
          <w:color w:val="000000" w:themeColor="text1"/>
          <w:sz w:val="28"/>
          <w:szCs w:val="28"/>
        </w:rPr>
        <w:t> шара на его границу.</w:t>
      </w:r>
    </w:p>
    <w:p w14:paraId="74E6CB6C" w14:textId="77777777" w:rsidR="00A70101" w:rsidRDefault="00064BD6" w:rsidP="00A70101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D1B55">
        <w:rPr>
          <w:rFonts w:ascii="Times New Roman" w:hAnsi="Times New Roman" w:cs="Times New Roman"/>
          <w:color w:val="000000" w:themeColor="text1"/>
          <w:sz w:val="28"/>
          <w:szCs w:val="28"/>
        </w:rPr>
        <w:t>Пусть теперь</w:t>
      </w:r>
      <w:r w:rsidR="009D1B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m:oMath>
        <m:sSup>
          <m:sSupPr>
            <m:ctrlPr>
              <w:rPr>
                <w:rFonts w:ascii="Cambria Math" w:hAnsi="Cambria Math" w:cs="Times New Roman"/>
                <w:i/>
                <w:color w:val="000000" w:themeColor="text1"/>
                <w:sz w:val="28"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color w:val="000000" w:themeColor="text1"/>
                <w:sz w:val="28"/>
                <w:szCs w:val="28"/>
                <w:lang w:val="en-US"/>
              </w:rPr>
              <m:t>f</m:t>
            </m:r>
            <m:r>
              <w:rPr>
                <w:rFonts w:ascii="Cambria Math" w:hAnsi="Cambria Math" w:cs="Times New Roman"/>
                <w:color w:val="000000" w:themeColor="text1"/>
                <w:sz w:val="28"/>
                <w:szCs w:val="28"/>
              </w:rPr>
              <m:t>:</m:t>
            </m:r>
            <m:r>
              <w:rPr>
                <w:rFonts w:ascii="Cambria Math" w:hAnsi="Cambria Math" w:cs="Times New Roman"/>
                <w:color w:val="000000" w:themeColor="text1"/>
                <w:sz w:val="28"/>
                <w:szCs w:val="28"/>
                <w:lang w:val="en-US"/>
              </w:rPr>
              <m:t>B</m:t>
            </m:r>
          </m:e>
          <m:sup>
            <m:r>
              <w:rPr>
                <w:rFonts w:ascii="Cambria Math" w:hAnsi="Cambria Math" w:cs="Times New Roman"/>
                <w:color w:val="000000" w:themeColor="text1"/>
                <w:sz w:val="28"/>
                <w:szCs w:val="28"/>
              </w:rPr>
              <m:t>n</m:t>
            </m:r>
          </m:sup>
        </m:sSup>
        <m:r>
          <w:rPr>
            <w:rFonts w:ascii="Cambria Math" w:hAnsi="Cambria Math" w:cs="Times New Roman"/>
            <w:color w:val="000000" w:themeColor="text1"/>
            <w:sz w:val="28"/>
            <w:szCs w:val="28"/>
          </w:rPr>
          <m:t>→</m:t>
        </m:r>
        <m:sSup>
          <m:sSupPr>
            <m:ctrlPr>
              <w:rPr>
                <w:rFonts w:ascii="Cambria Math" w:hAnsi="Cambria Math" w:cs="Times New Roman"/>
                <w:i/>
                <w:color w:val="000000" w:themeColor="text1"/>
                <w:sz w:val="28"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color w:val="000000" w:themeColor="text1"/>
                <w:sz w:val="28"/>
                <w:szCs w:val="28"/>
                <w:lang w:val="en-US"/>
              </w:rPr>
              <m:t>B</m:t>
            </m:r>
          </m:e>
          <m:sup>
            <m:r>
              <w:rPr>
                <w:rFonts w:ascii="Cambria Math" w:hAnsi="Cambria Math" w:cs="Times New Roman"/>
                <w:color w:val="000000" w:themeColor="text1"/>
                <w:sz w:val="28"/>
                <w:szCs w:val="28"/>
              </w:rPr>
              <m:t>n</m:t>
            </m:r>
          </m:sup>
        </m:sSup>
      </m:oMath>
      <w:r w:rsidRPr="009D1B55">
        <w:rPr>
          <w:rFonts w:ascii="Times New Roman" w:hAnsi="Times New Roman" w:cs="Times New Roman"/>
          <w:color w:val="000000" w:themeColor="text1"/>
          <w:sz w:val="28"/>
          <w:szCs w:val="28"/>
        </w:rPr>
        <w:t> — отображение шара в себя, не имеющее неподвижных точек. Построим на его основе ретракцию шара на его границу. Для каждой точки </w:t>
      </w:r>
      <m:oMath>
        <m:r>
          <w:rPr>
            <w:rFonts w:ascii="Cambria Math" w:hAnsi="Cambria Math" w:cs="Times New Roman"/>
            <w:color w:val="000000" w:themeColor="text1"/>
            <w:sz w:val="28"/>
            <w:szCs w:val="28"/>
          </w:rPr>
          <m:t>x</m:t>
        </m:r>
      </m:oMath>
      <w:r w:rsidRPr="009D1B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 рассмотрим прямую, проходящую через точки  </w:t>
      </w:r>
      <m:oMath>
        <m:r>
          <w:rPr>
            <w:rFonts w:ascii="Cambria Math" w:hAnsi="Cambria Math" w:cs="Times New Roman"/>
            <w:color w:val="000000" w:themeColor="text1"/>
            <w:sz w:val="28"/>
            <w:szCs w:val="28"/>
          </w:rPr>
          <m:t>x</m:t>
        </m:r>
      </m:oMath>
      <w:r w:rsidRPr="009D1B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 и  </w:t>
      </w:r>
      <m:oMath>
        <m:r>
          <w:rPr>
            <w:rFonts w:ascii="Cambria Math" w:hAnsi="Cambria Math" w:cs="Times New Roman"/>
            <w:color w:val="000000" w:themeColor="text1"/>
            <w:sz w:val="28"/>
            <w:szCs w:val="28"/>
          </w:rPr>
          <m:t>f(x)</m:t>
        </m:r>
      </m:oMath>
      <w:r w:rsidRPr="009D1B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 (она единственна, так как по предположению неподвижных точек нет.). Пусть  </w:t>
      </w:r>
      <m:oMath>
        <m:r>
          <w:rPr>
            <w:rFonts w:ascii="Cambria Math" w:hAnsi="Cambria Math" w:cs="Times New Roman"/>
            <w:color w:val="000000" w:themeColor="text1"/>
            <w:sz w:val="28"/>
            <w:szCs w:val="28"/>
          </w:rPr>
          <m:t>y</m:t>
        </m:r>
      </m:oMath>
      <w:r w:rsidRPr="009D1B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 — точка пересечения этой прямой с границей шара, </w:t>
      </w:r>
      <w:r w:rsidRPr="009D1B55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причем  </w:t>
      </w:r>
      <m:oMath>
        <m:r>
          <w:rPr>
            <w:rFonts w:ascii="Cambria Math" w:hAnsi="Cambria Math" w:cs="Times New Roman"/>
            <w:color w:val="000000" w:themeColor="text1"/>
            <w:sz w:val="28"/>
            <w:szCs w:val="28"/>
          </w:rPr>
          <m:t>x</m:t>
        </m:r>
      </m:oMath>
      <w:r w:rsidRPr="009D1B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 лежит между  </w:t>
      </w:r>
      <m:oMath>
        <m:r>
          <w:rPr>
            <w:rFonts w:ascii="Cambria Math" w:hAnsi="Cambria Math" w:cs="Times New Roman"/>
            <w:color w:val="000000" w:themeColor="text1"/>
            <w:sz w:val="28"/>
            <w:szCs w:val="28"/>
          </w:rPr>
          <m:t>f(x)</m:t>
        </m:r>
      </m:oMath>
      <w:r w:rsidRPr="009D1B55">
        <w:rPr>
          <w:rFonts w:ascii="Times New Roman" w:hAnsi="Times New Roman" w:cs="Times New Roman"/>
          <w:color w:val="000000" w:themeColor="text1"/>
          <w:sz w:val="28"/>
          <w:szCs w:val="28"/>
        </w:rPr>
        <w:t> и </w:t>
      </w:r>
      <w:r w:rsidR="009D1B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m:oMath>
        <m:r>
          <w:rPr>
            <w:rFonts w:ascii="Cambria Math" w:hAnsi="Cambria Math" w:cs="Times New Roman"/>
            <w:color w:val="000000" w:themeColor="text1"/>
            <w:sz w:val="28"/>
            <w:szCs w:val="28"/>
          </w:rPr>
          <m:t>y</m:t>
        </m:r>
      </m:oMath>
      <w:r w:rsidRPr="009D1B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Легко видеть, что отображение  </w:t>
      </w:r>
      <m:oMath>
        <m:r>
          <w:rPr>
            <w:rFonts w:ascii="Cambria Math" w:hAnsi="Cambria Math" w:cs="Times New Roman"/>
            <w:color w:val="000000" w:themeColor="text1"/>
            <w:sz w:val="28"/>
            <w:szCs w:val="28"/>
          </w:rPr>
          <m:t>x →y</m:t>
        </m:r>
      </m:oMath>
      <w:r w:rsidRPr="009D1B55">
        <w:rPr>
          <w:rFonts w:ascii="Times New Roman" w:hAnsi="Times New Roman" w:cs="Times New Roman"/>
          <w:color w:val="000000" w:themeColor="text1"/>
          <w:sz w:val="28"/>
          <w:szCs w:val="28"/>
        </w:rPr>
        <w:t> — ретракция шара на его границу. Противоречие.</w:t>
      </w:r>
    </w:p>
    <w:p w14:paraId="44C5FF95" w14:textId="77777777" w:rsidR="007C4C7D" w:rsidRDefault="007C4C7D" w:rsidP="00DA3586">
      <w:pPr>
        <w:spacing w:after="0" w:line="360" w:lineRule="auto"/>
        <w:ind w:firstLine="709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1B09A6AB" w14:textId="77777777" w:rsidR="007C4C7D" w:rsidRDefault="007C4C7D" w:rsidP="00DA3586">
      <w:pPr>
        <w:spacing w:after="0" w:line="360" w:lineRule="auto"/>
        <w:ind w:firstLine="709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5E71A602" w14:textId="77777777" w:rsidR="007C4C7D" w:rsidRDefault="007C4C7D" w:rsidP="00DA3586">
      <w:pPr>
        <w:spacing w:after="0" w:line="360" w:lineRule="auto"/>
        <w:ind w:firstLine="709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4E47CE77" w14:textId="77777777" w:rsidR="007C4C7D" w:rsidRDefault="007C4C7D" w:rsidP="00DA3586">
      <w:pPr>
        <w:spacing w:after="0" w:line="360" w:lineRule="auto"/>
        <w:ind w:firstLine="709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2DBFDF8F" w14:textId="77777777" w:rsidR="007C4C7D" w:rsidRDefault="007C4C7D" w:rsidP="00DA3586">
      <w:pPr>
        <w:spacing w:after="0" w:line="360" w:lineRule="auto"/>
        <w:ind w:firstLine="709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7F0AD4BA" w14:textId="77777777" w:rsidR="007C4C7D" w:rsidRDefault="007C4C7D" w:rsidP="00DA3586">
      <w:pPr>
        <w:spacing w:after="0" w:line="360" w:lineRule="auto"/>
        <w:ind w:firstLine="709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73FF763A" w14:textId="77777777" w:rsidR="007C4C7D" w:rsidRDefault="007C4C7D" w:rsidP="00DA3586">
      <w:pPr>
        <w:spacing w:after="0" w:line="360" w:lineRule="auto"/>
        <w:ind w:firstLine="709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5ED40613" w14:textId="77777777" w:rsidR="007C4C7D" w:rsidRDefault="007C4C7D" w:rsidP="00DA3586">
      <w:pPr>
        <w:spacing w:after="0" w:line="360" w:lineRule="auto"/>
        <w:ind w:firstLine="709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3BCDC395" w14:textId="77777777" w:rsidR="007C4C7D" w:rsidRDefault="007C4C7D" w:rsidP="00DA3586">
      <w:pPr>
        <w:spacing w:after="0" w:line="360" w:lineRule="auto"/>
        <w:ind w:firstLine="709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0AA24A78" w14:textId="77777777" w:rsidR="007C4C7D" w:rsidRDefault="007C4C7D" w:rsidP="00DA3586">
      <w:pPr>
        <w:spacing w:after="0" w:line="360" w:lineRule="auto"/>
        <w:ind w:firstLine="709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60D8ECC1" w14:textId="77777777" w:rsidR="007C4C7D" w:rsidRDefault="007C4C7D" w:rsidP="00DA3586">
      <w:pPr>
        <w:spacing w:after="0" w:line="360" w:lineRule="auto"/>
        <w:ind w:firstLine="709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762865C2" w14:textId="77777777" w:rsidR="007C4C7D" w:rsidRDefault="007C4C7D" w:rsidP="00DA3586">
      <w:pPr>
        <w:spacing w:after="0" w:line="360" w:lineRule="auto"/>
        <w:ind w:firstLine="709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2C77AF8B" w14:textId="77777777" w:rsidR="007C4C7D" w:rsidRDefault="007C4C7D" w:rsidP="00DA3586">
      <w:pPr>
        <w:spacing w:after="0" w:line="360" w:lineRule="auto"/>
        <w:ind w:firstLine="709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4C837B5B" w14:textId="77777777" w:rsidR="007C4C7D" w:rsidRDefault="007C4C7D" w:rsidP="00DA3586">
      <w:pPr>
        <w:spacing w:after="0" w:line="360" w:lineRule="auto"/>
        <w:ind w:firstLine="709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4B46D37A" w14:textId="77777777" w:rsidR="007C4C7D" w:rsidRDefault="007C4C7D" w:rsidP="00DA3586">
      <w:pPr>
        <w:spacing w:after="0" w:line="360" w:lineRule="auto"/>
        <w:ind w:firstLine="709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67BF6552" w14:textId="77777777" w:rsidR="007C4C7D" w:rsidRDefault="007C4C7D" w:rsidP="00DA3586">
      <w:pPr>
        <w:spacing w:after="0" w:line="360" w:lineRule="auto"/>
        <w:ind w:firstLine="709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4F46D404" w14:textId="77777777" w:rsidR="007C4C7D" w:rsidRDefault="007C4C7D" w:rsidP="00DA3586">
      <w:pPr>
        <w:spacing w:after="0" w:line="360" w:lineRule="auto"/>
        <w:ind w:firstLine="709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26CAE047" w14:textId="77777777" w:rsidR="007C4C7D" w:rsidRDefault="007C4C7D" w:rsidP="00DA3586">
      <w:pPr>
        <w:spacing w:after="0" w:line="360" w:lineRule="auto"/>
        <w:ind w:firstLine="709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4870095B" w14:textId="77777777" w:rsidR="007C4C7D" w:rsidRDefault="007C4C7D" w:rsidP="00DA3586">
      <w:pPr>
        <w:spacing w:after="0" w:line="360" w:lineRule="auto"/>
        <w:ind w:firstLine="709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303FA150" w14:textId="77777777" w:rsidR="007C4C7D" w:rsidRDefault="007C4C7D" w:rsidP="00DA3586">
      <w:pPr>
        <w:spacing w:after="0" w:line="360" w:lineRule="auto"/>
        <w:ind w:firstLine="709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1D419CCD" w14:textId="77777777" w:rsidR="007C4C7D" w:rsidRDefault="007C4C7D" w:rsidP="00DA3586">
      <w:pPr>
        <w:spacing w:after="0" w:line="360" w:lineRule="auto"/>
        <w:ind w:firstLine="709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395D4D61" w14:textId="77777777" w:rsidR="007C4C7D" w:rsidRDefault="007C4C7D" w:rsidP="00DA3586">
      <w:pPr>
        <w:spacing w:after="0" w:line="360" w:lineRule="auto"/>
        <w:ind w:firstLine="709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6408BA59" w14:textId="77777777" w:rsidR="007C4C7D" w:rsidRDefault="007C4C7D" w:rsidP="00DA3586">
      <w:pPr>
        <w:spacing w:after="0" w:line="360" w:lineRule="auto"/>
        <w:ind w:firstLine="709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1DB6EC0C" w14:textId="77777777" w:rsidR="007C4C7D" w:rsidRDefault="007C4C7D" w:rsidP="00DA3586">
      <w:pPr>
        <w:spacing w:after="0" w:line="360" w:lineRule="auto"/>
        <w:ind w:firstLine="709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0FBB1DA7" w14:textId="77777777" w:rsidR="007C4C7D" w:rsidRDefault="007C4C7D" w:rsidP="00DA3586">
      <w:pPr>
        <w:spacing w:after="0" w:line="360" w:lineRule="auto"/>
        <w:ind w:firstLine="709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33A16982" w14:textId="77777777" w:rsidR="007C4C7D" w:rsidRDefault="007C4C7D" w:rsidP="00DA3586">
      <w:pPr>
        <w:spacing w:after="0" w:line="360" w:lineRule="auto"/>
        <w:ind w:firstLine="709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4EB523F3" w14:textId="77777777" w:rsidR="007C4C7D" w:rsidRDefault="007C4C7D" w:rsidP="00DA3586">
      <w:pPr>
        <w:spacing w:after="0" w:line="360" w:lineRule="auto"/>
        <w:ind w:firstLine="709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70B9B896" w14:textId="77777777" w:rsidR="007C4C7D" w:rsidRDefault="007C4C7D" w:rsidP="00DA3586">
      <w:pPr>
        <w:spacing w:after="0" w:line="360" w:lineRule="auto"/>
        <w:ind w:firstLine="709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0629512A" w14:textId="1630FF2A" w:rsidR="00A70101" w:rsidRPr="00DA3586" w:rsidRDefault="00A70101" w:rsidP="00DA3586">
      <w:pPr>
        <w:spacing w:after="0" w:line="360" w:lineRule="auto"/>
        <w:ind w:firstLine="709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A3586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Принцип неподвижной точки Ю. Шаудера</w:t>
      </w:r>
    </w:p>
    <w:p w14:paraId="6CFF6243" w14:textId="70E20A45" w:rsidR="00A70101" w:rsidRPr="00DA3586" w:rsidRDefault="00A70101" w:rsidP="00DA3586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A358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Теорема была выдвинута и доказана для особых случаев, таких как </w:t>
      </w:r>
      <w:proofErr w:type="spellStart"/>
      <w:r w:rsidRPr="00DA3586">
        <w:rPr>
          <w:rFonts w:ascii="Times New Roman" w:hAnsi="Times New Roman" w:cs="Times New Roman"/>
          <w:color w:val="000000" w:themeColor="text1"/>
          <w:sz w:val="28"/>
          <w:szCs w:val="28"/>
        </w:rPr>
        <w:t>банаховы</w:t>
      </w:r>
      <w:proofErr w:type="spellEnd"/>
      <w:r w:rsidRPr="00DA358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пространства, Юлиушем Шаудером в 1930 году. Его гипотеза для общего случая была опубликована в </w:t>
      </w:r>
      <w:hyperlink r:id="rId34" w:tooltip="Шотландское кафе" w:history="1">
        <w:r w:rsidRPr="00DA3586">
          <w:rPr>
            <w:rStyle w:val="a5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шотландской книге</w:t>
        </w:r>
      </w:hyperlink>
      <w:r w:rsidRPr="00DA3586">
        <w:rPr>
          <w:rFonts w:ascii="Times New Roman" w:hAnsi="Times New Roman" w:cs="Times New Roman"/>
          <w:color w:val="000000" w:themeColor="text1"/>
          <w:sz w:val="28"/>
          <w:szCs w:val="28"/>
        </w:rPr>
        <w:t>. В 1934 </w:t>
      </w:r>
      <w:hyperlink r:id="rId35" w:tooltip="Андрей Николаевич Тихонов" w:history="1">
        <w:r w:rsidRPr="00DA3586">
          <w:rPr>
            <w:rStyle w:val="a5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году</w:t>
        </w:r>
      </w:hyperlink>
      <w:r w:rsidRPr="00DA3586">
        <w:rPr>
          <w:rFonts w:ascii="Times New Roman" w:hAnsi="Times New Roman" w:cs="Times New Roman"/>
          <w:color w:val="000000" w:themeColor="text1"/>
          <w:sz w:val="28"/>
          <w:szCs w:val="28"/>
        </w:rPr>
        <w:t> Тихонов доказал теорему для случая, когда </w:t>
      </w:r>
      <m:oMath>
        <m:r>
          <w:rPr>
            <w:rFonts w:ascii="Cambria Math" w:hAnsi="Cambria Math" w:cs="Times New Roman"/>
            <w:color w:val="000000" w:themeColor="text1"/>
            <w:sz w:val="28"/>
            <w:szCs w:val="28"/>
          </w:rPr>
          <m:t>K </m:t>
        </m:r>
      </m:oMath>
      <w:r w:rsidRPr="00DA3586">
        <w:rPr>
          <w:rFonts w:ascii="Times New Roman" w:hAnsi="Times New Roman" w:cs="Times New Roman"/>
          <w:color w:val="000000" w:themeColor="text1"/>
          <w:sz w:val="28"/>
          <w:szCs w:val="28"/>
        </w:rPr>
        <w:t>-компактное выпуклое подмножество </w:t>
      </w:r>
      <w:hyperlink r:id="rId36" w:tooltip="Локально выпуклое топологическое векторное пространство" w:history="1">
        <w:r w:rsidRPr="00DA3586">
          <w:rPr>
            <w:rStyle w:val="a5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локально выпуклого</w:t>
        </w:r>
      </w:hyperlink>
      <w:r w:rsidRPr="00DA3586">
        <w:rPr>
          <w:rFonts w:ascii="Times New Roman" w:hAnsi="Times New Roman" w:cs="Times New Roman"/>
          <w:color w:val="000000" w:themeColor="text1"/>
          <w:sz w:val="28"/>
          <w:szCs w:val="28"/>
        </w:rPr>
        <w:t> пространства. Эта версия известна как теорема Шаудера–Тихонова о неподвижной точке.</w:t>
      </w:r>
    </w:p>
    <w:p w14:paraId="587638F9" w14:textId="7CB3C8B3" w:rsidR="00DA3586" w:rsidRPr="00DA3586" w:rsidRDefault="00DA3586" w:rsidP="00DA3586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A3586">
        <w:rPr>
          <w:rFonts w:ascii="Times New Roman" w:hAnsi="Times New Roman" w:cs="Times New Roman"/>
          <w:color w:val="000000" w:themeColor="text1"/>
          <w:sz w:val="28"/>
          <w:szCs w:val="28"/>
        </w:rPr>
        <w:t>При изложении принципа сжатых отображений мы отмечали, что существование решения многих уравнений эквивалентно существованию неподвижной точки у соответственно подобранного отображения некоторого множества точек в себя.</w:t>
      </w:r>
    </w:p>
    <w:p w14:paraId="4A7498A0" w14:textId="77777777" w:rsidR="00DA3586" w:rsidRPr="00DA3586" w:rsidRDefault="00DA3586" w:rsidP="00DA3586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A358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Теорема С. </w:t>
      </w:r>
      <w:proofErr w:type="spellStart"/>
      <w:r w:rsidRPr="00DA3586">
        <w:rPr>
          <w:rFonts w:ascii="Times New Roman" w:hAnsi="Times New Roman" w:cs="Times New Roman"/>
          <w:color w:val="000000" w:themeColor="text1"/>
          <w:sz w:val="28"/>
          <w:szCs w:val="28"/>
        </w:rPr>
        <w:t>Банаха</w:t>
      </w:r>
      <w:proofErr w:type="spellEnd"/>
      <w:r w:rsidRPr="00DA358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 неподвижной точке у сжимающего отображения позволила нам получить ряд результатов, касающихся однозначной разрешимости различных типов </w:t>
      </w:r>
      <w:hyperlink r:id="rId37" w:history="1">
        <w:r w:rsidRPr="00DA3586">
          <w:rPr>
            <w:rStyle w:val="a5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интегральных уравнений</w:t>
        </w:r>
      </w:hyperlink>
      <w:r w:rsidRPr="00DA3586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761008BD" w14:textId="55615907" w:rsidR="00DA3586" w:rsidRPr="00DA3586" w:rsidRDefault="00DA3586" w:rsidP="00DA3586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A3586">
        <w:rPr>
          <w:rFonts w:ascii="Times New Roman" w:hAnsi="Times New Roman" w:cs="Times New Roman"/>
          <w:color w:val="000000" w:themeColor="text1"/>
          <w:sz w:val="28"/>
          <w:szCs w:val="28"/>
        </w:rPr>
        <w:t>Следует отметить, что применение принципа сжатых отображений к нелинейным интегральным уравнениям практически ограничивается случаями,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A3586">
        <w:rPr>
          <w:rFonts w:ascii="Times New Roman" w:hAnsi="Times New Roman" w:cs="Times New Roman"/>
          <w:color w:val="000000" w:themeColor="text1"/>
          <w:sz w:val="28"/>
          <w:szCs w:val="28"/>
        </w:rPr>
        <w:t>когда функция </w:t>
      </w:r>
      <m:oMath>
        <m:r>
          <w:rPr>
            <w:rFonts w:ascii="Cambria Math" w:hAnsi="Cambria Math" w:cs="Times New Roman"/>
            <w:color w:val="000000" w:themeColor="text1"/>
            <w:sz w:val="28"/>
            <w:szCs w:val="28"/>
          </w:rPr>
          <m:t>K (t,s,z)</m:t>
        </m:r>
      </m:oMath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A3586">
        <w:rPr>
          <w:rFonts w:ascii="Times New Roman" w:hAnsi="Times New Roman" w:cs="Times New Roman"/>
          <w:color w:val="000000" w:themeColor="text1"/>
          <w:sz w:val="28"/>
          <w:szCs w:val="28"/>
        </w:rPr>
        <w:t>удовлетворяет условию Липшица по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A3586">
        <w:rPr>
          <w:rFonts w:ascii="Times New Roman" w:hAnsi="Times New Roman" w:cs="Times New Roman"/>
          <w:color w:val="000000" w:themeColor="text1"/>
          <w:sz w:val="28"/>
          <w:szCs w:val="28"/>
        </w:rPr>
        <w:t>функциональному аргументу </w:t>
      </w:r>
    </w:p>
    <w:p w14:paraId="602C39F6" w14:textId="4F9802F4" w:rsidR="00DA3586" w:rsidRPr="00DA3586" w:rsidRDefault="00DA3586" w:rsidP="00DA3586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A3586">
        <w:rPr>
          <w:rFonts w:ascii="Times New Roman" w:hAnsi="Times New Roman" w:cs="Times New Roman"/>
          <w:color w:val="000000" w:themeColor="text1"/>
          <w:sz w:val="28"/>
          <w:szCs w:val="28"/>
        </w:rPr>
        <w:t>Приведем еще одну теорему, позволяющую гарантировать существование по крайней мере одного решения для весьма широкого класса уравнений.</w:t>
      </w:r>
    </w:p>
    <w:p w14:paraId="57255533" w14:textId="0D725DF6" w:rsidR="00DA3586" w:rsidRDefault="00DA3586" w:rsidP="00DA3586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A358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Теорема.</w:t>
      </w:r>
      <w:r w:rsidRPr="00DA358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Если вполне непрерывный оператор </w:t>
      </w:r>
      <m:oMath>
        <m:r>
          <w:rPr>
            <w:rFonts w:ascii="Cambria Math" w:hAnsi="Cambria Math" w:cs="Times New Roman"/>
            <w:color w:val="000000" w:themeColor="text1"/>
            <w:sz w:val="28"/>
            <w:szCs w:val="28"/>
          </w:rPr>
          <m:t>А</m:t>
        </m:r>
      </m:oMath>
      <w:r w:rsidRPr="00DA358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отображает ограниченное замкнутое </w:t>
      </w:r>
      <w:hyperlink r:id="rId38" w:history="1">
        <w:r w:rsidRPr="00DA3586">
          <w:rPr>
            <w:rStyle w:val="a5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выпуклое множество</w:t>
        </w:r>
      </w:hyperlink>
      <m:oMath>
        <m:r>
          <w:rPr>
            <w:rFonts w:ascii="Cambria Math" w:hAnsi="Cambria Math" w:cs="Times New Roman"/>
            <w:color w:val="000000" w:themeColor="text1"/>
            <w:sz w:val="28"/>
            <w:szCs w:val="28"/>
          </w:rPr>
          <m:t> S</m:t>
        </m:r>
      </m:oMath>
      <w:r w:rsidRPr="00DA358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 банахова пространства </w:t>
      </w:r>
      <m:oMath>
        <m:r>
          <w:rPr>
            <w:rFonts w:ascii="Cambria Math" w:hAnsi="Cambria Math" w:cs="Times New Roman"/>
            <w:color w:val="000000" w:themeColor="text1"/>
            <w:sz w:val="28"/>
            <w:szCs w:val="28"/>
          </w:rPr>
          <m:t>Е</m:t>
        </m:r>
      </m:oMath>
      <w:r w:rsidRPr="00DA358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 свою часть, то существует неподвижная точка этого отображения, т. е. такая точка </w:t>
      </w:r>
      <m:oMath>
        <m:r>
          <w:rPr>
            <w:rFonts w:ascii="Cambria Math" w:hAnsi="Cambria Math" w:cs="Times New Roman"/>
            <w:color w:val="000000" w:themeColor="text1"/>
            <w:sz w:val="28"/>
            <w:szCs w:val="28"/>
          </w:rPr>
          <m:t>x∈S</m:t>
        </m:r>
      </m:oMath>
      <w:r w:rsidRPr="00DA3586">
        <w:rPr>
          <w:rFonts w:ascii="Times New Roman" w:hAnsi="Times New Roman" w:cs="Times New Roman"/>
          <w:color w:val="000000" w:themeColor="text1"/>
          <w:sz w:val="28"/>
          <w:szCs w:val="28"/>
        </w:rPr>
        <w:t> , что</w:t>
      </w:r>
    </w:p>
    <w:p w14:paraId="778B599D" w14:textId="4A886118" w:rsidR="00DA3586" w:rsidRPr="00DA3586" w:rsidRDefault="00DA3586" w:rsidP="00DA3586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m:oMathPara>
        <m:oMath>
          <m:r>
            <w:rPr>
              <w:rFonts w:ascii="Cambria Math" w:hAnsi="Cambria Math" w:cs="Times New Roman"/>
              <w:color w:val="000000" w:themeColor="text1"/>
              <w:sz w:val="28"/>
              <w:szCs w:val="28"/>
            </w:rPr>
            <m:t>Ax=x.</m:t>
          </m:r>
        </m:oMath>
      </m:oMathPara>
    </w:p>
    <w:p w14:paraId="1BF3633A" w14:textId="1B678AF1" w:rsidR="00DA3586" w:rsidRDefault="00DA3586" w:rsidP="00DA3586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A3586">
        <w:rPr>
          <w:rFonts w:ascii="Times New Roman" w:hAnsi="Times New Roman" w:cs="Times New Roman"/>
          <w:color w:val="000000" w:themeColor="text1"/>
          <w:sz w:val="28"/>
          <w:szCs w:val="28"/>
        </w:rPr>
        <w:t>Напомним понятие выпуклости. Пусть </w:t>
      </w:r>
      <m:oMath>
        <m:r>
          <w:rPr>
            <w:rFonts w:ascii="Cambria Math" w:hAnsi="Cambria Math" w:cs="Times New Roman"/>
            <w:color w:val="000000" w:themeColor="text1"/>
            <w:sz w:val="28"/>
            <w:szCs w:val="28"/>
          </w:rPr>
          <m:t> </m:t>
        </m:r>
        <m:r>
          <w:rPr>
            <w:rFonts w:ascii="Cambria Math" w:hAnsi="Cambria Math" w:cs="Times New Roman"/>
            <w:color w:val="000000" w:themeColor="text1"/>
            <w:sz w:val="28"/>
            <w:szCs w:val="28"/>
            <w:lang w:val="en-US"/>
          </w:rPr>
          <m:t>E</m:t>
        </m:r>
      </m:oMath>
      <w:r w:rsidRPr="00DA358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— линейное действительное пространство и </w:t>
      </w:r>
      <m:oMath>
        <m:r>
          <w:rPr>
            <w:rFonts w:ascii="Cambria Math" w:hAnsi="Cambria Math" w:cs="Times New Roman"/>
            <w:color w:val="000000" w:themeColor="text1"/>
            <w:sz w:val="28"/>
            <w:szCs w:val="28"/>
          </w:rPr>
          <m:t>х, у</m:t>
        </m:r>
      </m:oMath>
      <w:r w:rsidRPr="00DA358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— две его точки. Назовем отрезком в </w:t>
      </w:r>
      <m:oMath>
        <m:acc>
          <m:accPr>
            <m:chr m:val="̃"/>
            <m:ctrlPr>
              <w:rPr>
                <w:rFonts w:ascii="Cambria Math" w:hAnsi="Cambria Math" w:cs="Times New Roman"/>
                <w:i/>
                <w:color w:val="000000" w:themeColor="text1"/>
                <w:sz w:val="28"/>
                <w:szCs w:val="28"/>
                <w:lang w:val="en-US"/>
              </w:rPr>
            </m:ctrlPr>
          </m:accPr>
          <m:e>
            <m:r>
              <w:rPr>
                <w:rFonts w:ascii="Cambria Math" w:hAnsi="Cambria Math" w:cs="Times New Roman"/>
                <w:color w:val="000000" w:themeColor="text1"/>
                <w:sz w:val="28"/>
                <w:szCs w:val="28"/>
                <w:lang w:val="en-US"/>
              </w:rPr>
              <m:t>E</m:t>
            </m:r>
          </m:e>
        </m:acc>
      </m:oMath>
      <w:r w:rsidRPr="00DA358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, соединяющим точки </w:t>
      </w:r>
      <m:oMath>
        <m:r>
          <w:rPr>
            <w:rFonts w:ascii="Cambria Math" w:hAnsi="Cambria Math" w:cs="Times New Roman"/>
            <w:color w:val="000000" w:themeColor="text1"/>
            <w:sz w:val="28"/>
            <w:szCs w:val="28"/>
          </w:rPr>
          <m:t>х и у</m:t>
        </m:r>
      </m:oMath>
      <w:r w:rsidRPr="00DA3586">
        <w:rPr>
          <w:rFonts w:ascii="Times New Roman" w:hAnsi="Times New Roman" w:cs="Times New Roman"/>
          <w:color w:val="000000" w:themeColor="text1"/>
          <w:sz w:val="28"/>
          <w:szCs w:val="28"/>
        </w:rPr>
        <w:t>, совокупность всех элементов вида</w:t>
      </w:r>
    </w:p>
    <w:p w14:paraId="6E49F220" w14:textId="36FF2510" w:rsidR="004B391F" w:rsidRPr="004B391F" w:rsidRDefault="004B391F" w:rsidP="00DA3586">
      <w:pPr>
        <w:spacing w:after="0" w:line="360" w:lineRule="auto"/>
        <w:ind w:firstLine="709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m:oMathPara>
        <m:oMath>
          <m:r>
            <w:rPr>
              <w:rFonts w:ascii="Cambria Math" w:hAnsi="Cambria Math" w:cs="Times New Roman"/>
              <w:color w:val="000000" w:themeColor="text1"/>
              <w:sz w:val="28"/>
              <w:szCs w:val="28"/>
            </w:rPr>
            <w:lastRenderedPageBreak/>
            <m:t>αx+βy</m:t>
          </m:r>
        </m:oMath>
      </m:oMathPara>
    </w:p>
    <w:p w14:paraId="6690B0B7" w14:textId="0CC71719" w:rsidR="004B391F" w:rsidRPr="004B391F" w:rsidRDefault="004B391F" w:rsidP="00DA3586">
      <w:pPr>
        <w:spacing w:after="0" w:line="360" w:lineRule="auto"/>
        <w:ind w:firstLine="709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  <w:lang w:val="en-US"/>
        </w:rPr>
      </w:pPr>
      <m:oMathPara>
        <m:oMath>
          <m:r>
            <w:rPr>
              <w:rFonts w:ascii="Cambria Math" w:hAnsi="Cambria Math" w:cs="Times New Roman"/>
              <w:color w:val="000000" w:themeColor="text1"/>
              <w:sz w:val="28"/>
              <w:szCs w:val="28"/>
            </w:rPr>
            <m:t>где α</m:t>
          </m:r>
          <m:r>
            <w:rPr>
              <w:rFonts w:ascii="Cambria Math" w:hAnsi="Cambria Math" w:cs="Times New Roman"/>
              <w:color w:val="000000" w:themeColor="text1"/>
              <w:sz w:val="28"/>
              <w:szCs w:val="28"/>
              <w:lang w:val="en-US"/>
            </w:rPr>
            <m:t>,β ≥0</m:t>
          </m:r>
        </m:oMath>
      </m:oMathPara>
    </w:p>
    <w:p w14:paraId="3A7213C1" w14:textId="6ECCE629" w:rsidR="004B391F" w:rsidRPr="004B391F" w:rsidRDefault="004B391F" w:rsidP="00DA3586">
      <w:pPr>
        <w:spacing w:after="0" w:line="360" w:lineRule="auto"/>
        <w:ind w:firstLine="709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m:oMathPara>
        <m:oMath>
          <m:r>
            <w:rPr>
              <w:rFonts w:ascii="Cambria Math" w:hAnsi="Cambria Math" w:cs="Times New Roman"/>
              <w:color w:val="000000" w:themeColor="text1"/>
              <w:sz w:val="28"/>
              <w:szCs w:val="28"/>
            </w:rPr>
            <m:t>α+β=1</m:t>
          </m:r>
        </m:oMath>
      </m:oMathPara>
    </w:p>
    <w:p w14:paraId="2843976C" w14:textId="77777777" w:rsidR="00DA3586" w:rsidRPr="00DA3586" w:rsidRDefault="00DA3586" w:rsidP="00DA3586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1D92DFAC" w14:textId="102B13DA" w:rsidR="00DA3586" w:rsidRDefault="00DA3586" w:rsidP="00DA3586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B391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Определение.</w:t>
      </w:r>
      <w:r w:rsidRPr="00DA358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Множество </w:t>
      </w:r>
      <m:oMath>
        <m:r>
          <w:rPr>
            <w:rFonts w:ascii="Cambria Math" w:hAnsi="Cambria Math" w:cs="Times New Roman"/>
            <w:color w:val="000000" w:themeColor="text1"/>
            <w:sz w:val="28"/>
            <w:szCs w:val="28"/>
          </w:rPr>
          <m:t>M⊂</m:t>
        </m:r>
        <m:acc>
          <m:accPr>
            <m:chr m:val="̃"/>
            <m:ctrlPr>
              <w:rPr>
                <w:rFonts w:ascii="Cambria Math" w:hAnsi="Cambria Math" w:cs="Times New Roman"/>
                <w:i/>
                <w:color w:val="000000" w:themeColor="text1"/>
                <w:sz w:val="28"/>
                <w:szCs w:val="28"/>
                <w:lang w:val="en-US"/>
              </w:rPr>
            </m:ctrlPr>
          </m:accPr>
          <m:e>
            <m:r>
              <w:rPr>
                <w:rFonts w:ascii="Cambria Math" w:hAnsi="Cambria Math" w:cs="Times New Roman"/>
                <w:color w:val="000000" w:themeColor="text1"/>
                <w:sz w:val="28"/>
                <w:szCs w:val="28"/>
                <w:lang w:val="en-US"/>
              </w:rPr>
              <m:t>E</m:t>
            </m:r>
          </m:e>
        </m:acc>
      </m:oMath>
      <w:r w:rsidR="004B391F" w:rsidRPr="00DA358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A358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 называется выпуклым, если оно вместе с любыми двумя точками </w:t>
      </w:r>
      <m:oMath>
        <m:r>
          <w:rPr>
            <w:rFonts w:ascii="Cambria Math" w:hAnsi="Cambria Math" w:cs="Times New Roman"/>
            <w:color w:val="000000" w:themeColor="text1"/>
            <w:sz w:val="28"/>
            <w:szCs w:val="28"/>
          </w:rPr>
          <m:t>х и у</m:t>
        </m:r>
      </m:oMath>
      <w:r w:rsidRPr="00DA358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содержит и соединяющий их отрезок.</w:t>
      </w:r>
    </w:p>
    <w:p w14:paraId="62FAC164" w14:textId="2002B3DC" w:rsidR="00036D06" w:rsidRPr="00036D06" w:rsidRDefault="00036D06" w:rsidP="00036D06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36D06">
        <w:rPr>
          <w:rFonts w:ascii="Times New Roman" w:hAnsi="Times New Roman" w:cs="Times New Roman"/>
          <w:color w:val="000000" w:themeColor="text1"/>
          <w:sz w:val="28"/>
          <w:szCs w:val="28"/>
        </w:rPr>
        <w:t>Так, круг (рис. 17) есть </w:t>
      </w:r>
      <w:hyperlink r:id="rId39" w:history="1">
        <w:r w:rsidRPr="00036D06">
          <w:rPr>
            <w:rStyle w:val="a5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выпуклое множество</w:t>
        </w:r>
      </w:hyperlink>
      <w:r w:rsidRPr="00036D06">
        <w:rPr>
          <w:rFonts w:ascii="Times New Roman" w:hAnsi="Times New Roman" w:cs="Times New Roman"/>
          <w:color w:val="000000" w:themeColor="text1"/>
          <w:sz w:val="28"/>
          <w:szCs w:val="28"/>
        </w:rPr>
        <w:t>, а фигура на рис. 1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8</w:t>
      </w:r>
      <w:r w:rsidRPr="00036D0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— невыпуклое.</w:t>
      </w:r>
    </w:p>
    <w:p w14:paraId="48DA09CC" w14:textId="1A43A5A4" w:rsidR="00036D06" w:rsidRPr="00036D06" w:rsidRDefault="00036D06" w:rsidP="00036D06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  </w:t>
      </w:r>
      <w:r w:rsidRPr="00036D06">
        <w:rPr>
          <w:rFonts w:ascii="Times New Roman" w:hAnsi="Times New Roman" w:cs="Times New Roman"/>
          <w:color w:val="000000" w:themeColor="text1"/>
          <w:sz w:val="28"/>
          <w:szCs w:val="28"/>
        </w:rPr>
        <w:t>Еще пример. Рассмотрим в пространстве </w:t>
      </w:r>
      <m:oMath>
        <m:r>
          <w:rPr>
            <w:rFonts w:ascii="Cambria Math" w:hAnsi="Cambria Math" w:cs="Times New Roman"/>
            <w:color w:val="000000" w:themeColor="text1"/>
            <w:sz w:val="28"/>
            <w:szCs w:val="28"/>
          </w:rPr>
          <m:t>С</m:t>
        </m:r>
        <m:d>
          <m:dPr>
            <m:begChr m:val="["/>
            <m:endChr m:val="]"/>
            <m:ctrlPr>
              <w:rPr>
                <w:rFonts w:ascii="Cambria Math" w:hAnsi="Cambria Math" w:cs="Times New Roman"/>
                <w:i/>
                <w:color w:val="000000" w:themeColor="text1"/>
                <w:sz w:val="28"/>
                <w:szCs w:val="28"/>
              </w:rPr>
            </m:ctrlPr>
          </m:dPr>
          <m:e>
            <m:r>
              <w:rPr>
                <w:rFonts w:ascii="Cambria Math" w:hAnsi="Cambria Math" w:cs="Times New Roman"/>
                <w:color w:val="000000" w:themeColor="text1"/>
                <w:sz w:val="28"/>
                <w:szCs w:val="28"/>
                <w:lang w:val="en-US"/>
              </w:rPr>
              <m:t>a</m:t>
            </m:r>
            <m:r>
              <w:rPr>
                <w:rFonts w:ascii="Cambria Math" w:hAnsi="Cambria Math" w:cs="Times New Roman"/>
                <w:color w:val="000000" w:themeColor="text1"/>
                <w:sz w:val="28"/>
                <w:szCs w:val="28"/>
              </w:rPr>
              <m:t>,</m:t>
            </m:r>
            <m:r>
              <w:rPr>
                <w:rFonts w:ascii="Cambria Math" w:hAnsi="Cambria Math" w:cs="Times New Roman"/>
                <w:color w:val="000000" w:themeColor="text1"/>
                <w:sz w:val="28"/>
                <w:szCs w:val="28"/>
                <w:lang w:val="en-US"/>
              </w:rPr>
              <m:t>b</m:t>
            </m:r>
          </m:e>
        </m:d>
      </m:oMath>
      <w:r w:rsidRPr="00036D06">
        <w:rPr>
          <w:rFonts w:ascii="Times New Roman" w:hAnsi="Times New Roman" w:cs="Times New Roman"/>
          <w:color w:val="000000" w:themeColor="text1"/>
          <w:sz w:val="28"/>
          <w:szCs w:val="28"/>
        </w:rPr>
        <w:t> функций </w:t>
      </w:r>
      <m:oMath>
        <m:r>
          <w:rPr>
            <w:rFonts w:ascii="Cambria Math" w:hAnsi="Cambria Math" w:cs="Times New Roman"/>
            <w:color w:val="000000" w:themeColor="text1"/>
            <w:sz w:val="28"/>
            <w:szCs w:val="28"/>
          </w:rPr>
          <m:t>x(t)</m:t>
        </m:r>
      </m:oMath>
      <w:r w:rsidRPr="00036D06">
        <w:rPr>
          <w:rFonts w:ascii="Times New Roman" w:hAnsi="Times New Roman" w:cs="Times New Roman"/>
          <w:color w:val="000000" w:themeColor="text1"/>
          <w:sz w:val="28"/>
          <w:szCs w:val="28"/>
        </w:rPr>
        <w:t> непрерывных на </w:t>
      </w:r>
      <m:oMath>
        <m:d>
          <m:dPr>
            <m:begChr m:val="["/>
            <m:endChr m:val="]"/>
            <m:ctrlPr>
              <w:rPr>
                <w:rFonts w:ascii="Cambria Math" w:hAnsi="Cambria Math" w:cs="Times New Roman"/>
                <w:i/>
                <w:color w:val="000000" w:themeColor="text1"/>
                <w:sz w:val="28"/>
                <w:szCs w:val="28"/>
              </w:rPr>
            </m:ctrlPr>
          </m:dPr>
          <m:e>
            <m:r>
              <w:rPr>
                <w:rFonts w:ascii="Cambria Math" w:hAnsi="Cambria Math" w:cs="Times New Roman"/>
                <w:color w:val="000000" w:themeColor="text1"/>
                <w:sz w:val="28"/>
                <w:szCs w:val="28"/>
                <w:lang w:val="en-US"/>
              </w:rPr>
              <m:t>a</m:t>
            </m:r>
            <m:r>
              <w:rPr>
                <w:rFonts w:ascii="Cambria Math" w:hAnsi="Cambria Math" w:cs="Times New Roman"/>
                <w:color w:val="000000" w:themeColor="text1"/>
                <w:sz w:val="28"/>
                <w:szCs w:val="28"/>
              </w:rPr>
              <m:t>,</m:t>
            </m:r>
            <m:r>
              <w:rPr>
                <w:rFonts w:ascii="Cambria Math" w:hAnsi="Cambria Math" w:cs="Times New Roman"/>
                <w:color w:val="000000" w:themeColor="text1"/>
                <w:sz w:val="28"/>
                <w:szCs w:val="28"/>
                <w:lang w:val="en-US"/>
              </w:rPr>
              <m:t>b</m:t>
            </m:r>
          </m:e>
        </m:d>
      </m:oMath>
      <w:r w:rsidRPr="00036D0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 множество </w:t>
      </w:r>
      <m:oMath>
        <m:r>
          <w:rPr>
            <w:rFonts w:ascii="Cambria Math" w:hAnsi="Cambria Math" w:cs="Times New Roman"/>
            <w:color w:val="000000" w:themeColor="text1"/>
            <w:sz w:val="28"/>
            <w:szCs w:val="28"/>
          </w:rPr>
          <m:t xml:space="preserve">М </m:t>
        </m:r>
      </m:oMath>
      <w:r w:rsidRPr="00036D06">
        <w:rPr>
          <w:rFonts w:ascii="Times New Roman" w:hAnsi="Times New Roman" w:cs="Times New Roman"/>
          <w:color w:val="000000" w:themeColor="text1"/>
          <w:sz w:val="28"/>
          <w:szCs w:val="28"/>
        </w:rPr>
        <w:t>функций, удовлетворяющих условию</w:t>
      </w:r>
    </w:p>
    <w:p w14:paraId="5FA54DE9" w14:textId="5E78D732" w:rsidR="00036D06" w:rsidRPr="00036D06" w:rsidRDefault="00036D06" w:rsidP="00036D06">
      <w:pPr>
        <w:spacing w:after="0" w:line="360" w:lineRule="auto"/>
        <w:ind w:firstLine="709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m:oMathPara>
        <m:oMath>
          <m:d>
            <m:dPr>
              <m:begChr m:val="|"/>
              <m:endChr m:val="|"/>
              <m:ctrlPr>
                <w:rPr>
                  <w:rFonts w:ascii="Cambria Math" w:hAnsi="Cambria Math" w:cs="Times New Roman"/>
                  <w:i/>
                  <w:color w:val="000000" w:themeColor="text1"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 w:cs="Times New Roman"/>
                  <w:color w:val="000000" w:themeColor="text1"/>
                  <w:sz w:val="28"/>
                  <w:szCs w:val="28"/>
                </w:rPr>
                <m:t>x(t)</m:t>
              </m:r>
              <m:r>
                <m:rPr>
                  <m:sty m:val="p"/>
                </m:rPr>
                <w:rPr>
                  <w:rFonts w:ascii="Cambria Math" w:hAnsi="Cambria Math" w:cs="Times New Roman"/>
                  <w:color w:val="000000" w:themeColor="text1"/>
                  <w:sz w:val="28"/>
                  <w:szCs w:val="28"/>
                </w:rPr>
                <m:t> </m:t>
              </m:r>
            </m:e>
          </m:d>
          <m:r>
            <w:rPr>
              <w:rFonts w:ascii="Cambria Math" w:hAnsi="Cambria Math" w:cs="Times New Roman"/>
              <w:color w:val="000000" w:themeColor="text1"/>
              <w:sz w:val="28"/>
              <w:szCs w:val="28"/>
            </w:rPr>
            <m:t>≤1.</m:t>
          </m:r>
        </m:oMath>
      </m:oMathPara>
    </w:p>
    <w:p w14:paraId="476F6D3F" w14:textId="00BD2F21" w:rsidR="00036D06" w:rsidRDefault="00854D3A" w:rsidP="00854D3A">
      <w:pPr>
        <w:spacing w:after="0" w:line="36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drawing>
          <wp:inline distT="0" distB="0" distL="0" distR="0" wp14:anchorId="74C5BD68" wp14:editId="004E5335">
            <wp:extent cx="3486150" cy="2095500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н76н6ен.PNG"/>
                    <pic:cNvPicPr/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86641" cy="2095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C34288" w14:textId="18EA3707" w:rsidR="00854D3A" w:rsidRDefault="00854D3A" w:rsidP="00854D3A">
      <w:pPr>
        <w:spacing w:after="0" w:line="36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Рисунок 17</w:t>
      </w:r>
    </w:p>
    <w:p w14:paraId="2F0E59E8" w14:textId="57DADB2A" w:rsidR="00854D3A" w:rsidRDefault="00854D3A" w:rsidP="00854D3A">
      <w:pPr>
        <w:spacing w:after="0" w:line="360" w:lineRule="auto"/>
        <w:ind w:firstLine="709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drawing>
          <wp:inline distT="0" distB="0" distL="0" distR="0" wp14:anchorId="4FB390CF" wp14:editId="75876F34">
            <wp:extent cx="4172532" cy="2105319"/>
            <wp:effectExtent l="0" t="0" r="0" b="9525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Снимок.PNG"/>
                    <pic:cNvPicPr/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72532" cy="21053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16BBF8" w14:textId="11A40D5F" w:rsidR="00854D3A" w:rsidRDefault="00854D3A" w:rsidP="00854D3A">
      <w:pPr>
        <w:spacing w:after="0" w:line="360" w:lineRule="auto"/>
        <w:ind w:firstLine="709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Рисунок 18</w:t>
      </w:r>
    </w:p>
    <w:p w14:paraId="5B9804D4" w14:textId="1D21BCC1" w:rsidR="00854D3A" w:rsidRPr="00854D3A" w:rsidRDefault="00854D3A" w:rsidP="00DA3586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15B6218F" w14:textId="295C1E33" w:rsidR="00DA3586" w:rsidRPr="00DA3586" w:rsidRDefault="00DA3586" w:rsidP="00DA3586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155E5841" w14:textId="3B3B82F4" w:rsidR="00DA3586" w:rsidRDefault="00854D3A" w:rsidP="00854D3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54D3A">
        <w:rPr>
          <w:rFonts w:ascii="Times New Roman" w:hAnsi="Times New Roman" w:cs="Times New Roman"/>
          <w:sz w:val="28"/>
          <w:szCs w:val="28"/>
        </w:rPr>
        <w:lastRenderedPageBreak/>
        <w:t>Это множество выпукло. Действительно, если</w:t>
      </w:r>
    </w:p>
    <w:p w14:paraId="751BA261" w14:textId="6E8BF2BA" w:rsidR="00854D3A" w:rsidRPr="00854D3A" w:rsidRDefault="00854D3A" w:rsidP="00854D3A">
      <w:pPr>
        <w:spacing w:after="0" w:line="360" w:lineRule="auto"/>
        <w:ind w:firstLine="709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m:oMathPara>
        <m:oMath>
          <m:d>
            <m:dPr>
              <m:begChr m:val="|"/>
              <m:endChr m:val="|"/>
              <m:ctrlPr>
                <w:rPr>
                  <w:rFonts w:ascii="Cambria Math" w:hAnsi="Cambria Math" w:cs="Times New Roman"/>
                  <w:i/>
                  <w:color w:val="000000" w:themeColor="text1"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 w:cs="Times New Roman"/>
                  <w:color w:val="000000" w:themeColor="text1"/>
                  <w:sz w:val="28"/>
                  <w:szCs w:val="28"/>
                </w:rPr>
                <m:t>x(t)</m:t>
              </m:r>
              <m:r>
                <m:rPr>
                  <m:sty m:val="p"/>
                </m:rPr>
                <w:rPr>
                  <w:rFonts w:ascii="Cambria Math" w:hAnsi="Cambria Math" w:cs="Times New Roman"/>
                  <w:color w:val="000000" w:themeColor="text1"/>
                  <w:sz w:val="28"/>
                  <w:szCs w:val="28"/>
                </w:rPr>
                <m:t> </m:t>
              </m:r>
            </m:e>
          </m:d>
          <m:r>
            <w:rPr>
              <w:rFonts w:ascii="Cambria Math" w:hAnsi="Cambria Math" w:cs="Times New Roman"/>
              <w:color w:val="000000" w:themeColor="text1"/>
              <w:sz w:val="28"/>
              <w:szCs w:val="28"/>
            </w:rPr>
            <m:t>≤1</m:t>
          </m:r>
          <m:r>
            <w:rPr>
              <w:rFonts w:ascii="Cambria Math" w:hAnsi="Cambria Math" w:cs="Times New Roman"/>
              <w:color w:val="000000" w:themeColor="text1"/>
              <w:sz w:val="28"/>
              <w:szCs w:val="28"/>
            </w:rPr>
            <m:t xml:space="preserve"> и </m:t>
          </m:r>
          <m:d>
            <m:dPr>
              <m:begChr m:val="|"/>
              <m:endChr m:val="|"/>
              <m:ctrlPr>
                <w:rPr>
                  <w:rFonts w:ascii="Cambria Math" w:hAnsi="Cambria Math" w:cs="Times New Roman"/>
                  <w:i/>
                  <w:color w:val="000000" w:themeColor="text1"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 w:cs="Times New Roman"/>
                  <w:color w:val="000000" w:themeColor="text1"/>
                  <w:sz w:val="28"/>
                  <w:szCs w:val="28"/>
                </w:rPr>
                <m:t>y</m:t>
              </m:r>
              <m:r>
                <w:rPr>
                  <w:rFonts w:ascii="Cambria Math" w:hAnsi="Cambria Math" w:cs="Times New Roman"/>
                  <w:color w:val="000000" w:themeColor="text1"/>
                  <w:sz w:val="28"/>
                  <w:szCs w:val="28"/>
                </w:rPr>
                <m:t>(t)</m:t>
              </m:r>
              <m:r>
                <m:rPr>
                  <m:sty m:val="p"/>
                </m:rPr>
                <w:rPr>
                  <w:rFonts w:ascii="Cambria Math" w:hAnsi="Cambria Math" w:cs="Times New Roman"/>
                  <w:color w:val="000000" w:themeColor="text1"/>
                  <w:sz w:val="28"/>
                  <w:szCs w:val="28"/>
                </w:rPr>
                <m:t> </m:t>
              </m:r>
            </m:e>
          </m:d>
          <m:r>
            <w:rPr>
              <w:rFonts w:ascii="Cambria Math" w:hAnsi="Cambria Math" w:cs="Times New Roman"/>
              <w:color w:val="000000" w:themeColor="text1"/>
              <w:sz w:val="28"/>
              <w:szCs w:val="28"/>
            </w:rPr>
            <m:t>≤1.</m:t>
          </m:r>
        </m:oMath>
      </m:oMathPara>
    </w:p>
    <w:p w14:paraId="6FD639E7" w14:textId="60FA4586" w:rsidR="00854D3A" w:rsidRDefault="00854D3A" w:rsidP="00854D3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54D3A">
        <w:rPr>
          <w:rFonts w:ascii="Times New Roman" w:hAnsi="Times New Roman" w:cs="Times New Roman"/>
          <w:sz w:val="28"/>
          <w:szCs w:val="28"/>
        </w:rPr>
        <w:t>то при </w:t>
      </w:r>
      <m:oMath>
        <m:r>
          <w:rPr>
            <w:rFonts w:ascii="Cambria Math" w:hAnsi="Cambria Math" w:cs="Times New Roman"/>
            <w:sz w:val="28"/>
            <w:szCs w:val="28"/>
          </w:rPr>
          <m:t>α+β=1, α,β≥0,</m:t>
        </m:r>
      </m:oMath>
      <w:r w:rsidRPr="00854D3A">
        <w:rPr>
          <w:rFonts w:ascii="Times New Roman" w:hAnsi="Times New Roman" w:cs="Times New Roman"/>
          <w:sz w:val="28"/>
          <w:szCs w:val="28"/>
        </w:rPr>
        <w:t> имеем</w:t>
      </w:r>
    </w:p>
    <w:p w14:paraId="7C4A1099" w14:textId="4E56EC31" w:rsidR="00854D3A" w:rsidRPr="00854D3A" w:rsidRDefault="00854D3A" w:rsidP="00854D3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m:oMathPara>
        <m:oMath>
          <m:d>
            <m:dPr>
              <m:begChr m:val="|"/>
              <m:endChr m:val="|"/>
              <m:ctrlPr>
                <w:rPr>
                  <w:rFonts w:ascii="Cambria Math" w:hAnsi="Cambria Math" w:cs="Times New Roman"/>
                  <w:i/>
                  <w:color w:val="000000" w:themeColor="text1"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 w:cs="Times New Roman"/>
                  <w:color w:val="000000" w:themeColor="text1"/>
                  <w:sz w:val="28"/>
                  <w:szCs w:val="28"/>
                </w:rPr>
                <m:t>α</m:t>
              </m:r>
              <m:r>
                <w:rPr>
                  <w:rFonts w:ascii="Cambria Math" w:hAnsi="Cambria Math" w:cs="Times New Roman"/>
                  <w:color w:val="000000" w:themeColor="text1"/>
                  <w:sz w:val="28"/>
                  <w:szCs w:val="28"/>
                </w:rPr>
                <m:t>x</m:t>
              </m:r>
              <m:d>
                <m:dPr>
                  <m:ctrlPr>
                    <w:rPr>
                      <w:rFonts w:ascii="Cambria Math" w:hAnsi="Cambria Math" w:cs="Times New Roman"/>
                      <w:i/>
                      <w:color w:val="000000" w:themeColor="text1"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color w:val="000000" w:themeColor="text1"/>
                      <w:sz w:val="28"/>
                      <w:szCs w:val="28"/>
                    </w:rPr>
                    <m:t>t</m:t>
                  </m:r>
                </m:e>
              </m:d>
              <m:r>
                <w:rPr>
                  <w:rFonts w:ascii="Cambria Math" w:hAnsi="Cambria Math" w:cs="Times New Roman"/>
                  <w:color w:val="000000" w:themeColor="text1"/>
                  <w:sz w:val="28"/>
                  <w:szCs w:val="28"/>
                </w:rPr>
                <m:t>+β</m:t>
              </m:r>
              <m:r>
                <m:rPr>
                  <m:sty m:val="p"/>
                </m:rPr>
                <w:rPr>
                  <w:rFonts w:ascii="Cambria Math" w:hAnsi="Cambria Math" w:cs="Times New Roman"/>
                  <w:color w:val="000000" w:themeColor="text1"/>
                  <w:sz w:val="28"/>
                  <w:szCs w:val="28"/>
                </w:rPr>
                <m:t> </m:t>
              </m:r>
              <m:r>
                <w:rPr>
                  <w:rFonts w:ascii="Cambria Math" w:hAnsi="Cambria Math" w:cs="Times New Roman"/>
                  <w:color w:val="000000" w:themeColor="text1"/>
                  <w:sz w:val="28"/>
                  <w:szCs w:val="28"/>
                </w:rPr>
                <m:t>y</m:t>
              </m:r>
              <m:d>
                <m:dPr>
                  <m:ctrlPr>
                    <w:rPr>
                      <w:rFonts w:ascii="Cambria Math" w:hAnsi="Cambria Math" w:cs="Times New Roman"/>
                      <w:i/>
                      <w:color w:val="000000" w:themeColor="text1"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color w:val="000000" w:themeColor="text1"/>
                      <w:sz w:val="28"/>
                      <w:szCs w:val="28"/>
                    </w:rPr>
                    <m:t>t</m:t>
                  </m:r>
                </m:e>
              </m:d>
            </m:e>
          </m:d>
          <m:r>
            <w:rPr>
              <w:rFonts w:ascii="Cambria Math" w:hAnsi="Cambria Math" w:cs="Times New Roman"/>
              <w:color w:val="000000" w:themeColor="text1"/>
              <w:sz w:val="28"/>
              <w:szCs w:val="28"/>
            </w:rPr>
            <m:t>≤</m:t>
          </m:r>
          <m:r>
            <w:rPr>
              <w:rFonts w:ascii="Cambria Math" w:hAnsi="Cambria Math" w:cs="Times New Roman"/>
              <w:sz w:val="28"/>
              <w:szCs w:val="28"/>
            </w:rPr>
            <m:t>α+β=1</m:t>
          </m:r>
        </m:oMath>
      </m:oMathPara>
    </w:p>
    <w:p w14:paraId="0B0E2D1A" w14:textId="141F38CD" w:rsidR="00854D3A" w:rsidRPr="00854D3A" w:rsidRDefault="00854D3A" w:rsidP="00854D3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54D3A">
        <w:rPr>
          <w:rFonts w:ascii="Times New Roman" w:hAnsi="Times New Roman" w:cs="Times New Roman"/>
          <w:sz w:val="28"/>
          <w:szCs w:val="28"/>
        </w:rPr>
        <w:t>т. е. функция </w:t>
      </w:r>
      <m:oMath>
        <m:r>
          <w:rPr>
            <w:rFonts w:ascii="Cambria Math" w:hAnsi="Cambria Math" w:cs="Times New Roman"/>
            <w:color w:val="000000" w:themeColor="text1"/>
            <w:sz w:val="28"/>
            <w:szCs w:val="28"/>
          </w:rPr>
          <m:t>α</m:t>
        </m:r>
        <m:r>
          <w:rPr>
            <w:rFonts w:ascii="Cambria Math" w:hAnsi="Cambria Math" w:cs="Times New Roman"/>
            <w:color w:val="000000" w:themeColor="text1"/>
            <w:sz w:val="28"/>
            <w:szCs w:val="28"/>
          </w:rPr>
          <m:t>x</m:t>
        </m:r>
        <m:d>
          <m:dPr>
            <m:ctrlPr>
              <w:rPr>
                <w:rFonts w:ascii="Cambria Math" w:hAnsi="Cambria Math" w:cs="Times New Roman"/>
                <w:i/>
                <w:color w:val="000000" w:themeColor="text1"/>
                <w:sz w:val="28"/>
                <w:szCs w:val="28"/>
              </w:rPr>
            </m:ctrlPr>
          </m:dPr>
          <m:e>
            <m:r>
              <w:rPr>
                <w:rFonts w:ascii="Cambria Math" w:hAnsi="Cambria Math" w:cs="Times New Roman"/>
                <w:color w:val="000000" w:themeColor="text1"/>
                <w:sz w:val="28"/>
                <w:szCs w:val="28"/>
              </w:rPr>
              <m:t>t</m:t>
            </m:r>
          </m:e>
        </m:d>
        <m:r>
          <w:rPr>
            <w:rFonts w:ascii="Cambria Math" w:hAnsi="Cambria Math" w:cs="Times New Roman"/>
            <w:color w:val="000000" w:themeColor="text1"/>
            <w:sz w:val="28"/>
            <w:szCs w:val="28"/>
          </w:rPr>
          <m:t>+β</m:t>
        </m:r>
        <m:r>
          <m:rPr>
            <m:sty m:val="p"/>
          </m:rPr>
          <w:rPr>
            <w:rFonts w:ascii="Cambria Math" w:hAnsi="Cambria Math" w:cs="Times New Roman"/>
            <w:color w:val="000000" w:themeColor="text1"/>
            <w:sz w:val="28"/>
            <w:szCs w:val="28"/>
          </w:rPr>
          <m:t> </m:t>
        </m:r>
        <m:r>
          <w:rPr>
            <w:rFonts w:ascii="Cambria Math" w:hAnsi="Cambria Math" w:cs="Times New Roman"/>
            <w:color w:val="000000" w:themeColor="text1"/>
            <w:sz w:val="28"/>
            <w:szCs w:val="28"/>
          </w:rPr>
          <m:t>y</m:t>
        </m:r>
        <m:d>
          <m:dPr>
            <m:ctrlPr>
              <w:rPr>
                <w:rFonts w:ascii="Cambria Math" w:hAnsi="Cambria Math" w:cs="Times New Roman"/>
                <w:i/>
                <w:color w:val="000000" w:themeColor="text1"/>
                <w:sz w:val="28"/>
                <w:szCs w:val="28"/>
              </w:rPr>
            </m:ctrlPr>
          </m:dPr>
          <m:e>
            <m:r>
              <w:rPr>
                <w:rFonts w:ascii="Cambria Math" w:hAnsi="Cambria Math" w:cs="Times New Roman"/>
                <w:color w:val="000000" w:themeColor="text1"/>
                <w:sz w:val="28"/>
                <w:szCs w:val="28"/>
              </w:rPr>
              <m:t>t</m:t>
            </m:r>
          </m:e>
        </m:d>
        <m:r>
          <w:rPr>
            <w:rFonts w:ascii="Cambria Math" w:hAnsi="Cambria Math" w:cs="Times New Roman"/>
            <w:color w:val="000000" w:themeColor="text1"/>
            <w:sz w:val="28"/>
            <w:szCs w:val="28"/>
          </w:rPr>
          <m:t>∈M,</m:t>
        </m:r>
      </m:oMath>
      <w:r w:rsidRPr="00854D3A">
        <w:rPr>
          <w:rFonts w:ascii="Times New Roman" w:hAnsi="Times New Roman" w:cs="Times New Roman"/>
          <w:sz w:val="28"/>
          <w:szCs w:val="28"/>
        </w:rPr>
        <w:t xml:space="preserve"> что и означает, согласно определению, выпуклость указанного множества </w:t>
      </w:r>
      <m:oMath>
        <m:r>
          <w:rPr>
            <w:rFonts w:ascii="Cambria Math" w:hAnsi="Cambria Math" w:cs="Times New Roman"/>
            <w:sz w:val="28"/>
            <w:szCs w:val="28"/>
          </w:rPr>
          <m:t>М</m:t>
        </m:r>
      </m:oMath>
      <w:r w:rsidRPr="00854D3A">
        <w:rPr>
          <w:rFonts w:ascii="Times New Roman" w:hAnsi="Times New Roman" w:cs="Times New Roman"/>
          <w:sz w:val="28"/>
          <w:szCs w:val="28"/>
        </w:rPr>
        <w:t xml:space="preserve"> непрерывных функций.</w:t>
      </w:r>
    </w:p>
    <w:p w14:paraId="385A92DD" w14:textId="7AE6C6B7" w:rsidR="007C4C7D" w:rsidRDefault="007C4C7D" w:rsidP="009D1B55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02625A16" w14:textId="77777777" w:rsidR="007C4C7D" w:rsidRDefault="007C4C7D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br w:type="page"/>
      </w:r>
    </w:p>
    <w:p w14:paraId="615AFE9D" w14:textId="483DA7B4" w:rsidR="00A70101" w:rsidRDefault="007C4C7D" w:rsidP="007C4C7D">
      <w:pPr>
        <w:spacing w:after="0" w:line="360" w:lineRule="auto"/>
        <w:ind w:firstLine="709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C4C7D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Теорема Какутани о неподвижной точке</w:t>
      </w:r>
    </w:p>
    <w:p w14:paraId="3753DB81" w14:textId="32D6E349" w:rsidR="007C4C7D" w:rsidRDefault="007C4C7D" w:rsidP="007C4C7D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C4C7D">
        <w:rPr>
          <w:rFonts w:ascii="Times New Roman" w:hAnsi="Times New Roman" w:cs="Times New Roman"/>
          <w:color w:val="000000" w:themeColor="text1"/>
          <w:sz w:val="28"/>
          <w:szCs w:val="28"/>
        </w:rPr>
        <w:t>В </w:t>
      </w:r>
      <w:hyperlink r:id="rId42" w:tooltip="Математический анализ" w:history="1">
        <w:r w:rsidRPr="007C4C7D">
          <w:rPr>
            <w:rStyle w:val="a5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математическом анализе</w:t>
        </w:r>
      </w:hyperlink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7C4C7D">
        <w:rPr>
          <w:rFonts w:ascii="Times New Roman" w:hAnsi="Times New Roman" w:cs="Times New Roman"/>
          <w:color w:val="000000" w:themeColor="text1"/>
          <w:sz w:val="28"/>
          <w:szCs w:val="28"/>
        </w:rPr>
        <w:t>теорема о неподвижной точке Какутани-это теорема о</w:t>
      </w:r>
      <w:hyperlink r:id="rId43" w:tooltip="Теорема о неподвижной точке" w:history="1">
        <w:r w:rsidRPr="007C4C7D">
          <w:rPr>
            <w:rStyle w:val="a5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 неподвижной точке</w:t>
        </w:r>
      </w:hyperlink>
      <w:r w:rsidRPr="007C4C7D">
        <w:rPr>
          <w:rFonts w:ascii="Times New Roman" w:hAnsi="Times New Roman" w:cs="Times New Roman"/>
          <w:color w:val="000000" w:themeColor="text1"/>
          <w:sz w:val="28"/>
          <w:szCs w:val="28"/>
        </w:rPr>
        <w:t> для </w:t>
      </w:r>
      <w:hyperlink r:id="rId44" w:tooltip="Многозначная функция" w:history="1">
        <w:r w:rsidRPr="007C4C7D">
          <w:rPr>
            <w:rStyle w:val="a5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многозначных функций</w:t>
        </w:r>
      </w:hyperlink>
      <w:r w:rsidRPr="007C4C7D">
        <w:rPr>
          <w:rFonts w:ascii="Times New Roman" w:hAnsi="Times New Roman" w:cs="Times New Roman"/>
          <w:color w:val="000000" w:themeColor="text1"/>
          <w:sz w:val="28"/>
          <w:szCs w:val="28"/>
        </w:rPr>
        <w:t>. 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</w:t>
      </w:r>
    </w:p>
    <w:p w14:paraId="5839CA05" w14:textId="71512386" w:rsidR="007C4C7D" w:rsidRPr="007C4C7D" w:rsidRDefault="007C4C7D" w:rsidP="007C4C7D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C4C7D">
        <w:rPr>
          <w:rFonts w:ascii="Times New Roman" w:hAnsi="Times New Roman" w:cs="Times New Roman"/>
          <w:color w:val="000000" w:themeColor="text1"/>
          <w:sz w:val="28"/>
          <w:szCs w:val="28"/>
        </w:rPr>
        <w:t>Она обеспечивает </w:t>
      </w:r>
      <w:hyperlink r:id="rId45" w:tooltip="Достаточное условие" w:history="1">
        <w:r w:rsidRPr="007C4C7D">
          <w:rPr>
            <w:rStyle w:val="a5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достаточные условия</w:t>
        </w:r>
      </w:hyperlink>
      <w:r w:rsidRPr="007C4C7D">
        <w:rPr>
          <w:rFonts w:ascii="Times New Roman" w:hAnsi="Times New Roman" w:cs="Times New Roman"/>
          <w:color w:val="000000" w:themeColor="text1"/>
          <w:sz w:val="28"/>
          <w:szCs w:val="28"/>
        </w:rPr>
        <w:t> для того, чтобы многозначная функция, определенная на </w:t>
      </w:r>
      <w:hyperlink r:id="rId46" w:tooltip="Выпуклое множество" w:history="1">
        <w:r w:rsidRPr="007C4C7D">
          <w:rPr>
            <w:rStyle w:val="a5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выпуклом</w:t>
        </w:r>
      </w:hyperlink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hyperlink r:id="rId47" w:tooltip="Компактное множество" w:history="1">
        <w:r w:rsidRPr="007C4C7D">
          <w:rPr>
            <w:rStyle w:val="a5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компактном</w:t>
        </w:r>
      </w:hyperlink>
      <w:r w:rsidRPr="007C4C7D">
        <w:rPr>
          <w:rFonts w:ascii="Times New Roman" w:hAnsi="Times New Roman" w:cs="Times New Roman"/>
          <w:color w:val="000000" w:themeColor="text1"/>
          <w:sz w:val="28"/>
          <w:szCs w:val="28"/>
        </w:rPr>
        <w:t> подмножестве </w:t>
      </w:r>
      <w:hyperlink r:id="rId48" w:tooltip="Евклидово пространство" w:history="1">
        <w:r w:rsidRPr="007C4C7D">
          <w:rPr>
            <w:rStyle w:val="a5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евклидова</w:t>
        </w:r>
        <w:r>
          <w:rPr>
            <w:rStyle w:val="a5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 xml:space="preserve"> </w:t>
        </w:r>
        <w:r w:rsidRPr="007C4C7D">
          <w:rPr>
            <w:rStyle w:val="a5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пространства</w:t>
        </w:r>
      </w:hyperlink>
      <w:r w:rsidRPr="007C4C7D">
        <w:rPr>
          <w:rFonts w:ascii="Times New Roman" w:hAnsi="Times New Roman" w:cs="Times New Roman"/>
          <w:color w:val="000000" w:themeColor="text1"/>
          <w:sz w:val="28"/>
          <w:szCs w:val="28"/>
        </w:rPr>
        <w:t>, имела </w:t>
      </w:r>
      <w:hyperlink r:id="rId49" w:tooltip="Неподвижная точка (математика)" w:history="1">
        <w:r w:rsidRPr="007C4C7D">
          <w:rPr>
            <w:rStyle w:val="a5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фиксированную точку</w:t>
        </w:r>
      </w:hyperlink>
      <w:r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Pr="007C4C7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Точку, которая </w:t>
      </w:r>
      <w:hyperlink r:id="rId50" w:tooltip="Карта (математика)" w:history="1">
        <w:r w:rsidRPr="007C4C7D">
          <w:rPr>
            <w:rStyle w:val="a5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отображается</w:t>
        </w:r>
      </w:hyperlink>
      <w:r w:rsidRPr="007C4C7D">
        <w:rPr>
          <w:rFonts w:ascii="Times New Roman" w:hAnsi="Times New Roman" w:cs="Times New Roman"/>
          <w:color w:val="000000" w:themeColor="text1"/>
          <w:sz w:val="28"/>
          <w:szCs w:val="28"/>
        </w:rPr>
        <w:t> на содержащее ее множество. Теорема о неподвижной точке Какутани является обобщением теоремы о </w:t>
      </w:r>
      <w:hyperlink r:id="rId51" w:tooltip="Теорема о неподвижной точке Брауэра" w:history="1">
        <w:r w:rsidRPr="007C4C7D">
          <w:rPr>
            <w:rStyle w:val="a5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неподвижной точке Брауэра</w:t>
        </w:r>
      </w:hyperlink>
      <w:r w:rsidRPr="007C4C7D">
        <w:rPr>
          <w:rFonts w:ascii="Times New Roman" w:hAnsi="Times New Roman" w:cs="Times New Roman"/>
          <w:color w:val="000000" w:themeColor="text1"/>
          <w:sz w:val="28"/>
          <w:szCs w:val="28"/>
        </w:rPr>
        <w:t>. Теорема о неподвижной точке Брауэра является фундаментальным результатом в </w:t>
      </w:r>
      <w:hyperlink r:id="rId52" w:tooltip="Топология" w:history="1">
        <w:r w:rsidRPr="007C4C7D">
          <w:rPr>
            <w:rStyle w:val="a5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топологии</w:t>
        </w:r>
      </w:hyperlink>
      <w:r w:rsidRPr="007C4C7D">
        <w:rPr>
          <w:rFonts w:ascii="Times New Roman" w:hAnsi="Times New Roman" w:cs="Times New Roman"/>
          <w:color w:val="000000" w:themeColor="text1"/>
          <w:sz w:val="28"/>
          <w:szCs w:val="28"/>
        </w:rPr>
        <w:t>, который доказывает существование неподвижных точек для </w:t>
      </w:r>
      <w:hyperlink r:id="rId53" w:tooltip="Непрерывная функция (топология)" w:history="1">
        <w:r w:rsidRPr="007C4C7D">
          <w:rPr>
            <w:rStyle w:val="a5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непрерывных функций</w:t>
        </w:r>
      </w:hyperlink>
      <w:r w:rsidRPr="007C4C7D">
        <w:rPr>
          <w:rFonts w:ascii="Times New Roman" w:hAnsi="Times New Roman" w:cs="Times New Roman"/>
          <w:color w:val="000000" w:themeColor="text1"/>
          <w:sz w:val="28"/>
          <w:szCs w:val="28"/>
        </w:rPr>
        <w:t> определяется на компактных выпуклых подмножествах евклидовых пространств. Теорема Какутани расширяет это на многозначные функции.</w:t>
      </w:r>
    </w:p>
    <w:p w14:paraId="2AD46B3D" w14:textId="2404721B" w:rsidR="007C4C7D" w:rsidRDefault="007C4C7D" w:rsidP="007C4C7D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C4C7D">
        <w:rPr>
          <w:rFonts w:ascii="Times New Roman" w:hAnsi="Times New Roman" w:cs="Times New Roman"/>
          <w:color w:val="000000" w:themeColor="text1"/>
          <w:sz w:val="28"/>
          <w:szCs w:val="28"/>
        </w:rPr>
        <w:t>Эта теорема была разработана </w:t>
      </w:r>
      <w:proofErr w:type="spellStart"/>
      <w:r w:rsidRPr="007C4C7D">
        <w:rPr>
          <w:rFonts w:ascii="Times New Roman" w:hAnsi="Times New Roman" w:cs="Times New Roman"/>
          <w:color w:val="000000" w:themeColor="text1"/>
          <w:sz w:val="28"/>
          <w:szCs w:val="28"/>
        </w:rPr>
        <w:fldChar w:fldCharType="begin"/>
      </w:r>
      <w:r w:rsidRPr="007C4C7D">
        <w:rPr>
          <w:rFonts w:ascii="Times New Roman" w:hAnsi="Times New Roman" w:cs="Times New Roman"/>
          <w:color w:val="000000" w:themeColor="text1"/>
          <w:sz w:val="28"/>
          <w:szCs w:val="28"/>
        </w:rPr>
        <w:instrText xml:space="preserve"> HYPERLINK "https://en.wikipedia.org/wiki/Shizuo_Kakutani" \o "Шизуо Какутани" </w:instrText>
      </w:r>
      <w:r w:rsidRPr="007C4C7D">
        <w:rPr>
          <w:rFonts w:ascii="Times New Roman" w:hAnsi="Times New Roman" w:cs="Times New Roman"/>
          <w:color w:val="000000" w:themeColor="text1"/>
          <w:sz w:val="28"/>
          <w:szCs w:val="28"/>
        </w:rPr>
        <w:fldChar w:fldCharType="separate"/>
      </w:r>
      <w:r w:rsidRPr="007C4C7D">
        <w:rPr>
          <w:rStyle w:val="a5"/>
          <w:rFonts w:ascii="Times New Roman" w:hAnsi="Times New Roman" w:cs="Times New Roman"/>
          <w:color w:val="000000" w:themeColor="text1"/>
          <w:sz w:val="28"/>
          <w:szCs w:val="28"/>
          <w:u w:val="none"/>
        </w:rPr>
        <w:t>Шизуо</w:t>
      </w:r>
      <w:proofErr w:type="spellEnd"/>
      <w:r w:rsidRPr="007C4C7D">
        <w:rPr>
          <w:rStyle w:val="a5"/>
          <w:rFonts w:ascii="Times New Roman" w:hAnsi="Times New Roman" w:cs="Times New Roman"/>
          <w:color w:val="000000" w:themeColor="text1"/>
          <w:sz w:val="28"/>
          <w:szCs w:val="28"/>
          <w:u w:val="none"/>
        </w:rPr>
        <w:t xml:space="preserve"> Какутани</w:t>
      </w:r>
      <w:r w:rsidRPr="007C4C7D">
        <w:rPr>
          <w:rFonts w:ascii="Times New Roman" w:hAnsi="Times New Roman" w:cs="Times New Roman"/>
          <w:color w:val="000000" w:themeColor="text1"/>
          <w:sz w:val="28"/>
          <w:szCs w:val="28"/>
        </w:rPr>
        <w:fldChar w:fldCharType="end"/>
      </w:r>
      <w:r w:rsidRPr="007C4C7D">
        <w:rPr>
          <w:rFonts w:ascii="Times New Roman" w:hAnsi="Times New Roman" w:cs="Times New Roman"/>
          <w:color w:val="000000" w:themeColor="text1"/>
          <w:sz w:val="28"/>
          <w:szCs w:val="28"/>
        </w:rPr>
        <w:t> в 1941 году и использована </w:t>
      </w:r>
      <w:hyperlink r:id="rId54" w:tooltip="Джон Форбс Нэш-младший." w:history="1">
        <w:r w:rsidRPr="007C4C7D">
          <w:rPr>
            <w:rStyle w:val="a5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 xml:space="preserve">Джоном </w:t>
        </w:r>
        <w:proofErr w:type="spellStart"/>
        <w:r w:rsidRPr="007C4C7D">
          <w:rPr>
            <w:rStyle w:val="a5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Нэшем</w:t>
        </w:r>
        <w:proofErr w:type="spellEnd"/>
      </w:hyperlink>
      <w:r w:rsidRPr="007C4C7D">
        <w:rPr>
          <w:rFonts w:ascii="Times New Roman" w:hAnsi="Times New Roman" w:cs="Times New Roman"/>
          <w:color w:val="000000" w:themeColor="text1"/>
          <w:sz w:val="28"/>
          <w:szCs w:val="28"/>
        </w:rPr>
        <w:t> в его описании </w:t>
      </w:r>
      <w:hyperlink r:id="rId55" w:tooltip="Равновесие Нэша" w:history="1">
        <w:r w:rsidRPr="007C4C7D">
          <w:rPr>
            <w:rStyle w:val="a5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 xml:space="preserve">равновесий </w:t>
        </w:r>
        <w:proofErr w:type="spellStart"/>
        <w:r w:rsidRPr="007C4C7D">
          <w:rPr>
            <w:rStyle w:val="a5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Нэша</w:t>
        </w:r>
        <w:proofErr w:type="spellEnd"/>
      </w:hyperlink>
      <w:hyperlink r:id="rId56" w:anchor="cite_note-nash-2" w:history="1">
        <w:r w:rsidRPr="007C4C7D">
          <w:rPr>
            <w:rStyle w:val="a5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.</w:t>
        </w:r>
      </w:hyperlink>
      <w:r w:rsidRPr="007C4C7D">
        <w:rPr>
          <w:rFonts w:ascii="Times New Roman" w:hAnsi="Times New Roman" w:cs="Times New Roman"/>
          <w:color w:val="000000" w:themeColor="text1"/>
          <w:sz w:val="28"/>
          <w:szCs w:val="28"/>
        </w:rPr>
        <w:t> Впоследствии она нашла широкое применение в </w:t>
      </w:r>
      <w:hyperlink r:id="rId57" w:tooltip="Теория игр" w:history="1">
        <w:r w:rsidRPr="007C4C7D">
          <w:rPr>
            <w:rStyle w:val="a5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теории игр</w:t>
        </w:r>
      </w:hyperlink>
      <w:r w:rsidRPr="007C4C7D">
        <w:rPr>
          <w:rFonts w:ascii="Times New Roman" w:hAnsi="Times New Roman" w:cs="Times New Roman"/>
          <w:color w:val="000000" w:themeColor="text1"/>
          <w:sz w:val="28"/>
          <w:szCs w:val="28"/>
        </w:rPr>
        <w:t> и </w:t>
      </w:r>
      <w:hyperlink r:id="rId58" w:tooltip="Экономика" w:history="1">
        <w:r w:rsidRPr="007C4C7D">
          <w:rPr>
            <w:rStyle w:val="a5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экономике</w:t>
        </w:r>
      </w:hyperlink>
      <w:r w:rsidR="00004AD2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20E015DA" w14:textId="30938C98" w:rsidR="00004AD2" w:rsidRPr="00004AD2" w:rsidRDefault="00004AD2" w:rsidP="00004AD2">
      <w:pPr>
        <w:spacing w:after="0" w:line="360" w:lineRule="auto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004AD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Теорема Какутани гласит: </w:t>
      </w:r>
    </w:p>
    <w:p w14:paraId="4FB2FD42" w14:textId="7C82E7A3" w:rsidR="00004AD2" w:rsidRPr="00004AD2" w:rsidRDefault="00004AD2" w:rsidP="00004AD2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04AD2">
        <w:rPr>
          <w:rFonts w:ascii="Times New Roman" w:hAnsi="Times New Roman" w:cs="Times New Roman"/>
          <w:color w:val="000000" w:themeColor="text1"/>
          <w:sz w:val="28"/>
          <w:szCs w:val="28"/>
        </w:rPr>
        <w:t>Пусть S </w:t>
      </w:r>
      <w:hyperlink r:id="rId59" w:tooltip="Пустое множество" w:history="1">
        <w:r w:rsidRPr="00004AD2">
          <w:rPr>
            <w:rStyle w:val="a5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непустое</w:t>
        </w:r>
      </w:hyperlink>
      <w:r w:rsidRPr="00004AD2">
        <w:rPr>
          <w:rFonts w:ascii="Times New Roman" w:hAnsi="Times New Roman" w:cs="Times New Roman"/>
          <w:color w:val="000000" w:themeColor="text1"/>
          <w:sz w:val="28"/>
          <w:szCs w:val="28"/>
        </w:rPr>
        <w:t>, </w:t>
      </w:r>
      <w:hyperlink r:id="rId60" w:tooltip="Компактное множество" w:history="1">
        <w:r w:rsidRPr="00004AD2">
          <w:rPr>
            <w:rStyle w:val="a5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компактное</w:t>
        </w:r>
      </w:hyperlink>
      <w:r w:rsidRPr="00004AD2">
        <w:rPr>
          <w:rFonts w:ascii="Times New Roman" w:hAnsi="Times New Roman" w:cs="Times New Roman"/>
          <w:color w:val="000000" w:themeColor="text1"/>
          <w:sz w:val="28"/>
          <w:szCs w:val="28"/>
        </w:rPr>
        <w:t> и </w:t>
      </w:r>
      <w:hyperlink r:id="rId61" w:tooltip="Выпуклое множество" w:history="1">
        <w:r w:rsidRPr="00004AD2">
          <w:rPr>
            <w:rStyle w:val="a5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выпуклое</w:t>
        </w:r>
      </w:hyperlink>
      <w:r w:rsidRPr="00004AD2">
        <w:rPr>
          <w:rFonts w:ascii="Times New Roman" w:hAnsi="Times New Roman" w:cs="Times New Roman"/>
          <w:color w:val="000000" w:themeColor="text1"/>
          <w:sz w:val="28"/>
          <w:szCs w:val="28"/>
        </w:rPr>
        <w:t> </w:t>
      </w:r>
      <w:hyperlink r:id="rId62" w:tooltip="Подмножество" w:history="1">
        <w:r w:rsidRPr="00004AD2">
          <w:rPr>
            <w:rStyle w:val="a5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подмножество</w:t>
        </w:r>
      </w:hyperlink>
      <w:r w:rsidRPr="00004AD2">
        <w:rPr>
          <w:rFonts w:ascii="Times New Roman" w:hAnsi="Times New Roman" w:cs="Times New Roman"/>
          <w:color w:val="000000" w:themeColor="text1"/>
          <w:sz w:val="28"/>
          <w:szCs w:val="28"/>
        </w:rPr>
        <w:t> некоторого </w:t>
      </w:r>
      <w:hyperlink r:id="rId63" w:tooltip="Евклидово пространство" w:history="1">
        <w:r w:rsidRPr="00004AD2">
          <w:rPr>
            <w:rStyle w:val="a5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евклидова пространства</w:t>
        </w:r>
      </w:hyperlink>
      <w:r w:rsidRPr="00004AD2">
        <w:rPr>
          <w:rFonts w:ascii="Times New Roman" w:hAnsi="Times New Roman" w:cs="Times New Roman"/>
          <w:color w:val="000000" w:themeColor="text1"/>
          <w:sz w:val="28"/>
          <w:szCs w:val="28"/>
        </w:rPr>
        <w:t> 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m</w:t>
      </w:r>
      <w:r w:rsidRPr="00004AD2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20AAB551" w14:textId="5ECB8BF3" w:rsidR="00004AD2" w:rsidRPr="00004AD2" w:rsidRDefault="00004AD2" w:rsidP="00004AD2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04AD2">
        <w:rPr>
          <w:rFonts w:ascii="Times New Roman" w:hAnsi="Times New Roman" w:cs="Times New Roman"/>
          <w:color w:val="000000" w:themeColor="text1"/>
          <w:sz w:val="28"/>
          <w:szCs w:val="28"/>
        </w:rPr>
        <w:t>Пусть </w:t>
      </w:r>
      <m:oMath>
        <m:r>
          <w:rPr>
            <w:rFonts w:ascii="Cambria Math" w:hAnsi="Cambria Math" w:cs="Times New Roman"/>
            <w:color w:val="000000" w:themeColor="text1"/>
            <w:sz w:val="28"/>
            <w:szCs w:val="28"/>
          </w:rPr>
          <m:t>φ</m:t>
        </m:r>
        <m:r>
          <w:rPr>
            <w:rFonts w:ascii="Cambria Math" w:hAnsi="Cambria Math" w:cs="Times New Roman"/>
            <w:color w:val="000000" w:themeColor="text1"/>
            <w:sz w:val="28"/>
            <w:szCs w:val="28"/>
          </w:rPr>
          <m:t>: </m:t>
        </m:r>
        <m:r>
          <w:rPr>
            <w:rFonts w:ascii="Cambria Math" w:hAnsi="Cambria Math" w:cs="Times New Roman"/>
            <w:color w:val="000000" w:themeColor="text1"/>
            <w:sz w:val="28"/>
            <w:szCs w:val="28"/>
          </w:rPr>
          <m:t>S</m:t>
        </m:r>
        <m:r>
          <w:rPr>
            <w:rFonts w:ascii="Cambria Math" w:hAnsi="Cambria Math" w:cs="Times New Roman"/>
            <w:color w:val="000000" w:themeColor="text1"/>
            <w:sz w:val="28"/>
            <w:szCs w:val="28"/>
          </w:rPr>
          <m:t xml:space="preserve"> → </m:t>
        </m:r>
        <m:sSup>
          <m:sSupPr>
            <m:ctrlPr>
              <w:rPr>
                <w:rFonts w:ascii="Cambria Math" w:hAnsi="Cambria Math" w:cs="Times New Roman"/>
                <w:i/>
                <w:color w:val="000000" w:themeColor="text1"/>
                <w:sz w:val="28"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color w:val="000000" w:themeColor="text1"/>
                <w:sz w:val="28"/>
                <w:szCs w:val="28"/>
              </w:rPr>
              <m:t>2</m:t>
            </m:r>
          </m:e>
          <m:sup>
            <m:r>
              <w:rPr>
                <w:rFonts w:ascii="Cambria Math" w:hAnsi="Cambria Math" w:cs="Times New Roman"/>
                <w:color w:val="000000" w:themeColor="text1"/>
                <w:sz w:val="28"/>
                <w:szCs w:val="28"/>
              </w:rPr>
              <m:t>s</m:t>
            </m:r>
          </m:sup>
        </m:sSup>
      </m:oMath>
      <w:r w:rsidRPr="00004AD2">
        <w:rPr>
          <w:rFonts w:ascii="Times New Roman" w:hAnsi="Times New Roman" w:cs="Times New Roman"/>
          <w:color w:val="000000" w:themeColor="text1"/>
          <w:sz w:val="28"/>
          <w:szCs w:val="28"/>
        </w:rPr>
        <w:t>- </w:t>
      </w:r>
      <w:hyperlink r:id="rId64" w:tooltip="Многозначная функция" w:history="1">
        <w:r w:rsidRPr="00004AD2">
          <w:rPr>
            <w:rStyle w:val="a5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многозначная функция</w:t>
        </w:r>
      </w:hyperlink>
      <w:r w:rsidRPr="00004AD2">
        <w:rPr>
          <w:rFonts w:ascii="Times New Roman" w:hAnsi="Times New Roman" w:cs="Times New Roman"/>
          <w:color w:val="000000" w:themeColor="text1"/>
          <w:sz w:val="28"/>
          <w:szCs w:val="28"/>
        </w:rPr>
        <w:t> на S со следующими свойствами:</w:t>
      </w:r>
    </w:p>
    <w:p w14:paraId="4FFAA89C" w14:textId="1B52163A" w:rsidR="00004AD2" w:rsidRPr="00004AD2" w:rsidRDefault="00004AD2" w:rsidP="00004AD2">
      <w:pPr>
        <w:pStyle w:val="a6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04AD2">
        <w:rPr>
          <w:rFonts w:ascii="Times New Roman" w:hAnsi="Times New Roman" w:cs="Times New Roman"/>
          <w:color w:val="000000" w:themeColor="text1"/>
          <w:sz w:val="28"/>
          <w:szCs w:val="28"/>
        </w:rPr>
        <w:t>φ имеет </w:t>
      </w:r>
      <w:hyperlink r:id="rId65" w:tooltip="Замкнутый граф" w:history="1">
        <w:r w:rsidRPr="00004AD2">
          <w:rPr>
            <w:rStyle w:val="a5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замкнутый граф</w:t>
        </w:r>
      </w:hyperlink>
      <w:r w:rsidRPr="00004AD2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14:paraId="5E234DC0" w14:textId="2CF00AF5" w:rsidR="00004AD2" w:rsidRPr="00004AD2" w:rsidRDefault="00004AD2" w:rsidP="00004AD2">
      <w:pPr>
        <w:pStyle w:val="a6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m:oMath>
        <m:r>
          <w:rPr>
            <w:rFonts w:ascii="Cambria Math" w:hAnsi="Cambria Math" w:cs="Times New Roman"/>
            <w:color w:val="000000" w:themeColor="text1"/>
            <w:sz w:val="28"/>
            <w:szCs w:val="28"/>
          </w:rPr>
          <m:t>φ(x</m:t>
        </m:r>
      </m:oMath>
      <w:r w:rsidRPr="00004AD2">
        <w:rPr>
          <w:rFonts w:ascii="Times New Roman" w:hAnsi="Times New Roman" w:cs="Times New Roman"/>
          <w:color w:val="000000" w:themeColor="text1"/>
          <w:sz w:val="28"/>
          <w:szCs w:val="28"/>
        </w:rPr>
        <w:t>) </w:t>
      </w:r>
      <w:proofErr w:type="spellStart"/>
      <w:r w:rsidRPr="00004AD2">
        <w:rPr>
          <w:rFonts w:ascii="Times New Roman" w:hAnsi="Times New Roman" w:cs="Times New Roman"/>
          <w:color w:val="000000" w:themeColor="text1"/>
          <w:sz w:val="28"/>
          <w:szCs w:val="28"/>
        </w:rPr>
        <w:t>непусто</w:t>
      </w:r>
      <w:proofErr w:type="spellEnd"/>
      <w:r w:rsidRPr="00004AD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выпукло для всех </w:t>
      </w:r>
      <m:oMath>
        <m:r>
          <w:rPr>
            <w:rFonts w:ascii="Cambria Math" w:hAnsi="Cambria Math" w:cs="Times New Roman"/>
            <w:color w:val="000000" w:themeColor="text1"/>
            <w:sz w:val="28"/>
            <w:szCs w:val="28"/>
          </w:rPr>
          <m:t>x </m:t>
        </m:r>
        <m:r>
          <w:rPr>
            <w:rFonts w:ascii="Cambria Math" w:hAnsi="Cambria Math" w:cs="Cambria Math"/>
            <w:color w:val="000000" w:themeColor="text1"/>
            <w:sz w:val="28"/>
            <w:szCs w:val="28"/>
          </w:rPr>
          <m:t>∈</m:t>
        </m:r>
        <m:r>
          <w:rPr>
            <w:rFonts w:ascii="Cambria Math" w:hAnsi="Cambria Math" w:cs="Times New Roman"/>
            <w:color w:val="000000" w:themeColor="text1"/>
            <w:sz w:val="28"/>
            <w:szCs w:val="28"/>
          </w:rPr>
          <m:t> S</m:t>
        </m:r>
      </m:oMath>
      <w:r w:rsidRPr="00004AD2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599A3413" w14:textId="0FE12236" w:rsidR="00004AD2" w:rsidRPr="007C4C7D" w:rsidRDefault="00004AD2" w:rsidP="00004AD2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04AD2">
        <w:rPr>
          <w:rFonts w:ascii="Times New Roman" w:hAnsi="Times New Roman" w:cs="Times New Roman"/>
          <w:color w:val="000000" w:themeColor="text1"/>
          <w:sz w:val="28"/>
          <w:szCs w:val="28"/>
        </w:rPr>
        <w:t>Тогда φ имеет </w:t>
      </w:r>
      <w:hyperlink r:id="rId66" w:tooltip="Неподвижная точка (математика)" w:history="1">
        <w:r w:rsidRPr="00004AD2">
          <w:rPr>
            <w:rStyle w:val="a5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неподвижную точку</w:t>
        </w:r>
      </w:hyperlink>
      <w:r w:rsidRPr="00004AD2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721E3978" w14:textId="269B34C5" w:rsidR="007C4C7D" w:rsidRPr="007C4C7D" w:rsidRDefault="007C4C7D" w:rsidP="007C4C7D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7C4C7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Определения</w:t>
      </w:r>
    </w:p>
    <w:p w14:paraId="472D7AEE" w14:textId="77777777" w:rsidR="007C4C7D" w:rsidRPr="007C4C7D" w:rsidRDefault="007C4C7D" w:rsidP="00004AD2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C4C7D">
        <w:rPr>
          <w:rFonts w:ascii="Times New Roman" w:hAnsi="Times New Roman" w:cs="Times New Roman"/>
          <w:color w:val="000000" w:themeColor="text1"/>
          <w:sz w:val="28"/>
          <w:szCs w:val="28"/>
        </w:rPr>
        <w:t>Многозначная функция</w:t>
      </w:r>
    </w:p>
    <w:p w14:paraId="36D1E7C2" w14:textId="5BA6CE38" w:rsidR="007C4C7D" w:rsidRPr="007C4C7D" w:rsidRDefault="007C4C7D" w:rsidP="007C4C7D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C4C7D">
        <w:rPr>
          <w:rFonts w:ascii="Times New Roman" w:hAnsi="Times New Roman" w:cs="Times New Roman"/>
          <w:color w:val="000000" w:themeColor="text1"/>
          <w:sz w:val="28"/>
          <w:szCs w:val="28"/>
        </w:rPr>
        <w:t>Многозначная функция</w:t>
      </w:r>
      <m:oMath>
        <m:r>
          <w:rPr>
            <w:rFonts w:ascii="Cambria Math" w:hAnsi="Cambria Math" w:cs="Times New Roman"/>
            <w:color w:val="000000" w:themeColor="text1"/>
            <w:sz w:val="28"/>
            <w:szCs w:val="28"/>
          </w:rPr>
          <m:t> φ</m:t>
        </m:r>
      </m:oMath>
      <w:r w:rsidRPr="007C4C7D">
        <w:rPr>
          <w:rFonts w:ascii="Times New Roman" w:hAnsi="Times New Roman" w:cs="Times New Roman"/>
          <w:color w:val="000000" w:themeColor="text1"/>
          <w:sz w:val="28"/>
          <w:szCs w:val="28"/>
        </w:rPr>
        <w:t> от множества X к множеству Y - это некоторое правило, связывающее одну или несколько точек в Y с каждой точкой в X. Формально ее можно рассматривать просто как обычную </w:t>
      </w:r>
      <w:hyperlink r:id="rId67" w:tooltip="Функция (математика)" w:history="1">
        <w:r w:rsidRPr="007C4C7D">
          <w:rPr>
            <w:rStyle w:val="a5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функцию</w:t>
        </w:r>
      </w:hyperlink>
      <w:r w:rsidRPr="007C4C7D">
        <w:rPr>
          <w:rFonts w:ascii="Times New Roman" w:hAnsi="Times New Roman" w:cs="Times New Roman"/>
          <w:color w:val="000000" w:themeColor="text1"/>
          <w:sz w:val="28"/>
          <w:szCs w:val="28"/>
        </w:rPr>
        <w:t> от X до </w:t>
      </w:r>
      <w:hyperlink r:id="rId68" w:tooltip="Набор мощности" w:history="1">
        <w:r w:rsidRPr="007C4C7D">
          <w:rPr>
            <w:rStyle w:val="a5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степенного множества</w:t>
        </w:r>
      </w:hyperlink>
      <w:r w:rsidRPr="007C4C7D">
        <w:rPr>
          <w:rFonts w:ascii="Times New Roman" w:hAnsi="Times New Roman" w:cs="Times New Roman"/>
          <w:color w:val="000000" w:themeColor="text1"/>
          <w:sz w:val="28"/>
          <w:szCs w:val="28"/>
        </w:rPr>
        <w:t> Y, записанную как </w:t>
      </w:r>
      <m:oMath>
        <m:r>
          <w:rPr>
            <w:rFonts w:ascii="Cambria Math" w:hAnsi="Cambria Math" w:cs="Times New Roman"/>
            <w:color w:val="000000" w:themeColor="text1"/>
            <w:sz w:val="28"/>
            <w:szCs w:val="28"/>
          </w:rPr>
          <m:t xml:space="preserve">φ: X → </m:t>
        </m:r>
        <m:sSup>
          <m:sSupPr>
            <m:ctrlPr>
              <w:rPr>
                <w:rFonts w:ascii="Cambria Math" w:hAnsi="Cambria Math" w:cs="Times New Roman"/>
                <w:i/>
                <w:color w:val="000000" w:themeColor="text1"/>
                <w:sz w:val="28"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color w:val="000000" w:themeColor="text1"/>
                <w:sz w:val="28"/>
                <w:szCs w:val="28"/>
              </w:rPr>
              <m:t>2</m:t>
            </m:r>
          </m:e>
          <m:sup>
            <m:r>
              <w:rPr>
                <w:rFonts w:ascii="Cambria Math" w:hAnsi="Cambria Math" w:cs="Times New Roman"/>
                <w:color w:val="000000" w:themeColor="text1"/>
                <w:sz w:val="28"/>
                <w:szCs w:val="28"/>
              </w:rPr>
              <m:t>y</m:t>
            </m:r>
          </m:sup>
        </m:sSup>
      </m:oMath>
      <w:r w:rsidRPr="007C4C7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такую, что φ(x) </w:t>
      </w:r>
      <w:proofErr w:type="spellStart"/>
      <w:r w:rsidRPr="007C4C7D">
        <w:rPr>
          <w:rFonts w:ascii="Times New Roman" w:hAnsi="Times New Roman" w:cs="Times New Roman"/>
          <w:color w:val="000000" w:themeColor="text1"/>
          <w:sz w:val="28"/>
          <w:szCs w:val="28"/>
        </w:rPr>
        <w:t>непусто</w:t>
      </w:r>
      <w:proofErr w:type="spellEnd"/>
      <w:r w:rsidRPr="007C4C7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для каждого </w:t>
      </w:r>
      <m:oMath>
        <m:r>
          <w:rPr>
            <w:rFonts w:ascii="Cambria Math" w:hAnsi="Cambria Math" w:cs="Times New Roman"/>
            <w:color w:val="000000" w:themeColor="text1"/>
            <w:sz w:val="28"/>
            <w:szCs w:val="28"/>
          </w:rPr>
          <m:t>x </m:t>
        </m:r>
        <m:r>
          <w:rPr>
            <w:rFonts w:ascii="Cambria Math" w:hAnsi="Cambria Math" w:cs="Cambria Math"/>
            <w:color w:val="000000" w:themeColor="text1"/>
            <w:sz w:val="28"/>
            <w:szCs w:val="28"/>
          </w:rPr>
          <m:t>∈</m:t>
        </m:r>
        <m:r>
          <w:rPr>
            <w:rFonts w:ascii="Cambria Math" w:hAnsi="Cambria Math" w:cs="Times New Roman"/>
            <w:color w:val="000000" w:themeColor="text1"/>
            <w:sz w:val="28"/>
            <w:szCs w:val="28"/>
          </w:rPr>
          <m:t> </m:t>
        </m:r>
        <m:r>
          <w:rPr>
            <w:rFonts w:ascii="Cambria Math" w:hAnsi="Cambria Math" w:cs="Times New Roman"/>
            <w:color w:val="000000" w:themeColor="text1"/>
            <w:sz w:val="28"/>
            <w:szCs w:val="28"/>
          </w:rPr>
          <m:t xml:space="preserve">X. </m:t>
        </m:r>
      </m:oMath>
      <w:r w:rsidRPr="007C4C7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Некоторые предпочитают </w:t>
      </w:r>
      <w:r w:rsidRPr="007C4C7D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термин соответствие, который используется для обозначения функции, которая для каждого входа может возвращать много выходов. Таким образом, каждый элемент области соответствует подмножеству одного или нескольких элементов диапазона.</w:t>
      </w:r>
    </w:p>
    <w:p w14:paraId="2DB4DB83" w14:textId="77777777" w:rsidR="007C4C7D" w:rsidRPr="007C4C7D" w:rsidRDefault="007C4C7D" w:rsidP="007C4C7D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C4C7D">
        <w:rPr>
          <w:rFonts w:ascii="Times New Roman" w:hAnsi="Times New Roman" w:cs="Times New Roman"/>
          <w:color w:val="000000" w:themeColor="text1"/>
          <w:sz w:val="28"/>
          <w:szCs w:val="28"/>
        </w:rPr>
        <w:t>Замкнутый граф</w:t>
      </w:r>
    </w:p>
    <w:p w14:paraId="0E5608DC" w14:textId="37D13BEB" w:rsidR="007C4C7D" w:rsidRPr="009D7C7C" w:rsidRDefault="007C4C7D" w:rsidP="00004AD2">
      <w:pPr>
        <w:spacing w:after="0" w:line="360" w:lineRule="auto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  <w:lang w:val="en-US"/>
        </w:rPr>
      </w:pPr>
      <w:r w:rsidRPr="007C4C7D">
        <w:rPr>
          <w:rFonts w:ascii="Times New Roman" w:hAnsi="Times New Roman" w:cs="Times New Roman"/>
          <w:color w:val="000000" w:themeColor="text1"/>
          <w:sz w:val="28"/>
          <w:szCs w:val="28"/>
        </w:rPr>
        <w:t>Говорят,</w:t>
      </w:r>
      <w:r w:rsidR="00004AD2" w:rsidRPr="00004AD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7C4C7D">
        <w:rPr>
          <w:rFonts w:ascii="Times New Roman" w:hAnsi="Times New Roman" w:cs="Times New Roman"/>
          <w:color w:val="000000" w:themeColor="text1"/>
          <w:sz w:val="28"/>
          <w:szCs w:val="28"/>
        </w:rPr>
        <w:t>что многозначная функция</w:t>
      </w:r>
      <w:r w:rsidR="00004AD2" w:rsidRPr="007C4C7D">
        <w:rPr>
          <w:rFonts w:ascii="Times New Roman" w:hAnsi="Times New Roman" w:cs="Times New Roman"/>
          <w:color w:val="000000" w:themeColor="text1"/>
          <w:sz w:val="28"/>
          <w:szCs w:val="28"/>
        </w:rPr>
        <w:t> </w:t>
      </w:r>
      <m:oMath>
        <m:r>
          <w:rPr>
            <w:rFonts w:ascii="Cambria Math" w:hAnsi="Cambria Math" w:cs="Times New Roman"/>
            <w:color w:val="000000" w:themeColor="text1"/>
            <w:sz w:val="28"/>
            <w:szCs w:val="28"/>
          </w:rPr>
          <m:t xml:space="preserve">φ: X → </m:t>
        </m:r>
        <m:sSup>
          <m:sSupPr>
            <m:ctrlPr>
              <w:rPr>
                <w:rFonts w:ascii="Cambria Math" w:hAnsi="Cambria Math" w:cs="Times New Roman"/>
                <w:i/>
                <w:color w:val="000000" w:themeColor="text1"/>
                <w:sz w:val="28"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color w:val="000000" w:themeColor="text1"/>
                <w:sz w:val="28"/>
                <w:szCs w:val="28"/>
              </w:rPr>
              <m:t>2</m:t>
            </m:r>
          </m:e>
          <m:sup>
            <m:r>
              <w:rPr>
                <w:rFonts w:ascii="Cambria Math" w:hAnsi="Cambria Math" w:cs="Times New Roman"/>
                <w:color w:val="000000" w:themeColor="text1"/>
                <w:sz w:val="28"/>
                <w:szCs w:val="28"/>
              </w:rPr>
              <m:t>y</m:t>
            </m:r>
          </m:sup>
        </m:sSup>
      </m:oMath>
      <w:r w:rsidRPr="007C4C7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имеет замкнутый граф , если множество </w:t>
      </w:r>
      <m:oMath>
        <m:r>
          <w:rPr>
            <w:rFonts w:ascii="Cambria Math" w:hAnsi="Cambria Math" w:cs="Times New Roman"/>
            <w:color w:val="000000" w:themeColor="text1"/>
            <w:sz w:val="28"/>
            <w:szCs w:val="28"/>
          </w:rPr>
          <m:t>{(x,y) | y </m:t>
        </m:r>
        <m:r>
          <w:rPr>
            <w:rFonts w:ascii="Cambria Math" w:hAnsi="Cambria Math" w:cs="Cambria Math"/>
            <w:color w:val="000000" w:themeColor="text1"/>
            <w:sz w:val="28"/>
            <w:szCs w:val="28"/>
          </w:rPr>
          <m:t>∈</m:t>
        </m:r>
        <m:r>
          <w:rPr>
            <w:rFonts w:ascii="Cambria Math" w:hAnsi="Cambria Math" w:cs="Times New Roman"/>
            <w:color w:val="000000" w:themeColor="text1"/>
            <w:sz w:val="28"/>
            <w:szCs w:val="28"/>
          </w:rPr>
          <m:t> φ(x)}</m:t>
        </m:r>
      </m:oMath>
      <w:r w:rsidRPr="007C4C7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является </w:t>
      </w:r>
      <w:hyperlink r:id="rId69" w:tooltip="Замкнутое множество" w:history="1">
        <w:r w:rsidRPr="007C4C7D">
          <w:rPr>
            <w:rStyle w:val="a5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замкнутым</w:t>
        </w:r>
      </w:hyperlink>
      <w:r w:rsidRPr="007C4C7D">
        <w:rPr>
          <w:rFonts w:ascii="Times New Roman" w:hAnsi="Times New Roman" w:cs="Times New Roman"/>
          <w:color w:val="000000" w:themeColor="text1"/>
          <w:sz w:val="28"/>
          <w:szCs w:val="28"/>
        </w:rPr>
        <w:t> подмножеством </w:t>
      </w:r>
      <m:oMath>
        <m:r>
          <w:rPr>
            <w:rFonts w:ascii="Cambria Math" w:hAnsi="Cambria Math" w:cs="Times New Roman"/>
            <w:color w:val="000000" w:themeColor="text1"/>
            <w:sz w:val="28"/>
            <w:szCs w:val="28"/>
          </w:rPr>
          <m:t>X × Y</m:t>
        </m:r>
      </m:oMath>
      <w:r w:rsidRPr="007C4C7D">
        <w:rPr>
          <w:rFonts w:ascii="Times New Roman" w:hAnsi="Times New Roman" w:cs="Times New Roman"/>
          <w:color w:val="000000" w:themeColor="text1"/>
          <w:sz w:val="28"/>
          <w:szCs w:val="28"/>
        </w:rPr>
        <w:t> в топологии </w:t>
      </w:r>
      <w:hyperlink r:id="rId70" w:tooltip="Топология продукта" w:history="1">
        <w:r w:rsidRPr="007C4C7D">
          <w:rPr>
            <w:rStyle w:val="a5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произведения</w:t>
        </w:r>
      </w:hyperlink>
      <w:r w:rsidRPr="007C4C7D">
        <w:rPr>
          <w:rFonts w:ascii="Times New Roman" w:hAnsi="Times New Roman" w:cs="Times New Roman"/>
          <w:color w:val="000000" w:themeColor="text1"/>
          <w:sz w:val="28"/>
          <w:szCs w:val="28"/>
        </w:rPr>
        <w:t>, т.</w:t>
      </w:r>
      <w:r w:rsidR="00004AD2">
        <w:rPr>
          <w:rFonts w:ascii="Times New Roman" w:hAnsi="Times New Roman" w:cs="Times New Roman"/>
          <w:color w:val="000000" w:themeColor="text1"/>
          <w:sz w:val="28"/>
          <w:szCs w:val="28"/>
        </w:rPr>
        <w:t>е. д</w:t>
      </w:r>
      <w:r w:rsidRPr="007C4C7D">
        <w:rPr>
          <w:rFonts w:ascii="Times New Roman" w:hAnsi="Times New Roman" w:cs="Times New Roman"/>
          <w:color w:val="000000" w:themeColor="text1"/>
          <w:sz w:val="28"/>
          <w:szCs w:val="28"/>
        </w:rPr>
        <w:t>ля всех последовательностей </w:t>
      </w:r>
      <m:oMath>
        <m:sSub>
          <m:sSubPr>
            <m:ctrlPr>
              <w:rPr>
                <w:rFonts w:ascii="Cambria Math" w:hAnsi="Cambria Math" w:cs="Times New Roman"/>
                <w:i/>
                <w:color w:val="000000" w:themeColor="text1"/>
                <w:sz w:val="28"/>
                <w:szCs w:val="28"/>
              </w:rPr>
            </m:ctrlPr>
          </m:sSubPr>
          <m:e>
            <m:d>
              <m:dPr>
                <m:begChr m:val="{"/>
                <m:endChr m:val="}"/>
                <m:ctrlPr>
                  <w:rPr>
                    <w:rFonts w:ascii="Cambria Math" w:hAnsi="Cambria Math" w:cs="Times New Roman"/>
                    <w:i/>
                    <w:color w:val="000000" w:themeColor="text1"/>
                    <w:sz w:val="28"/>
                    <w:szCs w:val="28"/>
                  </w:rPr>
                </m:ctrlPr>
              </m:dPr>
              <m:e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color w:val="000000" w:themeColor="text1"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color w:val="000000" w:themeColor="text1"/>
                        <w:sz w:val="28"/>
                        <w:szCs w:val="28"/>
                      </w:rPr>
                      <m:t>X</m:t>
                    </m:r>
                  </m:e>
                  <m:sub>
                    <m:r>
                      <w:rPr>
                        <w:rFonts w:ascii="Cambria Math" w:hAnsi="Cambria Math" w:cs="Times New Roman"/>
                        <w:color w:val="000000" w:themeColor="text1"/>
                        <w:sz w:val="28"/>
                        <w:szCs w:val="28"/>
                      </w:rPr>
                      <m:t>n</m:t>
                    </m:r>
                  </m:sub>
                </m:sSub>
              </m:e>
            </m:d>
          </m:e>
          <m:sub>
            <m:r>
              <w:rPr>
                <w:rFonts w:ascii="Cambria Math" w:hAnsi="Cambria Math" w:cs="Times New Roman"/>
                <w:color w:val="000000" w:themeColor="text1"/>
                <w:sz w:val="28"/>
                <w:szCs w:val="28"/>
              </w:rPr>
              <m:t>n</m:t>
            </m:r>
            <m:r>
              <w:rPr>
                <w:rFonts w:ascii="Cambria Math" w:hAnsi="Cambria Math" w:cs="Cambria Math"/>
                <w:color w:val="000000" w:themeColor="text1"/>
                <w:sz w:val="28"/>
                <w:szCs w:val="28"/>
              </w:rPr>
              <m:t>∈</m:t>
            </m:r>
            <m:r>
              <w:rPr>
                <w:rFonts w:ascii="Cambria Math" w:hAnsi="Cambria Math" w:cs="Cambria Math"/>
                <w:color w:val="000000" w:themeColor="text1"/>
                <w:sz w:val="28"/>
                <w:szCs w:val="28"/>
              </w:rPr>
              <m:t>N</m:t>
            </m:r>
          </m:sub>
        </m:sSub>
        <m:r>
          <w:rPr>
            <w:rFonts w:ascii="Cambria Math" w:hAnsi="Cambria Math" w:cs="Times New Roman"/>
            <w:color w:val="000000" w:themeColor="text1"/>
            <w:sz w:val="28"/>
            <w:szCs w:val="28"/>
          </w:rPr>
          <m:t xml:space="preserve"> и </m:t>
        </m:r>
        <m:sSub>
          <m:sSubPr>
            <m:ctrlPr>
              <w:rPr>
                <w:rFonts w:ascii="Cambria Math" w:hAnsi="Cambria Math" w:cs="Times New Roman"/>
                <w:i/>
                <w:color w:val="000000" w:themeColor="text1"/>
                <w:sz w:val="28"/>
                <w:szCs w:val="28"/>
              </w:rPr>
            </m:ctrlPr>
          </m:sSubPr>
          <m:e>
            <m:d>
              <m:dPr>
                <m:begChr m:val="{"/>
                <m:endChr m:val="}"/>
                <m:ctrlPr>
                  <w:rPr>
                    <w:rFonts w:ascii="Cambria Math" w:hAnsi="Cambria Math" w:cs="Times New Roman"/>
                    <w:i/>
                    <w:color w:val="000000" w:themeColor="text1"/>
                    <w:sz w:val="28"/>
                    <w:szCs w:val="28"/>
                  </w:rPr>
                </m:ctrlPr>
              </m:dPr>
              <m:e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color w:val="000000" w:themeColor="text1"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color w:val="000000" w:themeColor="text1"/>
                        <w:sz w:val="28"/>
                        <w:szCs w:val="28"/>
                      </w:rPr>
                      <m:t>Y</m:t>
                    </m:r>
                  </m:e>
                  <m:sub>
                    <m:r>
                      <w:rPr>
                        <w:rFonts w:ascii="Cambria Math" w:hAnsi="Cambria Math" w:cs="Times New Roman"/>
                        <w:color w:val="000000" w:themeColor="text1"/>
                        <w:sz w:val="28"/>
                        <w:szCs w:val="28"/>
                      </w:rPr>
                      <m:t>n</m:t>
                    </m:r>
                  </m:sub>
                </m:sSub>
              </m:e>
            </m:d>
          </m:e>
          <m:sub>
            <m:r>
              <w:rPr>
                <w:rFonts w:ascii="Cambria Math" w:hAnsi="Cambria Math" w:cs="Times New Roman"/>
                <w:color w:val="000000" w:themeColor="text1"/>
                <w:sz w:val="28"/>
                <w:szCs w:val="28"/>
              </w:rPr>
              <m:t>n</m:t>
            </m:r>
            <m:r>
              <w:rPr>
                <w:rFonts w:ascii="Cambria Math" w:hAnsi="Cambria Math" w:cs="Cambria Math"/>
                <w:color w:val="000000" w:themeColor="text1"/>
                <w:sz w:val="28"/>
                <w:szCs w:val="28"/>
              </w:rPr>
              <m:t>∈</m:t>
            </m:r>
            <m:r>
              <w:rPr>
                <w:rFonts w:ascii="Cambria Math" w:hAnsi="Cambria Math" w:cs="Cambria Math"/>
                <w:color w:val="000000" w:themeColor="text1"/>
                <w:sz w:val="28"/>
                <w:szCs w:val="28"/>
              </w:rPr>
              <m:t>N</m:t>
            </m:r>
          </m:sub>
        </m:sSub>
      </m:oMath>
    </w:p>
    <w:p w14:paraId="6FD5FE8D" w14:textId="2D7844D5" w:rsidR="009D7C7C" w:rsidRPr="009D7C7C" w:rsidRDefault="009D7C7C" w:rsidP="00004AD2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таких, что </w:t>
      </w:r>
      <m:oMath>
        <m:sSub>
          <m:sSubPr>
            <m:ctrlPr>
              <w:rPr>
                <w:rFonts w:ascii="Cambria Math" w:hAnsi="Cambria Math" w:cs="Times New Roman"/>
                <w:i/>
                <w:color w:val="000000" w:themeColor="text1"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color w:val="000000" w:themeColor="text1"/>
                <w:sz w:val="28"/>
                <w:szCs w:val="28"/>
              </w:rPr>
              <m:t>X</m:t>
            </m:r>
          </m:e>
          <m:sub>
            <m:r>
              <w:rPr>
                <w:rFonts w:ascii="Cambria Math" w:hAnsi="Cambria Math" w:cs="Times New Roman"/>
                <w:color w:val="000000" w:themeColor="text1"/>
                <w:sz w:val="28"/>
                <w:szCs w:val="28"/>
              </w:rPr>
              <m:t>n</m:t>
            </m:r>
          </m:sub>
        </m:sSub>
        <m:r>
          <w:rPr>
            <w:rFonts w:ascii="Cambria Math" w:hAnsi="Cambria Math" w:cs="Times New Roman"/>
            <w:color w:val="000000" w:themeColor="text1"/>
            <w:sz w:val="28"/>
            <w:szCs w:val="28"/>
          </w:rPr>
          <m:t>→</m:t>
        </m:r>
        <m:sSub>
          <m:sSubPr>
            <m:ctrlPr>
              <w:rPr>
                <w:rFonts w:ascii="Cambria Math" w:hAnsi="Cambria Math" w:cs="Times New Roman"/>
                <w:i/>
                <w:color w:val="000000" w:themeColor="text1"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color w:val="000000" w:themeColor="text1"/>
                <w:sz w:val="28"/>
                <w:szCs w:val="28"/>
              </w:rPr>
              <m:t>X</m:t>
            </m:r>
            <m:r>
              <w:rPr>
                <w:rFonts w:ascii="Cambria Math" w:hAnsi="Cambria Math" w:cs="Times New Roman"/>
                <w:color w:val="000000" w:themeColor="text1"/>
                <w:sz w:val="28"/>
                <w:szCs w:val="28"/>
              </w:rPr>
              <m:t>Y</m:t>
            </m:r>
          </m:e>
          <m:sub>
            <m:r>
              <w:rPr>
                <w:rFonts w:ascii="Cambria Math" w:hAnsi="Cambria Math" w:cs="Times New Roman"/>
                <w:color w:val="000000" w:themeColor="text1"/>
                <w:sz w:val="28"/>
                <w:szCs w:val="28"/>
              </w:rPr>
              <m:t>n</m:t>
            </m:r>
          </m:sub>
        </m:sSub>
        <m:r>
          <w:rPr>
            <w:rFonts w:ascii="Cambria Math" w:hAnsi="Cambria Math" w:cs="Times New Roman"/>
            <w:color w:val="000000" w:themeColor="text1"/>
            <w:sz w:val="28"/>
            <w:szCs w:val="28"/>
          </w:rPr>
          <m:t>→</m:t>
        </m:r>
        <m:sSub>
          <m:sSubPr>
            <m:ctrlPr>
              <w:rPr>
                <w:rFonts w:ascii="Cambria Math" w:hAnsi="Cambria Math" w:cs="Times New Roman"/>
                <w:i/>
                <w:color w:val="000000" w:themeColor="text1"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color w:val="000000" w:themeColor="text1"/>
                <w:sz w:val="28"/>
                <w:szCs w:val="28"/>
              </w:rPr>
              <m:t>Y</m:t>
            </m:r>
          </m:e>
          <m:sub>
            <m:r>
              <w:rPr>
                <w:rFonts w:ascii="Cambria Math" w:hAnsi="Cambria Math" w:cs="Times New Roman"/>
                <w:color w:val="000000" w:themeColor="text1"/>
                <w:sz w:val="28"/>
                <w:szCs w:val="28"/>
              </w:rPr>
              <m:t>n</m:t>
            </m:r>
          </m:sub>
        </m:sSub>
        <m:r>
          <w:rPr>
            <w:rFonts w:ascii="Cambria Math" w:hAnsi="Cambria Math" w:cs="Times New Roman"/>
            <w:color w:val="000000" w:themeColor="text1"/>
            <w:sz w:val="28"/>
            <w:szCs w:val="28"/>
          </w:rPr>
          <m:t xml:space="preserve"> и </m:t>
        </m:r>
        <m:sSub>
          <m:sSubPr>
            <m:ctrlPr>
              <w:rPr>
                <w:rFonts w:ascii="Cambria Math" w:hAnsi="Cambria Math" w:cs="Times New Roman"/>
                <w:i/>
                <w:color w:val="000000" w:themeColor="text1"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color w:val="000000" w:themeColor="text1"/>
                <w:sz w:val="28"/>
                <w:szCs w:val="28"/>
              </w:rPr>
              <m:t>Y</m:t>
            </m:r>
          </m:e>
          <m:sub>
            <m:r>
              <w:rPr>
                <w:rFonts w:ascii="Cambria Math" w:hAnsi="Cambria Math" w:cs="Times New Roman"/>
                <w:color w:val="000000" w:themeColor="text1"/>
                <w:sz w:val="28"/>
                <w:szCs w:val="28"/>
              </w:rPr>
              <m:t>n</m:t>
            </m:r>
          </m:sub>
        </m:sSub>
        <m:r>
          <w:rPr>
            <w:rFonts w:ascii="Cambria Math" w:hAnsi="Cambria Math" w:cs="Cambria Math"/>
            <w:color w:val="000000" w:themeColor="text1"/>
            <w:sz w:val="28"/>
            <w:szCs w:val="28"/>
          </w:rPr>
          <m:t>∈</m:t>
        </m:r>
        <m:r>
          <w:rPr>
            <w:rFonts w:ascii="Cambria Math" w:hAnsi="Cambria Math" w:cs="Times New Roman"/>
            <w:color w:val="000000" w:themeColor="text1"/>
            <w:sz w:val="28"/>
            <w:szCs w:val="28"/>
          </w:rPr>
          <m:t> φ(x)</m:t>
        </m:r>
      </m:oMath>
      <w:r w:rsidRPr="009D7C7C">
        <w:rPr>
          <w:rFonts w:ascii="Times New Roman" w:eastAsiaTheme="minorEastAsia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eastAsiaTheme="minorEastAsia" w:hAnsi="Times New Roman" w:cs="Times New Roman"/>
          <w:color w:val="000000" w:themeColor="text1"/>
          <w:sz w:val="28"/>
          <w:szCs w:val="28"/>
        </w:rPr>
        <w:t xml:space="preserve">для всех </w:t>
      </w:r>
      <w:r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val="en-US"/>
        </w:rPr>
        <w:t>n</w:t>
      </w:r>
      <w:r w:rsidRPr="009D7C7C">
        <w:rPr>
          <w:rFonts w:ascii="Times New Roman" w:eastAsiaTheme="minorEastAsia" w:hAnsi="Times New Roman" w:cs="Times New Roman"/>
          <w:color w:val="000000" w:themeColor="text1"/>
          <w:sz w:val="28"/>
          <w:szCs w:val="28"/>
        </w:rPr>
        <w:t>.</w:t>
      </w:r>
    </w:p>
    <w:p w14:paraId="4EBD0266" w14:textId="10ABBB26" w:rsidR="00004AD2" w:rsidRDefault="009D7C7C" w:rsidP="00004AD2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D7C7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</w:t>
      </w:r>
      <w:r w:rsidR="007C4C7D" w:rsidRPr="007C4C7D">
        <w:rPr>
          <w:rFonts w:ascii="Times New Roman" w:hAnsi="Times New Roman" w:cs="Times New Roman"/>
          <w:color w:val="000000" w:themeColor="text1"/>
          <w:sz w:val="28"/>
          <w:szCs w:val="28"/>
        </w:rPr>
        <w:t>Неподвижная точка</w:t>
      </w:r>
    </w:p>
    <w:p w14:paraId="7F614389" w14:textId="36F3BD46" w:rsidR="007C4C7D" w:rsidRPr="009D7C7C" w:rsidRDefault="007C4C7D" w:rsidP="009D7C7C">
      <w:pPr>
        <w:jc w:val="both"/>
        <w:rPr>
          <w:rFonts w:ascii="Times New Roman" w:hAnsi="Times New Roman" w:cs="Times New Roman"/>
          <w:sz w:val="28"/>
          <w:szCs w:val="28"/>
        </w:rPr>
      </w:pPr>
      <w:r w:rsidRPr="009D7C7C">
        <w:rPr>
          <w:rFonts w:ascii="Times New Roman" w:hAnsi="Times New Roman" w:cs="Times New Roman"/>
          <w:sz w:val="28"/>
          <w:szCs w:val="28"/>
        </w:rPr>
        <w:t>Пусть</w:t>
      </w:r>
      <w:r w:rsidR="00004AD2" w:rsidRPr="009D7C7C">
        <w:rPr>
          <w:rFonts w:ascii="Times New Roman" w:hAnsi="Times New Roman" w:cs="Times New Roman"/>
          <w:sz w:val="28"/>
          <w:szCs w:val="28"/>
        </w:rPr>
        <w:t> </w:t>
      </w:r>
      <m:oMath>
        <m:r>
          <w:rPr>
            <w:rFonts w:ascii="Cambria Math" w:hAnsi="Cambria Math" w:cs="Times New Roman"/>
            <w:sz w:val="28"/>
            <w:szCs w:val="28"/>
          </w:rPr>
          <m:t xml:space="preserve">φ: X → </m:t>
        </m:r>
        <m:sSup>
          <m:sSup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sz w:val="28"/>
                <w:szCs w:val="28"/>
              </w:rPr>
              <m:t>2</m:t>
            </m:r>
          </m:e>
          <m:sup>
            <m:r>
              <w:rPr>
                <w:rFonts w:ascii="Cambria Math" w:hAnsi="Cambria Math" w:cs="Times New Roman"/>
                <w:sz w:val="28"/>
                <w:szCs w:val="28"/>
              </w:rPr>
              <m:t>x</m:t>
            </m:r>
          </m:sup>
        </m:sSup>
        <m:r>
          <w:rPr>
            <w:rFonts w:ascii="Cambria Math" w:hAnsi="Cambria Math" w:cs="Times New Roman"/>
            <w:sz w:val="28"/>
            <w:szCs w:val="28"/>
          </w:rPr>
          <m:t xml:space="preserve"> </m:t>
        </m:r>
      </m:oMath>
      <w:r w:rsidRPr="009D7C7C">
        <w:rPr>
          <w:rFonts w:ascii="Times New Roman" w:hAnsi="Times New Roman" w:cs="Times New Roman"/>
          <w:sz w:val="28"/>
          <w:szCs w:val="28"/>
        </w:rPr>
        <w:t>многозначная</w:t>
      </w:r>
      <w:r w:rsidR="00004AD2" w:rsidRPr="009D7C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D7C7C">
        <w:rPr>
          <w:rFonts w:ascii="Times New Roman" w:hAnsi="Times New Roman" w:cs="Times New Roman"/>
          <w:sz w:val="28"/>
          <w:szCs w:val="28"/>
        </w:rPr>
        <w:t>функция.</w:t>
      </w:r>
      <w:proofErr w:type="spellEnd"/>
      <w:r w:rsidRPr="009D7C7C">
        <w:rPr>
          <w:rFonts w:ascii="Times New Roman" w:hAnsi="Times New Roman" w:cs="Times New Roman"/>
          <w:sz w:val="28"/>
          <w:szCs w:val="28"/>
        </w:rPr>
        <w:t> Тогда </w:t>
      </w:r>
      <m:oMath>
        <m:r>
          <w:rPr>
            <w:rFonts w:ascii="Cambria Math" w:hAnsi="Cambria Math" w:cs="Times New Roman"/>
            <w:sz w:val="28"/>
            <w:szCs w:val="28"/>
          </w:rPr>
          <m:t>a ∈ X</m:t>
        </m:r>
      </m:oMath>
      <w:r w:rsidRPr="009D7C7C">
        <w:rPr>
          <w:rFonts w:ascii="Times New Roman" w:hAnsi="Times New Roman" w:cs="Times New Roman"/>
          <w:sz w:val="28"/>
          <w:szCs w:val="28"/>
        </w:rPr>
        <w:t> является неподвижной точкой φ, если a </w:t>
      </w:r>
      <w:r w:rsidRPr="009D7C7C">
        <w:rPr>
          <w:rFonts w:ascii="Cambria Math" w:hAnsi="Cambria Math" w:cs="Cambria Math"/>
          <w:sz w:val="28"/>
          <w:szCs w:val="28"/>
        </w:rPr>
        <w:t>∈</w:t>
      </w:r>
      <w:r w:rsidRPr="009D7C7C">
        <w:rPr>
          <w:rFonts w:ascii="Times New Roman" w:hAnsi="Times New Roman" w:cs="Times New Roman"/>
          <w:sz w:val="28"/>
          <w:szCs w:val="28"/>
        </w:rPr>
        <w:t> φ(a).</w:t>
      </w:r>
    </w:p>
    <w:p w14:paraId="126A055D" w14:textId="77777777" w:rsidR="007C4C7D" w:rsidRDefault="007C4C7D" w:rsidP="007C4C7D">
      <w:pPr>
        <w:pStyle w:val="a3"/>
        <w:shd w:val="clear" w:color="auto" w:fill="FFFFFF"/>
        <w:spacing w:before="120" w:beforeAutospacing="0" w:after="120" w:afterAutospacing="0"/>
        <w:rPr>
          <w:rFonts w:ascii="Arial" w:hAnsi="Arial" w:cs="Arial"/>
          <w:color w:val="202122"/>
          <w:sz w:val="21"/>
          <w:szCs w:val="21"/>
        </w:rPr>
      </w:pPr>
    </w:p>
    <w:p w14:paraId="00577F82" w14:textId="77777777" w:rsidR="007C4C7D" w:rsidRDefault="007C4C7D" w:rsidP="009D1B55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336D6574" w14:textId="77777777" w:rsidR="00A70101" w:rsidRDefault="00A70101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br w:type="page"/>
      </w:r>
    </w:p>
    <w:p w14:paraId="58DD12E6" w14:textId="71ADBD67" w:rsidR="009D1B55" w:rsidRDefault="009D1B55" w:rsidP="009D1B55">
      <w:pPr>
        <w:spacing w:after="0" w:line="360" w:lineRule="auto"/>
        <w:ind w:firstLine="709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Заключение</w:t>
      </w:r>
    </w:p>
    <w:p w14:paraId="09C177C7" w14:textId="3C930C62" w:rsidR="009D1B55" w:rsidRPr="009D1B55" w:rsidRDefault="009D1B55" w:rsidP="009D1B55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D1B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Понятие неподвижной точки, это одно из самых простых и фундаментальных понятий математики. Оно требует лишь только представления о множестве и отображении. Пусть дано отображение </w:t>
      </w:r>
      <m:oMath>
        <m:r>
          <w:rPr>
            <w:rFonts w:ascii="Cambria Math" w:hAnsi="Cambria Math" w:cs="Times New Roman"/>
            <w:color w:val="000000" w:themeColor="text1"/>
            <w:sz w:val="28"/>
            <w:szCs w:val="28"/>
          </w:rPr>
          <m:t>f:X→X</m:t>
        </m:r>
      </m:oMath>
      <w:r w:rsidRPr="009D1B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множества </w:t>
      </w:r>
      <m:oMath>
        <m:r>
          <w:rPr>
            <w:rFonts w:ascii="Cambria Math" w:hAnsi="Cambria Math" w:cs="Times New Roman"/>
            <w:color w:val="000000" w:themeColor="text1"/>
            <w:sz w:val="28"/>
            <w:szCs w:val="28"/>
          </w:rPr>
          <m:t>X</m:t>
        </m:r>
      </m:oMath>
      <w:r w:rsidRPr="009D1B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себя. Неподвижной точкой fназывается любой элемент </w:t>
      </w:r>
      <m:oMath>
        <m:r>
          <w:rPr>
            <w:rFonts w:ascii="Cambria Math" w:hAnsi="Cambria Math" w:cs="Times New Roman"/>
            <w:color w:val="000000" w:themeColor="text1"/>
            <w:sz w:val="28"/>
            <w:szCs w:val="28"/>
          </w:rPr>
          <m:t>x</m:t>
        </m:r>
        <m:r>
          <w:rPr>
            <w:rFonts w:ascii="Cambria Math" w:hAnsi="Cambria Math" w:cs="Cambria Math"/>
            <w:color w:val="000000" w:themeColor="text1"/>
            <w:sz w:val="28"/>
            <w:szCs w:val="28"/>
          </w:rPr>
          <m:t>∈</m:t>
        </m:r>
        <m:r>
          <w:rPr>
            <w:rFonts w:ascii="Cambria Math" w:hAnsi="Cambria Math" w:cs="Times New Roman"/>
            <w:color w:val="000000" w:themeColor="text1"/>
            <w:sz w:val="28"/>
            <w:szCs w:val="28"/>
          </w:rPr>
          <m:t>X</m:t>
        </m:r>
      </m:oMath>
      <w:r w:rsidRPr="009D1B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для которого </w:t>
      </w:r>
      <m:oMath>
        <m:r>
          <w:rPr>
            <w:rFonts w:ascii="Cambria Math" w:hAnsi="Cambria Math" w:cs="Times New Roman"/>
            <w:color w:val="000000" w:themeColor="text1"/>
            <w:sz w:val="28"/>
            <w:szCs w:val="28"/>
          </w:rPr>
          <m:t>fx=x</m:t>
        </m:r>
      </m:oMath>
      <w:r w:rsidRPr="009D1B55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9D1B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Иначе говоря, неподвижная точка остается на месте при отображении </w:t>
      </w:r>
      <m:oMath>
        <m:r>
          <w:rPr>
            <w:rFonts w:ascii="Cambria Math" w:hAnsi="Cambria Math" w:cs="Times New Roman"/>
            <w:color w:val="000000" w:themeColor="text1"/>
            <w:sz w:val="28"/>
            <w:szCs w:val="28"/>
          </w:rPr>
          <m:t>f</m:t>
        </m:r>
      </m:oMath>
      <w:r w:rsidRPr="009D1B55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723B7C08" w14:textId="7AA39C3D" w:rsidR="009D1B55" w:rsidRPr="009D1B55" w:rsidRDefault="009D1B55" w:rsidP="009D1B55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D1B55">
        <w:rPr>
          <w:rFonts w:ascii="Times New Roman" w:hAnsi="Times New Roman" w:cs="Times New Roman"/>
          <w:color w:val="000000" w:themeColor="text1"/>
          <w:sz w:val="28"/>
          <w:szCs w:val="28"/>
        </w:rPr>
        <w:t>Теорем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ы</w:t>
      </w:r>
      <w:r w:rsidRPr="009D1B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 неподвижной точке есть утверждение о том, что некоторое уравнение (или система уравнений) имеет решение. Доказываются топологические теоремы о неподвижных точках непрерывных отображений отрезка, квадрата, окружности и сферы. </w:t>
      </w:r>
    </w:p>
    <w:p w14:paraId="4F1A5347" w14:textId="0C2665C6" w:rsidR="009D1B55" w:rsidRDefault="009D1B55" w:rsidP="009D1B55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381B0791" w14:textId="77777777" w:rsidR="009D1B55" w:rsidRDefault="009D1B55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br w:type="page"/>
      </w:r>
    </w:p>
    <w:p w14:paraId="34F3E85F" w14:textId="65CDB9DC" w:rsidR="0025013E" w:rsidRDefault="009D1B55" w:rsidP="009D1B55">
      <w:pPr>
        <w:spacing w:after="0" w:line="360" w:lineRule="auto"/>
        <w:ind w:firstLine="709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Список используемой литературы</w:t>
      </w:r>
    </w:p>
    <w:p w14:paraId="20601BE5" w14:textId="52E80AEF" w:rsidR="009D1B55" w:rsidRPr="008E0B58" w:rsidRDefault="009D1B55" w:rsidP="008E0B58">
      <w:pPr>
        <w:pStyle w:val="a6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E0B58">
        <w:rPr>
          <w:rFonts w:ascii="Times New Roman" w:hAnsi="Times New Roman" w:cs="Times New Roman"/>
          <w:color w:val="000000" w:themeColor="text1"/>
          <w:sz w:val="28"/>
          <w:szCs w:val="28"/>
        </w:rPr>
        <w:t>Шашкин Ю. А. </w:t>
      </w:r>
      <w:hyperlink r:id="rId71" w:history="1">
        <w:r w:rsidRPr="008E0B58">
          <w:rPr>
            <w:rStyle w:val="a5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Неподвижные точки</w:t>
        </w:r>
      </w:hyperlink>
      <w:r w:rsidRPr="008E0B58">
        <w:rPr>
          <w:rFonts w:ascii="Times New Roman" w:hAnsi="Times New Roman" w:cs="Times New Roman"/>
          <w:color w:val="000000" w:themeColor="text1"/>
          <w:sz w:val="28"/>
          <w:szCs w:val="28"/>
        </w:rPr>
        <w:t>. — М.: Наука, 1989.</w:t>
      </w:r>
    </w:p>
    <w:p w14:paraId="2AF8465F" w14:textId="0D8853EB" w:rsidR="008E0B58" w:rsidRPr="008E0B58" w:rsidRDefault="008E0B58" w:rsidP="008E0B58">
      <w:pPr>
        <w:pStyle w:val="a6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E0B5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Данилов В.И., Лекции о неподвижных точках. —Российская экономическая школа, Москва, 2006 г. </w:t>
      </w:r>
    </w:p>
    <w:p w14:paraId="094D2F24" w14:textId="77777777" w:rsidR="008E0B58" w:rsidRPr="008E0B58" w:rsidRDefault="008E0B58" w:rsidP="008E0B58">
      <w:pPr>
        <w:pStyle w:val="a6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E0B58">
        <w:rPr>
          <w:rFonts w:ascii="Times New Roman" w:hAnsi="Times New Roman" w:cs="Times New Roman"/>
          <w:color w:val="000000" w:themeColor="text1"/>
          <w:sz w:val="28"/>
          <w:szCs w:val="28"/>
        </w:rPr>
        <w:t>Краснов М. Л. Интегральные уравнения. — М.: </w:t>
      </w:r>
      <w:hyperlink r:id="rId72" w:tooltip="Наука (издательство)" w:history="1">
        <w:r w:rsidRPr="008E0B58">
          <w:rPr>
            <w:rStyle w:val="a5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Наука</w:t>
        </w:r>
      </w:hyperlink>
      <w:r w:rsidRPr="008E0B58">
        <w:rPr>
          <w:rFonts w:ascii="Times New Roman" w:hAnsi="Times New Roman" w:cs="Times New Roman"/>
          <w:color w:val="000000" w:themeColor="text1"/>
          <w:sz w:val="28"/>
          <w:szCs w:val="28"/>
        </w:rPr>
        <w:t>, 1975.</w:t>
      </w:r>
    </w:p>
    <w:p w14:paraId="1B1C44CC" w14:textId="288305D3" w:rsidR="008E0B58" w:rsidRDefault="00036D06" w:rsidP="008E0B58">
      <w:pPr>
        <w:pStyle w:val="a6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hyperlink r:id="rId73" w:tooltip="Шилов, Георгий Евгеньевич" w:history="1">
        <w:r w:rsidR="008E0B58" w:rsidRPr="008E0B58">
          <w:rPr>
            <w:rStyle w:val="a5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Шилов Г. Е.</w:t>
        </w:r>
      </w:hyperlink>
      <w:r w:rsidR="008E0B58" w:rsidRPr="008E0B58">
        <w:rPr>
          <w:rFonts w:ascii="Times New Roman" w:hAnsi="Times New Roman" w:cs="Times New Roman"/>
          <w:color w:val="000000" w:themeColor="text1"/>
          <w:sz w:val="28"/>
          <w:szCs w:val="28"/>
        </w:rPr>
        <w:t> Математический анализ. Специальный курс. — М.: Наука, 1961.</w:t>
      </w:r>
    </w:p>
    <w:p w14:paraId="45834260" w14:textId="0B1E46F5" w:rsidR="009D7C7C" w:rsidRPr="009D7C7C" w:rsidRDefault="009D7C7C" w:rsidP="008E0B58">
      <w:pPr>
        <w:pStyle w:val="a6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D7C7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Люстерник Л. А., Соболев В. И. Элементы функционального анализа. М.: Наука, 1965</w:t>
      </w:r>
      <w:bookmarkStart w:id="0" w:name="_GoBack"/>
      <w:bookmarkEnd w:id="0"/>
    </w:p>
    <w:sectPr w:rsidR="009D7C7C" w:rsidRPr="009D7C7C" w:rsidSect="008E0B58">
      <w:footerReference w:type="default" r:id="rId74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EC0275D" w14:textId="77777777" w:rsidR="003B1706" w:rsidRDefault="003B1706" w:rsidP="008E0B58">
      <w:pPr>
        <w:spacing w:after="0" w:line="240" w:lineRule="auto"/>
      </w:pPr>
      <w:r>
        <w:separator/>
      </w:r>
    </w:p>
  </w:endnote>
  <w:endnote w:type="continuationSeparator" w:id="0">
    <w:p w14:paraId="6CEB9B6B" w14:textId="77777777" w:rsidR="003B1706" w:rsidRDefault="003B1706" w:rsidP="008E0B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782842829"/>
      <w:docPartObj>
        <w:docPartGallery w:val="Page Numbers (Bottom of Page)"/>
        <w:docPartUnique/>
      </w:docPartObj>
    </w:sdtPr>
    <w:sdtEndPr>
      <w:rPr>
        <w:sz w:val="28"/>
        <w:szCs w:val="28"/>
      </w:rPr>
    </w:sdtEndPr>
    <w:sdtContent>
      <w:p w14:paraId="477A2D1F" w14:textId="715A6D5C" w:rsidR="00036D06" w:rsidRPr="008E0B58" w:rsidRDefault="00036D06">
        <w:pPr>
          <w:pStyle w:val="a9"/>
          <w:jc w:val="center"/>
          <w:rPr>
            <w:sz w:val="28"/>
            <w:szCs w:val="28"/>
          </w:rPr>
        </w:pPr>
        <w:r w:rsidRPr="008E0B58">
          <w:rPr>
            <w:sz w:val="28"/>
            <w:szCs w:val="28"/>
          </w:rPr>
          <w:fldChar w:fldCharType="begin"/>
        </w:r>
        <w:r w:rsidRPr="008E0B58">
          <w:rPr>
            <w:sz w:val="28"/>
            <w:szCs w:val="28"/>
          </w:rPr>
          <w:instrText>PAGE   \* MERGEFORMAT</w:instrText>
        </w:r>
        <w:r w:rsidRPr="008E0B58">
          <w:rPr>
            <w:sz w:val="28"/>
            <w:szCs w:val="28"/>
          </w:rPr>
          <w:fldChar w:fldCharType="separate"/>
        </w:r>
        <w:r w:rsidRPr="008E0B58">
          <w:rPr>
            <w:sz w:val="28"/>
            <w:szCs w:val="28"/>
          </w:rPr>
          <w:t>2</w:t>
        </w:r>
        <w:r w:rsidRPr="008E0B58">
          <w:rPr>
            <w:sz w:val="28"/>
            <w:szCs w:val="28"/>
          </w:rPr>
          <w:fldChar w:fldCharType="end"/>
        </w:r>
      </w:p>
    </w:sdtContent>
  </w:sdt>
  <w:p w14:paraId="691FECA0" w14:textId="77777777" w:rsidR="00036D06" w:rsidRDefault="00036D06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65B1518" w14:textId="77777777" w:rsidR="003B1706" w:rsidRDefault="003B1706" w:rsidP="008E0B58">
      <w:pPr>
        <w:spacing w:after="0" w:line="240" w:lineRule="auto"/>
      </w:pPr>
      <w:r>
        <w:separator/>
      </w:r>
    </w:p>
  </w:footnote>
  <w:footnote w:type="continuationSeparator" w:id="0">
    <w:p w14:paraId="3F3EB3B9" w14:textId="77777777" w:rsidR="003B1706" w:rsidRDefault="003B1706" w:rsidP="008E0B5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D500623"/>
    <w:multiLevelType w:val="hybridMultilevel"/>
    <w:tmpl w:val="3F76096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72A1587"/>
    <w:multiLevelType w:val="hybridMultilevel"/>
    <w:tmpl w:val="40986BE4"/>
    <w:lvl w:ilvl="0" w:tplc="7C02D76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4882DE5"/>
    <w:multiLevelType w:val="multilevel"/>
    <w:tmpl w:val="B31010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EFD5213"/>
    <w:multiLevelType w:val="multilevel"/>
    <w:tmpl w:val="D1B002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4135"/>
    <w:rsid w:val="00004AD2"/>
    <w:rsid w:val="00036D06"/>
    <w:rsid w:val="00064BD6"/>
    <w:rsid w:val="001C620C"/>
    <w:rsid w:val="0025013E"/>
    <w:rsid w:val="00371C79"/>
    <w:rsid w:val="003A3466"/>
    <w:rsid w:val="003B1706"/>
    <w:rsid w:val="004A01FD"/>
    <w:rsid w:val="004A360A"/>
    <w:rsid w:val="004A6C18"/>
    <w:rsid w:val="004B391F"/>
    <w:rsid w:val="004C1174"/>
    <w:rsid w:val="004F39D1"/>
    <w:rsid w:val="00514135"/>
    <w:rsid w:val="005D210A"/>
    <w:rsid w:val="005E1CB5"/>
    <w:rsid w:val="00662C40"/>
    <w:rsid w:val="006B16D8"/>
    <w:rsid w:val="006E13A4"/>
    <w:rsid w:val="00711A0F"/>
    <w:rsid w:val="007A398B"/>
    <w:rsid w:val="007C4C7D"/>
    <w:rsid w:val="007D4924"/>
    <w:rsid w:val="007F4B31"/>
    <w:rsid w:val="00854D3A"/>
    <w:rsid w:val="008E0B58"/>
    <w:rsid w:val="00952B55"/>
    <w:rsid w:val="00955CF6"/>
    <w:rsid w:val="009D1B55"/>
    <w:rsid w:val="009D7C7C"/>
    <w:rsid w:val="00A276A5"/>
    <w:rsid w:val="00A27A43"/>
    <w:rsid w:val="00A70101"/>
    <w:rsid w:val="00AF21AE"/>
    <w:rsid w:val="00B01652"/>
    <w:rsid w:val="00BC0508"/>
    <w:rsid w:val="00CA3BE9"/>
    <w:rsid w:val="00D57937"/>
    <w:rsid w:val="00DA3586"/>
    <w:rsid w:val="00DD3153"/>
    <w:rsid w:val="00F67B83"/>
    <w:rsid w:val="00FD60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6C392A"/>
  <w15:chartTrackingRefBased/>
  <w15:docId w15:val="{4A4FAF40-A65A-4E94-A5AD-5E54AADE95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7A398B"/>
  </w:style>
  <w:style w:type="paragraph" w:styleId="1">
    <w:name w:val="heading 1"/>
    <w:basedOn w:val="a"/>
    <w:link w:val="10"/>
    <w:uiPriority w:val="9"/>
    <w:qFormat/>
    <w:rsid w:val="004A01F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5793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C620C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B16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Placeholder Text"/>
    <w:basedOn w:val="a0"/>
    <w:uiPriority w:val="99"/>
    <w:semiHidden/>
    <w:rsid w:val="00A276A5"/>
    <w:rPr>
      <w:color w:val="808080"/>
    </w:rPr>
  </w:style>
  <w:style w:type="character" w:customStyle="1" w:styleId="10">
    <w:name w:val="Заголовок 1 Знак"/>
    <w:basedOn w:val="a0"/>
    <w:link w:val="1"/>
    <w:uiPriority w:val="9"/>
    <w:rsid w:val="004A01F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5">
    <w:name w:val="Hyperlink"/>
    <w:basedOn w:val="a0"/>
    <w:uiPriority w:val="99"/>
    <w:unhideWhenUsed/>
    <w:rsid w:val="00D57937"/>
    <w:rPr>
      <w:color w:val="0000FF"/>
      <w:u w:val="single"/>
    </w:rPr>
  </w:style>
  <w:style w:type="character" w:customStyle="1" w:styleId="20">
    <w:name w:val="Заголовок 2 Знак"/>
    <w:basedOn w:val="a0"/>
    <w:link w:val="2"/>
    <w:uiPriority w:val="9"/>
    <w:semiHidden/>
    <w:rsid w:val="00D57937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mw-headline">
    <w:name w:val="mw-headline"/>
    <w:basedOn w:val="a0"/>
    <w:rsid w:val="00D57937"/>
  </w:style>
  <w:style w:type="character" w:customStyle="1" w:styleId="mwe-math-mathml-inline">
    <w:name w:val="mwe-math-mathml-inline"/>
    <w:basedOn w:val="a0"/>
    <w:rsid w:val="00D57937"/>
  </w:style>
  <w:style w:type="character" w:customStyle="1" w:styleId="30">
    <w:name w:val="Заголовок 3 Знак"/>
    <w:basedOn w:val="a0"/>
    <w:link w:val="3"/>
    <w:uiPriority w:val="9"/>
    <w:semiHidden/>
    <w:rsid w:val="001C620C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a6">
    <w:name w:val="List Paragraph"/>
    <w:basedOn w:val="a"/>
    <w:uiPriority w:val="34"/>
    <w:qFormat/>
    <w:rsid w:val="008E0B58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8E0B5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8E0B58"/>
  </w:style>
  <w:style w:type="paragraph" w:styleId="a9">
    <w:name w:val="footer"/>
    <w:basedOn w:val="a"/>
    <w:link w:val="aa"/>
    <w:uiPriority w:val="99"/>
    <w:unhideWhenUsed/>
    <w:rsid w:val="008E0B5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8E0B5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8267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47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78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10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48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221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91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00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60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939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531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35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51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98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33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34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1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638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85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ru.wikipedia.org/wiki/%D0%A4%D1%83%D0%BD%D0%B4%D0%B0%D0%BC%D0%B5%D0%BD%D1%82%D0%B0%D0%BB%D1%8C%D0%BD%D0%B0%D1%8F_%D0%BF%D0%BE%D1%81%D0%BB%D0%B5%D0%B4%D0%BE%D0%B2%D0%B0%D1%82%D0%B5%D0%BB%D1%8C%D0%BD%D0%BE%D1%81%D1%82%D1%8C" TargetMode="External"/><Relationship Id="rId18" Type="http://schemas.openxmlformats.org/officeDocument/2006/relationships/hyperlink" Target="https://ru.wikipedia.org/wiki/%D0%98%D0%BD%D1%82%D0%B5%D0%B3%D1%80%D0%B0%D0%BB%D1%8C%D0%BD%D0%BE%D0%B5_%D1%83%D1%80%D0%B0%D0%B2%D0%BD%D0%B5%D0%BD%D0%B8%D0%B5_%D0%92%D0%BE%D0%BB%D1%8C%D1%82%D0%B5%D1%80%D1%80%D1%8B" TargetMode="External"/><Relationship Id="rId26" Type="http://schemas.openxmlformats.org/officeDocument/2006/relationships/hyperlink" Target="https://ru.wikipedia.org/wiki/%D0%9A%D0%BE%D0%BD%D0%B5%D1%87%D0%BD%D0%BE%D0%BC%D0%B5%D1%80%D0%BD%D0%BE%D0%B5_%D0%BF%D1%80%D0%BE%D1%81%D1%82%D1%80%D0%B0%D0%BD%D1%81%D1%82%D0%B2%D0%BE" TargetMode="External"/><Relationship Id="rId39" Type="http://schemas.openxmlformats.org/officeDocument/2006/relationships/hyperlink" Target="http://scask.ru/f_book_kiber1.php?id=263" TargetMode="External"/><Relationship Id="rId21" Type="http://schemas.openxmlformats.org/officeDocument/2006/relationships/hyperlink" Target="https://ru.wikipedia.org/wiki/%D0%9C%D0%B5%D1%82%D0%BE%D0%B4_%D0%97%D0%B5%D0%B9%D0%B4%D0%B5%D0%BB%D1%8F" TargetMode="External"/><Relationship Id="rId34" Type="http://schemas.openxmlformats.org/officeDocument/2006/relationships/hyperlink" Target="https://en.wikipedia.org/wiki/Scottish_Caf%C3%A9" TargetMode="External"/><Relationship Id="rId42" Type="http://schemas.openxmlformats.org/officeDocument/2006/relationships/hyperlink" Target="https://en.wikipedia.org/wiki/Mathematical_analysis" TargetMode="External"/><Relationship Id="rId47" Type="http://schemas.openxmlformats.org/officeDocument/2006/relationships/hyperlink" Target="https://en.wikipedia.org/wiki/Compact_set" TargetMode="External"/><Relationship Id="rId50" Type="http://schemas.openxmlformats.org/officeDocument/2006/relationships/hyperlink" Target="https://en.wikipedia.org/wiki/Map_(mathematics)" TargetMode="External"/><Relationship Id="rId55" Type="http://schemas.openxmlformats.org/officeDocument/2006/relationships/hyperlink" Target="https://en.wikipedia.org/wiki/Nash_equilibrium" TargetMode="External"/><Relationship Id="rId63" Type="http://schemas.openxmlformats.org/officeDocument/2006/relationships/hyperlink" Target="https://en.wikipedia.org/wiki/Euclidean_space" TargetMode="External"/><Relationship Id="rId68" Type="http://schemas.openxmlformats.org/officeDocument/2006/relationships/hyperlink" Target="https://en.wikipedia.org/wiki/Power_set" TargetMode="External"/><Relationship Id="rId76" Type="http://schemas.openxmlformats.org/officeDocument/2006/relationships/theme" Target="theme/theme1.xml"/><Relationship Id="rId7" Type="http://schemas.openxmlformats.org/officeDocument/2006/relationships/image" Target="media/image1.PNG"/><Relationship Id="rId71" Type="http://schemas.openxmlformats.org/officeDocument/2006/relationships/hyperlink" Target="http://ilib.mccme.ru/plm/ann/a60.htm" TargetMode="External"/><Relationship Id="rId2" Type="http://schemas.openxmlformats.org/officeDocument/2006/relationships/styles" Target="styles.xml"/><Relationship Id="rId16" Type="http://schemas.openxmlformats.org/officeDocument/2006/relationships/hyperlink" Target="https://ru.wikipedia.org/wiki/%D0%98%D0%BD%D1%82%D0%B5%D0%B3%D1%80%D0%B0%D0%BB%D1%8C%D0%BD%D0%BE%D0%B5_%D1%83%D1%80%D0%B0%D0%B2%D0%BD%D0%B5%D0%BD%D0%B8%D0%B5" TargetMode="External"/><Relationship Id="rId29" Type="http://schemas.openxmlformats.org/officeDocument/2006/relationships/hyperlink" Target="https://ru.wikipedia.org/wiki/%D0%95%D0%B2%D0%BA%D0%BB%D0%B8%D0%B4%D0%BE%D0%B2%D0%BE_%D0%BF%D1%80%D0%BE%D1%81%D1%82%D1%80%D0%B0%D0%BD%D1%81%D1%82%D0%B2%D0%BE" TargetMode="External"/><Relationship Id="rId11" Type="http://schemas.openxmlformats.org/officeDocument/2006/relationships/hyperlink" Target="https://ru.wikipedia.org/wiki/%D0%91%D0%B0%D0%BD%D0%B0%D1%85,_%D0%A1%D1%82%D0%B5%D1%84%D0%B0%D0%BD" TargetMode="External"/><Relationship Id="rId24" Type="http://schemas.openxmlformats.org/officeDocument/2006/relationships/hyperlink" Target="https://ru.wikipedia.org/wiki/%D0%9D%D0%B5%D0%BF%D0%BE%D0%B4%D0%B2%D0%B8%D0%B6%D0%BD%D0%B0%D1%8F_%D1%82%D0%BE%D1%87%D0%BA%D0%B0" TargetMode="External"/><Relationship Id="rId32" Type="http://schemas.openxmlformats.org/officeDocument/2006/relationships/hyperlink" Target="https://ru.wikipedia.org/wiki/%D0%93%D0%BE%D0%BC%D0%BE%D1%82%D0%BE%D0%BF%D0%B8%D1%87%D0%B5%D1%81%D0%BA%D0%B0%D1%8F_%D0%B3%D1%80%D1%83%D0%BF%D0%BF%D0%B0" TargetMode="External"/><Relationship Id="rId37" Type="http://schemas.openxmlformats.org/officeDocument/2006/relationships/hyperlink" Target="http://scask.ru/f_book_kiber1.php?id=549" TargetMode="External"/><Relationship Id="rId40" Type="http://schemas.openxmlformats.org/officeDocument/2006/relationships/image" Target="media/image2.PNG"/><Relationship Id="rId45" Type="http://schemas.openxmlformats.org/officeDocument/2006/relationships/hyperlink" Target="https://en.wikipedia.org/wiki/Sufficient_condition" TargetMode="External"/><Relationship Id="rId53" Type="http://schemas.openxmlformats.org/officeDocument/2006/relationships/hyperlink" Target="https://en.wikipedia.org/wiki/Continuous_function_(topology)" TargetMode="External"/><Relationship Id="rId58" Type="http://schemas.openxmlformats.org/officeDocument/2006/relationships/hyperlink" Target="https://en.wikipedia.org/wiki/Economics" TargetMode="External"/><Relationship Id="rId66" Type="http://schemas.openxmlformats.org/officeDocument/2006/relationships/hyperlink" Target="https://en.wikipedia.org/wiki/Fixed_point_(mathematics)" TargetMode="External"/><Relationship Id="rId74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hyperlink" Target="https://ru.wikipedia.org/wiki/%D0%94%D0%B8%D1%84%D1%84%D0%B5%D1%80%D0%B5%D0%BD%D1%86%D0%B8%D0%B0%D0%BB%D1%8C%D0%BD%D0%BE%D0%B5_%D1%83%D1%80%D0%B0%D0%B2%D0%BD%D0%B5%D0%BD%D0%B8%D0%B5" TargetMode="External"/><Relationship Id="rId23" Type="http://schemas.openxmlformats.org/officeDocument/2006/relationships/hyperlink" Target="https://ru.wikipedia.org/wiki/%D0%A4%D1%80%D0%B0%D0%BA%D1%82%D0%B0%D0%BB" TargetMode="External"/><Relationship Id="rId28" Type="http://schemas.openxmlformats.org/officeDocument/2006/relationships/hyperlink" Target="https://ru.wikipedia.org/wiki/%D0%91%D1%80%D0%B0%D1%83%D1%8D%D1%80,_%D0%9B%D0%B5%D0%B9%D1%82%D0%B7%D0%B5%D0%BD_%D0%AD%D0%B3%D0%B1%D0%B5%D1%80%D1%82_%D0%AF%D0%BD" TargetMode="External"/><Relationship Id="rId36" Type="http://schemas.openxmlformats.org/officeDocument/2006/relationships/hyperlink" Target="https://en.wikipedia.org/wiki/Locally_convex_topological_vector_space" TargetMode="External"/><Relationship Id="rId49" Type="http://schemas.openxmlformats.org/officeDocument/2006/relationships/hyperlink" Target="https://en.wikipedia.org/wiki/Fixed_point_(mathematics)" TargetMode="External"/><Relationship Id="rId57" Type="http://schemas.openxmlformats.org/officeDocument/2006/relationships/hyperlink" Target="https://en.wikipedia.org/wiki/Game_theory" TargetMode="External"/><Relationship Id="rId61" Type="http://schemas.openxmlformats.org/officeDocument/2006/relationships/hyperlink" Target="https://en.wikipedia.org/wiki/Convex_set" TargetMode="External"/><Relationship Id="rId10" Type="http://schemas.openxmlformats.org/officeDocument/2006/relationships/hyperlink" Target="https://ru.wikipedia.org/wiki/%D0%9C%D0%B5%D1%82%D1%80%D0%B8%D1%87%D0%B5%D1%81%D0%BA%D0%BE%D0%B5_%D0%BF%D1%80%D0%BE%D1%81%D1%82%D1%80%D0%B0%D0%BD%D1%81%D1%82%D0%B2%D0%BE" TargetMode="External"/><Relationship Id="rId19" Type="http://schemas.openxmlformats.org/officeDocument/2006/relationships/hyperlink" Target="https://ru.wikipedia.org/wiki/%D0%92%D1%8B%D1%87%D0%B8%D1%81%D0%BB%D0%B8%D1%82%D0%B5%D0%BB%D1%8C%D0%BD%D1%8B%D0%B5_%D0%BC%D0%B5%D1%82%D0%BE%D0%B4%D1%8B" TargetMode="External"/><Relationship Id="rId31" Type="http://schemas.openxmlformats.org/officeDocument/2006/relationships/hyperlink" Target="https://ru.wikipedia.org/wiki/%D0%93%D0%BE%D0%BC%D0%BE%D0%BB%D0%BE%D0%B3%D0%B8%D0%B8" TargetMode="External"/><Relationship Id="rId44" Type="http://schemas.openxmlformats.org/officeDocument/2006/relationships/hyperlink" Target="https://en.wikipedia.org/wiki/Set-valued_function" TargetMode="External"/><Relationship Id="rId52" Type="http://schemas.openxmlformats.org/officeDocument/2006/relationships/hyperlink" Target="https://en.wikipedia.org/wiki/Topology" TargetMode="External"/><Relationship Id="rId60" Type="http://schemas.openxmlformats.org/officeDocument/2006/relationships/hyperlink" Target="https://en.wikipedia.org/wiki/Compact_set" TargetMode="External"/><Relationship Id="rId65" Type="http://schemas.openxmlformats.org/officeDocument/2006/relationships/hyperlink" Target="https://en.wikipedia.org/wiki/Closed_graph" TargetMode="External"/><Relationship Id="rId73" Type="http://schemas.openxmlformats.org/officeDocument/2006/relationships/hyperlink" Target="https://ru.wikipedia.org/wiki/%D0%A8%D0%B8%D0%BB%D0%BE%D0%B2,_%D0%93%D0%B5%D0%BE%D1%80%D0%B3%D0%B8%D0%B9_%D0%95%D0%B2%D0%B3%D0%B5%D0%BD%D1%8C%D0%B5%D0%B2%D0%B8%D1%87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ru.wikipedia.org/wiki/%D0%9D%D0%B5%D0%BF%D0%BE%D0%B4%D0%B2%D0%B8%D0%B6%D0%BD%D0%B0%D1%8F_%D1%82%D0%BE%D1%87%D0%BA%D0%B0_(%D0%BC%D0%B0%D1%82%D0%B5%D0%BC%D0%B0%D1%82%D0%B8%D0%BA%D0%B0)" TargetMode="External"/><Relationship Id="rId14" Type="http://schemas.openxmlformats.org/officeDocument/2006/relationships/hyperlink" Target="https://ru.wikipedia.org/wiki/%D0%A4%D1%83%D0%BD%D0%B4%D0%B0%D0%BC%D0%B5%D0%BD%D1%82%D0%B0%D0%BB%D1%8C%D0%BD%D0%B0%D1%8F_%D0%BF%D0%BE%D1%81%D0%BB%D0%B5%D0%B4%D0%BE%D0%B2%D0%B0%D1%82%D0%B5%D0%BB%D1%8C%D0%BD%D0%BE%D1%81%D1%82%D1%8C" TargetMode="External"/><Relationship Id="rId22" Type="http://schemas.openxmlformats.org/officeDocument/2006/relationships/hyperlink" Target="https://ru.wikipedia.org/wiki/%D0%9C%D0%B5%D1%82%D0%BE%D0%B4_%D0%9D%D1%8C%D1%8E%D1%82%D0%BE%D0%BD%D0%B0" TargetMode="External"/><Relationship Id="rId27" Type="http://schemas.openxmlformats.org/officeDocument/2006/relationships/hyperlink" Target="https://ru.wikipedia.org/wiki/%D0%91%D0%BE%D0%BB%D1%8C,_%D0%9F%D0%B8%D1%80%D1%81_%D0%93%D0%B5%D0%BE%D1%80%D0%B3%D0%B8%D0%B5%D0%B2%D0%B8%D1%87" TargetMode="External"/><Relationship Id="rId30" Type="http://schemas.openxmlformats.org/officeDocument/2006/relationships/hyperlink" Target="https://ru.wikipedia.org/wiki/%D0%91%D0%B8%D0%B5%D0%BA%D1%86%D0%B8%D1%8F" TargetMode="External"/><Relationship Id="rId35" Type="http://schemas.openxmlformats.org/officeDocument/2006/relationships/hyperlink" Target="https://en.wikipedia.org/wiki/Andrey_Nikolayevich_Tychonoff" TargetMode="External"/><Relationship Id="rId43" Type="http://schemas.openxmlformats.org/officeDocument/2006/relationships/hyperlink" Target="https://en.wikipedia.org/wiki/Fixed-point_theorem" TargetMode="External"/><Relationship Id="rId48" Type="http://schemas.openxmlformats.org/officeDocument/2006/relationships/hyperlink" Target="https://en.wikipedia.org/wiki/Euclidean_space" TargetMode="External"/><Relationship Id="rId56" Type="http://schemas.openxmlformats.org/officeDocument/2006/relationships/hyperlink" Target="https://en.wikipedia.org/wiki/Kakutani_fixed-point_theorem" TargetMode="External"/><Relationship Id="rId64" Type="http://schemas.openxmlformats.org/officeDocument/2006/relationships/hyperlink" Target="https://en.wikipedia.org/wiki/Set-valued_function" TargetMode="External"/><Relationship Id="rId69" Type="http://schemas.openxmlformats.org/officeDocument/2006/relationships/hyperlink" Target="https://en.wikipedia.org/wiki/Closed_set" TargetMode="External"/><Relationship Id="rId8" Type="http://schemas.openxmlformats.org/officeDocument/2006/relationships/hyperlink" Target="https://ru.wikipedia.org/wiki/%D0%9C%D0%B5%D1%82%D1%80%D0%B8%D1%87%D0%B5%D1%81%D0%BA%D0%B0%D1%8F_%D0%B3%D0%B5%D0%BE%D0%BC%D0%B5%D1%82%D1%80%D0%B8%D1%8F" TargetMode="External"/><Relationship Id="rId51" Type="http://schemas.openxmlformats.org/officeDocument/2006/relationships/hyperlink" Target="https://en.wikipedia.org/wiki/Brouwer_fixed_point_theorem" TargetMode="External"/><Relationship Id="rId72" Type="http://schemas.openxmlformats.org/officeDocument/2006/relationships/hyperlink" Target="https://ru.wikipedia.org/wiki/%D0%9D%D0%B0%D1%83%D0%BA%D0%B0_(%D0%B8%D0%B7%D0%B4%D0%B0%D1%82%D0%B5%D0%BB%D1%8C%D1%81%D1%82%D0%B2%D0%BE)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ru.wikipedia.org/wiki/%D0%A1%D0%B6%D0%B8%D0%BC%D0%B0%D1%8E%D1%89%D0%B5%D0%B5_%D0%BE%D1%82%D0%BE%D0%B1%D1%80%D0%B0%D0%B6%D0%B5%D0%BD%D0%B8%D0%B5" TargetMode="External"/><Relationship Id="rId17" Type="http://schemas.openxmlformats.org/officeDocument/2006/relationships/hyperlink" Target="https://ru.wikipedia.org/wiki/%D0%A3%D1%80%D0%B0%D0%B2%D0%BD%D0%B5%D0%BD%D0%B8%D0%B5_%D0%A4%D1%80%D0%B5%D0%B4%D0%B3%D0%BE%D0%BB%D1%8C%D0%BC%D0%B0" TargetMode="External"/><Relationship Id="rId25" Type="http://schemas.openxmlformats.org/officeDocument/2006/relationships/hyperlink" Target="https://ru.wikipedia.org/wiki/%D0%9D%D0%B5%D0%BF%D1%80%D0%B5%D1%80%D1%8B%D0%B2%D0%BD%D0%BE%D0%B5_%D0%BE%D1%82%D0%BE%D0%B1%D1%80%D0%B0%D0%B6%D0%B5%D0%BD%D0%B8%D0%B5" TargetMode="External"/><Relationship Id="rId33" Type="http://schemas.openxmlformats.org/officeDocument/2006/relationships/hyperlink" Target="https://ru.wikipedia.org/wiki/%D0%A0%D0%B5%D1%82%D1%80%D0%B0%D0%BA%D1%82" TargetMode="External"/><Relationship Id="rId38" Type="http://schemas.openxmlformats.org/officeDocument/2006/relationships/hyperlink" Target="http://scask.ru/f_book_kiber1.php?id=263" TargetMode="External"/><Relationship Id="rId46" Type="http://schemas.openxmlformats.org/officeDocument/2006/relationships/hyperlink" Target="https://en.wikipedia.org/wiki/Convex_set" TargetMode="External"/><Relationship Id="rId59" Type="http://schemas.openxmlformats.org/officeDocument/2006/relationships/hyperlink" Target="https://en.wikipedia.org/wiki/Empty_set" TargetMode="External"/><Relationship Id="rId67" Type="http://schemas.openxmlformats.org/officeDocument/2006/relationships/hyperlink" Target="https://en.wikipedia.org/wiki/Function_(mathematics)" TargetMode="External"/><Relationship Id="rId20" Type="http://schemas.openxmlformats.org/officeDocument/2006/relationships/hyperlink" Target="https://ru.wikipedia.org/wiki/%D0%9C%D0%B5%D1%82%D0%BE%D0%B4_%D0%AF%D0%BA%D0%BE%D0%B1%D0%B8" TargetMode="External"/><Relationship Id="rId41" Type="http://schemas.openxmlformats.org/officeDocument/2006/relationships/image" Target="media/image3.PNG"/><Relationship Id="rId54" Type="http://schemas.openxmlformats.org/officeDocument/2006/relationships/hyperlink" Target="https://en.wikipedia.org/wiki/John_Forbes_Nash,_Jr." TargetMode="External"/><Relationship Id="rId62" Type="http://schemas.openxmlformats.org/officeDocument/2006/relationships/hyperlink" Target="https://en.wikipedia.org/wiki/Subset" TargetMode="External"/><Relationship Id="rId70" Type="http://schemas.openxmlformats.org/officeDocument/2006/relationships/hyperlink" Target="https://en.wikipedia.org/wiki/Product_topology" TargetMode="External"/><Relationship Id="rId75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796</TotalTime>
  <Pages>1</Pages>
  <Words>5043</Words>
  <Characters>28747</Characters>
  <Application>Microsoft Office Word</Application>
  <DocSecurity>0</DocSecurity>
  <Lines>239</Lines>
  <Paragraphs>67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Professional</dc:creator>
  <cp:keywords/>
  <dc:description/>
  <cp:lastModifiedBy>Professional</cp:lastModifiedBy>
  <cp:revision>15</cp:revision>
  <dcterms:created xsi:type="dcterms:W3CDTF">2022-02-28T07:23:00Z</dcterms:created>
  <dcterms:modified xsi:type="dcterms:W3CDTF">2022-03-31T17:08:00Z</dcterms:modified>
</cp:coreProperties>
</file>