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E38" w:rsidRDefault="001D3E38" w:rsidP="001D3E38">
      <w:pPr>
        <w:ind w:hanging="426"/>
      </w:pPr>
      <w:r>
        <w:pict>
          <v:shape id="_x0000_i1025" type="#_x0000_t75" style="width:494.25pt;height:694.5pt">
            <v:imagedata r:id="rId8" o:title="1"/>
          </v:shape>
        </w:pict>
      </w:r>
    </w:p>
    <w:p w:rsidR="001D3E38" w:rsidRDefault="001D3E38">
      <w:pPr>
        <w:spacing w:after="160" w:line="259" w:lineRule="auto"/>
        <w:ind w:firstLine="0"/>
        <w:jc w:val="left"/>
      </w:pPr>
      <w:r>
        <w:br w:type="page"/>
      </w:r>
    </w:p>
    <w:p w:rsidR="001D3E38" w:rsidRDefault="001D3E38" w:rsidP="001D3E38">
      <w:pPr>
        <w:ind w:hanging="426"/>
      </w:pPr>
      <w:r>
        <w:lastRenderedPageBreak/>
        <w:pict>
          <v:shape id="_x0000_i1026" type="#_x0000_t75" style="width:499.5pt;height:702.75pt">
            <v:imagedata r:id="rId9" o:title="2"/>
          </v:shape>
        </w:pict>
      </w:r>
    </w:p>
    <w:p w:rsidR="001D3E38" w:rsidRDefault="001D3E38">
      <w:pPr>
        <w:spacing w:after="160" w:line="259" w:lineRule="auto"/>
        <w:ind w:firstLine="0"/>
        <w:jc w:val="left"/>
      </w:pPr>
      <w:r>
        <w:br w:type="page"/>
      </w:r>
    </w:p>
    <w:p w:rsidR="001D3E38" w:rsidRDefault="001D3E38" w:rsidP="0039031B"/>
    <w:p w:rsidR="001D3E38" w:rsidRDefault="001D3E38">
      <w:pPr>
        <w:spacing w:after="160" w:line="259" w:lineRule="auto"/>
        <w:ind w:firstLine="0"/>
        <w:jc w:val="left"/>
      </w:pPr>
      <w:r>
        <w:pict>
          <v:shape id="_x0000_i1027" type="#_x0000_t75" style="width:492.75pt;height:693pt">
            <v:imagedata r:id="rId10" o:title="3"/>
          </v:shape>
        </w:pict>
      </w:r>
      <w:r>
        <w:br w:type="page"/>
      </w:r>
    </w:p>
    <w:p w:rsidR="00985641" w:rsidRDefault="00985641" w:rsidP="0039031B">
      <w:r>
        <w:lastRenderedPageBreak/>
        <w:br w:type="page"/>
      </w:r>
      <w:r w:rsidR="005222D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" o:spid="_x0000_s1026" type="#_x0000_t202" style="position:absolute;left:0;text-align:left;margin-left:221.15pt;margin-top:401.15pt;width:297pt;height:189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" filled="f" stroked="f">
            <v:textbox>
              <w:txbxContent>
                <w:p w:rsidR="00CE7A26" w:rsidRPr="002C5917" w:rsidRDefault="00CE7A26" w:rsidP="00985641">
                  <w:r w:rsidRPr="002C5917">
                    <w:t>Выполнил:</w:t>
                  </w:r>
                </w:p>
                <w:p w:rsidR="00CE7A26" w:rsidRPr="002C5917" w:rsidRDefault="00CE7A26" w:rsidP="00985641">
                  <w:r w:rsidRPr="002C5917">
                    <w:tab/>
                  </w:r>
                  <w:r>
                    <w:t>с</w:t>
                  </w:r>
                  <w:r w:rsidRPr="002C5917">
                    <w:t>тудент</w:t>
                  </w:r>
                  <w:r>
                    <w:t xml:space="preserve"> группы 16ВВ3</w:t>
                  </w:r>
                </w:p>
                <w:p w:rsidR="00CE7A26" w:rsidRPr="00AA3F69" w:rsidRDefault="00CE7A26" w:rsidP="00985641">
                  <w:r w:rsidRPr="002C5917">
                    <w:tab/>
                  </w:r>
                  <w:r>
                    <w:t>Кузина А.А.</w:t>
                  </w:r>
                </w:p>
                <w:p w:rsidR="00CE7A26" w:rsidRPr="002C5917" w:rsidRDefault="00CE7A26" w:rsidP="00985641"/>
                <w:p w:rsidR="00CE7A26" w:rsidRPr="002C5917" w:rsidRDefault="00CE7A26" w:rsidP="00985641">
                  <w:r w:rsidRPr="002C5917">
                    <w:t>Принял:</w:t>
                  </w:r>
                </w:p>
                <w:p w:rsidR="00CE7A26" w:rsidRDefault="00CE7A26" w:rsidP="00985641">
                  <w:r w:rsidRPr="002C5917">
                    <w:tab/>
                  </w:r>
                  <w:r>
                    <w:t>д.т.н.,  профессор</w:t>
                  </w:r>
                </w:p>
                <w:p w:rsidR="00CE7A26" w:rsidRDefault="00CE7A26" w:rsidP="00985641">
                  <w:r>
                    <w:tab/>
                    <w:t>Пащенко Д.В.</w:t>
                  </w:r>
                </w:p>
                <w:p w:rsidR="00CE7A26" w:rsidRPr="002C5917" w:rsidRDefault="00CE7A26" w:rsidP="00ED6CFA">
                  <w:pPr>
                    <w:ind w:left="707"/>
                  </w:pPr>
                  <w:r>
                    <w:t>Малютина Г.И..</w:t>
                  </w:r>
                </w:p>
              </w:txbxContent>
            </v:textbox>
          </v:shape>
        </w:pict>
      </w:r>
      <w:r w:rsidR="005222D3">
        <w:rPr>
          <w:noProof/>
        </w:rPr>
        <w:pict>
          <v:shape id="Надпись 6" o:spid="_x0000_s1027" type="#_x0000_t202" style="position:absolute;left:0;text-align:left;margin-left:-66.85pt;margin-top:729.35pt;width:585pt;height:4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WATzwIAAMc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KUJYBPPAgAAxwUAAA4AAAAAAAAAAAAAAAAALgIAAGRycy9lMm9E&#10;b2MueG1sUEsBAi0AFAAGAAgAAAAhAGzFWXnhAAAADwEAAA8AAAAAAAAAAAAAAAAAKQUAAGRycy9k&#10;b3ducmV2LnhtbFBLBQYAAAAABAAEAPMAAAA3BgAAAAA=&#10;" filled="f" stroked="f">
            <v:textbox>
              <w:txbxContent>
                <w:p w:rsidR="00CE7A26" w:rsidRPr="00F61496" w:rsidRDefault="00CE7A26" w:rsidP="00985641">
                  <w:pPr>
                    <w:jc w:val="center"/>
                  </w:pPr>
                  <w:r>
                    <w:t>Пенза 2017</w:t>
                  </w:r>
                </w:p>
              </w:txbxContent>
            </v:textbox>
          </v:shape>
        </w:pict>
      </w:r>
      <w:r w:rsidR="005222D3">
        <w:rPr>
          <w:noProof/>
        </w:rPr>
        <w:pict>
          <v:shape id="Надпись 5" o:spid="_x0000_s1028" type="#_x0000_t202" style="position:absolute;left:0;text-align:left;margin-left:-66.85pt;margin-top:206.75pt;width:585pt;height:11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" filled="f" stroked="f">
            <v:textbox>
              <w:txbxContent>
                <w:p w:rsidR="00CE7A26" w:rsidRDefault="00CE7A26" w:rsidP="00985641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ПОЯСНИТЕЛЬНАЯ ЗАПИСКА</w:t>
                  </w:r>
                </w:p>
                <w:p w:rsidR="00CE7A26" w:rsidRPr="00CB25AE" w:rsidRDefault="00CE7A26" w:rsidP="00985641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к курсовому проектированию</w:t>
                  </w:r>
                </w:p>
                <w:p w:rsidR="00CE7A26" w:rsidRDefault="00CE7A26" w:rsidP="00985641">
                  <w:pPr>
                    <w:jc w:val="center"/>
                    <w:rPr>
                      <w:sz w:val="32"/>
                      <w:szCs w:val="32"/>
                    </w:rPr>
                  </w:pPr>
                  <w:r w:rsidRPr="00CB25AE">
                    <w:rPr>
                      <w:sz w:val="32"/>
                      <w:szCs w:val="32"/>
                    </w:rPr>
                    <w:t>по</w:t>
                  </w:r>
                  <w:r>
                    <w:rPr>
                      <w:sz w:val="32"/>
                      <w:szCs w:val="32"/>
                    </w:rPr>
                    <w:t xml:space="preserve"> курсу «Логика и основы алгоритмизации в инженерных задачах»</w:t>
                  </w:r>
                </w:p>
                <w:p w:rsidR="00CE7A26" w:rsidRPr="00DB3392" w:rsidRDefault="00CE7A26" w:rsidP="00985641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на тему «Алгоритм </w:t>
                  </w:r>
                  <w:proofErr w:type="spellStart"/>
                  <w:r>
                    <w:rPr>
                      <w:sz w:val="32"/>
                      <w:szCs w:val="32"/>
                    </w:rPr>
                    <w:t>Краскала</w:t>
                  </w:r>
                  <w:proofErr w:type="spellEnd"/>
                  <w:r>
                    <w:rPr>
                      <w:sz w:val="32"/>
                      <w:szCs w:val="32"/>
                    </w:rPr>
                    <w:t>»</w:t>
                  </w:r>
                </w:p>
              </w:txbxContent>
            </v:textbox>
          </v:shape>
        </w:pict>
      </w:r>
      <w:r w:rsidR="005222D3">
        <w:rPr>
          <w:noProof/>
        </w:rPr>
        <w:pict>
          <v:shape id="Надпись 4" o:spid="_x0000_s1029" type="#_x0000_t202" style="position:absolute;left:0;text-align:left;margin-left:-66.85pt;margin-top:-8.05pt;width:585pt;height:11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mMm0QIAAMg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" filled="f" stroked="f">
            <v:textbox>
              <w:txbxContent>
                <w:p w:rsidR="00CE7A26" w:rsidRPr="00F61496" w:rsidRDefault="00CE7A26" w:rsidP="00985641">
                  <w:pPr>
                    <w:jc w:val="center"/>
                  </w:pPr>
                  <w:r w:rsidRPr="00F61496">
                    <w:t>Министерство образования Российской Федерации</w:t>
                  </w:r>
                </w:p>
                <w:p w:rsidR="00CE7A26" w:rsidRPr="00F61496" w:rsidRDefault="00CE7A26" w:rsidP="00985641">
                  <w:pPr>
                    <w:jc w:val="center"/>
                  </w:pPr>
                  <w:r w:rsidRPr="00F61496">
                    <w:t>Пензенский государственный университет</w:t>
                  </w:r>
                </w:p>
                <w:p w:rsidR="00CE7A26" w:rsidRPr="00F61496" w:rsidRDefault="00CE7A26" w:rsidP="00985641">
                  <w:pPr>
                    <w:jc w:val="center"/>
                  </w:pPr>
                  <w:r w:rsidRPr="00F61496">
                    <w:t xml:space="preserve">Кафедра </w:t>
                  </w:r>
                  <w:r>
                    <w:t>«Вычислительная техника»</w:t>
                  </w:r>
                </w:p>
              </w:txbxContent>
            </v:textbox>
          </v:shape>
        </w:pic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1656114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95FA3" w:rsidRPr="006130A3" w:rsidRDefault="00895FA3" w:rsidP="006130A3">
          <w:pPr>
            <w:pStyle w:val="a7"/>
            <w:numPr>
              <w:ilvl w:val="0"/>
              <w:numId w:val="0"/>
            </w:numPr>
            <w:spacing w:after="240"/>
            <w:rPr>
              <w:rFonts w:ascii="Arial" w:hAnsi="Arial" w:cs="Arial"/>
              <w:b/>
              <w:color w:val="000000" w:themeColor="text1"/>
            </w:rPr>
          </w:pPr>
          <w:r w:rsidRPr="006130A3">
            <w:rPr>
              <w:rFonts w:ascii="Arial" w:hAnsi="Arial" w:cs="Arial"/>
              <w:b/>
              <w:color w:val="000000" w:themeColor="text1"/>
            </w:rPr>
            <w:t>Содержание</w:t>
          </w:r>
        </w:p>
        <w:p w:rsidR="009A3DA2" w:rsidRDefault="005222D3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222D3">
            <w:fldChar w:fldCharType="begin"/>
          </w:r>
          <w:r w:rsidR="00895FA3">
            <w:instrText xml:space="preserve"> TOC \o "1-3" \h \z \u </w:instrText>
          </w:r>
          <w:r w:rsidRPr="005222D3">
            <w:fldChar w:fldCharType="separate"/>
          </w:r>
          <w:hyperlink w:anchor="_Toc501795590" w:history="1">
            <w:r w:rsidR="009A3DA2" w:rsidRPr="00740E88">
              <w:rPr>
                <w:rStyle w:val="a8"/>
                <w:noProof/>
              </w:rPr>
              <w:t>Введение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1" w:history="1">
            <w:r w:rsidR="009A3DA2" w:rsidRPr="00740E88">
              <w:rPr>
                <w:rStyle w:val="a8"/>
                <w:noProof/>
              </w:rPr>
              <w:t>1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Постановка задачи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2" w:history="1">
            <w:r w:rsidR="009A3DA2" w:rsidRPr="00740E88">
              <w:rPr>
                <w:rStyle w:val="a8"/>
                <w:noProof/>
              </w:rPr>
              <w:t>2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Теоретическая часть задания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3" w:history="1">
            <w:r w:rsidR="009A3DA2" w:rsidRPr="00740E88">
              <w:rPr>
                <w:rStyle w:val="a8"/>
                <w:noProof/>
              </w:rPr>
              <w:t>3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Описание алгоритма поставленной задачи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4" w:history="1">
            <w:r w:rsidR="009A3DA2" w:rsidRPr="00740E88">
              <w:rPr>
                <w:rStyle w:val="a8"/>
                <w:noProof/>
              </w:rPr>
              <w:t>4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Пример ручного расчёта задачи и вычислений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5" w:history="1">
            <w:r w:rsidR="009A3DA2" w:rsidRPr="00740E88">
              <w:rPr>
                <w:rStyle w:val="a8"/>
                <w:noProof/>
              </w:rPr>
              <w:t>5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Описание программы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6" w:history="1">
            <w:r w:rsidR="009A3DA2" w:rsidRPr="00740E88">
              <w:rPr>
                <w:rStyle w:val="a8"/>
                <w:noProof/>
              </w:rPr>
              <w:t>5.1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Общее описание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7" w:history="1">
            <w:r w:rsidR="009A3DA2" w:rsidRPr="00740E88">
              <w:rPr>
                <w:rStyle w:val="a8"/>
                <w:noProof/>
              </w:rPr>
              <w:t>5.2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Модули программы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8" w:history="1">
            <w:r w:rsidR="009A3DA2" w:rsidRPr="00740E88">
              <w:rPr>
                <w:rStyle w:val="a8"/>
                <w:noProof/>
              </w:rPr>
              <w:t>6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Тесты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599" w:history="1">
            <w:r w:rsidR="009A3DA2" w:rsidRPr="00740E88">
              <w:rPr>
                <w:rStyle w:val="a8"/>
                <w:noProof/>
              </w:rPr>
              <w:t>6.1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О тестировании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22"/>
            <w:tabs>
              <w:tab w:val="left" w:pos="17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600" w:history="1">
            <w:r w:rsidR="009A3DA2" w:rsidRPr="00740E88">
              <w:rPr>
                <w:rStyle w:val="a8"/>
                <w:noProof/>
              </w:rPr>
              <w:t>6.2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Результаты тестирования при разных начальных значениях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601" w:history="1">
            <w:r w:rsidR="009A3DA2" w:rsidRPr="00740E88">
              <w:rPr>
                <w:rStyle w:val="a8"/>
                <w:noProof/>
              </w:rPr>
              <w:t>7</w:t>
            </w:r>
            <w:r w:rsidR="009A3DA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A3DA2" w:rsidRPr="00740E88">
              <w:rPr>
                <w:rStyle w:val="a8"/>
                <w:noProof/>
              </w:rPr>
              <w:t>Результат работы программы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602" w:history="1">
            <w:r w:rsidR="009A3DA2" w:rsidRPr="00740E88">
              <w:rPr>
                <w:rStyle w:val="a8"/>
                <w:noProof/>
              </w:rPr>
              <w:t>Заключение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603" w:history="1">
            <w:r w:rsidR="009A3DA2" w:rsidRPr="00740E88">
              <w:rPr>
                <w:rStyle w:val="a8"/>
                <w:noProof/>
              </w:rPr>
              <w:t>Список литературы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604" w:history="1">
            <w:r w:rsidR="009A3DA2" w:rsidRPr="00740E88">
              <w:rPr>
                <w:rStyle w:val="a8"/>
                <w:noProof/>
              </w:rPr>
              <w:t>Приложение</w:t>
            </w:r>
            <w:r w:rsidR="009A3DA2" w:rsidRPr="00740E88">
              <w:rPr>
                <w:rStyle w:val="a8"/>
                <w:noProof/>
                <w:lang w:val="en-US"/>
              </w:rPr>
              <w:t xml:space="preserve"> A. </w:t>
            </w:r>
            <w:r w:rsidR="009A3DA2" w:rsidRPr="00740E88">
              <w:rPr>
                <w:rStyle w:val="a8"/>
                <w:noProof/>
              </w:rPr>
              <w:t>Листинг</w:t>
            </w:r>
            <w:r w:rsidR="009A3DA2" w:rsidRPr="00740E88">
              <w:rPr>
                <w:rStyle w:val="a8"/>
                <w:noProof/>
                <w:lang w:val="en-US"/>
              </w:rPr>
              <w:t xml:space="preserve"> </w:t>
            </w:r>
            <w:r w:rsidR="009A3DA2" w:rsidRPr="00740E88">
              <w:rPr>
                <w:rStyle w:val="a8"/>
                <w:noProof/>
              </w:rPr>
              <w:t>программы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605" w:history="1">
            <w:r w:rsidR="009A3DA2" w:rsidRPr="00740E88">
              <w:rPr>
                <w:rStyle w:val="a8"/>
                <w:noProof/>
              </w:rPr>
              <w:t>Файл</w:t>
            </w:r>
            <w:r w:rsidR="009A3DA2" w:rsidRPr="00740E88">
              <w:rPr>
                <w:rStyle w:val="a8"/>
                <w:noProof/>
                <w:lang w:val="en-US"/>
              </w:rPr>
              <w:t xml:space="preserve"> C</w:t>
            </w:r>
            <w:r w:rsidR="009A3DA2" w:rsidRPr="00740E88">
              <w:rPr>
                <w:rStyle w:val="a8"/>
                <w:noProof/>
                <w:vertAlign w:val="superscript"/>
                <w:lang w:val="en-US"/>
              </w:rPr>
              <w:t xml:space="preserve"># </w:t>
            </w:r>
            <w:r w:rsidR="009A3DA2" w:rsidRPr="00740E88">
              <w:rPr>
                <w:rStyle w:val="a8"/>
                <w:noProof/>
                <w:lang w:val="en-US"/>
              </w:rPr>
              <w:t>Program.cs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A3DA2" w:rsidRDefault="005222D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795606" w:history="1">
            <w:r w:rsidR="009A3DA2" w:rsidRPr="00740E88">
              <w:rPr>
                <w:rStyle w:val="a8"/>
                <w:noProof/>
              </w:rPr>
              <w:t>Файл</w:t>
            </w:r>
            <w:r w:rsidR="009A3DA2" w:rsidRPr="00740E88">
              <w:rPr>
                <w:rStyle w:val="a8"/>
                <w:noProof/>
                <w:lang w:val="en-US"/>
              </w:rPr>
              <w:t xml:space="preserve"> Form1.cs</w:t>
            </w:r>
            <w:r w:rsidR="009A3DA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A3DA2">
              <w:rPr>
                <w:noProof/>
                <w:webHidden/>
              </w:rPr>
              <w:instrText xml:space="preserve"> PAGEREF _Toc501795606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A3DA2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95FA3" w:rsidRDefault="005222D3">
          <w:r>
            <w:rPr>
              <w:b/>
              <w:bCs/>
            </w:rPr>
            <w:fldChar w:fldCharType="end"/>
          </w:r>
        </w:p>
      </w:sdtContent>
    </w:sdt>
    <w:p w:rsidR="0083566F" w:rsidRPr="0083566F" w:rsidRDefault="0083566F" w:rsidP="0083566F"/>
    <w:p w:rsidR="00985641" w:rsidRDefault="00985641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9114C5" w:rsidRDefault="009114C5">
      <w:pPr>
        <w:spacing w:after="160" w:line="259" w:lineRule="auto"/>
        <w:ind w:firstLine="0"/>
        <w:jc w:val="left"/>
      </w:pPr>
      <w:r>
        <w:rPr>
          <w:b/>
        </w:rPr>
        <w:br w:type="page"/>
      </w:r>
    </w:p>
    <w:p w:rsidR="00ED6CFA" w:rsidRPr="006130A3" w:rsidRDefault="00ED6CFA" w:rsidP="008B51CD">
      <w:pPr>
        <w:pStyle w:val="1"/>
        <w:numPr>
          <w:ilvl w:val="0"/>
          <w:numId w:val="0"/>
        </w:numPr>
      </w:pPr>
      <w:bookmarkStart w:id="0" w:name="_Toc501795590"/>
      <w:r w:rsidRPr="006130A3">
        <w:lastRenderedPageBreak/>
        <w:t>Введение</w:t>
      </w:r>
      <w:bookmarkEnd w:id="0"/>
    </w:p>
    <w:p w:rsidR="00A37493" w:rsidRPr="00E10FCD" w:rsidRDefault="001451C8" w:rsidP="00A37493">
      <w:r w:rsidRPr="00E10FCD">
        <w:t xml:space="preserve">При проектировании железных дорог, линий электропередачи и других линий коммуникации возникает проблема построения сети с минимальными затратами. В теории графов такая задача успешно решается путем построения минимального </w:t>
      </w:r>
      <w:proofErr w:type="spellStart"/>
      <w:r w:rsidRPr="00E10FCD">
        <w:t>остовного</w:t>
      </w:r>
      <w:proofErr w:type="spellEnd"/>
      <w:r w:rsidRPr="00E10FCD">
        <w:t xml:space="preserve"> дерева неориентированного графа. Данная задача имеет несколько методов решения. Один из них – алгоритм </w:t>
      </w:r>
      <w:proofErr w:type="spellStart"/>
      <w:r w:rsidR="00664F7E" w:rsidRPr="00E10FCD">
        <w:t>Краскала</w:t>
      </w:r>
      <w:proofErr w:type="spellEnd"/>
      <w:r w:rsidRPr="00E10FCD">
        <w:t xml:space="preserve">. Суть этого метода заключается в последовательном добавлении к остову минимального, «безопасного» ребра (ребра, которое не образует цикла). В данной работе представлена программа, базирующаяся на алгоритме </w:t>
      </w:r>
      <w:proofErr w:type="spellStart"/>
      <w:r w:rsidR="00664F7E" w:rsidRPr="00E10FCD">
        <w:t>Краскала</w:t>
      </w:r>
      <w:proofErr w:type="spellEnd"/>
      <w:r w:rsidRPr="00E10FCD">
        <w:t xml:space="preserve">, которая вычисляет минимальное </w:t>
      </w:r>
      <w:proofErr w:type="spellStart"/>
      <w:r w:rsidRPr="00E10FCD">
        <w:t>остовное</w:t>
      </w:r>
      <w:proofErr w:type="spellEnd"/>
      <w:r w:rsidRPr="00E10FCD">
        <w:t xml:space="preserve"> дерево неориентированного графа и делает визуализацию графа. </w:t>
      </w:r>
    </w:p>
    <w:p w:rsidR="00ED6CFA" w:rsidRPr="00ED6CFA" w:rsidRDefault="00ED6CFA" w:rsidP="00A37493">
      <w:r>
        <w:br w:type="page"/>
      </w:r>
    </w:p>
    <w:p w:rsidR="00CD7785" w:rsidRPr="006130A3" w:rsidRDefault="009114C5" w:rsidP="009114C5">
      <w:pPr>
        <w:pStyle w:val="1"/>
        <w:pageBreakBefore w:val="0"/>
      </w:pPr>
      <w:bookmarkStart w:id="1" w:name="_Toc501795591"/>
      <w:r w:rsidRPr="006130A3">
        <w:lastRenderedPageBreak/>
        <w:t>Постановка задачи</w:t>
      </w:r>
      <w:bookmarkEnd w:id="1"/>
    </w:p>
    <w:p w:rsidR="009114C5" w:rsidRDefault="00F34743" w:rsidP="009114C5">
      <w:pPr>
        <w:rPr>
          <w:snapToGrid w:val="0"/>
        </w:rPr>
      </w:pPr>
      <w:r>
        <w:t>Составить программу для нахождения минимального</w:t>
      </w:r>
      <w:r w:rsidR="009114C5">
        <w:t xml:space="preserve"> остов</w:t>
      </w:r>
      <w:r>
        <w:t>а</w:t>
      </w:r>
      <w:r w:rsidR="009114C5">
        <w:t xml:space="preserve"> гр</w:t>
      </w:r>
      <w:r>
        <w:t xml:space="preserve">афа, используя алгоритм </w:t>
      </w:r>
      <w:proofErr w:type="spellStart"/>
      <w:r w:rsidR="00664F7E">
        <w:t>Краскала</w:t>
      </w:r>
      <w:proofErr w:type="spellEnd"/>
      <w:r w:rsidR="00664F7E">
        <w:t>.</w:t>
      </w:r>
      <w:r>
        <w:t xml:space="preserve"> </w:t>
      </w:r>
      <w:r w:rsidR="00A955D1">
        <w:rPr>
          <w:snapToGrid w:val="0"/>
        </w:rPr>
        <w:t xml:space="preserve">Программа должна содержать пользовательский интерфейс и графическую прорисовку начального графа и его минимального остова, найденного по алгоритму </w:t>
      </w:r>
      <w:proofErr w:type="spellStart"/>
      <w:r w:rsidR="00664F7E">
        <w:rPr>
          <w:snapToGrid w:val="0"/>
        </w:rPr>
        <w:t>Краскала</w:t>
      </w:r>
      <w:proofErr w:type="spellEnd"/>
      <w:r w:rsidR="00A955D1">
        <w:rPr>
          <w:snapToGrid w:val="0"/>
        </w:rPr>
        <w:t xml:space="preserve">. Необходимо выполнить ручной расчет алгоритма для подтверждения правильности работы программы. Требуется выполнить тестирование работы программы с разными входными данными. </w:t>
      </w:r>
    </w:p>
    <w:p w:rsidR="009114C5" w:rsidRDefault="009114C5" w:rsidP="009114C5">
      <w:pPr>
        <w:spacing w:after="160" w:line="259" w:lineRule="auto"/>
        <w:ind w:firstLine="0"/>
        <w:jc w:val="left"/>
        <w:rPr>
          <w:snapToGrid w:val="0"/>
        </w:rPr>
      </w:pPr>
      <w:r>
        <w:rPr>
          <w:snapToGrid w:val="0"/>
        </w:rPr>
        <w:br w:type="page"/>
      </w:r>
    </w:p>
    <w:p w:rsidR="009114C5" w:rsidRPr="006130A3" w:rsidRDefault="009114C5" w:rsidP="00A37493">
      <w:pPr>
        <w:pStyle w:val="1"/>
        <w:pageBreakBefore w:val="0"/>
      </w:pPr>
      <w:bookmarkStart w:id="2" w:name="_Toc501795592"/>
      <w:r w:rsidRPr="006130A3">
        <w:lastRenderedPageBreak/>
        <w:t>Теоретическая часть задания</w:t>
      </w:r>
      <w:bookmarkEnd w:id="2"/>
    </w:p>
    <w:p w:rsidR="00ED6CFA" w:rsidRDefault="00ED6CFA" w:rsidP="00ED6CFA">
      <w:pPr>
        <w:ind w:firstLine="708"/>
      </w:pPr>
      <w:r w:rsidRPr="00ED6CFA">
        <w:t>Граф — абстрактный математический объект, представляющий собой множество вершин графа и набор рёбер, то есть соединений между парами вершин. Например, за множество вершин можно взять множество аэропортов, обслуживаемых некоторой авиакомпанией, а за множество рёбер взять регулярные рейсы этой авиакомпании между городами.</w:t>
      </w:r>
    </w:p>
    <w:p w:rsidR="00A37493" w:rsidRDefault="00A37493" w:rsidP="00ED6CFA">
      <w:pPr>
        <w:ind w:firstLine="708"/>
      </w:pPr>
      <w:r w:rsidRPr="00A37493">
        <w:t>Неориентированный граф</w:t>
      </w:r>
      <w:r>
        <w:t xml:space="preserve"> </w:t>
      </w:r>
      <w:r w:rsidRPr="00A37493">
        <w:t xml:space="preserve">– это граф, у которого все ребра </w:t>
      </w:r>
      <w:proofErr w:type="spellStart"/>
      <w:r w:rsidRPr="00A37493">
        <w:t>неориентированы</w:t>
      </w:r>
      <w:proofErr w:type="spellEnd"/>
      <w:r w:rsidRPr="00A37493">
        <w:t xml:space="preserve">, то есть </w:t>
      </w:r>
      <w:proofErr w:type="gramStart"/>
      <w:r w:rsidRPr="00A37493">
        <w:t>ребрам</w:t>
      </w:r>
      <w:proofErr w:type="gramEnd"/>
      <w:r w:rsidRPr="00A37493">
        <w:t xml:space="preserve"> которого не задано направление</w:t>
      </w:r>
      <w:r w:rsidR="00E71334">
        <w:t>.</w:t>
      </w:r>
    </w:p>
    <w:p w:rsidR="00E71334" w:rsidRDefault="00E71334" w:rsidP="00ED6CFA">
      <w:pPr>
        <w:ind w:firstLine="708"/>
      </w:pPr>
      <w:r w:rsidRPr="00E71334">
        <w:t xml:space="preserve">Взвешенный граф - это граф, некоторым элементам которого </w:t>
      </w:r>
      <w:proofErr w:type="gramStart"/>
      <w:r w:rsidRPr="00E71334">
        <w:t xml:space="preserve">( </w:t>
      </w:r>
      <w:proofErr w:type="gramEnd"/>
      <w:r w:rsidRPr="00E71334">
        <w:t>вершинам, ребрам или дугам ) сопоставлены числа.</w:t>
      </w:r>
    </w:p>
    <w:p w:rsidR="00E71334" w:rsidRPr="00ED6CFA" w:rsidRDefault="00E71334" w:rsidP="00ED6CFA">
      <w:pPr>
        <w:ind w:firstLine="708"/>
      </w:pPr>
      <w:r w:rsidRPr="00E71334">
        <w:t>Связный граф — граф, содержащий ровно одну компоненту связности. Это означает, что между любой парой вершин этого графа существует как минимум один путь.</w:t>
      </w:r>
    </w:p>
    <w:p w:rsidR="009114C5" w:rsidRDefault="00ED6CFA" w:rsidP="00ED6CFA">
      <w:pPr>
        <w:ind w:firstLine="708"/>
      </w:pPr>
      <w:r w:rsidRPr="00ED6CFA">
        <w:t xml:space="preserve">Минимальное </w:t>
      </w:r>
      <w:proofErr w:type="spellStart"/>
      <w:r w:rsidRPr="00ED6CFA">
        <w:t>остовное</w:t>
      </w:r>
      <w:proofErr w:type="spellEnd"/>
      <w:r w:rsidRPr="00ED6CFA">
        <w:t xml:space="preserve"> дерево (или минимальное покрывающее дерево) в связанном взвешенном неориентированном графе — это </w:t>
      </w:r>
      <w:proofErr w:type="spellStart"/>
      <w:r w:rsidRPr="00ED6CFA">
        <w:t>остовное</w:t>
      </w:r>
      <w:proofErr w:type="spellEnd"/>
      <w:r w:rsidRPr="00ED6CFA">
        <w:t xml:space="preserve"> дерево этого графа, имеющее минимальный возможный вес, где под весом дерева понимается сумма весов входящих в него рёбер.</w:t>
      </w:r>
      <w:r w:rsidR="009114C5">
        <w:br w:type="page"/>
      </w:r>
    </w:p>
    <w:p w:rsidR="009114C5" w:rsidRPr="006130A3" w:rsidRDefault="009114C5" w:rsidP="009114C5">
      <w:pPr>
        <w:pStyle w:val="1"/>
        <w:pageBreakBefore w:val="0"/>
      </w:pPr>
      <w:bookmarkStart w:id="3" w:name="_Toc501795593"/>
      <w:r w:rsidRPr="006130A3">
        <w:lastRenderedPageBreak/>
        <w:t>Описание алгоритма поставленной задачи</w:t>
      </w:r>
      <w:bookmarkEnd w:id="3"/>
    </w:p>
    <w:p w:rsidR="009114C5" w:rsidRDefault="009114C5" w:rsidP="009114C5">
      <w:r>
        <w:t>На вход алгоритма подаётся связный неориентированный граф. Для каждого ребра задаётся его стоимость.</w:t>
      </w:r>
    </w:p>
    <w:p w:rsidR="009114C5" w:rsidRDefault="009114C5" w:rsidP="009114C5">
      <w:r>
        <w:t>Сначала берётся произвольная вершина и находится ребро, инцидентное данной вершине и обладающее наименьшей стоимостью. Найденное ребро и соединяемые им две вершины образуют дерево. Затем, рассматриваются рёбра графа, один конец которых — уже принадлежащая дереву вершина, а другой — нет; из этих рёбер выбирается ребро наименьшей стоимости. Выбираемое на каждом шаге ребро присоединяется к дереву. Рост дерева происходит до тех пор, пока не будут исчерпаны все вершины исходного графа.</w:t>
      </w:r>
    </w:p>
    <w:p w:rsidR="008A3189" w:rsidRDefault="009114C5" w:rsidP="009114C5">
      <w:r>
        <w:t xml:space="preserve">Результатом работы алгоритма является </w:t>
      </w:r>
      <w:proofErr w:type="spellStart"/>
      <w:r>
        <w:t>остовное</w:t>
      </w:r>
      <w:proofErr w:type="spellEnd"/>
      <w:r>
        <w:t xml:space="preserve"> дерево минимальной стоимости.</w:t>
      </w:r>
    </w:p>
    <w:p w:rsidR="008A3189" w:rsidRDefault="008A3189">
      <w:pPr>
        <w:spacing w:after="160" w:line="259" w:lineRule="auto"/>
        <w:ind w:firstLine="0"/>
        <w:jc w:val="left"/>
      </w:pPr>
      <w:r>
        <w:br w:type="page"/>
      </w:r>
    </w:p>
    <w:p w:rsidR="009114C5" w:rsidRPr="006130A3" w:rsidRDefault="008A3189" w:rsidP="008A3189">
      <w:pPr>
        <w:pStyle w:val="1"/>
        <w:pageBreakBefore w:val="0"/>
      </w:pPr>
      <w:bookmarkStart w:id="4" w:name="_Toc501795594"/>
      <w:r w:rsidRPr="006130A3">
        <w:lastRenderedPageBreak/>
        <w:t>Пример ручного расчёта задачи и вычислений</w:t>
      </w:r>
      <w:bookmarkEnd w:id="4"/>
    </w:p>
    <w:p w:rsidR="00ED61AC" w:rsidRPr="00ED61AC" w:rsidRDefault="00ED61AC" w:rsidP="00ED61AC">
      <w:r>
        <w:t xml:space="preserve">В таблице 1 представлена матрица смежности связного неориентированного графа </w:t>
      </w:r>
      <w:r>
        <w:rPr>
          <w:lang w:val="en-US"/>
        </w:rPr>
        <w:t>G</w:t>
      </w:r>
      <w:r w:rsidRPr="00ED61AC">
        <w:t>.</w:t>
      </w:r>
    </w:p>
    <w:p w:rsidR="00F452DE" w:rsidRDefault="00F452DE" w:rsidP="00F452DE">
      <w:pPr>
        <w:pStyle w:val="af4"/>
        <w:keepNext/>
        <w:jc w:val="right"/>
      </w:pPr>
      <w:r w:rsidRPr="00F452DE">
        <w:rPr>
          <w:color w:val="000000" w:themeColor="text1"/>
        </w:rPr>
        <w:t xml:space="preserve">Таблица </w:t>
      </w:r>
      <w:r w:rsidR="005222D3" w:rsidRPr="00F452DE">
        <w:rPr>
          <w:color w:val="000000" w:themeColor="text1"/>
        </w:rPr>
        <w:fldChar w:fldCharType="begin"/>
      </w:r>
      <w:r w:rsidRPr="00F452DE">
        <w:rPr>
          <w:color w:val="000000" w:themeColor="text1"/>
        </w:rPr>
        <w:instrText xml:space="preserve"> SEQ Таблица \* ARABIC </w:instrText>
      </w:r>
      <w:r w:rsidR="005222D3" w:rsidRPr="00F452DE">
        <w:rPr>
          <w:color w:val="000000" w:themeColor="text1"/>
        </w:rPr>
        <w:fldChar w:fldCharType="separate"/>
      </w:r>
      <w:r w:rsidRPr="00F452DE">
        <w:rPr>
          <w:noProof/>
          <w:color w:val="000000" w:themeColor="text1"/>
        </w:rPr>
        <w:t>1</w:t>
      </w:r>
      <w:r w:rsidR="005222D3" w:rsidRPr="00F452DE">
        <w:rPr>
          <w:color w:val="000000" w:themeColor="text1"/>
        </w:rPr>
        <w:fldChar w:fldCharType="end"/>
      </w:r>
      <w:r w:rsidRPr="00F452DE">
        <w:rPr>
          <w:color w:val="000000" w:themeColor="text1"/>
        </w:rPr>
        <w:t xml:space="preserve"> -  </w:t>
      </w:r>
      <w:r w:rsidR="000F6725">
        <w:rPr>
          <w:color w:val="000000" w:themeColor="text1"/>
        </w:rPr>
        <w:t>Матрица смежн</w:t>
      </w:r>
      <w:r>
        <w:rPr>
          <w:color w:val="000000" w:themeColor="text1"/>
        </w:rPr>
        <w:t>ости связного неориентированного</w:t>
      </w:r>
      <w:r w:rsidRPr="00AF31F3">
        <w:rPr>
          <w:color w:val="000000" w:themeColor="text1"/>
        </w:rPr>
        <w:t xml:space="preserve"> граф</w:t>
      </w:r>
      <w:r>
        <w:rPr>
          <w:color w:val="000000" w:themeColor="text1"/>
        </w:rPr>
        <w:t xml:space="preserve">а </w:t>
      </w:r>
      <w:r>
        <w:rPr>
          <w:color w:val="000000" w:themeColor="text1"/>
          <w:lang w:val="en-US"/>
        </w:rPr>
        <w:t>G</w:t>
      </w:r>
      <w:r w:rsidRPr="00F452DE">
        <w:rPr>
          <w:color w:val="000000" w:themeColor="text1"/>
        </w:rPr>
        <w:t>.</w:t>
      </w:r>
    </w:p>
    <w:tbl>
      <w:tblPr>
        <w:tblStyle w:val="af0"/>
        <w:tblW w:w="0" w:type="auto"/>
        <w:jc w:val="center"/>
        <w:tblLook w:val="04A0"/>
      </w:tblPr>
      <w:tblGrid>
        <w:gridCol w:w="1407"/>
        <w:gridCol w:w="1407"/>
        <w:gridCol w:w="1408"/>
        <w:gridCol w:w="1408"/>
        <w:gridCol w:w="1408"/>
        <w:gridCol w:w="1408"/>
        <w:gridCol w:w="1408"/>
      </w:tblGrid>
      <w:tr w:rsidR="00AF31F3" w:rsidTr="00AF31F3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AF31F3" w:rsidTr="00AF31F3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07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F31F3" w:rsidTr="00AF31F3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07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F31F3" w:rsidTr="00AF31F3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7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F31F3" w:rsidTr="00AF31F3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07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F31F3" w:rsidTr="00AF31F3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07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F31F3" w:rsidTr="00AF31F3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7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AF31F3" w:rsidRPr="00AF31F3" w:rsidRDefault="00AF31F3" w:rsidP="00AF31F3">
            <w:pPr>
              <w:keepNext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AF31F3" w:rsidRPr="00F452DE" w:rsidRDefault="00AF31F3" w:rsidP="00AF31F3">
      <w:pPr>
        <w:ind w:firstLine="0"/>
        <w:rPr>
          <w:lang w:val="en-US"/>
        </w:rPr>
      </w:pPr>
    </w:p>
    <w:p w:rsidR="00ED61AC" w:rsidRPr="00ED61AC" w:rsidRDefault="00ED61AC" w:rsidP="00ED61AC">
      <w:pPr>
        <w:keepNext/>
        <w:ind w:firstLine="708"/>
      </w:pPr>
      <w:r>
        <w:t xml:space="preserve">На рисунке 1 представлен связный неориентированный граф </w:t>
      </w:r>
      <w:r>
        <w:rPr>
          <w:lang w:val="en-US"/>
        </w:rPr>
        <w:t>G</w:t>
      </w:r>
      <w:r w:rsidRPr="00ED61AC">
        <w:t>.</w:t>
      </w:r>
    </w:p>
    <w:p w:rsidR="00F452DE" w:rsidRDefault="00696819" w:rsidP="00D05823">
      <w:pPr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4346575" cy="3413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341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31F3" w:rsidRPr="00E10FCD" w:rsidRDefault="00F452DE" w:rsidP="00F452DE">
      <w:pPr>
        <w:pStyle w:val="af4"/>
        <w:jc w:val="center"/>
        <w:rPr>
          <w:color w:val="000000" w:themeColor="text1"/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5222D3" w:rsidRPr="00E10FCD">
        <w:rPr>
          <w:color w:val="000000" w:themeColor="text1"/>
          <w:sz w:val="24"/>
          <w:szCs w:val="24"/>
        </w:rPr>
        <w:fldChar w:fldCharType="begin"/>
      </w:r>
      <w:r w:rsidRPr="00E10FCD">
        <w:rPr>
          <w:color w:val="000000" w:themeColor="text1"/>
          <w:sz w:val="24"/>
          <w:szCs w:val="24"/>
        </w:rPr>
        <w:instrText xml:space="preserve"> SEQ Рисунок \* ARABIC </w:instrText>
      </w:r>
      <w:r w:rsidR="005222D3" w:rsidRPr="00E10FCD">
        <w:rPr>
          <w:color w:val="000000" w:themeColor="text1"/>
          <w:sz w:val="24"/>
          <w:szCs w:val="24"/>
        </w:rPr>
        <w:fldChar w:fldCharType="separate"/>
      </w:r>
      <w:r w:rsidR="00004075" w:rsidRPr="00E10FCD">
        <w:rPr>
          <w:noProof/>
          <w:color w:val="000000" w:themeColor="text1"/>
          <w:sz w:val="24"/>
          <w:szCs w:val="24"/>
        </w:rPr>
        <w:t>1</w:t>
      </w:r>
      <w:r w:rsidR="005222D3" w:rsidRPr="00E10FCD">
        <w:rPr>
          <w:color w:val="000000" w:themeColor="text1"/>
          <w:sz w:val="24"/>
          <w:szCs w:val="24"/>
        </w:rPr>
        <w:fldChar w:fldCharType="end"/>
      </w:r>
      <w:r w:rsidRPr="00E10FCD">
        <w:rPr>
          <w:color w:val="000000" w:themeColor="text1"/>
          <w:sz w:val="24"/>
          <w:szCs w:val="24"/>
        </w:rPr>
        <w:t xml:space="preserve"> – Связный неориентированный граф </w:t>
      </w:r>
      <w:r w:rsidRPr="00E10FCD">
        <w:rPr>
          <w:color w:val="000000" w:themeColor="text1"/>
          <w:sz w:val="24"/>
          <w:szCs w:val="24"/>
          <w:lang w:val="en-US"/>
        </w:rPr>
        <w:t>G</w:t>
      </w:r>
      <w:r w:rsidRPr="00E10FCD">
        <w:rPr>
          <w:color w:val="000000" w:themeColor="text1"/>
          <w:sz w:val="24"/>
          <w:szCs w:val="24"/>
        </w:rPr>
        <w:t>.</w:t>
      </w: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Default="00F452DE" w:rsidP="00AF31F3">
      <w:pPr>
        <w:ind w:firstLine="0"/>
      </w:pPr>
    </w:p>
    <w:p w:rsidR="00F452DE" w:rsidRPr="00ED61AC" w:rsidRDefault="00ED61AC" w:rsidP="00ED61AC">
      <w:pPr>
        <w:ind w:firstLine="708"/>
      </w:pPr>
      <w:r>
        <w:t xml:space="preserve">В таблице 2 представлена матрица минимального </w:t>
      </w:r>
      <w:proofErr w:type="spellStart"/>
      <w:r>
        <w:t>остовного</w:t>
      </w:r>
      <w:proofErr w:type="spellEnd"/>
      <w:r>
        <w:t xml:space="preserve"> дерева связного неориентированного графа </w:t>
      </w:r>
      <w:r>
        <w:rPr>
          <w:lang w:val="en-US"/>
        </w:rPr>
        <w:t>G</w:t>
      </w:r>
      <w:r>
        <w:t xml:space="preserve">, полученная с помощью алгоритма </w:t>
      </w:r>
      <w:proofErr w:type="spellStart"/>
      <w:r w:rsidR="00664F7E">
        <w:t>Краскала</w:t>
      </w:r>
      <w:proofErr w:type="spellEnd"/>
      <w:r>
        <w:t>.</w:t>
      </w:r>
    </w:p>
    <w:p w:rsidR="00F452DE" w:rsidRPr="00F452DE" w:rsidRDefault="00F452DE" w:rsidP="00F452DE">
      <w:pPr>
        <w:pStyle w:val="af4"/>
        <w:keepNext/>
        <w:jc w:val="right"/>
      </w:pPr>
      <w:r w:rsidRPr="00F452DE">
        <w:rPr>
          <w:color w:val="000000" w:themeColor="text1"/>
        </w:rPr>
        <w:t xml:space="preserve">Таблица 2 </w:t>
      </w:r>
      <w:r w:rsidR="00F34743">
        <w:rPr>
          <w:color w:val="000000" w:themeColor="text1"/>
        </w:rPr>
        <w:t>–</w:t>
      </w:r>
      <w:r w:rsidRPr="00F452DE">
        <w:rPr>
          <w:color w:val="000000" w:themeColor="text1"/>
        </w:rPr>
        <w:t xml:space="preserve"> </w:t>
      </w:r>
      <w:r>
        <w:rPr>
          <w:color w:val="000000" w:themeColor="text1"/>
        </w:rPr>
        <w:t>Матрица</w:t>
      </w:r>
      <w:r w:rsidR="00F34743">
        <w:rPr>
          <w:color w:val="000000" w:themeColor="text1"/>
        </w:rPr>
        <w:t xml:space="preserve"> минимального 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остовного</w:t>
      </w:r>
      <w:proofErr w:type="spellEnd"/>
      <w:r>
        <w:rPr>
          <w:color w:val="000000" w:themeColor="text1"/>
        </w:rPr>
        <w:t xml:space="preserve"> дерева связного неориентированного</w:t>
      </w:r>
      <w:r w:rsidRPr="00AF31F3">
        <w:rPr>
          <w:color w:val="000000" w:themeColor="text1"/>
        </w:rPr>
        <w:t xml:space="preserve"> граф</w:t>
      </w:r>
      <w:r>
        <w:rPr>
          <w:color w:val="000000" w:themeColor="text1"/>
        </w:rPr>
        <w:t xml:space="preserve">а </w:t>
      </w:r>
      <w:r>
        <w:rPr>
          <w:color w:val="000000" w:themeColor="text1"/>
          <w:lang w:val="en-US"/>
        </w:rPr>
        <w:t>G</w:t>
      </w:r>
      <w:r w:rsidRPr="00F452DE">
        <w:rPr>
          <w:color w:val="000000" w:themeColor="text1"/>
        </w:rPr>
        <w:t>.</w:t>
      </w:r>
    </w:p>
    <w:tbl>
      <w:tblPr>
        <w:tblStyle w:val="af0"/>
        <w:tblW w:w="0" w:type="auto"/>
        <w:jc w:val="center"/>
        <w:tblLook w:val="04A0"/>
      </w:tblPr>
      <w:tblGrid>
        <w:gridCol w:w="1407"/>
        <w:gridCol w:w="1407"/>
        <w:gridCol w:w="1408"/>
        <w:gridCol w:w="1408"/>
        <w:gridCol w:w="1408"/>
        <w:gridCol w:w="1408"/>
        <w:gridCol w:w="1408"/>
      </w:tblGrid>
      <w:tr w:rsidR="00F452DE" w:rsidTr="003E388B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08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F452DE" w:rsidTr="003E388B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07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452DE" w:rsidTr="003E388B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07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</w:tr>
      <w:tr w:rsidR="00F452DE" w:rsidTr="003E388B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7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</w:tr>
      <w:tr w:rsidR="00F452DE" w:rsidTr="003E388B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07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</w:tr>
      <w:tr w:rsidR="00F452DE" w:rsidTr="003E388B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07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</w:tr>
      <w:tr w:rsidR="00F452DE" w:rsidTr="003E388B">
        <w:trPr>
          <w:jc w:val="center"/>
        </w:trPr>
        <w:tc>
          <w:tcPr>
            <w:tcW w:w="1407" w:type="dxa"/>
            <w:shd w:val="clear" w:color="auto" w:fill="D0CECE" w:themeFill="background2" w:themeFillShade="E6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07" w:type="dxa"/>
          </w:tcPr>
          <w:p w:rsidR="00F452DE" w:rsidRPr="00AF31F3" w:rsidRDefault="00F452DE" w:rsidP="003E388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F452DE" w:rsidRDefault="00F452DE" w:rsidP="003E388B">
            <w:pPr>
              <w:ind w:firstLine="0"/>
              <w:jc w:val="center"/>
            </w:pPr>
            <w:r>
              <w:t>0</w:t>
            </w:r>
          </w:p>
        </w:tc>
        <w:tc>
          <w:tcPr>
            <w:tcW w:w="1408" w:type="dxa"/>
          </w:tcPr>
          <w:p w:rsidR="00F452DE" w:rsidRPr="00AF31F3" w:rsidRDefault="00F452DE" w:rsidP="003E388B">
            <w:pPr>
              <w:keepNext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AF31F3" w:rsidRDefault="00AF31F3" w:rsidP="00AF31F3">
      <w:pPr>
        <w:ind w:firstLine="0"/>
      </w:pPr>
    </w:p>
    <w:p w:rsidR="00ED61AC" w:rsidRPr="00ED61AC" w:rsidRDefault="00ED61AC" w:rsidP="00ED61AC">
      <w:pPr>
        <w:keepNext/>
        <w:ind w:firstLine="708"/>
        <w:rPr>
          <w:color w:val="000000" w:themeColor="text1"/>
        </w:rPr>
      </w:pPr>
      <w:r>
        <w:rPr>
          <w:color w:val="000000" w:themeColor="text1"/>
        </w:rPr>
        <w:t xml:space="preserve">На рисунке 2 изображено минимальное </w:t>
      </w:r>
      <w:proofErr w:type="spellStart"/>
      <w:r>
        <w:rPr>
          <w:color w:val="000000" w:themeColor="text1"/>
        </w:rPr>
        <w:t>остовное</w:t>
      </w:r>
      <w:proofErr w:type="spellEnd"/>
      <w:r>
        <w:rPr>
          <w:color w:val="000000" w:themeColor="text1"/>
        </w:rPr>
        <w:t xml:space="preserve"> дерево связного неориентированного графа </w:t>
      </w:r>
      <w:r>
        <w:rPr>
          <w:color w:val="000000" w:themeColor="text1"/>
          <w:lang w:val="en-US"/>
        </w:rPr>
        <w:t>G</w:t>
      </w:r>
      <w:r>
        <w:rPr>
          <w:color w:val="000000" w:themeColor="text1"/>
        </w:rPr>
        <w:t xml:space="preserve"> с началом в вершине №6, а концом в вершине №5.</w:t>
      </w:r>
    </w:p>
    <w:p w:rsidR="00D05823" w:rsidRPr="00D05823" w:rsidRDefault="00F452DE" w:rsidP="00D05823">
      <w:pPr>
        <w:keepNext/>
        <w:ind w:firstLine="0"/>
        <w:jc w:val="center"/>
        <w:rPr>
          <w:color w:val="000000" w:themeColor="text1"/>
        </w:rPr>
      </w:pPr>
      <w:r w:rsidRPr="00D05823">
        <w:rPr>
          <w:b/>
          <w:noProof/>
          <w:color w:val="000000" w:themeColor="text1"/>
        </w:rPr>
        <w:drawing>
          <wp:inline distT="0" distB="0" distL="0" distR="0">
            <wp:extent cx="5418455" cy="426021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455" cy="426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52DE" w:rsidRPr="00E10FCD" w:rsidRDefault="00D05823" w:rsidP="00D05823">
      <w:pPr>
        <w:pStyle w:val="af4"/>
        <w:jc w:val="center"/>
        <w:rPr>
          <w:color w:val="000000" w:themeColor="text1"/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5222D3" w:rsidRPr="00E10FCD">
        <w:rPr>
          <w:color w:val="000000" w:themeColor="text1"/>
          <w:sz w:val="24"/>
          <w:szCs w:val="24"/>
        </w:rPr>
        <w:fldChar w:fldCharType="begin"/>
      </w:r>
      <w:r w:rsidRPr="00E10FCD">
        <w:rPr>
          <w:color w:val="000000" w:themeColor="text1"/>
          <w:sz w:val="24"/>
          <w:szCs w:val="24"/>
        </w:rPr>
        <w:instrText xml:space="preserve"> SEQ Рисунок \* ARABIC </w:instrText>
      </w:r>
      <w:r w:rsidR="005222D3" w:rsidRPr="00E10FCD">
        <w:rPr>
          <w:color w:val="000000" w:themeColor="text1"/>
          <w:sz w:val="24"/>
          <w:szCs w:val="24"/>
        </w:rPr>
        <w:fldChar w:fldCharType="separate"/>
      </w:r>
      <w:r w:rsidR="00004075" w:rsidRPr="00E10FCD">
        <w:rPr>
          <w:noProof/>
          <w:color w:val="000000" w:themeColor="text1"/>
          <w:sz w:val="24"/>
          <w:szCs w:val="24"/>
        </w:rPr>
        <w:t>2</w:t>
      </w:r>
      <w:r w:rsidR="005222D3" w:rsidRPr="00E10FCD">
        <w:rPr>
          <w:color w:val="000000" w:themeColor="text1"/>
          <w:sz w:val="24"/>
          <w:szCs w:val="24"/>
        </w:rPr>
        <w:fldChar w:fldCharType="end"/>
      </w:r>
      <w:r w:rsidRPr="00E10FCD">
        <w:rPr>
          <w:color w:val="000000" w:themeColor="text1"/>
          <w:sz w:val="24"/>
          <w:szCs w:val="24"/>
        </w:rPr>
        <w:t xml:space="preserve"> – </w:t>
      </w:r>
      <w:r w:rsidR="00F34743" w:rsidRPr="00E10FCD">
        <w:rPr>
          <w:color w:val="000000" w:themeColor="text1"/>
          <w:sz w:val="24"/>
          <w:szCs w:val="24"/>
        </w:rPr>
        <w:t xml:space="preserve">Минимальное </w:t>
      </w:r>
      <w:proofErr w:type="spellStart"/>
      <w:r w:rsidR="00F34743" w:rsidRPr="00E10FCD">
        <w:rPr>
          <w:color w:val="000000" w:themeColor="text1"/>
          <w:sz w:val="24"/>
          <w:szCs w:val="24"/>
        </w:rPr>
        <w:t>о</w:t>
      </w:r>
      <w:r w:rsidRPr="00E10FCD">
        <w:rPr>
          <w:color w:val="000000" w:themeColor="text1"/>
          <w:sz w:val="24"/>
          <w:szCs w:val="24"/>
        </w:rPr>
        <w:t>стовное</w:t>
      </w:r>
      <w:proofErr w:type="spellEnd"/>
      <w:r w:rsidRPr="00E10FCD">
        <w:rPr>
          <w:color w:val="000000" w:themeColor="text1"/>
          <w:sz w:val="24"/>
          <w:szCs w:val="24"/>
        </w:rPr>
        <w:t xml:space="preserve"> дерево связного неориентированного графа </w:t>
      </w:r>
      <w:r w:rsidRPr="00E10FCD">
        <w:rPr>
          <w:color w:val="000000" w:themeColor="text1"/>
          <w:sz w:val="24"/>
          <w:szCs w:val="24"/>
          <w:lang w:val="en-US"/>
        </w:rPr>
        <w:t>G</w:t>
      </w:r>
      <w:r w:rsidRPr="00E10FCD">
        <w:rPr>
          <w:color w:val="000000" w:themeColor="text1"/>
          <w:sz w:val="24"/>
          <w:szCs w:val="24"/>
        </w:rPr>
        <w:t>.</w:t>
      </w:r>
    </w:p>
    <w:p w:rsidR="00D05823" w:rsidRDefault="00D05823">
      <w:pPr>
        <w:spacing w:after="160" w:line="259" w:lineRule="auto"/>
        <w:ind w:firstLine="0"/>
        <w:jc w:val="left"/>
      </w:pPr>
      <w:r>
        <w:br w:type="page"/>
      </w:r>
    </w:p>
    <w:p w:rsidR="00D05823" w:rsidRPr="006130A3" w:rsidRDefault="00D05823" w:rsidP="00D05823">
      <w:pPr>
        <w:pStyle w:val="1"/>
        <w:pageBreakBefore w:val="0"/>
      </w:pPr>
      <w:bookmarkStart w:id="5" w:name="_Toc501795595"/>
      <w:r w:rsidRPr="006130A3">
        <w:lastRenderedPageBreak/>
        <w:t>Опис</w:t>
      </w:r>
      <w:r w:rsidR="008074FC" w:rsidRPr="006130A3">
        <w:t>а</w:t>
      </w:r>
      <w:r w:rsidRPr="006130A3">
        <w:t>ние программы</w:t>
      </w:r>
      <w:bookmarkEnd w:id="5"/>
    </w:p>
    <w:p w:rsidR="008074FC" w:rsidRDefault="008074FC" w:rsidP="008074FC">
      <w:pPr>
        <w:pStyle w:val="2"/>
      </w:pPr>
      <w:bookmarkStart w:id="6" w:name="_Toc501795596"/>
      <w:r>
        <w:t>Общее описание</w:t>
      </w:r>
      <w:bookmarkEnd w:id="6"/>
    </w:p>
    <w:p w:rsidR="008074FC" w:rsidRDefault="008074FC" w:rsidP="008074FC">
      <w:r>
        <w:t xml:space="preserve">C# (произносится си </w:t>
      </w:r>
      <w:proofErr w:type="spellStart"/>
      <w:r>
        <w:t>шарп</w:t>
      </w:r>
      <w:proofErr w:type="spellEnd"/>
      <w:r>
        <w:t xml:space="preserve">) — объектно-ориентированный язык программирования. Разработан в 1998—2001 годах группой инженеров под руководством Андерса </w:t>
      </w:r>
      <w:proofErr w:type="spellStart"/>
      <w:r>
        <w:t>Хейлсберга</w:t>
      </w:r>
      <w:proofErr w:type="spellEnd"/>
      <w:r>
        <w:t xml:space="preserve"> в компании </w:t>
      </w:r>
      <w:proofErr w:type="spellStart"/>
      <w:r>
        <w:t>Microsoft</w:t>
      </w:r>
      <w:proofErr w:type="spellEnd"/>
      <w:r>
        <w:t xml:space="preserve"> как язык разработки приложений для платформы </w:t>
      </w:r>
      <w:proofErr w:type="spellStart"/>
      <w:r>
        <w:t>Microsoft</w:t>
      </w:r>
      <w:proofErr w:type="spellEnd"/>
      <w:r>
        <w:t xml:space="preserve"> .NET </w:t>
      </w:r>
      <w:proofErr w:type="spellStart"/>
      <w:r>
        <w:t>Framework</w:t>
      </w:r>
      <w:proofErr w:type="spellEnd"/>
      <w:r>
        <w:t xml:space="preserve"> и впоследствии был стандартизирован как ECMA-334 и ISO/IEC 23270.</w:t>
      </w:r>
    </w:p>
    <w:p w:rsidR="008074FC" w:rsidRDefault="008074FC" w:rsidP="008074FC">
      <w:r>
        <w:t xml:space="preserve">C# относится к семье языков с C-подобным синтаксисом, из них его синтаксис наиболее близок к C++ и </w:t>
      </w:r>
      <w:proofErr w:type="spellStart"/>
      <w:r>
        <w:t>Java</w:t>
      </w:r>
      <w:proofErr w:type="spellEnd"/>
      <w:r>
        <w:t>. Язык имеет статическую типизацию, поддерживает полиморфизм, перегрузку операторов (в том числе операторов явного и неявного приведения типа), делегаты, атрибуты, события, свойства, обобщённые типы и методы, итераторы, анонимные функции с поддержкой замыканий, LINQ, исключения, комментарии в формате XML.</w:t>
      </w:r>
    </w:p>
    <w:p w:rsidR="008074FC" w:rsidRDefault="008074FC" w:rsidP="008074FC">
      <w:r>
        <w:t xml:space="preserve">Переняв многое от своих предшественников — языков C++, </w:t>
      </w:r>
      <w:proofErr w:type="spellStart"/>
      <w:r>
        <w:t>Pascal</w:t>
      </w:r>
      <w:proofErr w:type="spellEnd"/>
      <w:r>
        <w:t xml:space="preserve">, Модула, </w:t>
      </w:r>
      <w:proofErr w:type="spellStart"/>
      <w:r>
        <w:t>Smalltalk</w:t>
      </w:r>
      <w:proofErr w:type="spellEnd"/>
      <w:r>
        <w:t xml:space="preserve"> и, в особенности, </w:t>
      </w:r>
      <w:proofErr w:type="spellStart"/>
      <w:r>
        <w:t>Java</w:t>
      </w:r>
      <w:proofErr w:type="spellEnd"/>
      <w:r>
        <w:t xml:space="preserve"> — </w:t>
      </w:r>
      <w:proofErr w:type="gramStart"/>
      <w:r>
        <w:t>С</w:t>
      </w:r>
      <w:proofErr w:type="gramEnd"/>
      <w:r>
        <w:t xml:space="preserve">#, опираясь </w:t>
      </w:r>
      <w:proofErr w:type="gramStart"/>
      <w:r>
        <w:t>на</w:t>
      </w:r>
      <w:proofErr w:type="gramEnd"/>
      <w:r>
        <w:t xml:space="preserve"> практику их использования, исключает некоторые модели, зарекомендовавшие себя как проблематичные при разработке программных систем, например, C# в отличие от C++ не поддерживает множественное наследование классов (между тем допускается множественное наследование интерфейсов).</w:t>
      </w:r>
    </w:p>
    <w:p w:rsidR="008074FC" w:rsidRDefault="008074FC" w:rsidP="008074FC">
      <w:r w:rsidRPr="008074FC">
        <w:t xml:space="preserve">C# разрабатывался как язык программирования прикладного уровня для CLR и, как таковой, зависит, прежде всего, от возможностей самой CLR. Это касается, прежде всего, системы типов C#, которая отражает BCL. Присутствие или отсутствие тех или иных выразительных особенностей языка диктуется тем, может ли конкретная языковая особенность быть транслирована в соответствующие конструкции CLR. Так, с развитием CLR от версии 1.1 к 2.0 значительно обогатился и сам C#; подобного взаимодействия следует ожидать и в дальнейшем (однако, эта закономерность была нарушена с выходом C# 3.0, представляющего собой расширения языка, не опирающиеся на расширения платформы .NET). CLR предоставляет C#, как и всем другим .NET-ориентированным языкам, многие возможности, которых лишены «классические» языки программирования. Например, сборка мусора не реализована в </w:t>
      </w:r>
      <w:proofErr w:type="gramStart"/>
      <w:r w:rsidRPr="008074FC">
        <w:t>самом</w:t>
      </w:r>
      <w:proofErr w:type="gramEnd"/>
      <w:r w:rsidRPr="008074FC">
        <w:t xml:space="preserve"> C#, а производится CLR для программ, написанных на C# точно так же, как это делается для программ на VB.NET, J# и др.</w:t>
      </w:r>
    </w:p>
    <w:p w:rsidR="008074FC" w:rsidRDefault="008074FC" w:rsidP="008074FC">
      <w:r>
        <w:t xml:space="preserve">Название «Си </w:t>
      </w:r>
      <w:proofErr w:type="spellStart"/>
      <w:r>
        <w:t>шарп</w:t>
      </w:r>
      <w:proofErr w:type="spellEnd"/>
      <w:r>
        <w:t xml:space="preserve">» (от англ. </w:t>
      </w:r>
      <w:proofErr w:type="spellStart"/>
      <w:r>
        <w:t>sharp</w:t>
      </w:r>
      <w:proofErr w:type="spellEnd"/>
      <w:r>
        <w:t xml:space="preserve"> — диез) происходит от музыкальной нотации, где знак диез означает повышение соответствующего ноте звука на полутон, что аналогично названию языка C++, где «++» обозначает инкремент переменной. Название также является игрой с цепочкой C → C++ → C++++(C#), так как символ «#» можно составить из 4 знаков «+».</w:t>
      </w:r>
    </w:p>
    <w:p w:rsidR="008074FC" w:rsidRDefault="008074FC" w:rsidP="008074FC">
      <w:r>
        <w:t xml:space="preserve">Вследствие технических ограничений на отображение (стандартные шрифты, браузеры и т. д.) и того обстоятельства, что знак диез ♯ не представлен на стандартной клавиатуре, знак # был выбран для представления знака диез </w:t>
      </w:r>
      <w:r>
        <w:lastRenderedPageBreak/>
        <w:t>при записи имени языка программирования. Это соглашение отражено в Спецификации Языка C# ECMA-334. Тем не менее, на практике (например, при размещении рекламы и коробочном дизайне), Майкрософт использует предназначенный музыкальный знак.</w:t>
      </w:r>
    </w:p>
    <w:p w:rsidR="008074FC" w:rsidRDefault="008074FC" w:rsidP="008074FC">
      <w:pPr>
        <w:pStyle w:val="2"/>
      </w:pPr>
      <w:bookmarkStart w:id="7" w:name="_Toc501795597"/>
      <w:r>
        <w:t>Модули программы</w:t>
      </w:r>
      <w:bookmarkEnd w:id="7"/>
    </w:p>
    <w:p w:rsidR="00ED61AC" w:rsidRPr="00ED61AC" w:rsidRDefault="00ED61AC" w:rsidP="00ED61AC">
      <w:r>
        <w:t>На рисунке 3 представлена блок-схема работы модулей программы. Ниже указано подробное описание составляющих каждого из них.</w:t>
      </w:r>
    </w:p>
    <w:p w:rsidR="00CD56D4" w:rsidRDefault="00CD56D4" w:rsidP="00CD56D4">
      <w:pPr>
        <w:keepNext/>
        <w:jc w:val="center"/>
      </w:pPr>
      <w:r>
        <w:rPr>
          <w:noProof/>
          <w:sz w:val="24"/>
        </w:rPr>
        <w:drawing>
          <wp:inline distT="0" distB="0" distL="0" distR="0">
            <wp:extent cx="1805940" cy="3162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316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74FC" w:rsidRDefault="00CD56D4" w:rsidP="00CD56D4">
      <w:pPr>
        <w:pStyle w:val="af4"/>
        <w:jc w:val="center"/>
        <w:rPr>
          <w:color w:val="000000" w:themeColor="text1"/>
        </w:rPr>
      </w:pPr>
      <w:r w:rsidRPr="00CD56D4">
        <w:rPr>
          <w:color w:val="000000" w:themeColor="text1"/>
        </w:rPr>
        <w:t xml:space="preserve">Рисунок </w:t>
      </w:r>
      <w:r w:rsidR="005222D3" w:rsidRPr="00CD56D4">
        <w:rPr>
          <w:color w:val="000000" w:themeColor="text1"/>
        </w:rPr>
        <w:fldChar w:fldCharType="begin"/>
      </w:r>
      <w:r w:rsidRPr="00CD56D4">
        <w:rPr>
          <w:color w:val="000000" w:themeColor="text1"/>
        </w:rPr>
        <w:instrText xml:space="preserve"> SEQ Рисунок \* ARABIC </w:instrText>
      </w:r>
      <w:r w:rsidR="005222D3" w:rsidRPr="00CD56D4">
        <w:rPr>
          <w:color w:val="000000" w:themeColor="text1"/>
        </w:rPr>
        <w:fldChar w:fldCharType="separate"/>
      </w:r>
      <w:r w:rsidR="00004075">
        <w:rPr>
          <w:noProof/>
          <w:color w:val="000000" w:themeColor="text1"/>
        </w:rPr>
        <w:t>3</w:t>
      </w:r>
      <w:r w:rsidR="005222D3" w:rsidRPr="00CD56D4">
        <w:rPr>
          <w:color w:val="000000" w:themeColor="text1"/>
        </w:rPr>
        <w:fldChar w:fldCharType="end"/>
      </w:r>
      <w:r w:rsidRPr="00CD56D4">
        <w:rPr>
          <w:color w:val="000000" w:themeColor="text1"/>
        </w:rPr>
        <w:t xml:space="preserve"> – Модули программы.</w:t>
      </w:r>
    </w:p>
    <w:p w:rsidR="0035496F" w:rsidRDefault="0035496F" w:rsidP="002877CA">
      <w:pPr>
        <w:spacing w:after="160" w:line="256" w:lineRule="auto"/>
        <w:ind w:firstLine="708"/>
      </w:pPr>
      <w:r>
        <w:t xml:space="preserve">Form1.cs – графическая часть </w:t>
      </w:r>
      <w:proofErr w:type="gramStart"/>
      <w:r>
        <w:t>программы</w:t>
      </w:r>
      <w:proofErr w:type="gramEnd"/>
      <w:r>
        <w:t xml:space="preserve"> включающая в себя </w:t>
      </w:r>
      <w:proofErr w:type="spellStart"/>
      <w:r>
        <w:rPr>
          <w:lang w:val="en-US"/>
        </w:rPr>
        <w:t>TextBox</w:t>
      </w:r>
      <w:proofErr w:type="spellEnd"/>
      <w:r>
        <w:t xml:space="preserve">1 (ввод начального значения), </w:t>
      </w:r>
      <w:r>
        <w:rPr>
          <w:lang w:val="en-US"/>
        </w:rPr>
        <w:t>Button</w:t>
      </w:r>
      <w:r>
        <w:t xml:space="preserve">1 (запуск алгоритма), </w:t>
      </w:r>
      <w:r>
        <w:rPr>
          <w:lang w:val="en-US"/>
        </w:rPr>
        <w:t>Button</w:t>
      </w:r>
      <w:r>
        <w:t xml:space="preserve">2 (выход из программы), </w:t>
      </w:r>
      <w:proofErr w:type="spellStart"/>
      <w:r>
        <w:rPr>
          <w:lang w:val="en-US"/>
        </w:rPr>
        <w:t>Lable</w:t>
      </w:r>
      <w:proofErr w:type="spellEnd"/>
      <w:r>
        <w:t xml:space="preserve">1, </w:t>
      </w:r>
      <w:r>
        <w:rPr>
          <w:lang w:val="en-US"/>
        </w:rPr>
        <w:t>Label</w:t>
      </w:r>
      <w:r>
        <w:t xml:space="preserve">2, </w:t>
      </w:r>
      <w:r>
        <w:rPr>
          <w:lang w:val="en-US"/>
        </w:rPr>
        <w:t>Label</w:t>
      </w:r>
      <w:r>
        <w:t xml:space="preserve">3, </w:t>
      </w:r>
      <w:proofErr w:type="spellStart"/>
      <w:r>
        <w:rPr>
          <w:lang w:val="en-US"/>
        </w:rPr>
        <w:t>PictureBox</w:t>
      </w:r>
      <w:proofErr w:type="spellEnd"/>
      <w:r>
        <w:t>1 (отображение графа).</w:t>
      </w:r>
    </w:p>
    <w:p w:rsidR="0035496F" w:rsidRDefault="0035496F" w:rsidP="0035496F">
      <w:pPr>
        <w:spacing w:after="160" w:line="259" w:lineRule="auto"/>
        <w:ind w:firstLine="0"/>
        <w:jc w:val="left"/>
      </w:pPr>
      <w:r>
        <w:rPr>
          <w:lang w:val="en-US"/>
        </w:rPr>
        <w:t>Program</w:t>
      </w:r>
      <w:r>
        <w:t>.</w:t>
      </w:r>
      <w:proofErr w:type="spellStart"/>
      <w:r>
        <w:rPr>
          <w:lang w:val="en-US"/>
        </w:rPr>
        <w:t>cs</w:t>
      </w:r>
      <w:proofErr w:type="spellEnd"/>
      <w:r>
        <w:t xml:space="preserve"> – точка входа в программу.</w:t>
      </w:r>
    </w:p>
    <w:p w:rsidR="00CD56D4" w:rsidRDefault="0035496F" w:rsidP="0035496F">
      <w:pPr>
        <w:spacing w:after="160" w:line="259" w:lineRule="auto"/>
        <w:ind w:firstLine="0"/>
        <w:jc w:val="left"/>
      </w:pPr>
      <w:r>
        <w:br w:type="page"/>
      </w:r>
    </w:p>
    <w:p w:rsidR="00CD56D4" w:rsidRPr="006130A3" w:rsidRDefault="008F5A2A" w:rsidP="008F5A2A">
      <w:pPr>
        <w:pStyle w:val="1"/>
        <w:pageBreakBefore w:val="0"/>
      </w:pPr>
      <w:bookmarkStart w:id="8" w:name="_Toc501795598"/>
      <w:r w:rsidRPr="006130A3">
        <w:lastRenderedPageBreak/>
        <w:t>Тесты</w:t>
      </w:r>
      <w:bookmarkEnd w:id="8"/>
    </w:p>
    <w:p w:rsidR="008F5A2A" w:rsidRDefault="008F5A2A" w:rsidP="008F5A2A">
      <w:pPr>
        <w:pStyle w:val="2"/>
      </w:pPr>
      <w:bookmarkStart w:id="9" w:name="_Toc501795599"/>
      <w:r>
        <w:t>О тестировании</w:t>
      </w:r>
      <w:bookmarkEnd w:id="9"/>
    </w:p>
    <w:p w:rsidR="008F5A2A" w:rsidRDefault="008F5A2A" w:rsidP="008F5A2A">
      <w:r>
        <w:t>Тестирование программного обеспече</w:t>
      </w:r>
      <w:r w:rsidRPr="008F5A2A">
        <w:t>ния — процесс исследования, испытания программного продукта, имеющий своей целью проверку соответствия между реальным поведением программы и её ожидаемым поведением на конечном наборе тестов, выбранных определенным обр</w:t>
      </w:r>
      <w:r>
        <w:t>азом</w:t>
      </w:r>
      <w:r w:rsidRPr="008F5A2A">
        <w:t>.</w:t>
      </w:r>
    </w:p>
    <w:p w:rsidR="00E85CA2" w:rsidRDefault="00E85CA2" w:rsidP="00E85CA2">
      <w:r>
        <w:t>Первые программные системы разрабатывались в рамках программ научных исследований или программ для нужд министерств обороны. Тестирование таких продуктов проводилось строго формализовано с записью всех тестовых процедур, тестовых данных, полученных результатов. Тестирование выделялось в отдельный процесс, который начинался после завершения кодирования, но при этом, как правило, выполнялось тем же персоналом.</w:t>
      </w:r>
    </w:p>
    <w:p w:rsidR="00E85CA2" w:rsidRDefault="00E85CA2" w:rsidP="00E85CA2">
      <w:r>
        <w:t>В 1960-х много внимания уделялось «исчерпывающему» тестированию, которое должно проводиться с использованием всех путей в коде или всех возможных входных данных. Было отмечено, что в этих условиях полное тестирование программного обеспечения невозможно, потому что, во-первых, количество возможных входных данных очень велико, во-вторых, существует множество путей, в-третьих, сложно найти проблемы в архитектуре и спецификациях. По этим причинам «исчерпывающее» тестирование было отклонено и признано теоретически невозможным.</w:t>
      </w:r>
    </w:p>
    <w:p w:rsidR="00E85CA2" w:rsidRDefault="00E85CA2" w:rsidP="00E85CA2">
      <w:r>
        <w:t xml:space="preserve">В начале 1970-х годов тестирование программного обеспечения обозначалось как «процесс, направленный на демонстрацию корректности продукта» или как «деятельность по подтверждению правильности работы программного обеспечения». В зарождавшейся программной инженерии верификация </w:t>
      </w:r>
      <w:proofErr w:type="gramStart"/>
      <w:r>
        <w:t>ПО значилась</w:t>
      </w:r>
      <w:proofErr w:type="gramEnd"/>
      <w:r>
        <w:t xml:space="preserve"> как «доказательство правильности». Хотя концепция была теоретически перспективной, на практике она требовала много времени и была недостаточно всеобъемлющей. Было решено, что доказательство правильности — неэффективный метод тестирования программного обеспечения. Однако</w:t>
      </w:r>
      <w:proofErr w:type="gramStart"/>
      <w:r>
        <w:t>,</w:t>
      </w:r>
      <w:proofErr w:type="gramEnd"/>
      <w:r>
        <w:t xml:space="preserve"> в некоторых случаях демонстрация правильной работы используется и в наши дни, например, приёмо-сдаточные испытания. Во второй половине 1970-х тестирование </w:t>
      </w:r>
      <w:proofErr w:type="gramStart"/>
      <w:r>
        <w:t>представлялось</w:t>
      </w:r>
      <w:proofErr w:type="gramEnd"/>
      <w:r>
        <w:t xml:space="preserve"> как выполнение программы с намерением найти ошибки, а не доказать, что она работает. Успешный тест — это тест, который обнаруживает ранее неизвестные проблемы. Данный подход прямо противоположен предыдущему. Указанные два определения представляют собой «парадокс тестирования», в основе которого лежат два противоположных утверждения: с одной стороны, тестирование позволяет убедиться, что продукт работает хорошо, а с другой — выявляет ошибки в программах, показывая, что продукт не работает. Вторая цель тестирования является более продуктивной с точки зрения улучшения качества, так как не позволяет игнорировать недостатки программного обеспечения.</w:t>
      </w:r>
    </w:p>
    <w:p w:rsidR="00E85CA2" w:rsidRDefault="00E85CA2" w:rsidP="00E85CA2"/>
    <w:p w:rsidR="00E85CA2" w:rsidRDefault="00E85CA2" w:rsidP="00E85CA2">
      <w:r>
        <w:t xml:space="preserve">В 1980-е годы тестирование расширилось таким понятием, как предупреждение дефектов. Проектирование тестов — наиболее эффективный из известных методов предупреждения ошибок. В это же время стали высказываться мысли, что необходима методология тестирования, в частности, что тестирование должно включать проверки на всем протяжении цикла разработки, и это должен быть управляемый процесс. В ходе тестирования надо проверить не только собранную программу, но и требования, код, архитектуру, сами тесты. «Традиционное» тестирование, существовавшее до начала 1980-х, относилось только к скомпилированной, готовой системе (сейчас это обычно называется системное тестирование), но в дальнейшем </w:t>
      </w:r>
      <w:proofErr w:type="spellStart"/>
      <w:r>
        <w:t>тестировщики</w:t>
      </w:r>
      <w:proofErr w:type="spellEnd"/>
      <w:r>
        <w:t xml:space="preserve"> стали вовлекаться во все аспекты жизненного цикла разработки. Это позволяло раньше находить проблемы в требованиях и архитектуре и тем самым сокращать сроки и бюджет разработки. В середине 1980-х появились первые инструменты для автоматизированного тестирования. Предполагалось, что компьютер сможет выполнить больше тестов, чем человек, и сделает это более надёжно. Поначалу эти инструменты были крайне простыми и не имели возможности написания сценариев на скриптовых языках.</w:t>
      </w:r>
    </w:p>
    <w:p w:rsidR="00E85CA2" w:rsidRDefault="00E85CA2" w:rsidP="00E85CA2">
      <w:r>
        <w:t xml:space="preserve">В начале 1990-х годов в понятие «тестирование» стали включать планирование, проектирование, создание, поддержку и выполнение тестов и тестовых окружений, и это означало переход от тестирования к обеспечению качества, охватывающего весь цикл разработки программного обеспечения. В это время начинают появляться различные программные инструменты для поддержки процесса тестирования: более продвинутые среды для автоматизации с возможностью создания скриптов и генерации отчетов, системы управления тестами, </w:t>
      </w:r>
      <w:proofErr w:type="gramStart"/>
      <w:r>
        <w:t>ПО</w:t>
      </w:r>
      <w:proofErr w:type="gramEnd"/>
      <w:r>
        <w:t xml:space="preserve"> </w:t>
      </w:r>
      <w:proofErr w:type="gramStart"/>
      <w:r>
        <w:t>для</w:t>
      </w:r>
      <w:proofErr w:type="gramEnd"/>
      <w:r>
        <w:t xml:space="preserve"> проведения нагрузочного тестирования. В середине 1990-х годов с развитием Интернета и разработкой большого количества веб-приложений особую популярность стало получать «гибкое тестирование» (по аналогии с гибкими методологиями программирования).</w:t>
      </w:r>
    </w:p>
    <w:p w:rsidR="00E85CA2" w:rsidRDefault="00E85CA2" w:rsidP="00E85CA2">
      <w:r>
        <w:t xml:space="preserve">В 2000-х появилось ещё более широкое определение тестирования, когда в него было добавлено понятие «оптимизация </w:t>
      </w:r>
      <w:proofErr w:type="gramStart"/>
      <w:r>
        <w:t>бизнес-технологий</w:t>
      </w:r>
      <w:proofErr w:type="gramEnd"/>
      <w:r>
        <w:t xml:space="preserve">». Основной подход заключается в оценке и максимизации </w:t>
      </w:r>
      <w:proofErr w:type="gramStart"/>
      <w:r>
        <w:t>значимости всех этапов жизненного цикла разработки программного обеспечения</w:t>
      </w:r>
      <w:proofErr w:type="gramEnd"/>
      <w:r>
        <w:t xml:space="preserve"> для достижения необходимого уровня качества, производительности, доступности.</w:t>
      </w:r>
    </w:p>
    <w:p w:rsidR="008F5A2A" w:rsidRDefault="003E388B" w:rsidP="008F5A2A">
      <w:pPr>
        <w:pStyle w:val="2"/>
      </w:pPr>
      <w:bookmarkStart w:id="10" w:name="_Toc501795600"/>
      <w:r>
        <w:lastRenderedPageBreak/>
        <w:t>Результаты тестирования</w:t>
      </w:r>
      <w:r w:rsidR="00004075">
        <w:t xml:space="preserve"> при </w:t>
      </w:r>
      <w:r w:rsidR="000236D8">
        <w:t>разных начальных значениях</w:t>
      </w:r>
      <w:bookmarkEnd w:id="10"/>
    </w:p>
    <w:p w:rsidR="00ED61AC" w:rsidRDefault="00ED61AC" w:rsidP="00ED61AC">
      <w:pPr>
        <w:keepNext/>
        <w:ind w:left="576" w:firstLine="0"/>
      </w:pPr>
      <w:r>
        <w:t>Результаты тестирования программы при разных начальных значениях представлены на рисунках 4-7.</w:t>
      </w:r>
    </w:p>
    <w:p w:rsidR="00ED61AC" w:rsidRDefault="00ED61AC" w:rsidP="00ED61AC">
      <w:pPr>
        <w:keepNext/>
        <w:ind w:left="576" w:firstLine="0"/>
      </w:pPr>
    </w:p>
    <w:p w:rsidR="00004075" w:rsidRDefault="00CE7A26" w:rsidP="00004075">
      <w:pPr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6115050" cy="37528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075" w:rsidRPr="00E10FCD" w:rsidRDefault="00004075" w:rsidP="00F34743">
      <w:pPr>
        <w:pStyle w:val="af4"/>
        <w:jc w:val="center"/>
        <w:rPr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5222D3" w:rsidRPr="00E10FCD">
        <w:rPr>
          <w:color w:val="000000" w:themeColor="text1"/>
          <w:sz w:val="24"/>
          <w:szCs w:val="24"/>
        </w:rPr>
        <w:fldChar w:fldCharType="begin"/>
      </w:r>
      <w:r w:rsidRPr="00E10FCD">
        <w:rPr>
          <w:color w:val="000000" w:themeColor="text1"/>
          <w:sz w:val="24"/>
          <w:szCs w:val="24"/>
        </w:rPr>
        <w:instrText xml:space="preserve"> SEQ Рисунок \* ARABIC </w:instrText>
      </w:r>
      <w:r w:rsidR="005222D3" w:rsidRPr="00E10FCD">
        <w:rPr>
          <w:color w:val="000000" w:themeColor="text1"/>
          <w:sz w:val="24"/>
          <w:szCs w:val="24"/>
        </w:rPr>
        <w:fldChar w:fldCharType="separate"/>
      </w:r>
      <w:r w:rsidRPr="00E10FCD">
        <w:rPr>
          <w:noProof/>
          <w:color w:val="000000" w:themeColor="text1"/>
          <w:sz w:val="24"/>
          <w:szCs w:val="24"/>
        </w:rPr>
        <w:t>4</w:t>
      </w:r>
      <w:r w:rsidR="005222D3" w:rsidRPr="00E10FCD">
        <w:rPr>
          <w:color w:val="000000" w:themeColor="text1"/>
          <w:sz w:val="24"/>
          <w:szCs w:val="24"/>
        </w:rPr>
        <w:fldChar w:fldCharType="end"/>
      </w:r>
      <w:r w:rsidRPr="00E10FCD">
        <w:rPr>
          <w:color w:val="000000" w:themeColor="text1"/>
          <w:sz w:val="24"/>
          <w:szCs w:val="24"/>
        </w:rPr>
        <w:t xml:space="preserve"> – Результат при начальном значении равном 3.</w:t>
      </w:r>
    </w:p>
    <w:p w:rsidR="00ED61AC" w:rsidRDefault="00ED61AC" w:rsidP="00004075">
      <w:pPr>
        <w:keepNext/>
        <w:spacing w:after="160" w:line="259" w:lineRule="auto"/>
        <w:ind w:firstLine="0"/>
        <w:jc w:val="center"/>
      </w:pPr>
    </w:p>
    <w:p w:rsidR="00004075" w:rsidRDefault="00CE7A26" w:rsidP="00004075">
      <w:pPr>
        <w:keepNext/>
        <w:spacing w:after="160" w:line="259" w:lineRule="auto"/>
        <w:ind w:firstLine="0"/>
        <w:jc w:val="center"/>
      </w:pPr>
      <w:r>
        <w:rPr>
          <w:noProof/>
        </w:rPr>
        <w:drawing>
          <wp:inline distT="0" distB="0" distL="0" distR="0">
            <wp:extent cx="6115050" cy="3733800"/>
            <wp:effectExtent l="1905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075" w:rsidRPr="00E10FCD" w:rsidRDefault="00004075" w:rsidP="00004075">
      <w:pPr>
        <w:pStyle w:val="af4"/>
        <w:jc w:val="center"/>
        <w:rPr>
          <w:color w:val="000000" w:themeColor="text1"/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F34743" w:rsidRPr="00E10FCD">
        <w:rPr>
          <w:color w:val="000000" w:themeColor="text1"/>
          <w:sz w:val="24"/>
          <w:szCs w:val="24"/>
        </w:rPr>
        <w:t>5</w:t>
      </w:r>
      <w:r w:rsidRPr="00E10FCD">
        <w:rPr>
          <w:color w:val="000000" w:themeColor="text1"/>
          <w:sz w:val="24"/>
          <w:szCs w:val="24"/>
        </w:rPr>
        <w:t xml:space="preserve"> - Результат при начальном значении равном 6.</w:t>
      </w:r>
    </w:p>
    <w:p w:rsidR="00004075" w:rsidRDefault="00CE7A26" w:rsidP="00004075">
      <w:pPr>
        <w:keepNext/>
        <w:spacing w:after="160" w:line="259" w:lineRule="auto"/>
        <w:ind w:firstLine="0"/>
        <w:jc w:val="center"/>
      </w:pPr>
      <w:r>
        <w:rPr>
          <w:noProof/>
        </w:rPr>
        <w:drawing>
          <wp:inline distT="0" distB="0" distL="0" distR="0">
            <wp:extent cx="6115050" cy="372427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075" w:rsidRPr="00E10FCD" w:rsidRDefault="00004075" w:rsidP="00004075">
      <w:pPr>
        <w:pStyle w:val="af4"/>
        <w:jc w:val="center"/>
        <w:rPr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F34743" w:rsidRPr="00E10FCD">
        <w:rPr>
          <w:color w:val="000000" w:themeColor="text1"/>
          <w:sz w:val="24"/>
          <w:szCs w:val="24"/>
        </w:rPr>
        <w:t>6</w:t>
      </w:r>
      <w:r w:rsidRPr="00E10FCD">
        <w:rPr>
          <w:color w:val="000000" w:themeColor="text1"/>
          <w:sz w:val="24"/>
          <w:szCs w:val="24"/>
        </w:rPr>
        <w:t xml:space="preserve"> - Результат при начальном значении равном 10.</w:t>
      </w:r>
    </w:p>
    <w:p w:rsidR="00004075" w:rsidRDefault="00CE7A26" w:rsidP="00004075">
      <w:pPr>
        <w:keepNext/>
        <w:spacing w:after="160" w:line="259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6115050" cy="3667125"/>
            <wp:effectExtent l="1905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6D8" w:rsidRPr="00E10FCD" w:rsidRDefault="00004075" w:rsidP="000236D8">
      <w:pPr>
        <w:pStyle w:val="af4"/>
        <w:jc w:val="center"/>
        <w:rPr>
          <w:color w:val="000000" w:themeColor="text1"/>
          <w:sz w:val="24"/>
          <w:szCs w:val="24"/>
        </w:rPr>
      </w:pPr>
      <w:r w:rsidRPr="00E10FCD">
        <w:rPr>
          <w:color w:val="000000" w:themeColor="text1"/>
          <w:sz w:val="24"/>
          <w:szCs w:val="24"/>
        </w:rPr>
        <w:t xml:space="preserve">Рисунок </w:t>
      </w:r>
      <w:r w:rsidR="00F34743" w:rsidRPr="00E10FCD">
        <w:rPr>
          <w:color w:val="000000" w:themeColor="text1"/>
          <w:sz w:val="24"/>
          <w:szCs w:val="24"/>
        </w:rPr>
        <w:t>7</w:t>
      </w:r>
      <w:r w:rsidRPr="00E10FCD">
        <w:rPr>
          <w:color w:val="000000" w:themeColor="text1"/>
          <w:sz w:val="24"/>
          <w:szCs w:val="24"/>
        </w:rPr>
        <w:t xml:space="preserve"> – Обработка неправильного ввода.</w:t>
      </w:r>
    </w:p>
    <w:p w:rsidR="002877CA" w:rsidRPr="006130A3" w:rsidRDefault="000236D8" w:rsidP="006F5738">
      <w:pPr>
        <w:pStyle w:val="af4"/>
        <w:rPr>
          <w:rFonts w:ascii="Arial" w:hAnsi="Arial" w:cs="Arial"/>
          <w:b w:val="0"/>
          <w:color w:val="000000" w:themeColor="text1"/>
        </w:rPr>
      </w:pPr>
      <w:r w:rsidRPr="006130A3">
        <w:rPr>
          <w:rFonts w:ascii="Arial" w:hAnsi="Arial" w:cs="Arial"/>
          <w:b w:val="0"/>
          <w:color w:val="000000" w:themeColor="text1"/>
          <w:sz w:val="28"/>
          <w:szCs w:val="28"/>
        </w:rPr>
        <w:t>Результаты тестирования совпали с результатами ручного просчета.</w:t>
      </w:r>
      <w:r w:rsidR="00E85CA2" w:rsidRPr="006130A3">
        <w:rPr>
          <w:rFonts w:ascii="Arial" w:hAnsi="Arial" w:cs="Arial"/>
          <w:b w:val="0"/>
        </w:rPr>
        <w:br w:type="page"/>
      </w:r>
    </w:p>
    <w:p w:rsidR="00E85CA2" w:rsidRPr="006130A3" w:rsidRDefault="001F130C" w:rsidP="001F130C">
      <w:pPr>
        <w:pStyle w:val="1"/>
        <w:pageBreakBefore w:val="0"/>
      </w:pPr>
      <w:bookmarkStart w:id="11" w:name="_Toc501795601"/>
      <w:r w:rsidRPr="006130A3">
        <w:lastRenderedPageBreak/>
        <w:t>Результат работы программы</w:t>
      </w:r>
      <w:bookmarkEnd w:id="11"/>
    </w:p>
    <w:p w:rsidR="00F26902" w:rsidRPr="00CE7A26" w:rsidRDefault="008D13AF" w:rsidP="008D13AF">
      <w:pPr>
        <w:rPr>
          <w:noProof/>
        </w:rPr>
      </w:pPr>
      <w:r>
        <w:t>На рисунке 8 представлена работа программы при начальном значении равном 6.</w:t>
      </w:r>
      <w:r w:rsidR="002877CA" w:rsidRPr="002877CA">
        <w:rPr>
          <w:noProof/>
        </w:rPr>
        <w:t xml:space="preserve"> </w:t>
      </w:r>
    </w:p>
    <w:p w:rsidR="008D13AF" w:rsidRDefault="00CE7A26" w:rsidP="00F26902">
      <w:pPr>
        <w:ind w:firstLine="0"/>
        <w:rPr>
          <w:noProof/>
        </w:rPr>
      </w:pPr>
      <w:r>
        <w:rPr>
          <w:noProof/>
        </w:rPr>
        <w:drawing>
          <wp:inline distT="0" distB="0" distL="0" distR="0">
            <wp:extent cx="6115050" cy="3714750"/>
            <wp:effectExtent l="1905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7CA" w:rsidRPr="00CE7A26" w:rsidRDefault="002877CA" w:rsidP="008D13AF">
      <w:pPr>
        <w:rPr>
          <w:b/>
          <w:noProof/>
          <w:sz w:val="24"/>
          <w:szCs w:val="24"/>
        </w:rPr>
      </w:pPr>
      <w:r w:rsidRPr="006F5738">
        <w:rPr>
          <w:b/>
          <w:noProof/>
          <w:sz w:val="24"/>
          <w:szCs w:val="24"/>
        </w:rPr>
        <w:t xml:space="preserve">Рисунок 8-Результат работы программы для графа с исходными данными </w:t>
      </w:r>
    </w:p>
    <w:p w:rsidR="00F26902" w:rsidRDefault="00F26902" w:rsidP="00F26902">
      <w:pPr>
        <w:pStyle w:val="1"/>
        <w:numPr>
          <w:ilvl w:val="0"/>
          <w:numId w:val="0"/>
        </w:numPr>
      </w:pPr>
      <w:bookmarkStart w:id="12" w:name="_Toc501795602"/>
      <w:r>
        <w:lastRenderedPageBreak/>
        <w:t>Заключение</w:t>
      </w:r>
      <w:bookmarkEnd w:id="12"/>
    </w:p>
    <w:p w:rsidR="00F26902" w:rsidRPr="009A3DA2" w:rsidRDefault="009A3DA2" w:rsidP="00F26902">
      <w:r>
        <w:t xml:space="preserve">В результате выполнения курсового задания была разработана программа, которая осуществляет </w:t>
      </w:r>
      <w:r w:rsidR="00F26902">
        <w:t>построени</w:t>
      </w:r>
      <w:r>
        <w:t xml:space="preserve">е </w:t>
      </w:r>
      <w:r w:rsidR="00F26902">
        <w:t>остова минимального веса</w:t>
      </w:r>
      <w:r>
        <w:t xml:space="preserve"> исходного графа с использованием</w:t>
      </w:r>
      <w:r w:rsidR="00F26902">
        <w:t xml:space="preserve"> алгоритм</w:t>
      </w:r>
      <w:r>
        <w:t>а</w:t>
      </w:r>
      <w:r w:rsidR="00F26902">
        <w:t xml:space="preserve"> </w:t>
      </w:r>
      <w:proofErr w:type="spellStart"/>
      <w:r w:rsidR="00F26902">
        <w:t>Краскала</w:t>
      </w:r>
      <w:proofErr w:type="spellEnd"/>
      <w:r w:rsidR="00F26902">
        <w:t>. Результаты ручного подсчета совпали с результатами работы программы</w:t>
      </w:r>
      <w:r w:rsidRPr="009A3DA2">
        <w:t>.</w:t>
      </w:r>
    </w:p>
    <w:p w:rsidR="00F26902" w:rsidRPr="006F5738" w:rsidRDefault="00F26902" w:rsidP="00F26902"/>
    <w:p w:rsidR="00F26902" w:rsidRPr="00F26902" w:rsidRDefault="00F26902" w:rsidP="00F26902">
      <w:pPr>
        <w:pStyle w:val="1"/>
        <w:numPr>
          <w:ilvl w:val="0"/>
          <w:numId w:val="0"/>
        </w:numPr>
      </w:pPr>
      <w:bookmarkStart w:id="13" w:name="_Toc501795603"/>
      <w:r w:rsidRPr="00F26902">
        <w:lastRenderedPageBreak/>
        <w:t>Список литературы</w:t>
      </w:r>
      <w:bookmarkEnd w:id="13"/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proofErr w:type="spellStart"/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Head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First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C#</w:t>
      </w:r>
      <w:r w:rsidRPr="002877CA">
        <w:rPr>
          <w:color w:val="242729"/>
          <w:shd w:val="clear" w:color="auto" w:fill="FFFFFF"/>
        </w:rPr>
        <w:t xml:space="preserve">, </w:t>
      </w:r>
      <w:proofErr w:type="spellStart"/>
      <w:r w:rsidRPr="002877CA">
        <w:rPr>
          <w:color w:val="242729"/>
          <w:shd w:val="clear" w:color="auto" w:fill="FFFFFF"/>
        </w:rPr>
        <w:t>Jennifer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Greene</w:t>
      </w:r>
      <w:proofErr w:type="spellEnd"/>
      <w:r w:rsidRPr="002877CA">
        <w:rPr>
          <w:color w:val="242729"/>
          <w:shd w:val="clear" w:color="auto" w:fill="FFFFFF"/>
        </w:rPr>
        <w:t xml:space="preserve">, </w:t>
      </w:r>
      <w:proofErr w:type="spellStart"/>
      <w:r w:rsidRPr="002877CA">
        <w:rPr>
          <w:color w:val="242729"/>
          <w:shd w:val="clear" w:color="auto" w:fill="FFFFFF"/>
        </w:rPr>
        <w:t>Andrew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Stellman</w:t>
      </w:r>
      <w:proofErr w:type="spellEnd"/>
      <w:r w:rsidRPr="002877CA">
        <w:rPr>
          <w:color w:val="242729"/>
          <w:shd w:val="clear" w:color="auto" w:fill="FFFFFF"/>
        </w:rPr>
        <w:t xml:space="preserve"> (русский перевод:</w:t>
      </w:r>
      <w:proofErr w:type="gramEnd"/>
      <w:r w:rsidRPr="002877CA">
        <w:rPr>
          <w:color w:val="242729"/>
          <w:shd w:val="clear" w:color="auto" w:fill="FFFFFF"/>
        </w:rPr>
        <w:t> </w:t>
      </w: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Изучаем C#</w:t>
      </w:r>
      <w:r w:rsidRPr="002877CA">
        <w:rPr>
          <w:color w:val="242729"/>
          <w:shd w:val="clear" w:color="auto" w:fill="FFFFFF"/>
        </w:rPr>
        <w:t xml:space="preserve">, Д. Грин, Э. </w:t>
      </w:r>
      <w:proofErr w:type="spellStart"/>
      <w:r w:rsidRPr="002877CA">
        <w:rPr>
          <w:color w:val="242729"/>
          <w:shd w:val="clear" w:color="auto" w:fill="FFFFFF"/>
        </w:rPr>
        <w:t>Стиллмен</w:t>
      </w:r>
      <w:proofErr w:type="spellEnd"/>
      <w:r w:rsidRPr="002877CA">
        <w:rPr>
          <w:color w:val="242729"/>
          <w:shd w:val="clear" w:color="auto" w:fill="FFFFFF"/>
        </w:rPr>
        <w:t>).</w:t>
      </w:r>
      <w:proofErr w:type="gramEnd"/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C# 6.0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and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the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.NET 4.6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Framework</w:t>
      </w:r>
      <w:proofErr w:type="spellEnd"/>
      <w:r w:rsidRPr="002877CA">
        <w:rPr>
          <w:color w:val="242729"/>
          <w:shd w:val="clear" w:color="auto" w:fill="FFFFFF"/>
        </w:rPr>
        <w:t xml:space="preserve"> (7th </w:t>
      </w:r>
      <w:proofErr w:type="spellStart"/>
      <w:r w:rsidRPr="002877CA">
        <w:rPr>
          <w:color w:val="242729"/>
          <w:shd w:val="clear" w:color="auto" w:fill="FFFFFF"/>
        </w:rPr>
        <w:t>Edition</w:t>
      </w:r>
      <w:proofErr w:type="spellEnd"/>
      <w:r w:rsidRPr="002877CA">
        <w:rPr>
          <w:color w:val="242729"/>
          <w:shd w:val="clear" w:color="auto" w:fill="FFFFFF"/>
        </w:rPr>
        <w:t xml:space="preserve">), </w:t>
      </w:r>
      <w:proofErr w:type="spellStart"/>
      <w:r w:rsidRPr="002877CA">
        <w:rPr>
          <w:color w:val="242729"/>
          <w:shd w:val="clear" w:color="auto" w:fill="FFFFFF"/>
        </w:rPr>
        <w:t>Andrew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Troelsen</w:t>
      </w:r>
      <w:proofErr w:type="spellEnd"/>
      <w:r w:rsidRPr="002877CA">
        <w:rPr>
          <w:color w:val="242729"/>
          <w:shd w:val="clear" w:color="auto" w:fill="FFFFFF"/>
        </w:rPr>
        <w:t xml:space="preserve">, </w:t>
      </w:r>
      <w:proofErr w:type="spellStart"/>
      <w:r w:rsidRPr="002877CA">
        <w:rPr>
          <w:color w:val="242729"/>
          <w:shd w:val="clear" w:color="auto" w:fill="FFFFFF"/>
        </w:rPr>
        <w:t>Philip</w:t>
      </w:r>
      <w:proofErr w:type="spellEnd"/>
      <w:r w:rsidRPr="002877CA">
        <w:rPr>
          <w:color w:val="242729"/>
          <w:shd w:val="clear" w:color="auto" w:fill="FFFFFF"/>
        </w:rPr>
        <w:t xml:space="preserve"> </w:t>
      </w:r>
      <w:proofErr w:type="spellStart"/>
      <w:r w:rsidRPr="002877CA">
        <w:rPr>
          <w:color w:val="242729"/>
          <w:shd w:val="clear" w:color="auto" w:fill="FFFFFF"/>
        </w:rPr>
        <w:t>Japikse</w:t>
      </w:r>
      <w:proofErr w:type="spellEnd"/>
      <w:r w:rsidRPr="002877CA">
        <w:rPr>
          <w:color w:val="242729"/>
          <w:shd w:val="clear" w:color="auto" w:fill="FFFFFF"/>
        </w:rPr>
        <w:t xml:space="preserve"> (русский перевод предыдущего издания:</w:t>
      </w:r>
      <w:proofErr w:type="gramEnd"/>
      <w:r w:rsidRPr="002877CA">
        <w:rPr>
          <w:color w:val="242729"/>
          <w:shd w:val="clear" w:color="auto" w:fill="FFFFFF"/>
        </w:rPr>
        <w:t> </w:t>
      </w: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Язык программирования C# 3.0 и платформа .NET 4.5</w:t>
      </w:r>
      <w:r w:rsidRPr="002877CA">
        <w:rPr>
          <w:color w:val="242729"/>
          <w:shd w:val="clear" w:color="auto" w:fill="FFFFFF"/>
        </w:rPr>
        <w:t xml:space="preserve">, Эндрю </w:t>
      </w:r>
      <w:proofErr w:type="spellStart"/>
      <w:r w:rsidRPr="002877CA">
        <w:rPr>
          <w:color w:val="242729"/>
          <w:shd w:val="clear" w:color="auto" w:fill="FFFFFF"/>
        </w:rPr>
        <w:t>Троелсен</w:t>
      </w:r>
      <w:proofErr w:type="spellEnd"/>
      <w:r w:rsidRPr="002877CA">
        <w:rPr>
          <w:color w:val="242729"/>
          <w:shd w:val="clear" w:color="auto" w:fill="FFFFFF"/>
        </w:rPr>
        <w:t>).</w:t>
      </w:r>
      <w:proofErr w:type="gramEnd"/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C# 4.0: полное руководство</w:t>
      </w:r>
      <w:r w:rsidRPr="002877CA">
        <w:rPr>
          <w:color w:val="242729"/>
          <w:shd w:val="clear" w:color="auto" w:fill="FFFFFF"/>
        </w:rPr>
        <w:t xml:space="preserve">, Герберт </w:t>
      </w:r>
      <w:proofErr w:type="spellStart"/>
      <w:r w:rsidRPr="002877CA">
        <w:rPr>
          <w:color w:val="242729"/>
          <w:shd w:val="clear" w:color="auto" w:fill="FFFFFF"/>
        </w:rPr>
        <w:t>Шилдт</w:t>
      </w:r>
      <w:proofErr w:type="spellEnd"/>
      <w:r w:rsidRPr="002877CA">
        <w:rPr>
          <w:color w:val="242729"/>
          <w:shd w:val="clear" w:color="auto" w:fill="FFFFFF"/>
        </w:rPr>
        <w:t>.</w:t>
      </w:r>
    </w:p>
    <w:p w:rsidR="00F26902" w:rsidRPr="002877CA" w:rsidRDefault="00F26902" w:rsidP="00F26902">
      <w:pPr>
        <w:pStyle w:val="a9"/>
        <w:numPr>
          <w:ilvl w:val="0"/>
          <w:numId w:val="29"/>
        </w:numPr>
        <w:spacing w:after="160" w:line="259" w:lineRule="auto"/>
        <w:rPr>
          <w:color w:val="242729"/>
          <w:shd w:val="clear" w:color="auto" w:fill="FFFFFF"/>
        </w:rPr>
      </w:pPr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CLR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via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C#. Программирование на платформе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Microsoft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.NET </w:t>
      </w:r>
      <w:proofErr w:type="spell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Framework</w:t>
      </w:r>
      <w:proofErr w:type="spellEnd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 4.5 на языке C#</w:t>
      </w:r>
      <w:r w:rsidRPr="002877CA">
        <w:rPr>
          <w:color w:val="242729"/>
          <w:shd w:val="clear" w:color="auto" w:fill="FFFFFF"/>
        </w:rPr>
        <w:t>, Джеффри Рихтер.</w:t>
      </w:r>
    </w:p>
    <w:p w:rsidR="00F26902" w:rsidRPr="002877CA" w:rsidRDefault="00F26902" w:rsidP="00F26902">
      <w:pPr>
        <w:pStyle w:val="a9"/>
        <w:numPr>
          <w:ilvl w:val="0"/>
          <w:numId w:val="29"/>
        </w:numPr>
      </w:pP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C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# 6.0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in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a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Nutshell</w:t>
      </w:r>
      <w:r w:rsidRPr="00F26902">
        <w:rPr>
          <w:color w:val="242729"/>
          <w:shd w:val="clear" w:color="auto" w:fill="FFFFFF"/>
          <w:lang w:val="en-US"/>
        </w:rPr>
        <w:t xml:space="preserve">, </w:t>
      </w:r>
      <w:r w:rsidRPr="002877CA">
        <w:rPr>
          <w:color w:val="242729"/>
          <w:shd w:val="clear" w:color="auto" w:fill="FFFFFF"/>
          <w:lang w:val="en-US"/>
        </w:rPr>
        <w:t>Joseph</w:t>
      </w:r>
      <w:r w:rsidRPr="00F26902">
        <w:rPr>
          <w:color w:val="242729"/>
          <w:shd w:val="clear" w:color="auto" w:fill="FFFFFF"/>
          <w:lang w:val="en-US"/>
        </w:rPr>
        <w:t xml:space="preserve"> </w:t>
      </w:r>
      <w:proofErr w:type="spellStart"/>
      <w:r w:rsidRPr="002877CA">
        <w:rPr>
          <w:color w:val="242729"/>
          <w:shd w:val="clear" w:color="auto" w:fill="FFFFFF"/>
          <w:lang w:val="en-US"/>
        </w:rPr>
        <w:t>Albahari</w:t>
      </w:r>
      <w:proofErr w:type="spellEnd"/>
      <w:r w:rsidRPr="00F26902">
        <w:rPr>
          <w:color w:val="242729"/>
          <w:shd w:val="clear" w:color="auto" w:fill="FFFFFF"/>
          <w:lang w:val="en-US"/>
        </w:rPr>
        <w:t xml:space="preserve">, </w:t>
      </w:r>
      <w:proofErr w:type="gramStart"/>
      <w:r w:rsidRPr="002877CA">
        <w:rPr>
          <w:color w:val="242729"/>
          <w:shd w:val="clear" w:color="auto" w:fill="FFFFFF"/>
          <w:lang w:val="en-US"/>
        </w:rPr>
        <w:t>Ben</w:t>
      </w:r>
      <w:proofErr w:type="gramEnd"/>
      <w:r w:rsidRPr="00F26902">
        <w:rPr>
          <w:color w:val="242729"/>
          <w:shd w:val="clear" w:color="auto" w:fill="FFFFFF"/>
          <w:lang w:val="en-US"/>
        </w:rPr>
        <w:t xml:space="preserve"> </w:t>
      </w:r>
      <w:proofErr w:type="spellStart"/>
      <w:r w:rsidRPr="002877CA">
        <w:rPr>
          <w:color w:val="242729"/>
          <w:shd w:val="clear" w:color="auto" w:fill="FFFFFF"/>
          <w:lang w:val="en-US"/>
        </w:rPr>
        <w:t>Albahari</w:t>
      </w:r>
      <w:proofErr w:type="spellEnd"/>
      <w:r w:rsidRPr="00F26902">
        <w:rPr>
          <w:color w:val="242729"/>
          <w:shd w:val="clear" w:color="auto" w:fill="FFFFFF"/>
          <w:lang w:val="en-US"/>
        </w:rPr>
        <w:t xml:space="preserve"> (</w:t>
      </w:r>
      <w:r w:rsidRPr="002877CA">
        <w:rPr>
          <w:color w:val="242729"/>
          <w:shd w:val="clear" w:color="auto" w:fill="FFFFFF"/>
        </w:rPr>
        <w:t>русский</w:t>
      </w:r>
      <w:r w:rsidRPr="00F26902">
        <w:rPr>
          <w:color w:val="242729"/>
          <w:shd w:val="clear" w:color="auto" w:fill="FFFFFF"/>
          <w:lang w:val="en-US"/>
        </w:rPr>
        <w:t xml:space="preserve"> </w:t>
      </w:r>
      <w:r w:rsidRPr="002877CA">
        <w:rPr>
          <w:color w:val="242729"/>
          <w:shd w:val="clear" w:color="auto" w:fill="FFFFFF"/>
        </w:rPr>
        <w:t>перевод</w:t>
      </w:r>
      <w:r w:rsidRPr="00F26902">
        <w:rPr>
          <w:color w:val="242729"/>
          <w:shd w:val="clear" w:color="auto" w:fill="FFFFFF"/>
          <w:lang w:val="en-US"/>
        </w:rPr>
        <w:t>:</w:t>
      </w:r>
      <w:r w:rsidRPr="002877CA">
        <w:rPr>
          <w:color w:val="242729"/>
          <w:shd w:val="clear" w:color="auto" w:fill="FFFFFF"/>
          <w:lang w:val="en-US"/>
        </w:rPr>
        <w:t> 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>C</w:t>
      </w:r>
      <w:r w:rsidRPr="00F26902">
        <w:rPr>
          <w:rStyle w:val="af5"/>
          <w:color w:val="242729"/>
          <w:bdr w:val="none" w:sz="0" w:space="0" w:color="auto" w:frame="1"/>
          <w:shd w:val="clear" w:color="auto" w:fill="FFFFFF"/>
          <w:lang w:val="en-US"/>
        </w:rPr>
        <w:t xml:space="preserve"># 6.0. </w:t>
      </w:r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 xml:space="preserve">Справочник. </w:t>
      </w:r>
      <w:proofErr w:type="gramStart"/>
      <w:r w:rsidRPr="002877CA">
        <w:rPr>
          <w:rStyle w:val="af5"/>
          <w:color w:val="242729"/>
          <w:bdr w:val="none" w:sz="0" w:space="0" w:color="auto" w:frame="1"/>
          <w:shd w:val="clear" w:color="auto" w:fill="FFFFFF"/>
        </w:rPr>
        <w:t>Полное описание языка</w:t>
      </w:r>
      <w:r w:rsidRPr="002877CA">
        <w:rPr>
          <w:color w:val="242729"/>
          <w:shd w:val="clear" w:color="auto" w:fill="FFFFFF"/>
        </w:rPr>
        <w:t xml:space="preserve">, Джозеф </w:t>
      </w:r>
      <w:proofErr w:type="spellStart"/>
      <w:r w:rsidRPr="002877CA">
        <w:rPr>
          <w:color w:val="242729"/>
          <w:shd w:val="clear" w:color="auto" w:fill="FFFFFF"/>
        </w:rPr>
        <w:t>Албахари</w:t>
      </w:r>
      <w:proofErr w:type="spellEnd"/>
      <w:r w:rsidRPr="002877CA">
        <w:rPr>
          <w:color w:val="242729"/>
          <w:shd w:val="clear" w:color="auto" w:fill="FFFFFF"/>
        </w:rPr>
        <w:t xml:space="preserve">, Бен </w:t>
      </w:r>
      <w:proofErr w:type="spellStart"/>
      <w:r w:rsidRPr="002877CA">
        <w:rPr>
          <w:color w:val="242729"/>
          <w:shd w:val="clear" w:color="auto" w:fill="FFFFFF"/>
        </w:rPr>
        <w:t>Албахари</w:t>
      </w:r>
      <w:proofErr w:type="spellEnd"/>
      <w:r w:rsidRPr="002877CA">
        <w:rPr>
          <w:color w:val="242729"/>
          <w:shd w:val="clear" w:color="auto" w:fill="FFFFFF"/>
        </w:rPr>
        <w:t>).</w:t>
      </w:r>
      <w:proofErr w:type="gramEnd"/>
    </w:p>
    <w:p w:rsidR="00F26902" w:rsidRPr="00F26902" w:rsidRDefault="00F26902" w:rsidP="008D13AF">
      <w:pPr>
        <w:rPr>
          <w:b/>
          <w:sz w:val="24"/>
          <w:szCs w:val="24"/>
          <w:lang w:val="en-US"/>
        </w:rPr>
      </w:pPr>
    </w:p>
    <w:p w:rsidR="001F130C" w:rsidRDefault="001F130C" w:rsidP="001F130C">
      <w:pPr>
        <w:keepNext/>
        <w:ind w:firstLine="0"/>
      </w:pPr>
    </w:p>
    <w:p w:rsidR="008B51CD" w:rsidRDefault="00CE7A26" w:rsidP="001F130C">
      <w:pPr>
        <w:keepNext/>
        <w:ind w:firstLine="0"/>
      </w:pPr>
      <w:r>
        <w:rPr>
          <w:noProof/>
        </w:rPr>
        <w:drawing>
          <wp:inline distT="0" distB="0" distL="0" distR="0">
            <wp:extent cx="5543550" cy="3420978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874" t="7382" r="44823" b="32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879" cy="3423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1CD" w:rsidRDefault="008B51CD" w:rsidP="001F130C">
      <w:pPr>
        <w:keepNext/>
        <w:ind w:firstLine="0"/>
      </w:pPr>
    </w:p>
    <w:p w:rsidR="00D05823" w:rsidRDefault="001F130C" w:rsidP="001F130C">
      <w:pPr>
        <w:pStyle w:val="af4"/>
        <w:jc w:val="center"/>
        <w:rPr>
          <w:color w:val="000000" w:themeColor="text1"/>
          <w:sz w:val="24"/>
          <w:szCs w:val="24"/>
        </w:rPr>
      </w:pPr>
      <w:r w:rsidRPr="006F5738">
        <w:rPr>
          <w:color w:val="000000" w:themeColor="text1"/>
          <w:sz w:val="24"/>
          <w:szCs w:val="24"/>
        </w:rPr>
        <w:t xml:space="preserve">Рисунок </w:t>
      </w:r>
      <w:r w:rsidR="006F5738">
        <w:rPr>
          <w:color w:val="000000" w:themeColor="text1"/>
          <w:sz w:val="24"/>
          <w:szCs w:val="24"/>
        </w:rPr>
        <w:t>9</w:t>
      </w:r>
      <w:r w:rsidRPr="006F5738">
        <w:rPr>
          <w:color w:val="000000" w:themeColor="text1"/>
          <w:sz w:val="24"/>
          <w:szCs w:val="24"/>
        </w:rPr>
        <w:t xml:space="preserve"> – Результат работы программы.</w:t>
      </w:r>
    </w:p>
    <w:p w:rsidR="006F5738" w:rsidRPr="00CE7A26" w:rsidRDefault="00F26902" w:rsidP="00F26902">
      <w:pPr>
        <w:pStyle w:val="1"/>
        <w:numPr>
          <w:ilvl w:val="0"/>
          <w:numId w:val="0"/>
        </w:numPr>
        <w:ind w:left="360"/>
      </w:pPr>
      <w:bookmarkStart w:id="14" w:name="_Toc501795604"/>
      <w:r>
        <w:lastRenderedPageBreak/>
        <w:t>Приложение</w:t>
      </w:r>
      <w:r w:rsidRPr="00CE7A26">
        <w:t xml:space="preserve"> </w:t>
      </w:r>
      <w:r>
        <w:rPr>
          <w:lang w:val="en-US"/>
        </w:rPr>
        <w:t>A</w:t>
      </w:r>
      <w:r w:rsidRPr="00CE7A26">
        <w:t xml:space="preserve">. </w:t>
      </w:r>
      <w:r w:rsidR="006F5738" w:rsidRPr="006F5738">
        <w:t>Листинг</w:t>
      </w:r>
      <w:r w:rsidR="006F5738" w:rsidRPr="00CE7A26">
        <w:t xml:space="preserve"> </w:t>
      </w:r>
      <w:r w:rsidR="006F5738" w:rsidRPr="006F5738">
        <w:t>программы</w:t>
      </w:r>
      <w:bookmarkEnd w:id="14"/>
    </w:p>
    <w:p w:rsidR="006F5738" w:rsidRDefault="006F5738" w:rsidP="006F5738">
      <w:pPr>
        <w:pStyle w:val="2"/>
        <w:numPr>
          <w:ilvl w:val="0"/>
          <w:numId w:val="0"/>
        </w:numPr>
        <w:ind w:left="576"/>
        <w:rPr>
          <w:lang w:val="en-US"/>
        </w:rPr>
      </w:pPr>
      <w:bookmarkStart w:id="15" w:name="_Toc501795605"/>
      <w:r>
        <w:t>Файл</w:t>
      </w:r>
      <w:r w:rsidRPr="00E10FCD">
        <w:rPr>
          <w:lang w:val="en-US"/>
        </w:rPr>
        <w:t xml:space="preserve"> </w:t>
      </w:r>
      <w:r>
        <w:rPr>
          <w:lang w:val="en-US"/>
        </w:rPr>
        <w:t>C</w:t>
      </w:r>
      <w:r>
        <w:rPr>
          <w:vertAlign w:val="superscript"/>
          <w:lang w:val="en-US"/>
        </w:rPr>
        <w:t xml:space="preserve"># </w:t>
      </w:r>
      <w:proofErr w:type="spellStart"/>
      <w:r>
        <w:rPr>
          <w:lang w:val="en-US"/>
        </w:rPr>
        <w:t>Program.cs</w:t>
      </w:r>
      <w:bookmarkEnd w:id="15"/>
      <w:proofErr w:type="spellEnd"/>
    </w:p>
    <w:p w:rsidR="006F5738" w:rsidRPr="00E10F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proofErr w:type="gramStart"/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using</w:t>
      </w:r>
      <w:proofErr w:type="gram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System;</w:t>
      </w:r>
    </w:p>
    <w:p w:rsidR="006F5738" w:rsidRPr="00E10F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proofErr w:type="gramStart"/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using</w:t>
      </w:r>
      <w:proofErr w:type="gram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</w:t>
      </w:r>
      <w:proofErr w:type="spellStart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System.Collections.Generic</w:t>
      </w:r>
      <w:proofErr w:type="spell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;</w:t>
      </w:r>
    </w:p>
    <w:p w:rsidR="006F5738" w:rsidRPr="00E10F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proofErr w:type="gramStart"/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using</w:t>
      </w:r>
      <w:proofErr w:type="gram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</w:t>
      </w:r>
      <w:proofErr w:type="spellStart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System.Linq</w:t>
      </w:r>
      <w:proofErr w:type="spell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;</w:t>
      </w:r>
      <w:bookmarkStart w:id="16" w:name="_GoBack"/>
      <w:bookmarkEnd w:id="16"/>
    </w:p>
    <w:p w:rsidR="006F5738" w:rsidRPr="00E10F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proofErr w:type="gramStart"/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using</w:t>
      </w:r>
      <w:proofErr w:type="gram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</w:t>
      </w:r>
      <w:proofErr w:type="spellStart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System.Threading.Tasks</w:t>
      </w:r>
      <w:proofErr w:type="spell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;</w:t>
      </w:r>
    </w:p>
    <w:p w:rsidR="006F5738" w:rsidRPr="00E10F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proofErr w:type="gramStart"/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using</w:t>
      </w:r>
      <w:proofErr w:type="gram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</w:t>
      </w:r>
      <w:proofErr w:type="spellStart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System.Windows.Forms</w:t>
      </w:r>
      <w:proofErr w:type="spell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;</w:t>
      </w:r>
    </w:p>
    <w:p w:rsidR="006F5738" w:rsidRPr="00E10F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</w:p>
    <w:p w:rsidR="006F5738" w:rsidRPr="00E10F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proofErr w:type="gramStart"/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namespace</w:t>
      </w:r>
      <w:proofErr w:type="gramEnd"/>
      <w:r w:rsidRPr="00E10F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</w:t>
      </w:r>
      <w:proofErr w:type="spellStart"/>
      <w:r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>Курсач</w:t>
      </w:r>
      <w:proofErr w:type="spellEnd"/>
    </w:p>
    <w:p w:rsidR="006F5738" w:rsidRPr="00CE7A26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</w:pPr>
      <w:r w:rsidRPr="00CE7A26"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>{</w:t>
      </w:r>
    </w:p>
    <w:p w:rsidR="006F5738" w:rsidRPr="00CE7A26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</w:pPr>
      <w:r w:rsidRPr="00CE7A26"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 xml:space="preserve">    </w:t>
      </w:r>
      <w:proofErr w:type="gramStart"/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static</w:t>
      </w:r>
      <w:proofErr w:type="gramEnd"/>
      <w:r w:rsidRPr="00CE7A26"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 xml:space="preserve"> </w:t>
      </w:r>
      <w:r w:rsidRPr="00E10F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class</w:t>
      </w:r>
      <w:r w:rsidRPr="00CE7A26"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 xml:space="preserve"> </w:t>
      </w:r>
      <w:r w:rsidRPr="00E10FCD">
        <w:rPr>
          <w:rFonts w:ascii="Consolas" w:eastAsiaTheme="minorHAnsi" w:hAnsi="Consolas" w:cs="Consolas"/>
          <w:color w:val="2B91AF"/>
          <w:sz w:val="19"/>
          <w:szCs w:val="19"/>
          <w:highlight w:val="white"/>
          <w:lang w:val="en-US" w:eastAsia="en-US"/>
        </w:rPr>
        <w:t>Program</w:t>
      </w:r>
    </w:p>
    <w:p w:rsidR="006F5738" w:rsidRPr="00CE7A26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</w:pPr>
      <w:r w:rsidRPr="00CE7A26"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 xml:space="preserve">    {</w:t>
      </w:r>
    </w:p>
    <w:p w:rsidR="006F5738" w:rsidRPr="00CE7A26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</w:pPr>
      <w:r w:rsidRPr="00CE7A26"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 xml:space="preserve">        </w:t>
      </w:r>
      <w:r w:rsidRPr="00CE7A26">
        <w:rPr>
          <w:rFonts w:ascii="Consolas" w:eastAsiaTheme="minorHAnsi" w:hAnsi="Consolas" w:cs="Consolas"/>
          <w:color w:val="808080"/>
          <w:sz w:val="19"/>
          <w:szCs w:val="19"/>
          <w:highlight w:val="white"/>
          <w:lang w:eastAsia="en-US"/>
        </w:rPr>
        <w:t>///</w:t>
      </w:r>
      <w:r w:rsidRPr="00CE7A26">
        <w:rPr>
          <w:rFonts w:ascii="Consolas" w:eastAsiaTheme="minorHAnsi" w:hAnsi="Consolas" w:cs="Consolas"/>
          <w:color w:val="008000"/>
          <w:sz w:val="19"/>
          <w:szCs w:val="19"/>
          <w:highlight w:val="white"/>
          <w:lang w:eastAsia="en-US"/>
        </w:rPr>
        <w:t xml:space="preserve"> </w:t>
      </w:r>
      <w:r w:rsidRPr="00CE7A26">
        <w:rPr>
          <w:rFonts w:ascii="Consolas" w:eastAsiaTheme="minorHAnsi" w:hAnsi="Consolas" w:cs="Consolas"/>
          <w:color w:val="808080"/>
          <w:sz w:val="19"/>
          <w:szCs w:val="19"/>
          <w:highlight w:val="white"/>
          <w:lang w:eastAsia="en-US"/>
        </w:rPr>
        <w:t>&lt;</w:t>
      </w:r>
      <w:r w:rsidRPr="00E10FCD">
        <w:rPr>
          <w:rFonts w:ascii="Consolas" w:eastAsiaTheme="minorHAnsi" w:hAnsi="Consolas" w:cs="Consolas"/>
          <w:color w:val="808080"/>
          <w:sz w:val="19"/>
          <w:szCs w:val="19"/>
          <w:highlight w:val="white"/>
          <w:lang w:val="en-US" w:eastAsia="en-US"/>
        </w:rPr>
        <w:t>summary</w:t>
      </w:r>
      <w:r w:rsidRPr="00CE7A26">
        <w:rPr>
          <w:rFonts w:ascii="Consolas" w:eastAsiaTheme="minorHAnsi" w:hAnsi="Consolas" w:cs="Consolas"/>
          <w:color w:val="808080"/>
          <w:sz w:val="19"/>
          <w:szCs w:val="19"/>
          <w:highlight w:val="white"/>
          <w:lang w:eastAsia="en-US"/>
        </w:rPr>
        <w:t>&gt;</w:t>
      </w:r>
    </w:p>
    <w:p w:rsidR="006F573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</w:pPr>
      <w:r w:rsidRPr="00CE7A26"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 xml:space="preserve">        </w:t>
      </w:r>
      <w:r>
        <w:rPr>
          <w:rFonts w:ascii="Consolas" w:eastAsiaTheme="minorHAnsi" w:hAnsi="Consolas" w:cs="Consolas"/>
          <w:color w:val="808080"/>
          <w:sz w:val="19"/>
          <w:szCs w:val="19"/>
          <w:highlight w:val="white"/>
          <w:lang w:eastAsia="en-US"/>
        </w:rPr>
        <w:t>///</w:t>
      </w:r>
      <w:r>
        <w:rPr>
          <w:rFonts w:ascii="Consolas" w:eastAsiaTheme="minorHAnsi" w:hAnsi="Consolas" w:cs="Consolas"/>
          <w:color w:val="008000"/>
          <w:sz w:val="19"/>
          <w:szCs w:val="19"/>
          <w:highlight w:val="white"/>
          <w:lang w:eastAsia="en-US"/>
        </w:rPr>
        <w:t xml:space="preserve"> Главная точка входа для приложения.</w:t>
      </w:r>
    </w:p>
    <w:p w:rsidR="006F5738" w:rsidRPr="005C1B1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highlight w:val="white"/>
          <w:lang w:eastAsia="en-US"/>
        </w:rPr>
        <w:t xml:space="preserve">        </w:t>
      </w:r>
      <w:r w:rsidRPr="005C1B18">
        <w:rPr>
          <w:rFonts w:ascii="Consolas" w:eastAsiaTheme="minorHAnsi" w:hAnsi="Consolas" w:cs="Consolas"/>
          <w:color w:val="808080"/>
          <w:sz w:val="19"/>
          <w:szCs w:val="19"/>
          <w:highlight w:val="white"/>
          <w:lang w:val="en-US" w:eastAsia="en-US"/>
        </w:rPr>
        <w:t>///</w:t>
      </w:r>
      <w:r w:rsidRPr="005C1B18">
        <w:rPr>
          <w:rFonts w:ascii="Consolas" w:eastAsiaTheme="minorHAnsi" w:hAnsi="Consolas" w:cs="Consolas"/>
          <w:color w:val="008000"/>
          <w:sz w:val="19"/>
          <w:szCs w:val="19"/>
          <w:highlight w:val="white"/>
          <w:lang w:val="en-US" w:eastAsia="en-US"/>
        </w:rPr>
        <w:t xml:space="preserve"> </w:t>
      </w:r>
      <w:r w:rsidRPr="005C1B18">
        <w:rPr>
          <w:rFonts w:ascii="Consolas" w:eastAsiaTheme="minorHAnsi" w:hAnsi="Consolas" w:cs="Consolas"/>
          <w:color w:val="808080"/>
          <w:sz w:val="19"/>
          <w:szCs w:val="19"/>
          <w:highlight w:val="white"/>
          <w:lang w:val="en-US" w:eastAsia="en-US"/>
        </w:rPr>
        <w:t>&lt;/summary&gt;</w:t>
      </w:r>
    </w:p>
    <w:p w:rsidR="006F5738" w:rsidRPr="005C1B1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    [</w:t>
      </w:r>
      <w:proofErr w:type="spellStart"/>
      <w:r w:rsidRPr="005C1B18">
        <w:rPr>
          <w:rFonts w:ascii="Consolas" w:eastAsiaTheme="minorHAnsi" w:hAnsi="Consolas" w:cs="Consolas"/>
          <w:color w:val="2B91AF"/>
          <w:sz w:val="19"/>
          <w:szCs w:val="19"/>
          <w:highlight w:val="white"/>
          <w:lang w:val="en-US" w:eastAsia="en-US"/>
        </w:rPr>
        <w:t>STAThread</w:t>
      </w:r>
      <w:proofErr w:type="spellEnd"/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]</w:t>
      </w:r>
    </w:p>
    <w:p w:rsidR="006F5738" w:rsidRPr="005C1B1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    </w:t>
      </w:r>
      <w:proofErr w:type="gramStart"/>
      <w:r w:rsidRPr="005C1B18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static</w:t>
      </w:r>
      <w:proofErr w:type="gramEnd"/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</w:t>
      </w:r>
      <w:r w:rsidRPr="005C1B18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void</w:t>
      </w: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Main()</w:t>
      </w:r>
    </w:p>
    <w:p w:rsidR="006F5738" w:rsidRPr="005C1B1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    {</w:t>
      </w:r>
    </w:p>
    <w:p w:rsidR="006F5738" w:rsidRPr="005C1B1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5C1B18">
        <w:rPr>
          <w:rFonts w:ascii="Consolas" w:eastAsiaTheme="minorHAnsi" w:hAnsi="Consolas" w:cs="Consolas"/>
          <w:color w:val="2B91AF"/>
          <w:sz w:val="19"/>
          <w:szCs w:val="19"/>
          <w:highlight w:val="white"/>
          <w:lang w:val="en-US" w:eastAsia="en-US"/>
        </w:rPr>
        <w:t>Application</w:t>
      </w: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.EnableVisualStyles</w:t>
      </w:r>
      <w:proofErr w:type="spellEnd"/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(</w:t>
      </w:r>
      <w:proofErr w:type="gramEnd"/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);</w:t>
      </w:r>
    </w:p>
    <w:p w:rsidR="006F5738" w:rsidRPr="005C1B1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5C1B18">
        <w:rPr>
          <w:rFonts w:ascii="Consolas" w:eastAsiaTheme="minorHAnsi" w:hAnsi="Consolas" w:cs="Consolas"/>
          <w:color w:val="2B91AF"/>
          <w:sz w:val="19"/>
          <w:szCs w:val="19"/>
          <w:highlight w:val="white"/>
          <w:lang w:val="en-US" w:eastAsia="en-US"/>
        </w:rPr>
        <w:t>Application</w:t>
      </w: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.SetCompatibleTextRenderingDefault</w:t>
      </w:r>
      <w:proofErr w:type="spellEnd"/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(</w:t>
      </w:r>
      <w:proofErr w:type="gramEnd"/>
      <w:r w:rsidRPr="005C1B18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false</w:t>
      </w: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);</w:t>
      </w:r>
    </w:p>
    <w:p w:rsidR="006F5738" w:rsidRPr="008B51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5C1B18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        </w:t>
      </w:r>
      <w:proofErr w:type="spellStart"/>
      <w:proofErr w:type="gramStart"/>
      <w:r w:rsidRPr="008B51CD">
        <w:rPr>
          <w:rFonts w:ascii="Consolas" w:eastAsiaTheme="minorHAnsi" w:hAnsi="Consolas" w:cs="Consolas"/>
          <w:color w:val="2B91AF"/>
          <w:sz w:val="19"/>
          <w:szCs w:val="19"/>
          <w:highlight w:val="white"/>
          <w:lang w:val="en-US" w:eastAsia="en-US"/>
        </w:rPr>
        <w:t>Application</w:t>
      </w:r>
      <w:r w:rsidRPr="008B51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.Run</w:t>
      </w:r>
      <w:proofErr w:type="spellEnd"/>
      <w:r w:rsidRPr="008B51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(</w:t>
      </w:r>
      <w:proofErr w:type="gramEnd"/>
      <w:r w:rsidRPr="008B51CD">
        <w:rPr>
          <w:rFonts w:ascii="Consolas" w:eastAsiaTheme="minorHAnsi" w:hAnsi="Consolas" w:cs="Consolas"/>
          <w:color w:val="0000FF"/>
          <w:sz w:val="19"/>
          <w:szCs w:val="19"/>
          <w:highlight w:val="white"/>
          <w:lang w:val="en-US" w:eastAsia="en-US"/>
        </w:rPr>
        <w:t>new</w:t>
      </w:r>
      <w:r w:rsidRPr="008B51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</w:t>
      </w:r>
      <w:r w:rsidRPr="008B51CD">
        <w:rPr>
          <w:rFonts w:ascii="Consolas" w:eastAsiaTheme="minorHAnsi" w:hAnsi="Consolas" w:cs="Consolas"/>
          <w:color w:val="2B91AF"/>
          <w:sz w:val="19"/>
          <w:szCs w:val="19"/>
          <w:highlight w:val="white"/>
          <w:lang w:val="en-US" w:eastAsia="en-US"/>
        </w:rPr>
        <w:t>Form1</w:t>
      </w:r>
      <w:r w:rsidRPr="008B51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());</w:t>
      </w:r>
    </w:p>
    <w:p w:rsidR="006F5738" w:rsidRPr="008B51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8B51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    }</w:t>
      </w:r>
    </w:p>
    <w:p w:rsidR="006F5738" w:rsidRPr="008B51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8B51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 xml:space="preserve">    }</w:t>
      </w:r>
    </w:p>
    <w:p w:rsidR="006F5738" w:rsidRPr="008B51CD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</w:pPr>
      <w:r w:rsidRPr="008B51CD">
        <w:rPr>
          <w:rFonts w:ascii="Consolas" w:eastAsiaTheme="minorHAnsi" w:hAnsi="Consolas" w:cs="Consolas"/>
          <w:color w:val="000000"/>
          <w:sz w:val="19"/>
          <w:szCs w:val="19"/>
          <w:highlight w:val="white"/>
          <w:lang w:val="en-US" w:eastAsia="en-US"/>
        </w:rPr>
        <w:t>}</w:t>
      </w:r>
    </w:p>
    <w:p w:rsidR="006F5738" w:rsidRDefault="006F5738" w:rsidP="006F5738">
      <w:pPr>
        <w:autoSpaceDE w:val="0"/>
        <w:autoSpaceDN w:val="0"/>
        <w:adjustRightInd w:val="0"/>
        <w:spacing w:after="0"/>
        <w:ind w:firstLine="0"/>
        <w:jc w:val="left"/>
        <w:rPr>
          <w:rFonts w:eastAsiaTheme="minorHAnsi"/>
          <w:color w:val="000000"/>
          <w:lang w:val="en-US" w:eastAsia="en-US"/>
        </w:rPr>
      </w:pPr>
    </w:p>
    <w:p w:rsidR="006F5738" w:rsidRDefault="006F5738" w:rsidP="006F5738">
      <w:pPr>
        <w:pStyle w:val="2"/>
        <w:numPr>
          <w:ilvl w:val="0"/>
          <w:numId w:val="0"/>
        </w:numPr>
        <w:ind w:left="576"/>
        <w:rPr>
          <w:lang w:val="en-US"/>
        </w:rPr>
      </w:pPr>
      <w:bookmarkStart w:id="17" w:name="_Toc501795606"/>
      <w:r w:rsidRPr="00E85CA2">
        <w:t>Файл</w:t>
      </w:r>
      <w:r w:rsidRPr="008D13AF">
        <w:rPr>
          <w:lang w:val="en-US"/>
        </w:rPr>
        <w:t xml:space="preserve"> Form1.cs</w:t>
      </w:r>
      <w:bookmarkEnd w:id="17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System.Collections.Generic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System.ComponentModel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System.Data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System.Drawing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System.Linq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System.Text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System.Threading.Tasks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System.Windows.Forms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System.Text.RegularExpressions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System.IO;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namespace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Курсач</w:t>
      </w:r>
      <w:proofErr w:type="spell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public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partial class Form1 : Form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public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Form1()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InitializeComponent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private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void Form1_Load(object sender,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e)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 xml:space="preserve">            Font = new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System.Drawing.Font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"Consolas", 16,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FontStyle.Bold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); //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Здесь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указываеться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шрифт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на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всю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форму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private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void button1_Click(object sender,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e) //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Эта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функция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выполниться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когда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будет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нажата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1-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ая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кнопка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Построить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System.Drawing.Font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Font3 = new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System.Drawing.Font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"Consolas", 16);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Graphics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WR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this.CreateGraphics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(); // Тут указываем, что рисовать будем на форме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text3= "Вес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графа\r\n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", text4= "Минимальный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остов\r\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n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графа\r\n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";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//проверка введенного символа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Regex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rxNums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new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Regex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(@"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^\d+$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");  //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Создаеться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регулярное выражение @"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^\d+$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", что означает проверку на целое число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if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rxNums.IsMatch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(textBox1.Text)) //И если в строка ввода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соотвествует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целому числу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,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то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//==============================================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//передача значения из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TextBox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сохраняються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и на основе их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создаються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массивы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size = Convert.ToInt32(textBox1.Text);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(size &gt;= 2 &amp;&amp; size &lt;= 20)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textBox2.Text = null;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,] G = new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[size, size];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] C1 = new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[size];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] C2 = new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[size];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,] b = new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[size, size];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j, a, min = 11, c = 0, d = 0;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bool</w:t>
      </w:r>
      <w:proofErr w:type="spellEnd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t = true;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 ostov1 = new string[size];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 ostov2 = new string[size];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,]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graf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new string[size, size];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Random rand = new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Random(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ves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z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rand.Next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(1, size);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p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(z);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//=========================================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//генерация матрицы смежности графа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for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&lt;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size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i++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)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= 0; j &lt; size; j++)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== j)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G[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j] = 0;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else</w:t>
      </w:r>
      <w:proofErr w:type="gram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&gt;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ves</w:t>
      </w:r>
      <w:proofErr w:type="spellEnd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rand.Next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(0, 10);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G[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j]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ves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</w:t>
      </w: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>[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j</w:t>
      </w: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]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ves</w:t>
      </w:r>
      <w:proofErr w:type="spellEnd"/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>;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            }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        }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    }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}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//================================================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вывод</w:t>
      </w: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матрицы</w:t>
      </w: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смежности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= 0; j &lt; size; j++)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graf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j]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(G[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j]);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 &lt; 10)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//      textBox2.Text +=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string.Format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"  {0} ",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else</w:t>
      </w:r>
      <w:proofErr w:type="gram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textBox2.Text +=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string.Format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"{0} ",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= 0; j &lt; size; j++)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textBox2.Text +=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string.Format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" {0}",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graf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j]);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textBox2.Text +=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string.Format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"\r\n");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//====================================================================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//поиск минимального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остовного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дерева,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ищються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ребра с минимальным весом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C1[c] = z;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(a = 0; a &lt; size; a++)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(G[z,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] &gt; 0 &amp;&amp; G[z,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 &lt; min)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= 0; j &lt; c; j++)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(C1[j] ==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    t = false;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(t)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min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G[z,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d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t = true;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C1[c] = d;</w:t>
      </w:r>
    </w:p>
    <w:p w:rsidR="00405F2E" w:rsidRPr="001D3E38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r w:rsidRPr="001D3E38">
        <w:rPr>
          <w:rFonts w:ascii="Consolas" w:eastAsiaTheme="minorHAnsi" w:hAnsi="Consolas" w:cs="Consolas"/>
          <w:sz w:val="19"/>
          <w:szCs w:val="19"/>
          <w:lang w:val="en-US" w:eastAsia="en-US"/>
        </w:rPr>
        <w:t>z = d;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1D3E3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c++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min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= 11;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//=================================================================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//заполнение дополнительной матрицы для прорисовки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остовного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дерева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 - 1;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++)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b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[C1[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], 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+ 1]] = 1;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//=================================================================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//вывод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остовного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дерева и его весов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 - 1;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C2[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 = G[C1[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], 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+ 1]];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ostov1[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]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ostov2[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]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(C2[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 - 1;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text4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+=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string.Format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("{0}-&gt;", 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] + 1);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 - 2)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text3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+=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string.Format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("{0}-&gt;", C2[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отрисовываем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надписи с помощью рисовки по форме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text3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+=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string.Format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("{0}", 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 + 1);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Graphics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drawc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_ =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this.CreateGraphics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drawc_.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FillRectangle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Brushes.WhiteSmoke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0, 0, 1000, 1000);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text4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+=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(C1[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] + 1);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WR.DrawString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text4, Font3,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Brushes.Black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10, 300);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WR.DrawString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text3, Font3,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Brushes.Black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10, 250);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//==================================================================================================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отрисовка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начальной матрицы смежности графа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double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u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= 330 /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size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, u1, u2,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r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= 100;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double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x = 0, x2, y = 0, y2, L, x1, y1;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Graphics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pictureBox1.CreateGraphics(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Brush pen1 = new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SolidBrush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Color.Green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int</w:t>
      </w:r>
      <w:proofErr w:type="spellEnd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w = pictureBox1.ClientSize.Width / 2, h = pictureBox1.ClientSize.Height / 2;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gr.Clear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Color.White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gr.TranslateTransform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w, h);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Pen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pen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new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Pen(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Color.Black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1); //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указываем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цвет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и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толщину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линий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Pen pen2 = new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Pen(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Color.Blue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2);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gr.DrawLine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pen, 250, 200, 250, 200);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u = u * 3.14 / 370;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u1 = 3.14 - u;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u2 = 1.57 - u1;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x1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x - r;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y1 = y;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= 0; j &lt; size; j++)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(G[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j] &gt; 0 &amp;&amp; j &gt;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L = 2 * r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j * u);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x2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L *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(j * u1);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y2 = L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j * u2);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gr.DrawLine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pen,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(x1),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(y1),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(x2),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(y2)); //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рисуем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линию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по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заданым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координатам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gr.DrawString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Convert.ToString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+ 1), Font, pen1,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(x1 - 5),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(y1 - 20));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gr.FillRectangle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pen1, new Rectangle(Convert.ToInt32(x1), Convert.ToInt32(y1), 5, 5));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 xml:space="preserve">                        L = 2 * r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(i+1) * u);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x1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L *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 * u1);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y1 = L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 * u2);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//===============================================================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//закрашивание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остовного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дерева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x1 =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x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-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r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y1 = y;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0;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&lt; size;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for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= 0; j &lt; size; j++)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(b[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, j] == 1)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if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(j == 0)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{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x2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-100;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y2 = 0;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gr.DrawLine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pen2,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(x1),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(y1),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(x2),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(y2));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else</w:t>
      </w:r>
      <w:proofErr w:type="gram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L = 2 * r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j * u);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x2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L *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(j * u1);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y2 = L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j * u2);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gr.DrawLine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pen2,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(x1),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(y1),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(x2),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Convert.ToSingle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(y2));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L = 2 * r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 * u);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x1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= L *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 * u1);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   y1 = L *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Math.Sin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(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+ 1) * u2);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else</w:t>
      </w:r>
      <w:proofErr w:type="spell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//вывод сообщения в случае неправильного ввода начального значения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MessageBox.Show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(" Вы ввели неправильный размер матрицы.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Повторите ввод.");</w:t>
      </w:r>
      <w:proofErr w:type="gram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else</w:t>
      </w:r>
      <w:proofErr w:type="spell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//вывод сообщения в случае неправильного ввода начального значения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    </w:t>
      </w:r>
      <w:proofErr w:type="spellStart"/>
      <w:proofErr w:type="gram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MessageBox.Show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(" Вы ввели неправильный размер матрицы.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Повторите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ввод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.");</w:t>
      </w:r>
      <w:proofErr w:type="gramEnd"/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private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void button2_Click(object sender,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e)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//выход из программы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   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Application.Exit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();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</w:t>
      </w: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private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void textBox1_TextChanged(object sender,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e)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proofErr w:type="gram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private</w:t>
      </w:r>
      <w:proofErr w:type="gram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void Form1_Load_1(object sender, </w:t>
      </w:r>
      <w:proofErr w:type="spellStart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>EventArgs</w:t>
      </w:r>
      <w:proofErr w:type="spellEnd"/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e)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 xml:space="preserve">        </w:t>
      </w: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    }</w:t>
      </w:r>
    </w:p>
    <w:p w:rsidR="00405F2E" w:rsidRPr="00405F2E" w:rsidRDefault="00405F2E" w:rsidP="00405F2E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 xml:space="preserve">    }</w:t>
      </w:r>
    </w:p>
    <w:p w:rsidR="006F5738" w:rsidRPr="00405F2E" w:rsidRDefault="00405F2E" w:rsidP="00405F2E">
      <w:pPr>
        <w:spacing w:after="160" w:line="259" w:lineRule="auto"/>
        <w:ind w:firstLine="0"/>
        <w:jc w:val="left"/>
        <w:rPr>
          <w:b/>
          <w:sz w:val="32"/>
        </w:rPr>
      </w:pPr>
      <w:r w:rsidRPr="00405F2E"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sectPr w:rsidR="006F5738" w:rsidRPr="00405F2E" w:rsidSect="00ED6CFA">
      <w:footerReference w:type="default" r:id="rId20"/>
      <w:pgSz w:w="11907" w:h="16840" w:code="9"/>
      <w:pgMar w:top="851" w:right="851" w:bottom="851" w:left="1418" w:header="720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4C9" w:rsidRDefault="00D814C9" w:rsidP="0083566F">
      <w:pPr>
        <w:spacing w:after="0"/>
      </w:pPr>
      <w:r>
        <w:separator/>
      </w:r>
    </w:p>
  </w:endnote>
  <w:endnote w:type="continuationSeparator" w:id="0">
    <w:p w:rsidR="00D814C9" w:rsidRDefault="00D814C9" w:rsidP="0083566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8892212"/>
      <w:docPartObj>
        <w:docPartGallery w:val="Page Numbers (Bottom of Page)"/>
        <w:docPartUnique/>
      </w:docPartObj>
    </w:sdtPr>
    <w:sdtContent>
      <w:p w:rsidR="00CE7A26" w:rsidRDefault="005222D3" w:rsidP="006F5738">
        <w:pPr>
          <w:pStyle w:val="ae"/>
        </w:pPr>
        <w:fldSimple w:instr="PAGE   \* MERGEFORMAT">
          <w:r w:rsidR="001D3E38">
            <w:rPr>
              <w:noProof/>
            </w:rPr>
            <w:t>3</w:t>
          </w:r>
        </w:fldSimple>
      </w:p>
    </w:sdtContent>
  </w:sdt>
  <w:p w:rsidR="00CE7A26" w:rsidRDefault="00CE7A2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4C9" w:rsidRDefault="00D814C9" w:rsidP="0083566F">
      <w:pPr>
        <w:spacing w:after="0"/>
      </w:pPr>
      <w:r>
        <w:separator/>
      </w:r>
    </w:p>
  </w:footnote>
  <w:footnote w:type="continuationSeparator" w:id="0">
    <w:p w:rsidR="00D814C9" w:rsidRDefault="00D814C9" w:rsidP="0083566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.75pt" o:bullet="t">
        <v:imagedata r:id="rId1" o:title="repeater"/>
      </v:shape>
    </w:pict>
  </w:numPicBullet>
  <w:abstractNum w:abstractNumId="0">
    <w:nsid w:val="024E0D5D"/>
    <w:multiLevelType w:val="hybridMultilevel"/>
    <w:tmpl w:val="7E62E7BC"/>
    <w:lvl w:ilvl="0" w:tplc="B09E1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0C24FB"/>
    <w:multiLevelType w:val="hybridMultilevel"/>
    <w:tmpl w:val="C8D87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C355B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5C362F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11B86F7A"/>
    <w:multiLevelType w:val="hybridMultilevel"/>
    <w:tmpl w:val="9A729500"/>
    <w:lvl w:ilvl="0" w:tplc="06985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1AF60CF5"/>
    <w:multiLevelType w:val="hybridMultilevel"/>
    <w:tmpl w:val="98D0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9494B"/>
    <w:multiLevelType w:val="hybridMultilevel"/>
    <w:tmpl w:val="873C93F6"/>
    <w:lvl w:ilvl="0" w:tplc="8A0084DC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2C92B82"/>
    <w:multiLevelType w:val="hybridMultilevel"/>
    <w:tmpl w:val="1B585B6E"/>
    <w:lvl w:ilvl="0" w:tplc="929C0C5A">
      <w:start w:val="1"/>
      <w:numFmt w:val="upperLetter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36FB5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0">
    <w:nsid w:val="2CF60D6E"/>
    <w:multiLevelType w:val="hybridMultilevel"/>
    <w:tmpl w:val="EAFC8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670EFE"/>
    <w:multiLevelType w:val="multilevel"/>
    <w:tmpl w:val="7C5E861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54657FDE"/>
    <w:multiLevelType w:val="hybridMultilevel"/>
    <w:tmpl w:val="532E68D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D5C5611"/>
    <w:multiLevelType w:val="hybridMultilevel"/>
    <w:tmpl w:val="12CEA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603237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5757703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7">
    <w:nsid w:val="65B341CD"/>
    <w:multiLevelType w:val="multilevel"/>
    <w:tmpl w:val="218077E4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18">
    <w:nsid w:val="66AD5028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9">
    <w:nsid w:val="68A97B2E"/>
    <w:multiLevelType w:val="hybridMultilevel"/>
    <w:tmpl w:val="F2A66B6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9582F3C"/>
    <w:multiLevelType w:val="hybridMultilevel"/>
    <w:tmpl w:val="AAFC18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785E9C"/>
    <w:multiLevelType w:val="hybridMultilevel"/>
    <w:tmpl w:val="9288E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BB130B6"/>
    <w:multiLevelType w:val="multilevel"/>
    <w:tmpl w:val="C7C08FB0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23">
    <w:nsid w:val="7B996590"/>
    <w:multiLevelType w:val="hybridMultilevel"/>
    <w:tmpl w:val="1AF8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F3D27FC"/>
    <w:multiLevelType w:val="hybridMultilevel"/>
    <w:tmpl w:val="7520F09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2"/>
  </w:num>
  <w:num w:numId="3">
    <w:abstractNumId w:val="20"/>
  </w:num>
  <w:num w:numId="4">
    <w:abstractNumId w:val="10"/>
  </w:num>
  <w:num w:numId="5">
    <w:abstractNumId w:val="13"/>
  </w:num>
  <w:num w:numId="6">
    <w:abstractNumId w:val="24"/>
  </w:num>
  <w:num w:numId="7">
    <w:abstractNumId w:val="21"/>
  </w:num>
  <w:num w:numId="8">
    <w:abstractNumId w:val="2"/>
  </w:num>
  <w:num w:numId="9">
    <w:abstractNumId w:val="15"/>
  </w:num>
  <w:num w:numId="10">
    <w:abstractNumId w:val="23"/>
  </w:num>
  <w:num w:numId="11">
    <w:abstractNumId w:val="19"/>
  </w:num>
  <w:num w:numId="12">
    <w:abstractNumId w:val="4"/>
  </w:num>
  <w:num w:numId="13">
    <w:abstractNumId w:val="9"/>
  </w:num>
  <w:num w:numId="14">
    <w:abstractNumId w:val="0"/>
  </w:num>
  <w:num w:numId="15">
    <w:abstractNumId w:val="18"/>
  </w:num>
  <w:num w:numId="16">
    <w:abstractNumId w:val="16"/>
  </w:num>
  <w:num w:numId="17">
    <w:abstractNumId w:val="7"/>
  </w:num>
  <w:num w:numId="18">
    <w:abstractNumId w:val="17"/>
  </w:num>
  <w:num w:numId="19">
    <w:abstractNumId w:val="22"/>
  </w:num>
  <w:num w:numId="20">
    <w:abstractNumId w:val="3"/>
  </w:num>
  <w:num w:numId="21">
    <w:abstractNumId w:val="11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6"/>
  </w:num>
  <w:num w:numId="28">
    <w:abstractNumId w:val="1"/>
  </w:num>
  <w:num w:numId="29">
    <w:abstractNumId w:val="14"/>
  </w:num>
  <w:num w:numId="30">
    <w:abstractNumId w:val="8"/>
  </w:num>
  <w:num w:numId="31">
    <w:abstractNumId w:val="3"/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D107F"/>
    <w:rsid w:val="00004075"/>
    <w:rsid w:val="0000492C"/>
    <w:rsid w:val="000236D8"/>
    <w:rsid w:val="0009215C"/>
    <w:rsid w:val="00092672"/>
    <w:rsid w:val="000A19BE"/>
    <w:rsid w:val="000C0041"/>
    <w:rsid w:val="000C6705"/>
    <w:rsid w:val="000E3284"/>
    <w:rsid w:val="000F6725"/>
    <w:rsid w:val="001276A8"/>
    <w:rsid w:val="001451C8"/>
    <w:rsid w:val="001B6E2A"/>
    <w:rsid w:val="001C2FB9"/>
    <w:rsid w:val="001C7CFF"/>
    <w:rsid w:val="001D1956"/>
    <w:rsid w:val="001D3E38"/>
    <w:rsid w:val="001F130C"/>
    <w:rsid w:val="002025CF"/>
    <w:rsid w:val="00240E24"/>
    <w:rsid w:val="00275AA2"/>
    <w:rsid w:val="00282363"/>
    <w:rsid w:val="002877CA"/>
    <w:rsid w:val="002C650B"/>
    <w:rsid w:val="002E654F"/>
    <w:rsid w:val="0035496F"/>
    <w:rsid w:val="00355DB7"/>
    <w:rsid w:val="00357283"/>
    <w:rsid w:val="00365148"/>
    <w:rsid w:val="0039031B"/>
    <w:rsid w:val="003C27B4"/>
    <w:rsid w:val="003C532B"/>
    <w:rsid w:val="003E388B"/>
    <w:rsid w:val="003F2383"/>
    <w:rsid w:val="003F3C3F"/>
    <w:rsid w:val="00405F2E"/>
    <w:rsid w:val="00455439"/>
    <w:rsid w:val="00471759"/>
    <w:rsid w:val="00480695"/>
    <w:rsid w:val="00490972"/>
    <w:rsid w:val="004B4494"/>
    <w:rsid w:val="004D05BA"/>
    <w:rsid w:val="004D7D82"/>
    <w:rsid w:val="004E45AF"/>
    <w:rsid w:val="005222D3"/>
    <w:rsid w:val="00541002"/>
    <w:rsid w:val="00543995"/>
    <w:rsid w:val="00561A7A"/>
    <w:rsid w:val="005751D1"/>
    <w:rsid w:val="0058198D"/>
    <w:rsid w:val="0058416A"/>
    <w:rsid w:val="005C1B18"/>
    <w:rsid w:val="005C68CF"/>
    <w:rsid w:val="005D107F"/>
    <w:rsid w:val="005D74AA"/>
    <w:rsid w:val="005F2C4A"/>
    <w:rsid w:val="005F6DC2"/>
    <w:rsid w:val="006130A3"/>
    <w:rsid w:val="006410AD"/>
    <w:rsid w:val="00664F7E"/>
    <w:rsid w:val="00687B7C"/>
    <w:rsid w:val="00696819"/>
    <w:rsid w:val="006A6D07"/>
    <w:rsid w:val="006C4349"/>
    <w:rsid w:val="006E22FB"/>
    <w:rsid w:val="006F5738"/>
    <w:rsid w:val="006F769C"/>
    <w:rsid w:val="007443CA"/>
    <w:rsid w:val="007510E0"/>
    <w:rsid w:val="00763E8C"/>
    <w:rsid w:val="00783A9D"/>
    <w:rsid w:val="007942B7"/>
    <w:rsid w:val="007A365A"/>
    <w:rsid w:val="007A5C06"/>
    <w:rsid w:val="007A78B0"/>
    <w:rsid w:val="007C05BD"/>
    <w:rsid w:val="007C3FDB"/>
    <w:rsid w:val="007F2E93"/>
    <w:rsid w:val="008059B9"/>
    <w:rsid w:val="008074FC"/>
    <w:rsid w:val="008142E8"/>
    <w:rsid w:val="0082662E"/>
    <w:rsid w:val="0083566F"/>
    <w:rsid w:val="00860394"/>
    <w:rsid w:val="00861DC5"/>
    <w:rsid w:val="00874EE4"/>
    <w:rsid w:val="00895FA3"/>
    <w:rsid w:val="008A3189"/>
    <w:rsid w:val="008B51CD"/>
    <w:rsid w:val="008C131E"/>
    <w:rsid w:val="008C695D"/>
    <w:rsid w:val="008D13AF"/>
    <w:rsid w:val="008D29B1"/>
    <w:rsid w:val="008E0F9C"/>
    <w:rsid w:val="008E691A"/>
    <w:rsid w:val="008F5A2A"/>
    <w:rsid w:val="009114C5"/>
    <w:rsid w:val="00947ADE"/>
    <w:rsid w:val="00952534"/>
    <w:rsid w:val="00985641"/>
    <w:rsid w:val="009A3DA2"/>
    <w:rsid w:val="009E3BDB"/>
    <w:rsid w:val="00A0289C"/>
    <w:rsid w:val="00A070DE"/>
    <w:rsid w:val="00A17CA7"/>
    <w:rsid w:val="00A37493"/>
    <w:rsid w:val="00A41EC5"/>
    <w:rsid w:val="00A630F4"/>
    <w:rsid w:val="00A90848"/>
    <w:rsid w:val="00A930EA"/>
    <w:rsid w:val="00A955D1"/>
    <w:rsid w:val="00AA122F"/>
    <w:rsid w:val="00AA3F69"/>
    <w:rsid w:val="00AB5C06"/>
    <w:rsid w:val="00AE3F93"/>
    <w:rsid w:val="00AF31F3"/>
    <w:rsid w:val="00B067A4"/>
    <w:rsid w:val="00B17230"/>
    <w:rsid w:val="00B7654B"/>
    <w:rsid w:val="00B85DA8"/>
    <w:rsid w:val="00BA246F"/>
    <w:rsid w:val="00BB007C"/>
    <w:rsid w:val="00BD2FA1"/>
    <w:rsid w:val="00C04A6C"/>
    <w:rsid w:val="00C149E0"/>
    <w:rsid w:val="00C85AC4"/>
    <w:rsid w:val="00CD56D4"/>
    <w:rsid w:val="00CD6B94"/>
    <w:rsid w:val="00CD7785"/>
    <w:rsid w:val="00CE4B57"/>
    <w:rsid w:val="00CE7A26"/>
    <w:rsid w:val="00D05823"/>
    <w:rsid w:val="00D175DE"/>
    <w:rsid w:val="00D440FA"/>
    <w:rsid w:val="00D7342E"/>
    <w:rsid w:val="00D814C9"/>
    <w:rsid w:val="00D82AFD"/>
    <w:rsid w:val="00D92045"/>
    <w:rsid w:val="00DB3392"/>
    <w:rsid w:val="00DE12E2"/>
    <w:rsid w:val="00E1079A"/>
    <w:rsid w:val="00E10FCD"/>
    <w:rsid w:val="00E20269"/>
    <w:rsid w:val="00E71334"/>
    <w:rsid w:val="00E776C5"/>
    <w:rsid w:val="00E85CA2"/>
    <w:rsid w:val="00EC3A75"/>
    <w:rsid w:val="00ED51E5"/>
    <w:rsid w:val="00ED61AC"/>
    <w:rsid w:val="00ED6CFA"/>
    <w:rsid w:val="00EF76B4"/>
    <w:rsid w:val="00F26902"/>
    <w:rsid w:val="00F277B2"/>
    <w:rsid w:val="00F34743"/>
    <w:rsid w:val="00F452DE"/>
    <w:rsid w:val="00F55CC5"/>
    <w:rsid w:val="00F9790F"/>
    <w:rsid w:val="00FE0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985641"/>
    <w:pPr>
      <w:numPr>
        <w:numId w:val="20"/>
      </w:num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985641"/>
    <w:pPr>
      <w:pageBreakBefore w:val="0"/>
      <w:numPr>
        <w:ilvl w:val="1"/>
      </w:numPr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unhideWhenUsed/>
    <w:qFormat/>
    <w:rsid w:val="006F769C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05823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05823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05823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05823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05823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05823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1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7F2E93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7F2E93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caption"/>
    <w:basedOn w:val="a1"/>
    <w:next w:val="a1"/>
    <w:uiPriority w:val="35"/>
    <w:unhideWhenUsed/>
    <w:qFormat/>
    <w:rsid w:val="00AF31F3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40">
    <w:name w:val="Заголовок 4 Знак"/>
    <w:basedOn w:val="a2"/>
    <w:link w:val="4"/>
    <w:uiPriority w:val="9"/>
    <w:semiHidden/>
    <w:rsid w:val="00D05823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D05823"/>
    <w:rPr>
      <w:rFonts w:asciiTheme="majorHAnsi" w:eastAsiaTheme="majorEastAsia" w:hAnsiTheme="majorHAnsi" w:cstheme="majorBidi"/>
      <w:color w:val="1F4D78" w:themeColor="accent1" w:themeShade="7F"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D05823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  <w:lang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D0582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f5">
    <w:name w:val="Emphasis"/>
    <w:basedOn w:val="a2"/>
    <w:uiPriority w:val="20"/>
    <w:qFormat/>
    <w:rsid w:val="00F3474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985641"/>
    <w:pPr>
      <w:numPr>
        <w:numId w:val="20"/>
      </w:num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985641"/>
    <w:pPr>
      <w:pageBreakBefore w:val="0"/>
      <w:numPr>
        <w:ilvl w:val="1"/>
      </w:numPr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unhideWhenUsed/>
    <w:qFormat/>
    <w:rsid w:val="006F769C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D05823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05823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05823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05823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05823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05823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1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7F2E93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7F2E93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caption"/>
    <w:basedOn w:val="a1"/>
    <w:next w:val="a1"/>
    <w:uiPriority w:val="35"/>
    <w:unhideWhenUsed/>
    <w:qFormat/>
    <w:rsid w:val="00AF31F3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40">
    <w:name w:val="Заголовок 4 Знак"/>
    <w:basedOn w:val="a2"/>
    <w:link w:val="4"/>
    <w:uiPriority w:val="9"/>
    <w:semiHidden/>
    <w:rsid w:val="00D05823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D05823"/>
    <w:rPr>
      <w:rFonts w:asciiTheme="majorHAnsi" w:eastAsiaTheme="majorEastAsia" w:hAnsiTheme="majorHAnsi" w:cstheme="majorBidi"/>
      <w:color w:val="1F4D78" w:themeColor="accent1" w:themeShade="7F"/>
      <w:sz w:val="28"/>
      <w:szCs w:val="28"/>
      <w:lang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D05823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  <w:lang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D0582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D058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f5">
    <w:name w:val="Emphasis"/>
    <w:basedOn w:val="a2"/>
    <w:uiPriority w:val="20"/>
    <w:qFormat/>
    <w:rsid w:val="00F347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40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037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03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135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50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66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1963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75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28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8857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41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852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36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2417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41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24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51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802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524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37309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852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73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656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178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851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702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6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46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3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6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512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microsoft.com/office/2007/relationships/stylesWithEffects" Target="stylesWithEffects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D153D-43B8-4FEC-8FC2-30336C5B6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27</Pages>
  <Words>4073</Words>
  <Characters>23222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Кузина Анна</dc:creator>
  <cp:lastModifiedBy>User</cp:lastModifiedBy>
  <cp:revision>3</cp:revision>
  <dcterms:created xsi:type="dcterms:W3CDTF">2017-12-26T09:36:00Z</dcterms:created>
  <dcterms:modified xsi:type="dcterms:W3CDTF">2018-01-10T12:29:00Z</dcterms:modified>
</cp:coreProperties>
</file>