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90D" w:rsidRPr="0009690D" w:rsidRDefault="0009690D" w:rsidP="0009690D">
      <w:pPr>
        <w:suppressAutoHyphens/>
        <w:spacing w:after="0" w:line="360" w:lineRule="auto"/>
        <w:ind w:firstLine="709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690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МИНИСТЕРСТВО ОБРАЗОВАНИЯ И НАУКИ РФ ПЕНЗЕНСКИЙ ГОСУДАРСТВЕННЫЙ УНИВЕРСИТЕТ </w:t>
      </w:r>
    </w:p>
    <w:p w:rsidR="0009690D" w:rsidRPr="0009690D" w:rsidRDefault="0009690D" w:rsidP="0009690D">
      <w:pPr>
        <w:suppressAutoHyphens/>
        <w:spacing w:after="0" w:line="360" w:lineRule="auto"/>
        <w:ind w:firstLine="709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690D">
        <w:rPr>
          <w:rFonts w:ascii="Times New Roman" w:eastAsia="SimSun" w:hAnsi="Times New Roman" w:cs="Times New Roman"/>
          <w:sz w:val="28"/>
          <w:szCs w:val="28"/>
          <w:lang w:eastAsia="zh-CN"/>
        </w:rPr>
        <w:t>Факультет экономики и управления</w:t>
      </w:r>
    </w:p>
    <w:p w:rsidR="0009690D" w:rsidRPr="0009690D" w:rsidRDefault="0009690D" w:rsidP="0009690D">
      <w:pPr>
        <w:suppressAutoHyphens/>
        <w:spacing w:after="0" w:line="360" w:lineRule="auto"/>
        <w:ind w:firstLine="709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690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Кафедра «Менеджмент и экономическая безопасность»</w:t>
      </w:r>
    </w:p>
    <w:p w:rsidR="0009690D" w:rsidRPr="0009690D" w:rsidRDefault="0009690D" w:rsidP="0009690D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690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09690D" w:rsidRPr="0009690D" w:rsidRDefault="0009690D" w:rsidP="0009690D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690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09690D" w:rsidRPr="0009690D" w:rsidRDefault="0009690D" w:rsidP="0009690D">
      <w:pPr>
        <w:suppressAutoHyphens/>
        <w:spacing w:after="0" w:line="360" w:lineRule="auto"/>
        <w:ind w:firstLine="709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690D" w:rsidRPr="0009690D" w:rsidRDefault="0009690D" w:rsidP="0009690D">
      <w:pPr>
        <w:suppressAutoHyphens/>
        <w:spacing w:after="0" w:line="360" w:lineRule="auto"/>
        <w:ind w:firstLine="709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690D" w:rsidRPr="0009690D" w:rsidRDefault="0009690D" w:rsidP="0009690D">
      <w:pPr>
        <w:suppressAutoHyphens/>
        <w:spacing w:after="0" w:line="360" w:lineRule="auto"/>
        <w:ind w:firstLine="709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690D" w:rsidRPr="0009690D" w:rsidRDefault="0009690D" w:rsidP="0009690D">
      <w:pPr>
        <w:suppressAutoHyphens/>
        <w:spacing w:after="0" w:line="360" w:lineRule="auto"/>
        <w:ind w:firstLine="709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690D" w:rsidRPr="0009690D" w:rsidRDefault="0009690D" w:rsidP="0009690D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9690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Контрольная работа</w:t>
      </w:r>
    </w:p>
    <w:p w:rsidR="0009690D" w:rsidRPr="0009690D" w:rsidRDefault="0009690D" w:rsidP="0009690D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690D">
        <w:rPr>
          <w:rFonts w:ascii="Times New Roman" w:eastAsia="SimSun" w:hAnsi="Times New Roman" w:cs="Times New Roman"/>
          <w:sz w:val="28"/>
          <w:szCs w:val="28"/>
          <w:lang w:eastAsia="zh-CN"/>
        </w:rPr>
        <w:t>По дисциплине: «Антикризисное управление»</w:t>
      </w:r>
    </w:p>
    <w:p w:rsidR="0009690D" w:rsidRPr="0009690D" w:rsidRDefault="0009690D" w:rsidP="0009690D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690D" w:rsidRPr="0009690D" w:rsidRDefault="0009690D" w:rsidP="0009690D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690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09690D" w:rsidRPr="0009690D" w:rsidRDefault="0009690D" w:rsidP="0009690D">
      <w:pPr>
        <w:suppressAutoHyphens/>
        <w:spacing w:after="0" w:line="36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690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Выполнил студент:                                                              </w:t>
      </w:r>
    </w:p>
    <w:p w:rsidR="0009690D" w:rsidRPr="0009690D" w:rsidRDefault="0009690D" w:rsidP="0009690D">
      <w:pPr>
        <w:suppressAutoHyphens/>
        <w:spacing w:after="0" w:line="36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690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гр. 15ТЗЭМ31</w:t>
      </w:r>
    </w:p>
    <w:p w:rsidR="0009690D" w:rsidRPr="0009690D" w:rsidRDefault="0009690D" w:rsidP="0009690D">
      <w:pPr>
        <w:suppressAutoHyphens/>
        <w:spacing w:after="0" w:line="36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proofErr w:type="spellStart"/>
      <w:r w:rsidRPr="0009690D">
        <w:rPr>
          <w:rFonts w:ascii="Times New Roman" w:eastAsia="SimSun" w:hAnsi="Times New Roman" w:cs="Times New Roman"/>
          <w:sz w:val="28"/>
          <w:szCs w:val="28"/>
          <w:lang w:eastAsia="zh-CN"/>
        </w:rPr>
        <w:t>Казикина</w:t>
      </w:r>
      <w:proofErr w:type="spellEnd"/>
      <w:r w:rsidRPr="0009690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А. П.</w:t>
      </w:r>
    </w:p>
    <w:p w:rsidR="0009690D" w:rsidRPr="0009690D" w:rsidRDefault="0009690D" w:rsidP="0009690D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690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09690D" w:rsidRPr="0009690D" w:rsidRDefault="0009690D" w:rsidP="0009690D">
      <w:pPr>
        <w:suppressAutoHyphens/>
        <w:spacing w:after="0" w:line="36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690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Проверила: </w:t>
      </w:r>
    </w:p>
    <w:p w:rsidR="0009690D" w:rsidRPr="0009690D" w:rsidRDefault="0009690D" w:rsidP="0009690D">
      <w:pPr>
        <w:suppressAutoHyphens/>
        <w:spacing w:after="0" w:line="36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690D">
        <w:rPr>
          <w:rFonts w:ascii="Times New Roman" w:eastAsia="SimSun" w:hAnsi="Times New Roman" w:cs="Times New Roman"/>
          <w:sz w:val="28"/>
          <w:szCs w:val="28"/>
          <w:lang w:eastAsia="zh-CN"/>
        </w:rPr>
        <w:t>Дорофеев В. Д.</w:t>
      </w:r>
    </w:p>
    <w:p w:rsidR="0009690D" w:rsidRPr="0009690D" w:rsidRDefault="0009690D" w:rsidP="0009690D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690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09690D" w:rsidRPr="0009690D" w:rsidRDefault="0009690D" w:rsidP="0009690D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690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09690D" w:rsidRPr="0009690D" w:rsidRDefault="0009690D" w:rsidP="0009690D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690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09690D" w:rsidRPr="0009690D" w:rsidRDefault="0009690D" w:rsidP="0009690D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690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</w:t>
      </w:r>
    </w:p>
    <w:p w:rsidR="0009690D" w:rsidRPr="0009690D" w:rsidRDefault="0009690D" w:rsidP="0009690D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690D" w:rsidRPr="0009690D" w:rsidRDefault="0009690D" w:rsidP="0009690D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690D" w:rsidRPr="0009690D" w:rsidRDefault="0009690D" w:rsidP="0009690D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690D" w:rsidRPr="0009690D" w:rsidRDefault="0009690D" w:rsidP="0009690D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9690D">
        <w:rPr>
          <w:rFonts w:ascii="Times New Roman" w:eastAsia="SimSun" w:hAnsi="Times New Roman" w:cs="Times New Roman"/>
          <w:sz w:val="28"/>
          <w:szCs w:val="28"/>
          <w:lang w:eastAsia="zh-CN"/>
        </w:rPr>
        <w:t>Пенза  2018</w:t>
      </w:r>
    </w:p>
    <w:p w:rsidR="00B6734E" w:rsidRPr="002470FF" w:rsidRDefault="00B6734E" w:rsidP="002470FF">
      <w:pPr>
        <w:spacing w:line="360" w:lineRule="auto"/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</w:pPr>
      <w:r w:rsidRPr="002470FF">
        <w:rPr>
          <w:rFonts w:ascii="Times New Roman" w:hAnsi="Times New Roman" w:cs="Times New Roman"/>
          <w:sz w:val="28"/>
          <w:szCs w:val="28"/>
        </w:rPr>
        <w:lastRenderedPageBreak/>
        <w:t>Кризи</w:t>
      </w:r>
      <w:proofErr w:type="gramStart"/>
      <w:r w:rsidRPr="002470FF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2470FF">
        <w:rPr>
          <w:rFonts w:ascii="Times New Roman" w:hAnsi="Times New Roman" w:cs="Times New Roman"/>
          <w:sz w:val="28"/>
          <w:szCs w:val="28"/>
        </w:rPr>
        <w:t xml:space="preserve"> это </w:t>
      </w:r>
      <w:r w:rsidRPr="002470FF"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>(в переводе с греч. – «решение, поворотный пункт») – крутой резкий перелом, тяжелое переходное состояние какого-либо процесса.</w:t>
      </w:r>
    </w:p>
    <w:p w:rsidR="00FE12C9" w:rsidRPr="002470FF" w:rsidRDefault="00FE12C9" w:rsidP="002470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470FF">
        <w:rPr>
          <w:rFonts w:ascii="Times New Roman" w:hAnsi="Times New Roman" w:cs="Times New Roman"/>
          <w:sz w:val="28"/>
          <w:szCs w:val="28"/>
        </w:rPr>
        <w:t>Оборотные средства – д</w:t>
      </w:r>
      <w:bookmarkStart w:id="0" w:name="_GoBack"/>
      <w:bookmarkEnd w:id="0"/>
      <w:r w:rsidRPr="002470FF">
        <w:rPr>
          <w:rFonts w:ascii="Times New Roman" w:hAnsi="Times New Roman" w:cs="Times New Roman"/>
          <w:sz w:val="28"/>
          <w:szCs w:val="28"/>
        </w:rPr>
        <w:t>енежные ресурсы предприятия, авансируемые в оборотные активы для поддержания текущей производственно-коммерческой деятельности.</w:t>
      </w:r>
    </w:p>
    <w:p w:rsidR="00FE12C9" w:rsidRPr="002470FF" w:rsidRDefault="00FE12C9" w:rsidP="002470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470FF">
        <w:rPr>
          <w:rFonts w:ascii="Times New Roman" w:hAnsi="Times New Roman" w:cs="Times New Roman"/>
          <w:sz w:val="28"/>
          <w:szCs w:val="28"/>
        </w:rPr>
        <w:t>Классификация кризисов:</w:t>
      </w:r>
    </w:p>
    <w:p w:rsidR="00885FBB" w:rsidRPr="002470FF" w:rsidRDefault="00FE12C9" w:rsidP="002470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470FF">
        <w:rPr>
          <w:rFonts w:ascii="Times New Roman" w:hAnsi="Times New Roman" w:cs="Times New Roman"/>
          <w:sz w:val="28"/>
          <w:szCs w:val="28"/>
        </w:rPr>
        <w:t>1) Технологические</w:t>
      </w:r>
      <w:r w:rsidR="00885FBB" w:rsidRPr="002470FF">
        <w:rPr>
          <w:rFonts w:ascii="Times New Roman" w:hAnsi="Times New Roman" w:cs="Times New Roman"/>
          <w:sz w:val="28"/>
          <w:szCs w:val="28"/>
        </w:rPr>
        <w:t>.</w:t>
      </w:r>
      <w:r w:rsidR="00885FBB"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Технологический кризис возникает как кризис новых технологических идей в условиях явно выраженной потребности в новых технологиях. Это может быть кризис технологической несовместимости изделий или кризис отторжения новых технологических решений. В более обобщенном плане такие кризисы могут выглядеть кризисами научно-технического прогресса – обострение противоречий между его тенденциями, возможностями, последствиями.</w:t>
      </w:r>
    </w:p>
    <w:p w:rsidR="00885FBB" w:rsidRPr="002470FF" w:rsidRDefault="00FE12C9" w:rsidP="002470FF">
      <w:pPr>
        <w:pStyle w:val="a3"/>
        <w:shd w:val="clear" w:color="auto" w:fill="FFFFFF"/>
        <w:spacing w:after="0" w:afterAutospacing="0" w:line="360" w:lineRule="auto"/>
        <w:rPr>
          <w:color w:val="000000"/>
          <w:sz w:val="28"/>
          <w:szCs w:val="28"/>
        </w:rPr>
      </w:pPr>
      <w:r w:rsidRPr="002470FF">
        <w:rPr>
          <w:sz w:val="28"/>
          <w:szCs w:val="28"/>
        </w:rPr>
        <w:t xml:space="preserve">2) </w:t>
      </w:r>
      <w:r w:rsidR="00885FBB" w:rsidRPr="002470FF">
        <w:rPr>
          <w:sz w:val="28"/>
          <w:szCs w:val="28"/>
        </w:rPr>
        <w:t xml:space="preserve">Социальные. </w:t>
      </w:r>
      <w:r w:rsidR="00885FBB" w:rsidRPr="002470FF">
        <w:rPr>
          <w:color w:val="000000"/>
          <w:sz w:val="28"/>
          <w:szCs w:val="28"/>
        </w:rPr>
        <w:t>Социальные кризисы возникают при обострении противоречий или столкновении интересов различных социальных групп или образований: работников и работодателей, профсоюзов и предпринимателей, работников различных профессий, персонала и менеджеров и др. Часто социальные кризисы являются как бы продолжением и дополнением кризисов экономических, хотя могут возникать и сами по себе, например по поводу стиля управления, недовольства условиями труда, отношения к экологическим проблемам, по патриотическим чувствам. Особое положение в группе социальных кризисов занимает политический кризис. Это – кризис в политическом устройстве общества, кризис власти, кризис реализации интересов различных социальных групп, классов, в управлении обществом. Политические кризисы, как правило, затрагивают все стороны развития общества и переходят в кризисы экономические.</w:t>
      </w:r>
    </w:p>
    <w:p w:rsidR="00FE12C9" w:rsidRPr="002470FF" w:rsidRDefault="00FE12C9" w:rsidP="002470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85FBB" w:rsidRPr="002470FF" w:rsidRDefault="00885FBB" w:rsidP="002470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470FF">
        <w:rPr>
          <w:rFonts w:ascii="Times New Roman" w:hAnsi="Times New Roman" w:cs="Times New Roman"/>
          <w:sz w:val="28"/>
          <w:szCs w:val="28"/>
        </w:rPr>
        <w:lastRenderedPageBreak/>
        <w:t>3) Финансовые.</w:t>
      </w:r>
      <w:r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группе экономических кризисов отдельно можно выделить финансовые кризисы. Они характеризуют противоречия в состоянии финансовой системы или финансовых возможностях фирмы. Это кризисы денежного выражения экономических процессов.</w:t>
      </w:r>
    </w:p>
    <w:p w:rsidR="00885FBB" w:rsidRPr="002470FF" w:rsidRDefault="00885FBB" w:rsidP="002470FF">
      <w:pPr>
        <w:pStyle w:val="a3"/>
        <w:shd w:val="clear" w:color="auto" w:fill="FFFFFF"/>
        <w:spacing w:after="0" w:afterAutospacing="0" w:line="360" w:lineRule="auto"/>
        <w:rPr>
          <w:color w:val="000000"/>
          <w:sz w:val="28"/>
          <w:szCs w:val="28"/>
        </w:rPr>
      </w:pPr>
      <w:r w:rsidRPr="002470FF">
        <w:rPr>
          <w:sz w:val="28"/>
          <w:szCs w:val="28"/>
        </w:rPr>
        <w:t>4) Организационные.</w:t>
      </w:r>
      <w:r w:rsidRPr="002470FF">
        <w:rPr>
          <w:color w:val="000000"/>
          <w:sz w:val="28"/>
          <w:szCs w:val="28"/>
        </w:rPr>
        <w:t xml:space="preserve"> Организационные кризисы проявляются как кризисы разделения и интеграции деятельности, распределения функций, регламентации деятельности отдельных подразделений, как отделение административных единиц, регионов, филиалов или дочерних фирм.</w:t>
      </w:r>
    </w:p>
    <w:p w:rsidR="00885FBB" w:rsidRPr="002470FF" w:rsidRDefault="00885FBB" w:rsidP="002470FF">
      <w:pPr>
        <w:pStyle w:val="a3"/>
        <w:shd w:val="clear" w:color="auto" w:fill="FFFFFF"/>
        <w:spacing w:after="0" w:afterAutospacing="0" w:line="360" w:lineRule="auto"/>
        <w:rPr>
          <w:color w:val="000000"/>
          <w:sz w:val="28"/>
          <w:szCs w:val="28"/>
        </w:rPr>
      </w:pPr>
      <w:r w:rsidRPr="002470FF">
        <w:rPr>
          <w:color w:val="000000"/>
          <w:sz w:val="28"/>
          <w:szCs w:val="28"/>
        </w:rPr>
        <w:t>В организационном устройстве любой социально-экономической системы могут обостряться организационные отношения. Это проявляется в деловых конфликтах, в возникновении неразберихи, безответственности, сложности контроля и пр., что бывает при чрезмерном или быстром росте социально-экономической системы, изменении условий ее функционирования и развития, ошибках при частичной реконструкции организации или организационной перестраховке, рождающей бюрократические тенденции. Организационный кризис проявляется часто как паралич организационной деятельности. Одной из его форм является ее неумеренная бюрократизация.</w:t>
      </w:r>
    </w:p>
    <w:p w:rsidR="00885FBB" w:rsidRPr="002470FF" w:rsidRDefault="00885FBB" w:rsidP="002470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85FBB" w:rsidRPr="002470FF" w:rsidRDefault="00885FBB" w:rsidP="002470FF">
      <w:pPr>
        <w:pStyle w:val="1"/>
        <w:shd w:val="clear" w:color="auto" w:fill="FFFFFF"/>
        <w:spacing w:line="360" w:lineRule="auto"/>
        <w:rPr>
          <w:b w:val="0"/>
          <w:bCs w:val="0"/>
          <w:color w:val="000000"/>
          <w:sz w:val="28"/>
          <w:szCs w:val="28"/>
        </w:rPr>
      </w:pPr>
      <w:r w:rsidRPr="002470FF">
        <w:rPr>
          <w:b w:val="0"/>
          <w:sz w:val="28"/>
          <w:szCs w:val="28"/>
        </w:rPr>
        <w:t>5) Информационные</w:t>
      </w:r>
      <w:r w:rsidRPr="002470FF">
        <w:rPr>
          <w:sz w:val="28"/>
          <w:szCs w:val="28"/>
        </w:rPr>
        <w:t xml:space="preserve">. </w:t>
      </w:r>
      <w:r w:rsidRPr="002470FF">
        <w:rPr>
          <w:b w:val="0"/>
          <w:color w:val="000000"/>
          <w:sz w:val="28"/>
          <w:szCs w:val="28"/>
        </w:rPr>
        <w:t>Информационный кризис- несоответствие между быстро растущими из поколения в поколение умственными способностями людей и еще более быстро растущим потоком информации. В результате этого несоответствия возникает противоречие, суть которого заключается в том, что современный человек не в состоянии в полном объеме воспринимать, перерабатывать поступающую к нему информацию</w:t>
      </w:r>
      <w:r w:rsidRPr="002470FF">
        <w:rPr>
          <w:b w:val="0"/>
          <w:bCs w:val="0"/>
          <w:color w:val="000000"/>
          <w:sz w:val="28"/>
          <w:szCs w:val="28"/>
        </w:rPr>
        <w:t>.</w:t>
      </w:r>
    </w:p>
    <w:p w:rsidR="00885FBB" w:rsidRPr="002470FF" w:rsidRDefault="005B4CD9" w:rsidP="002470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470FF">
        <w:rPr>
          <w:rFonts w:ascii="Times New Roman" w:hAnsi="Times New Roman" w:cs="Times New Roman"/>
          <w:sz w:val="28"/>
          <w:szCs w:val="28"/>
        </w:rPr>
        <w:t>Кризисы бывают:</w:t>
      </w:r>
    </w:p>
    <w:p w:rsidR="005B4CD9" w:rsidRPr="002470FF" w:rsidRDefault="005B4CD9" w:rsidP="002470FF">
      <w:pPr>
        <w:pStyle w:val="a3"/>
        <w:shd w:val="clear" w:color="auto" w:fill="FFFFFF"/>
        <w:spacing w:after="0" w:afterAutospacing="0" w:line="360" w:lineRule="auto"/>
        <w:rPr>
          <w:color w:val="000000"/>
          <w:sz w:val="28"/>
          <w:szCs w:val="28"/>
        </w:rPr>
      </w:pPr>
      <w:r w:rsidRPr="002470FF">
        <w:rPr>
          <w:color w:val="000000"/>
          <w:sz w:val="28"/>
          <w:szCs w:val="28"/>
        </w:rPr>
        <w:t>1) Явные – легко обнаруживаются и протекают заметно; «подводные камни» маловероятны;</w:t>
      </w:r>
    </w:p>
    <w:p w:rsidR="005B4CD9" w:rsidRPr="002470FF" w:rsidRDefault="005B4CD9" w:rsidP="002470FF">
      <w:pPr>
        <w:pStyle w:val="a3"/>
        <w:shd w:val="clear" w:color="auto" w:fill="FFFFFF"/>
        <w:spacing w:after="0" w:afterAutospacing="0" w:line="360" w:lineRule="auto"/>
        <w:rPr>
          <w:color w:val="000000"/>
          <w:sz w:val="28"/>
          <w:szCs w:val="28"/>
        </w:rPr>
      </w:pPr>
      <w:r w:rsidRPr="002470FF">
        <w:rPr>
          <w:color w:val="000000"/>
          <w:sz w:val="28"/>
          <w:szCs w:val="28"/>
        </w:rPr>
        <w:lastRenderedPageBreak/>
        <w:t>2) Латентные (скрытые) – наиболее опасные, так как в своих начальных стадиях практически незаметны, проявляются уже при выявлении больших противоречий.</w:t>
      </w:r>
    </w:p>
    <w:p w:rsidR="005B4CD9" w:rsidRPr="002470FF" w:rsidRDefault="005B4CD9" w:rsidP="002470FF">
      <w:pPr>
        <w:pStyle w:val="a3"/>
        <w:shd w:val="clear" w:color="auto" w:fill="FFFFFF"/>
        <w:spacing w:after="0" w:afterAutospacing="0" w:line="360" w:lineRule="auto"/>
        <w:rPr>
          <w:color w:val="000000"/>
          <w:sz w:val="28"/>
          <w:szCs w:val="28"/>
        </w:rPr>
      </w:pPr>
      <w:r w:rsidRPr="002470FF">
        <w:rPr>
          <w:color w:val="000000"/>
          <w:sz w:val="28"/>
          <w:szCs w:val="28"/>
        </w:rPr>
        <w:t>Факторы, оказывающие влияние на кризис:</w:t>
      </w:r>
    </w:p>
    <w:p w:rsidR="00D46BC3" w:rsidRPr="002470FF" w:rsidRDefault="005B4CD9" w:rsidP="002470FF">
      <w:pPr>
        <w:pStyle w:val="a3"/>
        <w:shd w:val="clear" w:color="auto" w:fill="FFFFFF"/>
        <w:spacing w:after="0" w:line="360" w:lineRule="auto"/>
        <w:rPr>
          <w:b/>
          <w:color w:val="000000"/>
          <w:sz w:val="28"/>
          <w:szCs w:val="28"/>
        </w:rPr>
      </w:pPr>
      <w:r w:rsidRPr="002470FF">
        <w:rPr>
          <w:b/>
          <w:color w:val="000000"/>
          <w:sz w:val="28"/>
          <w:szCs w:val="28"/>
        </w:rPr>
        <w:t>1.Экономические</w:t>
      </w:r>
      <w:r w:rsidR="002D3EE7" w:rsidRPr="002470FF">
        <w:rPr>
          <w:b/>
          <w:color w:val="000000"/>
          <w:sz w:val="28"/>
          <w:szCs w:val="28"/>
        </w:rPr>
        <w:t>.</w:t>
      </w:r>
    </w:p>
    <w:p w:rsidR="00BB2DFE" w:rsidRPr="002470FF" w:rsidRDefault="00BB2DFE" w:rsidP="002470FF">
      <w:pPr>
        <w:pStyle w:val="a3"/>
        <w:shd w:val="clear" w:color="auto" w:fill="FFFFFF"/>
        <w:spacing w:after="0" w:line="360" w:lineRule="auto"/>
        <w:rPr>
          <w:color w:val="000000"/>
          <w:sz w:val="28"/>
          <w:szCs w:val="28"/>
        </w:rPr>
      </w:pPr>
      <w:r w:rsidRPr="002470FF">
        <w:rPr>
          <w:b/>
          <w:color w:val="000000"/>
          <w:sz w:val="28"/>
          <w:szCs w:val="28"/>
        </w:rPr>
        <w:t>-</w:t>
      </w:r>
      <w:r w:rsidRPr="002470FF">
        <w:rPr>
          <w:color w:val="000000"/>
          <w:sz w:val="28"/>
          <w:szCs w:val="28"/>
        </w:rPr>
        <w:t>Разорение банков.</w:t>
      </w:r>
    </w:p>
    <w:p w:rsidR="000C5F31" w:rsidRPr="002470FF" w:rsidRDefault="00D46BC3" w:rsidP="002470FF">
      <w:pPr>
        <w:pStyle w:val="a3"/>
        <w:shd w:val="clear" w:color="auto" w:fill="FFFFFF"/>
        <w:spacing w:after="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2470FF">
        <w:rPr>
          <w:color w:val="000000"/>
          <w:sz w:val="28"/>
          <w:szCs w:val="28"/>
        </w:rPr>
        <w:t>-</w:t>
      </w:r>
      <w:r w:rsidR="0000094E" w:rsidRPr="002470FF">
        <w:rPr>
          <w:color w:val="000000"/>
          <w:sz w:val="28"/>
          <w:szCs w:val="28"/>
        </w:rPr>
        <w:t>Усиление инфляции, значительное ухудшении социального положения граждан;</w:t>
      </w:r>
    </w:p>
    <w:p w:rsidR="0000094E" w:rsidRPr="002470FF" w:rsidRDefault="0000094E" w:rsidP="002470FF">
      <w:pPr>
        <w:pStyle w:val="a3"/>
        <w:shd w:val="clear" w:color="auto" w:fill="FFFFFF"/>
        <w:spacing w:after="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2470FF">
        <w:rPr>
          <w:color w:val="000000"/>
          <w:sz w:val="28"/>
          <w:szCs w:val="28"/>
          <w:shd w:val="clear" w:color="auto" w:fill="FFFFFF"/>
        </w:rPr>
        <w:t>-Снижение курса рубля относительно иностранных валют;</w:t>
      </w:r>
    </w:p>
    <w:p w:rsidR="0000094E" w:rsidRPr="002470FF" w:rsidRDefault="0000094E" w:rsidP="002470FF">
      <w:pPr>
        <w:pStyle w:val="a3"/>
        <w:shd w:val="clear" w:color="auto" w:fill="FFFFFF"/>
        <w:spacing w:after="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2470FF">
        <w:rPr>
          <w:color w:val="000000"/>
          <w:sz w:val="28"/>
          <w:szCs w:val="28"/>
          <w:shd w:val="clear" w:color="auto" w:fill="FFFFFF"/>
        </w:rPr>
        <w:t>-Падения рынка, кредитования и розничной торговли.</w:t>
      </w:r>
    </w:p>
    <w:p w:rsidR="00BB2DFE" w:rsidRPr="002470FF" w:rsidRDefault="00BB2DFE" w:rsidP="002470FF">
      <w:pPr>
        <w:pStyle w:val="a3"/>
        <w:shd w:val="clear" w:color="auto" w:fill="FFFFFF"/>
        <w:spacing w:after="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2470FF">
        <w:rPr>
          <w:color w:val="000000"/>
          <w:sz w:val="28"/>
          <w:szCs w:val="28"/>
          <w:shd w:val="clear" w:color="auto" w:fill="FFFFFF"/>
        </w:rPr>
        <w:t>-Массовое закрытие промышленных предприятий</w:t>
      </w:r>
    </w:p>
    <w:p w:rsidR="0000094E" w:rsidRPr="002470FF" w:rsidRDefault="005B4CD9" w:rsidP="002470FF">
      <w:pPr>
        <w:pStyle w:val="a3"/>
        <w:shd w:val="clear" w:color="auto" w:fill="FFFFFF"/>
        <w:spacing w:after="0" w:afterAutospacing="0" w:line="360" w:lineRule="auto"/>
        <w:rPr>
          <w:b/>
          <w:color w:val="000000"/>
          <w:sz w:val="28"/>
          <w:szCs w:val="28"/>
        </w:rPr>
      </w:pPr>
      <w:r w:rsidRPr="002470FF">
        <w:rPr>
          <w:b/>
          <w:color w:val="000000"/>
          <w:sz w:val="28"/>
          <w:szCs w:val="28"/>
        </w:rPr>
        <w:t>2.Социальные</w:t>
      </w:r>
      <w:r w:rsidR="000C5F31" w:rsidRPr="002470FF">
        <w:rPr>
          <w:b/>
          <w:color w:val="000000"/>
          <w:sz w:val="28"/>
          <w:szCs w:val="28"/>
        </w:rPr>
        <w:t>:</w:t>
      </w:r>
    </w:p>
    <w:p w:rsidR="00BB2DFE" w:rsidRPr="002470FF" w:rsidRDefault="00BB2DFE" w:rsidP="002470FF">
      <w:pPr>
        <w:pStyle w:val="a3"/>
        <w:shd w:val="clear" w:color="auto" w:fill="FFFFFF"/>
        <w:spacing w:after="0" w:afterAutospacing="0" w:line="360" w:lineRule="auto"/>
        <w:rPr>
          <w:color w:val="000000"/>
          <w:sz w:val="28"/>
          <w:szCs w:val="28"/>
        </w:rPr>
      </w:pPr>
      <w:r w:rsidRPr="002470FF">
        <w:rPr>
          <w:color w:val="000000"/>
          <w:sz w:val="28"/>
          <w:szCs w:val="28"/>
        </w:rPr>
        <w:t>-Массовая безработица почти всех слоев общества;</w:t>
      </w:r>
    </w:p>
    <w:p w:rsidR="00BB2DFE" w:rsidRPr="002470FF" w:rsidRDefault="00BB2DFE" w:rsidP="002470FF">
      <w:pPr>
        <w:pStyle w:val="a3"/>
        <w:shd w:val="clear" w:color="auto" w:fill="FFFFFF"/>
        <w:spacing w:after="0" w:afterAutospacing="0" w:line="360" w:lineRule="auto"/>
        <w:rPr>
          <w:color w:val="000000"/>
          <w:sz w:val="28"/>
          <w:szCs w:val="28"/>
        </w:rPr>
      </w:pPr>
      <w:r w:rsidRPr="002470FF">
        <w:rPr>
          <w:color w:val="000000"/>
          <w:sz w:val="28"/>
          <w:szCs w:val="28"/>
        </w:rPr>
        <w:t>-Резкое понижение уровня жизни населения;</w:t>
      </w:r>
    </w:p>
    <w:p w:rsidR="0000094E" w:rsidRPr="002470FF" w:rsidRDefault="0000094E" w:rsidP="002470FF">
      <w:pPr>
        <w:pStyle w:val="a3"/>
        <w:shd w:val="clear" w:color="auto" w:fill="FFFFFF"/>
        <w:spacing w:after="0" w:afterAutospacing="0" w:line="360" w:lineRule="auto"/>
        <w:rPr>
          <w:color w:val="000000"/>
          <w:sz w:val="28"/>
          <w:szCs w:val="28"/>
        </w:rPr>
      </w:pPr>
      <w:r w:rsidRPr="002470FF">
        <w:rPr>
          <w:color w:val="000000"/>
          <w:sz w:val="28"/>
          <w:szCs w:val="28"/>
        </w:rPr>
        <w:t>-</w:t>
      </w:r>
      <w:r w:rsidR="00BB2DFE" w:rsidRPr="002470FF">
        <w:rPr>
          <w:color w:val="000000"/>
          <w:sz w:val="28"/>
          <w:szCs w:val="28"/>
        </w:rPr>
        <w:t>Рост настроений апатии и недоверие властям</w:t>
      </w:r>
    </w:p>
    <w:p w:rsidR="005B4CD9" w:rsidRPr="002470FF" w:rsidRDefault="005B4CD9" w:rsidP="002470FF">
      <w:pPr>
        <w:pStyle w:val="a3"/>
        <w:shd w:val="clear" w:color="auto" w:fill="FFFFFF"/>
        <w:spacing w:after="0" w:afterAutospacing="0" w:line="360" w:lineRule="auto"/>
        <w:rPr>
          <w:b/>
          <w:color w:val="000000"/>
          <w:sz w:val="28"/>
          <w:szCs w:val="28"/>
        </w:rPr>
      </w:pPr>
      <w:r w:rsidRPr="002470FF">
        <w:rPr>
          <w:b/>
          <w:color w:val="000000"/>
          <w:sz w:val="28"/>
          <w:szCs w:val="28"/>
        </w:rPr>
        <w:t>3.Политические</w:t>
      </w:r>
      <w:r w:rsidR="00BB2DFE" w:rsidRPr="002470FF">
        <w:rPr>
          <w:b/>
          <w:color w:val="000000"/>
          <w:sz w:val="28"/>
          <w:szCs w:val="28"/>
        </w:rPr>
        <w:t>.</w:t>
      </w:r>
    </w:p>
    <w:p w:rsidR="00BB2DFE" w:rsidRPr="002470FF" w:rsidRDefault="00BB2DFE" w:rsidP="002470FF">
      <w:pPr>
        <w:pStyle w:val="a3"/>
        <w:shd w:val="clear" w:color="auto" w:fill="FFFFFF"/>
        <w:spacing w:after="0" w:afterAutospacing="0" w:line="360" w:lineRule="auto"/>
        <w:rPr>
          <w:color w:val="000000"/>
          <w:sz w:val="28"/>
          <w:szCs w:val="28"/>
        </w:rPr>
      </w:pPr>
      <w:r w:rsidRPr="002470FF">
        <w:rPr>
          <w:color w:val="000000"/>
          <w:sz w:val="28"/>
          <w:szCs w:val="28"/>
        </w:rPr>
        <w:t>-Падение авторитета правительств и их частая смена.</w:t>
      </w:r>
    </w:p>
    <w:p w:rsidR="00BB2DFE" w:rsidRPr="002470FF" w:rsidRDefault="00BB2DFE" w:rsidP="002470FF">
      <w:pPr>
        <w:pStyle w:val="a3"/>
        <w:shd w:val="clear" w:color="auto" w:fill="FFFFFF"/>
        <w:spacing w:after="0" w:afterAutospacing="0" w:line="360" w:lineRule="auto"/>
        <w:rPr>
          <w:color w:val="000000"/>
          <w:sz w:val="28"/>
          <w:szCs w:val="28"/>
        </w:rPr>
      </w:pPr>
      <w:r w:rsidRPr="002470FF">
        <w:rPr>
          <w:color w:val="000000"/>
          <w:sz w:val="28"/>
          <w:szCs w:val="28"/>
        </w:rPr>
        <w:t>-Поиск новых внутриполитических курсов.</w:t>
      </w:r>
    </w:p>
    <w:p w:rsidR="00BB2DFE" w:rsidRPr="002470FF" w:rsidRDefault="00BB2DFE" w:rsidP="002470FF">
      <w:pPr>
        <w:pStyle w:val="a3"/>
        <w:shd w:val="clear" w:color="auto" w:fill="FFFFFF"/>
        <w:spacing w:after="0" w:afterAutospacing="0" w:line="360" w:lineRule="auto"/>
        <w:rPr>
          <w:color w:val="000000"/>
          <w:sz w:val="28"/>
          <w:szCs w:val="28"/>
        </w:rPr>
      </w:pPr>
      <w:r w:rsidRPr="002470FF">
        <w:rPr>
          <w:color w:val="000000"/>
          <w:sz w:val="28"/>
          <w:szCs w:val="28"/>
        </w:rPr>
        <w:t>-Рост влияния радикальных политических партий</w:t>
      </w:r>
    </w:p>
    <w:p w:rsidR="005B4CD9" w:rsidRPr="002470FF" w:rsidRDefault="005B4CD9" w:rsidP="002470FF">
      <w:pPr>
        <w:pStyle w:val="a3"/>
        <w:shd w:val="clear" w:color="auto" w:fill="FFFFFF"/>
        <w:spacing w:after="0" w:afterAutospacing="0" w:line="360" w:lineRule="auto"/>
        <w:rPr>
          <w:b/>
          <w:color w:val="000000"/>
          <w:sz w:val="28"/>
          <w:szCs w:val="28"/>
        </w:rPr>
      </w:pPr>
      <w:r w:rsidRPr="002470FF">
        <w:rPr>
          <w:b/>
          <w:color w:val="000000"/>
          <w:sz w:val="28"/>
          <w:szCs w:val="28"/>
        </w:rPr>
        <w:t>4.Демографические</w:t>
      </w:r>
    </w:p>
    <w:p w:rsidR="00BB2DFE" w:rsidRPr="002470FF" w:rsidRDefault="00BB2DFE" w:rsidP="002470FF">
      <w:pPr>
        <w:pStyle w:val="a3"/>
        <w:shd w:val="clear" w:color="auto" w:fill="FFFFFF"/>
        <w:spacing w:after="0" w:afterAutospacing="0" w:line="360" w:lineRule="auto"/>
        <w:rPr>
          <w:color w:val="000000"/>
          <w:sz w:val="28"/>
          <w:szCs w:val="28"/>
        </w:rPr>
      </w:pPr>
      <w:r w:rsidRPr="002470FF">
        <w:rPr>
          <w:color w:val="000000"/>
          <w:sz w:val="28"/>
          <w:szCs w:val="28"/>
        </w:rPr>
        <w:lastRenderedPageBreak/>
        <w:t xml:space="preserve">-Высокая </w:t>
      </w:r>
      <w:proofErr w:type="spellStart"/>
      <w:r w:rsidRPr="002470FF">
        <w:rPr>
          <w:color w:val="000000"/>
          <w:sz w:val="28"/>
          <w:szCs w:val="28"/>
        </w:rPr>
        <w:t>смертноть</w:t>
      </w:r>
      <w:proofErr w:type="spellEnd"/>
      <w:r w:rsidRPr="002470FF">
        <w:rPr>
          <w:color w:val="000000"/>
          <w:sz w:val="28"/>
          <w:szCs w:val="28"/>
        </w:rPr>
        <w:t>;</w:t>
      </w:r>
    </w:p>
    <w:p w:rsidR="00BB2DFE" w:rsidRPr="002470FF" w:rsidRDefault="00BB2DFE" w:rsidP="002470FF">
      <w:pPr>
        <w:pStyle w:val="a3"/>
        <w:shd w:val="clear" w:color="auto" w:fill="FFFFFF"/>
        <w:spacing w:after="0" w:afterAutospacing="0" w:line="360" w:lineRule="auto"/>
        <w:rPr>
          <w:color w:val="000000"/>
          <w:sz w:val="28"/>
          <w:szCs w:val="28"/>
        </w:rPr>
      </w:pPr>
      <w:r w:rsidRPr="002470FF">
        <w:rPr>
          <w:color w:val="000000"/>
          <w:sz w:val="28"/>
          <w:szCs w:val="28"/>
        </w:rPr>
        <w:t>-Низкие показатели рождаемости;</w:t>
      </w:r>
    </w:p>
    <w:p w:rsidR="00BB2DFE" w:rsidRPr="002470FF" w:rsidRDefault="00BB2DFE" w:rsidP="002470FF">
      <w:pPr>
        <w:pStyle w:val="a3"/>
        <w:shd w:val="clear" w:color="auto" w:fill="FFFFFF"/>
        <w:spacing w:after="0" w:afterAutospacing="0" w:line="360" w:lineRule="auto"/>
        <w:rPr>
          <w:color w:val="000000"/>
          <w:sz w:val="28"/>
          <w:szCs w:val="28"/>
        </w:rPr>
      </w:pPr>
      <w:r w:rsidRPr="002470FF">
        <w:rPr>
          <w:color w:val="000000"/>
          <w:sz w:val="28"/>
          <w:szCs w:val="28"/>
        </w:rPr>
        <w:t>-Социально-</w:t>
      </w:r>
      <w:r w:rsidR="003B77D4" w:rsidRPr="002470FF">
        <w:rPr>
          <w:color w:val="000000"/>
          <w:sz w:val="28"/>
          <w:szCs w:val="28"/>
        </w:rPr>
        <w:t>экономические причины, негативно влияющие на физическое и эмоционально- психическое здоровья населения;</w:t>
      </w:r>
    </w:p>
    <w:p w:rsidR="003B77D4" w:rsidRPr="002470FF" w:rsidRDefault="003B77D4" w:rsidP="002470FF">
      <w:pPr>
        <w:pStyle w:val="a3"/>
        <w:shd w:val="clear" w:color="auto" w:fill="FFFFFF"/>
        <w:spacing w:after="0" w:afterAutospacing="0" w:line="360" w:lineRule="auto"/>
        <w:rPr>
          <w:color w:val="000000"/>
          <w:sz w:val="28"/>
          <w:szCs w:val="28"/>
        </w:rPr>
      </w:pPr>
      <w:r w:rsidRPr="002470FF">
        <w:rPr>
          <w:color w:val="000000"/>
          <w:sz w:val="28"/>
          <w:szCs w:val="28"/>
        </w:rPr>
        <w:t>-Снижение средней продолжительности жизни.</w:t>
      </w:r>
    </w:p>
    <w:p w:rsidR="005B4CD9" w:rsidRPr="002470FF" w:rsidRDefault="005B4CD9" w:rsidP="002470FF">
      <w:pPr>
        <w:pStyle w:val="a3"/>
        <w:shd w:val="clear" w:color="auto" w:fill="FFFFFF"/>
        <w:spacing w:after="0" w:afterAutospacing="0" w:line="360" w:lineRule="auto"/>
        <w:rPr>
          <w:b/>
          <w:color w:val="000000"/>
          <w:sz w:val="28"/>
          <w:szCs w:val="28"/>
        </w:rPr>
      </w:pPr>
      <w:r w:rsidRPr="002470FF">
        <w:rPr>
          <w:b/>
          <w:color w:val="000000"/>
          <w:sz w:val="28"/>
          <w:szCs w:val="28"/>
        </w:rPr>
        <w:t>5.Усиление международных отношений</w:t>
      </w:r>
    </w:p>
    <w:p w:rsidR="003B77D4" w:rsidRPr="002470FF" w:rsidRDefault="003B77D4" w:rsidP="002470FF">
      <w:pPr>
        <w:pStyle w:val="a3"/>
        <w:shd w:val="clear" w:color="auto" w:fill="FFFFFF"/>
        <w:spacing w:after="0" w:afterAutospacing="0" w:line="360" w:lineRule="auto"/>
        <w:rPr>
          <w:color w:val="000000"/>
          <w:sz w:val="28"/>
          <w:szCs w:val="28"/>
        </w:rPr>
      </w:pPr>
      <w:r w:rsidRPr="002470FF">
        <w:rPr>
          <w:b/>
          <w:color w:val="000000"/>
          <w:sz w:val="28"/>
          <w:szCs w:val="28"/>
        </w:rPr>
        <w:t>-</w:t>
      </w:r>
      <w:r w:rsidRPr="002470FF">
        <w:rPr>
          <w:color w:val="000000"/>
          <w:sz w:val="28"/>
          <w:szCs w:val="28"/>
        </w:rPr>
        <w:t>Безопасность;</w:t>
      </w:r>
    </w:p>
    <w:p w:rsidR="003B77D4" w:rsidRPr="002470FF" w:rsidRDefault="003B77D4" w:rsidP="002470FF">
      <w:pPr>
        <w:pStyle w:val="a3"/>
        <w:shd w:val="clear" w:color="auto" w:fill="FFFFFF"/>
        <w:spacing w:after="0" w:afterAutospacing="0" w:line="360" w:lineRule="auto"/>
        <w:rPr>
          <w:color w:val="000000"/>
          <w:sz w:val="28"/>
          <w:szCs w:val="28"/>
        </w:rPr>
      </w:pPr>
      <w:r w:rsidRPr="002470FF">
        <w:rPr>
          <w:color w:val="000000"/>
          <w:sz w:val="28"/>
          <w:szCs w:val="28"/>
        </w:rPr>
        <w:t>-Независимость;</w:t>
      </w:r>
    </w:p>
    <w:p w:rsidR="003B77D4" w:rsidRPr="002470FF" w:rsidRDefault="00A8152C" w:rsidP="002470FF">
      <w:pPr>
        <w:pStyle w:val="a3"/>
        <w:shd w:val="clear" w:color="auto" w:fill="FFFFFF"/>
        <w:spacing w:after="0" w:afterAutospacing="0" w:line="360" w:lineRule="auto"/>
        <w:rPr>
          <w:color w:val="000000"/>
          <w:sz w:val="28"/>
          <w:szCs w:val="28"/>
        </w:rPr>
      </w:pPr>
      <w:r w:rsidRPr="002470FF">
        <w:rPr>
          <w:color w:val="000000"/>
          <w:sz w:val="28"/>
          <w:szCs w:val="28"/>
        </w:rPr>
        <w:t>-Суверенитет.</w:t>
      </w:r>
    </w:p>
    <w:p w:rsidR="005B4CD9" w:rsidRPr="002470FF" w:rsidRDefault="005B4CD9" w:rsidP="002470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019FA" w:rsidRPr="002470FF" w:rsidRDefault="002019FA" w:rsidP="002470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470FF">
        <w:rPr>
          <w:rFonts w:ascii="Times New Roman" w:hAnsi="Times New Roman" w:cs="Times New Roman"/>
          <w:sz w:val="28"/>
          <w:szCs w:val="28"/>
        </w:rPr>
        <w:t>Тема: «Диагностика финансового состояния предприятия».</w:t>
      </w:r>
    </w:p>
    <w:p w:rsidR="002019FA" w:rsidRPr="002470FF" w:rsidRDefault="002019FA" w:rsidP="002470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470FF">
        <w:rPr>
          <w:rFonts w:ascii="Times New Roman" w:hAnsi="Times New Roman" w:cs="Times New Roman"/>
          <w:sz w:val="28"/>
          <w:szCs w:val="28"/>
        </w:rPr>
        <w:t>«Анализ имущественного положения предприятия».</w:t>
      </w:r>
    </w:p>
    <w:p w:rsidR="002019FA" w:rsidRPr="002470FF" w:rsidRDefault="002019FA" w:rsidP="002470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470FF">
        <w:rPr>
          <w:rFonts w:ascii="Times New Roman" w:hAnsi="Times New Roman" w:cs="Times New Roman"/>
          <w:sz w:val="28"/>
          <w:szCs w:val="28"/>
        </w:rPr>
        <w:t>Имущественное положение существует 2 метода:</w:t>
      </w:r>
    </w:p>
    <w:p w:rsidR="002019FA" w:rsidRPr="002470FF" w:rsidRDefault="002019FA" w:rsidP="002470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470FF">
        <w:rPr>
          <w:rFonts w:ascii="Times New Roman" w:hAnsi="Times New Roman" w:cs="Times New Roman"/>
          <w:sz w:val="28"/>
          <w:szCs w:val="28"/>
        </w:rPr>
        <w:t>1) Горизонтальный;</w:t>
      </w:r>
    </w:p>
    <w:p w:rsidR="002019FA" w:rsidRPr="002470FF" w:rsidRDefault="002019FA" w:rsidP="002470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470FF">
        <w:rPr>
          <w:rFonts w:ascii="Times New Roman" w:hAnsi="Times New Roman" w:cs="Times New Roman"/>
          <w:sz w:val="28"/>
          <w:szCs w:val="28"/>
        </w:rPr>
        <w:t>2) Вертикальный.</w:t>
      </w:r>
    </w:p>
    <w:p w:rsidR="002019FA" w:rsidRPr="002470FF" w:rsidRDefault="002019FA" w:rsidP="002470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470FF">
        <w:rPr>
          <w:rFonts w:ascii="Times New Roman" w:hAnsi="Times New Roman" w:cs="Times New Roman"/>
          <w:sz w:val="28"/>
          <w:szCs w:val="28"/>
        </w:rPr>
        <w:t>Анализ финансовой устойчивости предприятия</w:t>
      </w:r>
    </w:p>
    <w:p w:rsidR="002019FA" w:rsidRPr="002470FF" w:rsidRDefault="002019FA" w:rsidP="002470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470FF">
        <w:rPr>
          <w:rFonts w:ascii="Times New Roman" w:hAnsi="Times New Roman" w:cs="Times New Roman"/>
          <w:sz w:val="28"/>
          <w:szCs w:val="28"/>
        </w:rPr>
        <w:t xml:space="preserve">1. Выявить наличие собственных оборотных средств </w:t>
      </w:r>
    </w:p>
    <w:p w:rsidR="002019FA" w:rsidRPr="002470FF" w:rsidRDefault="002019FA" w:rsidP="002470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470FF">
        <w:rPr>
          <w:rFonts w:ascii="Times New Roman" w:hAnsi="Times New Roman" w:cs="Times New Roman"/>
          <w:sz w:val="28"/>
          <w:szCs w:val="28"/>
          <w:lang w:val="en-US"/>
        </w:rPr>
        <w:t>Ec</w:t>
      </w:r>
      <w:proofErr w:type="spellEnd"/>
      <w:r w:rsidRPr="002470FF">
        <w:rPr>
          <w:rFonts w:ascii="Times New Roman" w:hAnsi="Times New Roman" w:cs="Times New Roman"/>
          <w:sz w:val="28"/>
          <w:szCs w:val="28"/>
        </w:rPr>
        <w:t>=</w:t>
      </w:r>
      <w:proofErr w:type="spellStart"/>
      <w:r w:rsidRPr="002470FF">
        <w:rPr>
          <w:rFonts w:ascii="Times New Roman" w:hAnsi="Times New Roman" w:cs="Times New Roman"/>
          <w:sz w:val="28"/>
          <w:szCs w:val="28"/>
          <w:lang w:val="en-US"/>
        </w:rPr>
        <w:t>Uc</w:t>
      </w:r>
      <w:proofErr w:type="spellEnd"/>
      <w:r w:rsidRPr="002470FF">
        <w:rPr>
          <w:rFonts w:ascii="Times New Roman" w:hAnsi="Times New Roman" w:cs="Times New Roman"/>
          <w:sz w:val="28"/>
          <w:szCs w:val="28"/>
        </w:rPr>
        <w:t>-</w:t>
      </w:r>
      <w:r w:rsidRPr="002470FF">
        <w:rPr>
          <w:rFonts w:ascii="Times New Roman" w:hAnsi="Times New Roman" w:cs="Times New Roman"/>
          <w:sz w:val="28"/>
          <w:szCs w:val="28"/>
          <w:lang w:val="en-US"/>
        </w:rPr>
        <w:t>F</w:t>
      </w:r>
    </w:p>
    <w:p w:rsidR="002019FA" w:rsidRPr="002470FF" w:rsidRDefault="002019FA" w:rsidP="002470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470FF">
        <w:rPr>
          <w:rFonts w:ascii="Times New Roman" w:hAnsi="Times New Roman" w:cs="Times New Roman"/>
          <w:sz w:val="28"/>
          <w:szCs w:val="28"/>
        </w:rPr>
        <w:t>2. Наличие собственных оборотных средств и долгосрочных заемных источников</w:t>
      </w:r>
    </w:p>
    <w:p w:rsidR="002019FA" w:rsidRPr="002470FF" w:rsidRDefault="002019FA" w:rsidP="002470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470FF">
        <w:rPr>
          <w:rFonts w:ascii="Times New Roman" w:hAnsi="Times New Roman" w:cs="Times New Roman"/>
          <w:sz w:val="28"/>
          <w:szCs w:val="28"/>
          <w:lang w:val="en-US"/>
        </w:rPr>
        <w:t>Et</w:t>
      </w:r>
      <w:r w:rsidRPr="002470FF">
        <w:rPr>
          <w:rFonts w:ascii="Times New Roman" w:hAnsi="Times New Roman" w:cs="Times New Roman"/>
          <w:sz w:val="28"/>
          <w:szCs w:val="28"/>
        </w:rPr>
        <w:t>=</w:t>
      </w:r>
      <w:proofErr w:type="spellStart"/>
      <w:proofErr w:type="gramEnd"/>
      <w:r w:rsidRPr="002470FF">
        <w:rPr>
          <w:rFonts w:ascii="Times New Roman" w:hAnsi="Times New Roman" w:cs="Times New Roman"/>
          <w:sz w:val="28"/>
          <w:szCs w:val="28"/>
          <w:lang w:val="en-US"/>
        </w:rPr>
        <w:t>Ec</w:t>
      </w:r>
      <w:proofErr w:type="spellEnd"/>
      <w:r w:rsidRPr="002470FF">
        <w:rPr>
          <w:rFonts w:ascii="Times New Roman" w:hAnsi="Times New Roman" w:cs="Times New Roman"/>
          <w:sz w:val="28"/>
          <w:szCs w:val="28"/>
        </w:rPr>
        <w:t>+</w:t>
      </w:r>
      <w:r w:rsidRPr="002470FF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470FF">
        <w:rPr>
          <w:rFonts w:ascii="Times New Roman" w:hAnsi="Times New Roman" w:cs="Times New Roman"/>
          <w:sz w:val="28"/>
          <w:szCs w:val="28"/>
        </w:rPr>
        <w:t>т</w:t>
      </w:r>
    </w:p>
    <w:p w:rsidR="002019FA" w:rsidRPr="002470FF" w:rsidRDefault="00EE5783" w:rsidP="002470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470FF">
        <w:rPr>
          <w:rFonts w:ascii="Times New Roman" w:hAnsi="Times New Roman" w:cs="Times New Roman"/>
          <w:sz w:val="28"/>
          <w:szCs w:val="28"/>
        </w:rPr>
        <w:lastRenderedPageBreak/>
        <w:t>3. Общую величину основных источников средств для формул запасов и затрат</w:t>
      </w:r>
    </w:p>
    <w:p w:rsidR="00EE5783" w:rsidRPr="002470FF" w:rsidRDefault="00EE5783" w:rsidP="002470FF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470FF">
        <w:rPr>
          <w:rFonts w:ascii="Times New Roman" w:hAnsi="Times New Roman" w:cs="Times New Roman"/>
          <w:sz w:val="28"/>
          <w:szCs w:val="28"/>
          <w:lang w:val="en-US"/>
        </w:rPr>
        <w:t>E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ε</m:t>
        </m:r>
      </m:oMath>
      <w:r w:rsidRPr="002470FF">
        <w:rPr>
          <w:rFonts w:ascii="Times New Roman" w:eastAsiaTheme="minorEastAsia" w:hAnsi="Times New Roman" w:cs="Times New Roman"/>
          <w:sz w:val="28"/>
          <w:szCs w:val="28"/>
        </w:rPr>
        <w:t>=</w:t>
      </w:r>
      <w:proofErr w:type="spellStart"/>
      <w:r w:rsidRPr="002470FF"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proofErr w:type="spellEnd"/>
      <w:r w:rsidRPr="002470FF">
        <w:rPr>
          <w:rFonts w:ascii="Times New Roman" w:eastAsiaTheme="minorEastAsia" w:hAnsi="Times New Roman" w:cs="Times New Roman"/>
          <w:sz w:val="28"/>
          <w:szCs w:val="28"/>
        </w:rPr>
        <w:t>т+</w:t>
      </w:r>
      <w:r w:rsidRPr="002470FF">
        <w:rPr>
          <w:rFonts w:ascii="Times New Roman" w:eastAsiaTheme="minorEastAsia" w:hAnsi="Times New Roman" w:cs="Times New Roman"/>
          <w:sz w:val="28"/>
          <w:szCs w:val="28"/>
          <w:lang w:val="en-US"/>
        </w:rPr>
        <w:t>K</w:t>
      </w:r>
      <w:r w:rsidRPr="002470FF">
        <w:rPr>
          <w:rFonts w:ascii="Times New Roman" w:eastAsiaTheme="minorEastAsia" w:hAnsi="Times New Roman" w:cs="Times New Roman"/>
          <w:sz w:val="28"/>
          <w:szCs w:val="28"/>
        </w:rPr>
        <w:t>т</w:t>
      </w:r>
    </w:p>
    <w:p w:rsidR="00EE5783" w:rsidRPr="002470FF" w:rsidRDefault="00EE5783" w:rsidP="002470FF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470FF">
        <w:rPr>
          <w:rFonts w:ascii="Times New Roman" w:eastAsiaTheme="minorEastAsia" w:hAnsi="Times New Roman" w:cs="Times New Roman"/>
          <w:sz w:val="28"/>
          <w:szCs w:val="28"/>
        </w:rPr>
        <w:t>На основани</w:t>
      </w:r>
      <w:r w:rsidR="00862B0A" w:rsidRPr="002470FF">
        <w:rPr>
          <w:rFonts w:ascii="Times New Roman" w:eastAsiaTheme="minorEastAsia" w:hAnsi="Times New Roman" w:cs="Times New Roman"/>
          <w:sz w:val="28"/>
          <w:szCs w:val="28"/>
        </w:rPr>
        <w:t xml:space="preserve">и 3-х показателей </w:t>
      </w:r>
      <w:proofErr w:type="spellStart"/>
      <w:r w:rsidR="00862B0A" w:rsidRPr="002470FF">
        <w:rPr>
          <w:rFonts w:ascii="Times New Roman" w:eastAsiaTheme="minorEastAsia" w:hAnsi="Times New Roman" w:cs="Times New Roman"/>
          <w:sz w:val="28"/>
          <w:szCs w:val="28"/>
        </w:rPr>
        <w:t>расчитываются</w:t>
      </w:r>
      <w:proofErr w:type="spellEnd"/>
      <w:r w:rsidR="00862B0A" w:rsidRPr="002470F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2470FF">
        <w:rPr>
          <w:rFonts w:ascii="Times New Roman" w:eastAsiaTheme="minorEastAsia" w:hAnsi="Times New Roman" w:cs="Times New Roman"/>
          <w:sz w:val="28"/>
          <w:szCs w:val="28"/>
        </w:rPr>
        <w:t>величины дающие оценку достаточных источников.</w:t>
      </w:r>
    </w:p>
    <w:p w:rsidR="00EE5783" w:rsidRPr="002470FF" w:rsidRDefault="00EE5783" w:rsidP="002470FF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470FF">
        <w:rPr>
          <w:rFonts w:ascii="Times New Roman" w:eastAsiaTheme="minorEastAsia" w:hAnsi="Times New Roman" w:cs="Times New Roman"/>
          <w:sz w:val="28"/>
          <w:szCs w:val="28"/>
        </w:rPr>
        <w:t>1. Выявляем излишек и недостаток</w:t>
      </w:r>
    </w:p>
    <w:p w:rsidR="00EE5783" w:rsidRPr="002470FF" w:rsidRDefault="0009690D" w:rsidP="002470FF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</m:den>
        </m:f>
      </m:oMath>
      <w:r w:rsidR="00EE5783" w:rsidRPr="002470F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spellStart"/>
      <w:r w:rsidR="00AD111A" w:rsidRPr="002470FF">
        <w:rPr>
          <w:rFonts w:ascii="Times New Roman" w:eastAsiaTheme="minorEastAsia" w:hAnsi="Times New Roman" w:cs="Times New Roman"/>
          <w:sz w:val="28"/>
          <w:szCs w:val="28"/>
          <w:lang w:val="en-US"/>
        </w:rPr>
        <w:t>Ec</w:t>
      </w:r>
      <w:proofErr w:type="spellEnd"/>
      <w:r w:rsidR="00AD111A" w:rsidRPr="002470FF">
        <w:rPr>
          <w:rFonts w:ascii="Times New Roman" w:eastAsiaTheme="minorEastAsia" w:hAnsi="Times New Roman" w:cs="Times New Roman"/>
          <w:sz w:val="28"/>
          <w:szCs w:val="28"/>
        </w:rPr>
        <w:t>=</w:t>
      </w:r>
      <w:proofErr w:type="spellStart"/>
      <w:r w:rsidR="00AD111A" w:rsidRPr="002470FF">
        <w:rPr>
          <w:rFonts w:ascii="Times New Roman" w:eastAsiaTheme="minorEastAsia" w:hAnsi="Times New Roman" w:cs="Times New Roman"/>
          <w:sz w:val="28"/>
          <w:szCs w:val="28"/>
          <w:lang w:val="en-US"/>
        </w:rPr>
        <w:t>Ec</w:t>
      </w:r>
      <w:proofErr w:type="spellEnd"/>
      <w:r w:rsidR="00AD111A" w:rsidRPr="002470FF">
        <w:rPr>
          <w:rFonts w:ascii="Times New Roman" w:eastAsiaTheme="minorEastAsia" w:hAnsi="Times New Roman" w:cs="Times New Roman"/>
          <w:sz w:val="28"/>
          <w:szCs w:val="28"/>
        </w:rPr>
        <w:t>-Ƶ</w:t>
      </w:r>
    </w:p>
    <w:p w:rsidR="00EE5783" w:rsidRPr="002470FF" w:rsidRDefault="00AD111A" w:rsidP="002470FF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470FF">
        <w:rPr>
          <w:rFonts w:ascii="Times New Roman" w:eastAsiaTheme="minorEastAsia" w:hAnsi="Times New Roman" w:cs="Times New Roman"/>
          <w:sz w:val="28"/>
          <w:szCs w:val="28"/>
        </w:rPr>
        <w:t>Ƶ-запасы и затраты</w:t>
      </w:r>
    </w:p>
    <w:p w:rsidR="00AD111A" w:rsidRPr="002470FF" w:rsidRDefault="00AD111A" w:rsidP="002470FF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470FF">
        <w:rPr>
          <w:rFonts w:ascii="Times New Roman" w:eastAsiaTheme="minorEastAsia" w:hAnsi="Times New Roman" w:cs="Times New Roman"/>
          <w:sz w:val="28"/>
          <w:szCs w:val="28"/>
        </w:rPr>
        <w:t>Из баланса подсчитать коэффициенты</w:t>
      </w:r>
    </w:p>
    <w:p w:rsidR="00AD111A" w:rsidRPr="002470FF" w:rsidRDefault="00AD111A" w:rsidP="002470FF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470FF">
        <w:rPr>
          <w:rFonts w:ascii="Times New Roman" w:eastAsiaTheme="minorEastAsia" w:hAnsi="Times New Roman" w:cs="Times New Roman"/>
          <w:sz w:val="28"/>
          <w:szCs w:val="28"/>
        </w:rPr>
        <w:t xml:space="preserve">2.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+ 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</m:den>
        </m:f>
      </m:oMath>
      <w:r w:rsidRPr="002470F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Pr="002470FF">
        <w:rPr>
          <w:rFonts w:ascii="Times New Roman" w:eastAsiaTheme="minorEastAsia" w:hAnsi="Times New Roman" w:cs="Times New Roman"/>
          <w:sz w:val="28"/>
          <w:szCs w:val="28"/>
          <w:lang w:val="en-US"/>
        </w:rPr>
        <w:t>Et</w:t>
      </w:r>
      <w:r w:rsidRPr="002470FF">
        <w:rPr>
          <w:rFonts w:ascii="Times New Roman" w:eastAsiaTheme="minorEastAsia" w:hAnsi="Times New Roman" w:cs="Times New Roman"/>
          <w:sz w:val="28"/>
          <w:szCs w:val="28"/>
        </w:rPr>
        <w:t>=</w:t>
      </w:r>
      <w:proofErr w:type="gramEnd"/>
      <w:r w:rsidRPr="002470FF"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 w:rsidRPr="002470FF">
        <w:rPr>
          <w:rFonts w:ascii="Times New Roman" w:eastAsiaTheme="minorEastAsia" w:hAnsi="Times New Roman" w:cs="Times New Roman"/>
          <w:sz w:val="28"/>
          <w:szCs w:val="28"/>
        </w:rPr>
        <w:t>т-</w:t>
      </w:r>
      <w:r w:rsidRPr="002470FF">
        <w:rPr>
          <w:rFonts w:ascii="Times New Roman" w:eastAsiaTheme="minorEastAsia" w:hAnsi="Times New Roman" w:cs="Times New Roman"/>
          <w:sz w:val="28"/>
          <w:szCs w:val="28"/>
          <w:lang w:val="en-US"/>
        </w:rPr>
        <w:t>z</w:t>
      </w:r>
    </w:p>
    <w:p w:rsidR="00862B0A" w:rsidRPr="002470FF" w:rsidRDefault="00AD111A" w:rsidP="002470FF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470FF">
        <w:rPr>
          <w:rFonts w:ascii="Times New Roman" w:eastAsiaTheme="minorEastAsia" w:hAnsi="Times New Roman" w:cs="Times New Roman"/>
          <w:sz w:val="28"/>
          <w:szCs w:val="28"/>
        </w:rPr>
        <w:t xml:space="preserve">3.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</m:den>
        </m:f>
      </m:oMath>
      <w:r w:rsidRPr="002470F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spellStart"/>
      <w:r w:rsidRPr="002470FF">
        <w:rPr>
          <w:rFonts w:ascii="Times New Roman" w:eastAsiaTheme="minorEastAsia" w:hAnsi="Times New Roman" w:cs="Times New Roman"/>
          <w:sz w:val="28"/>
          <w:szCs w:val="28"/>
          <w:lang w:val="en-US"/>
        </w:rPr>
        <w:t>Eε</w:t>
      </w:r>
      <w:proofErr w:type="spellEnd"/>
      <w:r w:rsidRPr="002470FF">
        <w:rPr>
          <w:rFonts w:ascii="Times New Roman" w:eastAsiaTheme="minorEastAsia" w:hAnsi="Times New Roman" w:cs="Times New Roman"/>
          <w:sz w:val="28"/>
          <w:szCs w:val="28"/>
        </w:rPr>
        <w:t>=∑ƶ-Ƶ</w:t>
      </w:r>
    </w:p>
    <w:p w:rsidR="00862B0A" w:rsidRPr="002470FF" w:rsidRDefault="00862B0A" w:rsidP="002470FF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470F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sub>
        </m:sSub>
      </m:oMath>
      <w:r w:rsidRPr="002470FF">
        <w:rPr>
          <w:rFonts w:ascii="Times New Roman" w:eastAsiaTheme="minorEastAsia" w:hAnsi="Times New Roman" w:cs="Times New Roman"/>
          <w:sz w:val="28"/>
          <w:szCs w:val="28"/>
        </w:rPr>
        <w:t xml:space="preserve">- Если величина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≥</m:t>
        </m:r>
      </m:oMath>
      <w:r w:rsidRPr="002470FF">
        <w:rPr>
          <w:rFonts w:ascii="Times New Roman" w:eastAsiaTheme="minorEastAsia" w:hAnsi="Times New Roman" w:cs="Times New Roman"/>
          <w:sz w:val="28"/>
          <w:szCs w:val="28"/>
        </w:rPr>
        <w:t xml:space="preserve"> 0, то х=1.</w:t>
      </w:r>
    </w:p>
    <w:p w:rsidR="00862B0A" w:rsidRPr="002470FF" w:rsidRDefault="00862B0A" w:rsidP="002470FF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470FF">
        <w:rPr>
          <w:rFonts w:ascii="Times New Roman" w:eastAsiaTheme="minorEastAsia" w:hAnsi="Times New Roman" w:cs="Times New Roman"/>
          <w:sz w:val="28"/>
          <w:szCs w:val="28"/>
        </w:rPr>
        <w:t>Если х=0, то означает что величины будут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&lt;</m:t>
        </m:r>
      </m:oMath>
      <w:r w:rsidRPr="002470FF">
        <w:rPr>
          <w:rFonts w:ascii="Times New Roman" w:eastAsiaTheme="minorEastAsia" w:hAnsi="Times New Roman" w:cs="Times New Roman"/>
          <w:sz w:val="28"/>
          <w:szCs w:val="28"/>
        </w:rPr>
        <w:t xml:space="preserve"> 0.</w:t>
      </w:r>
    </w:p>
    <w:p w:rsidR="00862B0A" w:rsidRPr="002470FF" w:rsidRDefault="00862B0A" w:rsidP="002470FF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470FF">
        <w:rPr>
          <w:rFonts w:ascii="Times New Roman" w:eastAsiaTheme="minorEastAsia" w:hAnsi="Times New Roman" w:cs="Times New Roman"/>
          <w:sz w:val="28"/>
          <w:szCs w:val="28"/>
        </w:rPr>
        <w:t>1) Абсолютная финансовая устойчивость предприятия - это когда все три показателя равны единице.</w:t>
      </w:r>
    </w:p>
    <w:p w:rsidR="00862B0A" w:rsidRPr="002470FF" w:rsidRDefault="00862B0A" w:rsidP="002470FF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470FF">
        <w:rPr>
          <w:rFonts w:ascii="Times New Roman" w:eastAsiaTheme="minorEastAsia" w:hAnsi="Times New Roman" w:cs="Times New Roman"/>
          <w:sz w:val="28"/>
          <w:szCs w:val="28"/>
        </w:rPr>
        <w:t xml:space="preserve">2) Нормальная, финансовая устойчивость </w:t>
      </w:r>
      <w:proofErr w:type="gramStart"/>
      <w:r w:rsidRPr="002470FF">
        <w:rPr>
          <w:rFonts w:ascii="Times New Roman" w:eastAsiaTheme="minorEastAsia" w:hAnsi="Times New Roman" w:cs="Times New Roman"/>
          <w:sz w:val="28"/>
          <w:szCs w:val="28"/>
        </w:rPr>
        <w:t>предприятия-это</w:t>
      </w:r>
      <w:proofErr w:type="gramEnd"/>
      <w:r w:rsidRPr="002470FF">
        <w:rPr>
          <w:rFonts w:ascii="Times New Roman" w:eastAsiaTheme="minorEastAsia" w:hAnsi="Times New Roman" w:cs="Times New Roman"/>
          <w:sz w:val="28"/>
          <w:szCs w:val="28"/>
        </w:rPr>
        <w:t xml:space="preserve"> когда</w:t>
      </w:r>
    </w:p>
    <w:p w:rsidR="00862B0A" w:rsidRPr="002470FF" w:rsidRDefault="00862B0A" w:rsidP="002470FF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470FF">
        <w:rPr>
          <w:rFonts w:ascii="Times New Roman" w:eastAsiaTheme="minorEastAsia" w:hAnsi="Times New Roman" w:cs="Times New Roman"/>
          <w:sz w:val="28"/>
          <w:szCs w:val="28"/>
        </w:rPr>
        <w:t>1показатель=0</w:t>
      </w:r>
    </w:p>
    <w:p w:rsidR="00862B0A" w:rsidRPr="002470FF" w:rsidRDefault="00862B0A" w:rsidP="002470FF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470FF">
        <w:rPr>
          <w:rFonts w:ascii="Times New Roman" w:eastAsiaTheme="minorEastAsia" w:hAnsi="Times New Roman" w:cs="Times New Roman"/>
          <w:sz w:val="28"/>
          <w:szCs w:val="28"/>
        </w:rPr>
        <w:t>2 показатель=0</w:t>
      </w:r>
    </w:p>
    <w:p w:rsidR="00862B0A" w:rsidRPr="002470FF" w:rsidRDefault="00862B0A" w:rsidP="002470FF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470FF">
        <w:rPr>
          <w:rFonts w:ascii="Times New Roman" w:eastAsiaTheme="minorEastAsia" w:hAnsi="Times New Roman" w:cs="Times New Roman"/>
          <w:sz w:val="28"/>
          <w:szCs w:val="28"/>
        </w:rPr>
        <w:t>3показатель= 0</w:t>
      </w:r>
    </w:p>
    <w:p w:rsidR="00862B0A" w:rsidRPr="002470FF" w:rsidRDefault="00862B0A" w:rsidP="002470FF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470FF">
        <w:rPr>
          <w:rFonts w:ascii="Times New Roman" w:eastAsiaTheme="minorEastAsia" w:hAnsi="Times New Roman" w:cs="Times New Roman"/>
          <w:sz w:val="28"/>
          <w:szCs w:val="28"/>
        </w:rPr>
        <w:t>Относительные показатели финансовой устойчивости</w:t>
      </w:r>
    </w:p>
    <w:p w:rsidR="00862B0A" w:rsidRPr="002470FF" w:rsidRDefault="00862B0A" w:rsidP="002470FF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470FF">
        <w:rPr>
          <w:rFonts w:ascii="Times New Roman" w:eastAsiaTheme="minorEastAsia" w:hAnsi="Times New Roman" w:cs="Times New Roman"/>
          <w:sz w:val="28"/>
          <w:szCs w:val="28"/>
        </w:rPr>
        <w:t>-Коэффициент автономии;</w:t>
      </w:r>
    </w:p>
    <w:p w:rsidR="00862B0A" w:rsidRPr="002470FF" w:rsidRDefault="00862B0A" w:rsidP="002470FF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470FF">
        <w:rPr>
          <w:rFonts w:ascii="Times New Roman" w:eastAsiaTheme="minorEastAsia" w:hAnsi="Times New Roman" w:cs="Times New Roman"/>
          <w:sz w:val="28"/>
          <w:szCs w:val="28"/>
        </w:rPr>
        <w:t>-Коэффициент соотношения заемных и собственных средств;</w:t>
      </w:r>
    </w:p>
    <w:p w:rsidR="00862B0A" w:rsidRPr="002470FF" w:rsidRDefault="00862B0A" w:rsidP="002470FF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470FF">
        <w:rPr>
          <w:rFonts w:ascii="Times New Roman" w:eastAsiaTheme="minorEastAsia" w:hAnsi="Times New Roman" w:cs="Times New Roman"/>
          <w:sz w:val="28"/>
          <w:szCs w:val="28"/>
        </w:rPr>
        <w:t>-</w:t>
      </w:r>
      <w:r w:rsidR="002C7620" w:rsidRPr="002470FF">
        <w:rPr>
          <w:rFonts w:ascii="Times New Roman" w:eastAsiaTheme="minorEastAsia" w:hAnsi="Times New Roman" w:cs="Times New Roman"/>
          <w:sz w:val="28"/>
          <w:szCs w:val="28"/>
        </w:rPr>
        <w:t>Коэффициент обеспечения собственных средств;</w:t>
      </w:r>
    </w:p>
    <w:p w:rsidR="002C7620" w:rsidRPr="002470FF" w:rsidRDefault="002C7620" w:rsidP="002470FF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470FF">
        <w:rPr>
          <w:rFonts w:ascii="Times New Roman" w:eastAsiaTheme="minorEastAsia" w:hAnsi="Times New Roman" w:cs="Times New Roman"/>
          <w:sz w:val="28"/>
          <w:szCs w:val="28"/>
        </w:rPr>
        <w:lastRenderedPageBreak/>
        <w:t>-Коэффициент маневренности.</w:t>
      </w:r>
    </w:p>
    <w:p w:rsidR="002C7620" w:rsidRPr="002470FF" w:rsidRDefault="002C7620" w:rsidP="002470FF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470FF">
        <w:rPr>
          <w:rFonts w:ascii="Times New Roman" w:eastAsiaTheme="minorEastAsia" w:hAnsi="Times New Roman" w:cs="Times New Roman"/>
          <w:sz w:val="28"/>
          <w:szCs w:val="28"/>
        </w:rPr>
        <w:t xml:space="preserve">-Коэффициент </w:t>
      </w:r>
      <w:r w:rsidR="000A6B70" w:rsidRPr="002470FF">
        <w:rPr>
          <w:rFonts w:ascii="Times New Roman" w:eastAsiaTheme="minorEastAsia" w:hAnsi="Times New Roman" w:cs="Times New Roman"/>
          <w:sz w:val="28"/>
          <w:szCs w:val="28"/>
        </w:rPr>
        <w:t xml:space="preserve">соотношения мобильных и </w:t>
      </w:r>
      <w:proofErr w:type="spellStart"/>
      <w:r w:rsidR="000A6B70" w:rsidRPr="002470FF">
        <w:rPr>
          <w:rFonts w:ascii="Times New Roman" w:eastAsiaTheme="minorEastAsia" w:hAnsi="Times New Roman" w:cs="Times New Roman"/>
          <w:sz w:val="28"/>
          <w:szCs w:val="28"/>
        </w:rPr>
        <w:t>иммобилизированых</w:t>
      </w:r>
      <w:proofErr w:type="spellEnd"/>
      <w:r w:rsidR="000A6B70" w:rsidRPr="002470FF">
        <w:rPr>
          <w:rFonts w:ascii="Times New Roman" w:eastAsiaTheme="minorEastAsia" w:hAnsi="Times New Roman" w:cs="Times New Roman"/>
          <w:sz w:val="28"/>
          <w:szCs w:val="28"/>
        </w:rPr>
        <w:t xml:space="preserve"> средств.</w:t>
      </w:r>
    </w:p>
    <w:p w:rsidR="002C7620" w:rsidRPr="002470FF" w:rsidRDefault="002C7620" w:rsidP="002470FF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470FF">
        <w:rPr>
          <w:rFonts w:ascii="Times New Roman" w:eastAsiaTheme="minorEastAsia" w:hAnsi="Times New Roman" w:cs="Times New Roman"/>
          <w:sz w:val="28"/>
          <w:szCs w:val="28"/>
        </w:rPr>
        <w:t>-Коэффициент реальной стоимости имущества производственного назначения.</w:t>
      </w:r>
    </w:p>
    <w:p w:rsidR="002C7620" w:rsidRPr="002470FF" w:rsidRDefault="002C7620" w:rsidP="002470FF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470FF">
        <w:rPr>
          <w:rFonts w:ascii="Times New Roman" w:eastAsiaTheme="minorEastAsia" w:hAnsi="Times New Roman" w:cs="Times New Roman"/>
          <w:sz w:val="28"/>
          <w:szCs w:val="28"/>
        </w:rPr>
        <w:t>Необходимо дать определение и оптимальную рекомендуемую величину.</w:t>
      </w:r>
    </w:p>
    <w:p w:rsidR="002C7620" w:rsidRPr="002470FF" w:rsidRDefault="002C7620" w:rsidP="002470FF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C7620" w:rsidRPr="002470FF" w:rsidRDefault="002C7620" w:rsidP="002470FF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470FF">
        <w:rPr>
          <w:rFonts w:ascii="Times New Roman" w:eastAsiaTheme="minorEastAsia" w:hAnsi="Times New Roman" w:cs="Times New Roman"/>
          <w:sz w:val="28"/>
          <w:szCs w:val="28"/>
        </w:rPr>
        <w:t>Платежеспособность предприятия</w:t>
      </w:r>
    </w:p>
    <w:p w:rsidR="002C7620" w:rsidRPr="002470FF" w:rsidRDefault="002C7620" w:rsidP="002470F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sz w:val="28"/>
          <w:szCs w:val="28"/>
        </w:rPr>
        <w:t>Платежеспособность предприяти</w:t>
      </w:r>
      <w:proofErr w:type="gramStart"/>
      <w:r w:rsidRPr="002470FF">
        <w:rPr>
          <w:rFonts w:ascii="Times New Roman" w:eastAsiaTheme="minorEastAsia" w:hAnsi="Times New Roman" w:cs="Times New Roman"/>
          <w:sz w:val="28"/>
          <w:szCs w:val="28"/>
        </w:rPr>
        <w:t>я-</w:t>
      </w:r>
      <w:proofErr w:type="gramEnd"/>
      <w:r w:rsidRPr="002470FF">
        <w:rPr>
          <w:rFonts w:ascii="Times New Roman" w:eastAsiaTheme="minorEastAsia" w:hAnsi="Times New Roman" w:cs="Times New Roman"/>
          <w:sz w:val="28"/>
          <w:szCs w:val="28"/>
        </w:rPr>
        <w:t xml:space="preserve"> это </w:t>
      </w:r>
      <w:r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платежеспособность предприятия - это способность конкретного субъекта в срок и полностью погашать задолженность по кредитам. Она является ключевым признаком нормального и устойчивого экономического положения любой организации.</w:t>
      </w:r>
    </w:p>
    <w:p w:rsidR="002C7620" w:rsidRPr="002470FF" w:rsidRDefault="002C7620" w:rsidP="002470F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платежеспособность отвечает показатель</w:t>
      </w:r>
      <w:r w:rsidR="000A6B70"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ликвидность баланса.</w:t>
      </w:r>
    </w:p>
    <w:p w:rsidR="000A6B70" w:rsidRPr="002470FF" w:rsidRDefault="000A6B70" w:rsidP="002470F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Ликвидность баланса.</w:t>
      </w:r>
    </w:p>
    <w:p w:rsidR="000A6B70" w:rsidRPr="002470FF" w:rsidRDefault="000A6B70" w:rsidP="002470F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Анализ ликвидности баланса заключается в сравнении активов и </w:t>
      </w:r>
      <w:proofErr w:type="spellStart"/>
      <w:r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сгруппировованных</w:t>
      </w:r>
      <w:proofErr w:type="spellEnd"/>
      <w:r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степени их ликвидности, с обязанностями по пассиву сгруппированными по срокам их погашения.</w:t>
      </w:r>
    </w:p>
    <w:p w:rsidR="00A91A60" w:rsidRPr="002470FF" w:rsidRDefault="00A91A60" w:rsidP="002470F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Выделяют четыре актива наиболее ликвидные:</w:t>
      </w:r>
    </w:p>
    <w:p w:rsidR="00A91A60" w:rsidRPr="002470FF" w:rsidRDefault="00A91A60" w:rsidP="002470F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А1-наиболее ликвидные (денежные средства).</w:t>
      </w:r>
    </w:p>
    <w:p w:rsidR="00A91A60" w:rsidRPr="002470FF" w:rsidRDefault="00A91A60" w:rsidP="002470F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А2- быстрореализуемые активы (дебиторская задолженность; прочие активы).</w:t>
      </w:r>
    </w:p>
    <w:p w:rsidR="00A91A60" w:rsidRPr="002470FF" w:rsidRDefault="00A91A60" w:rsidP="002470F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А3- медленно реализуемые активы (запасы).</w:t>
      </w:r>
    </w:p>
    <w:p w:rsidR="00A91A60" w:rsidRPr="002470FF" w:rsidRDefault="00A91A60" w:rsidP="002470F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А4- трудно реализуемые активы (1 раздел баланса).</w:t>
      </w:r>
    </w:p>
    <w:p w:rsidR="00A91A60" w:rsidRPr="002470FF" w:rsidRDefault="00A91A60" w:rsidP="002470F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Пассивы формируются по срокам их погашения.</w:t>
      </w:r>
    </w:p>
    <w:p w:rsidR="00A91A60" w:rsidRPr="002470FF" w:rsidRDefault="00A91A60" w:rsidP="002470F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П1-Наиболее срочные обязательства (кредиторская задолженность).</w:t>
      </w:r>
    </w:p>
    <w:p w:rsidR="00A91A60" w:rsidRPr="002470FF" w:rsidRDefault="00A91A60" w:rsidP="002470F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П2-Краткосрочные пассивы (</w:t>
      </w:r>
      <w:r w:rsidR="003E411C"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краткосрочные обязательства до 1 года).</w:t>
      </w:r>
    </w:p>
    <w:p w:rsidR="00A91A60" w:rsidRPr="002470FF" w:rsidRDefault="00A91A60" w:rsidP="002470F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П3- Долгосрочные обязательства (</w:t>
      </w:r>
      <w:r w:rsidR="003E411C"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долгосрочные кредиты и займы).</w:t>
      </w:r>
    </w:p>
    <w:p w:rsidR="00A91A60" w:rsidRPr="002470FF" w:rsidRDefault="00A91A60" w:rsidP="002470F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П4- Постоянные пассивы (уставной капитал)</w:t>
      </w:r>
      <w:r w:rsidR="003E411C"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E411C" w:rsidRPr="002470FF" w:rsidRDefault="003E411C" w:rsidP="002470F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Ликвидности баланса необходимо сопоставить А1 с П1</w:t>
      </w:r>
    </w:p>
    <w:p w:rsidR="00186A9C" w:rsidRPr="002470FF" w:rsidRDefault="00186A9C" w:rsidP="002470F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Баланс ликвидности, Е</w:t>
      </w:r>
      <w:r w:rsidR="003E411C"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сли</w:t>
      </w:r>
      <w:r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взять реальный баланс и </w:t>
      </w:r>
      <w:proofErr w:type="spellStart"/>
      <w:r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расчитать</w:t>
      </w:r>
      <w:proofErr w:type="spellEnd"/>
      <w:r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ликвидность баланса</w:t>
      </w:r>
    </w:p>
    <w:p w:rsidR="003E411C" w:rsidRPr="002470FF" w:rsidRDefault="00186A9C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</w:t>
      </w:r>
      <w:r w:rsidR="003E411C"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</w:t>
      </w:r>
      <w:r w:rsidRPr="002470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m:oMath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</w:rPr>
          <m:t xml:space="preserve">≥ </m:t>
        </m:r>
      </m:oMath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П1</w:t>
      </w:r>
    </w:p>
    <w:p w:rsidR="00186A9C" w:rsidRPr="002470FF" w:rsidRDefault="00186A9C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А2</w:t>
      </w:r>
      <m:oMath>
        <m:r>
          <w:rPr>
            <w:rFonts w:ascii="Cambria Math" w:eastAsiaTheme="minorEastAsia" w:hAnsi="Cambria Math" w:cs="Times New Roman"/>
            <w:color w:val="000000"/>
            <w:sz w:val="28"/>
            <w:szCs w:val="28"/>
            <w:shd w:val="clear" w:color="auto" w:fill="FFFFFF"/>
          </w:rPr>
          <m:t>≥П2</m:t>
        </m:r>
      </m:oMath>
    </w:p>
    <w:p w:rsidR="00186A9C" w:rsidRPr="002470FF" w:rsidRDefault="00186A9C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А3</w:t>
      </w:r>
      <m:oMath>
        <m:r>
          <w:rPr>
            <w:rFonts w:ascii="Cambria Math" w:eastAsiaTheme="minorEastAsia" w:hAnsi="Cambria Math" w:cs="Times New Roman"/>
            <w:color w:val="000000"/>
            <w:sz w:val="28"/>
            <w:szCs w:val="28"/>
            <w:shd w:val="clear" w:color="auto" w:fill="FFFFFF"/>
          </w:rPr>
          <m:t xml:space="preserve">≥ </m:t>
        </m:r>
      </m:oMath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П3</w:t>
      </w:r>
    </w:p>
    <w:p w:rsidR="00186A9C" w:rsidRPr="002470FF" w:rsidRDefault="00186A9C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А4</w:t>
      </w:r>
      <m:oMath>
        <m:r>
          <w:rPr>
            <w:rFonts w:ascii="Cambria Math" w:eastAsiaTheme="minorEastAsia" w:hAnsi="Cambria Math" w:cs="Times New Roman"/>
            <w:color w:val="000000"/>
            <w:sz w:val="28"/>
            <w:szCs w:val="28"/>
            <w:shd w:val="clear" w:color="auto" w:fill="FFFFFF"/>
          </w:rPr>
          <m:t>≤П4</m:t>
        </m:r>
      </m:oMath>
    </w:p>
    <w:p w:rsidR="00186A9C" w:rsidRPr="002470FF" w:rsidRDefault="00186A9C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Относительные показатели ликвидности</w:t>
      </w:r>
    </w:p>
    <w:p w:rsidR="00186A9C" w:rsidRPr="002470FF" w:rsidRDefault="00186A9C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1) Коэффициент текущей ликвидности.</w:t>
      </w:r>
    </w:p>
    <w:p w:rsidR="00186A9C" w:rsidRPr="002470FF" w:rsidRDefault="00186A9C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2) Ко</w:t>
      </w:r>
      <w:r w:rsidR="00CC01E1"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эффициент быстрой ликвидности.</w:t>
      </w:r>
    </w:p>
    <w:p w:rsidR="00CC01E1" w:rsidRPr="002470FF" w:rsidRDefault="00CC01E1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3) Коэффициент абсолютной ликвидности.</w:t>
      </w:r>
    </w:p>
    <w:p w:rsidR="00CC01E1" w:rsidRPr="002470FF" w:rsidRDefault="00CC01E1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Определение и рекомендуемое значение.</w:t>
      </w:r>
    </w:p>
    <w:p w:rsidR="00CC01E1" w:rsidRPr="002470FF" w:rsidRDefault="00CC01E1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Рентабельность</w:t>
      </w:r>
    </w:p>
    <w:p w:rsidR="00CC01E1" w:rsidRPr="002470FF" w:rsidRDefault="00CC01E1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-Общая</w:t>
      </w:r>
    </w:p>
    <w:p w:rsidR="00CC01E1" w:rsidRPr="002470FF" w:rsidRDefault="00CC01E1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-Акционерного капитала</w:t>
      </w:r>
    </w:p>
    <w:p w:rsidR="00CC01E1" w:rsidRPr="002470FF" w:rsidRDefault="00CC01E1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-Производственных фондов</w:t>
      </w:r>
    </w:p>
    <w:p w:rsidR="00CC01E1" w:rsidRPr="002470FF" w:rsidRDefault="00CC01E1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-Рентабельность производства.</w:t>
      </w:r>
    </w:p>
    <w:p w:rsidR="00CC01E1" w:rsidRPr="002470FF" w:rsidRDefault="00CC01E1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</w:p>
    <w:p w:rsidR="00CC01E1" w:rsidRPr="002470FF" w:rsidRDefault="00CC01E1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 xml:space="preserve">Деловая активность характеризующая следующие показатели: </w:t>
      </w:r>
    </w:p>
    <w:p w:rsidR="00CC01E1" w:rsidRPr="002470FF" w:rsidRDefault="00CC01E1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-Оборачиваемость совокупного капитала</w:t>
      </w:r>
    </w:p>
    <w:p w:rsidR="00CC01E1" w:rsidRPr="002470FF" w:rsidRDefault="00CC01E1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lastRenderedPageBreak/>
        <w:t>-Оборачиваемость текущих активов</w:t>
      </w:r>
    </w:p>
    <w:p w:rsidR="00CC01E1" w:rsidRPr="002470FF" w:rsidRDefault="00CC01E1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-Оборачиваемость собственных активов</w:t>
      </w:r>
    </w:p>
    <w:p w:rsidR="00CC01E1" w:rsidRPr="002470FF" w:rsidRDefault="00CC01E1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-Оборачиваемость дебиторской задолженности</w:t>
      </w:r>
    </w:p>
    <w:p w:rsidR="00CC01E1" w:rsidRPr="002470FF" w:rsidRDefault="00CC01E1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-Оборачиваемость кредиторской задолженности</w:t>
      </w:r>
    </w:p>
    <w:p w:rsidR="00CC01E1" w:rsidRPr="002470FF" w:rsidRDefault="00CC01E1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-Оборачиваемость денежных средств. (определение и рекомендованное значение).</w:t>
      </w:r>
    </w:p>
    <w:p w:rsidR="00CC01E1" w:rsidRPr="002470FF" w:rsidRDefault="00CC01E1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</w:p>
    <w:p w:rsidR="00976F28" w:rsidRPr="002470FF" w:rsidRDefault="00976F28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Методы оценки вероятности банкротства</w:t>
      </w:r>
    </w:p>
    <w:p w:rsidR="00976F28" w:rsidRPr="002470FF" w:rsidRDefault="00976F28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Существует пятифакторная модель Альтмана</w:t>
      </w:r>
    </w:p>
    <w:p w:rsidR="00976F28" w:rsidRPr="002470FF" w:rsidRDefault="00976F28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Ƶ=0,7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</w:rPr>
              <m:t>х</m:t>
            </m:r>
          </m:e>
          <m:sub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</w:rPr>
              <m:t>1</m:t>
            </m:r>
          </m:sub>
        </m:sSub>
      </m:oMath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+0,8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</w:rPr>
              <m:t>х</m:t>
            </m:r>
          </m:e>
          <m:sub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</w:rPr>
              <m:t>2</m:t>
            </m:r>
          </m:sub>
        </m:sSub>
      </m:oMath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+0,3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</w:rPr>
              <m:t>х</m:t>
            </m:r>
          </m:e>
          <m:sub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</w:rPr>
              <m:t>3</m:t>
            </m:r>
          </m:sub>
        </m:sSub>
      </m:oMath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+0,4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</w:rPr>
              <m:t>х</m:t>
            </m:r>
          </m:e>
          <m:sub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</w:rPr>
              <m:t>4</m:t>
            </m:r>
          </m:sub>
        </m:sSub>
      </m:oMath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+0,99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</w:rPr>
              <m:t>х</m:t>
            </m:r>
          </m:e>
          <m:sub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</w:rPr>
              <m:t>5</m:t>
            </m:r>
          </m:sub>
        </m:sSub>
      </m:oMath>
    </w:p>
    <w:p w:rsidR="00976F28" w:rsidRPr="002470FF" w:rsidRDefault="00976F28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</w:rPr>
              <m:t>х</m:t>
            </m:r>
          </m:e>
          <m:sub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</w:rPr>
              <m:t>1</m:t>
            </m:r>
          </m:sub>
        </m:sSub>
      </m:oMath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-</w:t>
      </w:r>
    </w:p>
    <w:p w:rsidR="00976F28" w:rsidRPr="002470FF" w:rsidRDefault="00976F28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</w:rPr>
              <m:t>х</m:t>
            </m:r>
          </m:e>
          <m:sub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</w:rPr>
              <m:t>2</m:t>
            </m:r>
          </m:sub>
        </m:sSub>
      </m:oMath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-</w:t>
      </w:r>
    </w:p>
    <w:p w:rsidR="00976F28" w:rsidRPr="002470FF" w:rsidRDefault="00976F28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</w:rPr>
              <m:t>х</m:t>
            </m:r>
          </m:e>
          <m:sub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</w:rPr>
              <m:t>3</m:t>
            </m:r>
          </m:sub>
        </m:sSub>
      </m:oMath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-</w:t>
      </w:r>
    </w:p>
    <w:p w:rsidR="00976F28" w:rsidRPr="002470FF" w:rsidRDefault="00976F28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</w:rPr>
              <m:t>х</m:t>
            </m:r>
          </m:e>
          <m:sub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</w:rPr>
              <m:t>4</m:t>
            </m:r>
          </m:sub>
        </m:sSub>
      </m:oMath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-</w:t>
      </w:r>
    </w:p>
    <w:p w:rsidR="00976F28" w:rsidRPr="002470FF" w:rsidRDefault="00976F28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</w:rPr>
              <m:t>х</m:t>
            </m:r>
          </m:e>
          <m:sub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shd w:val="clear" w:color="auto" w:fill="FFFFFF"/>
              </w:rPr>
              <m:t>5</m:t>
            </m:r>
          </m:sub>
        </m:sSub>
      </m:oMath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-</w:t>
      </w:r>
    </w:p>
    <w:p w:rsidR="00976F28" w:rsidRPr="002470FF" w:rsidRDefault="00976F28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Определить вероятность банкротства</w:t>
      </w:r>
    </w:p>
    <w:p w:rsidR="00976F28" w:rsidRPr="002470FF" w:rsidRDefault="00976F28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Если Ƶ</w:t>
      </w:r>
      <m:oMath>
        <m:r>
          <w:rPr>
            <w:rFonts w:ascii="Cambria Math" w:eastAsiaTheme="minorEastAsia" w:hAnsi="Cambria Math" w:cs="Times New Roman"/>
            <w:color w:val="000000"/>
            <w:sz w:val="28"/>
            <w:szCs w:val="28"/>
            <w:shd w:val="clear" w:color="auto" w:fill="FFFFFF"/>
          </w:rPr>
          <m:t>&lt;</m:t>
        </m:r>
      </m:oMath>
      <w:r w:rsidR="00215C6D"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1,23-высокая вероятность банкротства,</w:t>
      </w:r>
    </w:p>
    <w:p w:rsidR="00215C6D" w:rsidRPr="002470FF" w:rsidRDefault="00215C6D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Если Ƶ</w:t>
      </w:r>
      <m:oMath>
        <m:r>
          <w:rPr>
            <w:rFonts w:ascii="Cambria Math" w:eastAsiaTheme="minorEastAsia" w:hAnsi="Cambria Math" w:cs="Times New Roman"/>
            <w:color w:val="000000"/>
            <w:sz w:val="28"/>
            <w:szCs w:val="28"/>
            <w:shd w:val="clear" w:color="auto" w:fill="FFFFFF"/>
          </w:rPr>
          <m:t>&lt;</m:t>
        </m:r>
      </m:oMath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 xml:space="preserve">1,23, но не </w:t>
      </w:r>
      <m:oMath>
        <m:r>
          <w:rPr>
            <w:rFonts w:ascii="Cambria Math" w:eastAsiaTheme="minorEastAsia" w:hAnsi="Cambria Math" w:cs="Times New Roman"/>
            <w:color w:val="000000"/>
            <w:sz w:val="28"/>
            <w:szCs w:val="28"/>
            <w:shd w:val="clear" w:color="auto" w:fill="FFFFFF"/>
          </w:rPr>
          <m:t>&gt;</m:t>
        </m:r>
      </m:oMath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 xml:space="preserve"> 2,89 вероятность банкротства средняя,</w:t>
      </w:r>
    </w:p>
    <w:p w:rsidR="00215C6D" w:rsidRPr="002470FF" w:rsidRDefault="00215C6D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Если Ƶ</w:t>
      </w:r>
      <m:oMath>
        <m:r>
          <w:rPr>
            <w:rFonts w:ascii="Cambria Math" w:eastAsiaTheme="minorEastAsia" w:hAnsi="Cambria Math" w:cs="Times New Roman"/>
            <w:color w:val="000000"/>
            <w:sz w:val="28"/>
            <w:szCs w:val="28"/>
            <w:shd w:val="clear" w:color="auto" w:fill="FFFFFF"/>
          </w:rPr>
          <m:t>&gt;</m:t>
        </m:r>
      </m:oMath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2,89,</w:t>
      </w:r>
      <w:r w:rsidR="002470FF"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то вероятность банкротства низкая.</w:t>
      </w:r>
    </w:p>
    <w:p w:rsidR="00215C6D" w:rsidRPr="002470FF" w:rsidRDefault="00215C6D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</w:p>
    <w:p w:rsidR="00215C6D" w:rsidRPr="002470FF" w:rsidRDefault="00215C6D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Банкротство предприятий</w:t>
      </w:r>
    </w:p>
    <w:p w:rsidR="00215C6D" w:rsidRPr="002470FF" w:rsidRDefault="00215C6D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Определяется законом РФ о банкротстве.</w:t>
      </w:r>
    </w:p>
    <w:p w:rsidR="00215C6D" w:rsidRPr="002470FF" w:rsidRDefault="00215C6D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Ставит условие при каких условиях, когда вы считаетесь банкротом.</w:t>
      </w:r>
    </w:p>
    <w:p w:rsidR="00215C6D" w:rsidRPr="002470FF" w:rsidRDefault="00215C6D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Признак банкротства</w:t>
      </w:r>
      <w:r w:rsidR="002470FF"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2470FF"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это задолженность 100 тысяч рублей которую не выплачивают 3 месяца.</w:t>
      </w:r>
    </w:p>
    <w:p w:rsidR="002470FF" w:rsidRPr="002470FF" w:rsidRDefault="002470FF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В законе указаны следующие процедуры банкротства:</w:t>
      </w:r>
    </w:p>
    <w:p w:rsidR="002470FF" w:rsidRPr="002470FF" w:rsidRDefault="002470FF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1.Наблюдение (какие задолженности)</w:t>
      </w:r>
    </w:p>
    <w:p w:rsidR="002470FF" w:rsidRPr="002470FF" w:rsidRDefault="002470FF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2.Финансовое восстановление до 2х лет.</w:t>
      </w:r>
    </w:p>
    <w:p w:rsidR="002470FF" w:rsidRPr="002470FF" w:rsidRDefault="002470FF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3.внешнее управление до 2х лет.</w:t>
      </w:r>
    </w:p>
    <w:p w:rsidR="002470FF" w:rsidRPr="002470FF" w:rsidRDefault="002470FF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4.Мировое соглашение.</w:t>
      </w:r>
    </w:p>
    <w:p w:rsidR="002470FF" w:rsidRPr="002470FF" w:rsidRDefault="002470FF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5.Банкротство (ликвидация предприятия).</w:t>
      </w:r>
    </w:p>
    <w:p w:rsidR="002470FF" w:rsidRPr="002470FF" w:rsidRDefault="002470FF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Очередность выплаты:</w:t>
      </w:r>
    </w:p>
    <w:p w:rsidR="002470FF" w:rsidRPr="002470FF" w:rsidRDefault="002470FF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А) Арбитражный суд.</w:t>
      </w:r>
    </w:p>
    <w:p w:rsidR="002470FF" w:rsidRPr="002470FF" w:rsidRDefault="002470FF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Б) Арбитражное управление.</w:t>
      </w:r>
    </w:p>
    <w:p w:rsidR="002470FF" w:rsidRPr="002470FF" w:rsidRDefault="002470FF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>В) Всем остальным.</w:t>
      </w:r>
    </w:p>
    <w:p w:rsidR="002470FF" w:rsidRPr="002470FF" w:rsidRDefault="002470FF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</w:p>
    <w:p w:rsidR="00215C6D" w:rsidRPr="002470FF" w:rsidRDefault="00215C6D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</w:p>
    <w:p w:rsidR="00CC01E1" w:rsidRPr="002470FF" w:rsidRDefault="00CC01E1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</w:p>
    <w:p w:rsidR="00186A9C" w:rsidRPr="002470FF" w:rsidRDefault="00186A9C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</w:p>
    <w:p w:rsidR="00186A9C" w:rsidRPr="002470FF" w:rsidRDefault="00186A9C" w:rsidP="002470FF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 w:rsidRPr="002470FF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A91A60" w:rsidRPr="002470FF" w:rsidRDefault="00A91A60" w:rsidP="002470F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C7620" w:rsidRPr="002470FF" w:rsidRDefault="002C7620" w:rsidP="002470F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C7620" w:rsidRPr="002470FF" w:rsidRDefault="002C7620" w:rsidP="002470FF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470F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2C7620" w:rsidRPr="002470FF" w:rsidRDefault="002C7620" w:rsidP="002470FF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862B0A" w:rsidRPr="002470FF" w:rsidRDefault="00862B0A" w:rsidP="002470FF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019FA" w:rsidRPr="002470FF" w:rsidRDefault="002019FA" w:rsidP="002470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2019FA" w:rsidRPr="00247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7F3"/>
    <w:rsid w:val="0000094E"/>
    <w:rsid w:val="0009690D"/>
    <w:rsid w:val="000A6B70"/>
    <w:rsid w:val="000C5F31"/>
    <w:rsid w:val="00186A9C"/>
    <w:rsid w:val="002019FA"/>
    <w:rsid w:val="00215C6D"/>
    <w:rsid w:val="002470FF"/>
    <w:rsid w:val="002A17F3"/>
    <w:rsid w:val="002C7620"/>
    <w:rsid w:val="002D3EE7"/>
    <w:rsid w:val="003B77D4"/>
    <w:rsid w:val="003E411C"/>
    <w:rsid w:val="005B4CD9"/>
    <w:rsid w:val="00632C62"/>
    <w:rsid w:val="007772CF"/>
    <w:rsid w:val="00862B0A"/>
    <w:rsid w:val="00885FBB"/>
    <w:rsid w:val="00976F28"/>
    <w:rsid w:val="00A8152C"/>
    <w:rsid w:val="00A91A60"/>
    <w:rsid w:val="00AD111A"/>
    <w:rsid w:val="00B6734E"/>
    <w:rsid w:val="00BB2DFE"/>
    <w:rsid w:val="00CC01E1"/>
    <w:rsid w:val="00CD20CE"/>
    <w:rsid w:val="00D46BC3"/>
    <w:rsid w:val="00EE5783"/>
    <w:rsid w:val="00FE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5F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5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85F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Placeholder Text"/>
    <w:basedOn w:val="a0"/>
    <w:uiPriority w:val="99"/>
    <w:semiHidden/>
    <w:rsid w:val="00EE5783"/>
    <w:rPr>
      <w:color w:val="808080"/>
    </w:rPr>
  </w:style>
  <w:style w:type="character" w:styleId="a5">
    <w:name w:val="Hyperlink"/>
    <w:basedOn w:val="a0"/>
    <w:uiPriority w:val="99"/>
    <w:semiHidden/>
    <w:unhideWhenUsed/>
    <w:rsid w:val="002C762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77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72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5F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5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85F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Placeholder Text"/>
    <w:basedOn w:val="a0"/>
    <w:uiPriority w:val="99"/>
    <w:semiHidden/>
    <w:rsid w:val="00EE5783"/>
    <w:rPr>
      <w:color w:val="808080"/>
    </w:rPr>
  </w:style>
  <w:style w:type="character" w:styleId="a5">
    <w:name w:val="Hyperlink"/>
    <w:basedOn w:val="a0"/>
    <w:uiPriority w:val="99"/>
    <w:semiHidden/>
    <w:unhideWhenUsed/>
    <w:rsid w:val="002C762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77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72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CBB7F-EF0B-4DD6-978B-4CBB6262C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1378</Words>
  <Characters>7856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Мариша</dc:creator>
  <cp:lastModifiedBy>111</cp:lastModifiedBy>
  <cp:revision>4</cp:revision>
  <dcterms:created xsi:type="dcterms:W3CDTF">2018-04-13T11:50:00Z</dcterms:created>
  <dcterms:modified xsi:type="dcterms:W3CDTF">2018-05-08T17:26:00Z</dcterms:modified>
</cp:coreProperties>
</file>