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B06" w:rsidRPr="00046B06" w:rsidRDefault="00046B06" w:rsidP="00046B0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6B06">
        <w:rPr>
          <w:rFonts w:ascii="Times New Roman" w:eastAsia="Calibri" w:hAnsi="Times New Roman" w:cs="Times New Roman"/>
          <w:b/>
          <w:sz w:val="28"/>
          <w:szCs w:val="28"/>
        </w:rPr>
        <w:t>МИНИСТЕРСТВО ОБРАЗОВАНИЯ И НАУКИ РФ</w:t>
      </w:r>
    </w:p>
    <w:p w:rsidR="00046B06" w:rsidRDefault="00046B06" w:rsidP="00046B0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6B06">
        <w:rPr>
          <w:rFonts w:ascii="Times New Roman" w:eastAsia="Calibri" w:hAnsi="Times New Roman" w:cs="Times New Roman"/>
          <w:sz w:val="28"/>
          <w:szCs w:val="28"/>
        </w:rPr>
        <w:t>Федеральное государств</w:t>
      </w:r>
      <w:r>
        <w:rPr>
          <w:rFonts w:ascii="Times New Roman" w:eastAsia="Calibri" w:hAnsi="Times New Roman" w:cs="Times New Roman"/>
          <w:sz w:val="28"/>
          <w:szCs w:val="28"/>
        </w:rPr>
        <w:t>енное бюджетное образовательное</w:t>
      </w:r>
    </w:p>
    <w:p w:rsidR="00046B06" w:rsidRDefault="00046B06" w:rsidP="00046B0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6B06">
        <w:rPr>
          <w:rFonts w:ascii="Times New Roman" w:eastAsia="Calibri" w:hAnsi="Times New Roman" w:cs="Times New Roman"/>
          <w:sz w:val="28"/>
          <w:szCs w:val="28"/>
        </w:rPr>
        <w:t>Учреждение высшего профессионального образования</w:t>
      </w:r>
    </w:p>
    <w:p w:rsidR="00046B06" w:rsidRPr="00046B06" w:rsidRDefault="00046B06" w:rsidP="00046B0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6B06">
        <w:rPr>
          <w:rFonts w:ascii="Times New Roman" w:eastAsia="Calibri" w:hAnsi="Times New Roman" w:cs="Times New Roman"/>
          <w:b/>
          <w:sz w:val="28"/>
          <w:szCs w:val="28"/>
        </w:rPr>
        <w:t xml:space="preserve">«ПЕНЗЕНСКИЙ ГОСУДАРСТВЕННЫЙ УНИВЕРСИТЕТ» </w:t>
      </w:r>
    </w:p>
    <w:p w:rsidR="00046B06" w:rsidRPr="00046B06" w:rsidRDefault="00046B06" w:rsidP="00046B06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6B06">
        <w:rPr>
          <w:rFonts w:ascii="Times New Roman" w:eastAsia="Calibri" w:hAnsi="Times New Roman" w:cs="Times New Roman"/>
          <w:sz w:val="28"/>
          <w:szCs w:val="28"/>
        </w:rPr>
        <w:t xml:space="preserve">Педагогический институт им </w:t>
      </w:r>
      <w:proofErr w:type="spellStart"/>
      <w:r w:rsidRPr="00046B06">
        <w:rPr>
          <w:rFonts w:ascii="Times New Roman" w:eastAsia="Calibri" w:hAnsi="Times New Roman" w:cs="Times New Roman"/>
          <w:sz w:val="28"/>
          <w:szCs w:val="28"/>
        </w:rPr>
        <w:t>В.Г.Белинского</w:t>
      </w:r>
      <w:proofErr w:type="spellEnd"/>
    </w:p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46B06" w:rsidRPr="00046B06" w:rsidTr="00A45C14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B06" w:rsidRPr="00046B06" w:rsidRDefault="00046B06" w:rsidP="00046B06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B06">
              <w:rPr>
                <w:rFonts w:ascii="Times New Roman" w:eastAsia="Calibri" w:hAnsi="Times New Roman" w:cs="Times New Roman"/>
                <w:sz w:val="28"/>
                <w:szCs w:val="28"/>
              </w:rPr>
              <w:t>Факультет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B06" w:rsidRPr="00046B06" w:rsidRDefault="00046B06" w:rsidP="00046B06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B06">
              <w:rPr>
                <w:rFonts w:ascii="Times New Roman" w:eastAsia="Calibri" w:hAnsi="Times New Roman" w:cs="Times New Roman"/>
                <w:sz w:val="28"/>
                <w:szCs w:val="28"/>
              </w:rPr>
              <w:t>Кафедра</w:t>
            </w:r>
          </w:p>
        </w:tc>
      </w:tr>
      <w:tr w:rsidR="00046B06" w:rsidRPr="00046B06" w:rsidTr="00A45C14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B06" w:rsidRPr="00046B06" w:rsidRDefault="00046B06" w:rsidP="00046B06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B06">
              <w:rPr>
                <w:rFonts w:ascii="Times New Roman" w:eastAsia="Calibri" w:hAnsi="Times New Roman" w:cs="Times New Roman"/>
                <w:sz w:val="28"/>
                <w:szCs w:val="28"/>
              </w:rPr>
              <w:t>Педагогики, психологии и социальных наук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6B06" w:rsidRPr="00046B06" w:rsidRDefault="00046B06" w:rsidP="00046B06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B06">
              <w:rPr>
                <w:rFonts w:ascii="Times New Roman" w:eastAsia="Calibri" w:hAnsi="Times New Roman" w:cs="Times New Roman"/>
                <w:sz w:val="28"/>
                <w:szCs w:val="28"/>
              </w:rPr>
              <w:t>Общ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ая</w:t>
            </w:r>
            <w:r w:rsidRPr="00046B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психологи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</w:tc>
      </w:tr>
    </w:tbl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Pr="00046B06" w:rsidRDefault="00046B06" w:rsidP="00046B0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6B06">
        <w:rPr>
          <w:rFonts w:ascii="Times New Roman" w:eastAsia="Calibri" w:hAnsi="Times New Roman" w:cs="Times New Roman"/>
          <w:b/>
          <w:sz w:val="28"/>
          <w:szCs w:val="28"/>
        </w:rPr>
        <w:t>Отчет по производственной практике. (Практике по получению профессиональных умений и опыта профессиональной деятельности)</w:t>
      </w:r>
    </w:p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Default="00046B06" w:rsidP="00046B06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Выполнил: студент </w:t>
      </w:r>
      <w:r w:rsidRPr="00046B06">
        <w:rPr>
          <w:rFonts w:ascii="Times New Roman" w:eastAsia="Calibri" w:hAnsi="Times New Roman" w:cs="Times New Roman"/>
          <w:sz w:val="28"/>
          <w:szCs w:val="28"/>
        </w:rPr>
        <w:t xml:space="preserve">гр. 14НП1 </w:t>
      </w:r>
    </w:p>
    <w:p w:rsidR="00046B06" w:rsidRPr="00046B06" w:rsidRDefault="00046B06" w:rsidP="00046B06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Февралёв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Андрей Александрович</w:t>
      </w:r>
    </w:p>
    <w:p w:rsidR="00046B06" w:rsidRDefault="00046B06" w:rsidP="00046B06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Проверил: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кп</w:t>
      </w:r>
      <w:r w:rsidRPr="00046B06">
        <w:rPr>
          <w:rFonts w:ascii="Times New Roman" w:eastAsia="Calibri" w:hAnsi="Times New Roman" w:cs="Times New Roman"/>
          <w:sz w:val="28"/>
          <w:szCs w:val="28"/>
        </w:rPr>
        <w:t>н</w:t>
      </w:r>
      <w:proofErr w:type="spellEnd"/>
      <w:r w:rsidRPr="00046B06">
        <w:rPr>
          <w:rFonts w:ascii="Times New Roman" w:eastAsia="Calibri" w:hAnsi="Times New Roman" w:cs="Times New Roman"/>
          <w:sz w:val="28"/>
          <w:szCs w:val="28"/>
        </w:rPr>
        <w:t>., доцент</w:t>
      </w:r>
    </w:p>
    <w:p w:rsidR="00046B06" w:rsidRPr="00046B06" w:rsidRDefault="00046B06" w:rsidP="00046B06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Константинов Всеволод </w:t>
      </w:r>
      <w:r w:rsidR="00FF5C70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алентинович</w:t>
      </w:r>
    </w:p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Pr="00046B06" w:rsidRDefault="00046B06" w:rsidP="00046B06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46B06" w:rsidRDefault="00046B06" w:rsidP="00046B0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Пенза, 2018</w:t>
      </w:r>
    </w:p>
    <w:p w:rsidR="005506E9" w:rsidRPr="005506E9" w:rsidRDefault="005506E9" w:rsidP="00BC499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6E9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5506E9" w:rsidRP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506E9">
        <w:rPr>
          <w:rFonts w:ascii="Times New Roman" w:hAnsi="Times New Roman" w:cs="Times New Roman"/>
          <w:sz w:val="28"/>
          <w:szCs w:val="28"/>
        </w:rPr>
        <w:t>Введение………………..………………………………………………………..3-</w:t>
      </w:r>
      <w:r w:rsidR="00D70BE6">
        <w:rPr>
          <w:rFonts w:ascii="Times New Roman" w:hAnsi="Times New Roman" w:cs="Times New Roman"/>
          <w:sz w:val="28"/>
          <w:szCs w:val="28"/>
        </w:rPr>
        <w:t>4</w:t>
      </w:r>
    </w:p>
    <w:p w:rsidR="005506E9" w:rsidRPr="005506E9" w:rsidRDefault="00E849B7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849B7">
        <w:rPr>
          <w:rFonts w:ascii="Times New Roman" w:hAnsi="Times New Roman" w:cs="Times New Roman"/>
          <w:sz w:val="28"/>
          <w:szCs w:val="28"/>
        </w:rPr>
        <w:t xml:space="preserve">Эмпирическое исследование взаимосвязи эмоционального интеллекта и </w:t>
      </w:r>
      <w:proofErr w:type="spellStart"/>
      <w:r w:rsidRPr="00E849B7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E849B7">
        <w:rPr>
          <w:rFonts w:ascii="Times New Roman" w:hAnsi="Times New Roman" w:cs="Times New Roman"/>
          <w:sz w:val="28"/>
          <w:szCs w:val="28"/>
        </w:rPr>
        <w:t xml:space="preserve"> у представителей различных социально-демографических групп </w:t>
      </w:r>
      <w:r>
        <w:rPr>
          <w:rFonts w:ascii="Times New Roman" w:hAnsi="Times New Roman" w:cs="Times New Roman"/>
          <w:sz w:val="28"/>
          <w:szCs w:val="28"/>
        </w:rPr>
        <w:t>…………………………….………………………………………….</w:t>
      </w:r>
      <w:r w:rsidR="005506E9" w:rsidRPr="005506E9">
        <w:rPr>
          <w:rFonts w:ascii="Times New Roman" w:hAnsi="Times New Roman" w:cs="Times New Roman"/>
          <w:sz w:val="28"/>
          <w:szCs w:val="28"/>
        </w:rPr>
        <w:t>….5-1</w:t>
      </w:r>
      <w:r w:rsidR="00FF5C70">
        <w:rPr>
          <w:rFonts w:ascii="Times New Roman" w:hAnsi="Times New Roman" w:cs="Times New Roman"/>
          <w:sz w:val="28"/>
          <w:szCs w:val="28"/>
        </w:rPr>
        <w:t>5</w:t>
      </w:r>
    </w:p>
    <w:p w:rsidR="005506E9" w:rsidRP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506E9">
        <w:rPr>
          <w:rFonts w:ascii="Times New Roman" w:hAnsi="Times New Roman" w:cs="Times New Roman"/>
          <w:sz w:val="28"/>
          <w:szCs w:val="28"/>
        </w:rPr>
        <w:t>Заключение…………..……………………………………………………….1</w:t>
      </w:r>
      <w:r w:rsidR="00FF5C70">
        <w:rPr>
          <w:rFonts w:ascii="Times New Roman" w:hAnsi="Times New Roman" w:cs="Times New Roman"/>
          <w:sz w:val="28"/>
          <w:szCs w:val="28"/>
        </w:rPr>
        <w:t>6</w:t>
      </w:r>
      <w:r w:rsidRPr="005506E9">
        <w:rPr>
          <w:rFonts w:ascii="Times New Roman" w:hAnsi="Times New Roman" w:cs="Times New Roman"/>
          <w:sz w:val="28"/>
          <w:szCs w:val="28"/>
        </w:rPr>
        <w:t>-1</w:t>
      </w:r>
      <w:r w:rsidR="00FF5C70">
        <w:rPr>
          <w:rFonts w:ascii="Times New Roman" w:hAnsi="Times New Roman" w:cs="Times New Roman"/>
          <w:sz w:val="28"/>
          <w:szCs w:val="28"/>
        </w:rPr>
        <w:t>7</w:t>
      </w:r>
    </w:p>
    <w:p w:rsidR="00A2668B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506E9">
        <w:rPr>
          <w:rFonts w:ascii="Times New Roman" w:hAnsi="Times New Roman" w:cs="Times New Roman"/>
          <w:sz w:val="28"/>
          <w:szCs w:val="28"/>
        </w:rPr>
        <w:t>Дневник рефлексии…………………………………………………………..1</w:t>
      </w:r>
      <w:r w:rsidR="00FF5C70">
        <w:rPr>
          <w:rFonts w:ascii="Times New Roman" w:hAnsi="Times New Roman" w:cs="Times New Roman"/>
          <w:sz w:val="28"/>
          <w:szCs w:val="28"/>
        </w:rPr>
        <w:t>8</w:t>
      </w:r>
      <w:r w:rsidRPr="005506E9">
        <w:rPr>
          <w:rFonts w:ascii="Times New Roman" w:hAnsi="Times New Roman" w:cs="Times New Roman"/>
          <w:sz w:val="28"/>
          <w:szCs w:val="28"/>
        </w:rPr>
        <w:t>-2</w:t>
      </w:r>
      <w:r w:rsidR="00FF5C70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Default="005506E9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5588" w:rsidRDefault="004F5588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5588" w:rsidRDefault="004F5588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5588" w:rsidRDefault="004F5588" w:rsidP="00BC49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06E9" w:rsidRPr="007453A8" w:rsidRDefault="005506E9" w:rsidP="00BC4999">
      <w:pPr>
        <w:pStyle w:val="1"/>
      </w:pPr>
      <w:bookmarkStart w:id="1" w:name="_Toc482369736"/>
      <w:bookmarkStart w:id="2" w:name="_Toc482369862"/>
      <w:r w:rsidRPr="007453A8">
        <w:lastRenderedPageBreak/>
        <w:t>ВВЕДЕНИЕ</w:t>
      </w:r>
      <w:bookmarkEnd w:id="1"/>
      <w:bookmarkEnd w:id="2"/>
    </w:p>
    <w:p w:rsidR="005506E9" w:rsidRPr="00222720" w:rsidRDefault="005506E9" w:rsidP="00BC499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06E9" w:rsidRDefault="005506E9" w:rsidP="00BC499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6E9">
        <w:rPr>
          <w:rFonts w:ascii="Times New Roman" w:hAnsi="Times New Roman" w:cs="Times New Roman"/>
          <w:sz w:val="28"/>
          <w:szCs w:val="28"/>
        </w:rPr>
        <w:t xml:space="preserve">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Февралёв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Андрей проходил</w:t>
      </w:r>
      <w:r w:rsidRPr="005506E9">
        <w:rPr>
          <w:rFonts w:ascii="Times New Roman" w:hAnsi="Times New Roman" w:cs="Times New Roman"/>
          <w:sz w:val="28"/>
          <w:szCs w:val="28"/>
        </w:rPr>
        <w:t xml:space="preserve"> практику с 29 января по 12 марта на </w:t>
      </w:r>
      <w:r w:rsidR="005A5DE7">
        <w:rPr>
          <w:rFonts w:ascii="Times New Roman" w:hAnsi="Times New Roman" w:cs="Times New Roman"/>
          <w:sz w:val="28"/>
          <w:szCs w:val="28"/>
        </w:rPr>
        <w:t xml:space="preserve">базе </w:t>
      </w:r>
      <w:r w:rsidRPr="005506E9">
        <w:rPr>
          <w:rFonts w:ascii="Times New Roman" w:hAnsi="Times New Roman" w:cs="Times New Roman"/>
          <w:sz w:val="28"/>
          <w:szCs w:val="28"/>
        </w:rPr>
        <w:t xml:space="preserve">кафедре «Общая психология». </w:t>
      </w:r>
      <w:r w:rsidR="005A5DE7">
        <w:rPr>
          <w:rFonts w:ascii="Times New Roman" w:hAnsi="Times New Roman" w:cs="Times New Roman"/>
          <w:sz w:val="28"/>
          <w:szCs w:val="28"/>
        </w:rPr>
        <w:t>Во время практики</w:t>
      </w:r>
      <w:r w:rsidRPr="005506E9">
        <w:rPr>
          <w:rFonts w:ascii="Times New Roman" w:hAnsi="Times New Roman" w:cs="Times New Roman"/>
          <w:sz w:val="28"/>
          <w:szCs w:val="28"/>
        </w:rPr>
        <w:t xml:space="preserve"> проводил исследование на тему «</w:t>
      </w:r>
      <w:r w:rsidR="005A5DE7">
        <w:rPr>
          <w:rFonts w:ascii="Times New Roman" w:hAnsi="Times New Roman" w:cs="Times New Roman"/>
          <w:sz w:val="28"/>
          <w:szCs w:val="28"/>
        </w:rPr>
        <w:t xml:space="preserve">Взаимосвязь эмоционального интеллекта и </w:t>
      </w:r>
      <w:proofErr w:type="spellStart"/>
      <w:r w:rsidR="005A5DE7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="005A5DE7">
        <w:rPr>
          <w:rFonts w:ascii="Times New Roman" w:hAnsi="Times New Roman" w:cs="Times New Roman"/>
          <w:sz w:val="28"/>
          <w:szCs w:val="28"/>
        </w:rPr>
        <w:t xml:space="preserve"> у представителей различных социально-демографических групп</w:t>
      </w:r>
      <w:r w:rsidRPr="005506E9">
        <w:rPr>
          <w:rFonts w:ascii="Times New Roman" w:hAnsi="Times New Roman" w:cs="Times New Roman"/>
          <w:sz w:val="28"/>
          <w:szCs w:val="28"/>
        </w:rPr>
        <w:t>».</w:t>
      </w:r>
    </w:p>
    <w:p w:rsidR="005506E9" w:rsidRPr="00093AC1" w:rsidRDefault="005506E9" w:rsidP="00BC499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опосредованности человеческого поведения, осознанности и системности высших психических функций включает в себя необходимое рассмотрение проблем рефлексии и становление эмоционального интеллекта как личностного ресурса. Изучение </w:t>
      </w:r>
      <w:r>
        <w:rPr>
          <w:rFonts w:ascii="Times New Roman" w:hAnsi="Times New Roman" w:cs="Times New Roman"/>
          <w:sz w:val="28"/>
          <w:szCs w:val="28"/>
          <w:lang w:val="en-US"/>
        </w:rPr>
        <w:t>EI</w:t>
      </w:r>
      <w:r>
        <w:rPr>
          <w:rFonts w:ascii="Times New Roman" w:hAnsi="Times New Roman" w:cs="Times New Roman"/>
          <w:sz w:val="28"/>
          <w:szCs w:val="28"/>
        </w:rPr>
        <w:t xml:space="preserve"> приобретает значимость, как за рубежом, так и в отечественной науке</w:t>
      </w:r>
      <w:r w:rsidR="004F558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588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обусловлено наличием </w:t>
      </w:r>
      <w:r w:rsidRPr="00AB12E7">
        <w:rPr>
          <w:rFonts w:ascii="Times New Roman" w:hAnsi="Times New Roman" w:cs="Times New Roman"/>
          <w:sz w:val="28"/>
          <w:szCs w:val="28"/>
        </w:rPr>
        <w:t xml:space="preserve">разнообразных </w:t>
      </w:r>
      <w:proofErr w:type="spellStart"/>
      <w:r w:rsidRPr="00AB12E7">
        <w:rPr>
          <w:rFonts w:ascii="Times New Roman" w:hAnsi="Times New Roman" w:cs="Times New Roman"/>
          <w:sz w:val="28"/>
          <w:szCs w:val="28"/>
        </w:rPr>
        <w:t>стрессогенных</w:t>
      </w:r>
      <w:proofErr w:type="spellEnd"/>
      <w:r w:rsidRPr="00AB12E7">
        <w:rPr>
          <w:rFonts w:ascii="Times New Roman" w:hAnsi="Times New Roman" w:cs="Times New Roman"/>
          <w:sz w:val="28"/>
          <w:szCs w:val="28"/>
        </w:rPr>
        <w:t xml:space="preserve"> воздей</w:t>
      </w:r>
      <w:r>
        <w:rPr>
          <w:rFonts w:ascii="Times New Roman" w:hAnsi="Times New Roman" w:cs="Times New Roman"/>
          <w:sz w:val="28"/>
          <w:szCs w:val="28"/>
        </w:rPr>
        <w:t xml:space="preserve">ствий окружающей среды, которые </w:t>
      </w:r>
      <w:r w:rsidRPr="00AB12E7">
        <w:rPr>
          <w:rFonts w:ascii="Times New Roman" w:hAnsi="Times New Roman" w:cs="Times New Roman"/>
          <w:sz w:val="28"/>
          <w:szCs w:val="28"/>
        </w:rPr>
        <w:t xml:space="preserve">приводят к </w:t>
      </w:r>
      <w:proofErr w:type="spellStart"/>
      <w:r w:rsidRPr="00AB12E7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Pr="00AB12E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12E7">
        <w:rPr>
          <w:rFonts w:ascii="Times New Roman" w:hAnsi="Times New Roman" w:cs="Times New Roman"/>
          <w:sz w:val="28"/>
          <w:szCs w:val="28"/>
        </w:rPr>
        <w:t>дезинтеграции жизнедеятельности человека, к распространению эмоциональных расстройств, особенно депрессивных</w:t>
      </w:r>
      <w:r>
        <w:rPr>
          <w:rFonts w:ascii="Times New Roman" w:hAnsi="Times New Roman" w:cs="Times New Roman"/>
          <w:sz w:val="28"/>
          <w:szCs w:val="28"/>
        </w:rPr>
        <w:t xml:space="preserve"> заболеваний. Кроме того, тестирование предполагаемого потенциала эмоционального интеллекта в контексте отбора персонала в последнее время игнорируется. </w:t>
      </w:r>
      <w:r w:rsidRPr="00093AC1">
        <w:rPr>
          <w:rFonts w:ascii="Times New Roman" w:hAnsi="Times New Roman" w:cs="Times New Roman"/>
          <w:sz w:val="28"/>
          <w:szCs w:val="28"/>
        </w:rPr>
        <w:t>Исследование данной проблемы позволит более от</w:t>
      </w:r>
      <w:r>
        <w:rPr>
          <w:rFonts w:ascii="Times New Roman" w:hAnsi="Times New Roman" w:cs="Times New Roman"/>
          <w:sz w:val="28"/>
          <w:szCs w:val="28"/>
        </w:rPr>
        <w:t>крыто взглянуть на имеющиеся не</w:t>
      </w:r>
      <w:r w:rsidRPr="00093AC1">
        <w:rPr>
          <w:rFonts w:ascii="Times New Roman" w:hAnsi="Times New Roman" w:cs="Times New Roman"/>
          <w:sz w:val="28"/>
          <w:szCs w:val="28"/>
        </w:rPr>
        <w:t>изученные аспекты эмоционального интеллекта</w:t>
      </w:r>
      <w:r w:rsidR="005A5DE7" w:rsidRPr="005A5DE7">
        <w:rPr>
          <w:rFonts w:ascii="Times New Roman" w:hAnsi="Times New Roman" w:cs="Times New Roman"/>
          <w:sz w:val="28"/>
          <w:szCs w:val="28"/>
        </w:rPr>
        <w:t xml:space="preserve"> </w:t>
      </w:r>
      <w:r w:rsidR="005A5DE7">
        <w:rPr>
          <w:rFonts w:ascii="Times New Roman" w:hAnsi="Times New Roman" w:cs="Times New Roman"/>
          <w:sz w:val="28"/>
          <w:szCs w:val="28"/>
        </w:rPr>
        <w:t xml:space="preserve">и </w:t>
      </w:r>
      <w:r w:rsidR="005A5DE7" w:rsidRPr="00093AC1">
        <w:rPr>
          <w:rFonts w:ascii="Times New Roman" w:hAnsi="Times New Roman" w:cs="Times New Roman"/>
          <w:sz w:val="28"/>
          <w:szCs w:val="28"/>
        </w:rPr>
        <w:t>рефлексии</w:t>
      </w:r>
      <w:r w:rsidRPr="00093AC1">
        <w:rPr>
          <w:rFonts w:ascii="Times New Roman" w:hAnsi="Times New Roman" w:cs="Times New Roman"/>
          <w:sz w:val="28"/>
          <w:szCs w:val="28"/>
        </w:rPr>
        <w:t>, что в свою очередь</w:t>
      </w:r>
      <w:r w:rsidR="005A5DE7" w:rsidRPr="005A5DE7">
        <w:rPr>
          <w:rFonts w:ascii="Times New Roman" w:hAnsi="Times New Roman" w:cs="Times New Roman"/>
          <w:sz w:val="28"/>
          <w:szCs w:val="28"/>
        </w:rPr>
        <w:t xml:space="preserve"> </w:t>
      </w:r>
      <w:r w:rsidR="005A5DE7" w:rsidRPr="00093AC1">
        <w:rPr>
          <w:rFonts w:ascii="Times New Roman" w:hAnsi="Times New Roman" w:cs="Times New Roman"/>
          <w:sz w:val="28"/>
          <w:szCs w:val="28"/>
        </w:rPr>
        <w:t>да</w:t>
      </w:r>
      <w:r w:rsidR="005A5DE7">
        <w:rPr>
          <w:rFonts w:ascii="Times New Roman" w:hAnsi="Times New Roman" w:cs="Times New Roman"/>
          <w:sz w:val="28"/>
          <w:szCs w:val="28"/>
        </w:rPr>
        <w:t>с</w:t>
      </w:r>
      <w:r w:rsidR="005A5DE7" w:rsidRPr="00093AC1">
        <w:rPr>
          <w:rFonts w:ascii="Times New Roman" w:hAnsi="Times New Roman" w:cs="Times New Roman"/>
          <w:sz w:val="28"/>
          <w:szCs w:val="28"/>
        </w:rPr>
        <w:t>т возможность более полно рассмотреть вопрос о саморазвитии и личностном росте</w:t>
      </w:r>
      <w:r w:rsidR="005A5DE7">
        <w:rPr>
          <w:rFonts w:ascii="Times New Roman" w:hAnsi="Times New Roman" w:cs="Times New Roman"/>
          <w:sz w:val="28"/>
          <w:szCs w:val="28"/>
        </w:rPr>
        <w:t>, а также</w:t>
      </w:r>
      <w:r w:rsidRPr="00093AC1">
        <w:rPr>
          <w:rFonts w:ascii="Times New Roman" w:hAnsi="Times New Roman" w:cs="Times New Roman"/>
          <w:sz w:val="28"/>
          <w:szCs w:val="28"/>
        </w:rPr>
        <w:t xml:space="preserve"> будет являться стимулом более качественного </w:t>
      </w:r>
      <w:r w:rsidR="004F5588">
        <w:rPr>
          <w:rFonts w:ascii="Times New Roman" w:hAnsi="Times New Roman" w:cs="Times New Roman"/>
          <w:sz w:val="28"/>
          <w:szCs w:val="28"/>
        </w:rPr>
        <w:t>проф</w:t>
      </w:r>
      <w:r w:rsidRPr="00093AC1">
        <w:rPr>
          <w:rFonts w:ascii="Times New Roman" w:hAnsi="Times New Roman" w:cs="Times New Roman"/>
          <w:sz w:val="28"/>
          <w:szCs w:val="28"/>
        </w:rPr>
        <w:t xml:space="preserve">отбора для напряжённой эмоциональной работы. </w:t>
      </w:r>
    </w:p>
    <w:p w:rsidR="005506E9" w:rsidRDefault="005506E9" w:rsidP="00BC499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720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исследование взаимосвязи эмоционального интеллекта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представителей различных социально-демографических групп.</w:t>
      </w:r>
    </w:p>
    <w:p w:rsidR="005506E9" w:rsidRPr="00A50496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0496">
        <w:rPr>
          <w:rFonts w:ascii="Times New Roman" w:hAnsi="Times New Roman" w:cs="Times New Roman"/>
          <w:b/>
          <w:sz w:val="28"/>
          <w:szCs w:val="28"/>
        </w:rPr>
        <w:t>Объект:</w:t>
      </w:r>
      <w:r w:rsidRPr="00A50496">
        <w:rPr>
          <w:rFonts w:ascii="Times New Roman" w:hAnsi="Times New Roman" w:cs="Times New Roman"/>
          <w:sz w:val="28"/>
          <w:szCs w:val="28"/>
        </w:rPr>
        <w:t xml:space="preserve"> эмоциональный интеллект</w:t>
      </w:r>
      <w:r w:rsidR="005A5DE7">
        <w:rPr>
          <w:rFonts w:ascii="Times New Roman" w:hAnsi="Times New Roman" w:cs="Times New Roman"/>
          <w:sz w:val="28"/>
          <w:szCs w:val="28"/>
        </w:rPr>
        <w:t>.</w:t>
      </w:r>
    </w:p>
    <w:p w:rsidR="005506E9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720">
        <w:rPr>
          <w:rFonts w:ascii="Times New Roman" w:hAnsi="Times New Roman" w:cs="Times New Roman"/>
          <w:b/>
          <w:sz w:val="28"/>
          <w:szCs w:val="28"/>
        </w:rPr>
        <w:t>Предмет:</w:t>
      </w:r>
      <w:r>
        <w:rPr>
          <w:rFonts w:ascii="Times New Roman" w:hAnsi="Times New Roman" w:cs="Times New Roman"/>
          <w:sz w:val="28"/>
          <w:szCs w:val="28"/>
        </w:rPr>
        <w:t xml:space="preserve"> взаимосвязь эмоционального интеллекта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представителей различных социально-демографических групп.</w:t>
      </w:r>
    </w:p>
    <w:p w:rsidR="005506E9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720">
        <w:rPr>
          <w:rFonts w:ascii="Times New Roman" w:hAnsi="Times New Roman" w:cs="Times New Roman"/>
          <w:b/>
          <w:sz w:val="28"/>
          <w:szCs w:val="28"/>
        </w:rPr>
        <w:t>Гипотеза:</w:t>
      </w:r>
      <w:r>
        <w:rPr>
          <w:rFonts w:ascii="Times New Roman" w:hAnsi="Times New Roman" w:cs="Times New Roman"/>
          <w:sz w:val="28"/>
          <w:szCs w:val="28"/>
        </w:rPr>
        <w:t xml:space="preserve"> существует взаимосвязь между эмоциональным интеллектом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рефлексивностью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представителей различных социально-демографических групп.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3C1D">
        <w:rPr>
          <w:rFonts w:ascii="Times New Roman" w:hAnsi="Times New Roman" w:cs="Times New Roman"/>
          <w:b/>
          <w:sz w:val="28"/>
          <w:szCs w:val="28"/>
        </w:rPr>
        <w:lastRenderedPageBreak/>
        <w:t>Задачи исследования: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63C1D">
        <w:rPr>
          <w:rFonts w:ascii="Times New Roman" w:hAnsi="Times New Roman" w:cs="Times New Roman"/>
          <w:sz w:val="28"/>
          <w:szCs w:val="28"/>
        </w:rPr>
        <w:t>Осуществить теоретический анализ работ, п</w:t>
      </w:r>
      <w:r>
        <w:rPr>
          <w:rFonts w:ascii="Times New Roman" w:hAnsi="Times New Roman" w:cs="Times New Roman"/>
          <w:sz w:val="28"/>
          <w:szCs w:val="28"/>
        </w:rPr>
        <w:t>освященных исследуемой проблеме.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    </w:t>
      </w:r>
      <w:r w:rsidRPr="00463C1D">
        <w:rPr>
          <w:rFonts w:ascii="Times New Roman" w:hAnsi="Times New Roman" w:cs="Times New Roman"/>
          <w:sz w:val="28"/>
          <w:szCs w:val="28"/>
        </w:rPr>
        <w:t>Разработать и реализ</w:t>
      </w:r>
      <w:r>
        <w:rPr>
          <w:rFonts w:ascii="Times New Roman" w:hAnsi="Times New Roman" w:cs="Times New Roman"/>
          <w:sz w:val="28"/>
          <w:szCs w:val="28"/>
        </w:rPr>
        <w:t>овать эмпирическое исследование.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3C1D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3C1D">
        <w:rPr>
          <w:rFonts w:ascii="Times New Roman" w:hAnsi="Times New Roman" w:cs="Times New Roman"/>
          <w:sz w:val="28"/>
          <w:szCs w:val="28"/>
        </w:rPr>
        <w:t xml:space="preserve">Провести сравнительный анализ и интерпретацию данных, полученных в результате исследования взаимосвязи эмоционального интеллекта и </w:t>
      </w:r>
      <w:proofErr w:type="spellStart"/>
      <w:r w:rsidRPr="00463C1D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463C1D">
        <w:rPr>
          <w:rFonts w:ascii="Times New Roman" w:hAnsi="Times New Roman" w:cs="Times New Roman"/>
          <w:sz w:val="28"/>
          <w:szCs w:val="28"/>
        </w:rPr>
        <w:t xml:space="preserve"> у представителей различных </w:t>
      </w:r>
      <w:r>
        <w:rPr>
          <w:rFonts w:ascii="Times New Roman" w:hAnsi="Times New Roman" w:cs="Times New Roman"/>
          <w:sz w:val="28"/>
          <w:szCs w:val="28"/>
        </w:rPr>
        <w:t>социально-демографических групп.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3C1D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63C1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бобщить результаты исследования.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63C1D">
        <w:rPr>
          <w:rFonts w:ascii="Times New Roman" w:hAnsi="Times New Roman" w:cs="Times New Roman"/>
          <w:sz w:val="28"/>
          <w:szCs w:val="28"/>
        </w:rPr>
        <w:t>Подготовить рекомендации, основанные на результатах проведенного исследования для организаций с эмоци</w:t>
      </w:r>
      <w:r>
        <w:rPr>
          <w:rFonts w:ascii="Times New Roman" w:hAnsi="Times New Roman" w:cs="Times New Roman"/>
          <w:sz w:val="28"/>
          <w:szCs w:val="28"/>
        </w:rPr>
        <w:t>онально-трудовой загруженностью.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3C1D">
        <w:rPr>
          <w:rFonts w:ascii="Times New Roman" w:hAnsi="Times New Roman" w:cs="Times New Roman"/>
          <w:b/>
          <w:sz w:val="28"/>
          <w:szCs w:val="28"/>
        </w:rPr>
        <w:t>Теоретико-методологическую основу</w:t>
      </w:r>
      <w:r w:rsidRPr="00463C1D">
        <w:rPr>
          <w:rFonts w:ascii="Times New Roman" w:hAnsi="Times New Roman" w:cs="Times New Roman"/>
          <w:sz w:val="28"/>
          <w:szCs w:val="28"/>
        </w:rPr>
        <w:t xml:space="preserve"> исследования составили отечественные и зарубежные теории и концепции направленные на изучение эмоционального интеллекта и рефлексии.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3C1D">
        <w:rPr>
          <w:rFonts w:ascii="Times New Roman" w:hAnsi="Times New Roman" w:cs="Times New Roman"/>
          <w:sz w:val="28"/>
          <w:szCs w:val="28"/>
        </w:rPr>
        <w:t xml:space="preserve">Для решения поставленных задач и проверки гипотез нами был использован комплекс взаимодополняющих </w:t>
      </w:r>
      <w:r w:rsidRPr="00463C1D">
        <w:rPr>
          <w:rFonts w:ascii="Times New Roman" w:hAnsi="Times New Roman" w:cs="Times New Roman"/>
          <w:b/>
          <w:bCs/>
          <w:sz w:val="28"/>
          <w:szCs w:val="28"/>
        </w:rPr>
        <w:t xml:space="preserve">методов </w:t>
      </w:r>
      <w:r w:rsidRPr="00463C1D">
        <w:rPr>
          <w:rFonts w:ascii="Times New Roman" w:hAnsi="Times New Roman" w:cs="Times New Roman"/>
          <w:sz w:val="28"/>
          <w:szCs w:val="28"/>
        </w:rPr>
        <w:t>исследования, адекватных предмету исследования: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63C1D">
        <w:rPr>
          <w:rFonts w:ascii="Times New Roman" w:hAnsi="Times New Roman" w:cs="Times New Roman"/>
          <w:sz w:val="28"/>
          <w:szCs w:val="28"/>
        </w:rPr>
        <w:t xml:space="preserve"> Теоретический ан</w:t>
      </w:r>
      <w:r>
        <w:rPr>
          <w:rFonts w:ascii="Times New Roman" w:hAnsi="Times New Roman" w:cs="Times New Roman"/>
          <w:sz w:val="28"/>
          <w:szCs w:val="28"/>
        </w:rPr>
        <w:t>ализ психологической литературы.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463C1D">
        <w:rPr>
          <w:rFonts w:ascii="Times New Roman" w:hAnsi="Times New Roman" w:cs="Times New Roman"/>
          <w:sz w:val="28"/>
          <w:szCs w:val="28"/>
        </w:rPr>
        <w:t xml:space="preserve"> Диагностический метод. В ходе исследовании нами использовались следующие </w:t>
      </w:r>
      <w:r w:rsidRPr="00463C1D">
        <w:rPr>
          <w:rFonts w:ascii="Times New Roman" w:hAnsi="Times New Roman" w:cs="Times New Roman"/>
          <w:b/>
          <w:bCs/>
          <w:sz w:val="28"/>
          <w:szCs w:val="28"/>
        </w:rPr>
        <w:t>методики</w:t>
      </w:r>
      <w:r w:rsidRPr="00463C1D">
        <w:rPr>
          <w:rFonts w:ascii="Times New Roman" w:hAnsi="Times New Roman" w:cs="Times New Roman"/>
          <w:sz w:val="28"/>
          <w:szCs w:val="28"/>
        </w:rPr>
        <w:t>:</w:t>
      </w:r>
    </w:p>
    <w:p w:rsidR="005506E9" w:rsidRPr="00463C1D" w:rsidRDefault="005506E9" w:rsidP="00BC499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1)м</w:t>
      </w:r>
      <w:r w:rsidRPr="00463C1D">
        <w:rPr>
          <w:rFonts w:ascii="Times New Roman" w:hAnsi="Times New Roman" w:cs="Times New Roman"/>
          <w:sz w:val="28"/>
          <w:szCs w:val="28"/>
        </w:rPr>
        <w:t>етодика Карпова А.В. Диагностика рефлексии;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2)т</w:t>
      </w:r>
      <w:r w:rsidRPr="00463C1D">
        <w:rPr>
          <w:rFonts w:ascii="Times New Roman" w:hAnsi="Times New Roman" w:cs="Times New Roman"/>
          <w:sz w:val="28"/>
          <w:szCs w:val="28"/>
        </w:rPr>
        <w:t xml:space="preserve">ест эмоционального интеллекта </w:t>
      </w:r>
      <w:proofErr w:type="gramStart"/>
      <w:r w:rsidRPr="00463C1D">
        <w:rPr>
          <w:rFonts w:ascii="Times New Roman" w:hAnsi="Times New Roman" w:cs="Times New Roman"/>
          <w:sz w:val="28"/>
          <w:szCs w:val="28"/>
        </w:rPr>
        <w:t>Люсина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3)т</w:t>
      </w:r>
      <w:r w:rsidRPr="00463C1D">
        <w:rPr>
          <w:rFonts w:ascii="Times New Roman" w:hAnsi="Times New Roman" w:cs="Times New Roman"/>
          <w:sz w:val="28"/>
          <w:szCs w:val="28"/>
        </w:rPr>
        <w:t>ест на эмоциональный интеллект (методика Н. Холла на эмоциональный интеллект)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06E9" w:rsidRPr="00463C1D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4)о</w:t>
      </w:r>
      <w:r w:rsidRPr="00463C1D">
        <w:rPr>
          <w:rFonts w:ascii="Times New Roman" w:hAnsi="Times New Roman" w:cs="Times New Roman"/>
          <w:sz w:val="28"/>
          <w:szCs w:val="28"/>
        </w:rPr>
        <w:t>просник «Дифференциальный тип рефлексии»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06E9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463C1D">
        <w:rPr>
          <w:rFonts w:ascii="Times New Roman" w:hAnsi="Times New Roman" w:cs="Times New Roman"/>
          <w:sz w:val="28"/>
          <w:szCs w:val="28"/>
        </w:rPr>
        <w:t xml:space="preserve"> Методы обработки данных.</w:t>
      </w:r>
    </w:p>
    <w:p w:rsidR="00DA68FA" w:rsidRDefault="005506E9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1)к</w:t>
      </w:r>
      <w:r w:rsidRPr="0062376D">
        <w:rPr>
          <w:rFonts w:ascii="Times New Roman" w:hAnsi="Times New Roman" w:cs="Times New Roman"/>
          <w:sz w:val="28"/>
          <w:szCs w:val="28"/>
        </w:rPr>
        <w:t>оэффициент корреляции Пирсона (r-Пирсона)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68FA" w:rsidRDefault="00DA68FA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A68FA" w:rsidRDefault="00DA68FA" w:rsidP="00BC4999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A68FA" w:rsidRDefault="00DA68FA" w:rsidP="00BC4999">
      <w:pPr>
        <w:tabs>
          <w:tab w:val="left" w:pos="709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A68FA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исследования</w:t>
      </w:r>
    </w:p>
    <w:p w:rsidR="00DA68FA" w:rsidRDefault="00DA68FA" w:rsidP="00BC4999">
      <w:pPr>
        <w:tabs>
          <w:tab w:val="left" w:pos="709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F29BF" w:rsidRPr="005F29BF" w:rsidRDefault="005F29BF" w:rsidP="00BC49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t>На основном этапе для проведения исследования была подобрана выборка в количестве 40 человек 20-30 лет, проживающих в Пензенской области.</w:t>
      </w:r>
    </w:p>
    <w:p w:rsidR="005F29BF" w:rsidRPr="00A45C14" w:rsidRDefault="005F29BF" w:rsidP="00BC49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t xml:space="preserve">Испытуемые были разделены по социально-демографическим группам из 20 человек, содержащие 10 испытуемых женского пола и 10 испытуемых мужского. </w:t>
      </w:r>
      <w:r w:rsidR="00A45C14">
        <w:rPr>
          <w:rFonts w:ascii="Times New Roman" w:hAnsi="Times New Roman" w:cs="Times New Roman"/>
          <w:sz w:val="28"/>
          <w:szCs w:val="28"/>
        </w:rPr>
        <w:t>В группу №1 вошли испытуемые в возрасте 20 лет, в группу №2 – в возрасте 30 лет.</w:t>
      </w:r>
    </w:p>
    <w:p w:rsidR="00A45C14" w:rsidRPr="00D25B29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E8A">
        <w:rPr>
          <w:rFonts w:ascii="Times New Roman" w:hAnsi="Times New Roman" w:cs="Times New Roman"/>
          <w:sz w:val="28"/>
          <w:szCs w:val="28"/>
        </w:rPr>
        <w:t xml:space="preserve">В первую очередь была проведена </w:t>
      </w:r>
      <w:r w:rsidRPr="005F29BF">
        <w:rPr>
          <w:rFonts w:ascii="Times New Roman" w:hAnsi="Times New Roman" w:cs="Times New Roman"/>
          <w:sz w:val="28"/>
          <w:szCs w:val="28"/>
        </w:rPr>
        <w:t>методик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F29B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ЭмИн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>» Д.В. Люсина, изучающ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5F29BF">
        <w:rPr>
          <w:rFonts w:ascii="Times New Roman" w:hAnsi="Times New Roman" w:cs="Times New Roman"/>
          <w:sz w:val="28"/>
          <w:szCs w:val="28"/>
        </w:rPr>
        <w:t xml:space="preserve"> эмоциональный интеллект. Тест содержит 46 утверждений.  Испытуемым необходимо выбрать степень важности такого утверждения для них. Подсчёт и интерпретация результатов были проведены на основании ключа, затем сумма, полученная в результате подсчётов, переводилась в стены.</w:t>
      </w:r>
    </w:p>
    <w:p w:rsidR="00A45C14" w:rsidRPr="005F29BF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Следующим шагом</w:t>
      </w:r>
      <w:r w:rsidRPr="005F29BF">
        <w:rPr>
          <w:rFonts w:ascii="Times New Roman" w:hAnsi="Times New Roman" w:cs="Times New Roman"/>
          <w:sz w:val="28"/>
          <w:szCs w:val="28"/>
        </w:rPr>
        <w:t xml:space="preserve"> стало проведение</w:t>
      </w:r>
      <w:r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5F29BF">
        <w:rPr>
          <w:rFonts w:ascii="Times New Roman" w:hAnsi="Times New Roman" w:cs="Times New Roman"/>
          <w:sz w:val="28"/>
          <w:szCs w:val="28"/>
        </w:rPr>
        <w:t xml:space="preserve"> опросник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F29BF">
        <w:rPr>
          <w:rFonts w:ascii="Times New Roman" w:hAnsi="Times New Roman" w:cs="Times New Roman"/>
          <w:sz w:val="28"/>
          <w:szCs w:val="28"/>
        </w:rPr>
        <w:t xml:space="preserve"> изучения эмоционального интеллекта, составленн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F29BF">
        <w:rPr>
          <w:rFonts w:ascii="Times New Roman" w:hAnsi="Times New Roman" w:cs="Times New Roman"/>
          <w:sz w:val="28"/>
          <w:szCs w:val="28"/>
        </w:rPr>
        <w:t xml:space="preserve"> Г. Холлом. Испытуемым предоставляются 30 утверждений, оцениваемых специальной шкальной системой от -3 до 3. Для интерпретации и получения результатов используется ключ с номерами вопросов, соответствующих определённой шкале отражающей один из аспектов эмоционального интеллекта. </w:t>
      </w:r>
    </w:p>
    <w:p w:rsidR="00A45C14" w:rsidRPr="00E02AF8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t xml:space="preserve">Ещё одним важным исследованием стало проведение методики диагностики уровня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 xml:space="preserve"> А.В. Карпова.  Респондентам была озвучена инструкция о том, что для них предоставляются 27 утверждений, и для ответа есть шкальная система от 1 до 7 баллов. При интерпретации данных используется ключ и математическая обработка.</w:t>
      </w:r>
    </w:p>
    <w:p w:rsidR="00A45C14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t xml:space="preserve">В состав проводимых методик </w:t>
      </w:r>
      <w:r>
        <w:rPr>
          <w:rFonts w:ascii="Times New Roman" w:hAnsi="Times New Roman" w:cs="Times New Roman"/>
          <w:sz w:val="28"/>
          <w:szCs w:val="28"/>
        </w:rPr>
        <w:t>вошёл опросник</w:t>
      </w:r>
      <w:r w:rsidRPr="00CB2E8A">
        <w:rPr>
          <w:rFonts w:ascii="Times New Roman" w:hAnsi="Times New Roman" w:cs="Times New Roman"/>
          <w:sz w:val="28"/>
          <w:szCs w:val="28"/>
        </w:rPr>
        <w:t xml:space="preserve"> «Дифференциальный тип рефлексии» </w:t>
      </w:r>
      <w:proofErr w:type="spellStart"/>
      <w:r w:rsidRPr="00CB2E8A">
        <w:rPr>
          <w:rFonts w:ascii="Times New Roman" w:hAnsi="Times New Roman" w:cs="Times New Roman"/>
          <w:sz w:val="28"/>
          <w:szCs w:val="28"/>
        </w:rPr>
        <w:t>А.Н.Леонтьева</w:t>
      </w:r>
      <w:proofErr w:type="spellEnd"/>
      <w:r w:rsidRPr="00CB2E8A">
        <w:rPr>
          <w:rFonts w:ascii="Times New Roman" w:hAnsi="Times New Roman" w:cs="Times New Roman"/>
          <w:sz w:val="28"/>
          <w:szCs w:val="28"/>
        </w:rPr>
        <w:t xml:space="preserve">. Испытуемым был выдан стимульный материал в виде 30 утверждений. Каждому респонденту необходимо было отметить знаком «+» определённую степень важности, которая отражает </w:t>
      </w:r>
      <w:r w:rsidRPr="00CB2E8A">
        <w:rPr>
          <w:rFonts w:ascii="Times New Roman" w:hAnsi="Times New Roman" w:cs="Times New Roman"/>
          <w:sz w:val="28"/>
          <w:szCs w:val="28"/>
        </w:rPr>
        <w:lastRenderedPageBreak/>
        <w:t>отношение испытуемого к этому утверждение. Следующим шагом, стал подсчёт показателей и интерпретация полученных результатов. Она проводилась подсчётом суммы баллов в ключе. Из чего были получены результаты соответствующие трём типам рефлексии.</w:t>
      </w:r>
    </w:p>
    <w:p w:rsidR="00A45C14" w:rsidRPr="00CB2E8A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2E8A">
        <w:rPr>
          <w:rFonts w:ascii="Times New Roman" w:hAnsi="Times New Roman" w:cs="Times New Roman"/>
          <w:sz w:val="28"/>
          <w:szCs w:val="28"/>
        </w:rPr>
        <w:t xml:space="preserve">В статистической обработке сведений использовался метод </w:t>
      </w:r>
      <w:r w:rsidRPr="00CB2E8A">
        <w:rPr>
          <w:rFonts w:ascii="Times New Roman" w:hAnsi="Times New Roman" w:cs="Times New Roman"/>
          <w:bCs/>
          <w:sz w:val="28"/>
          <w:szCs w:val="28"/>
        </w:rPr>
        <w:t xml:space="preserve">статистической обработки данных: </w:t>
      </w:r>
      <w:r w:rsidRPr="00CB2E8A">
        <w:rPr>
          <w:rFonts w:ascii="Times New Roman" w:hAnsi="Times New Roman" w:cs="Times New Roman"/>
          <w:sz w:val="28"/>
          <w:szCs w:val="28"/>
        </w:rPr>
        <w:t>критерий линейной корреляции Пирсона.</w:t>
      </w:r>
    </w:p>
    <w:p w:rsidR="00391721" w:rsidRDefault="00391721" w:rsidP="003917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t xml:space="preserve">За основные методики исследования были приняты методики исследования эмоционального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F29BF">
        <w:rPr>
          <w:rFonts w:ascii="Times New Roman" w:hAnsi="Times New Roman" w:cs="Times New Roman"/>
          <w:sz w:val="28"/>
          <w:szCs w:val="28"/>
        </w:rPr>
        <w:t xml:space="preserve">нтеллекта Д.В. Люсина и Г. Холла, коррелирующими с ними, по нашему мнению, методиками выступили диагностика уровня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 xml:space="preserve"> А.В. Карпова и «Дифференциальный тип реф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F29BF">
        <w:rPr>
          <w:rFonts w:ascii="Times New Roman" w:hAnsi="Times New Roman" w:cs="Times New Roman"/>
          <w:sz w:val="28"/>
          <w:szCs w:val="28"/>
        </w:rPr>
        <w:t xml:space="preserve">ексии» А.Н. Леонтьева. Проведя методики, изучающие </w:t>
      </w:r>
      <w:r w:rsidRPr="005F29BF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F29BF">
        <w:rPr>
          <w:rFonts w:ascii="Times New Roman" w:hAnsi="Times New Roman" w:cs="Times New Roman"/>
          <w:sz w:val="28"/>
          <w:szCs w:val="28"/>
        </w:rPr>
        <w:t>, были получены следующие результат</w:t>
      </w:r>
      <w:r>
        <w:rPr>
          <w:rFonts w:ascii="Times New Roman" w:hAnsi="Times New Roman" w:cs="Times New Roman"/>
          <w:sz w:val="28"/>
          <w:szCs w:val="28"/>
        </w:rPr>
        <w:t>ы.</w:t>
      </w:r>
    </w:p>
    <w:p w:rsidR="00391721" w:rsidRDefault="00391721" w:rsidP="003917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t xml:space="preserve">По таблице показателей можно уже сделать некоторые выводы о выраженности эмоционального интеллекта у представителей социально-демографических групп. Об этом свидетельствуют показатели теста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F29B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оционального и</w:t>
      </w:r>
      <w:r w:rsidRPr="005F29B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теллекта</w:t>
      </w:r>
      <w:r w:rsidRPr="005F29BF">
        <w:rPr>
          <w:rFonts w:ascii="Times New Roman" w:hAnsi="Times New Roman" w:cs="Times New Roman"/>
          <w:sz w:val="28"/>
          <w:szCs w:val="28"/>
        </w:rPr>
        <w:t xml:space="preserve">» Д.В. </w:t>
      </w:r>
      <w:proofErr w:type="gramStart"/>
      <w:r w:rsidRPr="005F29BF">
        <w:rPr>
          <w:rFonts w:ascii="Times New Roman" w:hAnsi="Times New Roman" w:cs="Times New Roman"/>
          <w:sz w:val="28"/>
          <w:szCs w:val="28"/>
        </w:rPr>
        <w:t>Люсина</w:t>
      </w:r>
      <w:proofErr w:type="gramEnd"/>
      <w:r w:rsidRPr="005F29BF">
        <w:rPr>
          <w:rFonts w:ascii="Times New Roman" w:hAnsi="Times New Roman" w:cs="Times New Roman"/>
          <w:sz w:val="28"/>
          <w:szCs w:val="28"/>
        </w:rPr>
        <w:t xml:space="preserve"> по шкалам </w:t>
      </w:r>
      <w:r>
        <w:rPr>
          <w:rFonts w:ascii="Times New Roman" w:hAnsi="Times New Roman" w:cs="Times New Roman"/>
          <w:sz w:val="28"/>
          <w:szCs w:val="28"/>
        </w:rPr>
        <w:t>МЭИ и ВЭИ</w:t>
      </w:r>
      <w:r w:rsidRPr="005F29BF">
        <w:rPr>
          <w:rFonts w:ascii="Times New Roman" w:hAnsi="Times New Roman" w:cs="Times New Roman"/>
          <w:sz w:val="28"/>
          <w:szCs w:val="28"/>
        </w:rPr>
        <w:t>. Шкалы отража</w:t>
      </w:r>
      <w:r>
        <w:rPr>
          <w:rFonts w:ascii="Times New Roman" w:hAnsi="Times New Roman" w:cs="Times New Roman"/>
          <w:sz w:val="28"/>
          <w:szCs w:val="28"/>
        </w:rPr>
        <w:t xml:space="preserve">ют межличностный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</w:t>
      </w:r>
      <w:r w:rsidRPr="005F29BF">
        <w:rPr>
          <w:rFonts w:ascii="Times New Roman" w:hAnsi="Times New Roman" w:cs="Times New Roman"/>
          <w:sz w:val="28"/>
          <w:szCs w:val="28"/>
        </w:rPr>
        <w:t>личностный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 xml:space="preserve"> эмоциональный интеллект соответственно. Показатели диагностики эмоционального интеллекта Г. Холла, подтверждают результаты по методике</w:t>
      </w:r>
      <w:r>
        <w:rPr>
          <w:rFonts w:ascii="Times New Roman" w:hAnsi="Times New Roman" w:cs="Times New Roman"/>
          <w:sz w:val="28"/>
          <w:szCs w:val="28"/>
        </w:rPr>
        <w:t xml:space="preserve"> Д.В</w:t>
      </w:r>
      <w:r w:rsidRPr="005F29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Люсина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5F29BF">
        <w:rPr>
          <w:rFonts w:ascii="Times New Roman" w:hAnsi="Times New Roman" w:cs="Times New Roman"/>
          <w:sz w:val="28"/>
          <w:szCs w:val="28"/>
        </w:rPr>
        <w:t xml:space="preserve"> Стоит выделить шкалы эмоциональной осведомлённости,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самомотивации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 xml:space="preserve"> и шкалы управления своими эмоциями и эмоциями других.  Однако, для большей достоверности результатов мы перенесём данные по методик </w:t>
      </w:r>
      <w:r>
        <w:rPr>
          <w:rFonts w:ascii="Times New Roman" w:hAnsi="Times New Roman" w:cs="Times New Roman"/>
          <w:sz w:val="28"/>
          <w:szCs w:val="28"/>
        </w:rPr>
        <w:t>исследования эмоционального интеллекта Д.В. Люсина</w:t>
      </w:r>
      <w:r w:rsidRPr="005F29BF">
        <w:rPr>
          <w:rFonts w:ascii="Times New Roman" w:hAnsi="Times New Roman" w:cs="Times New Roman"/>
          <w:sz w:val="28"/>
          <w:szCs w:val="28"/>
        </w:rPr>
        <w:t xml:space="preserve"> на гистограмму</w:t>
      </w:r>
      <w:proofErr w:type="gramStart"/>
      <w:r w:rsidRPr="005F29BF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5F29BF">
        <w:rPr>
          <w:rFonts w:ascii="Times New Roman" w:hAnsi="Times New Roman" w:cs="Times New Roman"/>
          <w:sz w:val="28"/>
          <w:szCs w:val="28"/>
        </w:rPr>
        <w:t xml:space="preserve"> рис.1</w:t>
      </w:r>
      <w:r>
        <w:rPr>
          <w:rFonts w:ascii="Times New Roman" w:hAnsi="Times New Roman" w:cs="Times New Roman"/>
          <w:sz w:val="28"/>
          <w:szCs w:val="28"/>
        </w:rPr>
        <w:t>-4</w:t>
      </w:r>
      <w:r w:rsidRPr="005F29BF">
        <w:rPr>
          <w:rFonts w:ascii="Times New Roman" w:hAnsi="Times New Roman" w:cs="Times New Roman"/>
          <w:sz w:val="28"/>
          <w:szCs w:val="28"/>
        </w:rPr>
        <w:t>)</w:t>
      </w:r>
    </w:p>
    <w:p w:rsidR="005F29BF" w:rsidRPr="005F29BF" w:rsidRDefault="005F29BF" w:rsidP="00BC49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5C14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5C14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C8B">
        <w:rPr>
          <w:noProof/>
          <w:highlight w:val="yellow"/>
          <w:lang w:eastAsia="ru-RU"/>
        </w:rPr>
        <w:lastRenderedPageBreak/>
        <w:drawing>
          <wp:inline distT="0" distB="0" distL="0" distR="0" wp14:anchorId="450BC066" wp14:editId="6EE0EBA8">
            <wp:extent cx="5276850" cy="30099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45C14" w:rsidRDefault="00A45C14" w:rsidP="00A45C1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Рис.1</w:t>
      </w:r>
      <w:r w:rsidRPr="005F2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исследования эмоционального интеллекта социально-демографической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(Ж) №1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(Методика </w:t>
      </w:r>
      <w:r w:rsidRPr="0015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15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ЭмИн</w:t>
      </w:r>
      <w:proofErr w:type="spellEnd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Д.В. Люсина)(%)</w:t>
      </w:r>
    </w:p>
    <w:p w:rsidR="00A45C14" w:rsidRDefault="00A45C14" w:rsidP="00A45C1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5F29BF">
        <w:rPr>
          <w:noProof/>
          <w:lang w:eastAsia="ru-RU"/>
        </w:rPr>
        <w:drawing>
          <wp:inline distT="0" distB="0" distL="0" distR="0" wp14:anchorId="45BD8DBB" wp14:editId="13F328F6">
            <wp:extent cx="5276850" cy="300990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45C14" w:rsidRDefault="00A45C14" w:rsidP="00A45C1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Рис.2</w:t>
      </w:r>
      <w:r w:rsidRPr="005F2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исследования эмоционального интеллекта социально-демографической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(М) №1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(Методика «</w:t>
      </w:r>
      <w:proofErr w:type="spellStart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ЭмИн</w:t>
      </w:r>
      <w:proofErr w:type="spellEnd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Д.В. Люсина)(%)</w:t>
      </w:r>
    </w:p>
    <w:p w:rsidR="00A45C14" w:rsidRDefault="00A45C14" w:rsidP="00A45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45C14" w:rsidRPr="005F29BF" w:rsidRDefault="00A45C14" w:rsidP="00A45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5F29BF">
        <w:rPr>
          <w:noProof/>
          <w:lang w:eastAsia="ru-RU"/>
        </w:rPr>
        <w:drawing>
          <wp:inline distT="0" distB="0" distL="0" distR="0" wp14:anchorId="727719AA" wp14:editId="5E2086B7">
            <wp:extent cx="5276850" cy="30099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45C14" w:rsidRDefault="00A45C14" w:rsidP="00A45C1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Рис.3</w:t>
      </w:r>
      <w:r w:rsidRPr="005F2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исследования эмоционального интеллекта социально-демографической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(Ж) №2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(Методика «</w:t>
      </w:r>
      <w:proofErr w:type="spellStart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ЭмИн</w:t>
      </w:r>
      <w:proofErr w:type="spellEnd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Д.В. Люсина)(%)</w:t>
      </w:r>
    </w:p>
    <w:p w:rsidR="00A45C14" w:rsidRPr="005F29BF" w:rsidRDefault="00A45C14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F29BF">
        <w:rPr>
          <w:noProof/>
          <w:lang w:eastAsia="ru-RU"/>
        </w:rPr>
        <w:drawing>
          <wp:inline distT="0" distB="0" distL="0" distR="0" wp14:anchorId="20DD1358" wp14:editId="5C3BC9EB">
            <wp:extent cx="5276850" cy="300990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45C14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color w:val="000000"/>
          <w:sz w:val="28"/>
          <w:szCs w:val="28"/>
        </w:rPr>
        <w:t>Рис.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5F2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исследования эмоционального интеллекта социально-демографической 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(М) №2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(Методика «</w:t>
      </w:r>
      <w:proofErr w:type="spellStart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ЭмИн</w:t>
      </w:r>
      <w:proofErr w:type="spellEnd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Д.В. Люсина)(%)</w:t>
      </w:r>
      <w:r w:rsidR="005F29BF" w:rsidRPr="005F29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5C14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t>Распределив проценты по нормативным показателям методики, мы</w:t>
      </w:r>
      <w:r>
        <w:rPr>
          <w:rFonts w:ascii="Times New Roman" w:hAnsi="Times New Roman" w:cs="Times New Roman"/>
          <w:sz w:val="28"/>
          <w:szCs w:val="28"/>
        </w:rPr>
        <w:t xml:space="preserve"> получили следующие результаты.</w:t>
      </w:r>
      <w:r w:rsidRPr="005F29BF">
        <w:rPr>
          <w:rFonts w:ascii="Times New Roman" w:hAnsi="Times New Roman" w:cs="Times New Roman"/>
          <w:sz w:val="28"/>
          <w:szCs w:val="28"/>
        </w:rPr>
        <w:t xml:space="preserve"> Как видно на графике, шкала УЭ, отражающая способность к управлению своими эмоциями и эмоциями других людей выражена на среднем уровне у </w:t>
      </w:r>
      <w:r>
        <w:rPr>
          <w:rFonts w:ascii="Times New Roman" w:hAnsi="Times New Roman" w:cs="Times New Roman"/>
          <w:sz w:val="28"/>
          <w:szCs w:val="28"/>
        </w:rPr>
        <w:t>50% девушек обеих социально-</w:t>
      </w:r>
      <w:r>
        <w:rPr>
          <w:rFonts w:ascii="Times New Roman" w:hAnsi="Times New Roman" w:cs="Times New Roman"/>
          <w:sz w:val="28"/>
          <w:szCs w:val="28"/>
        </w:rPr>
        <w:lastRenderedPageBreak/>
        <w:t>демографических групп</w:t>
      </w:r>
      <w:r w:rsidRPr="005F29BF">
        <w:rPr>
          <w:rFonts w:ascii="Times New Roman" w:hAnsi="Times New Roman" w:cs="Times New Roman"/>
          <w:sz w:val="28"/>
          <w:szCs w:val="28"/>
        </w:rPr>
        <w:t>, что определяет возможность контроля ими ситуации конфликта.</w:t>
      </w:r>
      <w:r>
        <w:rPr>
          <w:rFonts w:ascii="Times New Roman" w:hAnsi="Times New Roman" w:cs="Times New Roman"/>
          <w:sz w:val="28"/>
          <w:szCs w:val="28"/>
        </w:rPr>
        <w:t xml:space="preserve"> У мужчин, по сравнению с женской половиной выборки результат разделяется. Так, 40% мужчин социально-демографической группы №1 имеют высокий уровень УЭ, а 70% мужчин группы №2 низкий уровень ПЭ. </w:t>
      </w:r>
      <w:r w:rsidRPr="005F29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Говоря о шкале ПЭ, стоит отметить что</w:t>
      </w:r>
      <w:r w:rsidRPr="005F29BF">
        <w:rPr>
          <w:rFonts w:ascii="Times New Roman" w:hAnsi="Times New Roman" w:cs="Times New Roman"/>
          <w:sz w:val="28"/>
          <w:szCs w:val="28"/>
        </w:rPr>
        <w:t xml:space="preserve">, у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5F29BF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девушек социально-демографической группы №2</w:t>
      </w:r>
      <w:r w:rsidRPr="005F29BF">
        <w:rPr>
          <w:rFonts w:ascii="Times New Roman" w:hAnsi="Times New Roman" w:cs="Times New Roman"/>
          <w:sz w:val="28"/>
          <w:szCs w:val="28"/>
        </w:rPr>
        <w:t xml:space="preserve"> значения шкалы ПЭ, высокого уровня, что указывает на осознание собственных эмоций и понимание эмоций других, это подтверждается диагностикой </w:t>
      </w:r>
      <w:r w:rsidRPr="005F29BF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Г. Холла в шкалах</w:t>
      </w:r>
      <w:r w:rsidRPr="005F29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</w:t>
      </w:r>
      <w:proofErr w:type="gramStart"/>
      <w:r>
        <w:rPr>
          <w:rFonts w:ascii="Times New Roman" w:hAnsi="Times New Roman" w:cs="Times New Roman"/>
          <w:sz w:val="28"/>
          <w:szCs w:val="28"/>
        </w:rPr>
        <w:t>Э(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межличн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5F29BF">
        <w:rPr>
          <w:rFonts w:ascii="Times New Roman" w:hAnsi="Times New Roman" w:cs="Times New Roman"/>
          <w:sz w:val="28"/>
          <w:szCs w:val="28"/>
        </w:rPr>
        <w:t xml:space="preserve">. Очень высокий уровень выражен всего у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5F29BF">
        <w:rPr>
          <w:rFonts w:ascii="Times New Roman" w:hAnsi="Times New Roman" w:cs="Times New Roman"/>
          <w:sz w:val="28"/>
          <w:szCs w:val="28"/>
        </w:rPr>
        <w:t xml:space="preserve">% от </w:t>
      </w:r>
      <w:r>
        <w:rPr>
          <w:rFonts w:ascii="Times New Roman" w:hAnsi="Times New Roman" w:cs="Times New Roman"/>
          <w:sz w:val="28"/>
          <w:szCs w:val="28"/>
        </w:rPr>
        <w:t xml:space="preserve">всей </w:t>
      </w:r>
      <w:r w:rsidRPr="005F29BF">
        <w:rPr>
          <w:rFonts w:ascii="Times New Roman" w:hAnsi="Times New Roman" w:cs="Times New Roman"/>
          <w:sz w:val="28"/>
          <w:szCs w:val="28"/>
        </w:rPr>
        <w:t xml:space="preserve">выборки. </w:t>
      </w:r>
      <w:r>
        <w:rPr>
          <w:rFonts w:ascii="Times New Roman" w:hAnsi="Times New Roman" w:cs="Times New Roman"/>
          <w:sz w:val="28"/>
          <w:szCs w:val="28"/>
        </w:rPr>
        <w:t>Это соответствует уровню</w:t>
      </w:r>
      <w:r w:rsidRPr="005F29BF">
        <w:rPr>
          <w:rFonts w:ascii="Times New Roman" w:hAnsi="Times New Roman" w:cs="Times New Roman"/>
          <w:sz w:val="28"/>
          <w:szCs w:val="28"/>
        </w:rPr>
        <w:t xml:space="preserve"> способности контроля и понимания своих эмоци</w:t>
      </w:r>
      <w:r>
        <w:rPr>
          <w:rFonts w:ascii="Times New Roman" w:hAnsi="Times New Roman" w:cs="Times New Roman"/>
          <w:sz w:val="28"/>
          <w:szCs w:val="28"/>
        </w:rPr>
        <w:t xml:space="preserve">й и эмоций других людей выше нормы. </w:t>
      </w:r>
      <w:r w:rsidRPr="005F29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5C14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</w:t>
      </w:r>
      <w:r w:rsidRPr="005E19F2">
        <w:rPr>
          <w:rFonts w:ascii="Times New Roman" w:hAnsi="Times New Roman" w:cs="Times New Roman"/>
          <w:sz w:val="28"/>
          <w:szCs w:val="28"/>
        </w:rPr>
        <w:t xml:space="preserve"> </w:t>
      </w:r>
      <w:r w:rsidRPr="005F29BF">
        <w:rPr>
          <w:rFonts w:ascii="Times New Roman" w:hAnsi="Times New Roman" w:cs="Times New Roman"/>
          <w:sz w:val="28"/>
          <w:szCs w:val="28"/>
        </w:rPr>
        <w:t xml:space="preserve">диагностики </w:t>
      </w:r>
      <w:r w:rsidRPr="005F29BF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Г. Холла</w:t>
      </w:r>
      <w:r w:rsidRPr="005F29BF">
        <w:rPr>
          <w:rFonts w:ascii="Times New Roman" w:hAnsi="Times New Roman" w:cs="Times New Roman"/>
          <w:sz w:val="28"/>
          <w:szCs w:val="28"/>
        </w:rPr>
        <w:t xml:space="preserve"> наиболее ярко выражен</w:t>
      </w:r>
      <w:r>
        <w:rPr>
          <w:rFonts w:ascii="Times New Roman" w:hAnsi="Times New Roman" w:cs="Times New Roman"/>
          <w:sz w:val="28"/>
          <w:szCs w:val="28"/>
        </w:rPr>
        <w:t xml:space="preserve"> средний уровень</w:t>
      </w:r>
      <w:r w:rsidRPr="005F29BF">
        <w:rPr>
          <w:rFonts w:ascii="Times New Roman" w:hAnsi="Times New Roman" w:cs="Times New Roman"/>
          <w:sz w:val="28"/>
          <w:szCs w:val="28"/>
        </w:rPr>
        <w:t>. Этот результат</w:t>
      </w:r>
      <w:r>
        <w:rPr>
          <w:rFonts w:ascii="Times New Roman" w:hAnsi="Times New Roman" w:cs="Times New Roman"/>
          <w:sz w:val="28"/>
          <w:szCs w:val="28"/>
        </w:rPr>
        <w:t xml:space="preserve"> соответствует шкалам эмоциональной осведомлённости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>
        <w:rPr>
          <w:rFonts w:ascii="Times New Roman" w:hAnsi="Times New Roman" w:cs="Times New Roman"/>
          <w:sz w:val="28"/>
          <w:szCs w:val="28"/>
        </w:rPr>
        <w:t>. Он</w:t>
      </w:r>
      <w:r w:rsidRPr="005F29BF">
        <w:rPr>
          <w:rFonts w:ascii="Times New Roman" w:hAnsi="Times New Roman" w:cs="Times New Roman"/>
          <w:sz w:val="28"/>
          <w:szCs w:val="28"/>
        </w:rPr>
        <w:t xml:space="preserve"> в положительной форме раскрывает понимание личностью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29BF">
        <w:rPr>
          <w:rFonts w:ascii="Times New Roman" w:hAnsi="Times New Roman" w:cs="Times New Roman"/>
          <w:sz w:val="28"/>
          <w:szCs w:val="28"/>
        </w:rPr>
        <w:t>переживаемых эмоций</w:t>
      </w:r>
      <w:r>
        <w:rPr>
          <w:rFonts w:ascii="Times New Roman" w:hAnsi="Times New Roman" w:cs="Times New Roman"/>
          <w:sz w:val="28"/>
          <w:szCs w:val="28"/>
        </w:rPr>
        <w:t xml:space="preserve"> как собственных, так и других людей</w:t>
      </w:r>
      <w:r w:rsidRPr="005F29BF">
        <w:rPr>
          <w:rFonts w:ascii="Times New Roman" w:hAnsi="Times New Roman" w:cs="Times New Roman"/>
          <w:sz w:val="28"/>
          <w:szCs w:val="28"/>
        </w:rPr>
        <w:t xml:space="preserve">. Данный уровень выражается у 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5F29BF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девушек социально-демографической группы №2</w:t>
      </w:r>
      <w:r w:rsidRPr="005F29B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Однако</w:t>
      </w:r>
      <w:r w:rsidRPr="005F29B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5F29BF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девушек социально-демографической группы №1 имеют средний</w:t>
      </w:r>
      <w:r w:rsidRPr="005F29BF">
        <w:rPr>
          <w:rFonts w:ascii="Times New Roman" w:hAnsi="Times New Roman" w:cs="Times New Roman"/>
          <w:sz w:val="28"/>
          <w:szCs w:val="28"/>
        </w:rPr>
        <w:t xml:space="preserve"> уровень</w:t>
      </w:r>
      <w:r>
        <w:rPr>
          <w:rFonts w:ascii="Times New Roman" w:hAnsi="Times New Roman" w:cs="Times New Roman"/>
          <w:sz w:val="28"/>
          <w:szCs w:val="28"/>
        </w:rPr>
        <w:t xml:space="preserve"> по шкале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</w:t>
      </w:r>
      <w:proofErr w:type="gramStart"/>
      <w:r>
        <w:rPr>
          <w:rFonts w:ascii="Times New Roman" w:hAnsi="Times New Roman" w:cs="Times New Roman"/>
          <w:sz w:val="28"/>
          <w:szCs w:val="28"/>
        </w:rPr>
        <w:t>Э(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межличн</w:t>
      </w:r>
      <w:proofErr w:type="spellEnd"/>
      <w:r>
        <w:rPr>
          <w:rFonts w:ascii="Times New Roman" w:hAnsi="Times New Roman" w:cs="Times New Roman"/>
          <w:sz w:val="28"/>
          <w:szCs w:val="28"/>
        </w:rPr>
        <w:t>), что соответствует</w:t>
      </w:r>
      <w:r w:rsidRPr="005F29BF">
        <w:rPr>
          <w:rFonts w:ascii="Times New Roman" w:hAnsi="Times New Roman" w:cs="Times New Roman"/>
          <w:sz w:val="28"/>
          <w:szCs w:val="28"/>
        </w:rPr>
        <w:t xml:space="preserve"> способности понимать и</w:t>
      </w:r>
      <w:r>
        <w:rPr>
          <w:rFonts w:ascii="Times New Roman" w:hAnsi="Times New Roman" w:cs="Times New Roman"/>
          <w:sz w:val="28"/>
          <w:szCs w:val="28"/>
        </w:rPr>
        <w:t xml:space="preserve"> управлять чужими эмоциями</w:t>
      </w:r>
      <w:r w:rsidRPr="005F29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5F29BF">
        <w:rPr>
          <w:rFonts w:ascii="Times New Roman" w:hAnsi="Times New Roman" w:cs="Times New Roman"/>
          <w:sz w:val="28"/>
          <w:szCs w:val="28"/>
        </w:rPr>
        <w:t xml:space="preserve">ысокий уровень </w:t>
      </w:r>
      <w:r>
        <w:rPr>
          <w:rFonts w:ascii="Times New Roman" w:hAnsi="Times New Roman" w:cs="Times New Roman"/>
          <w:sz w:val="28"/>
          <w:szCs w:val="28"/>
        </w:rPr>
        <w:t xml:space="preserve">выделяется </w:t>
      </w:r>
      <w:r w:rsidRPr="005F29BF">
        <w:rPr>
          <w:rFonts w:ascii="Times New Roman" w:hAnsi="Times New Roman" w:cs="Times New Roman"/>
          <w:sz w:val="28"/>
          <w:szCs w:val="28"/>
        </w:rPr>
        <w:t xml:space="preserve">всего у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F29BF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девушек социально-демографической группы №1 и 60% девушек группы №2</w:t>
      </w:r>
      <w:r w:rsidRPr="005F29BF">
        <w:rPr>
          <w:rFonts w:ascii="Times New Roman" w:hAnsi="Times New Roman" w:cs="Times New Roman"/>
          <w:sz w:val="28"/>
          <w:szCs w:val="28"/>
        </w:rPr>
        <w:t>. Такие испытуемые имеют отличные способности контроля и понимания своих эмоций и эмоций других людей. Это соответствует восприятию испытуемыми стрессовых и эмоционально-окрашенных ситуаций как простое задание для улучшения способностей ораторского мастерства, а некоторые видят в них задачу, для решения которой могут потребоваться не только способности вести диалог, но и контроль над всем конфликтом.</w:t>
      </w:r>
      <w:r>
        <w:rPr>
          <w:rFonts w:ascii="Times New Roman" w:hAnsi="Times New Roman" w:cs="Times New Roman"/>
          <w:sz w:val="28"/>
          <w:szCs w:val="28"/>
        </w:rPr>
        <w:t xml:space="preserve"> В мужской половине выборки результаты оказались наиболее личностно направлены. 50% мужчин социально-демографической группы №1 имеют средний уровень эмоциональной осведомлённости, а также высокий уровень У</w:t>
      </w:r>
      <w:proofErr w:type="gramStart"/>
      <w:r>
        <w:rPr>
          <w:rFonts w:ascii="Times New Roman" w:hAnsi="Times New Roman" w:cs="Times New Roman"/>
          <w:sz w:val="28"/>
          <w:szCs w:val="28"/>
        </w:rPr>
        <w:t>Э(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внутр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имеют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50 % этой же группы. Рассматривая результаты мужчин социально-демографической группы №2, стоит отметить повышение процента испытуемых имеющих средний уровень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самомотивации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(70%). По шкале У</w:t>
      </w:r>
      <w:proofErr w:type="gramStart"/>
      <w:r>
        <w:rPr>
          <w:rFonts w:ascii="Times New Roman" w:hAnsi="Times New Roman" w:cs="Times New Roman"/>
          <w:sz w:val="28"/>
          <w:szCs w:val="28"/>
        </w:rPr>
        <w:t>Э(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внутр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также замечены изменения в количестве испытуемых имеющих высокий уровень. Такие показатели соответствуют  способности управлять собственными эмоциями и направлять себя на достижение цели. </w:t>
      </w:r>
      <w:r w:rsidRPr="005F29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видно из результатов  методики низкий уровень прослеживается лишь в социально-демографической группе №1. 60% девушек имеют низкий уровень У</w:t>
      </w:r>
      <w:proofErr w:type="gramStart"/>
      <w:r>
        <w:rPr>
          <w:rFonts w:ascii="Times New Roman" w:hAnsi="Times New Roman" w:cs="Times New Roman"/>
          <w:sz w:val="28"/>
          <w:szCs w:val="28"/>
        </w:rPr>
        <w:t>Э(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внутр</w:t>
      </w:r>
      <w:proofErr w:type="spellEnd"/>
      <w:r>
        <w:rPr>
          <w:rFonts w:ascii="Times New Roman" w:hAnsi="Times New Roman" w:cs="Times New Roman"/>
          <w:sz w:val="28"/>
          <w:szCs w:val="28"/>
        </w:rPr>
        <w:t>), что свидетельствует о низкой способности управлять собственными эмоциями. В противовес такому показателю, шкала У</w:t>
      </w:r>
      <w:proofErr w:type="gramStart"/>
      <w:r>
        <w:rPr>
          <w:rFonts w:ascii="Times New Roman" w:hAnsi="Times New Roman" w:cs="Times New Roman"/>
          <w:sz w:val="28"/>
          <w:szCs w:val="28"/>
        </w:rPr>
        <w:t>Э(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внутр</w:t>
      </w:r>
      <w:proofErr w:type="spellEnd"/>
      <w:r>
        <w:rPr>
          <w:rFonts w:ascii="Times New Roman" w:hAnsi="Times New Roman" w:cs="Times New Roman"/>
          <w:sz w:val="28"/>
          <w:szCs w:val="28"/>
        </w:rPr>
        <w:t>) у 60% представительниц социально-демографической группы №2 находиться на высоком уровне, на основании чего можно предположить о влиянии личностного роста на становление аспектов эмоционального интеллекта.</w:t>
      </w:r>
    </w:p>
    <w:p w:rsidR="005D7DA0" w:rsidRPr="00132E7C" w:rsidRDefault="005D7DA0" w:rsidP="00A45C1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5C14" w:rsidRPr="00C56476" w:rsidRDefault="00A45C14" w:rsidP="00A45C1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t>Таблица 9</w:t>
      </w:r>
    </w:p>
    <w:p w:rsidR="00A45C14" w:rsidRPr="00C56476" w:rsidRDefault="00A45C14" w:rsidP="00A45C14">
      <w:pPr>
        <w:tabs>
          <w:tab w:val="center" w:pos="4677"/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t xml:space="preserve">Результаты выраженности типов </w:t>
      </w:r>
      <w:r w:rsidRPr="00C56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эмоционального интеллекта социально-демографической группы (Ж) № 1</w:t>
      </w:r>
    </w:p>
    <w:p w:rsidR="00A45C14" w:rsidRPr="00C56476" w:rsidRDefault="00A45C14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t>(Методика Г. Холла)(%)</w:t>
      </w:r>
    </w:p>
    <w:tbl>
      <w:tblPr>
        <w:tblStyle w:val="a6"/>
        <w:tblW w:w="9604" w:type="dxa"/>
        <w:tblLook w:val="04A0" w:firstRow="1" w:lastRow="0" w:firstColumn="1" w:lastColumn="0" w:noHBand="0" w:noVBand="1"/>
      </w:tblPr>
      <w:tblGrid>
        <w:gridCol w:w="3587"/>
        <w:gridCol w:w="2429"/>
        <w:gridCol w:w="1794"/>
        <w:gridCol w:w="1794"/>
      </w:tblGrid>
      <w:tr w:rsidR="00A45C14" w:rsidRPr="00C56476" w:rsidTr="00A45C14">
        <w:trPr>
          <w:trHeight w:val="546"/>
        </w:trPr>
        <w:tc>
          <w:tcPr>
            <w:tcW w:w="3587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Уровень</w:t>
            </w:r>
          </w:p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2429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A45C14" w:rsidRPr="00C56476" w:rsidTr="00A45C14">
        <w:trPr>
          <w:trHeight w:val="477"/>
        </w:trPr>
        <w:tc>
          <w:tcPr>
            <w:tcW w:w="3587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Эмоц</w:t>
            </w:r>
            <w:proofErr w:type="gram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свед</w:t>
            </w:r>
            <w:proofErr w:type="spell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29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A45C14" w:rsidRPr="00C56476" w:rsidTr="00A45C14">
        <w:trPr>
          <w:trHeight w:val="439"/>
        </w:trPr>
        <w:tc>
          <w:tcPr>
            <w:tcW w:w="3587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Э(</w:t>
            </w:r>
            <w:proofErr w:type="spellStart"/>
            <w:proofErr w:type="gram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внутр</w:t>
            </w:r>
            <w:proofErr w:type="spell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29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A45C14" w:rsidRPr="00C56476" w:rsidTr="00A45C14">
        <w:trPr>
          <w:trHeight w:val="387"/>
        </w:trPr>
        <w:tc>
          <w:tcPr>
            <w:tcW w:w="3587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Самомотивация</w:t>
            </w:r>
            <w:proofErr w:type="spellEnd"/>
          </w:p>
        </w:tc>
        <w:tc>
          <w:tcPr>
            <w:tcW w:w="2429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</w:tr>
      <w:tr w:rsidR="00A45C14" w:rsidRPr="00C56476" w:rsidTr="00A45C14">
        <w:trPr>
          <w:trHeight w:val="439"/>
        </w:trPr>
        <w:tc>
          <w:tcPr>
            <w:tcW w:w="3587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  <w:proofErr w:type="spellEnd"/>
          </w:p>
        </w:tc>
        <w:tc>
          <w:tcPr>
            <w:tcW w:w="2429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</w:tr>
      <w:tr w:rsidR="00A45C14" w:rsidRPr="00C56476" w:rsidTr="00A45C14">
        <w:trPr>
          <w:trHeight w:val="417"/>
        </w:trPr>
        <w:tc>
          <w:tcPr>
            <w:tcW w:w="3587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Э(</w:t>
            </w:r>
            <w:proofErr w:type="spellStart"/>
            <w:proofErr w:type="gram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межличн</w:t>
            </w:r>
            <w:proofErr w:type="spell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29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  <w:tc>
          <w:tcPr>
            <w:tcW w:w="1794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:rsidR="00A45C14" w:rsidRDefault="00A45C14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C14" w:rsidRDefault="00A45C14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1721" w:rsidRDefault="00391721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1721" w:rsidRDefault="00391721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1721" w:rsidRDefault="00391721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1721" w:rsidRPr="00C56476" w:rsidRDefault="00391721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C14" w:rsidRPr="00C56476" w:rsidRDefault="00A45C14" w:rsidP="00A45C1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A45C14" w:rsidRPr="00C56476" w:rsidRDefault="00A45C14" w:rsidP="00A45C14">
      <w:pPr>
        <w:tabs>
          <w:tab w:val="center" w:pos="4677"/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t xml:space="preserve">Результаты выраженности типов </w:t>
      </w:r>
      <w:r w:rsidRPr="00C56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эмоционального интеллекта социально-демографической группы (Ж) № 2</w:t>
      </w:r>
    </w:p>
    <w:p w:rsidR="00A45C14" w:rsidRPr="00C56476" w:rsidRDefault="00A45C14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t>(Методика Г. Холла)(%)</w:t>
      </w:r>
    </w:p>
    <w:tbl>
      <w:tblPr>
        <w:tblStyle w:val="a6"/>
        <w:tblW w:w="9697" w:type="dxa"/>
        <w:tblLook w:val="04A0" w:firstRow="1" w:lastRow="0" w:firstColumn="1" w:lastColumn="0" w:noHBand="0" w:noVBand="1"/>
      </w:tblPr>
      <w:tblGrid>
        <w:gridCol w:w="3622"/>
        <w:gridCol w:w="2453"/>
        <w:gridCol w:w="1811"/>
        <w:gridCol w:w="1811"/>
      </w:tblGrid>
      <w:tr w:rsidR="00A45C14" w:rsidRPr="00C56476" w:rsidTr="00A45C14">
        <w:trPr>
          <w:trHeight w:val="424"/>
        </w:trPr>
        <w:tc>
          <w:tcPr>
            <w:tcW w:w="3622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Уровень</w:t>
            </w:r>
          </w:p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2453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</w:tr>
      <w:tr w:rsidR="00A45C14" w:rsidRPr="00C56476" w:rsidTr="00A45C14">
        <w:trPr>
          <w:trHeight w:val="424"/>
        </w:trPr>
        <w:tc>
          <w:tcPr>
            <w:tcW w:w="36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Эмоц</w:t>
            </w:r>
            <w:proofErr w:type="gram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свед</w:t>
            </w:r>
            <w:proofErr w:type="spell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53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90%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A45C14" w:rsidRPr="00C56476" w:rsidTr="00A45C14">
        <w:trPr>
          <w:trHeight w:val="424"/>
        </w:trPr>
        <w:tc>
          <w:tcPr>
            <w:tcW w:w="36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Э(</w:t>
            </w:r>
            <w:proofErr w:type="spellStart"/>
            <w:proofErr w:type="gram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внутр</w:t>
            </w:r>
            <w:proofErr w:type="spell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53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A45C14" w:rsidRPr="00C56476" w:rsidTr="00A45C14">
        <w:trPr>
          <w:trHeight w:val="424"/>
        </w:trPr>
        <w:tc>
          <w:tcPr>
            <w:tcW w:w="36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Самомотивация</w:t>
            </w:r>
            <w:proofErr w:type="spellEnd"/>
          </w:p>
        </w:tc>
        <w:tc>
          <w:tcPr>
            <w:tcW w:w="2453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</w:tr>
      <w:tr w:rsidR="00A45C14" w:rsidRPr="00C56476" w:rsidTr="00A45C14">
        <w:trPr>
          <w:trHeight w:val="424"/>
        </w:trPr>
        <w:tc>
          <w:tcPr>
            <w:tcW w:w="36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  <w:proofErr w:type="spellEnd"/>
          </w:p>
        </w:tc>
        <w:tc>
          <w:tcPr>
            <w:tcW w:w="2453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</w:tr>
      <w:tr w:rsidR="00A45C14" w:rsidRPr="00C56476" w:rsidTr="00A45C14">
        <w:trPr>
          <w:trHeight w:val="424"/>
        </w:trPr>
        <w:tc>
          <w:tcPr>
            <w:tcW w:w="36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Э(</w:t>
            </w:r>
            <w:proofErr w:type="spellStart"/>
            <w:proofErr w:type="gram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межличн</w:t>
            </w:r>
            <w:proofErr w:type="spell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53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811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</w:tr>
    </w:tbl>
    <w:p w:rsidR="00A45C14" w:rsidRPr="00C56476" w:rsidRDefault="00A45C14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7DA0" w:rsidRPr="005D7DA0" w:rsidRDefault="005D7DA0" w:rsidP="00A45C1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1C27B6" w:rsidRDefault="001C27B6" w:rsidP="00A45C1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5C14" w:rsidRDefault="00A45C14" w:rsidP="00A45C1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5C14" w:rsidRPr="00C56476" w:rsidRDefault="00A45C14" w:rsidP="00A45C1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t>Таблица 1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A45C14" w:rsidRPr="00C56476" w:rsidRDefault="00A45C14" w:rsidP="00A45C14">
      <w:pPr>
        <w:tabs>
          <w:tab w:val="center" w:pos="4677"/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t xml:space="preserve">Результаты выраженности типов </w:t>
      </w:r>
      <w:r w:rsidRPr="00C56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эмоционального интеллекта социально-демографической группы (М) № 1</w:t>
      </w:r>
    </w:p>
    <w:p w:rsidR="00A45C14" w:rsidRPr="00C56476" w:rsidRDefault="00A45C14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t>(Методика Г. Холла)(%)</w:t>
      </w:r>
    </w:p>
    <w:tbl>
      <w:tblPr>
        <w:tblStyle w:val="a6"/>
        <w:tblW w:w="9648" w:type="dxa"/>
        <w:tblLook w:val="04A0" w:firstRow="1" w:lastRow="0" w:firstColumn="1" w:lastColumn="0" w:noHBand="0" w:noVBand="1"/>
      </w:tblPr>
      <w:tblGrid>
        <w:gridCol w:w="3510"/>
        <w:gridCol w:w="2670"/>
        <w:gridCol w:w="1734"/>
        <w:gridCol w:w="1734"/>
      </w:tblGrid>
      <w:tr w:rsidR="00A45C14" w:rsidRPr="00C56476" w:rsidTr="00A45C14">
        <w:trPr>
          <w:trHeight w:val="291"/>
        </w:trPr>
        <w:tc>
          <w:tcPr>
            <w:tcW w:w="351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Уровень</w:t>
            </w:r>
          </w:p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267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</w:tr>
      <w:tr w:rsidR="00A45C14" w:rsidRPr="00C56476" w:rsidTr="00A45C14">
        <w:trPr>
          <w:trHeight w:val="457"/>
        </w:trPr>
        <w:tc>
          <w:tcPr>
            <w:tcW w:w="351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Эмоц</w:t>
            </w:r>
            <w:proofErr w:type="gramStart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.о</w:t>
            </w:r>
            <w:proofErr w:type="gramEnd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свед</w:t>
            </w:r>
            <w:proofErr w:type="spellEnd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7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30%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20%</w:t>
            </w:r>
          </w:p>
        </w:tc>
      </w:tr>
      <w:tr w:rsidR="00A45C14" w:rsidRPr="00C56476" w:rsidTr="00A45C14">
        <w:trPr>
          <w:trHeight w:val="408"/>
        </w:trPr>
        <w:tc>
          <w:tcPr>
            <w:tcW w:w="351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Start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Э(</w:t>
            </w:r>
            <w:proofErr w:type="spellStart"/>
            <w:proofErr w:type="gramEnd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</w:t>
            </w:r>
            <w:proofErr w:type="spellEnd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7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40%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10%</w:t>
            </w:r>
          </w:p>
        </w:tc>
      </w:tr>
      <w:tr w:rsidR="00A45C14" w:rsidRPr="00C56476" w:rsidTr="00A45C14">
        <w:trPr>
          <w:trHeight w:val="413"/>
        </w:trPr>
        <w:tc>
          <w:tcPr>
            <w:tcW w:w="351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Самомотивация</w:t>
            </w:r>
            <w:proofErr w:type="spellEnd"/>
          </w:p>
        </w:tc>
        <w:tc>
          <w:tcPr>
            <w:tcW w:w="267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20%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40%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40%</w:t>
            </w:r>
          </w:p>
        </w:tc>
      </w:tr>
      <w:tr w:rsidR="00A45C14" w:rsidRPr="00C56476" w:rsidTr="00A45C14">
        <w:trPr>
          <w:trHeight w:val="419"/>
        </w:trPr>
        <w:tc>
          <w:tcPr>
            <w:tcW w:w="351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Эмпатия</w:t>
            </w:r>
            <w:proofErr w:type="spellEnd"/>
          </w:p>
        </w:tc>
        <w:tc>
          <w:tcPr>
            <w:tcW w:w="267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30%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40%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30%</w:t>
            </w:r>
          </w:p>
        </w:tc>
      </w:tr>
      <w:tr w:rsidR="00A45C14" w:rsidRPr="00C56476" w:rsidTr="00A45C14">
        <w:trPr>
          <w:trHeight w:val="426"/>
        </w:trPr>
        <w:tc>
          <w:tcPr>
            <w:tcW w:w="351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Start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Э(</w:t>
            </w:r>
            <w:proofErr w:type="spellStart"/>
            <w:proofErr w:type="gramEnd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межличн</w:t>
            </w:r>
            <w:proofErr w:type="spellEnd"/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70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40%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30%</w:t>
            </w:r>
          </w:p>
        </w:tc>
        <w:tc>
          <w:tcPr>
            <w:tcW w:w="1734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30%</w:t>
            </w:r>
          </w:p>
        </w:tc>
      </w:tr>
    </w:tbl>
    <w:p w:rsidR="00A45C14" w:rsidRPr="00C56476" w:rsidRDefault="00A45C14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C14" w:rsidRPr="00C56476" w:rsidRDefault="00A45C14" w:rsidP="00A45C1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t>Таблица 12</w:t>
      </w:r>
    </w:p>
    <w:p w:rsidR="00A45C14" w:rsidRPr="00C56476" w:rsidRDefault="00A45C14" w:rsidP="00A45C14">
      <w:pPr>
        <w:tabs>
          <w:tab w:val="center" w:pos="4677"/>
          <w:tab w:val="right" w:pos="93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t xml:space="preserve">Результаты выраженности типов </w:t>
      </w:r>
      <w:r w:rsidRPr="00C56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эмоционального интеллекта социально-демографической группы (М) № 2</w:t>
      </w:r>
    </w:p>
    <w:p w:rsidR="00A45C14" w:rsidRPr="00C56476" w:rsidRDefault="00A45C14" w:rsidP="00A45C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476">
        <w:rPr>
          <w:rFonts w:ascii="Times New Roman" w:hAnsi="Times New Roman" w:cs="Times New Roman"/>
          <w:sz w:val="28"/>
          <w:szCs w:val="28"/>
        </w:rPr>
        <w:t>(Методика Г. Холла)(%)</w:t>
      </w:r>
    </w:p>
    <w:tbl>
      <w:tblPr>
        <w:tblStyle w:val="a6"/>
        <w:tblW w:w="9754" w:type="dxa"/>
        <w:tblLook w:val="04A0" w:firstRow="1" w:lastRow="0" w:firstColumn="1" w:lastColumn="0" w:noHBand="0" w:noVBand="1"/>
      </w:tblPr>
      <w:tblGrid>
        <w:gridCol w:w="3643"/>
        <w:gridCol w:w="2467"/>
        <w:gridCol w:w="1822"/>
        <w:gridCol w:w="1822"/>
      </w:tblGrid>
      <w:tr w:rsidR="00A45C14" w:rsidRPr="00C56476" w:rsidTr="00A45C14">
        <w:trPr>
          <w:trHeight w:val="439"/>
        </w:trPr>
        <w:tc>
          <w:tcPr>
            <w:tcW w:w="3643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                               Уровень</w:t>
            </w:r>
          </w:p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2467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4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</w:tr>
      <w:tr w:rsidR="00A45C14" w:rsidRPr="00C56476" w:rsidTr="00A45C14">
        <w:trPr>
          <w:trHeight w:val="439"/>
        </w:trPr>
        <w:tc>
          <w:tcPr>
            <w:tcW w:w="3643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Эмоц</w:t>
            </w:r>
            <w:proofErr w:type="gram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свед</w:t>
            </w:r>
            <w:proofErr w:type="spell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67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</w:tr>
      <w:tr w:rsidR="00A45C14" w:rsidRPr="00C56476" w:rsidTr="00A45C14">
        <w:trPr>
          <w:trHeight w:val="439"/>
        </w:trPr>
        <w:tc>
          <w:tcPr>
            <w:tcW w:w="3643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Э(</w:t>
            </w:r>
            <w:proofErr w:type="spellStart"/>
            <w:proofErr w:type="gram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внутр</w:t>
            </w:r>
            <w:proofErr w:type="spell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7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A45C14" w:rsidRPr="00C56476" w:rsidTr="00A45C14">
        <w:trPr>
          <w:trHeight w:val="439"/>
        </w:trPr>
        <w:tc>
          <w:tcPr>
            <w:tcW w:w="3643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Самомотивация</w:t>
            </w:r>
            <w:proofErr w:type="spellEnd"/>
          </w:p>
        </w:tc>
        <w:tc>
          <w:tcPr>
            <w:tcW w:w="2467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A45C14" w:rsidRPr="00C56476" w:rsidTr="00A45C14">
        <w:trPr>
          <w:trHeight w:val="439"/>
        </w:trPr>
        <w:tc>
          <w:tcPr>
            <w:tcW w:w="3643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  <w:proofErr w:type="spellEnd"/>
          </w:p>
        </w:tc>
        <w:tc>
          <w:tcPr>
            <w:tcW w:w="2467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A45C14" w:rsidRPr="00C56476" w:rsidTr="00A45C14">
        <w:trPr>
          <w:trHeight w:val="439"/>
        </w:trPr>
        <w:tc>
          <w:tcPr>
            <w:tcW w:w="3643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Э(</w:t>
            </w:r>
            <w:proofErr w:type="spellStart"/>
            <w:proofErr w:type="gram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межличн</w:t>
            </w:r>
            <w:proofErr w:type="spellEnd"/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7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822" w:type="dxa"/>
            <w:noWrap/>
            <w:hideMark/>
          </w:tcPr>
          <w:p w:rsidR="00A45C14" w:rsidRPr="00C56476" w:rsidRDefault="00A45C14" w:rsidP="00A45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6476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</w:tr>
    </w:tbl>
    <w:p w:rsidR="00A45C14" w:rsidRPr="00C56476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4CF" w:rsidRDefault="00A45C14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t xml:space="preserve">После полученных </w:t>
      </w:r>
      <w:r>
        <w:rPr>
          <w:rFonts w:ascii="Times New Roman" w:hAnsi="Times New Roman" w:cs="Times New Roman"/>
          <w:sz w:val="28"/>
          <w:szCs w:val="28"/>
        </w:rPr>
        <w:t>результатов</w:t>
      </w:r>
      <w:r w:rsidRPr="005F29BF">
        <w:rPr>
          <w:rFonts w:ascii="Times New Roman" w:hAnsi="Times New Roman" w:cs="Times New Roman"/>
          <w:sz w:val="28"/>
          <w:szCs w:val="28"/>
        </w:rPr>
        <w:t xml:space="preserve">, можно дополнить сформировавшиеся ранее </w:t>
      </w:r>
      <w:r>
        <w:rPr>
          <w:rFonts w:ascii="Times New Roman" w:hAnsi="Times New Roman" w:cs="Times New Roman"/>
          <w:sz w:val="28"/>
          <w:szCs w:val="28"/>
        </w:rPr>
        <w:t>выводы</w:t>
      </w:r>
      <w:r w:rsidRPr="005F29BF">
        <w:rPr>
          <w:rFonts w:ascii="Times New Roman" w:hAnsi="Times New Roman" w:cs="Times New Roman"/>
          <w:sz w:val="28"/>
          <w:szCs w:val="28"/>
        </w:rPr>
        <w:t xml:space="preserve"> полученной информацией. Однако</w:t>
      </w:r>
      <w:proofErr w:type="gramStart"/>
      <w:r w:rsidRPr="005F29B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F29BF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более точных выводов</w:t>
      </w:r>
      <w:r w:rsidRPr="005F29BF">
        <w:rPr>
          <w:rFonts w:ascii="Times New Roman" w:hAnsi="Times New Roman" w:cs="Times New Roman"/>
          <w:sz w:val="28"/>
          <w:szCs w:val="28"/>
        </w:rPr>
        <w:t xml:space="preserve"> были </w:t>
      </w:r>
      <w:r>
        <w:rPr>
          <w:rFonts w:ascii="Times New Roman" w:hAnsi="Times New Roman" w:cs="Times New Roman"/>
          <w:sz w:val="28"/>
          <w:szCs w:val="28"/>
        </w:rPr>
        <w:t>проверены корреляционные зависимости</w:t>
      </w:r>
      <w:r w:rsidRPr="005F29BF">
        <w:rPr>
          <w:rFonts w:ascii="Times New Roman" w:hAnsi="Times New Roman" w:cs="Times New Roman"/>
          <w:sz w:val="28"/>
          <w:szCs w:val="28"/>
        </w:rPr>
        <w:t xml:space="preserve"> результатов </w:t>
      </w:r>
      <w:r w:rsidRPr="005F29BF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F29B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 xml:space="preserve">. Для этого сначала выясним, какие же показатели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 xml:space="preserve"> у испытуемых.</w:t>
      </w:r>
    </w:p>
    <w:p w:rsidR="001C27B6" w:rsidRDefault="001C27B6" w:rsidP="001C27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t xml:space="preserve">По диагностике уровня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 xml:space="preserve"> результаты испытуемых попали в диапазон нормы у 7</w:t>
      </w:r>
      <w:r w:rsidRPr="007D3E79">
        <w:rPr>
          <w:rFonts w:ascii="Times New Roman" w:hAnsi="Times New Roman" w:cs="Times New Roman"/>
          <w:sz w:val="28"/>
          <w:szCs w:val="28"/>
        </w:rPr>
        <w:t>7.5</w:t>
      </w:r>
      <w:r w:rsidRPr="005F29BF">
        <w:rPr>
          <w:rFonts w:ascii="Times New Roman" w:hAnsi="Times New Roman" w:cs="Times New Roman"/>
          <w:sz w:val="28"/>
          <w:szCs w:val="28"/>
        </w:rPr>
        <w:t xml:space="preserve">% от всей выборки. Как видно на </w:t>
      </w:r>
      <w:r>
        <w:rPr>
          <w:rFonts w:ascii="Times New Roman" w:hAnsi="Times New Roman" w:cs="Times New Roman"/>
          <w:sz w:val="28"/>
          <w:szCs w:val="28"/>
        </w:rPr>
        <w:t>диаграмма</w:t>
      </w:r>
      <w:proofErr w:type="gramStart"/>
      <w:r>
        <w:rPr>
          <w:rFonts w:ascii="Times New Roman" w:hAnsi="Times New Roman" w:cs="Times New Roman"/>
          <w:sz w:val="28"/>
          <w:szCs w:val="28"/>
        </w:rPr>
        <w:t>х(</w:t>
      </w:r>
      <w:proofErr w:type="gramEnd"/>
      <w:r>
        <w:rPr>
          <w:rFonts w:ascii="Times New Roman" w:hAnsi="Times New Roman" w:cs="Times New Roman"/>
          <w:sz w:val="28"/>
          <w:szCs w:val="28"/>
        </w:rPr>
        <w:t>рис.5-8)</w:t>
      </w:r>
      <w:r w:rsidRPr="005F29BF">
        <w:rPr>
          <w:rFonts w:ascii="Times New Roman" w:hAnsi="Times New Roman" w:cs="Times New Roman"/>
          <w:sz w:val="28"/>
          <w:szCs w:val="28"/>
        </w:rPr>
        <w:t xml:space="preserve"> низкий уровень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 xml:space="preserve"> выражен у оставшейся части выборки, а именно у 2</w:t>
      </w:r>
      <w:r>
        <w:rPr>
          <w:rFonts w:ascii="Times New Roman" w:hAnsi="Times New Roman" w:cs="Times New Roman"/>
          <w:sz w:val="28"/>
          <w:szCs w:val="28"/>
        </w:rPr>
        <w:t>2,5</w:t>
      </w:r>
      <w:r w:rsidRPr="005F29BF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испытуемых</w:t>
      </w:r>
      <w:r w:rsidRPr="005F29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Рассматривая более подробно результаты социально-демографических групп, стоит отметить, что процент испытуемых имеющих низкий уровень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группе №1 выше, чем процент испытуемых в группе №2.</w:t>
      </w:r>
      <w:r w:rsidRPr="005F29BF">
        <w:rPr>
          <w:rFonts w:ascii="Times New Roman" w:hAnsi="Times New Roman" w:cs="Times New Roman"/>
          <w:sz w:val="28"/>
          <w:szCs w:val="28"/>
        </w:rPr>
        <w:t xml:space="preserve"> Это свидет</w:t>
      </w:r>
      <w:r>
        <w:rPr>
          <w:rFonts w:ascii="Times New Roman" w:hAnsi="Times New Roman" w:cs="Times New Roman"/>
          <w:sz w:val="28"/>
          <w:szCs w:val="28"/>
        </w:rPr>
        <w:t xml:space="preserve">ельствует о возможном влиянии факторов возрастного периода,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предположительно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связано повышение</w:t>
      </w:r>
      <w:r w:rsidRPr="005F29BF">
        <w:rPr>
          <w:rFonts w:ascii="Times New Roman" w:hAnsi="Times New Roman" w:cs="Times New Roman"/>
          <w:sz w:val="28"/>
          <w:szCs w:val="28"/>
        </w:rPr>
        <w:t xml:space="preserve"> анализаторских способностей.</w:t>
      </w:r>
      <w:r w:rsidRPr="00A344C1">
        <w:rPr>
          <w:rFonts w:ascii="Times New Roman" w:hAnsi="Times New Roman" w:cs="Times New Roman"/>
          <w:sz w:val="28"/>
          <w:szCs w:val="28"/>
        </w:rPr>
        <w:t xml:space="preserve"> </w:t>
      </w:r>
      <w:r w:rsidRPr="005F29BF">
        <w:rPr>
          <w:rFonts w:ascii="Times New Roman" w:hAnsi="Times New Roman" w:cs="Times New Roman"/>
          <w:sz w:val="28"/>
          <w:szCs w:val="28"/>
        </w:rPr>
        <w:t>Высокий уровень, по данным диаграммы равен нулю, что свидетельствует об отсутствии испытуемых способных анализировать предстоящие поступки и решения</w:t>
      </w:r>
      <w:r>
        <w:rPr>
          <w:rFonts w:ascii="Times New Roman" w:hAnsi="Times New Roman" w:cs="Times New Roman"/>
          <w:sz w:val="28"/>
          <w:szCs w:val="28"/>
        </w:rPr>
        <w:t xml:space="preserve"> в совокупности с уже прошедшими событиями. </w:t>
      </w:r>
      <w:r w:rsidRPr="005F29BF">
        <w:rPr>
          <w:rFonts w:ascii="Times New Roman" w:hAnsi="Times New Roman" w:cs="Times New Roman"/>
          <w:sz w:val="28"/>
          <w:szCs w:val="28"/>
        </w:rPr>
        <w:t xml:space="preserve">Как описывал А.В. Карпов, существует три уровня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>, каждому из которых соот</w:t>
      </w:r>
      <w:r>
        <w:rPr>
          <w:rFonts w:ascii="Times New Roman" w:hAnsi="Times New Roman" w:cs="Times New Roman"/>
          <w:sz w:val="28"/>
          <w:szCs w:val="28"/>
        </w:rPr>
        <w:t>ветствует свой стиль рефлексии.</w:t>
      </w:r>
    </w:p>
    <w:p w:rsidR="001C27B6" w:rsidRDefault="001C27B6" w:rsidP="001C27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диаграммах социально-демографической группы №1(рис.5-6) заметно преобладание процентов испытуемых женского пола имеющих средний уровень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Предположительно, это свидетельствует о </w:t>
      </w:r>
      <w:r>
        <w:rPr>
          <w:rFonts w:ascii="Times New Roman" w:hAnsi="Times New Roman" w:cs="Times New Roman"/>
          <w:sz w:val="28"/>
          <w:szCs w:val="28"/>
        </w:rPr>
        <w:lastRenderedPageBreak/>
        <w:t>личностном росте женской половины. Аналогичные результаты можно увидеть и на диаграммах социально-демографической группы №2. Однако, как уже описывалось ранее, процент испытуемых с преобладанием среднего уровня в группе №2 повышается.</w:t>
      </w:r>
    </w:p>
    <w:p w:rsidR="001C27B6" w:rsidRPr="005F29BF" w:rsidRDefault="001C27B6" w:rsidP="001C2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F29BF">
        <w:rPr>
          <w:noProof/>
          <w:lang w:eastAsia="ru-RU"/>
        </w:rPr>
        <w:drawing>
          <wp:inline distT="0" distB="0" distL="0" distR="0" wp14:anchorId="1E403121" wp14:editId="1FA98499">
            <wp:extent cx="5117911" cy="2866030"/>
            <wp:effectExtent l="0" t="0" r="26035" b="1079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C27B6" w:rsidRDefault="001C27B6" w:rsidP="001C27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9BF">
        <w:rPr>
          <w:rFonts w:ascii="Times New Roman" w:hAnsi="Times New Roman" w:cs="Times New Roman"/>
          <w:color w:val="000000"/>
          <w:sz w:val="28"/>
          <w:szCs w:val="28"/>
        </w:rPr>
        <w:t>Рис.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5F2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исследования уровня </w:t>
      </w:r>
      <w:proofErr w:type="spellStart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рефлексивности</w:t>
      </w:r>
      <w:proofErr w:type="spellEnd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социально-демографическ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(Ж) №1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(Методика А.В. Карпова)(%)</w:t>
      </w:r>
    </w:p>
    <w:p w:rsidR="001C27B6" w:rsidRDefault="001C27B6" w:rsidP="001C27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5F29BF">
        <w:rPr>
          <w:noProof/>
          <w:lang w:eastAsia="ru-RU"/>
        </w:rPr>
        <w:drawing>
          <wp:inline distT="0" distB="0" distL="0" distR="0" wp14:anchorId="4550B19B" wp14:editId="43BA60D9">
            <wp:extent cx="5117911" cy="2866030"/>
            <wp:effectExtent l="0" t="0" r="26035" b="1079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C27B6" w:rsidRDefault="001C27B6" w:rsidP="001C27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9BF">
        <w:rPr>
          <w:rFonts w:ascii="Times New Roman" w:hAnsi="Times New Roman" w:cs="Times New Roman"/>
          <w:color w:val="000000"/>
          <w:sz w:val="28"/>
          <w:szCs w:val="28"/>
        </w:rPr>
        <w:t>Рис.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F2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исследования уровня </w:t>
      </w:r>
      <w:proofErr w:type="spellStart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рефлексивности</w:t>
      </w:r>
      <w:proofErr w:type="spellEnd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социально-демографическ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(М) №1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(Методика А.В. Карпова)(%)</w:t>
      </w:r>
    </w:p>
    <w:p w:rsidR="001C27B6" w:rsidRDefault="001C27B6" w:rsidP="001C27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7B6" w:rsidRDefault="001C27B6" w:rsidP="001C27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5F29BF">
        <w:rPr>
          <w:noProof/>
          <w:lang w:eastAsia="ru-RU"/>
        </w:rPr>
        <w:drawing>
          <wp:inline distT="0" distB="0" distL="0" distR="0" wp14:anchorId="602240FE" wp14:editId="1D243A26">
            <wp:extent cx="5117911" cy="2866030"/>
            <wp:effectExtent l="0" t="0" r="26035" b="1079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C27B6" w:rsidRDefault="001C27B6" w:rsidP="001C27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9BF">
        <w:rPr>
          <w:rFonts w:ascii="Times New Roman" w:hAnsi="Times New Roman" w:cs="Times New Roman"/>
          <w:color w:val="000000"/>
          <w:sz w:val="28"/>
          <w:szCs w:val="28"/>
        </w:rPr>
        <w:t>Рис.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5F2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исследования уровня </w:t>
      </w:r>
      <w:proofErr w:type="spellStart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рефлексивности</w:t>
      </w:r>
      <w:proofErr w:type="spellEnd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социально-демографическ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(Ж) №2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(Методика А.В. Карпова)(%)</w:t>
      </w:r>
    </w:p>
    <w:p w:rsidR="001C27B6" w:rsidRDefault="001C27B6" w:rsidP="001C27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5F29BF">
        <w:rPr>
          <w:noProof/>
          <w:lang w:eastAsia="ru-RU"/>
        </w:rPr>
        <w:drawing>
          <wp:inline distT="0" distB="0" distL="0" distR="0" wp14:anchorId="11D79089" wp14:editId="15D08B40">
            <wp:extent cx="5117911" cy="2866030"/>
            <wp:effectExtent l="0" t="0" r="26035" b="1079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C27B6" w:rsidRDefault="001C27B6" w:rsidP="001C27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9BF">
        <w:rPr>
          <w:rFonts w:ascii="Times New Roman" w:hAnsi="Times New Roman" w:cs="Times New Roman"/>
          <w:color w:val="000000"/>
          <w:sz w:val="28"/>
          <w:szCs w:val="28"/>
        </w:rPr>
        <w:t>Рис.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5F2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исследования уровня </w:t>
      </w:r>
      <w:proofErr w:type="spellStart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рефлексивности</w:t>
      </w:r>
      <w:proofErr w:type="spellEnd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социально-демографическ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(М) №2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(Методика А.В. Карпова)(%)</w:t>
      </w:r>
    </w:p>
    <w:p w:rsidR="00391721" w:rsidRDefault="00391721" w:rsidP="001C27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27B6" w:rsidRDefault="001C27B6" w:rsidP="001C27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lastRenderedPageBreak/>
        <w:t>Результаты по диагностике дифференциального типа рефлексии соответству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F29BF">
        <w:rPr>
          <w:rFonts w:ascii="Times New Roman" w:hAnsi="Times New Roman" w:cs="Times New Roman"/>
          <w:sz w:val="28"/>
          <w:szCs w:val="28"/>
        </w:rPr>
        <w:t xml:space="preserve">т тому, что у 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5F29BF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испытуемых</w:t>
      </w:r>
      <w:r w:rsidRPr="005F29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социально-демографической группы №1</w:t>
      </w:r>
      <w:r w:rsidRPr="005F29BF">
        <w:rPr>
          <w:rFonts w:ascii="Times New Roman" w:hAnsi="Times New Roman" w:cs="Times New Roman"/>
          <w:sz w:val="28"/>
          <w:szCs w:val="28"/>
        </w:rPr>
        <w:t xml:space="preserve"> развит системный тип рефлексии.  </w:t>
      </w:r>
      <w:r>
        <w:rPr>
          <w:rFonts w:ascii="Times New Roman" w:hAnsi="Times New Roman" w:cs="Times New Roman"/>
          <w:sz w:val="28"/>
          <w:szCs w:val="28"/>
        </w:rPr>
        <w:t>Говоря о преобладающих типах рефлексии, стоит отметить, что 100% испытуемых социально-демографической группы №2 имеют тип системной рефлексии. Такие испытуемые</w:t>
      </w:r>
      <w:r w:rsidRPr="005F29BF">
        <w:rPr>
          <w:rFonts w:ascii="Times New Roman" w:hAnsi="Times New Roman" w:cs="Times New Roman"/>
          <w:sz w:val="28"/>
          <w:szCs w:val="28"/>
        </w:rPr>
        <w:t xml:space="preserve"> чаще используют свои способности к контролю поведения, и редко анализируют свои поступки и предстоящие действия. У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5F29BF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этой же группы испытуемых</w:t>
      </w:r>
      <w:r w:rsidRPr="005F29BF">
        <w:rPr>
          <w:rFonts w:ascii="Times New Roman" w:hAnsi="Times New Roman" w:cs="Times New Roman"/>
          <w:sz w:val="28"/>
          <w:szCs w:val="28"/>
        </w:rPr>
        <w:t xml:space="preserve"> выражен тип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квазирефлексии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>, что свидетельствует о способности анализировать предстоящие события, разбирать их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29BF">
        <w:rPr>
          <w:rFonts w:ascii="Times New Roman" w:hAnsi="Times New Roman" w:cs="Times New Roman"/>
          <w:sz w:val="28"/>
          <w:szCs w:val="28"/>
        </w:rPr>
        <w:t>части, до того, как те произошли. Но это совершенно не означ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F29BF">
        <w:rPr>
          <w:rFonts w:ascii="Times New Roman" w:hAnsi="Times New Roman" w:cs="Times New Roman"/>
          <w:sz w:val="28"/>
          <w:szCs w:val="28"/>
        </w:rPr>
        <w:t xml:space="preserve">ет, что испытуемые не могут пользовать и иными типами рефлексии для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анализирования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 xml:space="preserve"> ситуаций. И лишь у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F29BF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испытуемых группы №1</w:t>
      </w:r>
      <w:r w:rsidRPr="005F29BF">
        <w:rPr>
          <w:rFonts w:ascii="Times New Roman" w:hAnsi="Times New Roman" w:cs="Times New Roman"/>
          <w:sz w:val="28"/>
          <w:szCs w:val="28"/>
        </w:rPr>
        <w:t xml:space="preserve"> выражен такой тип, как интроспекция. Такой показатель выделяет способность к «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самокопанию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5F29BF">
        <w:rPr>
          <w:rFonts w:ascii="Times New Roman" w:hAnsi="Times New Roman" w:cs="Times New Roman"/>
          <w:sz w:val="28"/>
          <w:szCs w:val="28"/>
        </w:rPr>
        <w:t>анализированию</w:t>
      </w:r>
      <w:proofErr w:type="spellEnd"/>
      <w:r w:rsidRPr="005F29BF">
        <w:rPr>
          <w:rFonts w:ascii="Times New Roman" w:hAnsi="Times New Roman" w:cs="Times New Roman"/>
          <w:sz w:val="28"/>
          <w:szCs w:val="28"/>
        </w:rPr>
        <w:t xml:space="preserve"> собственных поступков, после их совершения.</w:t>
      </w:r>
    </w:p>
    <w:p w:rsidR="001C27B6" w:rsidRDefault="001C27B6" w:rsidP="001C27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F29BF">
        <w:rPr>
          <w:noProof/>
          <w:lang w:eastAsia="ru-RU"/>
        </w:rPr>
        <w:drawing>
          <wp:inline distT="0" distB="0" distL="0" distR="0" wp14:anchorId="7C7AC18E" wp14:editId="0C606458">
            <wp:extent cx="5117911" cy="2866030"/>
            <wp:effectExtent l="0" t="0" r="6985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C27B6" w:rsidRDefault="001C27B6" w:rsidP="001C27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29BF">
        <w:rPr>
          <w:rFonts w:ascii="Times New Roman" w:hAnsi="Times New Roman" w:cs="Times New Roman"/>
          <w:color w:val="000000"/>
          <w:sz w:val="28"/>
          <w:szCs w:val="28"/>
        </w:rPr>
        <w:t>Рис.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5F2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исследования уровня </w:t>
      </w:r>
      <w:proofErr w:type="spellStart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рефлексивности</w:t>
      </w:r>
      <w:proofErr w:type="spellEnd"/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социально-демографическ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(Методика 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Леонтьева</w:t>
      </w:r>
      <w:r w:rsidRPr="005F29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)(%)</w:t>
      </w:r>
    </w:p>
    <w:p w:rsidR="00391721" w:rsidRDefault="001C27B6" w:rsidP="00FF5C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9BF">
        <w:rPr>
          <w:rFonts w:ascii="Times New Roman" w:hAnsi="Times New Roman" w:cs="Times New Roman"/>
          <w:sz w:val="28"/>
          <w:szCs w:val="28"/>
        </w:rPr>
        <w:t xml:space="preserve">Для получения нужных нам результатов, оправдывающих или опровергающих </w:t>
      </w:r>
      <w:r>
        <w:rPr>
          <w:rFonts w:ascii="Times New Roman" w:hAnsi="Times New Roman" w:cs="Times New Roman"/>
          <w:sz w:val="28"/>
          <w:szCs w:val="28"/>
        </w:rPr>
        <w:t>выше сказанное, необходимо проведение</w:t>
      </w:r>
      <w:r w:rsidRPr="005F29BF">
        <w:rPr>
          <w:rFonts w:ascii="Times New Roman" w:hAnsi="Times New Roman" w:cs="Times New Roman"/>
          <w:sz w:val="28"/>
          <w:szCs w:val="28"/>
        </w:rPr>
        <w:t xml:space="preserve"> математическ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F29BF">
        <w:rPr>
          <w:rFonts w:ascii="Times New Roman" w:hAnsi="Times New Roman" w:cs="Times New Roman"/>
          <w:sz w:val="28"/>
          <w:szCs w:val="28"/>
        </w:rPr>
        <w:t xml:space="preserve"> обработк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F5C70">
        <w:rPr>
          <w:rFonts w:ascii="Times New Roman" w:hAnsi="Times New Roman" w:cs="Times New Roman"/>
          <w:sz w:val="28"/>
          <w:szCs w:val="28"/>
        </w:rPr>
        <w:t xml:space="preserve"> статистическими методами.</w:t>
      </w:r>
    </w:p>
    <w:p w:rsidR="005D7DA0" w:rsidRPr="00912EFC" w:rsidRDefault="005D7DA0" w:rsidP="005D7DA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5D7DA0" w:rsidRPr="00912EFC" w:rsidRDefault="005D7DA0" w:rsidP="005D7DA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DA0" w:rsidRPr="00912EFC" w:rsidRDefault="005D7DA0" w:rsidP="005D7DA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2EFC">
        <w:rPr>
          <w:rFonts w:ascii="Times New Roman" w:hAnsi="Times New Roman" w:cs="Times New Roman"/>
          <w:sz w:val="28"/>
          <w:szCs w:val="28"/>
        </w:rPr>
        <w:t xml:space="preserve">Цель данной работы выяснить, существует ли связь между эмоциональным интеллектом и </w:t>
      </w:r>
      <w:proofErr w:type="spellStart"/>
      <w:r w:rsidRPr="00912EFC">
        <w:rPr>
          <w:rFonts w:ascii="Times New Roman" w:hAnsi="Times New Roman" w:cs="Times New Roman"/>
          <w:sz w:val="28"/>
          <w:szCs w:val="28"/>
        </w:rPr>
        <w:t>рефлексивностью</w:t>
      </w:r>
      <w:proofErr w:type="spellEnd"/>
      <w:r w:rsidRPr="00912EFC">
        <w:rPr>
          <w:rFonts w:ascii="Times New Roman" w:hAnsi="Times New Roman" w:cs="Times New Roman"/>
          <w:sz w:val="28"/>
          <w:szCs w:val="28"/>
        </w:rPr>
        <w:t xml:space="preserve"> у представителей социально-демографических групп. При исследовании, нами была набрана выборка в количестве 40 человек, в возрасте 20-30 лет, проживающих в Пензенской области. Для выполнения поставленных задач, выборка была разделена на две группы по социально-демографическим критериям.  Группа №1 состояла из испытуемых в возрасте 20 лет, группа №2 - в возрасте 30 лет. </w:t>
      </w:r>
    </w:p>
    <w:p w:rsidR="005D7DA0" w:rsidRPr="00912EFC" w:rsidRDefault="005D7DA0" w:rsidP="005D7DA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2EFC">
        <w:rPr>
          <w:rFonts w:ascii="Times New Roman" w:eastAsia="Calibri" w:hAnsi="Times New Roman" w:cs="Times New Roman"/>
          <w:sz w:val="28"/>
          <w:szCs w:val="28"/>
        </w:rPr>
        <w:t xml:space="preserve">Анализ результатов проведенного исследования позволяет сделать следующие выводы. </w:t>
      </w:r>
    </w:p>
    <w:p w:rsidR="005D7DA0" w:rsidRPr="00912EFC" w:rsidRDefault="005D7DA0" w:rsidP="005D7DA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2EFC">
        <w:rPr>
          <w:rFonts w:ascii="Times New Roman" w:eastAsia="Calibri" w:hAnsi="Times New Roman" w:cs="Times New Roman"/>
          <w:sz w:val="28"/>
          <w:szCs w:val="28"/>
        </w:rPr>
        <w:t xml:space="preserve">Теоретический анализ исследований эмоционального интеллекта и </w:t>
      </w:r>
      <w:proofErr w:type="spellStart"/>
      <w:r w:rsidRPr="00912EFC">
        <w:rPr>
          <w:rFonts w:ascii="Times New Roman" w:eastAsia="Calibri" w:hAnsi="Times New Roman" w:cs="Times New Roman"/>
          <w:sz w:val="28"/>
          <w:szCs w:val="28"/>
        </w:rPr>
        <w:t>рефлексивности</w:t>
      </w:r>
      <w:proofErr w:type="spellEnd"/>
      <w:r w:rsidRPr="00912EFC">
        <w:rPr>
          <w:rFonts w:ascii="Times New Roman" w:eastAsia="Calibri" w:hAnsi="Times New Roman" w:cs="Times New Roman"/>
          <w:sz w:val="28"/>
          <w:szCs w:val="28"/>
        </w:rPr>
        <w:t xml:space="preserve">, проведённых отечественными и зарубежными учёными позволяет сказать, </w:t>
      </w:r>
      <w:r w:rsidRPr="00912EFC">
        <w:rPr>
          <w:rFonts w:ascii="Times New Roman" w:hAnsi="Times New Roman" w:cs="Times New Roman"/>
          <w:sz w:val="28"/>
          <w:szCs w:val="28"/>
        </w:rPr>
        <w:t xml:space="preserve">что эмоциональный интеллект – это важный аспект аффективной сферы личности, от чего </w:t>
      </w:r>
      <w:r w:rsidRPr="00912EFC">
        <w:rPr>
          <w:rFonts w:ascii="Times New Roman" w:hAnsi="Times New Roman" w:cs="Times New Roman"/>
          <w:sz w:val="28"/>
          <w:szCs w:val="28"/>
          <w:lang w:val="en-US"/>
        </w:rPr>
        <w:t>EI</w:t>
      </w:r>
      <w:r w:rsidRPr="00912EFC">
        <w:rPr>
          <w:rFonts w:ascii="Times New Roman" w:hAnsi="Times New Roman" w:cs="Times New Roman"/>
          <w:sz w:val="28"/>
          <w:szCs w:val="28"/>
        </w:rPr>
        <w:t xml:space="preserve"> становится важным и для всей психики в целом. Это обуславливается тем, что на сегодняшний день появилось множество профессий требующих от работника контроль над собственными эмоциями. Также имеет место быть и влияние </w:t>
      </w:r>
      <w:proofErr w:type="spellStart"/>
      <w:r w:rsidRPr="00912EFC">
        <w:rPr>
          <w:rFonts w:ascii="Times New Roman" w:hAnsi="Times New Roman" w:cs="Times New Roman"/>
          <w:sz w:val="28"/>
          <w:szCs w:val="28"/>
        </w:rPr>
        <w:t>стресогенных</w:t>
      </w:r>
      <w:proofErr w:type="spellEnd"/>
      <w:r w:rsidRPr="00912EFC">
        <w:rPr>
          <w:rFonts w:ascii="Times New Roman" w:hAnsi="Times New Roman" w:cs="Times New Roman"/>
          <w:sz w:val="28"/>
          <w:szCs w:val="28"/>
        </w:rPr>
        <w:t xml:space="preserve"> факторов, которые не менее сильно искажают психику человека. В связи с такими эмоционально окрашенными ситуациями, человеку всё больше требуется развитие эмоционального интеллекта.</w:t>
      </w:r>
    </w:p>
    <w:p w:rsidR="005D7DA0" w:rsidRPr="00912EFC" w:rsidRDefault="005D7DA0" w:rsidP="005D7DA0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2EFC">
        <w:rPr>
          <w:rFonts w:ascii="Times New Roman" w:hAnsi="Times New Roman" w:cs="Times New Roman"/>
          <w:sz w:val="28"/>
          <w:szCs w:val="28"/>
        </w:rPr>
        <w:t xml:space="preserve">Рефлексия – способность думать о собственном поведении, анализировать его, проектировать новые формы. Такие выводы, делали учёные при изучении данного аспекта. На данный момент исследования рефлексии продвинулись настолько далеко, что можно говорить о возможности личности планировать собственное поведение в приближающихся событиях. По нашему мнению, рефлексия будет являться одним из важных двигателей развития </w:t>
      </w:r>
      <w:r w:rsidRPr="00912EFC">
        <w:rPr>
          <w:rFonts w:ascii="Times New Roman" w:hAnsi="Times New Roman" w:cs="Times New Roman"/>
          <w:sz w:val="28"/>
          <w:szCs w:val="28"/>
          <w:lang w:val="en-US"/>
        </w:rPr>
        <w:t>EI</w:t>
      </w:r>
      <w:r w:rsidRPr="00912EFC">
        <w:rPr>
          <w:rFonts w:ascii="Times New Roman" w:hAnsi="Times New Roman" w:cs="Times New Roman"/>
          <w:sz w:val="28"/>
          <w:szCs w:val="28"/>
        </w:rPr>
        <w:t>.</w:t>
      </w:r>
    </w:p>
    <w:p w:rsidR="005D7DA0" w:rsidRPr="00912EFC" w:rsidRDefault="005D7DA0" w:rsidP="005D7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FC">
        <w:rPr>
          <w:rFonts w:ascii="Times New Roman" w:eastAsia="Calibri" w:hAnsi="Times New Roman" w:cs="Times New Roman"/>
          <w:sz w:val="28"/>
          <w:szCs w:val="28"/>
        </w:rPr>
        <w:t xml:space="preserve">Эмпирическое исследование помогло нам сделать вывод о том, что </w:t>
      </w:r>
      <w:r w:rsidRPr="00912EFC">
        <w:rPr>
          <w:rFonts w:ascii="Times New Roman" w:hAnsi="Times New Roman" w:cs="Times New Roman"/>
          <w:sz w:val="28"/>
          <w:szCs w:val="28"/>
        </w:rPr>
        <w:t xml:space="preserve">эмоциональный интеллект у 65% испытуемых социально-демографической </w:t>
      </w:r>
      <w:r w:rsidRPr="00912EFC">
        <w:rPr>
          <w:rFonts w:ascii="Times New Roman" w:hAnsi="Times New Roman" w:cs="Times New Roman"/>
          <w:sz w:val="28"/>
          <w:szCs w:val="28"/>
        </w:rPr>
        <w:lastRenderedPageBreak/>
        <w:t xml:space="preserve">группы №1 развит на среднем уровне, что свидетельствует о способностях к самоконтролю и пониманию эмоций. Высокий уровень в группе №1 имеют 20% испытуемых, и соответственно, низкий уровень присутствует у 15% респондентов. </w:t>
      </w:r>
    </w:p>
    <w:p w:rsidR="005D7DA0" w:rsidRPr="00912EFC" w:rsidRDefault="005D7DA0" w:rsidP="005D7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FC">
        <w:rPr>
          <w:rFonts w:ascii="Times New Roman" w:hAnsi="Times New Roman" w:cs="Times New Roman"/>
          <w:sz w:val="28"/>
          <w:szCs w:val="28"/>
        </w:rPr>
        <w:t>Для социально-демографической группы №2 свойственен высокий уровень аспектов эмоционального интеллекта. А именно у 70% испытуемых в этой группе отмечен высокий уровень, что свидетельствует о высоком самоконтроле и гибкости в различных эмоционально окрашенных ситуациях.</w:t>
      </w:r>
    </w:p>
    <w:p w:rsidR="005D7DA0" w:rsidRPr="00912EFC" w:rsidRDefault="005D7DA0" w:rsidP="005D7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FC">
        <w:rPr>
          <w:rFonts w:ascii="Times New Roman" w:hAnsi="Times New Roman" w:cs="Times New Roman"/>
          <w:sz w:val="28"/>
          <w:szCs w:val="28"/>
        </w:rPr>
        <w:t xml:space="preserve">Результаты, полученные вследствие интерпретации методик, изучающих </w:t>
      </w:r>
      <w:proofErr w:type="spellStart"/>
      <w:r w:rsidRPr="00912EFC">
        <w:rPr>
          <w:rFonts w:ascii="Times New Roman" w:hAnsi="Times New Roman" w:cs="Times New Roman"/>
          <w:sz w:val="28"/>
          <w:szCs w:val="28"/>
        </w:rPr>
        <w:t>рефлексивность</w:t>
      </w:r>
      <w:proofErr w:type="spellEnd"/>
      <w:r w:rsidRPr="00912EFC">
        <w:rPr>
          <w:rFonts w:ascii="Times New Roman" w:hAnsi="Times New Roman" w:cs="Times New Roman"/>
          <w:sz w:val="28"/>
          <w:szCs w:val="28"/>
        </w:rPr>
        <w:t xml:space="preserve">, свидетельствуют о следующих выводах. Высокий уровень у представителей социально-демографических групп отсутствует. Однако у 70% испытуемых 20 лет и 85% испытуемых 30 лет отмечается средний уровень </w:t>
      </w:r>
      <w:proofErr w:type="spellStart"/>
      <w:r w:rsidRPr="00912EFC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912EFC">
        <w:rPr>
          <w:rFonts w:ascii="Times New Roman" w:hAnsi="Times New Roman" w:cs="Times New Roman"/>
          <w:sz w:val="28"/>
          <w:szCs w:val="28"/>
        </w:rPr>
        <w:t>, а у 30% группы №1 и 15% группы №2  – низкий уровень.</w:t>
      </w:r>
    </w:p>
    <w:p w:rsidR="005D7DA0" w:rsidRPr="00912EFC" w:rsidRDefault="005D7DA0" w:rsidP="005D7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FC">
        <w:rPr>
          <w:rFonts w:ascii="Times New Roman" w:hAnsi="Times New Roman" w:cs="Times New Roman"/>
          <w:sz w:val="28"/>
          <w:szCs w:val="28"/>
        </w:rPr>
        <w:t xml:space="preserve">Говоря о дифференциальном типе рефлексии, стоит отметить то, что у 85% испытуемых тип рефлексии системный, но не стоит упускать из внимания тот факт, что у 10% респондентов преобладает </w:t>
      </w:r>
      <w:proofErr w:type="spellStart"/>
      <w:r w:rsidRPr="00912EFC">
        <w:rPr>
          <w:rFonts w:ascii="Times New Roman" w:hAnsi="Times New Roman" w:cs="Times New Roman"/>
          <w:sz w:val="28"/>
          <w:szCs w:val="28"/>
        </w:rPr>
        <w:t>квазирефлексия</w:t>
      </w:r>
      <w:proofErr w:type="spellEnd"/>
      <w:r w:rsidRPr="00912EFC">
        <w:rPr>
          <w:rFonts w:ascii="Times New Roman" w:hAnsi="Times New Roman" w:cs="Times New Roman"/>
          <w:sz w:val="28"/>
          <w:szCs w:val="28"/>
        </w:rPr>
        <w:t>. Интроспекция, как тип рефлексии развит лишь у 5% испытуемых 20 лет.</w:t>
      </w:r>
    </w:p>
    <w:p w:rsidR="005D7DA0" w:rsidRPr="00912EFC" w:rsidRDefault="005D7DA0" w:rsidP="005D7D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EFC">
        <w:rPr>
          <w:rFonts w:ascii="Times New Roman" w:hAnsi="Times New Roman" w:cs="Times New Roman"/>
          <w:sz w:val="28"/>
          <w:szCs w:val="28"/>
        </w:rPr>
        <w:t xml:space="preserve">Полученные нами значения при проверке математико-статистическим методом соответствуют тому, что мы отклоняем гипотезу </w:t>
      </w:r>
      <w:r w:rsidRPr="00912EFC">
        <w:rPr>
          <w:rFonts w:ascii="Times New Roman" w:eastAsia="Times New Roman" w:hAnsi="Times New Roman" w:cs="Times New Roman"/>
          <w:sz w:val="28"/>
          <w:szCs w:val="28"/>
          <w:lang w:eastAsia="ru-RU"/>
        </w:rPr>
        <w:t>H</w:t>
      </w:r>
      <w:r w:rsidRPr="00912EF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</w:t>
      </w:r>
      <w:r w:rsidRPr="00912EFC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 отсутствии корреляционной зависимости между выборками.</w:t>
      </w:r>
      <w:r w:rsidRPr="00912E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DA0" w:rsidRPr="00912EFC" w:rsidRDefault="005D7DA0" w:rsidP="005D7DA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2EFC">
        <w:rPr>
          <w:rFonts w:ascii="Times New Roman" w:eastAsia="Calibri" w:hAnsi="Times New Roman" w:cs="Times New Roman"/>
          <w:sz w:val="28"/>
          <w:szCs w:val="28"/>
        </w:rPr>
        <w:t>Таким образом, заявленная гипотеза подтвердилась, а, следовательно, может считаться доказанной.</w:t>
      </w:r>
    </w:p>
    <w:p w:rsidR="001C27B6" w:rsidRPr="00132E7C" w:rsidRDefault="001C27B6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E7C" w:rsidRPr="00FF5C70" w:rsidRDefault="00132E7C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E7C" w:rsidRPr="00FF5C70" w:rsidRDefault="00132E7C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E7C" w:rsidRPr="00FF5C70" w:rsidRDefault="00132E7C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E7C" w:rsidRPr="00FF5C70" w:rsidRDefault="00132E7C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E7C" w:rsidRPr="00FF5C70" w:rsidRDefault="00132E7C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E7C" w:rsidRPr="00FF5C70" w:rsidRDefault="00132E7C" w:rsidP="00A45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E7C" w:rsidRPr="00132E7C" w:rsidRDefault="00132E7C" w:rsidP="00132E7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E7C">
        <w:rPr>
          <w:rFonts w:ascii="Times New Roman" w:hAnsi="Times New Roman" w:cs="Times New Roman"/>
          <w:b/>
          <w:sz w:val="28"/>
          <w:szCs w:val="28"/>
        </w:rPr>
        <w:lastRenderedPageBreak/>
        <w:t>Дневник рефлексии</w:t>
      </w:r>
    </w:p>
    <w:p w:rsidR="00132E7C" w:rsidRPr="00132E7C" w:rsidRDefault="00132E7C" w:rsidP="00132E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2E7C" w:rsidRPr="00132E7C" w:rsidRDefault="00132E7C" w:rsidP="00132E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E7C">
        <w:rPr>
          <w:rFonts w:ascii="Times New Roman" w:hAnsi="Times New Roman" w:cs="Times New Roman"/>
          <w:sz w:val="28"/>
          <w:szCs w:val="28"/>
        </w:rPr>
        <w:t>Я проходил производственную практику на базе кафедры «Общая психология». Для успешного прохождения преподаватели и сотрудники кафедры создали необходимые условия</w:t>
      </w:r>
      <w:r>
        <w:rPr>
          <w:rFonts w:ascii="Times New Roman" w:hAnsi="Times New Roman" w:cs="Times New Roman"/>
          <w:sz w:val="28"/>
          <w:szCs w:val="28"/>
        </w:rPr>
        <w:t xml:space="preserve"> работы для студентов</w:t>
      </w:r>
      <w:r w:rsidRPr="00132E7C">
        <w:rPr>
          <w:rFonts w:ascii="Times New Roman" w:hAnsi="Times New Roman" w:cs="Times New Roman"/>
          <w:sz w:val="28"/>
          <w:szCs w:val="28"/>
        </w:rPr>
        <w:t>.</w:t>
      </w:r>
    </w:p>
    <w:p w:rsidR="00132E7C" w:rsidRPr="00132E7C" w:rsidRDefault="00132E7C" w:rsidP="00132E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32E7C">
        <w:rPr>
          <w:rFonts w:ascii="Times New Roman" w:hAnsi="Times New Roman" w:cs="Times New Roman"/>
          <w:sz w:val="28"/>
          <w:szCs w:val="28"/>
        </w:rPr>
        <w:t>анная практика</w:t>
      </w:r>
      <w:r>
        <w:rPr>
          <w:rFonts w:ascii="Times New Roman" w:hAnsi="Times New Roman" w:cs="Times New Roman"/>
          <w:sz w:val="28"/>
          <w:szCs w:val="28"/>
        </w:rPr>
        <w:t>, по моему мнению,</w:t>
      </w:r>
      <w:r w:rsidRPr="00132E7C">
        <w:rPr>
          <w:rFonts w:ascii="Times New Roman" w:hAnsi="Times New Roman" w:cs="Times New Roman"/>
          <w:sz w:val="28"/>
          <w:szCs w:val="28"/>
        </w:rPr>
        <w:t xml:space="preserve"> поможет мне</w:t>
      </w:r>
      <w:r>
        <w:rPr>
          <w:rFonts w:ascii="Times New Roman" w:hAnsi="Times New Roman" w:cs="Times New Roman"/>
          <w:sz w:val="28"/>
          <w:szCs w:val="28"/>
        </w:rPr>
        <w:t xml:space="preserve"> закрепить навыки необходимые для реализации</w:t>
      </w:r>
      <w:r w:rsidRPr="00132E7C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деятельности. За время </w:t>
      </w:r>
      <w:r>
        <w:rPr>
          <w:rFonts w:ascii="Times New Roman" w:hAnsi="Times New Roman" w:cs="Times New Roman"/>
          <w:sz w:val="28"/>
          <w:szCs w:val="28"/>
        </w:rPr>
        <w:t>про</w:t>
      </w:r>
      <w:r w:rsidRPr="00132E7C">
        <w:rPr>
          <w:rFonts w:ascii="Times New Roman" w:hAnsi="Times New Roman" w:cs="Times New Roman"/>
          <w:sz w:val="28"/>
          <w:szCs w:val="28"/>
        </w:rPr>
        <w:t xml:space="preserve">хождения практики я </w:t>
      </w:r>
      <w:r>
        <w:rPr>
          <w:rFonts w:ascii="Times New Roman" w:hAnsi="Times New Roman" w:cs="Times New Roman"/>
          <w:sz w:val="28"/>
          <w:szCs w:val="28"/>
        </w:rPr>
        <w:t>не только улучшил, но и приобрёл</w:t>
      </w:r>
      <w:r w:rsidRPr="00132E7C">
        <w:rPr>
          <w:rFonts w:ascii="Times New Roman" w:hAnsi="Times New Roman" w:cs="Times New Roman"/>
          <w:sz w:val="28"/>
          <w:szCs w:val="28"/>
        </w:rPr>
        <w:t xml:space="preserve"> много новых профессиональных знаний и умений, </w:t>
      </w:r>
      <w:r>
        <w:rPr>
          <w:rFonts w:ascii="Times New Roman" w:hAnsi="Times New Roman" w:cs="Times New Roman"/>
          <w:sz w:val="28"/>
          <w:szCs w:val="28"/>
        </w:rPr>
        <w:t xml:space="preserve">благодаря пользованию </w:t>
      </w:r>
      <w:r w:rsidRPr="00132E7C">
        <w:rPr>
          <w:rFonts w:ascii="Times New Roman" w:hAnsi="Times New Roman" w:cs="Times New Roman"/>
          <w:sz w:val="28"/>
          <w:szCs w:val="28"/>
        </w:rPr>
        <w:t>практическими навыками</w:t>
      </w:r>
      <w:r>
        <w:rPr>
          <w:rFonts w:ascii="Times New Roman" w:hAnsi="Times New Roman" w:cs="Times New Roman"/>
          <w:sz w:val="28"/>
          <w:szCs w:val="28"/>
        </w:rPr>
        <w:t xml:space="preserve"> в моей дипломной работе открылись новые неизвестные вопросы</w:t>
      </w:r>
      <w:r w:rsidRPr="00132E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однако, при более глубоком изучении её тематики, можно сказать, что полученный мною</w:t>
      </w:r>
      <w:r w:rsidRPr="00132E7C">
        <w:rPr>
          <w:rFonts w:ascii="Times New Roman" w:hAnsi="Times New Roman" w:cs="Times New Roman"/>
          <w:sz w:val="28"/>
          <w:szCs w:val="28"/>
        </w:rPr>
        <w:t xml:space="preserve"> необходимый опыт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станет отличным вкладом в будущее</w:t>
      </w:r>
      <w:r w:rsidRPr="00132E7C">
        <w:rPr>
          <w:rFonts w:ascii="Times New Roman" w:hAnsi="Times New Roman" w:cs="Times New Roman"/>
          <w:sz w:val="28"/>
          <w:szCs w:val="28"/>
        </w:rPr>
        <w:t>.</w:t>
      </w:r>
    </w:p>
    <w:p w:rsidR="00132E7C" w:rsidRPr="0014061B" w:rsidRDefault="006260F2" w:rsidP="00C706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61B">
        <w:rPr>
          <w:rFonts w:ascii="Times New Roman" w:hAnsi="Times New Roman" w:cs="Times New Roman"/>
          <w:sz w:val="28"/>
          <w:szCs w:val="28"/>
        </w:rPr>
        <w:t>Работа на практике заняла у меня массу времени и</w:t>
      </w:r>
      <w:r w:rsidR="00C7068B" w:rsidRPr="0014061B">
        <w:rPr>
          <w:rFonts w:ascii="Times New Roman" w:hAnsi="Times New Roman" w:cs="Times New Roman"/>
          <w:sz w:val="28"/>
          <w:szCs w:val="28"/>
        </w:rPr>
        <w:t xml:space="preserve"> сил.</w:t>
      </w:r>
      <w:r w:rsidR="00132E7C" w:rsidRPr="0014061B">
        <w:rPr>
          <w:rFonts w:ascii="Times New Roman" w:hAnsi="Times New Roman" w:cs="Times New Roman"/>
          <w:sz w:val="28"/>
          <w:szCs w:val="28"/>
        </w:rPr>
        <w:t xml:space="preserve"> При возникающих трудностях </w:t>
      </w:r>
      <w:r w:rsidR="00C7068B" w:rsidRPr="0014061B">
        <w:rPr>
          <w:rFonts w:ascii="Times New Roman" w:hAnsi="Times New Roman" w:cs="Times New Roman"/>
          <w:sz w:val="28"/>
          <w:szCs w:val="28"/>
        </w:rPr>
        <w:t>я старался подключить всю свою креативность и знания, полученные в процессе обучения, для решения этих задач, в ином случае обращ</w:t>
      </w:r>
      <w:r w:rsidR="00F7345E">
        <w:rPr>
          <w:rFonts w:ascii="Times New Roman" w:hAnsi="Times New Roman" w:cs="Times New Roman"/>
          <w:sz w:val="28"/>
          <w:szCs w:val="28"/>
        </w:rPr>
        <w:t>ался</w:t>
      </w:r>
      <w:r w:rsidR="00C7068B" w:rsidRPr="0014061B">
        <w:rPr>
          <w:rFonts w:ascii="Times New Roman" w:hAnsi="Times New Roman" w:cs="Times New Roman"/>
          <w:sz w:val="28"/>
          <w:szCs w:val="28"/>
        </w:rPr>
        <w:t xml:space="preserve"> за помощью к преподавателям кафедры.</w:t>
      </w:r>
      <w:r w:rsidR="00132E7C" w:rsidRPr="0014061B">
        <w:rPr>
          <w:rFonts w:ascii="Times New Roman" w:hAnsi="Times New Roman" w:cs="Times New Roman"/>
          <w:sz w:val="28"/>
          <w:szCs w:val="28"/>
        </w:rPr>
        <w:t xml:space="preserve"> </w:t>
      </w:r>
      <w:r w:rsidR="00C7068B" w:rsidRPr="0014061B">
        <w:rPr>
          <w:rFonts w:ascii="Times New Roman" w:hAnsi="Times New Roman" w:cs="Times New Roman"/>
          <w:sz w:val="28"/>
          <w:szCs w:val="28"/>
        </w:rPr>
        <w:t>Я считаю их помощь неоценимой, так как те знания</w:t>
      </w:r>
      <w:r w:rsidR="0014061B">
        <w:rPr>
          <w:rFonts w:ascii="Times New Roman" w:hAnsi="Times New Roman" w:cs="Times New Roman"/>
          <w:sz w:val="28"/>
          <w:szCs w:val="28"/>
        </w:rPr>
        <w:t>,</w:t>
      </w:r>
      <w:r w:rsidR="00C7068B" w:rsidRPr="0014061B">
        <w:rPr>
          <w:rFonts w:ascii="Times New Roman" w:hAnsi="Times New Roman" w:cs="Times New Roman"/>
          <w:sz w:val="28"/>
          <w:szCs w:val="28"/>
        </w:rPr>
        <w:t xml:space="preserve"> которые открывались мне благодаря их советам, серьёзно изменили ход работы в положительное русло.</w:t>
      </w:r>
    </w:p>
    <w:p w:rsidR="00132E7C" w:rsidRPr="009A28AE" w:rsidRDefault="0014061B" w:rsidP="00132E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8AE">
        <w:rPr>
          <w:rFonts w:ascii="Times New Roman" w:hAnsi="Times New Roman" w:cs="Times New Roman"/>
          <w:sz w:val="28"/>
          <w:szCs w:val="28"/>
        </w:rPr>
        <w:t>Во время  прохождения практики я решил изучать тему</w:t>
      </w:r>
      <w:r w:rsidR="009A28AE" w:rsidRPr="009A28AE">
        <w:rPr>
          <w:rFonts w:ascii="Times New Roman" w:hAnsi="Times New Roman" w:cs="Times New Roman"/>
          <w:sz w:val="28"/>
          <w:szCs w:val="28"/>
        </w:rPr>
        <w:t>, связанную с аффективной сферой:</w:t>
      </w:r>
      <w:r w:rsidRPr="009A28AE">
        <w:rPr>
          <w:rFonts w:ascii="Times New Roman" w:hAnsi="Times New Roman" w:cs="Times New Roman"/>
          <w:sz w:val="28"/>
          <w:szCs w:val="28"/>
        </w:rPr>
        <w:t xml:space="preserve"> «Взаимосвязь эмоционального интеллекта и </w:t>
      </w:r>
      <w:proofErr w:type="spellStart"/>
      <w:r w:rsidRPr="009A28AE">
        <w:rPr>
          <w:rFonts w:ascii="Times New Roman" w:hAnsi="Times New Roman" w:cs="Times New Roman"/>
          <w:sz w:val="28"/>
          <w:szCs w:val="28"/>
        </w:rPr>
        <w:t>рефлексивности</w:t>
      </w:r>
      <w:proofErr w:type="spellEnd"/>
      <w:r w:rsidRPr="009A28AE">
        <w:rPr>
          <w:rFonts w:ascii="Times New Roman" w:hAnsi="Times New Roman" w:cs="Times New Roman"/>
          <w:sz w:val="28"/>
          <w:szCs w:val="28"/>
        </w:rPr>
        <w:t xml:space="preserve"> у представителей социально-демографических групп</w:t>
      </w:r>
      <w:r w:rsidR="009A28AE" w:rsidRPr="009A28AE">
        <w:rPr>
          <w:rFonts w:ascii="Times New Roman" w:hAnsi="Times New Roman" w:cs="Times New Roman"/>
          <w:sz w:val="28"/>
          <w:szCs w:val="28"/>
        </w:rPr>
        <w:t>»</w:t>
      </w:r>
      <w:r w:rsidRPr="009A28AE">
        <w:rPr>
          <w:rFonts w:ascii="Times New Roman" w:hAnsi="Times New Roman" w:cs="Times New Roman"/>
          <w:sz w:val="28"/>
          <w:szCs w:val="28"/>
        </w:rPr>
        <w:t xml:space="preserve">. Для современного общества, как показало изучение, это достаточно актуальная </w:t>
      </w:r>
      <w:r w:rsidR="009A28AE" w:rsidRPr="009A28AE">
        <w:rPr>
          <w:rFonts w:ascii="Times New Roman" w:hAnsi="Times New Roman" w:cs="Times New Roman"/>
          <w:sz w:val="28"/>
          <w:szCs w:val="28"/>
        </w:rPr>
        <w:t>проблема</w:t>
      </w:r>
      <w:r w:rsidR="00132E7C" w:rsidRPr="009A28AE">
        <w:rPr>
          <w:rFonts w:ascii="Times New Roman" w:hAnsi="Times New Roman" w:cs="Times New Roman"/>
          <w:sz w:val="28"/>
          <w:szCs w:val="28"/>
        </w:rPr>
        <w:t xml:space="preserve">. </w:t>
      </w:r>
      <w:r w:rsidR="009A28AE" w:rsidRPr="009A28AE">
        <w:rPr>
          <w:rFonts w:ascii="Times New Roman" w:hAnsi="Times New Roman" w:cs="Times New Roman"/>
          <w:sz w:val="28"/>
          <w:szCs w:val="28"/>
        </w:rPr>
        <w:t>Исследование этой темы для меня оказалось более сложным, но при этом знания, полученные в итоге</w:t>
      </w:r>
      <w:r w:rsidR="009A28AE">
        <w:rPr>
          <w:rFonts w:ascii="Times New Roman" w:hAnsi="Times New Roman" w:cs="Times New Roman"/>
          <w:sz w:val="28"/>
          <w:szCs w:val="28"/>
        </w:rPr>
        <w:t>,</w:t>
      </w:r>
      <w:r w:rsidR="009A28AE" w:rsidRPr="009A28AE">
        <w:rPr>
          <w:rFonts w:ascii="Times New Roman" w:hAnsi="Times New Roman" w:cs="Times New Roman"/>
          <w:sz w:val="28"/>
          <w:szCs w:val="28"/>
        </w:rPr>
        <w:t xml:space="preserve"> коренным образом изменили моё представление о развитии личности.</w:t>
      </w:r>
    </w:p>
    <w:p w:rsidR="00132E7C" w:rsidRDefault="009A28AE" w:rsidP="003C32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теоретического материала стал основополагающим звеном в изучении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Литература, касающаяся темы, раскрывала неизученные места, что позволило более полно использовать свой потенциал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. </w:t>
      </w:r>
      <w:r w:rsidR="003C32EF">
        <w:rPr>
          <w:rFonts w:ascii="Times New Roman" w:hAnsi="Times New Roman" w:cs="Times New Roman"/>
          <w:sz w:val="28"/>
          <w:szCs w:val="28"/>
        </w:rPr>
        <w:t xml:space="preserve">Найти данную литературу оказалось сложнее. Многие из учёных лишь косвенно </w:t>
      </w:r>
      <w:r w:rsidR="003C32EF">
        <w:rPr>
          <w:rFonts w:ascii="Times New Roman" w:hAnsi="Times New Roman" w:cs="Times New Roman"/>
          <w:sz w:val="28"/>
          <w:szCs w:val="28"/>
        </w:rPr>
        <w:lastRenderedPageBreak/>
        <w:t>затрагивали  аффективную сферу</w:t>
      </w:r>
      <w:r w:rsidR="00132E7C" w:rsidRPr="00132E7C">
        <w:rPr>
          <w:rFonts w:ascii="Times New Roman" w:hAnsi="Times New Roman" w:cs="Times New Roman"/>
          <w:sz w:val="28"/>
          <w:szCs w:val="28"/>
        </w:rPr>
        <w:t>.</w:t>
      </w:r>
      <w:r w:rsidR="003C32EF">
        <w:rPr>
          <w:rFonts w:ascii="Times New Roman" w:hAnsi="Times New Roman" w:cs="Times New Roman"/>
          <w:sz w:val="28"/>
          <w:szCs w:val="28"/>
        </w:rPr>
        <w:t xml:space="preserve"> Мною были найдены и источники из исследований зарубежных современных учёных. Именно они послужили основой предположений о связи изучаемых мной аспектов.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32EF" w:rsidRPr="00132E7C" w:rsidRDefault="003C32EF" w:rsidP="003C32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анализированию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всего литературного материала, мною были отобраны необходимые мне источники. Без свойственной мне целеустремлённости, результат, как мне кажется, был бы равен нулю.</w:t>
      </w:r>
    </w:p>
    <w:p w:rsidR="00132E7C" w:rsidRPr="00132E7C" w:rsidRDefault="005B6685" w:rsidP="005B66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эмпирического исследования стало следующим шагом в моей работе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Выбор методов для изучения проблемы для меня</w:t>
      </w:r>
      <w:r w:rsidR="00F7345E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составил труда. Работа с выборкой оказал</w:t>
      </w:r>
      <w:r w:rsidR="00BF3883">
        <w:rPr>
          <w:rFonts w:ascii="Times New Roman" w:hAnsi="Times New Roman" w:cs="Times New Roman"/>
          <w:sz w:val="28"/>
          <w:szCs w:val="28"/>
        </w:rPr>
        <w:t>ась</w:t>
      </w:r>
      <w:r>
        <w:rPr>
          <w:rFonts w:ascii="Times New Roman" w:hAnsi="Times New Roman" w:cs="Times New Roman"/>
          <w:sz w:val="28"/>
          <w:szCs w:val="28"/>
        </w:rPr>
        <w:t xml:space="preserve"> наиболее трудным этапом</w:t>
      </w:r>
      <w:r w:rsidR="00F7345E">
        <w:rPr>
          <w:rFonts w:ascii="Times New Roman" w:hAnsi="Times New Roman" w:cs="Times New Roman"/>
          <w:sz w:val="28"/>
          <w:szCs w:val="28"/>
        </w:rPr>
        <w:t>, так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45E">
        <w:rPr>
          <w:rFonts w:ascii="Times New Roman" w:hAnsi="Times New Roman" w:cs="Times New Roman"/>
          <w:sz w:val="28"/>
          <w:szCs w:val="28"/>
        </w:rPr>
        <w:t>н</w:t>
      </w:r>
      <w:r w:rsidR="00BF3883">
        <w:rPr>
          <w:rFonts w:ascii="Times New Roman" w:hAnsi="Times New Roman" w:cs="Times New Roman"/>
          <w:sz w:val="28"/>
          <w:szCs w:val="28"/>
        </w:rPr>
        <w:t>абрать такое количество людей</w:t>
      </w:r>
      <w:r w:rsidR="00F7345E">
        <w:rPr>
          <w:rFonts w:ascii="Times New Roman" w:hAnsi="Times New Roman" w:cs="Times New Roman"/>
          <w:sz w:val="28"/>
          <w:szCs w:val="28"/>
        </w:rPr>
        <w:t xml:space="preserve"> и объяснить</w:t>
      </w:r>
      <w:r w:rsidR="00BF3883">
        <w:rPr>
          <w:rFonts w:ascii="Times New Roman" w:hAnsi="Times New Roman" w:cs="Times New Roman"/>
          <w:sz w:val="28"/>
          <w:szCs w:val="28"/>
        </w:rPr>
        <w:t xml:space="preserve"> им способ и цел</w:t>
      </w:r>
      <w:r w:rsidR="00F7345E">
        <w:rPr>
          <w:rFonts w:ascii="Times New Roman" w:hAnsi="Times New Roman" w:cs="Times New Roman"/>
          <w:sz w:val="28"/>
          <w:szCs w:val="28"/>
        </w:rPr>
        <w:t>ь</w:t>
      </w:r>
      <w:r w:rsidR="00BF3883">
        <w:rPr>
          <w:rFonts w:ascii="Times New Roman" w:hAnsi="Times New Roman" w:cs="Times New Roman"/>
          <w:sz w:val="28"/>
          <w:szCs w:val="28"/>
        </w:rPr>
        <w:t xml:space="preserve"> проведения такого исследования привело к </w:t>
      </w:r>
      <w:r w:rsidR="00313C13">
        <w:rPr>
          <w:rFonts w:ascii="Times New Roman" w:hAnsi="Times New Roman" w:cs="Times New Roman"/>
          <w:sz w:val="28"/>
          <w:szCs w:val="28"/>
        </w:rPr>
        <w:t>возникновению дополнительных проблем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. </w:t>
      </w:r>
      <w:r w:rsidR="00BF3883">
        <w:rPr>
          <w:rFonts w:ascii="Times New Roman" w:hAnsi="Times New Roman" w:cs="Times New Roman"/>
          <w:sz w:val="28"/>
          <w:szCs w:val="28"/>
        </w:rPr>
        <w:t>Мне казалось, что выполнение заданий входящих в</w:t>
      </w:r>
      <w:r w:rsidR="00313C13">
        <w:rPr>
          <w:rFonts w:ascii="Times New Roman" w:hAnsi="Times New Roman" w:cs="Times New Roman"/>
          <w:sz w:val="28"/>
          <w:szCs w:val="28"/>
        </w:rPr>
        <w:t xml:space="preserve"> комплекс методик не станет для </w:t>
      </w:r>
      <w:r w:rsidR="00BF3883">
        <w:rPr>
          <w:rFonts w:ascii="Times New Roman" w:hAnsi="Times New Roman" w:cs="Times New Roman"/>
          <w:sz w:val="28"/>
          <w:szCs w:val="28"/>
        </w:rPr>
        <w:t>них определённой целью. Однако</w:t>
      </w:r>
      <w:proofErr w:type="gramStart"/>
      <w:r w:rsidR="00BF388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32E7C" w:rsidRPr="00132E7C">
        <w:rPr>
          <w:rFonts w:ascii="Times New Roman" w:hAnsi="Times New Roman" w:cs="Times New Roman"/>
          <w:sz w:val="28"/>
          <w:szCs w:val="28"/>
        </w:rPr>
        <w:t xml:space="preserve"> </w:t>
      </w:r>
      <w:r w:rsidR="00BF3883">
        <w:rPr>
          <w:rFonts w:ascii="Times New Roman" w:hAnsi="Times New Roman" w:cs="Times New Roman"/>
          <w:sz w:val="28"/>
          <w:szCs w:val="28"/>
        </w:rPr>
        <w:t>и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спытуемые были заинтересованы в </w:t>
      </w:r>
      <w:r w:rsidR="00BF3883">
        <w:rPr>
          <w:rFonts w:ascii="Times New Roman" w:hAnsi="Times New Roman" w:cs="Times New Roman"/>
          <w:sz w:val="28"/>
          <w:szCs w:val="28"/>
        </w:rPr>
        <w:t xml:space="preserve">получении результатов после проведенных исследований. Коммуникативные навыки, как показывает работа, были подтянуты и дополнены новыми способами </w:t>
      </w:r>
      <w:proofErr w:type="spellStart"/>
      <w:r w:rsidR="00313C13">
        <w:rPr>
          <w:rFonts w:ascii="Times New Roman" w:hAnsi="Times New Roman" w:cs="Times New Roman"/>
          <w:sz w:val="28"/>
          <w:szCs w:val="28"/>
        </w:rPr>
        <w:t>контактирования</w:t>
      </w:r>
      <w:proofErr w:type="spellEnd"/>
      <w:r w:rsidR="00BF3883">
        <w:rPr>
          <w:rFonts w:ascii="Times New Roman" w:hAnsi="Times New Roman" w:cs="Times New Roman"/>
          <w:sz w:val="28"/>
          <w:szCs w:val="28"/>
        </w:rPr>
        <w:t xml:space="preserve"> с субъектами.</w:t>
      </w:r>
    </w:p>
    <w:p w:rsidR="00132E7C" w:rsidRPr="00132E7C" w:rsidRDefault="00BF3883" w:rsidP="00132E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</w:t>
      </w:r>
      <w:r w:rsidR="00132E7C" w:rsidRPr="00132E7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ка полученных результатов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заняла чуть больше времени, чем было для неё выделено. Но </w:t>
      </w:r>
      <w:r w:rsidR="00313C13">
        <w:rPr>
          <w:rFonts w:ascii="Times New Roman" w:hAnsi="Times New Roman" w:cs="Times New Roman"/>
          <w:sz w:val="28"/>
          <w:szCs w:val="28"/>
        </w:rPr>
        <w:t>меня это не испугало</w:t>
      </w:r>
      <w:r>
        <w:rPr>
          <w:rFonts w:ascii="Times New Roman" w:hAnsi="Times New Roman" w:cs="Times New Roman"/>
          <w:sz w:val="28"/>
          <w:szCs w:val="28"/>
        </w:rPr>
        <w:t>. Перевод результатов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 в процентное соотношение и </w:t>
      </w:r>
      <w:r>
        <w:rPr>
          <w:rFonts w:ascii="Times New Roman" w:hAnsi="Times New Roman" w:cs="Times New Roman"/>
          <w:sz w:val="28"/>
          <w:szCs w:val="28"/>
        </w:rPr>
        <w:t>их интерпретация плавно перетекала в их обработку математико-статистическими методами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. Но на этапе анализа и </w:t>
      </w:r>
      <w:r>
        <w:rPr>
          <w:rFonts w:ascii="Times New Roman" w:hAnsi="Times New Roman" w:cs="Times New Roman"/>
          <w:sz w:val="28"/>
          <w:szCs w:val="28"/>
        </w:rPr>
        <w:t>интерпретации начали возникать некоторые трудности с введением терминологии</w:t>
      </w:r>
      <w:r w:rsidR="00132E7C" w:rsidRPr="00132E7C">
        <w:rPr>
          <w:rFonts w:ascii="Times New Roman" w:hAnsi="Times New Roman" w:cs="Times New Roman"/>
          <w:sz w:val="28"/>
          <w:szCs w:val="28"/>
        </w:rPr>
        <w:t>.</w:t>
      </w:r>
      <w:r w:rsidR="00313C13">
        <w:rPr>
          <w:rFonts w:ascii="Times New Roman" w:hAnsi="Times New Roman" w:cs="Times New Roman"/>
          <w:sz w:val="28"/>
          <w:szCs w:val="28"/>
        </w:rPr>
        <w:t xml:space="preserve"> Но с</w:t>
      </w:r>
      <w:r w:rsidR="004655B8">
        <w:rPr>
          <w:rFonts w:ascii="Times New Roman" w:hAnsi="Times New Roman" w:cs="Times New Roman"/>
          <w:sz w:val="28"/>
          <w:szCs w:val="28"/>
        </w:rPr>
        <w:t>покойствие доставлял тот факт, что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 между значениями </w:t>
      </w:r>
      <w:r>
        <w:rPr>
          <w:rFonts w:ascii="Times New Roman" w:hAnsi="Times New Roman" w:cs="Times New Roman"/>
          <w:sz w:val="28"/>
          <w:szCs w:val="28"/>
        </w:rPr>
        <w:t xml:space="preserve">реально существуют 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статистически значимые связи. </w:t>
      </w:r>
      <w:r w:rsidR="004655B8">
        <w:rPr>
          <w:rFonts w:ascii="Times New Roman" w:hAnsi="Times New Roman" w:cs="Times New Roman"/>
          <w:sz w:val="28"/>
          <w:szCs w:val="28"/>
        </w:rPr>
        <w:t>Такие результаты давали основу для некоторых предположений. Однако</w:t>
      </w:r>
      <w:proofErr w:type="gramStart"/>
      <w:r w:rsidR="004655B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655B8">
        <w:rPr>
          <w:rFonts w:ascii="Times New Roman" w:hAnsi="Times New Roman" w:cs="Times New Roman"/>
          <w:sz w:val="28"/>
          <w:szCs w:val="28"/>
        </w:rPr>
        <w:t xml:space="preserve"> связь была обнаружена не во всех показателях, что соответственно оставляло следы на моём эмоциональном состоянии</w:t>
      </w:r>
      <w:r w:rsidR="00132E7C" w:rsidRPr="00132E7C">
        <w:rPr>
          <w:rFonts w:ascii="Times New Roman" w:hAnsi="Times New Roman" w:cs="Times New Roman"/>
          <w:sz w:val="28"/>
          <w:szCs w:val="28"/>
        </w:rPr>
        <w:t>.</w:t>
      </w:r>
      <w:r w:rsidR="004655B8">
        <w:rPr>
          <w:rFonts w:ascii="Times New Roman" w:hAnsi="Times New Roman" w:cs="Times New Roman"/>
          <w:sz w:val="28"/>
          <w:szCs w:val="28"/>
        </w:rPr>
        <w:t xml:space="preserve"> 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Благодаря проделанной работе </w:t>
      </w:r>
      <w:r w:rsidR="004655B8">
        <w:rPr>
          <w:rFonts w:ascii="Times New Roman" w:hAnsi="Times New Roman" w:cs="Times New Roman"/>
          <w:sz w:val="28"/>
          <w:szCs w:val="28"/>
        </w:rPr>
        <w:t>психодиагностический комплекс методик, известный мне, пополнился несколькими не менее важными методиками. С</w:t>
      </w:r>
      <w:r w:rsidR="004655B8" w:rsidRPr="00132E7C">
        <w:rPr>
          <w:rFonts w:ascii="Times New Roman" w:hAnsi="Times New Roman" w:cs="Times New Roman"/>
          <w:sz w:val="28"/>
          <w:szCs w:val="28"/>
        </w:rPr>
        <w:t>равни</w:t>
      </w:r>
      <w:r w:rsidR="004655B8">
        <w:rPr>
          <w:rFonts w:ascii="Times New Roman" w:hAnsi="Times New Roman" w:cs="Times New Roman"/>
          <w:sz w:val="28"/>
          <w:szCs w:val="28"/>
        </w:rPr>
        <w:t>тельный анализ</w:t>
      </w:r>
      <w:r w:rsidR="004655B8" w:rsidRPr="00132E7C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4655B8">
        <w:rPr>
          <w:rFonts w:ascii="Times New Roman" w:hAnsi="Times New Roman" w:cs="Times New Roman"/>
          <w:sz w:val="28"/>
          <w:szCs w:val="28"/>
        </w:rPr>
        <w:t>ов, составление таблиц и диаграмм</w:t>
      </w:r>
      <w:r w:rsidR="00132E7C" w:rsidRPr="00132E7C">
        <w:rPr>
          <w:rFonts w:ascii="Times New Roman" w:hAnsi="Times New Roman" w:cs="Times New Roman"/>
          <w:sz w:val="28"/>
          <w:szCs w:val="28"/>
        </w:rPr>
        <w:t>, правильно</w:t>
      </w:r>
      <w:r w:rsidR="004655B8">
        <w:rPr>
          <w:rFonts w:ascii="Times New Roman" w:hAnsi="Times New Roman" w:cs="Times New Roman"/>
          <w:sz w:val="28"/>
          <w:szCs w:val="28"/>
        </w:rPr>
        <w:t xml:space="preserve">е их описание, обработка большого количества данных и использование математической </w:t>
      </w:r>
      <w:r w:rsidR="004655B8">
        <w:rPr>
          <w:rFonts w:ascii="Times New Roman" w:hAnsi="Times New Roman" w:cs="Times New Roman"/>
          <w:sz w:val="28"/>
          <w:szCs w:val="28"/>
        </w:rPr>
        <w:lastRenderedPageBreak/>
        <w:t>обработки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 данных </w:t>
      </w:r>
      <w:r w:rsidR="004655B8">
        <w:rPr>
          <w:rFonts w:ascii="Times New Roman" w:hAnsi="Times New Roman" w:cs="Times New Roman"/>
          <w:sz w:val="28"/>
          <w:szCs w:val="28"/>
        </w:rPr>
        <w:t>также улучшили моё понимание собственной профессии и человеческой психики</w:t>
      </w:r>
      <w:r w:rsidR="00132E7C" w:rsidRPr="00132E7C">
        <w:rPr>
          <w:rFonts w:ascii="Times New Roman" w:hAnsi="Times New Roman" w:cs="Times New Roman"/>
          <w:sz w:val="28"/>
          <w:szCs w:val="28"/>
        </w:rPr>
        <w:t>.</w:t>
      </w:r>
    </w:p>
    <w:p w:rsidR="00DF38E5" w:rsidRDefault="00DF38E5" w:rsidP="00DF38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работе я также имел возможность </w:t>
      </w:r>
      <w:r w:rsidR="00313C13">
        <w:rPr>
          <w:rFonts w:ascii="Times New Roman" w:hAnsi="Times New Roman" w:cs="Times New Roman"/>
          <w:sz w:val="28"/>
          <w:szCs w:val="28"/>
        </w:rPr>
        <w:t>повысить</w:t>
      </w:r>
      <w:r>
        <w:rPr>
          <w:rFonts w:ascii="Times New Roman" w:hAnsi="Times New Roman" w:cs="Times New Roman"/>
          <w:sz w:val="28"/>
          <w:szCs w:val="28"/>
        </w:rPr>
        <w:t xml:space="preserve"> собственные качества</w:t>
      </w:r>
      <w:r w:rsidR="00132E7C" w:rsidRPr="00132E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Таким образом, активность, усердность и упорство помогли мне в изучении </w:t>
      </w:r>
      <w:r w:rsidR="00694E68">
        <w:rPr>
          <w:rFonts w:ascii="Times New Roman" w:hAnsi="Times New Roman" w:cs="Times New Roman"/>
          <w:sz w:val="28"/>
          <w:szCs w:val="28"/>
        </w:rPr>
        <w:t>литературных источников, а усидчивость и внимательность дали свои плоды при эмпирических расчётах исследования</w:t>
      </w:r>
      <w:r w:rsidRPr="00DF38E5">
        <w:rPr>
          <w:rFonts w:ascii="Times New Roman" w:hAnsi="Times New Roman" w:cs="Times New Roman"/>
          <w:sz w:val="28"/>
          <w:szCs w:val="28"/>
        </w:rPr>
        <w:t xml:space="preserve"> </w:t>
      </w:r>
      <w:r w:rsidR="00694E68">
        <w:rPr>
          <w:rFonts w:ascii="Times New Roman" w:hAnsi="Times New Roman" w:cs="Times New Roman"/>
          <w:sz w:val="28"/>
          <w:szCs w:val="28"/>
        </w:rPr>
        <w:t>Цели</w:t>
      </w:r>
      <w:r w:rsidRPr="00132E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которые были поставлены</w:t>
      </w:r>
      <w:r w:rsidRPr="00132E7C">
        <w:rPr>
          <w:rFonts w:ascii="Times New Roman" w:hAnsi="Times New Roman" w:cs="Times New Roman"/>
          <w:sz w:val="28"/>
          <w:szCs w:val="28"/>
        </w:rPr>
        <w:t xml:space="preserve"> во время прохождения практики, </w:t>
      </w:r>
      <w:r>
        <w:rPr>
          <w:rFonts w:ascii="Times New Roman" w:hAnsi="Times New Roman" w:cs="Times New Roman"/>
          <w:sz w:val="28"/>
          <w:szCs w:val="28"/>
        </w:rPr>
        <w:t>достигнуты и выполнены</w:t>
      </w:r>
      <w:r w:rsidRPr="00132E7C">
        <w:rPr>
          <w:rFonts w:ascii="Times New Roman" w:hAnsi="Times New Roman" w:cs="Times New Roman"/>
          <w:sz w:val="28"/>
          <w:szCs w:val="28"/>
        </w:rPr>
        <w:t>.</w:t>
      </w:r>
    </w:p>
    <w:p w:rsidR="00391721" w:rsidRPr="00132E7C" w:rsidRDefault="00391721" w:rsidP="003917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прохождению производственной практики</w:t>
      </w:r>
      <w:r w:rsidR="00313C13">
        <w:rPr>
          <w:rFonts w:ascii="Times New Roman" w:hAnsi="Times New Roman" w:cs="Times New Roman"/>
          <w:sz w:val="28"/>
          <w:szCs w:val="28"/>
        </w:rPr>
        <w:t>,</w:t>
      </w:r>
      <w:r w:rsidRPr="00132E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закрепление</w:t>
      </w:r>
      <w:r w:rsidRPr="00132E7C">
        <w:rPr>
          <w:rFonts w:ascii="Times New Roman" w:hAnsi="Times New Roman" w:cs="Times New Roman"/>
          <w:sz w:val="28"/>
          <w:szCs w:val="28"/>
        </w:rPr>
        <w:t xml:space="preserve">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132E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анализа</w:t>
      </w:r>
      <w:r w:rsidRPr="00132E7C">
        <w:rPr>
          <w:rFonts w:ascii="Times New Roman" w:hAnsi="Times New Roman" w:cs="Times New Roman"/>
          <w:sz w:val="28"/>
          <w:szCs w:val="28"/>
        </w:rPr>
        <w:t xml:space="preserve"> литератур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32E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коммуникации</w:t>
      </w:r>
      <w:r w:rsidRPr="00132E7C">
        <w:rPr>
          <w:rFonts w:ascii="Times New Roman" w:hAnsi="Times New Roman" w:cs="Times New Roman"/>
          <w:sz w:val="28"/>
          <w:szCs w:val="28"/>
        </w:rPr>
        <w:t>, научно-исследовательской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стало для меня одной из неописанных поставленных личностных задач</w:t>
      </w:r>
      <w:r w:rsidRPr="00132E7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Имеющиеся </w:t>
      </w:r>
      <w:r w:rsidRPr="00132E7C">
        <w:rPr>
          <w:rFonts w:ascii="Times New Roman" w:hAnsi="Times New Roman" w:cs="Times New Roman"/>
          <w:sz w:val="28"/>
          <w:szCs w:val="28"/>
        </w:rPr>
        <w:t>знания</w:t>
      </w:r>
      <w:r>
        <w:rPr>
          <w:rFonts w:ascii="Times New Roman" w:hAnsi="Times New Roman" w:cs="Times New Roman"/>
          <w:sz w:val="28"/>
          <w:szCs w:val="28"/>
        </w:rPr>
        <w:t xml:space="preserve"> профессии дополнялись новыми открытиями</w:t>
      </w:r>
      <w:r w:rsidRPr="00132E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развивалось </w:t>
      </w:r>
      <w:r w:rsidRPr="00132E7C">
        <w:rPr>
          <w:rFonts w:ascii="Times New Roman" w:hAnsi="Times New Roman" w:cs="Times New Roman"/>
          <w:sz w:val="28"/>
          <w:szCs w:val="28"/>
        </w:rPr>
        <w:t xml:space="preserve">умение выполнять </w:t>
      </w:r>
      <w:r>
        <w:rPr>
          <w:rFonts w:ascii="Times New Roman" w:hAnsi="Times New Roman" w:cs="Times New Roman"/>
          <w:sz w:val="28"/>
          <w:szCs w:val="28"/>
        </w:rPr>
        <w:t xml:space="preserve">достаточно ёмкую </w:t>
      </w:r>
      <w:r w:rsidRPr="00132E7C">
        <w:rPr>
          <w:rFonts w:ascii="Times New Roman" w:hAnsi="Times New Roman" w:cs="Times New Roman"/>
          <w:sz w:val="28"/>
          <w:szCs w:val="28"/>
        </w:rPr>
        <w:t>работу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32E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2E7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32E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мой взгляд, самое важное во всей проделанной работе</w:t>
      </w:r>
      <w:r w:rsidR="00D80E7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был приобретён</w:t>
      </w:r>
      <w:r w:rsidRPr="00132E7C">
        <w:rPr>
          <w:rFonts w:ascii="Times New Roman" w:hAnsi="Times New Roman" w:cs="Times New Roman"/>
          <w:sz w:val="28"/>
          <w:szCs w:val="28"/>
        </w:rPr>
        <w:t xml:space="preserve"> профессиональной опыт, который в дальнейшем </w:t>
      </w:r>
      <w:r>
        <w:rPr>
          <w:rFonts w:ascii="Times New Roman" w:hAnsi="Times New Roman" w:cs="Times New Roman"/>
          <w:sz w:val="28"/>
          <w:szCs w:val="28"/>
        </w:rPr>
        <w:t>будет являться основой для работы в данной сфере</w:t>
      </w:r>
      <w:r w:rsidRPr="00132E7C">
        <w:rPr>
          <w:rFonts w:ascii="Times New Roman" w:hAnsi="Times New Roman" w:cs="Times New Roman"/>
          <w:sz w:val="28"/>
          <w:szCs w:val="28"/>
        </w:rPr>
        <w:t>.</w:t>
      </w:r>
    </w:p>
    <w:p w:rsidR="00132E7C" w:rsidRDefault="00694E68" w:rsidP="00132E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32E7C" w:rsidRPr="00132E7C">
        <w:rPr>
          <w:rFonts w:ascii="Times New Roman" w:hAnsi="Times New Roman" w:cs="Times New Roman"/>
          <w:sz w:val="28"/>
          <w:szCs w:val="28"/>
        </w:rPr>
        <w:t>рофессионального опыта</w:t>
      </w:r>
      <w:r>
        <w:rPr>
          <w:rFonts w:ascii="Times New Roman" w:hAnsi="Times New Roman" w:cs="Times New Roman"/>
          <w:sz w:val="28"/>
          <w:szCs w:val="28"/>
        </w:rPr>
        <w:t xml:space="preserve"> для работы психологом, как показала практика, мне на данный момент недостаточно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получения информации, отсутствующей у меня в связи с вышесказанным,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 я обращал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 за помощью к преподавателям кафедры</w:t>
      </w:r>
      <w:r>
        <w:rPr>
          <w:rFonts w:ascii="Times New Roman" w:hAnsi="Times New Roman" w:cs="Times New Roman"/>
          <w:sz w:val="28"/>
          <w:szCs w:val="28"/>
        </w:rPr>
        <w:t>. Изучение научной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 литературы</w:t>
      </w:r>
      <w:r>
        <w:rPr>
          <w:rFonts w:ascii="Times New Roman" w:hAnsi="Times New Roman" w:cs="Times New Roman"/>
          <w:sz w:val="28"/>
          <w:szCs w:val="28"/>
        </w:rPr>
        <w:t xml:space="preserve"> также являлось способом заполнения пробелов, профессионального опыта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2E7C" w:rsidRPr="00132E7C" w:rsidRDefault="00694E68" w:rsidP="00132E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завершению производственной практики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, я </w:t>
      </w:r>
      <w:r>
        <w:rPr>
          <w:rFonts w:ascii="Times New Roman" w:hAnsi="Times New Roman" w:cs="Times New Roman"/>
          <w:sz w:val="28"/>
          <w:szCs w:val="28"/>
        </w:rPr>
        <w:t>изучил собственные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озможности, </w:t>
      </w:r>
      <w:r w:rsidR="00D80E7A">
        <w:rPr>
          <w:rFonts w:ascii="Times New Roman" w:hAnsi="Times New Roman" w:cs="Times New Roman"/>
          <w:sz w:val="28"/>
          <w:szCs w:val="28"/>
        </w:rPr>
        <w:t>и сделал</w:t>
      </w:r>
      <w:r>
        <w:rPr>
          <w:rFonts w:ascii="Times New Roman" w:hAnsi="Times New Roman" w:cs="Times New Roman"/>
          <w:sz w:val="28"/>
          <w:szCs w:val="28"/>
        </w:rPr>
        <w:t xml:space="preserve"> выводы, что работа по своей специальности это то, к чему я действительно стремлюсь. В поставленные цели также входит и желание преподавать, ведь предмет психологии является наиболее скрытым, а поэтому наиболее интересным для изучения и раскрытия его подрастающему поколению.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 </w:t>
      </w:r>
      <w:r w:rsidR="00391721">
        <w:rPr>
          <w:rFonts w:ascii="Times New Roman" w:hAnsi="Times New Roman" w:cs="Times New Roman"/>
          <w:sz w:val="28"/>
          <w:szCs w:val="28"/>
        </w:rPr>
        <w:t>Остаётся лишь надеяться, что уже имеющийся</w:t>
      </w:r>
      <w:r w:rsidR="00132E7C" w:rsidRPr="00132E7C">
        <w:rPr>
          <w:rFonts w:ascii="Times New Roman" w:hAnsi="Times New Roman" w:cs="Times New Roman"/>
          <w:sz w:val="28"/>
          <w:szCs w:val="28"/>
        </w:rPr>
        <w:t xml:space="preserve"> профессиональный опыт </w:t>
      </w:r>
      <w:r w:rsidR="00391721">
        <w:rPr>
          <w:rFonts w:ascii="Times New Roman" w:hAnsi="Times New Roman" w:cs="Times New Roman"/>
          <w:sz w:val="28"/>
          <w:szCs w:val="28"/>
        </w:rPr>
        <w:t>найдёт отзыв в становлении моего пути.</w:t>
      </w:r>
      <w:r w:rsidR="00132E7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32E7C" w:rsidRPr="00132E7C" w:rsidSect="005202E6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424" w:rsidRDefault="00F95424" w:rsidP="005202E6">
      <w:pPr>
        <w:spacing w:after="0" w:line="240" w:lineRule="auto"/>
      </w:pPr>
      <w:r>
        <w:separator/>
      </w:r>
    </w:p>
  </w:endnote>
  <w:endnote w:type="continuationSeparator" w:id="0">
    <w:p w:rsidR="00F95424" w:rsidRDefault="00F95424" w:rsidP="00520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481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000000" w:themeColor="text1"/>
        <w:sz w:val="28"/>
        <w:szCs w:val="28"/>
      </w:rPr>
    </w:sdtEndPr>
    <w:sdtContent>
      <w:p w:rsidR="00132E7C" w:rsidRPr="005202E6" w:rsidRDefault="00132E7C">
        <w:pPr>
          <w:pStyle w:val="ab"/>
          <w:jc w:val="center"/>
          <w:rPr>
            <w:rFonts w:ascii="Times New Roman" w:hAnsi="Times New Roman" w:cs="Times New Roman"/>
            <w:color w:val="000000" w:themeColor="text1"/>
            <w:sz w:val="28"/>
            <w:szCs w:val="28"/>
          </w:rPr>
        </w:pPr>
        <w:r w:rsidRPr="005202E6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begin"/>
        </w:r>
        <w:r w:rsidRPr="005202E6">
          <w:rPr>
            <w:rFonts w:ascii="Times New Roman" w:hAnsi="Times New Roman" w:cs="Times New Roman"/>
            <w:color w:val="000000" w:themeColor="text1"/>
            <w:sz w:val="28"/>
            <w:szCs w:val="28"/>
          </w:rPr>
          <w:instrText>PAGE   \* MERGEFORMAT</w:instrText>
        </w:r>
        <w:r w:rsidRPr="005202E6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separate"/>
        </w:r>
        <w:r w:rsidR="00FF5C70">
          <w:rPr>
            <w:rFonts w:ascii="Times New Roman" w:hAnsi="Times New Roman" w:cs="Times New Roman"/>
            <w:noProof/>
            <w:color w:val="000000" w:themeColor="text1"/>
            <w:sz w:val="28"/>
            <w:szCs w:val="28"/>
          </w:rPr>
          <w:t>2</w:t>
        </w:r>
        <w:r w:rsidRPr="005202E6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end"/>
        </w:r>
      </w:p>
    </w:sdtContent>
  </w:sdt>
  <w:p w:rsidR="00132E7C" w:rsidRDefault="00132E7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424" w:rsidRDefault="00F95424" w:rsidP="005202E6">
      <w:pPr>
        <w:spacing w:after="0" w:line="240" w:lineRule="auto"/>
      </w:pPr>
      <w:r>
        <w:separator/>
      </w:r>
    </w:p>
  </w:footnote>
  <w:footnote w:type="continuationSeparator" w:id="0">
    <w:p w:rsidR="00F95424" w:rsidRDefault="00F95424" w:rsidP="005202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3FB3"/>
    <w:multiLevelType w:val="hybridMultilevel"/>
    <w:tmpl w:val="14C2941E"/>
    <w:lvl w:ilvl="0" w:tplc="0419000F">
      <w:start w:val="1"/>
      <w:numFmt w:val="decimal"/>
      <w:lvlText w:val="%1."/>
      <w:lvlJc w:val="left"/>
      <w:pPr>
        <w:ind w:left="1786" w:hanging="360"/>
      </w:pPr>
    </w:lvl>
    <w:lvl w:ilvl="1" w:tplc="04190019" w:tentative="1">
      <w:start w:val="1"/>
      <w:numFmt w:val="lowerLetter"/>
      <w:lvlText w:val="%2."/>
      <w:lvlJc w:val="left"/>
      <w:pPr>
        <w:ind w:left="2506" w:hanging="360"/>
      </w:pPr>
    </w:lvl>
    <w:lvl w:ilvl="2" w:tplc="0419001B" w:tentative="1">
      <w:start w:val="1"/>
      <w:numFmt w:val="lowerRoman"/>
      <w:lvlText w:val="%3."/>
      <w:lvlJc w:val="right"/>
      <w:pPr>
        <w:ind w:left="3226" w:hanging="180"/>
      </w:pPr>
    </w:lvl>
    <w:lvl w:ilvl="3" w:tplc="0419000F" w:tentative="1">
      <w:start w:val="1"/>
      <w:numFmt w:val="decimal"/>
      <w:lvlText w:val="%4."/>
      <w:lvlJc w:val="left"/>
      <w:pPr>
        <w:ind w:left="3946" w:hanging="360"/>
      </w:pPr>
    </w:lvl>
    <w:lvl w:ilvl="4" w:tplc="04190019" w:tentative="1">
      <w:start w:val="1"/>
      <w:numFmt w:val="lowerLetter"/>
      <w:lvlText w:val="%5."/>
      <w:lvlJc w:val="left"/>
      <w:pPr>
        <w:ind w:left="4666" w:hanging="360"/>
      </w:pPr>
    </w:lvl>
    <w:lvl w:ilvl="5" w:tplc="0419001B" w:tentative="1">
      <w:start w:val="1"/>
      <w:numFmt w:val="lowerRoman"/>
      <w:lvlText w:val="%6."/>
      <w:lvlJc w:val="right"/>
      <w:pPr>
        <w:ind w:left="5386" w:hanging="180"/>
      </w:pPr>
    </w:lvl>
    <w:lvl w:ilvl="6" w:tplc="0419000F" w:tentative="1">
      <w:start w:val="1"/>
      <w:numFmt w:val="decimal"/>
      <w:lvlText w:val="%7."/>
      <w:lvlJc w:val="left"/>
      <w:pPr>
        <w:ind w:left="6106" w:hanging="360"/>
      </w:pPr>
    </w:lvl>
    <w:lvl w:ilvl="7" w:tplc="04190019" w:tentative="1">
      <w:start w:val="1"/>
      <w:numFmt w:val="lowerLetter"/>
      <w:lvlText w:val="%8."/>
      <w:lvlJc w:val="left"/>
      <w:pPr>
        <w:ind w:left="6826" w:hanging="360"/>
      </w:pPr>
    </w:lvl>
    <w:lvl w:ilvl="8" w:tplc="0419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1">
    <w:nsid w:val="03AA3F3E"/>
    <w:multiLevelType w:val="hybridMultilevel"/>
    <w:tmpl w:val="4BE27D1E"/>
    <w:lvl w:ilvl="0" w:tplc="5302C82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C0C58"/>
    <w:multiLevelType w:val="hybridMultilevel"/>
    <w:tmpl w:val="69345852"/>
    <w:lvl w:ilvl="0" w:tplc="5302C82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76733CE"/>
    <w:multiLevelType w:val="hybridMultilevel"/>
    <w:tmpl w:val="52DE8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A36C27"/>
    <w:multiLevelType w:val="hybridMultilevel"/>
    <w:tmpl w:val="E386257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D29229C"/>
    <w:multiLevelType w:val="hybridMultilevel"/>
    <w:tmpl w:val="021C57C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6">
    <w:nsid w:val="176F392A"/>
    <w:multiLevelType w:val="hybridMultilevel"/>
    <w:tmpl w:val="9AA4071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1CAD4C56"/>
    <w:multiLevelType w:val="hybridMultilevel"/>
    <w:tmpl w:val="A7B0A6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3D0189B"/>
    <w:multiLevelType w:val="hybridMultilevel"/>
    <w:tmpl w:val="67F817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D4600A5"/>
    <w:multiLevelType w:val="hybridMultilevel"/>
    <w:tmpl w:val="C0644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319C4"/>
    <w:multiLevelType w:val="hybridMultilevel"/>
    <w:tmpl w:val="40289E5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1">
      <w:start w:val="1"/>
      <w:numFmt w:val="decimal"/>
      <w:lvlText w:val="%2)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32B1674B"/>
    <w:multiLevelType w:val="multilevel"/>
    <w:tmpl w:val="04A0B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3657D5"/>
    <w:multiLevelType w:val="hybridMultilevel"/>
    <w:tmpl w:val="FCB8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87B2E"/>
    <w:multiLevelType w:val="multilevel"/>
    <w:tmpl w:val="C7D60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5F7405"/>
    <w:multiLevelType w:val="hybridMultilevel"/>
    <w:tmpl w:val="4E9C21D4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D172F69"/>
    <w:multiLevelType w:val="hybridMultilevel"/>
    <w:tmpl w:val="182828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C12A51"/>
    <w:multiLevelType w:val="hybridMultilevel"/>
    <w:tmpl w:val="CCC41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FA85D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51482A"/>
    <w:multiLevelType w:val="hybridMultilevel"/>
    <w:tmpl w:val="725A5F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24C4018"/>
    <w:multiLevelType w:val="hybridMultilevel"/>
    <w:tmpl w:val="27180DC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67CB3058"/>
    <w:multiLevelType w:val="multilevel"/>
    <w:tmpl w:val="F0D4B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694B267B"/>
    <w:multiLevelType w:val="hybridMultilevel"/>
    <w:tmpl w:val="FF2A7CB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6A12101F"/>
    <w:multiLevelType w:val="multilevel"/>
    <w:tmpl w:val="747E8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C00F95"/>
    <w:multiLevelType w:val="hybridMultilevel"/>
    <w:tmpl w:val="D8CA6D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F0607F2"/>
    <w:multiLevelType w:val="multilevel"/>
    <w:tmpl w:val="CCC41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412C17"/>
    <w:multiLevelType w:val="multilevel"/>
    <w:tmpl w:val="F0D4B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5">
    <w:nsid w:val="7E0A1C54"/>
    <w:multiLevelType w:val="hybridMultilevel"/>
    <w:tmpl w:val="E4F05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24"/>
  </w:num>
  <w:num w:numId="4">
    <w:abstractNumId w:val="9"/>
  </w:num>
  <w:num w:numId="5">
    <w:abstractNumId w:val="1"/>
  </w:num>
  <w:num w:numId="6">
    <w:abstractNumId w:val="22"/>
  </w:num>
  <w:num w:numId="7">
    <w:abstractNumId w:val="2"/>
  </w:num>
  <w:num w:numId="8">
    <w:abstractNumId w:val="7"/>
  </w:num>
  <w:num w:numId="9">
    <w:abstractNumId w:val="4"/>
  </w:num>
  <w:num w:numId="10">
    <w:abstractNumId w:val="12"/>
  </w:num>
  <w:num w:numId="11">
    <w:abstractNumId w:val="15"/>
  </w:num>
  <w:num w:numId="12">
    <w:abstractNumId w:val="19"/>
  </w:num>
  <w:num w:numId="13">
    <w:abstractNumId w:val="16"/>
  </w:num>
  <w:num w:numId="14">
    <w:abstractNumId w:val="11"/>
  </w:num>
  <w:num w:numId="15">
    <w:abstractNumId w:val="18"/>
  </w:num>
  <w:num w:numId="16">
    <w:abstractNumId w:val="23"/>
  </w:num>
  <w:num w:numId="17">
    <w:abstractNumId w:val="20"/>
  </w:num>
  <w:num w:numId="18">
    <w:abstractNumId w:val="10"/>
  </w:num>
  <w:num w:numId="19">
    <w:abstractNumId w:val="3"/>
  </w:num>
  <w:num w:numId="20">
    <w:abstractNumId w:val="21"/>
  </w:num>
  <w:num w:numId="21">
    <w:abstractNumId w:val="13"/>
  </w:num>
  <w:num w:numId="22">
    <w:abstractNumId w:val="14"/>
  </w:num>
  <w:num w:numId="23">
    <w:abstractNumId w:val="17"/>
  </w:num>
  <w:num w:numId="24">
    <w:abstractNumId w:val="8"/>
  </w:num>
  <w:num w:numId="25">
    <w:abstractNumId w:val="5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FB4"/>
    <w:rsid w:val="000004CF"/>
    <w:rsid w:val="00046B06"/>
    <w:rsid w:val="00132E7C"/>
    <w:rsid w:val="0014061B"/>
    <w:rsid w:val="001C27B6"/>
    <w:rsid w:val="00246DFB"/>
    <w:rsid w:val="00313C13"/>
    <w:rsid w:val="00391721"/>
    <w:rsid w:val="003C32EF"/>
    <w:rsid w:val="003D53B9"/>
    <w:rsid w:val="004655B8"/>
    <w:rsid w:val="004F5588"/>
    <w:rsid w:val="005202E6"/>
    <w:rsid w:val="005506E9"/>
    <w:rsid w:val="005769F5"/>
    <w:rsid w:val="005A5DE7"/>
    <w:rsid w:val="005B6685"/>
    <w:rsid w:val="005B6C53"/>
    <w:rsid w:val="005D7DA0"/>
    <w:rsid w:val="005E23F0"/>
    <w:rsid w:val="005F29BF"/>
    <w:rsid w:val="006260F2"/>
    <w:rsid w:val="0063622A"/>
    <w:rsid w:val="00694E68"/>
    <w:rsid w:val="0077510B"/>
    <w:rsid w:val="008074B8"/>
    <w:rsid w:val="009A28AE"/>
    <w:rsid w:val="00A2668B"/>
    <w:rsid w:val="00A45C14"/>
    <w:rsid w:val="00A574D4"/>
    <w:rsid w:val="00BC2AF9"/>
    <w:rsid w:val="00BC4999"/>
    <w:rsid w:val="00BF3883"/>
    <w:rsid w:val="00C270F2"/>
    <w:rsid w:val="00C47FB4"/>
    <w:rsid w:val="00C7068B"/>
    <w:rsid w:val="00D70BE6"/>
    <w:rsid w:val="00D80E7A"/>
    <w:rsid w:val="00DA68FA"/>
    <w:rsid w:val="00DF38E5"/>
    <w:rsid w:val="00E770A7"/>
    <w:rsid w:val="00E849B7"/>
    <w:rsid w:val="00EB014D"/>
    <w:rsid w:val="00EF2935"/>
    <w:rsid w:val="00F54AB8"/>
    <w:rsid w:val="00F552D6"/>
    <w:rsid w:val="00F7345E"/>
    <w:rsid w:val="00F95424"/>
    <w:rsid w:val="00FF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5506E9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link w:val="30"/>
    <w:uiPriority w:val="9"/>
    <w:qFormat/>
    <w:rsid w:val="005F29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06E9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5F29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5F29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2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9B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F2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5F29BF"/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5F29BF"/>
    <w:rPr>
      <w:b/>
      <w:bCs/>
    </w:rPr>
  </w:style>
  <w:style w:type="character" w:customStyle="1" w:styleId="apple-converted-space">
    <w:name w:val="apple-converted-space"/>
    <w:basedOn w:val="a0"/>
    <w:rsid w:val="005F29BF"/>
  </w:style>
  <w:style w:type="paragraph" w:customStyle="1" w:styleId="lrblocktext">
    <w:name w:val="lrblocktext"/>
    <w:basedOn w:val="a"/>
    <w:rsid w:val="005F2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F2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29BF"/>
  </w:style>
  <w:style w:type="paragraph" w:styleId="ab">
    <w:name w:val="footer"/>
    <w:basedOn w:val="a"/>
    <w:link w:val="ac"/>
    <w:uiPriority w:val="99"/>
    <w:unhideWhenUsed/>
    <w:rsid w:val="005F2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29BF"/>
  </w:style>
  <w:style w:type="character" w:styleId="ad">
    <w:name w:val="Hyperlink"/>
    <w:basedOn w:val="a0"/>
    <w:uiPriority w:val="99"/>
    <w:unhideWhenUsed/>
    <w:rsid w:val="005F29BF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6"/>
    <w:uiPriority w:val="59"/>
    <w:rsid w:val="00046B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5506E9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link w:val="30"/>
    <w:uiPriority w:val="9"/>
    <w:qFormat/>
    <w:rsid w:val="005F29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06E9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5F29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5F29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2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9B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F2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5F29BF"/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5F29BF"/>
    <w:rPr>
      <w:b/>
      <w:bCs/>
    </w:rPr>
  </w:style>
  <w:style w:type="character" w:customStyle="1" w:styleId="apple-converted-space">
    <w:name w:val="apple-converted-space"/>
    <w:basedOn w:val="a0"/>
    <w:rsid w:val="005F29BF"/>
  </w:style>
  <w:style w:type="paragraph" w:customStyle="1" w:styleId="lrblocktext">
    <w:name w:val="lrblocktext"/>
    <w:basedOn w:val="a"/>
    <w:rsid w:val="005F2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F2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29BF"/>
  </w:style>
  <w:style w:type="paragraph" w:styleId="ab">
    <w:name w:val="footer"/>
    <w:basedOn w:val="a"/>
    <w:link w:val="ac"/>
    <w:uiPriority w:val="99"/>
    <w:unhideWhenUsed/>
    <w:rsid w:val="005F2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29BF"/>
  </w:style>
  <w:style w:type="character" w:styleId="ad">
    <w:name w:val="Hyperlink"/>
    <w:basedOn w:val="a0"/>
    <w:uiPriority w:val="99"/>
    <w:unhideWhenUsed/>
    <w:rsid w:val="005F29BF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6"/>
    <w:uiPriority w:val="59"/>
    <w:rsid w:val="00046B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/>
              <a:t>Процентные показатели по методике </a:t>
            </a:r>
          </a:p>
          <a:p>
            <a:pPr>
              <a:defRPr/>
            </a:pPr>
            <a:r>
              <a:rPr lang="ru-RU"/>
              <a:t>Д.В. Люсина</a:t>
            </a:r>
          </a:p>
        </c:rich>
      </c:tx>
      <c:layout>
        <c:manualLayout>
          <c:xMode val="edge"/>
          <c:yMode val="edge"/>
          <c:x val="0.2996637057423352"/>
          <c:y val="3.8036147380311636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о.выс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</c:v>
                </c:pt>
                <c:pt idx="1">
                  <c:v>0.1</c:v>
                </c:pt>
                <c:pt idx="2">
                  <c:v>0.2</c:v>
                </c:pt>
                <c:pt idx="3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789-461A-8B0B-8BE741DAA4D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выс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</c:v>
                </c:pt>
                <c:pt idx="1">
                  <c:v>0.3</c:v>
                </c:pt>
                <c:pt idx="2">
                  <c:v>0.2</c:v>
                </c:pt>
                <c:pt idx="3">
                  <c:v>0.3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789-461A-8B0B-8BE741DAA4D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</c:v>
                </c:pt>
                <c:pt idx="1">
                  <c:v>0.2</c:v>
                </c:pt>
                <c:pt idx="2">
                  <c:v>0.2</c:v>
                </c:pt>
                <c:pt idx="3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789-461A-8B0B-8BE741DAA4D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низ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0.2</c:v>
                </c:pt>
                <c:pt idx="1">
                  <c:v>0.3</c:v>
                </c:pt>
                <c:pt idx="2">
                  <c:v>0.3</c:v>
                </c:pt>
                <c:pt idx="3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789-461A-8B0B-8BE741DAA4DF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о.низ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</c:v>
                </c:pt>
                <c:pt idx="1">
                  <c:v>0.1</c:v>
                </c:pt>
                <c:pt idx="2">
                  <c:v>0.1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124160"/>
        <c:axId val="120125696"/>
      </c:barChart>
      <c:catAx>
        <c:axId val="120124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20125696"/>
        <c:crosses val="autoZero"/>
        <c:auto val="1"/>
        <c:lblAlgn val="ctr"/>
        <c:lblOffset val="100"/>
        <c:noMultiLvlLbl val="0"/>
      </c:catAx>
      <c:valAx>
        <c:axId val="120125696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20124160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/>
              <a:t>Процентные показатели по методике </a:t>
            </a:r>
          </a:p>
          <a:p>
            <a:pPr>
              <a:defRPr/>
            </a:pPr>
            <a:r>
              <a:rPr lang="ru-RU"/>
              <a:t>Д.В. Люсина</a:t>
            </a:r>
          </a:p>
        </c:rich>
      </c:tx>
      <c:layout>
        <c:manualLayout>
          <c:xMode val="edge"/>
          <c:yMode val="edge"/>
          <c:x val="0.2996637057423352"/>
          <c:y val="3.8036147380311636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о.выс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</c:v>
                </c:pt>
                <c:pt idx="1">
                  <c:v>0.3</c:v>
                </c:pt>
                <c:pt idx="2">
                  <c:v>0.3</c:v>
                </c:pt>
                <c:pt idx="3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789-461A-8B0B-8BE741DAA4D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выс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</c:v>
                </c:pt>
                <c:pt idx="1">
                  <c:v>0.2</c:v>
                </c:pt>
                <c:pt idx="2">
                  <c:v>0.3</c:v>
                </c:pt>
                <c:pt idx="3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789-461A-8B0B-8BE741DAA4D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</c:v>
                </c:pt>
                <c:pt idx="1">
                  <c:v>0.3</c:v>
                </c:pt>
                <c:pt idx="2">
                  <c:v>0.1</c:v>
                </c:pt>
                <c:pt idx="3">
                  <c:v>0.3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789-461A-8B0B-8BE741DAA4DF}"/>
            </c:ext>
          </c:extLst>
        </c:ser>
        <c:ser>
          <c:idx val="4"/>
          <c:order val="3"/>
          <c:tx>
            <c:strRef>
              <c:f>Лист1!$E$1</c:f>
              <c:strCache>
                <c:ptCount val="1"/>
                <c:pt idx="0">
                  <c:v>низ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0.1</c:v>
                </c:pt>
                <c:pt idx="1">
                  <c:v>0.1</c:v>
                </c:pt>
                <c:pt idx="2">
                  <c:v>0</c:v>
                </c:pt>
                <c:pt idx="3">
                  <c:v>0.1</c:v>
                </c:pt>
              </c:numCache>
            </c:numRef>
          </c:val>
        </c:ser>
        <c:ser>
          <c:idx val="3"/>
          <c:order val="4"/>
          <c:tx>
            <c:strRef>
              <c:f>Лист1!$F$1</c:f>
              <c:strCache>
                <c:ptCount val="1"/>
                <c:pt idx="0">
                  <c:v>о.низ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0.3</c:v>
                </c:pt>
                <c:pt idx="1">
                  <c:v>0.1</c:v>
                </c:pt>
                <c:pt idx="2">
                  <c:v>0.3</c:v>
                </c:pt>
                <c:pt idx="3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789-461A-8B0B-8BE741DAA4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7787392"/>
        <c:axId val="127788928"/>
      </c:barChart>
      <c:catAx>
        <c:axId val="127787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27788928"/>
        <c:crosses val="autoZero"/>
        <c:auto val="1"/>
        <c:lblAlgn val="ctr"/>
        <c:lblOffset val="100"/>
        <c:noMultiLvlLbl val="0"/>
      </c:catAx>
      <c:valAx>
        <c:axId val="127788928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27787392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/>
              <a:t>Процентные показатели по методике </a:t>
            </a:r>
          </a:p>
          <a:p>
            <a:pPr>
              <a:defRPr/>
            </a:pPr>
            <a:r>
              <a:rPr lang="ru-RU"/>
              <a:t>Д.В. Люсина</a:t>
            </a:r>
          </a:p>
        </c:rich>
      </c:tx>
      <c:layout>
        <c:manualLayout>
          <c:xMode val="edge"/>
          <c:yMode val="edge"/>
          <c:x val="0.2996637057423352"/>
          <c:y val="3.8036147380311636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о.выс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</c:v>
                </c:pt>
                <c:pt idx="1">
                  <c:v>0.1</c:v>
                </c:pt>
                <c:pt idx="2">
                  <c:v>0</c:v>
                </c:pt>
                <c:pt idx="3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789-461A-8B0B-8BE741DAA4D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выс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</c:v>
                </c:pt>
                <c:pt idx="1">
                  <c:v>0.3</c:v>
                </c:pt>
                <c:pt idx="2">
                  <c:v>0.5</c:v>
                </c:pt>
                <c:pt idx="3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789-461A-8B0B-8BE741DAA4D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</c:v>
                </c:pt>
                <c:pt idx="1">
                  <c:v>0.2</c:v>
                </c:pt>
                <c:pt idx="2">
                  <c:v>0</c:v>
                </c:pt>
                <c:pt idx="3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789-461A-8B0B-8BE741DAA4DF}"/>
            </c:ext>
          </c:extLst>
        </c:ser>
        <c:ser>
          <c:idx val="4"/>
          <c:order val="3"/>
          <c:tx>
            <c:strRef>
              <c:f>Лист1!$E$1</c:f>
              <c:strCache>
                <c:ptCount val="1"/>
                <c:pt idx="0">
                  <c:v>низ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0.4</c:v>
                </c:pt>
                <c:pt idx="1">
                  <c:v>0.4</c:v>
                </c:pt>
                <c:pt idx="2">
                  <c:v>0.2</c:v>
                </c:pt>
                <c:pt idx="3">
                  <c:v>0.2</c:v>
                </c:pt>
              </c:numCache>
            </c:numRef>
          </c:val>
        </c:ser>
        <c:ser>
          <c:idx val="3"/>
          <c:order val="4"/>
          <c:tx>
            <c:strRef>
              <c:f>Лист1!$F$1</c:f>
              <c:strCache>
                <c:ptCount val="1"/>
                <c:pt idx="0">
                  <c:v>о.низ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0.1</c:v>
                </c:pt>
                <c:pt idx="1">
                  <c:v>0</c:v>
                </c:pt>
                <c:pt idx="2">
                  <c:v>0.3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789-461A-8B0B-8BE741DAA4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139968"/>
        <c:axId val="77141504"/>
      </c:barChart>
      <c:catAx>
        <c:axId val="77139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77141504"/>
        <c:crosses val="autoZero"/>
        <c:auto val="1"/>
        <c:lblAlgn val="ctr"/>
        <c:lblOffset val="100"/>
        <c:noMultiLvlLbl val="0"/>
      </c:catAx>
      <c:valAx>
        <c:axId val="7714150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77139968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/>
              <a:t>Процентные показатели по методике </a:t>
            </a:r>
          </a:p>
          <a:p>
            <a:pPr>
              <a:defRPr/>
            </a:pPr>
            <a:r>
              <a:rPr lang="ru-RU"/>
              <a:t>Д.В. Люсина</a:t>
            </a:r>
          </a:p>
        </c:rich>
      </c:tx>
      <c:layout>
        <c:manualLayout>
          <c:xMode val="edge"/>
          <c:yMode val="edge"/>
          <c:x val="0.29485463348432051"/>
          <c:y val="3.3816738097611217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о.выс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0</c:v>
                </c:pt>
                <c:pt idx="3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789-461A-8B0B-8BE741DAA4D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выс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</c:v>
                </c:pt>
                <c:pt idx="1">
                  <c:v>0.4</c:v>
                </c:pt>
                <c:pt idx="2">
                  <c:v>0.3</c:v>
                </c:pt>
                <c:pt idx="3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789-461A-8B0B-8BE741DAA4D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</c:v>
                </c:pt>
                <c:pt idx="1">
                  <c:v>0</c:v>
                </c:pt>
                <c:pt idx="2">
                  <c:v>0</c:v>
                </c:pt>
                <c:pt idx="3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789-461A-8B0B-8BE741DAA4DF}"/>
            </c:ext>
          </c:extLst>
        </c:ser>
        <c:ser>
          <c:idx val="4"/>
          <c:order val="3"/>
          <c:tx>
            <c:v>низ</c:v>
          </c:tx>
          <c:invertIfNegative val="0"/>
          <c:val>
            <c:numRef>
              <c:f>Лист1!$E$2:$E$5</c:f>
              <c:numCache>
                <c:formatCode>0%</c:formatCode>
                <c:ptCount val="4"/>
                <c:pt idx="0">
                  <c:v>0.3</c:v>
                </c:pt>
                <c:pt idx="1">
                  <c:v>0.2</c:v>
                </c:pt>
                <c:pt idx="2">
                  <c:v>0.7</c:v>
                </c:pt>
                <c:pt idx="3">
                  <c:v>0.3</c:v>
                </c:pt>
              </c:numCache>
            </c:numRef>
          </c:val>
        </c:ser>
        <c:ser>
          <c:idx val="3"/>
          <c:order val="4"/>
          <c:tx>
            <c:strRef>
              <c:f>Лист1!$F$1</c:f>
              <c:strCache>
                <c:ptCount val="1"/>
                <c:pt idx="0">
                  <c:v>о.низ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МЭИ</c:v>
                </c:pt>
                <c:pt idx="1">
                  <c:v>ВЭИ</c:v>
                </c:pt>
                <c:pt idx="2">
                  <c:v>ПЭ</c:v>
                </c:pt>
                <c:pt idx="3">
                  <c:v>УЭ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0.4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789-461A-8B0B-8BE741DAA4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200768"/>
        <c:axId val="120075392"/>
      </c:barChart>
      <c:catAx>
        <c:axId val="77200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20075392"/>
        <c:crosses val="autoZero"/>
        <c:auto val="1"/>
        <c:lblAlgn val="ctr"/>
        <c:lblOffset val="100"/>
        <c:noMultiLvlLbl val="0"/>
      </c:catAx>
      <c:valAx>
        <c:axId val="120075392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77200768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Процентные показатели по методике А.В. Карпова</a:t>
            </a:r>
          </a:p>
        </c:rich>
      </c:tx>
      <c:overlay val="0"/>
    </c:title>
    <c:autoTitleDeleted val="0"/>
    <c:plotArea>
      <c:layout/>
      <c:pieChart>
        <c:varyColors val="1"/>
        <c:ser>
          <c:idx val="1"/>
          <c:order val="0"/>
          <c:tx>
            <c:strRef>
              <c:f>Лист1!$A$2</c:f>
              <c:strCache>
                <c:ptCount val="1"/>
                <c:pt idx="0">
                  <c:v>Авт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Лист1!$C$1:$E$1</c:f>
              <c:strCache>
                <c:ptCount val="3"/>
                <c:pt idx="0">
                  <c:v>выс</c:v>
                </c:pt>
                <c:pt idx="1">
                  <c:v>средн</c:v>
                </c:pt>
                <c:pt idx="2">
                  <c:v>низ</c:v>
                </c:pt>
              </c:strCache>
            </c:strRef>
          </c:cat>
          <c:val>
            <c:numRef>
              <c:f>Лист1!$C$2:$E$2</c:f>
              <c:numCache>
                <c:formatCode>0%</c:formatCode>
                <c:ptCount val="3"/>
                <c:pt idx="0">
                  <c:v>0</c:v>
                </c:pt>
                <c:pt idx="1">
                  <c:v>0.8</c:v>
                </c:pt>
                <c:pt idx="2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789-461A-8B0B-8BE741DAA4D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egendEntry>
        <c:idx val="0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Процентные показатели по методике А.В. Карпова</a:t>
            </a:r>
          </a:p>
        </c:rich>
      </c:tx>
      <c:overlay val="0"/>
    </c:title>
    <c:autoTitleDeleted val="0"/>
    <c:plotArea>
      <c:layout/>
      <c:pieChart>
        <c:varyColors val="1"/>
        <c:ser>
          <c:idx val="1"/>
          <c:order val="0"/>
          <c:tx>
            <c:strRef>
              <c:f>Лист1!$A$2</c:f>
              <c:strCache>
                <c:ptCount val="1"/>
                <c:pt idx="0">
                  <c:v>Авт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Лист1!$C$1:$E$1</c:f>
              <c:strCache>
                <c:ptCount val="3"/>
                <c:pt idx="0">
                  <c:v>выс</c:v>
                </c:pt>
                <c:pt idx="1">
                  <c:v>средн</c:v>
                </c:pt>
                <c:pt idx="2">
                  <c:v>низ</c:v>
                </c:pt>
              </c:strCache>
            </c:strRef>
          </c:cat>
          <c:val>
            <c:numRef>
              <c:f>Лист1!$C$2:$E$2</c:f>
              <c:numCache>
                <c:formatCode>0%</c:formatCode>
                <c:ptCount val="3"/>
                <c:pt idx="0">
                  <c:v>0</c:v>
                </c:pt>
                <c:pt idx="1">
                  <c:v>0.6</c:v>
                </c:pt>
                <c:pt idx="2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789-461A-8B0B-8BE741DAA4D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egendEntry>
        <c:idx val="0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Процентные показатели по методике А.В. Карпова</a:t>
            </a:r>
          </a:p>
        </c:rich>
      </c:tx>
      <c:overlay val="0"/>
    </c:title>
    <c:autoTitleDeleted val="0"/>
    <c:plotArea>
      <c:layout/>
      <c:pieChart>
        <c:varyColors val="1"/>
        <c:ser>
          <c:idx val="1"/>
          <c:order val="0"/>
          <c:tx>
            <c:strRef>
              <c:f>Лист1!$A$2</c:f>
              <c:strCache>
                <c:ptCount val="1"/>
                <c:pt idx="0">
                  <c:v>Авт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Лист1!$C$1:$E$1</c:f>
              <c:strCache>
                <c:ptCount val="3"/>
                <c:pt idx="0">
                  <c:v>выс</c:v>
                </c:pt>
                <c:pt idx="1">
                  <c:v>средн</c:v>
                </c:pt>
                <c:pt idx="2">
                  <c:v>низ</c:v>
                </c:pt>
              </c:strCache>
            </c:strRef>
          </c:cat>
          <c:val>
            <c:numRef>
              <c:f>Лист1!$C$2:$E$2</c:f>
              <c:numCache>
                <c:formatCode>0%</c:formatCode>
                <c:ptCount val="3"/>
                <c:pt idx="0">
                  <c:v>0</c:v>
                </c:pt>
                <c:pt idx="1">
                  <c:v>0.9</c:v>
                </c:pt>
                <c:pt idx="2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789-461A-8B0B-8BE741DAA4D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egendEntry>
        <c:idx val="0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Процентные показатели по методике А.В. Карпова</a:t>
            </a:r>
          </a:p>
        </c:rich>
      </c:tx>
      <c:overlay val="0"/>
    </c:title>
    <c:autoTitleDeleted val="0"/>
    <c:plotArea>
      <c:layout/>
      <c:pieChart>
        <c:varyColors val="1"/>
        <c:ser>
          <c:idx val="1"/>
          <c:order val="0"/>
          <c:tx>
            <c:strRef>
              <c:f>Лист1!$A$2</c:f>
              <c:strCache>
                <c:ptCount val="1"/>
                <c:pt idx="0">
                  <c:v>Авт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Лист1!$C$1:$E$1</c:f>
              <c:strCache>
                <c:ptCount val="3"/>
                <c:pt idx="0">
                  <c:v>выс</c:v>
                </c:pt>
                <c:pt idx="1">
                  <c:v>средн</c:v>
                </c:pt>
                <c:pt idx="2">
                  <c:v>низ</c:v>
                </c:pt>
              </c:strCache>
            </c:strRef>
          </c:cat>
          <c:val>
            <c:numRef>
              <c:f>Лист1!$C$2:$E$2</c:f>
              <c:numCache>
                <c:formatCode>0%</c:formatCode>
                <c:ptCount val="3"/>
                <c:pt idx="0">
                  <c:v>0</c:v>
                </c:pt>
                <c:pt idx="1">
                  <c:v>0.8</c:v>
                </c:pt>
                <c:pt idx="2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789-461A-8B0B-8BE741DAA4D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egendEntry>
        <c:idx val="0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 rot="0" vert="horz"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Процентные показатели по методике А.Н. Леонтьева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Лист1!$A$3</c:f>
              <c:strCache>
                <c:ptCount val="1"/>
                <c:pt idx="0">
                  <c:v>Соц.-дем. группа №2(%)</c:v>
                </c:pt>
              </c:strCache>
            </c:strRef>
          </c:tx>
          <c:invertIfNegative val="0"/>
          <c:val>
            <c:numRef>
              <c:f>Лист1!$C$3:$E$3</c:f>
              <c:numCache>
                <c:formatCode>0%</c:formatCode>
                <c:ptCount val="3"/>
                <c:pt idx="0">
                  <c:v>1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Лист1!$A$2</c:f>
              <c:strCache>
                <c:ptCount val="1"/>
                <c:pt idx="0">
                  <c:v>Соц.-дем. группа №1(%)</c:v>
                </c:pt>
              </c:strCache>
            </c:strRef>
          </c:tx>
          <c:invertIfNegative val="0"/>
          <c:cat>
            <c:strRef>
              <c:f>Лист1!$C$1:$E$1</c:f>
              <c:strCache>
                <c:ptCount val="3"/>
                <c:pt idx="0">
                  <c:v>Сис.рефл.</c:v>
                </c:pt>
                <c:pt idx="1">
                  <c:v>Интрос.</c:v>
                </c:pt>
                <c:pt idx="2">
                  <c:v>Квазиреф</c:v>
                </c:pt>
              </c:strCache>
            </c:strRef>
          </c:cat>
          <c:val>
            <c:numRef>
              <c:f>Лист1!$C$2:$E$2</c:f>
              <c:numCache>
                <c:formatCode>0%</c:formatCode>
                <c:ptCount val="3"/>
                <c:pt idx="0">
                  <c:v>0.85</c:v>
                </c:pt>
                <c:pt idx="1">
                  <c:v>0.05</c:v>
                </c:pt>
                <c:pt idx="2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789-461A-8B0B-8BE741DAA4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7867520"/>
        <c:axId val="127865984"/>
      </c:barChart>
      <c:valAx>
        <c:axId val="127865984"/>
        <c:scaling>
          <c:orientation val="minMax"/>
        </c:scaling>
        <c:delete val="0"/>
        <c:axPos val="b"/>
        <c:majorGridlines/>
        <c:numFmt formatCode="0%" sourceLinked="1"/>
        <c:majorTickMark val="none"/>
        <c:minorTickMark val="none"/>
        <c:tickLblPos val="nextTo"/>
        <c:crossAx val="127867520"/>
        <c:crosses val="autoZero"/>
        <c:crossBetween val="between"/>
      </c:valAx>
      <c:catAx>
        <c:axId val="127867520"/>
        <c:scaling>
          <c:orientation val="minMax"/>
        </c:scaling>
        <c:delete val="0"/>
        <c:axPos val="l"/>
        <c:majorTickMark val="none"/>
        <c:minorTickMark val="none"/>
        <c:tickLblPos val="nextTo"/>
        <c:crossAx val="127865984"/>
        <c:crosses val="autoZero"/>
        <c:auto val="1"/>
        <c:lblAlgn val="ctr"/>
        <c:lblOffset val="100"/>
        <c:noMultiLvlLbl val="0"/>
      </c:cat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0A9E1-98EA-470F-8AF9-3A09254B1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20</Pages>
  <Words>3575</Words>
  <Characters>20379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Мистер Нейтволк</dc:creator>
  <cp:keywords/>
  <dc:description/>
  <cp:lastModifiedBy>Мистер Нейтволк</cp:lastModifiedBy>
  <cp:revision>10</cp:revision>
  <cp:lastPrinted>2018-03-11T12:06:00Z</cp:lastPrinted>
  <dcterms:created xsi:type="dcterms:W3CDTF">2018-03-07T19:38:00Z</dcterms:created>
  <dcterms:modified xsi:type="dcterms:W3CDTF">2018-03-11T12:43:00Z</dcterms:modified>
</cp:coreProperties>
</file>