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C3C" w:rsidRPr="001C7256" w:rsidRDefault="00CF6C3C" w:rsidP="001C7256">
      <w:pPr>
        <w:spacing w:after="0" w:line="360" w:lineRule="auto"/>
        <w:jc w:val="center"/>
        <w:rPr>
          <w:rFonts w:ascii="Times New Roman" w:eastAsia="Times New Roman" w:hAnsi="Times New Roman" w:cs="Times New Roman"/>
          <w:bCs/>
          <w:kern w:val="28"/>
          <w:sz w:val="28"/>
          <w:szCs w:val="28"/>
        </w:rPr>
      </w:pPr>
      <w:r w:rsidRPr="001C7256">
        <w:rPr>
          <w:rFonts w:ascii="Times New Roman" w:eastAsia="Times New Roman" w:hAnsi="Times New Roman" w:cs="Times New Roman"/>
          <w:b/>
          <w:bCs/>
          <w:kern w:val="28"/>
          <w:sz w:val="28"/>
          <w:szCs w:val="28"/>
        </w:rPr>
        <w:t>Министерство науки и высшего образования Р</w:t>
      </w:r>
      <w:r w:rsidR="001C7256" w:rsidRPr="001C7256">
        <w:rPr>
          <w:rFonts w:ascii="Times New Roman" w:eastAsia="Times New Roman" w:hAnsi="Times New Roman" w:cs="Times New Roman"/>
          <w:b/>
          <w:bCs/>
          <w:kern w:val="28"/>
          <w:sz w:val="28"/>
          <w:szCs w:val="28"/>
        </w:rPr>
        <w:t>оссийской Федерации</w:t>
      </w:r>
    </w:p>
    <w:p w:rsidR="00CF6C3C" w:rsidRPr="001C7256" w:rsidRDefault="00CF6C3C" w:rsidP="001C7256">
      <w:pPr>
        <w:spacing w:after="0" w:line="360" w:lineRule="auto"/>
        <w:jc w:val="center"/>
        <w:rPr>
          <w:rFonts w:ascii="Times New Roman" w:eastAsia="Times New Roman" w:hAnsi="Times New Roman" w:cs="Times New Roman"/>
          <w:bCs/>
          <w:kern w:val="28"/>
          <w:sz w:val="28"/>
          <w:szCs w:val="28"/>
        </w:rPr>
      </w:pPr>
      <w:r w:rsidRPr="001C7256">
        <w:rPr>
          <w:rFonts w:ascii="Times New Roman" w:eastAsia="Times New Roman" w:hAnsi="Times New Roman" w:cs="Times New Roman"/>
          <w:b/>
          <w:bCs/>
          <w:kern w:val="28"/>
          <w:sz w:val="28"/>
          <w:szCs w:val="28"/>
        </w:rPr>
        <w:t>Федеральное государственное бюджетное образовательное учреждение высшего образования</w:t>
      </w:r>
    </w:p>
    <w:p w:rsidR="00CF6C3C" w:rsidRPr="001C7256" w:rsidRDefault="00CF6C3C" w:rsidP="001C7256">
      <w:pPr>
        <w:spacing w:after="0" w:line="360" w:lineRule="auto"/>
        <w:jc w:val="center"/>
        <w:rPr>
          <w:rFonts w:ascii="Times New Roman" w:eastAsia="Times New Roman" w:hAnsi="Times New Roman" w:cs="Times New Roman"/>
          <w:bCs/>
          <w:kern w:val="28"/>
          <w:sz w:val="28"/>
          <w:szCs w:val="28"/>
        </w:rPr>
      </w:pPr>
      <w:r w:rsidRPr="001C7256">
        <w:rPr>
          <w:rFonts w:ascii="Times New Roman" w:eastAsia="Times New Roman" w:hAnsi="Times New Roman" w:cs="Times New Roman"/>
          <w:b/>
          <w:bCs/>
          <w:kern w:val="28"/>
          <w:sz w:val="28"/>
          <w:szCs w:val="28"/>
        </w:rPr>
        <w:t>«Пензенский государственный университет»</w:t>
      </w:r>
    </w:p>
    <w:p w:rsidR="00CF6C3C" w:rsidRPr="00524B02" w:rsidRDefault="00CF6C3C" w:rsidP="00CF6C3C">
      <w:pPr>
        <w:tabs>
          <w:tab w:val="center" w:pos="5028"/>
          <w:tab w:val="left" w:pos="6285"/>
          <w:tab w:val="right" w:pos="9348"/>
        </w:tabs>
        <w:spacing w:after="0" w:line="240" w:lineRule="auto"/>
        <w:rPr>
          <w:rFonts w:ascii="Times New Roman" w:eastAsia="Times New Roman" w:hAnsi="Times New Roman" w:cs="Times New Roman"/>
          <w:sz w:val="28"/>
          <w:szCs w:val="28"/>
        </w:rPr>
      </w:pPr>
    </w:p>
    <w:p w:rsidR="00B65C6C" w:rsidRDefault="00CF6C3C" w:rsidP="00C0114F">
      <w:pPr>
        <w:tabs>
          <w:tab w:val="center" w:pos="5028"/>
          <w:tab w:val="left" w:pos="6285"/>
          <w:tab w:val="right" w:pos="9348"/>
        </w:tabs>
        <w:spacing w:after="0" w:line="240" w:lineRule="auto"/>
        <w:jc w:val="both"/>
        <w:rPr>
          <w:rFonts w:ascii="Times New Roman" w:eastAsia="Times New Roman" w:hAnsi="Times New Roman" w:cs="Times New Roman"/>
          <w:sz w:val="20"/>
          <w:szCs w:val="28"/>
        </w:rPr>
      </w:pPr>
      <w:r w:rsidRPr="00524B02">
        <w:rPr>
          <w:rFonts w:ascii="Times New Roman" w:eastAsia="Times New Roman" w:hAnsi="Times New Roman" w:cs="Times New Roman"/>
          <w:sz w:val="28"/>
          <w:szCs w:val="28"/>
        </w:rPr>
        <w:t xml:space="preserve">Юридический институт        </w:t>
      </w:r>
      <w:r w:rsidR="00B65C6C">
        <w:rPr>
          <w:rFonts w:ascii="Times New Roman" w:eastAsia="Times New Roman" w:hAnsi="Times New Roman" w:cs="Times New Roman"/>
          <w:sz w:val="28"/>
          <w:szCs w:val="28"/>
        </w:rPr>
        <w:t xml:space="preserve"> </w:t>
      </w:r>
      <w:r w:rsidRPr="00524B0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524B02">
        <w:rPr>
          <w:rFonts w:ascii="Times New Roman" w:eastAsia="Times New Roman" w:hAnsi="Times New Roman" w:cs="Times New Roman"/>
          <w:sz w:val="28"/>
          <w:szCs w:val="28"/>
        </w:rPr>
        <w:t xml:space="preserve">  </w:t>
      </w:r>
      <w:r w:rsidR="00C0114F">
        <w:rPr>
          <w:rFonts w:ascii="Times New Roman" w:eastAsia="Times New Roman" w:hAnsi="Times New Roman" w:cs="Times New Roman"/>
          <w:sz w:val="28"/>
          <w:szCs w:val="28"/>
        </w:rPr>
        <w:t xml:space="preserve">         Кафедра </w:t>
      </w:r>
      <w:r w:rsidRPr="00B65C6C">
        <w:rPr>
          <w:rFonts w:ascii="Times New Roman" w:eastAsia="Times New Roman" w:hAnsi="Times New Roman" w:cs="Times New Roman"/>
          <w:sz w:val="28"/>
          <w:szCs w:val="28"/>
        </w:rPr>
        <w:t>Частное и публичное право</w:t>
      </w:r>
    </w:p>
    <w:p w:rsidR="00B65C6C" w:rsidRPr="00B65C6C" w:rsidRDefault="00B65C6C" w:rsidP="00B65C6C">
      <w:pPr>
        <w:tabs>
          <w:tab w:val="center" w:pos="5028"/>
          <w:tab w:val="left" w:pos="6285"/>
          <w:tab w:val="right" w:pos="9348"/>
        </w:tabs>
        <w:spacing w:after="0" w:line="240" w:lineRule="auto"/>
        <w:jc w:val="right"/>
        <w:rPr>
          <w:rFonts w:ascii="Times New Roman" w:eastAsia="Times New Roman" w:hAnsi="Times New Roman" w:cs="Times New Roman"/>
          <w:sz w:val="18"/>
          <w:szCs w:val="28"/>
        </w:rPr>
      </w:pPr>
    </w:p>
    <w:p w:rsidR="00CF6C3C" w:rsidRPr="00B65C6C" w:rsidRDefault="00CF6C3C" w:rsidP="00CF6C3C">
      <w:pPr>
        <w:tabs>
          <w:tab w:val="left" w:pos="6240"/>
        </w:tabs>
        <w:spacing w:after="0" w:line="240" w:lineRule="auto"/>
        <w:rPr>
          <w:rFonts w:ascii="Times New Roman" w:eastAsia="Times New Roman" w:hAnsi="Times New Roman" w:cs="Times New Roman"/>
          <w:sz w:val="24"/>
          <w:szCs w:val="24"/>
          <w:u w:val="single"/>
        </w:rPr>
      </w:pPr>
      <w:r w:rsidRPr="00524B02">
        <w:rPr>
          <w:rFonts w:ascii="Times New Roman" w:eastAsia="Times New Roman" w:hAnsi="Times New Roman" w:cs="Times New Roman"/>
          <w:sz w:val="28"/>
          <w:szCs w:val="28"/>
        </w:rPr>
        <w:t xml:space="preserve">Направление подготовки                       </w:t>
      </w:r>
      <w:r w:rsidRPr="00B65C6C">
        <w:rPr>
          <w:rFonts w:ascii="Times New Roman" w:eastAsia="Times New Roman" w:hAnsi="Times New Roman" w:cs="Times New Roman"/>
          <w:sz w:val="28"/>
          <w:szCs w:val="28"/>
        </w:rPr>
        <w:t>40.03.01</w:t>
      </w:r>
      <w:r w:rsidR="00B65C6C">
        <w:rPr>
          <w:rFonts w:ascii="Times New Roman" w:eastAsia="Times New Roman" w:hAnsi="Times New Roman" w:cs="Times New Roman"/>
          <w:sz w:val="28"/>
          <w:szCs w:val="28"/>
        </w:rPr>
        <w:t xml:space="preserve"> </w:t>
      </w:r>
      <w:r w:rsidRPr="00B65C6C">
        <w:rPr>
          <w:rFonts w:ascii="Times New Roman" w:eastAsia="Times New Roman" w:hAnsi="Times New Roman" w:cs="Times New Roman"/>
          <w:sz w:val="28"/>
          <w:szCs w:val="28"/>
          <w:u w:val="single"/>
        </w:rPr>
        <w:t>Юриспруденция</w:t>
      </w:r>
    </w:p>
    <w:p w:rsidR="00B65C6C" w:rsidRDefault="00B65C6C" w:rsidP="00CF6C3C">
      <w:pPr>
        <w:tabs>
          <w:tab w:val="left" w:pos="993"/>
          <w:tab w:val="left" w:pos="6240"/>
        </w:tabs>
        <w:spacing w:after="0" w:line="240" w:lineRule="auto"/>
        <w:rPr>
          <w:rFonts w:ascii="Times New Roman" w:eastAsia="Times New Roman" w:hAnsi="Times New Roman" w:cs="Times New Roman"/>
          <w:bCs/>
          <w:sz w:val="18"/>
          <w:szCs w:val="18"/>
        </w:rPr>
      </w:pPr>
    </w:p>
    <w:p w:rsidR="00CF6C3C" w:rsidRPr="00524B02" w:rsidRDefault="00CF6C3C" w:rsidP="00CF6C3C">
      <w:pPr>
        <w:tabs>
          <w:tab w:val="left" w:pos="993"/>
          <w:tab w:val="left" w:pos="6240"/>
        </w:tabs>
        <w:spacing w:after="0" w:line="240" w:lineRule="auto"/>
        <w:rPr>
          <w:rFonts w:ascii="Times New Roman" w:eastAsia="Times New Roman" w:hAnsi="Times New Roman" w:cs="Times New Roman"/>
          <w:sz w:val="28"/>
          <w:szCs w:val="28"/>
        </w:rPr>
      </w:pPr>
      <w:r w:rsidRPr="00524B02">
        <w:rPr>
          <w:rFonts w:ascii="Times New Roman" w:eastAsia="Times New Roman" w:hAnsi="Times New Roman" w:cs="Times New Roman"/>
          <w:bCs/>
          <w:sz w:val="28"/>
          <w:szCs w:val="28"/>
        </w:rPr>
        <w:t xml:space="preserve">Профиль </w:t>
      </w:r>
      <w:r w:rsidR="00B65C6C">
        <w:rPr>
          <w:rFonts w:ascii="Times New Roman" w:eastAsia="Times New Roman" w:hAnsi="Times New Roman" w:cs="Times New Roman"/>
          <w:bCs/>
          <w:sz w:val="28"/>
          <w:szCs w:val="28"/>
        </w:rPr>
        <w:t xml:space="preserve">                                                  </w:t>
      </w:r>
      <w:r w:rsidRPr="00524B02">
        <w:rPr>
          <w:rFonts w:ascii="Times New Roman" w:eastAsia="Times New Roman" w:hAnsi="Times New Roman" w:cs="Times New Roman"/>
          <w:sz w:val="28"/>
          <w:szCs w:val="28"/>
          <w:u w:val="single"/>
        </w:rPr>
        <w:t>Правозащитная деятельность</w:t>
      </w:r>
    </w:p>
    <w:p w:rsidR="00CF6C3C" w:rsidRPr="00524B02" w:rsidRDefault="00CF6C3C" w:rsidP="00CF6C3C">
      <w:pPr>
        <w:spacing w:after="0" w:line="240" w:lineRule="auto"/>
        <w:ind w:firstLine="709"/>
        <w:rPr>
          <w:rFonts w:ascii="Times New Roman" w:eastAsia="Times New Roman" w:hAnsi="Times New Roman" w:cs="Times New Roman"/>
          <w:bCs/>
          <w:sz w:val="18"/>
          <w:szCs w:val="18"/>
        </w:rPr>
      </w:pPr>
      <w:r w:rsidRPr="00524B02">
        <w:rPr>
          <w:rFonts w:ascii="Times New Roman" w:eastAsia="Times New Roman" w:hAnsi="Times New Roman" w:cs="Times New Roman"/>
          <w:bCs/>
          <w:sz w:val="18"/>
          <w:szCs w:val="18"/>
        </w:rPr>
        <w:t xml:space="preserve">  </w:t>
      </w:r>
      <w:r w:rsidR="00B65C6C">
        <w:rPr>
          <w:rFonts w:ascii="Times New Roman" w:eastAsia="Times New Roman" w:hAnsi="Times New Roman" w:cs="Times New Roman"/>
          <w:bCs/>
          <w:sz w:val="18"/>
          <w:szCs w:val="18"/>
        </w:rPr>
        <w:t xml:space="preserve">                               </w:t>
      </w:r>
    </w:p>
    <w:p w:rsidR="00CF6C3C" w:rsidRPr="00524B02" w:rsidRDefault="00CF6C3C" w:rsidP="00CF6C3C">
      <w:pPr>
        <w:spacing w:after="0" w:line="240" w:lineRule="auto"/>
        <w:ind w:firstLine="709"/>
        <w:rPr>
          <w:rFonts w:ascii="Times New Roman" w:eastAsia="Times New Roman" w:hAnsi="Times New Roman" w:cs="Times New Roman"/>
          <w:bCs/>
          <w:sz w:val="18"/>
          <w:szCs w:val="18"/>
        </w:rPr>
      </w:pPr>
    </w:p>
    <w:p w:rsidR="00CF6C3C" w:rsidRPr="00524B02" w:rsidRDefault="00CF6C3C" w:rsidP="00CF6C3C">
      <w:pPr>
        <w:spacing w:after="0" w:line="240" w:lineRule="auto"/>
        <w:jc w:val="center"/>
        <w:rPr>
          <w:rFonts w:ascii="Times New Roman" w:eastAsia="Times New Roman" w:hAnsi="Times New Roman" w:cs="Times New Roman"/>
          <w:b/>
          <w:bCs/>
          <w:caps/>
          <w:sz w:val="28"/>
          <w:szCs w:val="28"/>
        </w:rPr>
      </w:pPr>
    </w:p>
    <w:p w:rsidR="00CF6C3C" w:rsidRPr="00524B02" w:rsidRDefault="00CF6C3C" w:rsidP="00CF6C3C">
      <w:pPr>
        <w:spacing w:after="0" w:line="240" w:lineRule="auto"/>
        <w:jc w:val="center"/>
        <w:rPr>
          <w:rFonts w:ascii="Times New Roman" w:eastAsia="Times New Roman" w:hAnsi="Times New Roman" w:cs="Times New Roman"/>
          <w:b/>
          <w:bCs/>
          <w:caps/>
          <w:sz w:val="28"/>
          <w:szCs w:val="28"/>
        </w:rPr>
      </w:pPr>
      <w:r w:rsidRPr="00524B02">
        <w:rPr>
          <w:rFonts w:ascii="Times New Roman" w:eastAsia="Times New Roman" w:hAnsi="Times New Roman" w:cs="Times New Roman"/>
          <w:b/>
          <w:bCs/>
          <w:caps/>
          <w:sz w:val="28"/>
          <w:szCs w:val="28"/>
        </w:rPr>
        <w:t>БАКАЛАВРСКАЯ РАБОТА</w:t>
      </w:r>
    </w:p>
    <w:p w:rsidR="00CF6C3C" w:rsidRPr="00CF6C3C" w:rsidRDefault="00CF6C3C" w:rsidP="00CF6C3C">
      <w:pPr>
        <w:spacing w:after="0" w:line="240" w:lineRule="auto"/>
        <w:jc w:val="center"/>
        <w:rPr>
          <w:rFonts w:ascii="Times New Roman" w:eastAsia="Times New Roman" w:hAnsi="Times New Roman" w:cs="Times New Roman"/>
          <w:b/>
          <w:iCs/>
          <w:sz w:val="28"/>
          <w:szCs w:val="28"/>
          <w:u w:val="single"/>
        </w:rPr>
      </w:pPr>
      <w:r w:rsidRPr="00524B02">
        <w:rPr>
          <w:rFonts w:ascii="Times New Roman" w:eastAsia="Times New Roman" w:hAnsi="Times New Roman" w:cs="Times New Roman"/>
          <w:sz w:val="28"/>
          <w:szCs w:val="28"/>
          <w:u w:val="single"/>
        </w:rPr>
        <w:t xml:space="preserve">на тему: </w:t>
      </w:r>
      <w:r w:rsidRPr="00CF6C3C">
        <w:rPr>
          <w:rFonts w:ascii="Times New Roman" w:eastAsia="Times New Roman" w:hAnsi="Times New Roman" w:cs="Times New Roman"/>
          <w:b/>
          <w:iCs/>
          <w:sz w:val="28"/>
          <w:szCs w:val="28"/>
          <w:u w:val="single"/>
        </w:rPr>
        <w:t>Институт несостоятельности (банкротства) физических лиц по российскому законодательству</w:t>
      </w:r>
    </w:p>
    <w:p w:rsidR="00CF6C3C" w:rsidRPr="00524B02" w:rsidRDefault="00CF6C3C" w:rsidP="00CF6C3C">
      <w:pPr>
        <w:spacing w:after="0" w:line="240" w:lineRule="auto"/>
        <w:jc w:val="center"/>
        <w:rPr>
          <w:rFonts w:ascii="Times New Roman" w:eastAsia="Times New Roman" w:hAnsi="Times New Roman" w:cs="Times New Roman"/>
          <w:sz w:val="28"/>
          <w:szCs w:val="28"/>
          <w:u w:val="single"/>
        </w:rPr>
      </w:pPr>
    </w:p>
    <w:p w:rsidR="00CF6C3C" w:rsidRPr="00524B02" w:rsidRDefault="00CF6C3C" w:rsidP="00CF6C3C">
      <w:pPr>
        <w:tabs>
          <w:tab w:val="left" w:pos="0"/>
          <w:tab w:val="left" w:pos="2835"/>
          <w:tab w:val="left" w:pos="7174"/>
        </w:tabs>
        <w:spacing w:after="0" w:line="240" w:lineRule="auto"/>
        <w:rPr>
          <w:rFonts w:ascii="Times New Roman" w:eastAsia="Times New Roman" w:hAnsi="Times New Roman" w:cs="Times New Roman"/>
          <w:b/>
          <w:bCs/>
          <w:color w:val="FF0000"/>
          <w:szCs w:val="28"/>
        </w:rPr>
      </w:pPr>
    </w:p>
    <w:p w:rsidR="00CF6C3C" w:rsidRPr="00813BDC" w:rsidRDefault="00CF6C3C" w:rsidP="00CF6C3C">
      <w:pPr>
        <w:tabs>
          <w:tab w:val="left" w:pos="0"/>
          <w:tab w:val="left" w:pos="2835"/>
          <w:tab w:val="left" w:pos="7174"/>
        </w:tabs>
        <w:spacing w:after="0" w:line="240" w:lineRule="auto"/>
        <w:rPr>
          <w:rFonts w:ascii="Times New Roman" w:eastAsia="Times New Roman" w:hAnsi="Times New Roman" w:cs="Times New Roman"/>
          <w:sz w:val="28"/>
          <w:szCs w:val="28"/>
          <w:u w:val="single"/>
        </w:rPr>
      </w:pPr>
      <w:r w:rsidRPr="00813BDC">
        <w:rPr>
          <w:rFonts w:ascii="Times New Roman" w:eastAsia="Times New Roman" w:hAnsi="Times New Roman" w:cs="Times New Roman"/>
          <w:b/>
          <w:bCs/>
          <w:sz w:val="28"/>
          <w:szCs w:val="28"/>
        </w:rPr>
        <w:t>Студент</w:t>
      </w:r>
      <w:r w:rsidR="00C0114F">
        <w:rPr>
          <w:rFonts w:ascii="Times New Roman" w:eastAsia="Times New Roman" w:hAnsi="Times New Roman" w:cs="Times New Roman"/>
          <w:b/>
          <w:bCs/>
          <w:sz w:val="28"/>
          <w:szCs w:val="28"/>
        </w:rPr>
        <w:t>ка</w:t>
      </w:r>
      <w:r w:rsidRPr="00813BDC">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u w:val="single"/>
        </w:rPr>
        <w:t>17ЮЮ1</w:t>
      </w:r>
      <w:r w:rsidRPr="00813BDC">
        <w:rPr>
          <w:rFonts w:ascii="Times New Roman" w:eastAsia="Times New Roman" w:hAnsi="Times New Roman" w:cs="Times New Roman"/>
          <w:sz w:val="28"/>
          <w:szCs w:val="28"/>
        </w:rPr>
        <w:t xml:space="preserve">      _________       </w:t>
      </w:r>
      <w:r w:rsidR="00C0114F">
        <w:rPr>
          <w:rFonts w:ascii="Times New Roman" w:eastAsia="Times New Roman" w:hAnsi="Times New Roman" w:cs="Times New Roman"/>
          <w:sz w:val="28"/>
          <w:szCs w:val="28"/>
        </w:rPr>
        <w:t xml:space="preserve">  </w:t>
      </w:r>
      <w:r w:rsidR="00A30F5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Кочеткова Полина Владимировна</w:t>
      </w:r>
      <w:r w:rsidRPr="00813BDC">
        <w:rPr>
          <w:rFonts w:ascii="Times New Roman" w:eastAsia="Times New Roman" w:hAnsi="Times New Roman" w:cs="Times New Roman"/>
          <w:sz w:val="28"/>
          <w:szCs w:val="28"/>
          <w:u w:val="single"/>
        </w:rPr>
        <w:t xml:space="preserve"> </w:t>
      </w:r>
    </w:p>
    <w:p w:rsidR="00CF6C3C" w:rsidRPr="00813BDC" w:rsidRDefault="00CF6C3C" w:rsidP="00CF6C3C">
      <w:pPr>
        <w:tabs>
          <w:tab w:val="left" w:pos="2552"/>
          <w:tab w:val="left" w:pos="2835"/>
          <w:tab w:val="left" w:pos="3969"/>
          <w:tab w:val="center" w:pos="5953"/>
          <w:tab w:val="left" w:pos="7371"/>
          <w:tab w:val="left" w:pos="7905"/>
        </w:tabs>
        <w:spacing w:after="0" w:line="240" w:lineRule="auto"/>
        <w:rPr>
          <w:rFonts w:ascii="Times New Roman" w:eastAsia="Times New Roman" w:hAnsi="Times New Roman" w:cs="Times New Roman"/>
          <w:sz w:val="18"/>
          <w:szCs w:val="18"/>
        </w:rPr>
      </w:pPr>
      <w:r w:rsidRPr="00813BDC">
        <w:rPr>
          <w:rFonts w:ascii="Times New Roman" w:eastAsia="Times New Roman" w:hAnsi="Times New Roman" w:cs="Times New Roman"/>
          <w:sz w:val="18"/>
          <w:szCs w:val="18"/>
        </w:rPr>
        <w:t xml:space="preserve">                                   номер группы             подпись, дата</w:t>
      </w:r>
      <w:r w:rsidRPr="00813BDC">
        <w:rPr>
          <w:rFonts w:ascii="Times New Roman" w:eastAsia="Times New Roman" w:hAnsi="Times New Roman" w:cs="Times New Roman"/>
          <w:sz w:val="18"/>
          <w:szCs w:val="18"/>
        </w:rPr>
        <w:tab/>
        <w:t xml:space="preserve">                                                           фамилия, имя, отчество </w:t>
      </w:r>
    </w:p>
    <w:p w:rsidR="00CF6C3C" w:rsidRPr="00524B02" w:rsidRDefault="00CF6C3C" w:rsidP="00CF6C3C">
      <w:pPr>
        <w:tabs>
          <w:tab w:val="left" w:pos="2552"/>
          <w:tab w:val="left" w:pos="2835"/>
          <w:tab w:val="left" w:pos="3969"/>
          <w:tab w:val="center" w:pos="5953"/>
          <w:tab w:val="left" w:pos="7371"/>
          <w:tab w:val="left" w:pos="7905"/>
        </w:tabs>
        <w:spacing w:after="0" w:line="240" w:lineRule="auto"/>
        <w:rPr>
          <w:rFonts w:ascii="Times New Roman" w:eastAsia="Times New Roman" w:hAnsi="Times New Roman" w:cs="Times New Roman"/>
          <w:sz w:val="18"/>
          <w:szCs w:val="18"/>
        </w:rPr>
      </w:pPr>
    </w:p>
    <w:p w:rsidR="00CF6C3C" w:rsidRPr="00524B02" w:rsidRDefault="00CF6C3C" w:rsidP="00CF6C3C">
      <w:pPr>
        <w:spacing w:after="0" w:line="240" w:lineRule="auto"/>
        <w:rPr>
          <w:rFonts w:ascii="Times New Roman" w:eastAsia="Times New Roman" w:hAnsi="Times New Roman" w:cs="Times New Roman"/>
          <w:sz w:val="24"/>
          <w:szCs w:val="24"/>
        </w:rPr>
      </w:pPr>
      <w:r w:rsidRPr="00524B02">
        <w:rPr>
          <w:rFonts w:ascii="Times New Roman" w:eastAsia="Times New Roman" w:hAnsi="Times New Roman" w:cs="Times New Roman"/>
          <w:b/>
          <w:sz w:val="28"/>
          <w:szCs w:val="28"/>
        </w:rPr>
        <w:t>Научный руководитель</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u w:val="single"/>
        </w:rPr>
        <w:t>к.</w:t>
      </w:r>
      <w:r w:rsidR="001C7256">
        <w:rPr>
          <w:rFonts w:ascii="Times New Roman" w:eastAsia="Times New Roman" w:hAnsi="Times New Roman" w:cs="Times New Roman"/>
          <w:sz w:val="28"/>
          <w:szCs w:val="28"/>
          <w:u w:val="single"/>
        </w:rPr>
        <w:t>,</w:t>
      </w:r>
      <w:r w:rsidR="00C0114F">
        <w:rPr>
          <w:rFonts w:ascii="Times New Roman" w:eastAsia="Times New Roman" w:hAnsi="Times New Roman" w:cs="Times New Roman"/>
          <w:sz w:val="28"/>
          <w:szCs w:val="28"/>
          <w:u w:val="single"/>
        </w:rPr>
        <w:t xml:space="preserve"> </w:t>
      </w:r>
      <w:proofErr w:type="spellStart"/>
      <w:r>
        <w:rPr>
          <w:rFonts w:ascii="Times New Roman" w:eastAsia="Times New Roman" w:hAnsi="Times New Roman" w:cs="Times New Roman"/>
          <w:sz w:val="28"/>
          <w:szCs w:val="28"/>
          <w:u w:val="single"/>
        </w:rPr>
        <w:t>ю</w:t>
      </w:r>
      <w:proofErr w:type="spellEnd"/>
      <w:r>
        <w:rPr>
          <w:rFonts w:ascii="Times New Roman" w:eastAsia="Times New Roman" w:hAnsi="Times New Roman" w:cs="Times New Roman"/>
          <w:sz w:val="28"/>
          <w:szCs w:val="28"/>
          <w:u w:val="single"/>
        </w:rPr>
        <w:t>.</w:t>
      </w:r>
      <w:r w:rsidR="001C7256">
        <w:rPr>
          <w:rFonts w:ascii="Times New Roman" w:eastAsia="Times New Roman" w:hAnsi="Times New Roman" w:cs="Times New Roman"/>
          <w:sz w:val="28"/>
          <w:szCs w:val="28"/>
          <w:u w:val="single"/>
        </w:rPr>
        <w:t>,</w:t>
      </w:r>
      <w:r w:rsidR="00C0114F">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н., д</w:t>
      </w:r>
      <w:r w:rsidRPr="00524B02">
        <w:rPr>
          <w:rFonts w:ascii="Times New Roman" w:eastAsia="Times New Roman" w:hAnsi="Times New Roman" w:cs="Times New Roman"/>
          <w:sz w:val="28"/>
          <w:szCs w:val="28"/>
          <w:u w:val="single"/>
        </w:rPr>
        <w:t>оцент</w:t>
      </w:r>
    </w:p>
    <w:p w:rsidR="00CF6C3C" w:rsidRPr="00297990" w:rsidRDefault="00C0114F" w:rsidP="00CF6C3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 xml:space="preserve">каф. </w:t>
      </w:r>
      <w:r w:rsidR="00CF6C3C">
        <w:rPr>
          <w:rFonts w:ascii="Times New Roman" w:eastAsia="Times New Roman" w:hAnsi="Times New Roman" w:cs="Times New Roman"/>
          <w:sz w:val="28"/>
          <w:szCs w:val="28"/>
          <w:u w:val="single"/>
        </w:rPr>
        <w:t>Частное и публичное право</w:t>
      </w:r>
      <w:r w:rsidR="00CF6C3C" w:rsidRPr="00297990">
        <w:rPr>
          <w:rFonts w:ascii="Times New Roman" w:eastAsia="Times New Roman" w:hAnsi="Times New Roman" w:cs="Times New Roman"/>
          <w:sz w:val="28"/>
          <w:szCs w:val="28"/>
        </w:rPr>
        <w:t xml:space="preserve"> </w:t>
      </w:r>
      <w:r w:rsidR="00297990" w:rsidRPr="00297990">
        <w:rPr>
          <w:rFonts w:ascii="Times New Roman" w:eastAsia="Times New Roman" w:hAnsi="Times New Roman" w:cs="Times New Roman"/>
          <w:sz w:val="28"/>
          <w:szCs w:val="28"/>
        </w:rPr>
        <w:t xml:space="preserve">                 </w:t>
      </w:r>
      <w:r w:rsidR="00297990" w:rsidRPr="00297990">
        <w:rPr>
          <w:rFonts w:ascii="Times New Roman" w:eastAsia="Times New Roman" w:hAnsi="Times New Roman" w:cs="Times New Roman"/>
          <w:sz w:val="28"/>
          <w:szCs w:val="28"/>
          <w:u w:val="single"/>
        </w:rPr>
        <w:t xml:space="preserve">                 </w:t>
      </w:r>
      <w:r w:rsidR="00297990" w:rsidRPr="0029799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297990" w:rsidRPr="00297990">
        <w:rPr>
          <w:rFonts w:ascii="Times New Roman" w:eastAsia="Times New Roman" w:hAnsi="Times New Roman" w:cs="Times New Roman"/>
          <w:sz w:val="28"/>
          <w:szCs w:val="28"/>
        </w:rPr>
        <w:t xml:space="preserve">      </w:t>
      </w:r>
      <w:r w:rsidR="00CF6C3C" w:rsidRPr="00C0114F">
        <w:rPr>
          <w:rFonts w:ascii="Times New Roman" w:eastAsia="Times New Roman" w:hAnsi="Times New Roman" w:cs="Times New Roman"/>
          <w:sz w:val="28"/>
          <w:szCs w:val="28"/>
          <w:u w:val="single"/>
        </w:rPr>
        <w:t>Портно</w:t>
      </w:r>
      <w:r w:rsidR="0053075A" w:rsidRPr="00C0114F">
        <w:rPr>
          <w:rFonts w:ascii="Times New Roman" w:eastAsia="Times New Roman" w:hAnsi="Times New Roman" w:cs="Times New Roman"/>
          <w:sz w:val="28"/>
          <w:szCs w:val="28"/>
          <w:u w:val="single"/>
        </w:rPr>
        <w:t>в</w:t>
      </w:r>
      <w:r w:rsidR="00CF6C3C" w:rsidRPr="00C0114F">
        <w:rPr>
          <w:rFonts w:ascii="Times New Roman" w:eastAsia="Times New Roman" w:hAnsi="Times New Roman" w:cs="Times New Roman"/>
          <w:sz w:val="28"/>
          <w:szCs w:val="28"/>
          <w:u w:val="single"/>
        </w:rPr>
        <w:t>а Е.В.</w:t>
      </w:r>
    </w:p>
    <w:p w:rsidR="00CF6C3C" w:rsidRPr="00524B02" w:rsidRDefault="00CF6C3C" w:rsidP="00CF6C3C">
      <w:pPr>
        <w:spacing w:after="0" w:line="240" w:lineRule="auto"/>
        <w:rPr>
          <w:rFonts w:ascii="Times New Roman" w:eastAsia="Times New Roman" w:hAnsi="Times New Roman" w:cs="Times New Roman"/>
          <w:sz w:val="18"/>
          <w:szCs w:val="18"/>
        </w:rPr>
      </w:pPr>
      <w:r w:rsidRPr="00297990">
        <w:rPr>
          <w:rFonts w:ascii="Times New Roman" w:eastAsia="Times New Roman" w:hAnsi="Times New Roman" w:cs="Times New Roman"/>
          <w:sz w:val="18"/>
          <w:szCs w:val="18"/>
        </w:rPr>
        <w:t xml:space="preserve">наименование организации                                                               </w:t>
      </w:r>
      <w:r w:rsidRPr="00524B02">
        <w:rPr>
          <w:rFonts w:ascii="Times New Roman" w:eastAsia="Times New Roman" w:hAnsi="Times New Roman" w:cs="Times New Roman"/>
          <w:sz w:val="18"/>
          <w:szCs w:val="18"/>
        </w:rPr>
        <w:t xml:space="preserve">              подпись, дата                     фамилия, инициалы</w:t>
      </w:r>
    </w:p>
    <w:p w:rsidR="00CF6C3C" w:rsidRPr="00524B02" w:rsidRDefault="00CF6C3C" w:rsidP="00CF6C3C">
      <w:pPr>
        <w:spacing w:after="0" w:line="240" w:lineRule="auto"/>
        <w:ind w:firstLine="22"/>
        <w:rPr>
          <w:rFonts w:ascii="Times New Roman" w:eastAsia="Times New Roman" w:hAnsi="Times New Roman" w:cs="Times New Roman"/>
          <w:sz w:val="28"/>
          <w:szCs w:val="28"/>
        </w:rPr>
      </w:pPr>
    </w:p>
    <w:p w:rsidR="00CF6C3C" w:rsidRPr="00524B02" w:rsidRDefault="00CF6C3C" w:rsidP="00CF6C3C">
      <w:pPr>
        <w:spacing w:after="0" w:line="240" w:lineRule="auto"/>
        <w:ind w:firstLine="22"/>
        <w:rPr>
          <w:rFonts w:ascii="Times New Roman" w:eastAsia="Times New Roman" w:hAnsi="Times New Roman" w:cs="Times New Roman"/>
          <w:sz w:val="28"/>
          <w:szCs w:val="28"/>
        </w:rPr>
      </w:pPr>
      <w:r w:rsidRPr="00524B02">
        <w:rPr>
          <w:rFonts w:ascii="Times New Roman" w:eastAsia="Times New Roman" w:hAnsi="Times New Roman" w:cs="Times New Roman"/>
          <w:sz w:val="28"/>
          <w:szCs w:val="28"/>
        </w:rPr>
        <w:t>Консультанты:</w:t>
      </w:r>
    </w:p>
    <w:p w:rsidR="00CF6C3C" w:rsidRPr="00524B02" w:rsidRDefault="00CF6C3C" w:rsidP="00CF6C3C">
      <w:pPr>
        <w:spacing w:after="0" w:line="240" w:lineRule="auto"/>
        <w:rPr>
          <w:rFonts w:ascii="Times New Roman" w:eastAsia="Times New Roman" w:hAnsi="Times New Roman" w:cs="Times New Roman"/>
          <w:sz w:val="18"/>
          <w:szCs w:val="18"/>
        </w:rPr>
      </w:pPr>
      <w:r w:rsidRPr="00524B02">
        <w:rPr>
          <w:rFonts w:ascii="Times New Roman" w:eastAsia="Times New Roman" w:hAnsi="Times New Roman" w:cs="Times New Roman"/>
          <w:sz w:val="28"/>
          <w:szCs w:val="28"/>
        </w:rPr>
        <w:t xml:space="preserve">по </w:t>
      </w:r>
      <w:r w:rsidRPr="00524B02">
        <w:rPr>
          <w:rFonts w:ascii="Times New Roman" w:eastAsia="Times New Roman" w:hAnsi="Times New Roman" w:cs="Times New Roman"/>
          <w:sz w:val="18"/>
          <w:szCs w:val="18"/>
        </w:rPr>
        <w:t>______________________________________________     ______________________            _______________________</w:t>
      </w:r>
    </w:p>
    <w:p w:rsidR="00CF6C3C" w:rsidRPr="00524B02" w:rsidRDefault="00CF6C3C" w:rsidP="00CF6C3C">
      <w:pPr>
        <w:spacing w:after="0" w:line="240" w:lineRule="auto"/>
        <w:rPr>
          <w:rFonts w:ascii="Times New Roman" w:eastAsia="Times New Roman" w:hAnsi="Times New Roman" w:cs="Times New Roman"/>
          <w:sz w:val="18"/>
          <w:szCs w:val="18"/>
        </w:rPr>
      </w:pPr>
      <w:r w:rsidRPr="00524B02">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rsidR="00CF6C3C" w:rsidRPr="00524B02" w:rsidRDefault="00CF6C3C" w:rsidP="00CF6C3C">
      <w:pPr>
        <w:spacing w:after="0" w:line="240" w:lineRule="auto"/>
        <w:rPr>
          <w:rFonts w:ascii="Times New Roman" w:eastAsia="Times New Roman" w:hAnsi="Times New Roman" w:cs="Times New Roman"/>
          <w:sz w:val="18"/>
          <w:szCs w:val="18"/>
        </w:rPr>
      </w:pPr>
      <w:r w:rsidRPr="00524B02">
        <w:rPr>
          <w:rFonts w:ascii="Times New Roman" w:eastAsia="Times New Roman" w:hAnsi="Times New Roman" w:cs="Times New Roman"/>
          <w:sz w:val="28"/>
          <w:szCs w:val="28"/>
        </w:rPr>
        <w:t xml:space="preserve">по </w:t>
      </w:r>
      <w:r w:rsidRPr="00524B02">
        <w:rPr>
          <w:rFonts w:ascii="Times New Roman" w:eastAsia="Times New Roman" w:hAnsi="Times New Roman" w:cs="Times New Roman"/>
          <w:sz w:val="18"/>
          <w:szCs w:val="18"/>
        </w:rPr>
        <w:t>______________________________________________     ______________________            _______________________</w:t>
      </w:r>
    </w:p>
    <w:p w:rsidR="00CF6C3C" w:rsidRPr="00524B02" w:rsidRDefault="00CF6C3C" w:rsidP="00CF6C3C">
      <w:pPr>
        <w:spacing w:after="0" w:line="240" w:lineRule="auto"/>
        <w:rPr>
          <w:rFonts w:ascii="Times New Roman" w:eastAsia="Times New Roman" w:hAnsi="Times New Roman" w:cs="Times New Roman"/>
          <w:sz w:val="18"/>
          <w:szCs w:val="18"/>
        </w:rPr>
      </w:pPr>
      <w:r w:rsidRPr="00524B02">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rsidR="00CF6C3C" w:rsidRPr="00524B02" w:rsidRDefault="00CF6C3C" w:rsidP="00CF6C3C">
      <w:pPr>
        <w:tabs>
          <w:tab w:val="left" w:pos="7655"/>
        </w:tabs>
        <w:spacing w:after="0" w:line="240" w:lineRule="auto"/>
        <w:rPr>
          <w:rFonts w:ascii="Times New Roman" w:eastAsia="Times New Roman" w:hAnsi="Times New Roman" w:cs="Times New Roman"/>
          <w:sz w:val="18"/>
          <w:szCs w:val="18"/>
        </w:rPr>
      </w:pPr>
      <w:r w:rsidRPr="00524B02">
        <w:rPr>
          <w:rFonts w:ascii="Times New Roman" w:eastAsia="Times New Roman" w:hAnsi="Times New Roman" w:cs="Times New Roman"/>
          <w:sz w:val="28"/>
          <w:szCs w:val="28"/>
        </w:rPr>
        <w:t xml:space="preserve">по </w:t>
      </w:r>
      <w:r w:rsidRPr="00524B02">
        <w:rPr>
          <w:rFonts w:ascii="Times New Roman" w:eastAsia="Times New Roman" w:hAnsi="Times New Roman" w:cs="Times New Roman"/>
          <w:sz w:val="18"/>
          <w:szCs w:val="18"/>
        </w:rPr>
        <w:t>______________________________________________     ______________________            _______________________</w:t>
      </w:r>
    </w:p>
    <w:p w:rsidR="00CF6C3C" w:rsidRPr="00524B02" w:rsidRDefault="00CF6C3C" w:rsidP="00CF6C3C">
      <w:pPr>
        <w:spacing w:after="0" w:line="240" w:lineRule="auto"/>
        <w:rPr>
          <w:rFonts w:ascii="Times New Roman" w:eastAsia="Times New Roman" w:hAnsi="Times New Roman" w:cs="Times New Roman"/>
          <w:sz w:val="18"/>
          <w:szCs w:val="18"/>
        </w:rPr>
      </w:pPr>
      <w:r w:rsidRPr="00524B02">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rsidR="00CF6C3C" w:rsidRPr="00524B02" w:rsidRDefault="00CF6C3C" w:rsidP="00CF6C3C">
      <w:pPr>
        <w:spacing w:after="0" w:line="240" w:lineRule="auto"/>
        <w:rPr>
          <w:rFonts w:ascii="Times New Roman" w:eastAsia="Times New Roman" w:hAnsi="Times New Roman" w:cs="Times New Roman"/>
          <w:b/>
          <w:sz w:val="28"/>
          <w:szCs w:val="28"/>
        </w:rPr>
      </w:pPr>
    </w:p>
    <w:p w:rsidR="00CF6C3C" w:rsidRPr="00524B02" w:rsidRDefault="00CF6C3C" w:rsidP="00CF6C3C">
      <w:pPr>
        <w:spacing w:after="0" w:line="240" w:lineRule="auto"/>
        <w:rPr>
          <w:rFonts w:ascii="Times New Roman" w:eastAsia="Times New Roman" w:hAnsi="Times New Roman" w:cs="Times New Roman"/>
          <w:sz w:val="18"/>
          <w:szCs w:val="18"/>
        </w:rPr>
      </w:pPr>
      <w:proofErr w:type="spellStart"/>
      <w:r w:rsidRPr="00524B02">
        <w:rPr>
          <w:rFonts w:ascii="Times New Roman" w:eastAsia="Times New Roman" w:hAnsi="Times New Roman" w:cs="Times New Roman"/>
          <w:b/>
          <w:sz w:val="28"/>
          <w:szCs w:val="28"/>
        </w:rPr>
        <w:t>Нормоконтролер</w:t>
      </w:r>
      <w:proofErr w:type="spellEnd"/>
      <w:r w:rsidRPr="00B65C6C">
        <w:rPr>
          <w:rFonts w:ascii="Times New Roman" w:eastAsia="Times New Roman" w:hAnsi="Times New Roman" w:cs="Times New Roman"/>
          <w:b/>
          <w:sz w:val="28"/>
          <w:szCs w:val="18"/>
        </w:rPr>
        <w:t>:</w:t>
      </w:r>
      <w:r w:rsidR="00B65C6C" w:rsidRPr="00B65C6C">
        <w:rPr>
          <w:rFonts w:ascii="Times New Roman" w:eastAsia="Times New Roman" w:hAnsi="Times New Roman" w:cs="Times New Roman"/>
          <w:b/>
          <w:sz w:val="28"/>
          <w:szCs w:val="18"/>
        </w:rPr>
        <w:t xml:space="preserve"> </w:t>
      </w:r>
      <w:r w:rsidR="00297990">
        <w:rPr>
          <w:rFonts w:ascii="Times New Roman" w:eastAsia="Times New Roman" w:hAnsi="Times New Roman" w:cs="Times New Roman"/>
          <w:sz w:val="28"/>
          <w:szCs w:val="28"/>
          <w:u w:val="single"/>
        </w:rPr>
        <w:t>ст. преподаватель</w:t>
      </w:r>
      <w:r w:rsidR="00C0114F">
        <w:rPr>
          <w:rFonts w:ascii="Times New Roman" w:eastAsia="Times New Roman" w:hAnsi="Times New Roman" w:cs="Times New Roman"/>
          <w:sz w:val="28"/>
          <w:szCs w:val="28"/>
          <w:u w:val="single"/>
        </w:rPr>
        <w:t xml:space="preserve"> </w:t>
      </w:r>
      <w:r w:rsidR="00C0114F" w:rsidRPr="00C0114F">
        <w:rPr>
          <w:rFonts w:ascii="Times New Roman" w:eastAsia="Times New Roman" w:hAnsi="Times New Roman" w:cs="Times New Roman"/>
          <w:sz w:val="28"/>
          <w:szCs w:val="28"/>
        </w:rPr>
        <w:t xml:space="preserve">        </w:t>
      </w:r>
      <w:r w:rsidR="00297990">
        <w:rPr>
          <w:rFonts w:ascii="Times New Roman" w:eastAsia="Times New Roman" w:hAnsi="Times New Roman" w:cs="Times New Roman"/>
          <w:sz w:val="18"/>
          <w:szCs w:val="18"/>
        </w:rPr>
        <w:t>_______________</w:t>
      </w:r>
      <w:r w:rsidR="00297990" w:rsidRPr="00C0114F">
        <w:rPr>
          <w:rFonts w:ascii="Times New Roman" w:eastAsia="Times New Roman" w:hAnsi="Times New Roman" w:cs="Times New Roman"/>
          <w:sz w:val="18"/>
          <w:szCs w:val="18"/>
        </w:rPr>
        <w:t>__</w:t>
      </w:r>
      <w:r w:rsidR="00C0114F">
        <w:rPr>
          <w:rFonts w:ascii="Times New Roman" w:eastAsia="Times New Roman" w:hAnsi="Times New Roman" w:cs="Times New Roman"/>
          <w:sz w:val="18"/>
          <w:szCs w:val="18"/>
        </w:rPr>
        <w:t>_____</w:t>
      </w:r>
      <w:r w:rsidR="00297990">
        <w:rPr>
          <w:rFonts w:ascii="Times New Roman" w:eastAsia="Times New Roman" w:hAnsi="Times New Roman" w:cs="Times New Roman"/>
          <w:sz w:val="18"/>
          <w:szCs w:val="18"/>
        </w:rPr>
        <w:t xml:space="preserve">    </w:t>
      </w:r>
      <w:r w:rsidRPr="00524B02">
        <w:rPr>
          <w:rFonts w:ascii="Times New Roman" w:eastAsia="Times New Roman" w:hAnsi="Times New Roman" w:cs="Times New Roman"/>
          <w:sz w:val="18"/>
          <w:szCs w:val="18"/>
        </w:rPr>
        <w:t xml:space="preserve"> </w:t>
      </w:r>
      <w:r w:rsidR="00297990">
        <w:rPr>
          <w:rFonts w:ascii="Times New Roman" w:eastAsia="Times New Roman" w:hAnsi="Times New Roman" w:cs="Times New Roman"/>
          <w:sz w:val="28"/>
          <w:szCs w:val="28"/>
          <w:u w:val="single"/>
        </w:rPr>
        <w:t>Колесников В.И.</w:t>
      </w:r>
    </w:p>
    <w:p w:rsidR="00CF6C3C" w:rsidRPr="00524B02" w:rsidRDefault="00CF6C3C" w:rsidP="00CF6C3C">
      <w:pPr>
        <w:spacing w:after="0" w:line="240" w:lineRule="auto"/>
        <w:rPr>
          <w:rFonts w:ascii="Times New Roman" w:eastAsia="Times New Roman" w:hAnsi="Times New Roman" w:cs="Times New Roman"/>
          <w:sz w:val="24"/>
          <w:szCs w:val="24"/>
        </w:rPr>
      </w:pPr>
      <w:r w:rsidRPr="00524B02">
        <w:rPr>
          <w:rFonts w:ascii="Times New Roman" w:eastAsia="Times New Roman" w:hAnsi="Times New Roman" w:cs="Times New Roman"/>
          <w:sz w:val="18"/>
          <w:szCs w:val="18"/>
        </w:rPr>
        <w:t xml:space="preserve">                  </w:t>
      </w:r>
      <w:r w:rsidR="00C0114F">
        <w:rPr>
          <w:rFonts w:ascii="Times New Roman" w:eastAsia="Times New Roman" w:hAnsi="Times New Roman" w:cs="Times New Roman"/>
          <w:sz w:val="18"/>
          <w:szCs w:val="18"/>
        </w:rPr>
        <w:t xml:space="preserve">                            </w:t>
      </w:r>
      <w:r w:rsidRPr="00524B02">
        <w:rPr>
          <w:rFonts w:ascii="Times New Roman" w:eastAsia="Times New Roman" w:hAnsi="Times New Roman" w:cs="Times New Roman"/>
          <w:sz w:val="18"/>
          <w:szCs w:val="18"/>
        </w:rPr>
        <w:t xml:space="preserve">                                                                           </w:t>
      </w:r>
      <w:r w:rsidR="00C0114F">
        <w:rPr>
          <w:rFonts w:ascii="Times New Roman" w:eastAsia="Times New Roman" w:hAnsi="Times New Roman" w:cs="Times New Roman"/>
          <w:sz w:val="18"/>
          <w:szCs w:val="18"/>
        </w:rPr>
        <w:t xml:space="preserve">подпись, дата          </w:t>
      </w:r>
      <w:r w:rsidRPr="00524B02">
        <w:rPr>
          <w:rFonts w:ascii="Times New Roman" w:eastAsia="Times New Roman" w:hAnsi="Times New Roman" w:cs="Times New Roman"/>
          <w:sz w:val="18"/>
          <w:szCs w:val="18"/>
        </w:rPr>
        <w:t xml:space="preserve">               фамилия, инициалы</w:t>
      </w:r>
    </w:p>
    <w:p w:rsidR="00CF6C3C" w:rsidRPr="00524B02" w:rsidRDefault="001330D3" w:rsidP="00CF6C3C">
      <w:pPr>
        <w:spacing w:after="0" w:line="240" w:lineRule="auto"/>
        <w:rPr>
          <w:rFonts w:ascii="Times New Roman" w:eastAsia="Times New Roman" w:hAnsi="Times New Roman" w:cs="Times New Roman"/>
          <w:i/>
          <w:sz w:val="28"/>
          <w:szCs w:val="28"/>
        </w:rPr>
      </w:pPr>
      <w:r w:rsidRPr="001330D3">
        <w:rPr>
          <w:rFonts w:ascii="Calibri" w:eastAsia="Calibri" w:hAnsi="Calibri" w:cs="Times New Roman"/>
          <w:noProof/>
        </w:rPr>
        <w:pict>
          <v:shapetype id="_x0000_t32" coordsize="21600,21600" o:spt="32" o:oned="t" path="m,l21600,21600e" filled="f">
            <v:path arrowok="t" fillok="f" o:connecttype="none"/>
            <o:lock v:ext="edit" shapetype="t"/>
          </v:shapetype>
          <v:shape id="Прямая со стрелкой 1" o:spid="_x0000_s1026" type="#_x0000_t32" style="position:absolute;margin-left:3.8pt;margin-top:6.95pt;width:469.65pt;height:1.3pt;flip:y;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" strokeweight="1pt"/>
        </w:pict>
      </w:r>
    </w:p>
    <w:p w:rsidR="00CF6C3C" w:rsidRPr="00524B02" w:rsidRDefault="00CF6C3C" w:rsidP="00CF6C3C">
      <w:pPr>
        <w:spacing w:after="0" w:line="240" w:lineRule="auto"/>
        <w:rPr>
          <w:rFonts w:ascii="Times New Roman" w:eastAsia="Times New Roman" w:hAnsi="Times New Roman" w:cs="Times New Roman"/>
          <w:sz w:val="28"/>
          <w:szCs w:val="28"/>
        </w:rPr>
      </w:pPr>
      <w:r w:rsidRPr="00524B02">
        <w:rPr>
          <w:rFonts w:ascii="Times New Roman" w:eastAsia="Times New Roman" w:hAnsi="Times New Roman" w:cs="Times New Roman"/>
          <w:i/>
          <w:sz w:val="28"/>
          <w:szCs w:val="28"/>
        </w:rPr>
        <w:t xml:space="preserve">Работа допущена к защите в </w:t>
      </w:r>
      <w:r w:rsidRPr="00524B02">
        <w:rPr>
          <w:rFonts w:ascii="Times New Roman" w:eastAsia="Times New Roman" w:hAnsi="Times New Roman" w:cs="Times New Roman"/>
          <w:sz w:val="28"/>
          <w:szCs w:val="28"/>
        </w:rPr>
        <w:t xml:space="preserve">(протокол </w:t>
      </w:r>
      <w:r w:rsidRPr="00C0114F">
        <w:rPr>
          <w:rFonts w:ascii="Times New Roman" w:eastAsia="Times New Roman" w:hAnsi="Times New Roman" w:cs="Times New Roman"/>
          <w:spacing w:val="-20"/>
          <w:sz w:val="28"/>
          <w:szCs w:val="28"/>
        </w:rPr>
        <w:t>заседания кафедры от</w:t>
      </w:r>
      <w:r w:rsidR="00C0114F">
        <w:rPr>
          <w:rFonts w:ascii="Times New Roman" w:eastAsia="Times New Roman" w:hAnsi="Times New Roman" w:cs="Times New Roman"/>
          <w:sz w:val="28"/>
          <w:szCs w:val="28"/>
        </w:rPr>
        <w:t>_____</w:t>
      </w:r>
      <w:r w:rsidR="00B65C6C">
        <w:rPr>
          <w:rFonts w:ascii="Times New Roman" w:eastAsia="Times New Roman" w:hAnsi="Times New Roman" w:cs="Times New Roman"/>
          <w:sz w:val="28"/>
          <w:szCs w:val="28"/>
        </w:rPr>
        <w:t xml:space="preserve"> </w:t>
      </w:r>
      <w:r w:rsidRPr="00524B02">
        <w:rPr>
          <w:rFonts w:ascii="Times New Roman" w:eastAsia="Times New Roman" w:hAnsi="Times New Roman" w:cs="Times New Roman"/>
          <w:sz w:val="28"/>
          <w:szCs w:val="28"/>
        </w:rPr>
        <w:t>202</w:t>
      </w:r>
      <w:r>
        <w:rPr>
          <w:rFonts w:ascii="Times New Roman" w:eastAsia="Times New Roman" w:hAnsi="Times New Roman" w:cs="Times New Roman"/>
          <w:sz w:val="28"/>
          <w:szCs w:val="28"/>
        </w:rPr>
        <w:t>1</w:t>
      </w:r>
      <w:r w:rsidR="00B65C6C">
        <w:rPr>
          <w:rFonts w:ascii="Times New Roman" w:eastAsia="Times New Roman" w:hAnsi="Times New Roman" w:cs="Times New Roman"/>
          <w:sz w:val="28"/>
          <w:szCs w:val="28"/>
        </w:rPr>
        <w:t xml:space="preserve"> г. №_</w:t>
      </w:r>
      <w:r w:rsidRPr="00524B02">
        <w:rPr>
          <w:rFonts w:ascii="Times New Roman" w:eastAsia="Times New Roman" w:hAnsi="Times New Roman" w:cs="Times New Roman"/>
          <w:sz w:val="28"/>
          <w:szCs w:val="28"/>
        </w:rPr>
        <w:t>)</w:t>
      </w:r>
    </w:p>
    <w:p w:rsidR="00CF6C3C" w:rsidRPr="00524B02" w:rsidRDefault="00CF6C3C" w:rsidP="00CF6C3C">
      <w:pPr>
        <w:spacing w:after="0" w:line="240" w:lineRule="auto"/>
        <w:rPr>
          <w:rFonts w:ascii="Times New Roman" w:eastAsia="Times New Roman" w:hAnsi="Times New Roman" w:cs="Times New Roman"/>
          <w:sz w:val="28"/>
          <w:szCs w:val="28"/>
        </w:rPr>
      </w:pPr>
    </w:p>
    <w:p w:rsidR="00CF6C3C" w:rsidRPr="00524B02" w:rsidRDefault="00CF6C3C" w:rsidP="00CF6C3C">
      <w:pPr>
        <w:spacing w:after="0" w:line="240" w:lineRule="auto"/>
        <w:rPr>
          <w:rFonts w:ascii="Times New Roman" w:eastAsia="Times New Roman" w:hAnsi="Times New Roman" w:cs="Times New Roman"/>
          <w:sz w:val="28"/>
          <w:szCs w:val="28"/>
        </w:rPr>
      </w:pPr>
      <w:r w:rsidRPr="00524B02">
        <w:rPr>
          <w:rFonts w:ascii="Times New Roman" w:eastAsia="Times New Roman" w:hAnsi="Times New Roman" w:cs="Times New Roman"/>
          <w:sz w:val="28"/>
          <w:szCs w:val="28"/>
        </w:rPr>
        <w:t xml:space="preserve">Заведующий кафедрой </w:t>
      </w:r>
      <w:proofErr w:type="spellStart"/>
      <w:r w:rsidR="00D86FB4">
        <w:rPr>
          <w:rFonts w:ascii="Times New Roman" w:eastAsia="Times New Roman" w:hAnsi="Times New Roman" w:cs="Times New Roman"/>
          <w:sz w:val="28"/>
          <w:szCs w:val="28"/>
        </w:rPr>
        <w:t>ЧиПП</w:t>
      </w:r>
      <w:proofErr w:type="spellEnd"/>
      <w:r w:rsidR="00297990">
        <w:rPr>
          <w:rFonts w:ascii="Times New Roman" w:eastAsia="Times New Roman" w:hAnsi="Times New Roman" w:cs="Times New Roman"/>
          <w:sz w:val="28"/>
          <w:szCs w:val="28"/>
        </w:rPr>
        <w:t xml:space="preserve"> </w:t>
      </w:r>
      <w:r w:rsidRPr="00524B02">
        <w:rPr>
          <w:rFonts w:ascii="Times New Roman" w:eastAsia="Times New Roman" w:hAnsi="Times New Roman" w:cs="Times New Roman"/>
          <w:sz w:val="28"/>
          <w:szCs w:val="28"/>
        </w:rPr>
        <w:t xml:space="preserve">    </w:t>
      </w:r>
      <w:r w:rsidR="00297990">
        <w:rPr>
          <w:rFonts w:ascii="Times New Roman" w:eastAsia="Times New Roman" w:hAnsi="Times New Roman" w:cs="Times New Roman"/>
          <w:sz w:val="28"/>
          <w:szCs w:val="28"/>
        </w:rPr>
        <w:t xml:space="preserve">           </w:t>
      </w:r>
      <w:r w:rsidR="00D86FB4">
        <w:rPr>
          <w:rFonts w:ascii="Times New Roman" w:eastAsia="Times New Roman" w:hAnsi="Times New Roman" w:cs="Times New Roman"/>
          <w:sz w:val="28"/>
          <w:szCs w:val="28"/>
        </w:rPr>
        <w:t xml:space="preserve"> </w:t>
      </w:r>
      <w:r w:rsidR="00D86FB4" w:rsidRPr="00D86FB4">
        <w:rPr>
          <w:rFonts w:ascii="Times New Roman" w:eastAsia="Times New Roman" w:hAnsi="Times New Roman" w:cs="Times New Roman"/>
          <w:sz w:val="28"/>
          <w:szCs w:val="28"/>
          <w:u w:val="single"/>
        </w:rPr>
        <w:t xml:space="preserve">                             </w:t>
      </w:r>
      <w:r w:rsidR="00C0114F">
        <w:rPr>
          <w:rFonts w:ascii="Times New Roman" w:eastAsia="Times New Roman" w:hAnsi="Times New Roman" w:cs="Times New Roman"/>
          <w:sz w:val="28"/>
          <w:szCs w:val="28"/>
        </w:rPr>
        <w:t xml:space="preserve">    </w:t>
      </w:r>
      <w:r w:rsidR="00D86FB4">
        <w:rPr>
          <w:rFonts w:ascii="Times New Roman" w:eastAsia="Times New Roman" w:hAnsi="Times New Roman" w:cs="Times New Roman"/>
          <w:sz w:val="28"/>
          <w:szCs w:val="28"/>
        </w:rPr>
        <w:t xml:space="preserve"> </w:t>
      </w:r>
      <w:r w:rsidR="00297990">
        <w:rPr>
          <w:rFonts w:ascii="Times New Roman" w:eastAsia="Times New Roman" w:hAnsi="Times New Roman" w:cs="Times New Roman"/>
          <w:sz w:val="28"/>
          <w:szCs w:val="28"/>
        </w:rPr>
        <w:t xml:space="preserve">  </w:t>
      </w:r>
      <w:r w:rsidR="00297990" w:rsidRPr="00297990">
        <w:rPr>
          <w:rFonts w:ascii="Times New Roman" w:eastAsia="Times New Roman" w:hAnsi="Times New Roman" w:cs="Times New Roman"/>
          <w:sz w:val="28"/>
          <w:szCs w:val="28"/>
          <w:u w:val="single"/>
        </w:rPr>
        <w:t xml:space="preserve"> Казакова Е.Б.</w:t>
      </w:r>
      <w:r w:rsidRPr="00524B02">
        <w:rPr>
          <w:rFonts w:ascii="Times New Roman" w:eastAsia="Times New Roman" w:hAnsi="Times New Roman" w:cs="Times New Roman"/>
          <w:sz w:val="28"/>
          <w:szCs w:val="28"/>
        </w:rPr>
        <w:t xml:space="preserve"> </w:t>
      </w:r>
    </w:p>
    <w:p w:rsidR="00CF6C3C" w:rsidRPr="00524B02" w:rsidRDefault="00C0114F" w:rsidP="00CF6C3C">
      <w:pPr>
        <w:spacing w:after="0" w:line="240" w:lineRule="auto"/>
        <w:rPr>
          <w:rFonts w:ascii="Times New Roman" w:eastAsia="Times New Roman" w:hAnsi="Times New Roman" w:cs="Times New Roman"/>
          <w:sz w:val="18"/>
          <w:szCs w:val="18"/>
          <w:vertAlign w:val="superscript"/>
        </w:rPr>
      </w:pPr>
      <w:r>
        <w:rPr>
          <w:rFonts w:ascii="Times New Roman" w:eastAsia="Times New Roman" w:hAnsi="Times New Roman" w:cs="Times New Roman"/>
          <w:sz w:val="18"/>
          <w:szCs w:val="18"/>
        </w:rPr>
        <w:t xml:space="preserve">           </w:t>
      </w:r>
      <w:r w:rsidR="00CF6C3C" w:rsidRPr="00524B02">
        <w:rPr>
          <w:rFonts w:ascii="Times New Roman" w:eastAsia="Times New Roman" w:hAnsi="Times New Roman" w:cs="Times New Roman"/>
          <w:sz w:val="18"/>
          <w:szCs w:val="18"/>
        </w:rPr>
        <w:t xml:space="preserve">                               </w:t>
      </w:r>
      <w:r w:rsidR="00D86FB4">
        <w:rPr>
          <w:rFonts w:ascii="Times New Roman" w:eastAsia="Times New Roman" w:hAnsi="Times New Roman" w:cs="Times New Roman"/>
          <w:sz w:val="18"/>
          <w:szCs w:val="18"/>
        </w:rPr>
        <w:t xml:space="preserve">                                                                      </w:t>
      </w:r>
      <w:r w:rsidR="00CF6C3C" w:rsidRPr="00524B02">
        <w:rPr>
          <w:rFonts w:ascii="Times New Roman" w:eastAsia="Times New Roman" w:hAnsi="Times New Roman" w:cs="Times New Roman"/>
          <w:sz w:val="18"/>
          <w:szCs w:val="18"/>
        </w:rPr>
        <w:t>подпись, дата                               фамилия, инициалы</w:t>
      </w:r>
    </w:p>
    <w:p w:rsidR="00CF6C3C" w:rsidRPr="00524B02" w:rsidRDefault="00CF6C3C" w:rsidP="00CF6C3C">
      <w:pPr>
        <w:spacing w:after="0" w:line="240" w:lineRule="auto"/>
        <w:rPr>
          <w:rFonts w:ascii="Times New Roman" w:eastAsia="Times New Roman" w:hAnsi="Times New Roman" w:cs="Times New Roman"/>
          <w:sz w:val="28"/>
          <w:szCs w:val="28"/>
        </w:rPr>
      </w:pPr>
      <w:r w:rsidRPr="00524B02">
        <w:rPr>
          <w:rFonts w:ascii="Times New Roman" w:eastAsia="Times New Roman" w:hAnsi="Times New Roman" w:cs="Times New Roman"/>
          <w:i/>
          <w:sz w:val="28"/>
          <w:szCs w:val="28"/>
        </w:rPr>
        <w:t>Работа защищена с оценкой</w:t>
      </w:r>
      <w:r w:rsidRPr="00524B02">
        <w:rPr>
          <w:rFonts w:ascii="Times New Roman" w:eastAsia="Times New Roman" w:hAnsi="Times New Roman" w:cs="Times New Roman"/>
          <w:sz w:val="28"/>
          <w:szCs w:val="28"/>
        </w:rPr>
        <w:t xml:space="preserve"> _______ (Протокол   от ___ ______ 202</w:t>
      </w:r>
      <w:r>
        <w:rPr>
          <w:rFonts w:ascii="Times New Roman" w:eastAsia="Times New Roman" w:hAnsi="Times New Roman" w:cs="Times New Roman"/>
          <w:sz w:val="28"/>
          <w:szCs w:val="28"/>
        </w:rPr>
        <w:t>1</w:t>
      </w:r>
      <w:r w:rsidRPr="00524B02">
        <w:rPr>
          <w:rFonts w:ascii="Times New Roman" w:eastAsia="Times New Roman" w:hAnsi="Times New Roman" w:cs="Times New Roman"/>
          <w:sz w:val="28"/>
          <w:szCs w:val="28"/>
        </w:rPr>
        <w:t xml:space="preserve"> г. №__)</w:t>
      </w:r>
    </w:p>
    <w:p w:rsidR="00CF6C3C" w:rsidRPr="00524B02" w:rsidRDefault="00CF6C3C" w:rsidP="00CF6C3C">
      <w:pPr>
        <w:tabs>
          <w:tab w:val="left" w:pos="3879"/>
          <w:tab w:val="left" w:pos="7200"/>
        </w:tabs>
        <w:spacing w:after="0" w:line="240" w:lineRule="auto"/>
        <w:rPr>
          <w:rFonts w:ascii="Times New Roman" w:eastAsia="Times New Roman" w:hAnsi="Times New Roman" w:cs="Times New Roman"/>
          <w:sz w:val="28"/>
          <w:szCs w:val="28"/>
        </w:rPr>
      </w:pPr>
    </w:p>
    <w:p w:rsidR="00CF6C3C" w:rsidRPr="00524B02" w:rsidRDefault="00CF6C3C" w:rsidP="00CF6C3C">
      <w:pPr>
        <w:tabs>
          <w:tab w:val="left" w:pos="3879"/>
          <w:tab w:val="left" w:pos="7200"/>
        </w:tabs>
        <w:spacing w:after="0" w:line="240" w:lineRule="auto"/>
        <w:rPr>
          <w:rFonts w:ascii="Times New Roman" w:eastAsia="Times New Roman" w:hAnsi="Times New Roman" w:cs="Times New Roman"/>
          <w:sz w:val="28"/>
          <w:szCs w:val="28"/>
        </w:rPr>
      </w:pPr>
      <w:r w:rsidRPr="00524B02">
        <w:rPr>
          <w:rFonts w:ascii="Times New Roman" w:eastAsia="Times New Roman" w:hAnsi="Times New Roman" w:cs="Times New Roman"/>
          <w:sz w:val="28"/>
          <w:szCs w:val="28"/>
        </w:rPr>
        <w:t>Секретарь  ГЭК</w:t>
      </w:r>
      <w:r w:rsidRPr="00524B02">
        <w:rPr>
          <w:rFonts w:ascii="Times New Roman" w:eastAsia="Times New Roman" w:hAnsi="Times New Roman" w:cs="Times New Roman"/>
          <w:sz w:val="28"/>
          <w:szCs w:val="28"/>
        </w:rPr>
        <w:tab/>
        <w:t xml:space="preserve">   _____________                          </w:t>
      </w:r>
      <w:r w:rsidRPr="00524B02">
        <w:rPr>
          <w:rFonts w:ascii="Times New Roman" w:eastAsia="Times New Roman" w:hAnsi="Times New Roman" w:cs="Times New Roman"/>
          <w:sz w:val="28"/>
          <w:szCs w:val="28"/>
          <w:u w:val="single"/>
        </w:rPr>
        <w:t>Вдовина Т.Е.</w:t>
      </w:r>
    </w:p>
    <w:p w:rsidR="00CF6C3C" w:rsidRPr="00297990" w:rsidRDefault="00CF6C3C" w:rsidP="00297990">
      <w:pPr>
        <w:spacing w:after="0" w:line="240" w:lineRule="auto"/>
        <w:rPr>
          <w:rFonts w:ascii="Times New Roman" w:eastAsia="Times New Roman" w:hAnsi="Times New Roman" w:cs="Times New Roman"/>
          <w:sz w:val="18"/>
          <w:szCs w:val="18"/>
          <w:vertAlign w:val="superscript"/>
        </w:rPr>
      </w:pPr>
      <w:r w:rsidRPr="00524B02">
        <w:rPr>
          <w:rFonts w:ascii="Times New Roman" w:eastAsia="Times New Roman" w:hAnsi="Times New Roman" w:cs="Times New Roman"/>
          <w:sz w:val="18"/>
          <w:szCs w:val="18"/>
        </w:rPr>
        <w:t xml:space="preserve">                                                                                                подпись, дата</w:t>
      </w:r>
      <w:r w:rsidR="00C0114F">
        <w:rPr>
          <w:rFonts w:ascii="Times New Roman" w:eastAsia="Times New Roman" w:hAnsi="Times New Roman" w:cs="Times New Roman"/>
          <w:sz w:val="18"/>
          <w:szCs w:val="18"/>
        </w:rPr>
        <w:t xml:space="preserve">                                              </w:t>
      </w:r>
      <w:r w:rsidRPr="00524B02">
        <w:rPr>
          <w:rFonts w:ascii="Times New Roman" w:eastAsia="Times New Roman" w:hAnsi="Times New Roman" w:cs="Times New Roman"/>
          <w:sz w:val="18"/>
          <w:szCs w:val="18"/>
        </w:rPr>
        <w:t>фамилия, инициалы</w:t>
      </w:r>
    </w:p>
    <w:p w:rsidR="00B65C6C" w:rsidRPr="00524B02" w:rsidRDefault="00B65C6C" w:rsidP="001C7256">
      <w:pPr>
        <w:spacing w:after="0" w:line="240" w:lineRule="auto"/>
        <w:rPr>
          <w:rFonts w:ascii="Times New Roman" w:eastAsia="Times New Roman" w:hAnsi="Times New Roman" w:cs="Times New Roman"/>
          <w:sz w:val="28"/>
          <w:szCs w:val="28"/>
        </w:rPr>
      </w:pPr>
    </w:p>
    <w:p w:rsidR="00CF6C3C" w:rsidRDefault="00CF6C3C" w:rsidP="00CF6C3C">
      <w:pPr>
        <w:spacing w:after="0" w:line="240" w:lineRule="auto"/>
        <w:jc w:val="center"/>
        <w:rPr>
          <w:rFonts w:ascii="Times New Roman" w:eastAsia="Times New Roman" w:hAnsi="Times New Roman" w:cs="Times New Roman"/>
          <w:sz w:val="28"/>
          <w:szCs w:val="28"/>
        </w:rPr>
      </w:pPr>
      <w:r w:rsidRPr="00524B02">
        <w:rPr>
          <w:rFonts w:ascii="Times New Roman" w:eastAsia="Times New Roman" w:hAnsi="Times New Roman" w:cs="Times New Roman"/>
          <w:sz w:val="28"/>
          <w:szCs w:val="28"/>
        </w:rPr>
        <w:t>Пенза 202</w:t>
      </w:r>
      <w:r>
        <w:rPr>
          <w:rFonts w:ascii="Times New Roman" w:eastAsia="Times New Roman" w:hAnsi="Times New Roman" w:cs="Times New Roman"/>
          <w:sz w:val="28"/>
          <w:szCs w:val="28"/>
        </w:rPr>
        <w:t>1</w:t>
      </w:r>
      <w:r w:rsidRPr="00524B02">
        <w:rPr>
          <w:rFonts w:ascii="Times New Roman" w:eastAsia="Times New Roman" w:hAnsi="Times New Roman" w:cs="Times New Roman"/>
          <w:sz w:val="28"/>
          <w:szCs w:val="28"/>
        </w:rPr>
        <w:t xml:space="preserve"> г.</w:t>
      </w:r>
    </w:p>
    <w:p w:rsidR="00C0114F" w:rsidRDefault="00C0114F" w:rsidP="00CF6C3C">
      <w:pPr>
        <w:spacing w:after="0" w:line="240" w:lineRule="auto"/>
        <w:jc w:val="center"/>
        <w:rPr>
          <w:rFonts w:ascii="Times New Roman" w:eastAsia="Times New Roman" w:hAnsi="Times New Roman" w:cs="Times New Roman"/>
          <w:sz w:val="28"/>
          <w:szCs w:val="28"/>
        </w:rPr>
      </w:pPr>
    </w:p>
    <w:p w:rsidR="00C0114F" w:rsidRPr="00524B02" w:rsidRDefault="00C0114F" w:rsidP="00CF6C3C">
      <w:pPr>
        <w:spacing w:after="0" w:line="240" w:lineRule="auto"/>
        <w:jc w:val="center"/>
        <w:rPr>
          <w:rFonts w:ascii="Times New Roman" w:eastAsia="Times New Roman" w:hAnsi="Times New Roman" w:cs="Times New Roman"/>
          <w:sz w:val="28"/>
          <w:szCs w:val="28"/>
        </w:rPr>
      </w:pPr>
    </w:p>
    <w:p w:rsidR="00CF6C3C" w:rsidRPr="00524B02" w:rsidRDefault="00CF6C3C" w:rsidP="00CF6C3C">
      <w:pPr>
        <w:tabs>
          <w:tab w:val="left" w:pos="540"/>
        </w:tabs>
        <w:autoSpaceDE w:val="0"/>
        <w:autoSpaceDN w:val="0"/>
        <w:adjustRightInd w:val="0"/>
        <w:spacing w:after="0" w:line="360" w:lineRule="auto"/>
        <w:jc w:val="center"/>
        <w:rPr>
          <w:rFonts w:ascii="Times New Roman" w:eastAsia="Times New Roman" w:hAnsi="Times New Roman" w:cs="Times New Roman"/>
          <w:b/>
          <w:sz w:val="28"/>
          <w:szCs w:val="28"/>
        </w:rPr>
      </w:pPr>
      <w:r w:rsidRPr="00524B02">
        <w:rPr>
          <w:rFonts w:ascii="Times New Roman" w:eastAsia="Times New Roman" w:hAnsi="Times New Roman" w:cs="Times New Roman"/>
          <w:b/>
          <w:sz w:val="28"/>
          <w:szCs w:val="28"/>
        </w:rPr>
        <w:lastRenderedPageBreak/>
        <w:t>ПЕНЗЕНСКИЙ ГОСУДАРСТВЕННЫЙ УНИВЕРСИТЕТ</w:t>
      </w:r>
    </w:p>
    <w:p w:rsidR="00CF6C3C" w:rsidRPr="00524B02" w:rsidRDefault="00CF6C3C" w:rsidP="00CF6C3C">
      <w:pPr>
        <w:tabs>
          <w:tab w:val="left" w:pos="540"/>
        </w:tabs>
        <w:autoSpaceDE w:val="0"/>
        <w:autoSpaceDN w:val="0"/>
        <w:adjustRightInd w:val="0"/>
        <w:spacing w:after="0" w:line="360" w:lineRule="auto"/>
        <w:jc w:val="center"/>
        <w:rPr>
          <w:rFonts w:ascii="Times New Roman" w:eastAsia="Times New Roman" w:hAnsi="Times New Roman" w:cs="Times New Roman"/>
          <w:b/>
          <w:sz w:val="28"/>
          <w:szCs w:val="28"/>
        </w:rPr>
      </w:pPr>
      <w:r w:rsidRPr="00524B02">
        <w:rPr>
          <w:rFonts w:ascii="Times New Roman" w:eastAsia="Times New Roman" w:hAnsi="Times New Roman" w:cs="Times New Roman"/>
          <w:b/>
          <w:sz w:val="28"/>
          <w:szCs w:val="28"/>
        </w:rPr>
        <w:t>Юридический институт</w:t>
      </w:r>
    </w:p>
    <w:p w:rsidR="00CF6C3C" w:rsidRDefault="00CF6C3C" w:rsidP="00C0114F">
      <w:pPr>
        <w:tabs>
          <w:tab w:val="left" w:pos="540"/>
        </w:tabs>
        <w:autoSpaceDE w:val="0"/>
        <w:autoSpaceDN w:val="0"/>
        <w:adjustRightInd w:val="0"/>
        <w:spacing w:after="0" w:line="360" w:lineRule="auto"/>
        <w:jc w:val="center"/>
        <w:rPr>
          <w:rFonts w:ascii="Times New Roman" w:eastAsia="Times New Roman" w:hAnsi="Times New Roman" w:cs="Times New Roman"/>
          <w:sz w:val="28"/>
          <w:szCs w:val="28"/>
        </w:rPr>
      </w:pPr>
      <w:r w:rsidRPr="00524B02">
        <w:rPr>
          <w:rFonts w:ascii="Times New Roman" w:eastAsia="Times New Roman" w:hAnsi="Times New Roman" w:cs="Times New Roman"/>
          <w:sz w:val="28"/>
          <w:szCs w:val="28"/>
        </w:rPr>
        <w:t xml:space="preserve">Направление </w:t>
      </w:r>
      <w:r w:rsidR="00C0114F" w:rsidRPr="00B65C6C">
        <w:rPr>
          <w:rFonts w:ascii="Times New Roman" w:eastAsia="Times New Roman" w:hAnsi="Times New Roman" w:cs="Times New Roman"/>
          <w:sz w:val="28"/>
          <w:szCs w:val="28"/>
        </w:rPr>
        <w:t>40.03.01</w:t>
      </w:r>
      <w:r w:rsidR="00C0114F">
        <w:rPr>
          <w:rFonts w:ascii="Times New Roman" w:eastAsia="Times New Roman" w:hAnsi="Times New Roman" w:cs="Times New Roman"/>
          <w:sz w:val="28"/>
          <w:szCs w:val="28"/>
        </w:rPr>
        <w:t xml:space="preserve"> </w:t>
      </w:r>
      <w:r w:rsidR="00C0114F" w:rsidRPr="00524B02">
        <w:rPr>
          <w:rFonts w:ascii="Times New Roman" w:eastAsia="Times New Roman" w:hAnsi="Times New Roman" w:cs="Times New Roman"/>
          <w:sz w:val="28"/>
          <w:szCs w:val="28"/>
        </w:rPr>
        <w:t xml:space="preserve"> </w:t>
      </w:r>
      <w:r w:rsidRPr="00524B02">
        <w:rPr>
          <w:rFonts w:ascii="Times New Roman" w:eastAsia="Times New Roman" w:hAnsi="Times New Roman" w:cs="Times New Roman"/>
          <w:sz w:val="28"/>
          <w:szCs w:val="28"/>
        </w:rPr>
        <w:t>«Юриспруденция»</w:t>
      </w:r>
    </w:p>
    <w:p w:rsidR="00CF6C3C" w:rsidRPr="00524B02" w:rsidRDefault="00CF6C3C" w:rsidP="00CF6C3C">
      <w:pPr>
        <w:tabs>
          <w:tab w:val="center" w:pos="4673"/>
          <w:tab w:val="left" w:pos="6992"/>
        </w:tabs>
        <w:autoSpaceDE w:val="0"/>
        <w:autoSpaceDN w:val="0"/>
        <w:adjustRightInd w:val="0"/>
        <w:spacing w:after="0" w:line="240" w:lineRule="auto"/>
        <w:rPr>
          <w:rFonts w:ascii="Times New Roman" w:eastAsia="Times New Roman" w:hAnsi="Times New Roman" w:cs="Times New Roman"/>
          <w:b/>
          <w:iCs/>
          <w:sz w:val="28"/>
          <w:szCs w:val="28"/>
        </w:rPr>
      </w:pPr>
      <w:r w:rsidRPr="00524B02">
        <w:rPr>
          <w:rFonts w:ascii="Times New Roman" w:eastAsia="Times New Roman" w:hAnsi="Times New Roman" w:cs="Times New Roman"/>
          <w:b/>
          <w:sz w:val="28"/>
          <w:szCs w:val="28"/>
        </w:rPr>
        <w:tab/>
      </w:r>
      <w:r w:rsidRPr="00524B02">
        <w:rPr>
          <w:rFonts w:ascii="Times New Roman" w:eastAsia="Times New Roman" w:hAnsi="Times New Roman" w:cs="Times New Roman"/>
          <w:b/>
          <w:sz w:val="28"/>
          <w:szCs w:val="28"/>
        </w:rPr>
        <w:tab/>
      </w:r>
      <w:r w:rsidRPr="00524B02">
        <w:rPr>
          <w:rFonts w:ascii="Times New Roman" w:eastAsia="Times New Roman" w:hAnsi="Times New Roman" w:cs="Times New Roman"/>
          <w:b/>
          <w:iCs/>
          <w:sz w:val="28"/>
          <w:szCs w:val="28"/>
        </w:rPr>
        <w:t>УТВЕРЖДАЮ</w:t>
      </w:r>
    </w:p>
    <w:p w:rsidR="00CF6C3C" w:rsidRPr="00524B02" w:rsidRDefault="00CF6C3C" w:rsidP="00CF6C3C">
      <w:pPr>
        <w:autoSpaceDE w:val="0"/>
        <w:autoSpaceDN w:val="0"/>
        <w:adjustRightInd w:val="0"/>
        <w:spacing w:after="0" w:line="240" w:lineRule="auto"/>
        <w:jc w:val="right"/>
        <w:rPr>
          <w:rFonts w:ascii="Times New Roman" w:eastAsia="Times New Roman" w:hAnsi="Times New Roman" w:cs="Times New Roman"/>
          <w:iCs/>
          <w:sz w:val="26"/>
          <w:szCs w:val="26"/>
        </w:rPr>
      </w:pPr>
      <w:r w:rsidRPr="00524B02">
        <w:rPr>
          <w:rFonts w:ascii="Times New Roman" w:eastAsia="Times New Roman" w:hAnsi="Times New Roman" w:cs="Times New Roman"/>
          <w:iCs/>
          <w:sz w:val="26"/>
          <w:szCs w:val="26"/>
        </w:rPr>
        <w:t xml:space="preserve">Зав. кафедрой </w:t>
      </w:r>
      <w:proofErr w:type="spellStart"/>
      <w:r w:rsidR="00297990">
        <w:rPr>
          <w:rFonts w:ascii="Times New Roman" w:eastAsia="Times New Roman" w:hAnsi="Times New Roman" w:cs="Times New Roman"/>
          <w:iCs/>
          <w:sz w:val="26"/>
          <w:szCs w:val="26"/>
          <w:u w:val="single"/>
        </w:rPr>
        <w:t>Ч</w:t>
      </w:r>
      <w:r w:rsidR="00C0114F">
        <w:rPr>
          <w:rFonts w:ascii="Times New Roman" w:eastAsia="Times New Roman" w:hAnsi="Times New Roman" w:cs="Times New Roman"/>
          <w:iCs/>
          <w:sz w:val="26"/>
          <w:szCs w:val="26"/>
          <w:u w:val="single"/>
        </w:rPr>
        <w:t>иПП</w:t>
      </w:r>
      <w:proofErr w:type="spellEnd"/>
    </w:p>
    <w:p w:rsidR="00CF6C3C" w:rsidRPr="00524B02" w:rsidRDefault="00C0114F" w:rsidP="00C0114F">
      <w:pPr>
        <w:tabs>
          <w:tab w:val="left" w:pos="8110"/>
          <w:tab w:val="right" w:pos="9688"/>
        </w:tabs>
        <w:autoSpaceDE w:val="0"/>
        <w:autoSpaceDN w:val="0"/>
        <w:adjustRightInd w:val="0"/>
        <w:spacing w:after="0" w:line="240" w:lineRule="auto"/>
        <w:jc w:val="center"/>
        <w:rPr>
          <w:rFonts w:ascii="Times New Roman" w:eastAsia="Times New Roman" w:hAnsi="Times New Roman" w:cs="Times New Roman"/>
          <w:iCs/>
          <w:sz w:val="26"/>
          <w:szCs w:val="26"/>
        </w:rPr>
      </w:pPr>
      <w:r>
        <w:rPr>
          <w:rFonts w:ascii="Times New Roman" w:eastAsia="Times New Roman" w:hAnsi="Times New Roman" w:cs="Times New Roman"/>
          <w:iCs/>
          <w:sz w:val="20"/>
          <w:szCs w:val="20"/>
        </w:rPr>
        <w:t xml:space="preserve">                                                                                                                                    </w:t>
      </w:r>
      <w:r w:rsidRPr="00C0114F">
        <w:rPr>
          <w:rFonts w:ascii="Times New Roman" w:eastAsia="Times New Roman" w:hAnsi="Times New Roman" w:cs="Times New Roman"/>
          <w:iCs/>
          <w:sz w:val="20"/>
          <w:szCs w:val="20"/>
          <w:u w:val="single"/>
        </w:rPr>
        <w:t xml:space="preserve">                   </w:t>
      </w:r>
      <w:r>
        <w:rPr>
          <w:rFonts w:ascii="Times New Roman" w:eastAsia="Times New Roman" w:hAnsi="Times New Roman" w:cs="Times New Roman"/>
          <w:iCs/>
          <w:sz w:val="20"/>
          <w:szCs w:val="20"/>
        </w:rPr>
        <w:t xml:space="preserve">   /</w:t>
      </w:r>
      <w:r w:rsidR="00297990">
        <w:rPr>
          <w:rFonts w:ascii="Times New Roman" w:eastAsia="Times New Roman" w:hAnsi="Times New Roman" w:cs="Times New Roman"/>
          <w:iCs/>
          <w:sz w:val="26"/>
          <w:szCs w:val="26"/>
          <w:u w:val="single"/>
        </w:rPr>
        <w:t>Казакова</w:t>
      </w:r>
      <w:r w:rsidR="00CF6C3C" w:rsidRPr="00524B02">
        <w:rPr>
          <w:rFonts w:ascii="Times New Roman" w:eastAsia="Times New Roman" w:hAnsi="Times New Roman" w:cs="Times New Roman"/>
          <w:iCs/>
          <w:sz w:val="26"/>
          <w:szCs w:val="26"/>
        </w:rPr>
        <w:t xml:space="preserve"> </w:t>
      </w:r>
      <w:r>
        <w:rPr>
          <w:rFonts w:ascii="Times New Roman" w:eastAsia="Times New Roman" w:hAnsi="Times New Roman" w:cs="Times New Roman"/>
          <w:iCs/>
          <w:sz w:val="26"/>
          <w:szCs w:val="26"/>
        </w:rPr>
        <w:t>Е.Б.</w:t>
      </w:r>
      <w:r w:rsidR="00CF6C3C" w:rsidRPr="00524B02">
        <w:rPr>
          <w:rFonts w:ascii="Times New Roman" w:eastAsia="Times New Roman" w:hAnsi="Times New Roman" w:cs="Times New Roman"/>
          <w:iCs/>
          <w:sz w:val="26"/>
          <w:szCs w:val="26"/>
        </w:rPr>
        <w:t>/</w:t>
      </w:r>
    </w:p>
    <w:p w:rsidR="00CF6C3C" w:rsidRPr="00524B02" w:rsidRDefault="00CF6C3C" w:rsidP="00CF6C3C">
      <w:pPr>
        <w:autoSpaceDE w:val="0"/>
        <w:autoSpaceDN w:val="0"/>
        <w:adjustRightInd w:val="0"/>
        <w:spacing w:after="0" w:line="240" w:lineRule="auto"/>
        <w:jc w:val="right"/>
        <w:rPr>
          <w:rFonts w:ascii="Times New Roman" w:eastAsia="Times New Roman" w:hAnsi="Times New Roman" w:cs="Times New Roman"/>
          <w:iCs/>
          <w:sz w:val="26"/>
          <w:szCs w:val="26"/>
        </w:rPr>
      </w:pPr>
      <w:r w:rsidRPr="00524B02">
        <w:rPr>
          <w:rFonts w:ascii="Times New Roman" w:eastAsia="Times New Roman" w:hAnsi="Times New Roman" w:cs="Times New Roman"/>
          <w:iCs/>
          <w:sz w:val="26"/>
          <w:szCs w:val="26"/>
        </w:rPr>
        <w:t xml:space="preserve">__ </w:t>
      </w:r>
      <w:r w:rsidR="001C7256">
        <w:rPr>
          <w:rFonts w:ascii="Times New Roman" w:eastAsia="Times New Roman" w:hAnsi="Times New Roman" w:cs="Times New Roman"/>
          <w:iCs/>
          <w:sz w:val="26"/>
          <w:szCs w:val="26"/>
        </w:rPr>
        <w:t xml:space="preserve">апреля </w:t>
      </w:r>
      <w:r w:rsidRPr="00524B02">
        <w:rPr>
          <w:rFonts w:ascii="Times New Roman" w:eastAsia="Times New Roman" w:hAnsi="Times New Roman" w:cs="Times New Roman"/>
          <w:iCs/>
          <w:sz w:val="26"/>
          <w:szCs w:val="26"/>
        </w:rPr>
        <w:t>202</w:t>
      </w:r>
      <w:r>
        <w:rPr>
          <w:rFonts w:ascii="Times New Roman" w:eastAsia="Times New Roman" w:hAnsi="Times New Roman" w:cs="Times New Roman"/>
          <w:iCs/>
          <w:sz w:val="26"/>
          <w:szCs w:val="26"/>
        </w:rPr>
        <w:t>1</w:t>
      </w:r>
      <w:r w:rsidRPr="00524B02">
        <w:rPr>
          <w:rFonts w:ascii="Times New Roman" w:eastAsia="Times New Roman" w:hAnsi="Times New Roman" w:cs="Times New Roman"/>
          <w:iCs/>
          <w:sz w:val="26"/>
          <w:szCs w:val="26"/>
        </w:rPr>
        <w:t xml:space="preserve"> г.</w:t>
      </w:r>
    </w:p>
    <w:p w:rsidR="00CF6C3C" w:rsidRPr="00524B02" w:rsidRDefault="00CF6C3C" w:rsidP="00CF6C3C">
      <w:pPr>
        <w:autoSpaceDE w:val="0"/>
        <w:autoSpaceDN w:val="0"/>
        <w:adjustRightInd w:val="0"/>
        <w:spacing w:after="0" w:line="360" w:lineRule="auto"/>
        <w:jc w:val="center"/>
        <w:rPr>
          <w:rFonts w:ascii="Times New Roman" w:eastAsia="Times New Roman" w:hAnsi="Times New Roman" w:cs="Times New Roman"/>
          <w:b/>
          <w:iCs/>
          <w:sz w:val="28"/>
          <w:szCs w:val="28"/>
        </w:rPr>
      </w:pPr>
      <w:r w:rsidRPr="00524B02">
        <w:rPr>
          <w:rFonts w:ascii="Times New Roman" w:eastAsia="Times New Roman" w:hAnsi="Times New Roman" w:cs="Times New Roman"/>
          <w:b/>
          <w:iCs/>
          <w:sz w:val="28"/>
          <w:szCs w:val="28"/>
        </w:rPr>
        <w:t>ЗАДАНИЕ</w:t>
      </w:r>
    </w:p>
    <w:p w:rsidR="00CF6C3C" w:rsidRPr="00813BDC" w:rsidRDefault="00CF6C3C" w:rsidP="00CF6C3C">
      <w:pPr>
        <w:autoSpaceDE w:val="0"/>
        <w:autoSpaceDN w:val="0"/>
        <w:adjustRightInd w:val="0"/>
        <w:spacing w:after="0" w:line="360" w:lineRule="auto"/>
        <w:jc w:val="center"/>
        <w:rPr>
          <w:rFonts w:ascii="Times New Roman" w:eastAsia="Times New Roman" w:hAnsi="Times New Roman" w:cs="Times New Roman"/>
          <w:iCs/>
          <w:sz w:val="28"/>
          <w:szCs w:val="28"/>
        </w:rPr>
      </w:pPr>
      <w:r w:rsidRPr="00524B02">
        <w:rPr>
          <w:rFonts w:ascii="Times New Roman" w:eastAsia="Times New Roman" w:hAnsi="Times New Roman" w:cs="Times New Roman"/>
          <w:iCs/>
          <w:sz w:val="28"/>
          <w:szCs w:val="28"/>
        </w:rPr>
        <w:t>на выпускную квалификационную работу студент</w:t>
      </w:r>
      <w:r w:rsidR="00C0114F">
        <w:rPr>
          <w:rFonts w:ascii="Times New Roman" w:eastAsia="Times New Roman" w:hAnsi="Times New Roman" w:cs="Times New Roman"/>
          <w:iCs/>
          <w:sz w:val="28"/>
          <w:szCs w:val="28"/>
        </w:rPr>
        <w:t>ки</w:t>
      </w:r>
      <w:r w:rsidRPr="00524B02">
        <w:rPr>
          <w:rFonts w:ascii="Times New Roman" w:eastAsia="Times New Roman" w:hAnsi="Times New Roman" w:cs="Times New Roman"/>
          <w:iCs/>
          <w:sz w:val="28"/>
          <w:szCs w:val="28"/>
        </w:rPr>
        <w:t xml:space="preserve"> </w:t>
      </w:r>
      <w:r w:rsidRPr="00813BDC">
        <w:rPr>
          <w:rFonts w:ascii="Times New Roman" w:eastAsia="Times New Roman" w:hAnsi="Times New Roman" w:cs="Times New Roman"/>
          <w:iCs/>
          <w:sz w:val="28"/>
          <w:szCs w:val="28"/>
        </w:rPr>
        <w:t>гр. № 1</w:t>
      </w:r>
      <w:r w:rsidR="00297990">
        <w:rPr>
          <w:rFonts w:ascii="Times New Roman" w:eastAsia="Times New Roman" w:hAnsi="Times New Roman" w:cs="Times New Roman"/>
          <w:iCs/>
          <w:sz w:val="28"/>
          <w:szCs w:val="28"/>
        </w:rPr>
        <w:t>7ЮЮ1</w:t>
      </w:r>
    </w:p>
    <w:p w:rsidR="00CF6C3C" w:rsidRPr="00C0114F" w:rsidRDefault="00297990" w:rsidP="00CF6C3C">
      <w:pPr>
        <w:autoSpaceDE w:val="0"/>
        <w:autoSpaceDN w:val="0"/>
        <w:adjustRightInd w:val="0"/>
        <w:spacing w:after="0" w:line="240" w:lineRule="auto"/>
        <w:jc w:val="center"/>
        <w:rPr>
          <w:rFonts w:ascii="Times New Roman" w:eastAsia="Times New Roman" w:hAnsi="Times New Roman" w:cs="Times New Roman"/>
          <w:b/>
          <w:iCs/>
          <w:sz w:val="28"/>
          <w:szCs w:val="28"/>
        </w:rPr>
      </w:pPr>
      <w:r w:rsidRPr="00C0114F">
        <w:rPr>
          <w:rFonts w:ascii="Times New Roman" w:eastAsia="Times New Roman" w:hAnsi="Times New Roman" w:cs="Times New Roman"/>
          <w:b/>
          <w:iCs/>
          <w:sz w:val="28"/>
          <w:szCs w:val="28"/>
          <w:u w:val="single"/>
        </w:rPr>
        <w:t>Кочетковой Полин</w:t>
      </w:r>
      <w:r w:rsidR="00D86FB4" w:rsidRPr="00C0114F">
        <w:rPr>
          <w:rFonts w:ascii="Times New Roman" w:eastAsia="Times New Roman" w:hAnsi="Times New Roman" w:cs="Times New Roman"/>
          <w:b/>
          <w:iCs/>
          <w:sz w:val="28"/>
          <w:szCs w:val="28"/>
          <w:u w:val="single"/>
        </w:rPr>
        <w:t>ы</w:t>
      </w:r>
      <w:r w:rsidRPr="00C0114F">
        <w:rPr>
          <w:rFonts w:ascii="Times New Roman" w:eastAsia="Times New Roman" w:hAnsi="Times New Roman" w:cs="Times New Roman"/>
          <w:b/>
          <w:iCs/>
          <w:sz w:val="28"/>
          <w:szCs w:val="28"/>
          <w:u w:val="single"/>
        </w:rPr>
        <w:t xml:space="preserve"> Владимировн</w:t>
      </w:r>
      <w:r w:rsidR="00D86FB4" w:rsidRPr="00C0114F">
        <w:rPr>
          <w:rFonts w:ascii="Times New Roman" w:eastAsia="Times New Roman" w:hAnsi="Times New Roman" w:cs="Times New Roman"/>
          <w:b/>
          <w:iCs/>
          <w:sz w:val="28"/>
          <w:szCs w:val="28"/>
          <w:u w:val="single"/>
        </w:rPr>
        <w:t>ы</w:t>
      </w:r>
    </w:p>
    <w:p w:rsidR="00CF6C3C" w:rsidRPr="00524B02" w:rsidRDefault="00CF6C3C" w:rsidP="00CF6C3C">
      <w:pPr>
        <w:tabs>
          <w:tab w:val="left" w:leader="underscore" w:pos="5501"/>
        </w:tabs>
        <w:autoSpaceDE w:val="0"/>
        <w:autoSpaceDN w:val="0"/>
        <w:adjustRightInd w:val="0"/>
        <w:spacing w:after="0" w:line="360" w:lineRule="auto"/>
        <w:rPr>
          <w:rFonts w:ascii="Times New Roman" w:eastAsia="Times New Roman" w:hAnsi="Times New Roman" w:cs="Times New Roman"/>
          <w:bCs/>
          <w:sz w:val="28"/>
          <w:szCs w:val="28"/>
        </w:rPr>
      </w:pPr>
    </w:p>
    <w:p w:rsidR="00CF6C3C" w:rsidRPr="00524B02" w:rsidRDefault="00CF6C3C" w:rsidP="00CF6C3C">
      <w:pPr>
        <w:tabs>
          <w:tab w:val="left" w:leader="underscore" w:pos="9360"/>
        </w:tabs>
        <w:autoSpaceDE w:val="0"/>
        <w:autoSpaceDN w:val="0"/>
        <w:adjustRightInd w:val="0"/>
        <w:spacing w:after="0" w:line="360" w:lineRule="auto"/>
        <w:jc w:val="both"/>
        <w:rPr>
          <w:rFonts w:ascii="Times New Roman" w:eastAsia="Times New Roman" w:hAnsi="Times New Roman" w:cs="Times New Roman"/>
          <w:b/>
          <w:iCs/>
          <w:sz w:val="28"/>
          <w:szCs w:val="28"/>
          <w:u w:val="single"/>
        </w:rPr>
      </w:pPr>
      <w:r w:rsidRPr="00524B02">
        <w:rPr>
          <w:rFonts w:ascii="Times New Roman" w:eastAsia="Times New Roman" w:hAnsi="Times New Roman" w:cs="Times New Roman"/>
          <w:b/>
          <w:bCs/>
          <w:sz w:val="28"/>
          <w:szCs w:val="28"/>
        </w:rPr>
        <w:t xml:space="preserve">1. </w:t>
      </w:r>
      <w:r w:rsidRPr="00524B02">
        <w:rPr>
          <w:rFonts w:ascii="Times New Roman" w:eastAsia="Times New Roman" w:hAnsi="Times New Roman" w:cs="Times New Roman"/>
          <w:b/>
          <w:iCs/>
          <w:sz w:val="28"/>
          <w:szCs w:val="28"/>
        </w:rPr>
        <w:t xml:space="preserve">Тема работы: </w:t>
      </w:r>
      <w:r w:rsidR="00297990" w:rsidRPr="00CF6C3C">
        <w:rPr>
          <w:rFonts w:ascii="Times New Roman" w:eastAsia="Times New Roman" w:hAnsi="Times New Roman" w:cs="Times New Roman"/>
          <w:b/>
          <w:iCs/>
          <w:sz w:val="28"/>
          <w:szCs w:val="28"/>
          <w:u w:val="single"/>
        </w:rPr>
        <w:t>Институт несостоятельности (банкротства) физических лиц по российскому законодательству</w:t>
      </w:r>
      <w:r w:rsidR="00297990" w:rsidRPr="00524B02">
        <w:rPr>
          <w:rFonts w:ascii="Times New Roman" w:eastAsia="Times New Roman" w:hAnsi="Times New Roman" w:cs="Times New Roman"/>
          <w:b/>
          <w:iCs/>
          <w:sz w:val="28"/>
          <w:szCs w:val="28"/>
          <w:u w:val="single"/>
        </w:rPr>
        <w:t xml:space="preserve"> </w:t>
      </w:r>
    </w:p>
    <w:p w:rsidR="00CF6C3C" w:rsidRPr="00524B02" w:rsidRDefault="00D86FB4" w:rsidP="00CF6C3C">
      <w:pPr>
        <w:tabs>
          <w:tab w:val="left" w:leader="underscore" w:pos="9360"/>
        </w:tabs>
        <w:autoSpaceDE w:val="0"/>
        <w:autoSpaceDN w:val="0"/>
        <w:adjustRightInd w:val="0"/>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2. Научный руководитель </w:t>
      </w:r>
      <w:r w:rsidR="00CF6C3C" w:rsidRPr="00D24566">
        <w:rPr>
          <w:rFonts w:ascii="Times New Roman" w:eastAsia="Times New Roman" w:hAnsi="Times New Roman" w:cs="Times New Roman"/>
          <w:bCs/>
          <w:sz w:val="28"/>
          <w:szCs w:val="28"/>
          <w:u w:val="single"/>
        </w:rPr>
        <w:t>к.</w:t>
      </w:r>
      <w:r w:rsidR="001C7256">
        <w:rPr>
          <w:rFonts w:ascii="Times New Roman" w:eastAsia="Times New Roman" w:hAnsi="Times New Roman" w:cs="Times New Roman"/>
          <w:bCs/>
          <w:sz w:val="28"/>
          <w:szCs w:val="28"/>
          <w:u w:val="single"/>
        </w:rPr>
        <w:t>,</w:t>
      </w:r>
      <w:r w:rsidR="00C0114F">
        <w:rPr>
          <w:rFonts w:ascii="Times New Roman" w:eastAsia="Times New Roman" w:hAnsi="Times New Roman" w:cs="Times New Roman"/>
          <w:bCs/>
          <w:sz w:val="28"/>
          <w:szCs w:val="28"/>
          <w:u w:val="single"/>
        </w:rPr>
        <w:t xml:space="preserve"> </w:t>
      </w:r>
      <w:proofErr w:type="spellStart"/>
      <w:r w:rsidR="00CF6C3C" w:rsidRPr="00D24566">
        <w:rPr>
          <w:rFonts w:ascii="Times New Roman" w:eastAsia="Times New Roman" w:hAnsi="Times New Roman" w:cs="Times New Roman"/>
          <w:bCs/>
          <w:sz w:val="28"/>
          <w:szCs w:val="28"/>
          <w:u w:val="single"/>
        </w:rPr>
        <w:t>ю</w:t>
      </w:r>
      <w:proofErr w:type="spellEnd"/>
      <w:r w:rsidR="00CF6C3C" w:rsidRPr="00D24566">
        <w:rPr>
          <w:rFonts w:ascii="Times New Roman" w:eastAsia="Times New Roman" w:hAnsi="Times New Roman" w:cs="Times New Roman"/>
          <w:bCs/>
          <w:sz w:val="28"/>
          <w:szCs w:val="28"/>
          <w:u w:val="single"/>
        </w:rPr>
        <w:t>.</w:t>
      </w:r>
      <w:r w:rsidR="001C7256">
        <w:rPr>
          <w:rFonts w:ascii="Times New Roman" w:eastAsia="Times New Roman" w:hAnsi="Times New Roman" w:cs="Times New Roman"/>
          <w:bCs/>
          <w:sz w:val="28"/>
          <w:szCs w:val="28"/>
          <w:u w:val="single"/>
        </w:rPr>
        <w:t>,</w:t>
      </w:r>
      <w:r w:rsidR="00C0114F">
        <w:rPr>
          <w:rFonts w:ascii="Times New Roman" w:eastAsia="Times New Roman" w:hAnsi="Times New Roman" w:cs="Times New Roman"/>
          <w:bCs/>
          <w:sz w:val="28"/>
          <w:szCs w:val="28"/>
          <w:u w:val="single"/>
        </w:rPr>
        <w:t xml:space="preserve"> </w:t>
      </w:r>
      <w:r w:rsidR="00CF6C3C" w:rsidRPr="00D24566">
        <w:rPr>
          <w:rFonts w:ascii="Times New Roman" w:eastAsia="Times New Roman" w:hAnsi="Times New Roman" w:cs="Times New Roman"/>
          <w:bCs/>
          <w:sz w:val="28"/>
          <w:szCs w:val="28"/>
          <w:u w:val="single"/>
        </w:rPr>
        <w:t>н</w:t>
      </w:r>
      <w:r w:rsidR="001C7256">
        <w:rPr>
          <w:rFonts w:ascii="Times New Roman" w:eastAsia="Times New Roman" w:hAnsi="Times New Roman" w:cs="Times New Roman"/>
          <w:bCs/>
          <w:sz w:val="28"/>
          <w:szCs w:val="28"/>
          <w:u w:val="single"/>
        </w:rPr>
        <w:t>.</w:t>
      </w:r>
      <w:r w:rsidR="00CF6C3C" w:rsidRPr="00D24566">
        <w:rPr>
          <w:rFonts w:ascii="Times New Roman" w:eastAsia="Times New Roman" w:hAnsi="Times New Roman" w:cs="Times New Roman"/>
          <w:bCs/>
          <w:sz w:val="28"/>
          <w:szCs w:val="28"/>
          <w:u w:val="single"/>
        </w:rPr>
        <w:t xml:space="preserve">, </w:t>
      </w:r>
      <w:r w:rsidR="00C0114F">
        <w:rPr>
          <w:rFonts w:ascii="Times New Roman" w:eastAsia="Times New Roman" w:hAnsi="Times New Roman" w:cs="Times New Roman"/>
          <w:bCs/>
          <w:sz w:val="28"/>
          <w:szCs w:val="28"/>
        </w:rPr>
        <w:t xml:space="preserve">   </w:t>
      </w:r>
      <w:r w:rsidRPr="00D86FB4">
        <w:rPr>
          <w:rFonts w:ascii="Times New Roman" w:eastAsia="Times New Roman" w:hAnsi="Times New Roman" w:cs="Times New Roman"/>
          <w:bCs/>
          <w:sz w:val="28"/>
          <w:szCs w:val="28"/>
        </w:rPr>
        <w:t xml:space="preserve">   </w:t>
      </w:r>
      <w:r w:rsidR="00CF6C3C" w:rsidRPr="00D24566">
        <w:rPr>
          <w:rFonts w:ascii="Times New Roman" w:eastAsia="Times New Roman" w:hAnsi="Times New Roman" w:cs="Times New Roman"/>
          <w:bCs/>
          <w:sz w:val="28"/>
          <w:szCs w:val="28"/>
          <w:u w:val="single"/>
        </w:rPr>
        <w:t>д</w:t>
      </w:r>
      <w:r w:rsidR="00CF6C3C" w:rsidRPr="00524B02">
        <w:rPr>
          <w:rFonts w:ascii="Times New Roman" w:eastAsia="Times New Roman" w:hAnsi="Times New Roman" w:cs="Times New Roman"/>
          <w:bCs/>
          <w:sz w:val="28"/>
          <w:szCs w:val="28"/>
          <w:u w:val="single"/>
        </w:rPr>
        <w:t xml:space="preserve">оцент </w:t>
      </w:r>
      <w:r w:rsidR="00C0114F">
        <w:rPr>
          <w:rFonts w:ascii="Times New Roman" w:eastAsia="Times New Roman" w:hAnsi="Times New Roman" w:cs="Times New Roman"/>
          <w:bCs/>
          <w:sz w:val="28"/>
          <w:szCs w:val="28"/>
          <w:u w:val="single"/>
        </w:rPr>
        <w:t xml:space="preserve">                         </w:t>
      </w:r>
      <w:r w:rsidR="00297990">
        <w:rPr>
          <w:rFonts w:ascii="Times New Roman" w:eastAsia="Times New Roman" w:hAnsi="Times New Roman" w:cs="Times New Roman"/>
          <w:bCs/>
          <w:sz w:val="28"/>
          <w:szCs w:val="28"/>
          <w:u w:val="single"/>
        </w:rPr>
        <w:t>Портнова Е.В.</w:t>
      </w:r>
    </w:p>
    <w:p w:rsidR="00CF6C3C" w:rsidRPr="00011064" w:rsidRDefault="00CF6C3C" w:rsidP="00CF6C3C">
      <w:pPr>
        <w:tabs>
          <w:tab w:val="left" w:leader="underscore" w:pos="3965"/>
        </w:tabs>
        <w:autoSpaceDE w:val="0"/>
        <w:autoSpaceDN w:val="0"/>
        <w:adjustRightInd w:val="0"/>
        <w:spacing w:after="0" w:line="360" w:lineRule="auto"/>
        <w:jc w:val="both"/>
        <w:rPr>
          <w:rFonts w:ascii="Times New Roman" w:eastAsia="Times New Roman" w:hAnsi="Times New Roman" w:cs="Times New Roman"/>
          <w:b/>
          <w:bCs/>
          <w:sz w:val="28"/>
          <w:szCs w:val="28"/>
        </w:rPr>
      </w:pPr>
      <w:r w:rsidRPr="00011064">
        <w:rPr>
          <w:rFonts w:ascii="Times New Roman" w:eastAsia="Times New Roman" w:hAnsi="Times New Roman" w:cs="Times New Roman"/>
          <w:b/>
          <w:bCs/>
          <w:sz w:val="28"/>
          <w:szCs w:val="28"/>
        </w:rPr>
        <w:t>3. Дата выдачи задания</w:t>
      </w:r>
      <w:r w:rsidRPr="001C7256">
        <w:rPr>
          <w:rFonts w:ascii="Times New Roman" w:eastAsia="Times New Roman" w:hAnsi="Times New Roman" w:cs="Times New Roman"/>
          <w:sz w:val="28"/>
          <w:szCs w:val="28"/>
        </w:rPr>
        <w:t xml:space="preserve">:    </w:t>
      </w:r>
      <w:r w:rsidR="00011064" w:rsidRPr="001C7256">
        <w:rPr>
          <w:rFonts w:ascii="Times New Roman" w:eastAsia="Times New Roman" w:hAnsi="Times New Roman" w:cs="Times New Roman"/>
          <w:sz w:val="28"/>
          <w:szCs w:val="28"/>
        </w:rPr>
        <w:t xml:space="preserve">                                               </w:t>
      </w:r>
      <w:r w:rsidR="001C7256">
        <w:rPr>
          <w:rFonts w:ascii="Times New Roman" w:eastAsia="Times New Roman" w:hAnsi="Times New Roman" w:cs="Times New Roman"/>
          <w:sz w:val="28"/>
          <w:szCs w:val="28"/>
        </w:rPr>
        <w:t xml:space="preserve">            </w:t>
      </w:r>
      <w:r w:rsidR="00011064" w:rsidRPr="001C7256">
        <w:rPr>
          <w:rFonts w:ascii="Times New Roman" w:eastAsia="Times New Roman" w:hAnsi="Times New Roman" w:cs="Times New Roman"/>
          <w:sz w:val="28"/>
          <w:szCs w:val="28"/>
        </w:rPr>
        <w:t xml:space="preserve">        </w:t>
      </w:r>
      <w:r w:rsidR="00011064" w:rsidRPr="00011064">
        <w:rPr>
          <w:rFonts w:ascii="Times New Roman" w:eastAsia="Times New Roman" w:hAnsi="Times New Roman" w:cs="Times New Roman"/>
          <w:sz w:val="28"/>
          <w:szCs w:val="28"/>
          <w:u w:val="single"/>
        </w:rPr>
        <w:t>19.04.</w:t>
      </w:r>
      <w:r w:rsidRPr="00011064">
        <w:rPr>
          <w:rFonts w:ascii="Times New Roman" w:eastAsia="Times New Roman" w:hAnsi="Times New Roman" w:cs="Times New Roman"/>
          <w:sz w:val="28"/>
          <w:szCs w:val="28"/>
          <w:u w:val="single"/>
        </w:rPr>
        <w:t>2021</w:t>
      </w:r>
    </w:p>
    <w:p w:rsidR="00CF6C3C" w:rsidRPr="00011064" w:rsidRDefault="00CF6C3C" w:rsidP="00CF6C3C">
      <w:pPr>
        <w:tabs>
          <w:tab w:val="left" w:leader="underscore" w:pos="3965"/>
        </w:tabs>
        <w:autoSpaceDE w:val="0"/>
        <w:autoSpaceDN w:val="0"/>
        <w:adjustRightInd w:val="0"/>
        <w:spacing w:after="0" w:line="360" w:lineRule="auto"/>
        <w:jc w:val="both"/>
        <w:rPr>
          <w:rFonts w:ascii="Times New Roman" w:eastAsia="Times New Roman" w:hAnsi="Times New Roman" w:cs="Times New Roman"/>
          <w:b/>
          <w:bCs/>
          <w:sz w:val="28"/>
          <w:szCs w:val="28"/>
          <w:u w:val="single"/>
        </w:rPr>
      </w:pPr>
      <w:r w:rsidRPr="00011064">
        <w:rPr>
          <w:rFonts w:ascii="Times New Roman" w:eastAsia="Times New Roman" w:hAnsi="Times New Roman" w:cs="Times New Roman"/>
          <w:b/>
          <w:bCs/>
          <w:sz w:val="28"/>
          <w:szCs w:val="28"/>
        </w:rPr>
        <w:t>4. Срок сдачи студентом законченной работы:</w:t>
      </w:r>
      <w:r w:rsidR="00011064" w:rsidRPr="001C7256">
        <w:rPr>
          <w:rFonts w:ascii="Times New Roman" w:eastAsia="Times New Roman" w:hAnsi="Times New Roman" w:cs="Times New Roman"/>
          <w:bCs/>
          <w:sz w:val="28"/>
          <w:szCs w:val="28"/>
        </w:rPr>
        <w:t xml:space="preserve">                   </w:t>
      </w:r>
      <w:r w:rsidR="001C7256">
        <w:rPr>
          <w:rFonts w:ascii="Times New Roman" w:eastAsia="Times New Roman" w:hAnsi="Times New Roman" w:cs="Times New Roman"/>
          <w:bCs/>
          <w:sz w:val="28"/>
          <w:szCs w:val="28"/>
        </w:rPr>
        <w:t xml:space="preserve">            </w:t>
      </w:r>
      <w:r w:rsidR="00011064" w:rsidRPr="00011064">
        <w:rPr>
          <w:rFonts w:ascii="Times New Roman" w:eastAsia="Times New Roman" w:hAnsi="Times New Roman" w:cs="Times New Roman"/>
          <w:bCs/>
          <w:sz w:val="28"/>
          <w:szCs w:val="28"/>
          <w:u w:val="single"/>
        </w:rPr>
        <w:t>04.06.2021</w:t>
      </w:r>
    </w:p>
    <w:p w:rsidR="00CF6C3C" w:rsidRPr="0052664D" w:rsidRDefault="00CF6C3C" w:rsidP="00CF6C3C">
      <w:pPr>
        <w:tabs>
          <w:tab w:val="left" w:pos="4138"/>
          <w:tab w:val="right" w:pos="9355"/>
        </w:tabs>
        <w:autoSpaceDE w:val="0"/>
        <w:autoSpaceDN w:val="0"/>
        <w:adjustRightInd w:val="0"/>
        <w:spacing w:after="0" w:line="360" w:lineRule="auto"/>
        <w:jc w:val="both"/>
        <w:rPr>
          <w:rFonts w:ascii="Times New Roman" w:eastAsia="Times New Roman" w:hAnsi="Times New Roman" w:cs="Times New Roman"/>
          <w:b/>
          <w:bCs/>
          <w:sz w:val="28"/>
          <w:szCs w:val="28"/>
        </w:rPr>
      </w:pPr>
      <w:r w:rsidRPr="00300E07">
        <w:rPr>
          <w:rFonts w:ascii="Times New Roman" w:eastAsia="Times New Roman" w:hAnsi="Times New Roman" w:cs="Times New Roman"/>
          <w:b/>
          <w:bCs/>
          <w:sz w:val="28"/>
          <w:szCs w:val="28"/>
        </w:rPr>
        <w:t>5. Перечень подлежащих разработке вопросов:</w:t>
      </w:r>
    </w:p>
    <w:p w:rsidR="0052664D" w:rsidRPr="00C0114F" w:rsidRDefault="00C0114F" w:rsidP="00C0114F">
      <w:pPr>
        <w:pStyle w:val="a3"/>
        <w:numPr>
          <w:ilvl w:val="0"/>
          <w:numId w:val="28"/>
        </w:numPr>
        <w:spacing w:after="0" w:line="360" w:lineRule="auto"/>
        <w:ind w:left="0" w:firstLine="709"/>
        <w:jc w:val="both"/>
        <w:rPr>
          <w:rFonts w:ascii="Times New Roman" w:hAnsi="Times New Roman"/>
          <w:sz w:val="28"/>
        </w:rPr>
      </w:pPr>
      <w:r>
        <w:rPr>
          <w:rFonts w:ascii="Times New Roman" w:hAnsi="Times New Roman"/>
          <w:sz w:val="28"/>
        </w:rPr>
        <w:t>п</w:t>
      </w:r>
      <w:r w:rsidR="0052664D" w:rsidRPr="00C0114F">
        <w:rPr>
          <w:rFonts w:ascii="Times New Roman" w:hAnsi="Times New Roman"/>
          <w:sz w:val="28"/>
        </w:rPr>
        <w:t>онятие, критерии и особенности несостоятельности (банкротства) физического лица</w:t>
      </w:r>
      <w:r>
        <w:rPr>
          <w:rFonts w:ascii="Times New Roman" w:hAnsi="Times New Roman"/>
          <w:sz w:val="28"/>
        </w:rPr>
        <w:t>;</w:t>
      </w:r>
    </w:p>
    <w:p w:rsidR="0052664D" w:rsidRPr="004950FA" w:rsidRDefault="00C0114F" w:rsidP="00C0114F">
      <w:pPr>
        <w:pStyle w:val="a3"/>
        <w:numPr>
          <w:ilvl w:val="0"/>
          <w:numId w:val="28"/>
        </w:numPr>
        <w:spacing w:after="0" w:line="360" w:lineRule="auto"/>
        <w:ind w:left="0" w:firstLine="709"/>
        <w:jc w:val="both"/>
        <w:rPr>
          <w:rFonts w:ascii="Times New Roman" w:hAnsi="Times New Roman"/>
          <w:sz w:val="28"/>
        </w:rPr>
      </w:pPr>
      <w:r>
        <w:rPr>
          <w:rFonts w:ascii="Times New Roman" w:hAnsi="Times New Roman"/>
          <w:sz w:val="28"/>
        </w:rPr>
        <w:t>пр</w:t>
      </w:r>
      <w:r w:rsidR="0052664D" w:rsidRPr="004950FA">
        <w:rPr>
          <w:rFonts w:ascii="Times New Roman" w:hAnsi="Times New Roman"/>
          <w:sz w:val="28"/>
        </w:rPr>
        <w:t>оцедура признания физического лица банкротом</w:t>
      </w:r>
      <w:r>
        <w:rPr>
          <w:rFonts w:ascii="Times New Roman" w:hAnsi="Times New Roman"/>
          <w:sz w:val="28"/>
        </w:rPr>
        <w:t>;</w:t>
      </w:r>
    </w:p>
    <w:p w:rsidR="0052664D" w:rsidRPr="004950FA" w:rsidRDefault="00C0114F" w:rsidP="00C0114F">
      <w:pPr>
        <w:pStyle w:val="a3"/>
        <w:numPr>
          <w:ilvl w:val="0"/>
          <w:numId w:val="28"/>
        </w:numPr>
        <w:spacing w:after="0" w:line="360" w:lineRule="auto"/>
        <w:ind w:left="0" w:firstLine="709"/>
        <w:jc w:val="both"/>
        <w:rPr>
          <w:rFonts w:ascii="Times New Roman" w:hAnsi="Times New Roman"/>
          <w:sz w:val="28"/>
        </w:rPr>
      </w:pPr>
      <w:r>
        <w:rPr>
          <w:rFonts w:ascii="Times New Roman" w:hAnsi="Times New Roman"/>
          <w:sz w:val="28"/>
        </w:rPr>
        <w:t>г</w:t>
      </w:r>
      <w:r w:rsidR="0052664D" w:rsidRPr="004950FA">
        <w:rPr>
          <w:rFonts w:ascii="Times New Roman" w:hAnsi="Times New Roman"/>
          <w:sz w:val="28"/>
        </w:rPr>
        <w:t>ражданско-правовая и административная ответственность в процедурах несостоятельности (банкротства) физических лиц</w:t>
      </w:r>
      <w:r>
        <w:rPr>
          <w:rFonts w:ascii="Times New Roman" w:hAnsi="Times New Roman"/>
          <w:sz w:val="28"/>
        </w:rPr>
        <w:t>;</w:t>
      </w:r>
    </w:p>
    <w:p w:rsidR="0052664D" w:rsidRPr="00C0114F" w:rsidRDefault="00C0114F" w:rsidP="00C0114F">
      <w:pPr>
        <w:pStyle w:val="a3"/>
        <w:numPr>
          <w:ilvl w:val="0"/>
          <w:numId w:val="28"/>
        </w:numPr>
        <w:spacing w:after="0" w:line="360" w:lineRule="auto"/>
        <w:ind w:left="0" w:firstLine="709"/>
        <w:jc w:val="both"/>
        <w:rPr>
          <w:rFonts w:ascii="Times New Roman" w:hAnsi="Times New Roman"/>
          <w:sz w:val="28"/>
        </w:rPr>
      </w:pPr>
      <w:r>
        <w:rPr>
          <w:rFonts w:ascii="Times New Roman" w:hAnsi="Times New Roman"/>
          <w:sz w:val="28"/>
        </w:rPr>
        <w:t>у</w:t>
      </w:r>
      <w:r w:rsidR="0052664D" w:rsidRPr="00C0114F">
        <w:rPr>
          <w:rFonts w:ascii="Times New Roman" w:hAnsi="Times New Roman"/>
          <w:sz w:val="28"/>
        </w:rPr>
        <w:t>головная ответственность за нарушение законодательства о несостоятельности (банкротстве)</w:t>
      </w:r>
      <w:r>
        <w:rPr>
          <w:rFonts w:ascii="Times New Roman" w:hAnsi="Times New Roman"/>
          <w:sz w:val="28"/>
        </w:rPr>
        <w:t>;</w:t>
      </w:r>
    </w:p>
    <w:p w:rsidR="0052664D" w:rsidRPr="004950FA" w:rsidRDefault="00C0114F" w:rsidP="00C0114F">
      <w:pPr>
        <w:pStyle w:val="a3"/>
        <w:numPr>
          <w:ilvl w:val="0"/>
          <w:numId w:val="28"/>
        </w:numPr>
        <w:spacing w:after="0" w:line="360" w:lineRule="auto"/>
        <w:ind w:left="0" w:firstLine="709"/>
        <w:jc w:val="both"/>
        <w:rPr>
          <w:rFonts w:ascii="Times New Roman" w:hAnsi="Times New Roman"/>
          <w:sz w:val="28"/>
        </w:rPr>
      </w:pPr>
      <w:r>
        <w:rPr>
          <w:rFonts w:ascii="Times New Roman" w:hAnsi="Times New Roman"/>
          <w:sz w:val="28"/>
        </w:rPr>
        <w:t>п</w:t>
      </w:r>
      <w:r w:rsidR="0052664D" w:rsidRPr="004950FA">
        <w:rPr>
          <w:rFonts w:ascii="Times New Roman" w:hAnsi="Times New Roman"/>
          <w:sz w:val="28"/>
        </w:rPr>
        <w:t>роблемы функционирования института н</w:t>
      </w:r>
      <w:r>
        <w:rPr>
          <w:rFonts w:ascii="Times New Roman" w:hAnsi="Times New Roman"/>
          <w:sz w:val="28"/>
        </w:rPr>
        <w:t>есостоятельности (банкротства)</w:t>
      </w:r>
      <w:r w:rsidR="0052664D" w:rsidRPr="004950FA">
        <w:rPr>
          <w:rFonts w:ascii="Times New Roman" w:hAnsi="Times New Roman"/>
          <w:sz w:val="28"/>
        </w:rPr>
        <w:t xml:space="preserve"> физических лиц</w:t>
      </w:r>
      <w:r>
        <w:rPr>
          <w:rFonts w:ascii="Times New Roman" w:hAnsi="Times New Roman"/>
          <w:sz w:val="28"/>
        </w:rPr>
        <w:t>;</w:t>
      </w:r>
    </w:p>
    <w:p w:rsidR="0052664D" w:rsidRDefault="00C0114F" w:rsidP="00C0114F">
      <w:pPr>
        <w:pStyle w:val="a3"/>
        <w:numPr>
          <w:ilvl w:val="0"/>
          <w:numId w:val="28"/>
        </w:numPr>
        <w:spacing w:after="0" w:line="360" w:lineRule="auto"/>
        <w:ind w:left="0" w:firstLine="709"/>
        <w:jc w:val="both"/>
        <w:rPr>
          <w:rFonts w:ascii="Times New Roman" w:hAnsi="Times New Roman"/>
          <w:sz w:val="28"/>
        </w:rPr>
      </w:pPr>
      <w:r>
        <w:rPr>
          <w:rFonts w:ascii="Times New Roman" w:hAnsi="Times New Roman"/>
          <w:sz w:val="28"/>
        </w:rPr>
        <w:t>п</w:t>
      </w:r>
      <w:r w:rsidR="0052664D" w:rsidRPr="004950FA">
        <w:rPr>
          <w:rFonts w:ascii="Times New Roman" w:hAnsi="Times New Roman"/>
          <w:sz w:val="28"/>
        </w:rPr>
        <w:t>ерспективы совершенствования института несостоятельности (банкротства)  физических лиц</w:t>
      </w:r>
      <w:r>
        <w:rPr>
          <w:rFonts w:ascii="Times New Roman" w:hAnsi="Times New Roman"/>
          <w:sz w:val="28"/>
        </w:rPr>
        <w:t>.</w:t>
      </w:r>
    </w:p>
    <w:p w:rsidR="0052664D" w:rsidRPr="00300E07" w:rsidRDefault="0052664D" w:rsidP="00CF6C3C">
      <w:pPr>
        <w:tabs>
          <w:tab w:val="left" w:pos="4138"/>
          <w:tab w:val="right" w:pos="9355"/>
        </w:tabs>
        <w:autoSpaceDE w:val="0"/>
        <w:autoSpaceDN w:val="0"/>
        <w:adjustRightInd w:val="0"/>
        <w:spacing w:after="0" w:line="360" w:lineRule="auto"/>
        <w:jc w:val="both"/>
        <w:rPr>
          <w:rFonts w:ascii="Times New Roman" w:eastAsia="Times New Roman" w:hAnsi="Times New Roman" w:cs="Times New Roman"/>
          <w:color w:val="FF0000"/>
          <w:sz w:val="28"/>
          <w:szCs w:val="28"/>
          <w:u w:val="single"/>
        </w:rPr>
        <w:sectPr w:rsidR="0052664D" w:rsidRPr="00300E07">
          <w:pgSz w:w="11899" w:h="16838"/>
          <w:pgMar w:top="1134" w:right="850" w:bottom="1134" w:left="1701" w:header="720" w:footer="720" w:gutter="0"/>
          <w:cols w:space="720"/>
        </w:sectPr>
      </w:pPr>
    </w:p>
    <w:tbl>
      <w:tblPr>
        <w:tblpPr w:leftFromText="180" w:rightFromText="180" w:bottomFromText="160" w:vertAnchor="page" w:horzAnchor="margin" w:tblpY="23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20"/>
        <w:gridCol w:w="1867"/>
        <w:gridCol w:w="2309"/>
        <w:gridCol w:w="2367"/>
      </w:tblGrid>
      <w:tr w:rsidR="00CF6C3C" w:rsidRPr="00524B02" w:rsidTr="00B65C6C">
        <w:trPr>
          <w:trHeight w:val="309"/>
        </w:trPr>
        <w:tc>
          <w:tcPr>
            <w:tcW w:w="3020" w:type="dxa"/>
            <w:vMerge w:val="restart"/>
            <w:tcBorders>
              <w:top w:val="single" w:sz="12" w:space="0" w:color="auto"/>
              <w:left w:val="single" w:sz="12" w:space="0" w:color="auto"/>
              <w:bottom w:val="single" w:sz="12" w:space="0" w:color="auto"/>
              <w:right w:val="single" w:sz="12" w:space="0" w:color="auto"/>
            </w:tcBorders>
            <w:vAlign w:val="center"/>
            <w:hideMark/>
          </w:tcPr>
          <w:p w:rsidR="00CF6C3C" w:rsidRPr="00524B02" w:rsidRDefault="00CF6C3C" w:rsidP="00B65C6C">
            <w:pPr>
              <w:autoSpaceDE w:val="0"/>
              <w:autoSpaceDN w:val="0"/>
              <w:adjustRightInd w:val="0"/>
              <w:spacing w:after="0" w:line="360" w:lineRule="auto"/>
              <w:jc w:val="center"/>
              <w:rPr>
                <w:rFonts w:ascii="Times New Roman" w:eastAsia="Times New Roman" w:hAnsi="Times New Roman" w:cs="Times New Roman"/>
                <w:b/>
                <w:sz w:val="28"/>
                <w:szCs w:val="28"/>
              </w:rPr>
            </w:pPr>
            <w:r w:rsidRPr="00524B02">
              <w:rPr>
                <w:rFonts w:ascii="Times New Roman" w:eastAsia="Times New Roman" w:hAnsi="Times New Roman" w:cs="Times New Roman"/>
                <w:b/>
                <w:sz w:val="28"/>
                <w:szCs w:val="28"/>
              </w:rPr>
              <w:lastRenderedPageBreak/>
              <w:t>Раздел</w:t>
            </w:r>
          </w:p>
        </w:tc>
        <w:tc>
          <w:tcPr>
            <w:tcW w:w="1867" w:type="dxa"/>
            <w:vMerge w:val="restart"/>
            <w:tcBorders>
              <w:top w:val="single" w:sz="12" w:space="0" w:color="auto"/>
              <w:left w:val="single" w:sz="12" w:space="0" w:color="auto"/>
              <w:bottom w:val="single" w:sz="12" w:space="0" w:color="auto"/>
              <w:right w:val="single" w:sz="12" w:space="0" w:color="auto"/>
            </w:tcBorders>
            <w:vAlign w:val="center"/>
            <w:hideMark/>
          </w:tcPr>
          <w:p w:rsidR="00CF6C3C" w:rsidRPr="00524B02" w:rsidRDefault="00CF6C3C" w:rsidP="00B65C6C">
            <w:pPr>
              <w:autoSpaceDE w:val="0"/>
              <w:autoSpaceDN w:val="0"/>
              <w:adjustRightInd w:val="0"/>
              <w:spacing w:after="0" w:line="360" w:lineRule="auto"/>
              <w:jc w:val="center"/>
              <w:rPr>
                <w:rFonts w:ascii="Times New Roman" w:eastAsia="Times New Roman" w:hAnsi="Times New Roman" w:cs="Times New Roman"/>
                <w:b/>
                <w:sz w:val="28"/>
                <w:szCs w:val="28"/>
              </w:rPr>
            </w:pPr>
            <w:r w:rsidRPr="00524B02">
              <w:rPr>
                <w:rFonts w:ascii="Times New Roman" w:eastAsia="Times New Roman" w:hAnsi="Times New Roman" w:cs="Times New Roman"/>
                <w:b/>
                <w:sz w:val="28"/>
                <w:szCs w:val="28"/>
              </w:rPr>
              <w:t>Консультант</w:t>
            </w:r>
          </w:p>
        </w:tc>
        <w:tc>
          <w:tcPr>
            <w:tcW w:w="4676" w:type="dxa"/>
            <w:gridSpan w:val="2"/>
            <w:tcBorders>
              <w:top w:val="single" w:sz="12" w:space="0" w:color="auto"/>
              <w:left w:val="single" w:sz="12" w:space="0" w:color="auto"/>
              <w:bottom w:val="single" w:sz="12" w:space="0" w:color="auto"/>
              <w:right w:val="single" w:sz="12" w:space="0" w:color="auto"/>
            </w:tcBorders>
            <w:vAlign w:val="center"/>
            <w:hideMark/>
          </w:tcPr>
          <w:p w:rsidR="00CF6C3C" w:rsidRPr="00524B02" w:rsidRDefault="00CF6C3C" w:rsidP="00B65C6C">
            <w:pPr>
              <w:autoSpaceDE w:val="0"/>
              <w:autoSpaceDN w:val="0"/>
              <w:adjustRightInd w:val="0"/>
              <w:spacing w:after="0" w:line="360" w:lineRule="auto"/>
              <w:jc w:val="center"/>
              <w:rPr>
                <w:rFonts w:ascii="Times New Roman" w:eastAsia="Times New Roman" w:hAnsi="Times New Roman" w:cs="Times New Roman"/>
                <w:b/>
                <w:sz w:val="28"/>
                <w:szCs w:val="28"/>
              </w:rPr>
            </w:pPr>
            <w:r w:rsidRPr="00524B02">
              <w:rPr>
                <w:rFonts w:ascii="Times New Roman" w:eastAsia="Times New Roman" w:hAnsi="Times New Roman" w:cs="Times New Roman"/>
                <w:b/>
                <w:sz w:val="28"/>
                <w:szCs w:val="28"/>
              </w:rPr>
              <w:t>Подпись, дата</w:t>
            </w:r>
          </w:p>
        </w:tc>
      </w:tr>
      <w:tr w:rsidR="00CF6C3C" w:rsidRPr="00524B02" w:rsidTr="00B65C6C">
        <w:trPr>
          <w:trHeight w:val="309"/>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CF6C3C" w:rsidRPr="00524B02" w:rsidRDefault="00CF6C3C" w:rsidP="00B65C6C">
            <w:pPr>
              <w:spacing w:after="0" w:line="240" w:lineRule="auto"/>
              <w:rPr>
                <w:rFonts w:ascii="Times New Roman" w:eastAsia="Times New Roman" w:hAnsi="Times New Roman" w:cs="Times New Roman"/>
                <w:b/>
                <w:sz w:val="28"/>
                <w:szCs w:val="28"/>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CF6C3C" w:rsidRPr="00524B02" w:rsidRDefault="00CF6C3C" w:rsidP="00B65C6C">
            <w:pPr>
              <w:spacing w:after="0" w:line="240" w:lineRule="auto"/>
              <w:rPr>
                <w:rFonts w:ascii="Times New Roman" w:eastAsia="Times New Roman" w:hAnsi="Times New Roman" w:cs="Times New Roman"/>
                <w:b/>
                <w:sz w:val="28"/>
                <w:szCs w:val="28"/>
              </w:rPr>
            </w:pPr>
          </w:p>
        </w:tc>
        <w:tc>
          <w:tcPr>
            <w:tcW w:w="2309" w:type="dxa"/>
            <w:tcBorders>
              <w:top w:val="single" w:sz="12" w:space="0" w:color="auto"/>
              <w:left w:val="single" w:sz="12" w:space="0" w:color="auto"/>
              <w:bottom w:val="single" w:sz="12" w:space="0" w:color="auto"/>
              <w:right w:val="single" w:sz="12" w:space="0" w:color="auto"/>
            </w:tcBorders>
            <w:vAlign w:val="center"/>
            <w:hideMark/>
          </w:tcPr>
          <w:p w:rsidR="00CF6C3C" w:rsidRPr="00524B02" w:rsidRDefault="00CF6C3C" w:rsidP="00B65C6C">
            <w:pPr>
              <w:autoSpaceDE w:val="0"/>
              <w:autoSpaceDN w:val="0"/>
              <w:adjustRightInd w:val="0"/>
              <w:spacing w:after="0" w:line="360" w:lineRule="auto"/>
              <w:jc w:val="center"/>
              <w:rPr>
                <w:rFonts w:ascii="Times New Roman" w:eastAsia="Times New Roman" w:hAnsi="Times New Roman" w:cs="Times New Roman"/>
                <w:b/>
                <w:sz w:val="28"/>
                <w:szCs w:val="28"/>
              </w:rPr>
            </w:pPr>
            <w:r w:rsidRPr="00524B02">
              <w:rPr>
                <w:rFonts w:ascii="Times New Roman" w:eastAsia="Times New Roman" w:hAnsi="Times New Roman" w:cs="Times New Roman"/>
                <w:b/>
                <w:sz w:val="28"/>
                <w:szCs w:val="28"/>
              </w:rPr>
              <w:t>Задание выдал</w:t>
            </w:r>
          </w:p>
        </w:tc>
        <w:tc>
          <w:tcPr>
            <w:tcW w:w="2367" w:type="dxa"/>
            <w:tcBorders>
              <w:top w:val="single" w:sz="12" w:space="0" w:color="auto"/>
              <w:left w:val="single" w:sz="12" w:space="0" w:color="auto"/>
              <w:bottom w:val="single" w:sz="12" w:space="0" w:color="auto"/>
              <w:right w:val="single" w:sz="12" w:space="0" w:color="auto"/>
            </w:tcBorders>
            <w:vAlign w:val="center"/>
            <w:hideMark/>
          </w:tcPr>
          <w:p w:rsidR="00CF6C3C" w:rsidRPr="00524B02" w:rsidRDefault="00CF6C3C" w:rsidP="00B65C6C">
            <w:pPr>
              <w:autoSpaceDE w:val="0"/>
              <w:autoSpaceDN w:val="0"/>
              <w:adjustRightInd w:val="0"/>
              <w:spacing w:after="0" w:line="360" w:lineRule="auto"/>
              <w:jc w:val="center"/>
              <w:rPr>
                <w:rFonts w:ascii="Times New Roman" w:eastAsia="Times New Roman" w:hAnsi="Times New Roman" w:cs="Times New Roman"/>
                <w:b/>
                <w:sz w:val="28"/>
                <w:szCs w:val="28"/>
              </w:rPr>
            </w:pPr>
            <w:r w:rsidRPr="00524B02">
              <w:rPr>
                <w:rFonts w:ascii="Times New Roman" w:eastAsia="Times New Roman" w:hAnsi="Times New Roman" w:cs="Times New Roman"/>
                <w:b/>
                <w:sz w:val="28"/>
                <w:szCs w:val="28"/>
              </w:rPr>
              <w:t>Выполненное задание принял</w:t>
            </w:r>
          </w:p>
        </w:tc>
      </w:tr>
      <w:tr w:rsidR="00CF6C3C" w:rsidRPr="00524B02" w:rsidTr="00B65C6C">
        <w:trPr>
          <w:trHeight w:val="309"/>
        </w:trPr>
        <w:tc>
          <w:tcPr>
            <w:tcW w:w="3020" w:type="dxa"/>
            <w:tcBorders>
              <w:top w:val="single" w:sz="12" w:space="0" w:color="auto"/>
              <w:left w:val="single" w:sz="12" w:space="0" w:color="auto"/>
              <w:bottom w:val="single" w:sz="4" w:space="0" w:color="auto"/>
              <w:right w:val="single" w:sz="12" w:space="0" w:color="auto"/>
            </w:tcBorders>
            <w:vAlign w:val="center"/>
            <w:hideMark/>
          </w:tcPr>
          <w:p w:rsidR="00CF6C3C" w:rsidRPr="00524B02"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r w:rsidRPr="00524B02">
              <w:rPr>
                <w:rFonts w:ascii="Times New Roman" w:eastAsia="Times New Roman" w:hAnsi="Times New Roman" w:cs="Times New Roman"/>
                <w:sz w:val="28"/>
                <w:szCs w:val="28"/>
              </w:rPr>
              <w:t>Введение</w:t>
            </w:r>
          </w:p>
        </w:tc>
        <w:tc>
          <w:tcPr>
            <w:tcW w:w="1867" w:type="dxa"/>
            <w:tcBorders>
              <w:top w:val="single" w:sz="12" w:space="0" w:color="auto"/>
              <w:left w:val="single" w:sz="12" w:space="0" w:color="auto"/>
              <w:bottom w:val="single" w:sz="4" w:space="0" w:color="auto"/>
              <w:right w:val="single" w:sz="12" w:space="0" w:color="auto"/>
            </w:tcBorders>
            <w:vAlign w:val="center"/>
          </w:tcPr>
          <w:p w:rsidR="00CF6C3C" w:rsidRPr="00524B02"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2309" w:type="dxa"/>
            <w:tcBorders>
              <w:top w:val="single" w:sz="12" w:space="0" w:color="auto"/>
              <w:left w:val="single" w:sz="12" w:space="0" w:color="auto"/>
              <w:bottom w:val="single" w:sz="4" w:space="0" w:color="auto"/>
              <w:right w:val="single" w:sz="12" w:space="0" w:color="auto"/>
            </w:tcBorders>
          </w:tcPr>
          <w:p w:rsidR="00CF6C3C" w:rsidRPr="00011064" w:rsidRDefault="00011064" w:rsidP="00B65C6C">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 xml:space="preserve">19 </w:t>
            </w:r>
            <w:r w:rsidR="00CF6C3C" w:rsidRPr="00011064">
              <w:rPr>
                <w:rFonts w:ascii="Times New Roman" w:eastAsia="Times New Roman" w:hAnsi="Times New Roman" w:cs="Times New Roman"/>
                <w:sz w:val="28"/>
                <w:szCs w:val="28"/>
              </w:rPr>
              <w:t>апреля 2021 г.</w:t>
            </w:r>
          </w:p>
          <w:p w:rsidR="00CF6C3C" w:rsidRPr="00011064" w:rsidRDefault="00297990" w:rsidP="00B65C6C">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Портнова Е.В.</w:t>
            </w:r>
          </w:p>
          <w:p w:rsidR="00CF6C3C" w:rsidRPr="00011064"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p>
          <w:p w:rsidR="00CF6C3C" w:rsidRPr="00011064"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2367" w:type="dxa"/>
            <w:tcBorders>
              <w:top w:val="single" w:sz="12" w:space="0" w:color="auto"/>
              <w:left w:val="single" w:sz="12" w:space="0" w:color="auto"/>
              <w:bottom w:val="single" w:sz="4" w:space="0" w:color="auto"/>
              <w:right w:val="single" w:sz="12" w:space="0" w:color="auto"/>
            </w:tcBorders>
          </w:tcPr>
          <w:p w:rsidR="00CF6C3C" w:rsidRPr="00011064" w:rsidRDefault="00011064" w:rsidP="00B65C6C">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 xml:space="preserve">26 </w:t>
            </w:r>
            <w:r w:rsidR="00CF6C3C" w:rsidRPr="00011064">
              <w:rPr>
                <w:rFonts w:ascii="Times New Roman" w:eastAsia="Times New Roman" w:hAnsi="Times New Roman" w:cs="Times New Roman"/>
                <w:sz w:val="28"/>
                <w:szCs w:val="28"/>
              </w:rPr>
              <w:t>апреля 2021 г.</w:t>
            </w:r>
          </w:p>
          <w:p w:rsidR="00297990" w:rsidRPr="00011064" w:rsidRDefault="00297990" w:rsidP="00297990">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Портнова Е.В.</w:t>
            </w:r>
          </w:p>
          <w:p w:rsidR="00CF6C3C" w:rsidRPr="00011064"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p>
        </w:tc>
      </w:tr>
      <w:tr w:rsidR="00CF6C3C" w:rsidRPr="00524B02" w:rsidTr="00B65C6C">
        <w:trPr>
          <w:trHeight w:val="330"/>
        </w:trPr>
        <w:tc>
          <w:tcPr>
            <w:tcW w:w="3020" w:type="dxa"/>
            <w:tcBorders>
              <w:top w:val="single" w:sz="4" w:space="0" w:color="auto"/>
              <w:left w:val="single" w:sz="12" w:space="0" w:color="auto"/>
              <w:bottom w:val="single" w:sz="4" w:space="0" w:color="auto"/>
              <w:right w:val="single" w:sz="12" w:space="0" w:color="auto"/>
            </w:tcBorders>
            <w:vAlign w:val="center"/>
            <w:hideMark/>
          </w:tcPr>
          <w:p w:rsidR="00CF6C3C" w:rsidRPr="0052664D" w:rsidRDefault="0052664D" w:rsidP="00B65C6C">
            <w:pPr>
              <w:autoSpaceDE w:val="0"/>
              <w:autoSpaceDN w:val="0"/>
              <w:adjustRightInd w:val="0"/>
              <w:spacing w:after="0" w:line="240" w:lineRule="auto"/>
              <w:jc w:val="center"/>
              <w:rPr>
                <w:rFonts w:ascii="Times New Roman" w:eastAsia="Times New Roman" w:hAnsi="Times New Roman" w:cs="Times New Roman"/>
                <w:sz w:val="28"/>
                <w:szCs w:val="28"/>
              </w:rPr>
            </w:pPr>
            <w:r w:rsidRPr="0052664D">
              <w:rPr>
                <w:rFonts w:ascii="Times New Roman" w:hAnsi="Times New Roman" w:cs="Times New Roman"/>
                <w:sz w:val="28"/>
                <w:szCs w:val="28"/>
              </w:rPr>
              <w:t>Гражданско-правовая характеристика института несостоятельности (банкротства) физических лиц</w:t>
            </w:r>
          </w:p>
        </w:tc>
        <w:tc>
          <w:tcPr>
            <w:tcW w:w="1867" w:type="dxa"/>
            <w:tcBorders>
              <w:top w:val="single" w:sz="4" w:space="0" w:color="auto"/>
              <w:left w:val="single" w:sz="12" w:space="0" w:color="auto"/>
              <w:bottom w:val="single" w:sz="4" w:space="0" w:color="auto"/>
              <w:right w:val="single" w:sz="12" w:space="0" w:color="auto"/>
            </w:tcBorders>
            <w:vAlign w:val="center"/>
          </w:tcPr>
          <w:p w:rsidR="00CF6C3C" w:rsidRPr="00524B02"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2309" w:type="dxa"/>
            <w:tcBorders>
              <w:top w:val="single" w:sz="4" w:space="0" w:color="auto"/>
              <w:left w:val="single" w:sz="12" w:space="0" w:color="auto"/>
              <w:bottom w:val="single" w:sz="4" w:space="0" w:color="auto"/>
              <w:right w:val="single" w:sz="12" w:space="0" w:color="auto"/>
            </w:tcBorders>
          </w:tcPr>
          <w:p w:rsidR="00CF6C3C" w:rsidRPr="00011064" w:rsidRDefault="00011064" w:rsidP="00B65C6C">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 xml:space="preserve">26 </w:t>
            </w:r>
            <w:r w:rsidR="00CF6C3C" w:rsidRPr="00011064">
              <w:rPr>
                <w:rFonts w:ascii="Times New Roman" w:eastAsia="Times New Roman" w:hAnsi="Times New Roman" w:cs="Times New Roman"/>
                <w:sz w:val="28"/>
                <w:szCs w:val="28"/>
              </w:rPr>
              <w:t>апреля 2021 г.</w:t>
            </w:r>
          </w:p>
          <w:p w:rsidR="00297990" w:rsidRPr="00011064" w:rsidRDefault="00297990" w:rsidP="00297990">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Портнова Е.В.</w:t>
            </w:r>
          </w:p>
          <w:p w:rsidR="00CF6C3C" w:rsidRPr="00011064"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2367" w:type="dxa"/>
            <w:tcBorders>
              <w:top w:val="single" w:sz="4" w:space="0" w:color="auto"/>
              <w:left w:val="single" w:sz="12" w:space="0" w:color="auto"/>
              <w:bottom w:val="single" w:sz="4" w:space="0" w:color="auto"/>
              <w:right w:val="single" w:sz="12" w:space="0" w:color="auto"/>
            </w:tcBorders>
          </w:tcPr>
          <w:p w:rsidR="00CF6C3C" w:rsidRPr="00011064" w:rsidRDefault="00011064" w:rsidP="00B65C6C">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10 мая</w:t>
            </w:r>
            <w:r w:rsidR="00CF6C3C" w:rsidRPr="00011064">
              <w:rPr>
                <w:rFonts w:ascii="Times New Roman" w:eastAsia="Times New Roman" w:hAnsi="Times New Roman" w:cs="Times New Roman"/>
                <w:sz w:val="28"/>
                <w:szCs w:val="28"/>
              </w:rPr>
              <w:t xml:space="preserve"> 2021 г.</w:t>
            </w:r>
          </w:p>
          <w:p w:rsidR="00297990" w:rsidRPr="00011064" w:rsidRDefault="00297990" w:rsidP="00297990">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Портнова Е.В.</w:t>
            </w:r>
          </w:p>
          <w:p w:rsidR="00CF6C3C" w:rsidRPr="00011064"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p>
        </w:tc>
      </w:tr>
      <w:tr w:rsidR="00CF6C3C" w:rsidRPr="00524B02" w:rsidTr="00B65C6C">
        <w:trPr>
          <w:trHeight w:val="309"/>
        </w:trPr>
        <w:tc>
          <w:tcPr>
            <w:tcW w:w="3020" w:type="dxa"/>
            <w:tcBorders>
              <w:top w:val="single" w:sz="4" w:space="0" w:color="auto"/>
              <w:left w:val="single" w:sz="12" w:space="0" w:color="auto"/>
              <w:bottom w:val="single" w:sz="4" w:space="0" w:color="auto"/>
              <w:right w:val="single" w:sz="12" w:space="0" w:color="auto"/>
            </w:tcBorders>
            <w:vAlign w:val="center"/>
            <w:hideMark/>
          </w:tcPr>
          <w:p w:rsidR="0052664D" w:rsidRPr="0052664D" w:rsidRDefault="0052664D" w:rsidP="0052664D">
            <w:pPr>
              <w:autoSpaceDE w:val="0"/>
              <w:autoSpaceDN w:val="0"/>
              <w:adjustRightInd w:val="0"/>
              <w:spacing w:after="0" w:line="240" w:lineRule="auto"/>
              <w:jc w:val="center"/>
              <w:rPr>
                <w:rFonts w:ascii="Times New Roman" w:hAnsi="Times New Roman" w:cs="Times New Roman"/>
                <w:sz w:val="28"/>
                <w:szCs w:val="28"/>
              </w:rPr>
            </w:pPr>
            <w:r w:rsidRPr="0052664D">
              <w:rPr>
                <w:rFonts w:ascii="Times New Roman" w:hAnsi="Times New Roman" w:cs="Times New Roman"/>
                <w:sz w:val="28"/>
                <w:szCs w:val="28"/>
              </w:rPr>
              <w:t>Ответственность при несостоятельности (банкротстве) физических лиц по российскому законодательству</w:t>
            </w:r>
          </w:p>
          <w:p w:rsidR="00CF6C3C" w:rsidRPr="00524B02"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1867" w:type="dxa"/>
            <w:tcBorders>
              <w:top w:val="single" w:sz="4" w:space="0" w:color="auto"/>
              <w:left w:val="single" w:sz="12" w:space="0" w:color="auto"/>
              <w:bottom w:val="single" w:sz="4" w:space="0" w:color="auto"/>
              <w:right w:val="single" w:sz="12" w:space="0" w:color="auto"/>
            </w:tcBorders>
            <w:vAlign w:val="center"/>
          </w:tcPr>
          <w:p w:rsidR="00CF6C3C" w:rsidRPr="00524B02"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2309" w:type="dxa"/>
            <w:tcBorders>
              <w:top w:val="single" w:sz="4" w:space="0" w:color="auto"/>
              <w:left w:val="single" w:sz="12" w:space="0" w:color="auto"/>
              <w:bottom w:val="single" w:sz="4" w:space="0" w:color="auto"/>
              <w:right w:val="single" w:sz="12" w:space="0" w:color="auto"/>
            </w:tcBorders>
          </w:tcPr>
          <w:p w:rsidR="00CF6C3C" w:rsidRPr="00011064" w:rsidRDefault="00011064" w:rsidP="00B65C6C">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 xml:space="preserve">10 </w:t>
            </w:r>
            <w:r w:rsidR="00CF6C3C" w:rsidRPr="00011064">
              <w:rPr>
                <w:rFonts w:ascii="Times New Roman" w:eastAsia="Times New Roman" w:hAnsi="Times New Roman" w:cs="Times New Roman"/>
                <w:sz w:val="28"/>
                <w:szCs w:val="28"/>
              </w:rPr>
              <w:t>мая 2021 г.</w:t>
            </w:r>
          </w:p>
          <w:p w:rsidR="00297990" w:rsidRPr="00011064" w:rsidRDefault="00297990" w:rsidP="00297990">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Портнова Е.В.</w:t>
            </w:r>
          </w:p>
          <w:p w:rsidR="00CF6C3C" w:rsidRPr="00011064"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p>
          <w:p w:rsidR="00CF6C3C" w:rsidRPr="00011064"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2367" w:type="dxa"/>
            <w:tcBorders>
              <w:top w:val="single" w:sz="4" w:space="0" w:color="auto"/>
              <w:left w:val="single" w:sz="12" w:space="0" w:color="auto"/>
              <w:bottom w:val="single" w:sz="4" w:space="0" w:color="auto"/>
              <w:right w:val="single" w:sz="12" w:space="0" w:color="auto"/>
            </w:tcBorders>
          </w:tcPr>
          <w:p w:rsidR="00CF6C3C" w:rsidRPr="00011064" w:rsidRDefault="00011064" w:rsidP="00B65C6C">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 xml:space="preserve">20 </w:t>
            </w:r>
            <w:r w:rsidR="00CF6C3C" w:rsidRPr="00011064">
              <w:rPr>
                <w:rFonts w:ascii="Times New Roman" w:eastAsia="Times New Roman" w:hAnsi="Times New Roman" w:cs="Times New Roman"/>
                <w:sz w:val="28"/>
                <w:szCs w:val="28"/>
              </w:rPr>
              <w:t>мая 2021 г.</w:t>
            </w:r>
          </w:p>
          <w:p w:rsidR="00297990" w:rsidRPr="00011064" w:rsidRDefault="00297990" w:rsidP="00297990">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Портнова Е.В.</w:t>
            </w:r>
          </w:p>
          <w:p w:rsidR="00CF6C3C" w:rsidRPr="00011064"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p>
        </w:tc>
      </w:tr>
      <w:tr w:rsidR="00CF6C3C" w:rsidRPr="00524B02" w:rsidTr="00B65C6C">
        <w:trPr>
          <w:trHeight w:val="309"/>
        </w:trPr>
        <w:tc>
          <w:tcPr>
            <w:tcW w:w="3020" w:type="dxa"/>
            <w:tcBorders>
              <w:top w:val="single" w:sz="4" w:space="0" w:color="auto"/>
              <w:left w:val="single" w:sz="12" w:space="0" w:color="auto"/>
              <w:bottom w:val="single" w:sz="4" w:space="0" w:color="auto"/>
              <w:right w:val="single" w:sz="12" w:space="0" w:color="auto"/>
            </w:tcBorders>
            <w:vAlign w:val="center"/>
          </w:tcPr>
          <w:p w:rsidR="00CF6C3C" w:rsidRPr="0052664D" w:rsidRDefault="0052664D" w:rsidP="00B65C6C">
            <w:pPr>
              <w:autoSpaceDE w:val="0"/>
              <w:autoSpaceDN w:val="0"/>
              <w:adjustRightInd w:val="0"/>
              <w:spacing w:after="0" w:line="240" w:lineRule="auto"/>
              <w:jc w:val="center"/>
              <w:rPr>
                <w:rFonts w:ascii="Times New Roman" w:eastAsia="Times New Roman" w:hAnsi="Times New Roman" w:cs="Times New Roman"/>
                <w:sz w:val="28"/>
                <w:szCs w:val="28"/>
              </w:rPr>
            </w:pPr>
            <w:r w:rsidRPr="0052664D">
              <w:rPr>
                <w:rFonts w:ascii="Times New Roman" w:eastAsia="Times New Roman" w:hAnsi="Times New Roman" w:cs="Times New Roman"/>
                <w:sz w:val="28"/>
                <w:szCs w:val="28"/>
              </w:rPr>
              <w:t>Проблемы формирования и перспективы развития института несостоятельности (банкротства) физических лиц</w:t>
            </w:r>
          </w:p>
        </w:tc>
        <w:tc>
          <w:tcPr>
            <w:tcW w:w="1867" w:type="dxa"/>
            <w:tcBorders>
              <w:top w:val="single" w:sz="4" w:space="0" w:color="auto"/>
              <w:left w:val="single" w:sz="12" w:space="0" w:color="auto"/>
              <w:bottom w:val="single" w:sz="4" w:space="0" w:color="auto"/>
              <w:right w:val="single" w:sz="12" w:space="0" w:color="auto"/>
            </w:tcBorders>
            <w:vAlign w:val="center"/>
          </w:tcPr>
          <w:p w:rsidR="00CF6C3C" w:rsidRPr="00524B02"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2309" w:type="dxa"/>
            <w:tcBorders>
              <w:top w:val="single" w:sz="4" w:space="0" w:color="auto"/>
              <w:left w:val="single" w:sz="12" w:space="0" w:color="auto"/>
              <w:bottom w:val="single" w:sz="4" w:space="0" w:color="auto"/>
              <w:right w:val="single" w:sz="12" w:space="0" w:color="auto"/>
            </w:tcBorders>
          </w:tcPr>
          <w:p w:rsidR="00CF6C3C" w:rsidRPr="00011064" w:rsidRDefault="00011064" w:rsidP="00B65C6C">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 xml:space="preserve">20 </w:t>
            </w:r>
            <w:r w:rsidR="00CF6C3C" w:rsidRPr="00011064">
              <w:rPr>
                <w:rFonts w:ascii="Times New Roman" w:eastAsia="Times New Roman" w:hAnsi="Times New Roman" w:cs="Times New Roman"/>
                <w:sz w:val="28"/>
                <w:szCs w:val="28"/>
              </w:rPr>
              <w:t>мая 2021 г.</w:t>
            </w:r>
          </w:p>
          <w:p w:rsidR="00297990" w:rsidRPr="00011064" w:rsidRDefault="00297990" w:rsidP="00297990">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Портнова Е.В.</w:t>
            </w:r>
          </w:p>
          <w:p w:rsidR="00CF6C3C" w:rsidRPr="00011064"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2367" w:type="dxa"/>
            <w:tcBorders>
              <w:top w:val="single" w:sz="4" w:space="0" w:color="auto"/>
              <w:left w:val="single" w:sz="12" w:space="0" w:color="auto"/>
              <w:bottom w:val="single" w:sz="4" w:space="0" w:color="auto"/>
              <w:right w:val="single" w:sz="12" w:space="0" w:color="auto"/>
            </w:tcBorders>
          </w:tcPr>
          <w:p w:rsidR="00CF6C3C" w:rsidRPr="00011064" w:rsidRDefault="00011064" w:rsidP="00B65C6C">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 xml:space="preserve">27 </w:t>
            </w:r>
            <w:r w:rsidR="00CF6C3C" w:rsidRPr="00011064">
              <w:rPr>
                <w:rFonts w:ascii="Times New Roman" w:eastAsia="Times New Roman" w:hAnsi="Times New Roman" w:cs="Times New Roman"/>
                <w:sz w:val="28"/>
                <w:szCs w:val="28"/>
              </w:rPr>
              <w:t>мая 2021 г.</w:t>
            </w:r>
          </w:p>
          <w:p w:rsidR="00297990" w:rsidRPr="00011064" w:rsidRDefault="00297990" w:rsidP="00297990">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Портнова Е.В.</w:t>
            </w:r>
          </w:p>
          <w:p w:rsidR="00CF6C3C" w:rsidRPr="00011064"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p>
        </w:tc>
      </w:tr>
      <w:tr w:rsidR="00CF6C3C" w:rsidRPr="00524B02" w:rsidTr="00011064">
        <w:trPr>
          <w:trHeight w:val="1036"/>
        </w:trPr>
        <w:tc>
          <w:tcPr>
            <w:tcW w:w="3020" w:type="dxa"/>
            <w:tcBorders>
              <w:top w:val="single" w:sz="4" w:space="0" w:color="auto"/>
              <w:left w:val="single" w:sz="12" w:space="0" w:color="auto"/>
              <w:bottom w:val="single" w:sz="12" w:space="0" w:color="auto"/>
              <w:right w:val="single" w:sz="12" w:space="0" w:color="auto"/>
            </w:tcBorders>
            <w:vAlign w:val="center"/>
            <w:hideMark/>
          </w:tcPr>
          <w:p w:rsidR="00011064" w:rsidRDefault="00011064" w:rsidP="00011064">
            <w:pPr>
              <w:autoSpaceDE w:val="0"/>
              <w:autoSpaceDN w:val="0"/>
              <w:adjustRightInd w:val="0"/>
              <w:spacing w:after="0" w:line="240" w:lineRule="auto"/>
              <w:jc w:val="center"/>
              <w:rPr>
                <w:rFonts w:ascii="Times New Roman" w:eastAsia="Times New Roman" w:hAnsi="Times New Roman" w:cs="Times New Roman"/>
                <w:iCs/>
                <w:sz w:val="28"/>
                <w:szCs w:val="28"/>
              </w:rPr>
            </w:pPr>
          </w:p>
          <w:p w:rsidR="00CF6C3C" w:rsidRPr="00524B02" w:rsidRDefault="00CF6C3C" w:rsidP="00011064">
            <w:pPr>
              <w:autoSpaceDE w:val="0"/>
              <w:autoSpaceDN w:val="0"/>
              <w:adjustRightInd w:val="0"/>
              <w:spacing w:after="0" w:line="240" w:lineRule="auto"/>
              <w:jc w:val="center"/>
              <w:rPr>
                <w:rFonts w:ascii="Times New Roman" w:eastAsia="Times New Roman" w:hAnsi="Times New Roman" w:cs="Times New Roman"/>
                <w:iCs/>
                <w:sz w:val="28"/>
                <w:szCs w:val="28"/>
              </w:rPr>
            </w:pPr>
            <w:r w:rsidRPr="00524B02">
              <w:rPr>
                <w:rFonts w:ascii="Times New Roman" w:eastAsia="Times New Roman" w:hAnsi="Times New Roman" w:cs="Times New Roman"/>
                <w:iCs/>
                <w:sz w:val="28"/>
                <w:szCs w:val="28"/>
              </w:rPr>
              <w:t>Заключение</w:t>
            </w:r>
          </w:p>
          <w:p w:rsidR="00CF6C3C" w:rsidRPr="00524B02" w:rsidRDefault="00CF6C3C" w:rsidP="00011064">
            <w:pPr>
              <w:autoSpaceDE w:val="0"/>
              <w:autoSpaceDN w:val="0"/>
              <w:adjustRightInd w:val="0"/>
              <w:spacing w:after="0" w:line="240" w:lineRule="auto"/>
              <w:jc w:val="center"/>
              <w:rPr>
                <w:rFonts w:ascii="Times New Roman" w:eastAsia="Times New Roman" w:hAnsi="Times New Roman" w:cs="Times New Roman"/>
                <w:iCs/>
                <w:sz w:val="28"/>
                <w:szCs w:val="28"/>
              </w:rPr>
            </w:pPr>
          </w:p>
          <w:p w:rsidR="00CF6C3C" w:rsidRPr="00524B02" w:rsidRDefault="00CF6C3C" w:rsidP="00011064">
            <w:pPr>
              <w:autoSpaceDE w:val="0"/>
              <w:autoSpaceDN w:val="0"/>
              <w:adjustRightInd w:val="0"/>
              <w:spacing w:after="0" w:line="240" w:lineRule="auto"/>
              <w:jc w:val="center"/>
              <w:rPr>
                <w:rFonts w:ascii="Times New Roman" w:eastAsia="Times New Roman" w:hAnsi="Times New Roman" w:cs="Times New Roman"/>
                <w:iCs/>
                <w:sz w:val="28"/>
                <w:szCs w:val="28"/>
              </w:rPr>
            </w:pPr>
          </w:p>
        </w:tc>
        <w:tc>
          <w:tcPr>
            <w:tcW w:w="1867" w:type="dxa"/>
            <w:tcBorders>
              <w:top w:val="single" w:sz="4" w:space="0" w:color="auto"/>
              <w:left w:val="single" w:sz="12" w:space="0" w:color="auto"/>
              <w:bottom w:val="single" w:sz="12" w:space="0" w:color="auto"/>
              <w:right w:val="single" w:sz="12" w:space="0" w:color="auto"/>
            </w:tcBorders>
          </w:tcPr>
          <w:p w:rsidR="00CF6C3C" w:rsidRPr="00524B02" w:rsidRDefault="00CF6C3C" w:rsidP="00B65C6C">
            <w:pPr>
              <w:autoSpaceDE w:val="0"/>
              <w:autoSpaceDN w:val="0"/>
              <w:adjustRightInd w:val="0"/>
              <w:spacing w:after="0" w:line="240" w:lineRule="auto"/>
              <w:jc w:val="center"/>
              <w:rPr>
                <w:rFonts w:ascii="Times New Roman" w:eastAsia="Times New Roman" w:hAnsi="Times New Roman" w:cs="Times New Roman"/>
                <w:iCs/>
                <w:sz w:val="28"/>
                <w:szCs w:val="28"/>
              </w:rPr>
            </w:pPr>
          </w:p>
        </w:tc>
        <w:tc>
          <w:tcPr>
            <w:tcW w:w="2309" w:type="dxa"/>
            <w:tcBorders>
              <w:top w:val="single" w:sz="4" w:space="0" w:color="auto"/>
              <w:left w:val="single" w:sz="12" w:space="0" w:color="auto"/>
              <w:bottom w:val="single" w:sz="12" w:space="0" w:color="auto"/>
              <w:right w:val="single" w:sz="12" w:space="0" w:color="auto"/>
            </w:tcBorders>
          </w:tcPr>
          <w:p w:rsidR="00CF6C3C" w:rsidRPr="00011064" w:rsidRDefault="00011064" w:rsidP="00B65C6C">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 xml:space="preserve">27 </w:t>
            </w:r>
            <w:r w:rsidR="00CF6C3C" w:rsidRPr="00011064">
              <w:rPr>
                <w:rFonts w:ascii="Times New Roman" w:eastAsia="Times New Roman" w:hAnsi="Times New Roman" w:cs="Times New Roman"/>
                <w:sz w:val="28"/>
                <w:szCs w:val="28"/>
              </w:rPr>
              <w:t>мая 2021 г.</w:t>
            </w:r>
          </w:p>
          <w:p w:rsidR="00297990" w:rsidRPr="00011064" w:rsidRDefault="00297990" w:rsidP="00297990">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Портнова Е.В.</w:t>
            </w:r>
          </w:p>
          <w:p w:rsidR="00CF6C3C" w:rsidRPr="00011064"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2367" w:type="dxa"/>
            <w:tcBorders>
              <w:top w:val="single" w:sz="4" w:space="0" w:color="auto"/>
              <w:left w:val="single" w:sz="12" w:space="0" w:color="auto"/>
              <w:bottom w:val="single" w:sz="12" w:space="0" w:color="auto"/>
              <w:right w:val="single" w:sz="12" w:space="0" w:color="auto"/>
            </w:tcBorders>
          </w:tcPr>
          <w:p w:rsidR="00CF6C3C" w:rsidRPr="00011064" w:rsidRDefault="00011064" w:rsidP="00B65C6C">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 xml:space="preserve">04 </w:t>
            </w:r>
            <w:r w:rsidR="00CF6C3C" w:rsidRPr="00011064">
              <w:rPr>
                <w:rFonts w:ascii="Times New Roman" w:eastAsia="Times New Roman" w:hAnsi="Times New Roman" w:cs="Times New Roman"/>
                <w:sz w:val="28"/>
                <w:szCs w:val="28"/>
              </w:rPr>
              <w:t>июня 2021 г.</w:t>
            </w:r>
          </w:p>
          <w:p w:rsidR="00297990" w:rsidRPr="00011064" w:rsidRDefault="00297990" w:rsidP="00297990">
            <w:pPr>
              <w:autoSpaceDE w:val="0"/>
              <w:autoSpaceDN w:val="0"/>
              <w:adjustRightInd w:val="0"/>
              <w:spacing w:after="0" w:line="240" w:lineRule="auto"/>
              <w:jc w:val="center"/>
              <w:rPr>
                <w:rFonts w:ascii="Times New Roman" w:eastAsia="Times New Roman" w:hAnsi="Times New Roman" w:cs="Times New Roman"/>
                <w:sz w:val="28"/>
                <w:szCs w:val="28"/>
              </w:rPr>
            </w:pPr>
            <w:r w:rsidRPr="00011064">
              <w:rPr>
                <w:rFonts w:ascii="Times New Roman" w:eastAsia="Times New Roman" w:hAnsi="Times New Roman" w:cs="Times New Roman"/>
                <w:sz w:val="28"/>
                <w:szCs w:val="28"/>
              </w:rPr>
              <w:t>Портнова Е.В.</w:t>
            </w:r>
          </w:p>
          <w:p w:rsidR="00CF6C3C" w:rsidRPr="00011064" w:rsidRDefault="00CF6C3C" w:rsidP="00B65C6C">
            <w:pPr>
              <w:autoSpaceDE w:val="0"/>
              <w:autoSpaceDN w:val="0"/>
              <w:adjustRightInd w:val="0"/>
              <w:spacing w:after="0" w:line="240" w:lineRule="auto"/>
              <w:jc w:val="center"/>
              <w:rPr>
                <w:rFonts w:ascii="Times New Roman" w:eastAsia="Times New Roman" w:hAnsi="Times New Roman" w:cs="Times New Roman"/>
                <w:sz w:val="28"/>
                <w:szCs w:val="28"/>
              </w:rPr>
            </w:pPr>
          </w:p>
        </w:tc>
      </w:tr>
    </w:tbl>
    <w:p w:rsidR="00297990" w:rsidRPr="00524B02" w:rsidRDefault="00297990" w:rsidP="00297990">
      <w:pPr>
        <w:shd w:val="clear" w:color="auto" w:fill="FFFFFF"/>
        <w:spacing w:after="0" w:line="360" w:lineRule="auto"/>
        <w:jc w:val="both"/>
        <w:rPr>
          <w:rFonts w:ascii="Times New Roman" w:eastAsia="Times New Roman" w:hAnsi="Times New Roman" w:cs="Times New Roman"/>
          <w:b/>
          <w:sz w:val="28"/>
          <w:szCs w:val="28"/>
        </w:rPr>
      </w:pPr>
      <w:r w:rsidRPr="00524B02">
        <w:rPr>
          <w:rFonts w:ascii="Times New Roman" w:eastAsia="Times New Roman" w:hAnsi="Times New Roman" w:cs="Times New Roman"/>
          <w:b/>
          <w:sz w:val="28"/>
          <w:szCs w:val="28"/>
        </w:rPr>
        <w:t>6. Консультанты по работе, с указанием относящихся к ним разделов работы:</w:t>
      </w:r>
    </w:p>
    <w:p w:rsidR="000C6F1A" w:rsidRPr="004950FA" w:rsidRDefault="000C6F1A" w:rsidP="00B36DAF">
      <w:pPr>
        <w:rPr>
          <w:rFonts w:ascii="Times New Roman" w:hAnsi="Times New Roman" w:cs="Times New Roman"/>
          <w:b/>
          <w:sz w:val="28"/>
        </w:rPr>
      </w:pPr>
    </w:p>
    <w:p w:rsidR="003903EC" w:rsidRPr="004950FA" w:rsidRDefault="003903EC" w:rsidP="00B36DAF">
      <w:pPr>
        <w:jc w:val="both"/>
        <w:rPr>
          <w:rFonts w:ascii="Times New Roman" w:hAnsi="Times New Roman" w:cs="Times New Roman"/>
          <w:sz w:val="28"/>
        </w:rPr>
      </w:pPr>
    </w:p>
    <w:p w:rsidR="0052664D" w:rsidRDefault="0052664D" w:rsidP="00B36DAF">
      <w:pPr>
        <w:jc w:val="both"/>
        <w:rPr>
          <w:rFonts w:ascii="Times New Roman" w:hAnsi="Times New Roman" w:cs="Times New Roman"/>
          <w:sz w:val="28"/>
        </w:rPr>
      </w:pPr>
    </w:p>
    <w:p w:rsidR="00011064" w:rsidRPr="004950FA" w:rsidRDefault="00011064" w:rsidP="00B36DAF">
      <w:pPr>
        <w:jc w:val="both"/>
        <w:rPr>
          <w:rFonts w:ascii="Times New Roman" w:hAnsi="Times New Roman" w:cs="Times New Roman"/>
          <w:sz w:val="28"/>
        </w:rPr>
      </w:pPr>
    </w:p>
    <w:p w:rsidR="003903EC" w:rsidRPr="004950FA" w:rsidRDefault="003903EC" w:rsidP="003903EC">
      <w:pPr>
        <w:spacing w:after="0" w:line="360" w:lineRule="auto"/>
        <w:jc w:val="center"/>
        <w:rPr>
          <w:rFonts w:ascii="Times New Roman" w:hAnsi="Times New Roman" w:cs="Times New Roman"/>
          <w:b/>
          <w:sz w:val="28"/>
        </w:rPr>
      </w:pPr>
      <w:r w:rsidRPr="004950FA">
        <w:rPr>
          <w:rFonts w:ascii="Times New Roman" w:hAnsi="Times New Roman" w:cs="Times New Roman"/>
          <w:b/>
          <w:sz w:val="28"/>
        </w:rPr>
        <w:lastRenderedPageBreak/>
        <w:t>СОДЕРЖАНИЕ</w:t>
      </w:r>
    </w:p>
    <w:p w:rsidR="003903EC" w:rsidRDefault="003903EC" w:rsidP="003903EC">
      <w:pPr>
        <w:spacing w:after="0" w:line="360" w:lineRule="auto"/>
        <w:jc w:val="both"/>
        <w:rPr>
          <w:rFonts w:ascii="Times New Roman" w:hAnsi="Times New Roman" w:cs="Times New Roman"/>
          <w:sz w:val="28"/>
        </w:rPr>
      </w:pPr>
    </w:p>
    <w:p w:rsidR="00F6671A" w:rsidRPr="0052664D" w:rsidRDefault="00F6671A" w:rsidP="003903EC">
      <w:pPr>
        <w:spacing w:after="0" w:line="360" w:lineRule="auto"/>
        <w:jc w:val="both"/>
        <w:rPr>
          <w:rFonts w:ascii="Times New Roman" w:hAnsi="Times New Roman" w:cs="Times New Roman"/>
          <w:sz w:val="28"/>
        </w:rPr>
      </w:pPr>
      <w:r w:rsidRPr="00F6671A">
        <w:rPr>
          <w:rFonts w:ascii="Times New Roman" w:hAnsi="Times New Roman" w:cs="Times New Roman"/>
          <w:b/>
          <w:sz w:val="28"/>
        </w:rPr>
        <w:t>ВВЕДЕНИЕ</w:t>
      </w:r>
      <w:r w:rsidR="0052664D">
        <w:rPr>
          <w:rFonts w:ascii="Times New Roman" w:hAnsi="Times New Roman" w:cs="Times New Roman"/>
          <w:sz w:val="28"/>
        </w:rPr>
        <w:t>.............................................................................................................5</w:t>
      </w:r>
    </w:p>
    <w:p w:rsidR="00B36DAF" w:rsidRPr="0052664D" w:rsidRDefault="00B36DAF" w:rsidP="003903EC">
      <w:pPr>
        <w:spacing w:after="0" w:line="360" w:lineRule="auto"/>
        <w:jc w:val="both"/>
        <w:rPr>
          <w:rFonts w:ascii="Times New Roman" w:hAnsi="Times New Roman" w:cs="Times New Roman"/>
          <w:sz w:val="28"/>
        </w:rPr>
      </w:pPr>
      <w:r w:rsidRPr="00F6671A">
        <w:rPr>
          <w:rFonts w:ascii="Times New Roman" w:hAnsi="Times New Roman" w:cs="Times New Roman"/>
          <w:b/>
          <w:sz w:val="28"/>
        </w:rPr>
        <w:t>1 ГРАЖДАНСКО-ПРАВОВАЯ ХАРАКТЕРИСТИКА ИНСТИТУТА НЕСОСТОЯТЕЛЬНОСТИ (БАНКРОТСТВА) ФИЗИЧЕСКИХ ЛИЦ</w:t>
      </w:r>
      <w:r w:rsidR="0052664D">
        <w:rPr>
          <w:rFonts w:ascii="Times New Roman" w:hAnsi="Times New Roman" w:cs="Times New Roman"/>
          <w:sz w:val="28"/>
        </w:rPr>
        <w:t>.......9</w:t>
      </w:r>
    </w:p>
    <w:p w:rsidR="00B36DAF" w:rsidRPr="004950FA" w:rsidRDefault="00B36DAF" w:rsidP="00F6671A">
      <w:pPr>
        <w:spacing w:after="0" w:line="360" w:lineRule="auto"/>
        <w:ind w:firstLine="284"/>
        <w:jc w:val="both"/>
        <w:rPr>
          <w:rFonts w:ascii="Times New Roman" w:hAnsi="Times New Roman" w:cs="Times New Roman"/>
          <w:sz w:val="28"/>
        </w:rPr>
      </w:pPr>
      <w:r w:rsidRPr="004950FA">
        <w:rPr>
          <w:rFonts w:ascii="Times New Roman" w:hAnsi="Times New Roman" w:cs="Times New Roman"/>
          <w:sz w:val="28"/>
        </w:rPr>
        <w:t xml:space="preserve">1.1 Понятие, критерии и особенности </w:t>
      </w:r>
      <w:r w:rsidR="009F1502" w:rsidRPr="004950FA">
        <w:rPr>
          <w:rFonts w:ascii="Times New Roman" w:hAnsi="Times New Roman" w:cs="Times New Roman"/>
          <w:sz w:val="28"/>
        </w:rPr>
        <w:t>несостоятельности (</w:t>
      </w:r>
      <w:r w:rsidRPr="004950FA">
        <w:rPr>
          <w:rFonts w:ascii="Times New Roman" w:hAnsi="Times New Roman" w:cs="Times New Roman"/>
          <w:sz w:val="28"/>
        </w:rPr>
        <w:t>банкротства</w:t>
      </w:r>
      <w:r w:rsidR="009F1502" w:rsidRPr="004950FA">
        <w:rPr>
          <w:rFonts w:ascii="Times New Roman" w:hAnsi="Times New Roman" w:cs="Times New Roman"/>
          <w:sz w:val="28"/>
        </w:rPr>
        <w:t>)</w:t>
      </w:r>
      <w:r w:rsidRPr="004950FA">
        <w:rPr>
          <w:rFonts w:ascii="Times New Roman" w:hAnsi="Times New Roman" w:cs="Times New Roman"/>
          <w:sz w:val="28"/>
        </w:rPr>
        <w:t xml:space="preserve"> физического лица</w:t>
      </w:r>
      <w:r w:rsidR="0052664D">
        <w:rPr>
          <w:rFonts w:ascii="Times New Roman" w:hAnsi="Times New Roman" w:cs="Times New Roman"/>
          <w:sz w:val="28"/>
        </w:rPr>
        <w:t>....................................................................................................9</w:t>
      </w:r>
    </w:p>
    <w:p w:rsidR="00B36DAF" w:rsidRPr="004950FA" w:rsidRDefault="00B36DAF" w:rsidP="00F6671A">
      <w:pPr>
        <w:spacing w:after="0" w:line="360" w:lineRule="auto"/>
        <w:ind w:firstLine="284"/>
        <w:jc w:val="both"/>
        <w:rPr>
          <w:rFonts w:ascii="Times New Roman" w:hAnsi="Times New Roman" w:cs="Times New Roman"/>
          <w:sz w:val="28"/>
        </w:rPr>
      </w:pPr>
      <w:r w:rsidRPr="004950FA">
        <w:rPr>
          <w:rFonts w:ascii="Times New Roman" w:hAnsi="Times New Roman" w:cs="Times New Roman"/>
          <w:sz w:val="28"/>
        </w:rPr>
        <w:t>1.2 Процедура признания физического лица банкротом</w:t>
      </w:r>
      <w:r w:rsidR="0052664D">
        <w:rPr>
          <w:rFonts w:ascii="Times New Roman" w:hAnsi="Times New Roman" w:cs="Times New Roman"/>
          <w:sz w:val="28"/>
        </w:rPr>
        <w:t>...............................17</w:t>
      </w:r>
    </w:p>
    <w:p w:rsidR="00B36DAF" w:rsidRPr="0052664D" w:rsidRDefault="00B36DAF" w:rsidP="003903EC">
      <w:pPr>
        <w:spacing w:after="0" w:line="360" w:lineRule="auto"/>
        <w:jc w:val="both"/>
        <w:rPr>
          <w:rFonts w:ascii="Times New Roman" w:hAnsi="Times New Roman" w:cs="Times New Roman"/>
          <w:sz w:val="28"/>
        </w:rPr>
      </w:pPr>
      <w:r w:rsidRPr="00F6671A">
        <w:rPr>
          <w:rFonts w:ascii="Times New Roman" w:hAnsi="Times New Roman" w:cs="Times New Roman"/>
          <w:b/>
          <w:sz w:val="28"/>
        </w:rPr>
        <w:t xml:space="preserve">2 </w:t>
      </w:r>
      <w:r w:rsidR="003D4037" w:rsidRPr="00F6671A">
        <w:rPr>
          <w:rFonts w:ascii="Times New Roman" w:hAnsi="Times New Roman" w:cs="Times New Roman"/>
          <w:b/>
          <w:sz w:val="28"/>
        </w:rPr>
        <w:t xml:space="preserve">ОТВЕТСТВЕННОСТЬ ПРИ </w:t>
      </w:r>
      <w:r w:rsidR="009F1502" w:rsidRPr="00F6671A">
        <w:rPr>
          <w:rFonts w:ascii="Times New Roman" w:hAnsi="Times New Roman" w:cs="Times New Roman"/>
          <w:b/>
          <w:sz w:val="28"/>
        </w:rPr>
        <w:t>НЕСОСТОЯТЕЛЬНОСТИ (</w:t>
      </w:r>
      <w:r w:rsidR="003D4037" w:rsidRPr="00F6671A">
        <w:rPr>
          <w:rFonts w:ascii="Times New Roman" w:hAnsi="Times New Roman" w:cs="Times New Roman"/>
          <w:b/>
          <w:sz w:val="28"/>
        </w:rPr>
        <w:t>БАНКРОТСТВЕ</w:t>
      </w:r>
      <w:r w:rsidR="009F1502" w:rsidRPr="00F6671A">
        <w:rPr>
          <w:rFonts w:ascii="Times New Roman" w:hAnsi="Times New Roman" w:cs="Times New Roman"/>
          <w:b/>
          <w:sz w:val="28"/>
        </w:rPr>
        <w:t>)</w:t>
      </w:r>
      <w:r w:rsidR="003D4037" w:rsidRPr="00F6671A">
        <w:rPr>
          <w:rFonts w:ascii="Times New Roman" w:hAnsi="Times New Roman" w:cs="Times New Roman"/>
          <w:b/>
          <w:sz w:val="28"/>
        </w:rPr>
        <w:t xml:space="preserve"> ФИЗИЧЕСКИХ ЛИЦ ПО РОССИЙСКОМУ ЗАКОНОДАТЕЛЬСТВУ</w:t>
      </w:r>
      <w:r w:rsidR="0052664D">
        <w:rPr>
          <w:rFonts w:ascii="Times New Roman" w:hAnsi="Times New Roman" w:cs="Times New Roman"/>
          <w:sz w:val="28"/>
        </w:rPr>
        <w:t>....................................................................................26</w:t>
      </w:r>
    </w:p>
    <w:p w:rsidR="00B36DAF" w:rsidRPr="004950FA" w:rsidRDefault="00B36DAF" w:rsidP="00F6671A">
      <w:pPr>
        <w:spacing w:after="0" w:line="360" w:lineRule="auto"/>
        <w:ind w:firstLine="284"/>
        <w:jc w:val="both"/>
        <w:rPr>
          <w:rFonts w:ascii="Times New Roman" w:hAnsi="Times New Roman" w:cs="Times New Roman"/>
          <w:sz w:val="28"/>
        </w:rPr>
      </w:pPr>
      <w:r w:rsidRPr="004950FA">
        <w:rPr>
          <w:rFonts w:ascii="Times New Roman" w:hAnsi="Times New Roman" w:cs="Times New Roman"/>
          <w:sz w:val="28"/>
        </w:rPr>
        <w:t xml:space="preserve">2.1 </w:t>
      </w:r>
      <w:r w:rsidR="005C3F69" w:rsidRPr="004950FA">
        <w:rPr>
          <w:rFonts w:ascii="Times New Roman" w:hAnsi="Times New Roman" w:cs="Times New Roman"/>
          <w:sz w:val="28"/>
        </w:rPr>
        <w:t>Гражданско-правовая и а</w:t>
      </w:r>
      <w:r w:rsidR="00E4281C" w:rsidRPr="004950FA">
        <w:rPr>
          <w:rFonts w:ascii="Times New Roman" w:hAnsi="Times New Roman" w:cs="Times New Roman"/>
          <w:sz w:val="28"/>
        </w:rPr>
        <w:t>дминистративная</w:t>
      </w:r>
      <w:r w:rsidR="00B62B94" w:rsidRPr="004950FA">
        <w:rPr>
          <w:rFonts w:ascii="Times New Roman" w:hAnsi="Times New Roman" w:cs="Times New Roman"/>
          <w:sz w:val="28"/>
        </w:rPr>
        <w:t xml:space="preserve"> </w:t>
      </w:r>
      <w:r w:rsidRPr="004950FA">
        <w:rPr>
          <w:rFonts w:ascii="Times New Roman" w:hAnsi="Times New Roman" w:cs="Times New Roman"/>
          <w:sz w:val="28"/>
        </w:rPr>
        <w:t xml:space="preserve">ответственность </w:t>
      </w:r>
      <w:r w:rsidR="00E947E3" w:rsidRPr="004950FA">
        <w:rPr>
          <w:rFonts w:ascii="Times New Roman" w:hAnsi="Times New Roman" w:cs="Times New Roman"/>
          <w:sz w:val="28"/>
        </w:rPr>
        <w:t>в процедурах несостоятельности (банкротства) физических лиц</w:t>
      </w:r>
      <w:r w:rsidR="0052664D">
        <w:rPr>
          <w:rFonts w:ascii="Times New Roman" w:hAnsi="Times New Roman" w:cs="Times New Roman"/>
          <w:sz w:val="28"/>
        </w:rPr>
        <w:t>.......................26</w:t>
      </w:r>
    </w:p>
    <w:p w:rsidR="00B36DAF" w:rsidRPr="004950FA" w:rsidRDefault="00B36DAF" w:rsidP="00F6671A">
      <w:pPr>
        <w:spacing w:after="0" w:line="360" w:lineRule="auto"/>
        <w:ind w:firstLine="284"/>
        <w:rPr>
          <w:rFonts w:ascii="Times New Roman" w:hAnsi="Times New Roman" w:cs="Times New Roman"/>
          <w:b/>
          <w:sz w:val="28"/>
        </w:rPr>
      </w:pPr>
      <w:r w:rsidRPr="004950FA">
        <w:rPr>
          <w:rFonts w:ascii="Times New Roman" w:hAnsi="Times New Roman" w:cs="Times New Roman"/>
          <w:sz w:val="28"/>
        </w:rPr>
        <w:t>2.2</w:t>
      </w:r>
      <w:r w:rsidRPr="004950FA">
        <w:rPr>
          <w:rFonts w:ascii="Georgia" w:hAnsi="Georgia"/>
          <w:shd w:val="clear" w:color="auto" w:fill="FFFFFF"/>
        </w:rPr>
        <w:t xml:space="preserve"> </w:t>
      </w:r>
      <w:r w:rsidRPr="004950FA">
        <w:rPr>
          <w:rFonts w:ascii="Times New Roman" w:hAnsi="Times New Roman" w:cs="Times New Roman"/>
          <w:sz w:val="28"/>
          <w:szCs w:val="28"/>
        </w:rPr>
        <w:t>Уголовная ответственность за нарушение законодательства о несостоятельности (банкротстве)</w:t>
      </w:r>
      <w:r w:rsidR="0052664D">
        <w:rPr>
          <w:rFonts w:ascii="Times New Roman" w:hAnsi="Times New Roman" w:cs="Times New Roman"/>
          <w:sz w:val="28"/>
          <w:szCs w:val="28"/>
        </w:rPr>
        <w:t>........................................................................33</w:t>
      </w:r>
    </w:p>
    <w:p w:rsidR="00B36DAF" w:rsidRPr="0052664D" w:rsidRDefault="00B36DAF" w:rsidP="003903EC">
      <w:pPr>
        <w:spacing w:after="0" w:line="360" w:lineRule="auto"/>
        <w:jc w:val="both"/>
        <w:rPr>
          <w:rFonts w:ascii="Times New Roman" w:hAnsi="Times New Roman" w:cs="Times New Roman"/>
          <w:sz w:val="28"/>
        </w:rPr>
      </w:pPr>
      <w:r w:rsidRPr="00F6671A">
        <w:rPr>
          <w:rFonts w:ascii="Times New Roman" w:hAnsi="Times New Roman" w:cs="Times New Roman"/>
          <w:b/>
          <w:sz w:val="28"/>
        </w:rPr>
        <w:t>3 ПРОБЛЕМЫ ФОРМИРОВАНИЯ И ПЕРСПЕКТИВЫ РАЗВИТИЯ ИНСТИТУТА НЕСОСТОЯТЕЛЬНОСТИ (БАНКРОТСТВА) ФИЗИЧЕСКИХ ЛИЦ</w:t>
      </w:r>
      <w:r w:rsidR="0052664D">
        <w:rPr>
          <w:rFonts w:ascii="Times New Roman" w:hAnsi="Times New Roman" w:cs="Times New Roman"/>
          <w:sz w:val="28"/>
        </w:rPr>
        <w:t>........................................................................................................................41</w:t>
      </w:r>
    </w:p>
    <w:p w:rsidR="00B36DAF" w:rsidRPr="004950FA" w:rsidRDefault="00B36DAF" w:rsidP="00F6671A">
      <w:pPr>
        <w:spacing w:after="0" w:line="360" w:lineRule="auto"/>
        <w:ind w:firstLine="284"/>
        <w:jc w:val="both"/>
        <w:rPr>
          <w:rFonts w:ascii="Times New Roman" w:hAnsi="Times New Roman" w:cs="Times New Roman"/>
          <w:sz w:val="28"/>
        </w:rPr>
      </w:pPr>
      <w:r w:rsidRPr="004950FA">
        <w:rPr>
          <w:rFonts w:ascii="Times New Roman" w:hAnsi="Times New Roman" w:cs="Times New Roman"/>
          <w:sz w:val="28"/>
        </w:rPr>
        <w:t>3.1 Проблемы функционирования института несостоятельности</w:t>
      </w:r>
      <w:r w:rsidR="009F1502" w:rsidRPr="004950FA">
        <w:rPr>
          <w:rFonts w:ascii="Times New Roman" w:hAnsi="Times New Roman" w:cs="Times New Roman"/>
          <w:sz w:val="28"/>
        </w:rPr>
        <w:t xml:space="preserve"> (банкротства)  </w:t>
      </w:r>
      <w:r w:rsidRPr="004950FA">
        <w:rPr>
          <w:rFonts w:ascii="Times New Roman" w:hAnsi="Times New Roman" w:cs="Times New Roman"/>
          <w:sz w:val="28"/>
        </w:rPr>
        <w:t xml:space="preserve"> физических лиц</w:t>
      </w:r>
      <w:r w:rsidR="0052664D">
        <w:rPr>
          <w:rFonts w:ascii="Times New Roman" w:hAnsi="Times New Roman" w:cs="Times New Roman"/>
          <w:sz w:val="28"/>
        </w:rPr>
        <w:t>...........................................................................41</w:t>
      </w:r>
    </w:p>
    <w:p w:rsidR="00B36DAF" w:rsidRDefault="00B36DAF" w:rsidP="00F6671A">
      <w:pPr>
        <w:spacing w:after="0" w:line="360" w:lineRule="auto"/>
        <w:ind w:firstLine="284"/>
        <w:jc w:val="both"/>
        <w:rPr>
          <w:rFonts w:ascii="Times New Roman" w:hAnsi="Times New Roman" w:cs="Times New Roman"/>
          <w:sz w:val="28"/>
        </w:rPr>
      </w:pPr>
      <w:r w:rsidRPr="004950FA">
        <w:rPr>
          <w:rFonts w:ascii="Times New Roman" w:hAnsi="Times New Roman" w:cs="Times New Roman"/>
          <w:sz w:val="28"/>
        </w:rPr>
        <w:t xml:space="preserve">3.2 Перспективы совершенствования института </w:t>
      </w:r>
      <w:r w:rsidR="009F1502" w:rsidRPr="004950FA">
        <w:rPr>
          <w:rFonts w:ascii="Times New Roman" w:hAnsi="Times New Roman" w:cs="Times New Roman"/>
          <w:sz w:val="28"/>
        </w:rPr>
        <w:t xml:space="preserve">несостоятельности (банкротства) </w:t>
      </w:r>
      <w:r w:rsidRPr="004950FA">
        <w:rPr>
          <w:rFonts w:ascii="Times New Roman" w:hAnsi="Times New Roman" w:cs="Times New Roman"/>
          <w:sz w:val="28"/>
        </w:rPr>
        <w:t xml:space="preserve"> физических лиц</w:t>
      </w:r>
      <w:r w:rsidR="0052664D">
        <w:rPr>
          <w:rFonts w:ascii="Times New Roman" w:hAnsi="Times New Roman" w:cs="Times New Roman"/>
          <w:sz w:val="28"/>
        </w:rPr>
        <w:t>............................................................................47</w:t>
      </w:r>
    </w:p>
    <w:p w:rsidR="00F6671A" w:rsidRDefault="00F6671A" w:rsidP="00F6671A">
      <w:pPr>
        <w:spacing w:after="0" w:line="360" w:lineRule="auto"/>
        <w:jc w:val="both"/>
        <w:rPr>
          <w:rFonts w:ascii="Times New Roman" w:hAnsi="Times New Roman" w:cs="Times New Roman"/>
          <w:b/>
          <w:sz w:val="28"/>
        </w:rPr>
      </w:pPr>
      <w:r w:rsidRPr="00F6671A">
        <w:rPr>
          <w:rFonts w:ascii="Times New Roman" w:hAnsi="Times New Roman" w:cs="Times New Roman"/>
          <w:b/>
          <w:sz w:val="28"/>
        </w:rPr>
        <w:t>ЗАКЛЮЧЕНИЕ</w:t>
      </w:r>
      <w:r w:rsidR="0052664D">
        <w:rPr>
          <w:rFonts w:ascii="Times New Roman" w:hAnsi="Times New Roman" w:cs="Times New Roman"/>
          <w:sz w:val="28"/>
        </w:rPr>
        <w:t>...................................................................................................55</w:t>
      </w:r>
      <w:r w:rsidRPr="00F6671A">
        <w:rPr>
          <w:rFonts w:ascii="Times New Roman" w:hAnsi="Times New Roman" w:cs="Times New Roman"/>
          <w:b/>
          <w:sz w:val="28"/>
        </w:rPr>
        <w:t xml:space="preserve"> </w:t>
      </w:r>
    </w:p>
    <w:p w:rsidR="00F6671A" w:rsidRPr="0052664D" w:rsidRDefault="00F6671A" w:rsidP="00F6671A">
      <w:pPr>
        <w:spacing w:after="0" w:line="360" w:lineRule="auto"/>
        <w:jc w:val="both"/>
        <w:rPr>
          <w:rFonts w:ascii="Times New Roman" w:hAnsi="Times New Roman" w:cs="Times New Roman"/>
          <w:sz w:val="28"/>
        </w:rPr>
      </w:pPr>
      <w:r>
        <w:rPr>
          <w:rFonts w:ascii="Times New Roman" w:hAnsi="Times New Roman" w:cs="Times New Roman"/>
          <w:b/>
          <w:sz w:val="28"/>
        </w:rPr>
        <w:t>СПИСОК ИСПОЛЬЗОВАННЫХ ИСТОЧНИКОВ</w:t>
      </w:r>
      <w:r w:rsidR="0052664D">
        <w:rPr>
          <w:rFonts w:ascii="Times New Roman" w:hAnsi="Times New Roman" w:cs="Times New Roman"/>
          <w:sz w:val="28"/>
        </w:rPr>
        <w:t>......................................60</w:t>
      </w:r>
    </w:p>
    <w:p w:rsidR="000C6F1A" w:rsidRPr="004950FA" w:rsidRDefault="000C6F1A" w:rsidP="003903EC">
      <w:pPr>
        <w:spacing w:after="0"/>
        <w:jc w:val="center"/>
        <w:rPr>
          <w:rFonts w:ascii="Times New Roman" w:hAnsi="Times New Roman" w:cs="Times New Roman"/>
          <w:b/>
          <w:sz w:val="28"/>
        </w:rPr>
      </w:pPr>
    </w:p>
    <w:p w:rsidR="00265C09" w:rsidRPr="004950FA" w:rsidRDefault="00265C09" w:rsidP="003903EC">
      <w:pPr>
        <w:spacing w:after="0"/>
        <w:jc w:val="center"/>
        <w:rPr>
          <w:rFonts w:ascii="Times New Roman" w:hAnsi="Times New Roman" w:cs="Times New Roman"/>
          <w:b/>
          <w:sz w:val="28"/>
        </w:rPr>
      </w:pPr>
    </w:p>
    <w:p w:rsidR="00265C09" w:rsidRPr="004950FA" w:rsidRDefault="00265C09" w:rsidP="003903EC">
      <w:pPr>
        <w:spacing w:after="0"/>
        <w:jc w:val="center"/>
        <w:rPr>
          <w:rFonts w:ascii="Times New Roman" w:hAnsi="Times New Roman" w:cs="Times New Roman"/>
          <w:b/>
          <w:sz w:val="28"/>
        </w:rPr>
      </w:pPr>
    </w:p>
    <w:p w:rsidR="00265C09" w:rsidRPr="004950FA" w:rsidRDefault="00265C09" w:rsidP="003903EC">
      <w:pPr>
        <w:spacing w:after="0"/>
        <w:jc w:val="center"/>
        <w:rPr>
          <w:rFonts w:ascii="Times New Roman" w:hAnsi="Times New Roman" w:cs="Times New Roman"/>
          <w:b/>
          <w:sz w:val="28"/>
        </w:rPr>
      </w:pPr>
    </w:p>
    <w:p w:rsidR="00265C09" w:rsidRDefault="00265C09" w:rsidP="00F6671A">
      <w:pPr>
        <w:spacing w:after="0"/>
        <w:rPr>
          <w:rFonts w:ascii="Times New Roman" w:hAnsi="Times New Roman" w:cs="Times New Roman"/>
          <w:b/>
          <w:sz w:val="28"/>
        </w:rPr>
      </w:pPr>
    </w:p>
    <w:p w:rsidR="00265C09" w:rsidRPr="004950FA" w:rsidRDefault="00265C09" w:rsidP="0052664D">
      <w:pPr>
        <w:spacing w:after="0"/>
        <w:rPr>
          <w:rFonts w:ascii="Times New Roman" w:hAnsi="Times New Roman" w:cs="Times New Roman"/>
          <w:b/>
          <w:sz w:val="28"/>
        </w:rPr>
      </w:pPr>
    </w:p>
    <w:p w:rsidR="00265C09" w:rsidRPr="004950FA" w:rsidRDefault="00265C09" w:rsidP="00C0114F">
      <w:pPr>
        <w:spacing w:after="0" w:line="360" w:lineRule="auto"/>
        <w:jc w:val="center"/>
        <w:rPr>
          <w:rFonts w:ascii="Times New Roman" w:hAnsi="Times New Roman" w:cs="Times New Roman"/>
          <w:b/>
          <w:sz w:val="28"/>
        </w:rPr>
      </w:pPr>
      <w:r w:rsidRPr="004950FA">
        <w:rPr>
          <w:rFonts w:ascii="Times New Roman" w:hAnsi="Times New Roman" w:cs="Times New Roman"/>
          <w:b/>
          <w:sz w:val="28"/>
        </w:rPr>
        <w:lastRenderedPageBreak/>
        <w:t xml:space="preserve">ВВЕДЕНИЕ </w:t>
      </w:r>
    </w:p>
    <w:p w:rsidR="00265C09" w:rsidRPr="004950FA" w:rsidRDefault="00265C09" w:rsidP="00C0114F">
      <w:pPr>
        <w:spacing w:after="0" w:line="360" w:lineRule="auto"/>
        <w:jc w:val="center"/>
        <w:rPr>
          <w:rFonts w:ascii="Times New Roman" w:hAnsi="Times New Roman" w:cs="Times New Roman"/>
          <w:b/>
          <w:sz w:val="28"/>
        </w:rPr>
      </w:pPr>
    </w:p>
    <w:p w:rsidR="00265C09" w:rsidRPr="004950FA" w:rsidRDefault="00F6671A" w:rsidP="00027478">
      <w:pPr>
        <w:spacing w:after="0" w:line="360" w:lineRule="auto"/>
        <w:ind w:firstLine="708"/>
        <w:jc w:val="both"/>
        <w:rPr>
          <w:rFonts w:ascii="Times New Roman" w:hAnsi="Times New Roman" w:cs="Times New Roman"/>
          <w:sz w:val="28"/>
        </w:rPr>
      </w:pPr>
      <w:r>
        <w:rPr>
          <w:rFonts w:ascii="Times New Roman" w:hAnsi="Times New Roman" w:cs="Times New Roman"/>
          <w:sz w:val="28"/>
        </w:rPr>
        <w:t>И</w:t>
      </w:r>
      <w:r w:rsidR="00027478" w:rsidRPr="004950FA">
        <w:rPr>
          <w:rFonts w:ascii="Times New Roman" w:hAnsi="Times New Roman" w:cs="Times New Roman"/>
          <w:sz w:val="28"/>
        </w:rPr>
        <w:t xml:space="preserve">нститут несостоятельности (банкротства) физических лиц играет важную социально-экономическую роль в функционировании </w:t>
      </w:r>
      <w:r w:rsidR="002E51D8" w:rsidRPr="004950FA">
        <w:rPr>
          <w:rFonts w:ascii="Times New Roman" w:hAnsi="Times New Roman" w:cs="Times New Roman"/>
          <w:sz w:val="28"/>
        </w:rPr>
        <w:t xml:space="preserve">российского </w:t>
      </w:r>
      <w:r w:rsidR="00027478" w:rsidRPr="004950FA">
        <w:rPr>
          <w:rFonts w:ascii="Times New Roman" w:hAnsi="Times New Roman" w:cs="Times New Roman"/>
          <w:sz w:val="28"/>
        </w:rPr>
        <w:t xml:space="preserve">государства. </w:t>
      </w:r>
      <w:r w:rsidR="00147F1B" w:rsidRPr="004950FA">
        <w:rPr>
          <w:rFonts w:ascii="Times New Roman" w:hAnsi="Times New Roman" w:cs="Times New Roman"/>
          <w:sz w:val="28"/>
        </w:rPr>
        <w:t xml:space="preserve">В данный момент времени финансовую ситуацию в стране можно оценить как нестабильную. Распространение новой </w:t>
      </w:r>
      <w:proofErr w:type="spellStart"/>
      <w:r w:rsidR="00147F1B" w:rsidRPr="004950FA">
        <w:rPr>
          <w:rFonts w:ascii="Times New Roman" w:hAnsi="Times New Roman" w:cs="Times New Roman"/>
          <w:sz w:val="28"/>
        </w:rPr>
        <w:t>коронавирусной</w:t>
      </w:r>
      <w:proofErr w:type="spellEnd"/>
      <w:r w:rsidR="00147F1B" w:rsidRPr="004950FA">
        <w:rPr>
          <w:rFonts w:ascii="Times New Roman" w:hAnsi="Times New Roman" w:cs="Times New Roman"/>
          <w:sz w:val="28"/>
        </w:rPr>
        <w:t xml:space="preserve"> инфекции в России и в мире в целом и связанные с ней ограничения повлекли за собой ряд негативных последствий – сокращение заработных плат работникам, вынужденные отпуска работников без сохранения заработной платы, повышение уровня безработицы в стране</w:t>
      </w:r>
      <w:r w:rsidR="009C55B7" w:rsidRPr="004950FA">
        <w:rPr>
          <w:rFonts w:ascii="Times New Roman" w:hAnsi="Times New Roman" w:cs="Times New Roman"/>
          <w:sz w:val="28"/>
        </w:rPr>
        <w:t xml:space="preserve">, рост цен на продукты и товары и т.д. Виду отсутствия необходимых для существования денежных средств многие граждане были вынуждены прибегнуть к потребительским кредитам и займам. Национальное бюро кредитных историй (НБКИ) свидетельствует о росте количества и сумм потребительских кредитов и займов, а также </w:t>
      </w:r>
      <w:proofErr w:type="spellStart"/>
      <w:r w:rsidR="009C55B7" w:rsidRPr="004950FA">
        <w:rPr>
          <w:rFonts w:ascii="Times New Roman" w:hAnsi="Times New Roman" w:cs="Times New Roman"/>
          <w:sz w:val="28"/>
        </w:rPr>
        <w:t>микрокредитов</w:t>
      </w:r>
      <w:proofErr w:type="spellEnd"/>
      <w:r w:rsidR="009C55B7" w:rsidRPr="004950FA">
        <w:rPr>
          <w:rFonts w:ascii="Times New Roman" w:hAnsi="Times New Roman" w:cs="Times New Roman"/>
          <w:sz w:val="28"/>
        </w:rPr>
        <w:t xml:space="preserve"> в 2020-2021 годах.  По данным НБКИ за последние полгода </w:t>
      </w:r>
      <w:r w:rsidR="002E51D8" w:rsidRPr="004950FA">
        <w:rPr>
          <w:rFonts w:ascii="Times New Roman" w:hAnsi="Times New Roman" w:cs="Times New Roman"/>
          <w:sz w:val="28"/>
        </w:rPr>
        <w:t xml:space="preserve">также </w:t>
      </w:r>
      <w:r w:rsidR="009C55B7" w:rsidRPr="004950FA">
        <w:rPr>
          <w:rFonts w:ascii="Times New Roman" w:hAnsi="Times New Roman" w:cs="Times New Roman"/>
          <w:sz w:val="28"/>
        </w:rPr>
        <w:t>выросло среднее значение показателя долговой нагрузки (ПДН) российских заемщиков</w:t>
      </w:r>
      <w:r w:rsidR="00D86FB4" w:rsidRPr="004950FA">
        <w:rPr>
          <w:rStyle w:val="a8"/>
          <w:rFonts w:ascii="Times New Roman" w:hAnsi="Times New Roman" w:cs="Times New Roman"/>
          <w:sz w:val="28"/>
        </w:rPr>
        <w:footnoteReference w:id="1"/>
      </w:r>
      <w:r w:rsidR="009C55B7" w:rsidRPr="004950FA">
        <w:rPr>
          <w:rFonts w:ascii="Times New Roman" w:hAnsi="Times New Roman" w:cs="Times New Roman"/>
          <w:sz w:val="28"/>
        </w:rPr>
        <w:t xml:space="preserve">. </w:t>
      </w:r>
      <w:r w:rsidR="002E51D8" w:rsidRPr="004950FA">
        <w:rPr>
          <w:rFonts w:ascii="Times New Roman" w:hAnsi="Times New Roman" w:cs="Times New Roman"/>
          <w:sz w:val="28"/>
        </w:rPr>
        <w:t>Существование в правовой системе Российской Федерации механизма банкротства физических лиц, способствующего законному урегулированию конфликта между должником и кредиторами</w:t>
      </w:r>
      <w:r w:rsidR="00C62B84">
        <w:rPr>
          <w:rFonts w:ascii="Times New Roman" w:hAnsi="Times New Roman" w:cs="Times New Roman"/>
          <w:sz w:val="28"/>
        </w:rPr>
        <w:t>,</w:t>
      </w:r>
      <w:r w:rsidR="002E51D8" w:rsidRPr="004950FA">
        <w:rPr>
          <w:rFonts w:ascii="Times New Roman" w:hAnsi="Times New Roman" w:cs="Times New Roman"/>
          <w:sz w:val="28"/>
        </w:rPr>
        <w:t xml:space="preserve"> является важным шагом на пути развития России как социально-правового государства, защищающего интересы своих граждан. </w:t>
      </w:r>
    </w:p>
    <w:p w:rsidR="00AF3F53" w:rsidRPr="004950FA" w:rsidRDefault="00B653E9" w:rsidP="00027478">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t xml:space="preserve">Однако </w:t>
      </w:r>
      <w:r w:rsidR="00B74364" w:rsidRPr="004950FA">
        <w:rPr>
          <w:rFonts w:ascii="Times New Roman" w:hAnsi="Times New Roman" w:cs="Times New Roman"/>
          <w:sz w:val="28"/>
        </w:rPr>
        <w:t xml:space="preserve">относительная молодость российского института банкротства физических лиц, сложности </w:t>
      </w:r>
      <w:proofErr w:type="spellStart"/>
      <w:r w:rsidR="00B74364" w:rsidRPr="004950FA">
        <w:rPr>
          <w:rFonts w:ascii="Times New Roman" w:hAnsi="Times New Roman" w:cs="Times New Roman"/>
          <w:sz w:val="28"/>
        </w:rPr>
        <w:t>правоприменения</w:t>
      </w:r>
      <w:proofErr w:type="spellEnd"/>
      <w:r w:rsidR="00B74364" w:rsidRPr="004950FA">
        <w:rPr>
          <w:rFonts w:ascii="Times New Roman" w:hAnsi="Times New Roman" w:cs="Times New Roman"/>
          <w:sz w:val="28"/>
        </w:rPr>
        <w:t xml:space="preserve"> положений законодательства о несостоятельности, отсутствие сложившейся судебной практики, несоответствие реализации процедуры банкротства целям данного института явились причиной многочисленных проблем функционирования механизма банкротства, а также вскрыли пробелы законодательного регулирования </w:t>
      </w:r>
      <w:r w:rsidR="00B74364" w:rsidRPr="004950FA">
        <w:rPr>
          <w:rFonts w:ascii="Times New Roman" w:hAnsi="Times New Roman" w:cs="Times New Roman"/>
          <w:sz w:val="28"/>
        </w:rPr>
        <w:lastRenderedPageBreak/>
        <w:t>отдельных вопросов.</w:t>
      </w:r>
      <w:r w:rsidR="004B7AAF" w:rsidRPr="004950FA">
        <w:rPr>
          <w:rFonts w:ascii="Times New Roman" w:hAnsi="Times New Roman" w:cs="Times New Roman"/>
          <w:sz w:val="28"/>
        </w:rPr>
        <w:t xml:space="preserve"> </w:t>
      </w:r>
      <w:r w:rsidR="00AF3F53" w:rsidRPr="004950FA">
        <w:rPr>
          <w:rFonts w:ascii="Times New Roman" w:hAnsi="Times New Roman" w:cs="Times New Roman"/>
          <w:sz w:val="28"/>
        </w:rPr>
        <w:t xml:space="preserve">Основной </w:t>
      </w:r>
      <w:proofErr w:type="spellStart"/>
      <w:r w:rsidR="00AF3F53" w:rsidRPr="004950FA">
        <w:rPr>
          <w:rFonts w:ascii="Times New Roman" w:hAnsi="Times New Roman" w:cs="Times New Roman"/>
          <w:sz w:val="28"/>
        </w:rPr>
        <w:t>причинообразующей</w:t>
      </w:r>
      <w:proofErr w:type="spellEnd"/>
      <w:r w:rsidR="00AF3F53" w:rsidRPr="004950FA">
        <w:rPr>
          <w:rFonts w:ascii="Times New Roman" w:hAnsi="Times New Roman" w:cs="Times New Roman"/>
          <w:sz w:val="28"/>
        </w:rPr>
        <w:t xml:space="preserve"> проблемой института банкротства физических лиц выступает сложность понимания основной цели данного механизма – реабилитация граждан, попавших в сложную финансовую ситуацию. </w:t>
      </w:r>
      <w:r w:rsidR="000139B6" w:rsidRPr="004950FA">
        <w:rPr>
          <w:rFonts w:ascii="Times New Roman" w:hAnsi="Times New Roman" w:cs="Times New Roman"/>
          <w:sz w:val="28"/>
        </w:rPr>
        <w:t xml:space="preserve">Такой реабилитационный  социально-экономический характер является ключевым отличием банкротства физических лиц от банкротства организаций. На данном этапе правового развития института несостоятельности процедура в большей степени способствует не помощи обездоленным неплатежеспособным гражданам, а уклонению обеспеченных лиц от своих долговых обязательств. Причины этому кроятся в комплексе проблем системного характера, в частности, в попытке законодателя </w:t>
      </w:r>
      <w:r w:rsidR="00A4136E" w:rsidRPr="004950FA">
        <w:rPr>
          <w:rFonts w:ascii="Times New Roman" w:hAnsi="Times New Roman" w:cs="Times New Roman"/>
          <w:sz w:val="28"/>
        </w:rPr>
        <w:t xml:space="preserve">интегрировать </w:t>
      </w:r>
      <w:r w:rsidR="000139B6" w:rsidRPr="004950FA">
        <w:rPr>
          <w:rFonts w:ascii="Times New Roman" w:hAnsi="Times New Roman" w:cs="Times New Roman"/>
          <w:sz w:val="28"/>
        </w:rPr>
        <w:t xml:space="preserve">концептуально разные по своей </w:t>
      </w:r>
      <w:r w:rsidR="00A4136E" w:rsidRPr="004950FA">
        <w:rPr>
          <w:rFonts w:ascii="Times New Roman" w:hAnsi="Times New Roman" w:cs="Times New Roman"/>
          <w:sz w:val="28"/>
        </w:rPr>
        <w:t>правовой природе</w:t>
      </w:r>
      <w:r w:rsidR="000139B6" w:rsidRPr="004950FA">
        <w:rPr>
          <w:rFonts w:ascii="Times New Roman" w:hAnsi="Times New Roman" w:cs="Times New Roman"/>
          <w:sz w:val="28"/>
        </w:rPr>
        <w:t xml:space="preserve"> </w:t>
      </w:r>
      <w:r w:rsidR="00A4136E" w:rsidRPr="004950FA">
        <w:rPr>
          <w:rFonts w:ascii="Times New Roman" w:hAnsi="Times New Roman" w:cs="Times New Roman"/>
          <w:sz w:val="28"/>
        </w:rPr>
        <w:t>несостоятельность физических лиц и банкротство юридических лиц.</w:t>
      </w:r>
    </w:p>
    <w:p w:rsidR="00A4136E" w:rsidRDefault="00A4136E" w:rsidP="00027478">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t>Таким образом, актуальность изучения института несостоятельности (банкротства) физических лиц не вызывает сомнений. Видится необходимость системного и комплексного исследования проблем функционирования банкротства граждан, а также поиска способа из разрешения.</w:t>
      </w:r>
    </w:p>
    <w:p w:rsidR="00C21799" w:rsidRPr="004950FA" w:rsidRDefault="00C21799" w:rsidP="00C21799">
      <w:pPr>
        <w:spacing w:after="0" w:line="360" w:lineRule="auto"/>
        <w:ind w:firstLine="708"/>
        <w:jc w:val="both"/>
        <w:rPr>
          <w:rFonts w:ascii="Times New Roman" w:hAnsi="Times New Roman" w:cs="Times New Roman"/>
          <w:sz w:val="28"/>
        </w:rPr>
      </w:pPr>
      <w:r w:rsidRPr="001046D3">
        <w:rPr>
          <w:rFonts w:ascii="Times New Roman" w:hAnsi="Times New Roman" w:cs="Times New Roman"/>
          <w:i/>
          <w:sz w:val="28"/>
        </w:rPr>
        <w:t xml:space="preserve">Актуальность </w:t>
      </w:r>
      <w:r w:rsidR="001046D3">
        <w:rPr>
          <w:rFonts w:ascii="Times New Roman" w:hAnsi="Times New Roman" w:cs="Times New Roman"/>
          <w:i/>
          <w:sz w:val="28"/>
        </w:rPr>
        <w:t>темы</w:t>
      </w:r>
      <w:r w:rsidRPr="004950FA">
        <w:rPr>
          <w:rFonts w:ascii="Times New Roman" w:hAnsi="Times New Roman" w:cs="Times New Roman"/>
          <w:sz w:val="28"/>
        </w:rPr>
        <w:t xml:space="preserve"> выражена тем, что на данный момент времени в научных теоретических исследованиях и правоприменительной практике проблемы функционирования института банкротства несостоятельности (банкротства) не исчерпали себя, внесение точечных поправок, реформирование законодательства не устраняют возникшие проблемы, а порождают возникновение новых спорных вопросов и правовых пробелов.</w:t>
      </w:r>
    </w:p>
    <w:p w:rsidR="00B74364" w:rsidRPr="004950FA" w:rsidRDefault="00A4136E" w:rsidP="00027478">
      <w:pPr>
        <w:spacing w:after="0" w:line="360" w:lineRule="auto"/>
        <w:ind w:firstLine="708"/>
        <w:jc w:val="both"/>
        <w:rPr>
          <w:rFonts w:ascii="Times New Roman" w:hAnsi="Times New Roman" w:cs="Times New Roman"/>
          <w:sz w:val="28"/>
        </w:rPr>
      </w:pPr>
      <w:r w:rsidRPr="001046D3">
        <w:rPr>
          <w:rFonts w:ascii="Times New Roman" w:hAnsi="Times New Roman" w:cs="Times New Roman"/>
          <w:i/>
          <w:sz w:val="28"/>
        </w:rPr>
        <w:t>Научная проблема</w:t>
      </w:r>
      <w:r w:rsidRPr="004950FA">
        <w:rPr>
          <w:rFonts w:ascii="Times New Roman" w:hAnsi="Times New Roman" w:cs="Times New Roman"/>
          <w:sz w:val="28"/>
        </w:rPr>
        <w:t xml:space="preserve"> исследования кроется в том, что положения законодательства о банкротстве граждан нуждаются в дополнительном теоретическом и практическом обосновании, конкретизации и разработке. Такая необходимость вызвана существования целого ряда </w:t>
      </w:r>
      <w:r w:rsidR="006C3377" w:rsidRPr="004950FA">
        <w:rPr>
          <w:rFonts w:ascii="Times New Roman" w:hAnsi="Times New Roman" w:cs="Times New Roman"/>
          <w:sz w:val="28"/>
        </w:rPr>
        <w:t xml:space="preserve">правоприменительных проблем в данной сфере общественных отношений, несоответствие </w:t>
      </w:r>
      <w:r w:rsidR="002111F9" w:rsidRPr="004950FA">
        <w:rPr>
          <w:rFonts w:ascii="Times New Roman" w:hAnsi="Times New Roman" w:cs="Times New Roman"/>
          <w:sz w:val="28"/>
        </w:rPr>
        <w:t xml:space="preserve"> </w:t>
      </w:r>
      <w:proofErr w:type="gramStart"/>
      <w:r w:rsidR="006C3377" w:rsidRPr="004950FA">
        <w:rPr>
          <w:rFonts w:ascii="Times New Roman" w:hAnsi="Times New Roman" w:cs="Times New Roman"/>
          <w:sz w:val="28"/>
        </w:rPr>
        <w:t>механиз</w:t>
      </w:r>
      <w:r w:rsidR="002111F9" w:rsidRPr="004950FA">
        <w:rPr>
          <w:rFonts w:ascii="Times New Roman" w:hAnsi="Times New Roman" w:cs="Times New Roman"/>
          <w:sz w:val="28"/>
        </w:rPr>
        <w:t>ма</w:t>
      </w:r>
      <w:r w:rsidR="006C3377" w:rsidRPr="004950FA">
        <w:rPr>
          <w:rFonts w:ascii="Times New Roman" w:hAnsi="Times New Roman" w:cs="Times New Roman"/>
          <w:sz w:val="28"/>
        </w:rPr>
        <w:t xml:space="preserve"> банкротства цели реабилитации граждан</w:t>
      </w:r>
      <w:proofErr w:type="gramEnd"/>
      <w:r w:rsidR="006C3377" w:rsidRPr="004950FA">
        <w:rPr>
          <w:rFonts w:ascii="Times New Roman" w:hAnsi="Times New Roman" w:cs="Times New Roman"/>
          <w:sz w:val="28"/>
        </w:rPr>
        <w:t>.</w:t>
      </w:r>
    </w:p>
    <w:p w:rsidR="006D7EA3" w:rsidRPr="004950FA" w:rsidRDefault="006D7EA3" w:rsidP="00027478">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lastRenderedPageBreak/>
        <w:t>Объектом исследования выступают общественные отношения, возникающие в сфере функционирования института несостоятельности (банкротства) физических лиц.</w:t>
      </w:r>
    </w:p>
    <w:p w:rsidR="006D7EA3" w:rsidRPr="004950FA" w:rsidRDefault="006D7EA3" w:rsidP="00027478">
      <w:pPr>
        <w:spacing w:after="0" w:line="360" w:lineRule="auto"/>
        <w:ind w:firstLine="708"/>
        <w:jc w:val="both"/>
        <w:rPr>
          <w:rFonts w:ascii="Times New Roman" w:hAnsi="Times New Roman" w:cs="Times New Roman"/>
          <w:sz w:val="28"/>
        </w:rPr>
      </w:pPr>
      <w:r w:rsidRPr="001046D3">
        <w:rPr>
          <w:rFonts w:ascii="Times New Roman" w:hAnsi="Times New Roman" w:cs="Times New Roman"/>
          <w:i/>
          <w:sz w:val="28"/>
        </w:rPr>
        <w:t>Предметом исследования</w:t>
      </w:r>
      <w:r w:rsidRPr="004950FA">
        <w:rPr>
          <w:rFonts w:ascii="Times New Roman" w:hAnsi="Times New Roman" w:cs="Times New Roman"/>
          <w:sz w:val="28"/>
        </w:rPr>
        <w:t xml:space="preserve"> являются гражданско-правовая характеристика института несостоятельности, ответственность физических лиц за нарушение законодательства о банкротстве, проблемы и совершенствование функционирования института банкротства.</w:t>
      </w:r>
    </w:p>
    <w:p w:rsidR="006D7EA3" w:rsidRPr="004950FA" w:rsidRDefault="006D7EA3" w:rsidP="00027478">
      <w:pPr>
        <w:spacing w:after="0" w:line="360" w:lineRule="auto"/>
        <w:ind w:firstLine="708"/>
        <w:jc w:val="both"/>
        <w:rPr>
          <w:rFonts w:ascii="Times New Roman" w:hAnsi="Times New Roman" w:cs="Times New Roman"/>
          <w:sz w:val="28"/>
        </w:rPr>
      </w:pPr>
      <w:r w:rsidRPr="001046D3">
        <w:rPr>
          <w:rFonts w:ascii="Times New Roman" w:hAnsi="Times New Roman" w:cs="Times New Roman"/>
          <w:i/>
          <w:sz w:val="28"/>
        </w:rPr>
        <w:t>Целью исследовательской работы</w:t>
      </w:r>
      <w:r w:rsidRPr="004950FA">
        <w:rPr>
          <w:rFonts w:ascii="Times New Roman" w:hAnsi="Times New Roman" w:cs="Times New Roman"/>
          <w:sz w:val="28"/>
        </w:rPr>
        <w:t xml:space="preserve"> служит </w:t>
      </w:r>
      <w:r w:rsidR="00A72D9B" w:rsidRPr="004950FA">
        <w:rPr>
          <w:rFonts w:ascii="Times New Roman" w:hAnsi="Times New Roman" w:cs="Times New Roman"/>
          <w:sz w:val="28"/>
        </w:rPr>
        <w:t>теоретическое изучение института несостоятельности (банкротства) физических лиц, выявление и анализ проблем и разработка предложений по совершенствованию функционирования института банкротства граждан.</w:t>
      </w:r>
    </w:p>
    <w:p w:rsidR="00A72D9B" w:rsidRPr="004950FA" w:rsidRDefault="00A72D9B" w:rsidP="00A72D9B">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t xml:space="preserve">Для достижения данной цели работы необходимо решить следующие </w:t>
      </w:r>
      <w:r w:rsidRPr="001046D3">
        <w:rPr>
          <w:rFonts w:ascii="Times New Roman" w:hAnsi="Times New Roman" w:cs="Times New Roman"/>
          <w:i/>
          <w:sz w:val="28"/>
        </w:rPr>
        <w:t>задачи</w:t>
      </w:r>
      <w:r w:rsidRPr="004950FA">
        <w:rPr>
          <w:rFonts w:ascii="Times New Roman" w:hAnsi="Times New Roman" w:cs="Times New Roman"/>
          <w:sz w:val="28"/>
        </w:rPr>
        <w:t>:</w:t>
      </w:r>
    </w:p>
    <w:p w:rsidR="00A72D9B" w:rsidRPr="004950FA" w:rsidRDefault="00D86FB4" w:rsidP="00F64A96">
      <w:pPr>
        <w:pStyle w:val="a3"/>
        <w:numPr>
          <w:ilvl w:val="0"/>
          <w:numId w:val="32"/>
        </w:numPr>
        <w:spacing w:after="0" w:line="360" w:lineRule="auto"/>
        <w:ind w:left="0" w:firstLine="851"/>
        <w:jc w:val="both"/>
        <w:rPr>
          <w:rFonts w:ascii="Times New Roman" w:hAnsi="Times New Roman"/>
          <w:sz w:val="28"/>
        </w:rPr>
      </w:pPr>
      <w:r>
        <w:rPr>
          <w:rFonts w:ascii="Times New Roman" w:hAnsi="Times New Roman"/>
          <w:sz w:val="28"/>
        </w:rPr>
        <w:t>в</w:t>
      </w:r>
      <w:r w:rsidR="00A72D9B" w:rsidRPr="004950FA">
        <w:rPr>
          <w:rFonts w:ascii="Times New Roman" w:hAnsi="Times New Roman"/>
          <w:sz w:val="28"/>
        </w:rPr>
        <w:t>ыявить понятие, критерии и особенности несостоятельности (банкротства) физического лица;</w:t>
      </w:r>
    </w:p>
    <w:p w:rsidR="00A72D9B" w:rsidRPr="004950FA" w:rsidRDefault="00D86FB4" w:rsidP="00F64A96">
      <w:pPr>
        <w:pStyle w:val="a3"/>
        <w:numPr>
          <w:ilvl w:val="0"/>
          <w:numId w:val="32"/>
        </w:numPr>
        <w:spacing w:after="0" w:line="360" w:lineRule="auto"/>
        <w:ind w:left="0" w:firstLine="851"/>
        <w:jc w:val="both"/>
        <w:rPr>
          <w:rFonts w:ascii="Times New Roman" w:hAnsi="Times New Roman"/>
          <w:sz w:val="28"/>
        </w:rPr>
      </w:pPr>
      <w:r>
        <w:rPr>
          <w:rFonts w:ascii="Times New Roman" w:hAnsi="Times New Roman"/>
          <w:sz w:val="28"/>
        </w:rPr>
        <w:t>р</w:t>
      </w:r>
      <w:r w:rsidR="00A72D9B" w:rsidRPr="004950FA">
        <w:rPr>
          <w:rFonts w:ascii="Times New Roman" w:hAnsi="Times New Roman"/>
          <w:sz w:val="28"/>
        </w:rPr>
        <w:t>ассмотреть процедура признания физического лица банкротом;</w:t>
      </w:r>
    </w:p>
    <w:p w:rsidR="00A72D9B" w:rsidRPr="004950FA" w:rsidRDefault="00D86FB4" w:rsidP="00F64A96">
      <w:pPr>
        <w:pStyle w:val="a3"/>
        <w:numPr>
          <w:ilvl w:val="0"/>
          <w:numId w:val="32"/>
        </w:numPr>
        <w:spacing w:after="0" w:line="360" w:lineRule="auto"/>
        <w:ind w:left="0" w:firstLine="851"/>
        <w:jc w:val="both"/>
        <w:rPr>
          <w:rFonts w:ascii="Times New Roman" w:hAnsi="Times New Roman"/>
          <w:sz w:val="28"/>
        </w:rPr>
      </w:pPr>
      <w:r>
        <w:rPr>
          <w:rFonts w:ascii="Times New Roman" w:hAnsi="Times New Roman"/>
          <w:sz w:val="28"/>
        </w:rPr>
        <w:t>и</w:t>
      </w:r>
      <w:r w:rsidR="00A72D9B" w:rsidRPr="004950FA">
        <w:rPr>
          <w:rFonts w:ascii="Times New Roman" w:hAnsi="Times New Roman"/>
          <w:sz w:val="28"/>
        </w:rPr>
        <w:t>зучить гражданско-правовая и административная ответственность в процедурах несостоятельности (банкротства) физических лиц;</w:t>
      </w:r>
    </w:p>
    <w:p w:rsidR="00A72D9B" w:rsidRPr="004950FA" w:rsidRDefault="00D86FB4" w:rsidP="00F64A96">
      <w:pPr>
        <w:pStyle w:val="a3"/>
        <w:numPr>
          <w:ilvl w:val="0"/>
          <w:numId w:val="32"/>
        </w:numPr>
        <w:spacing w:after="0" w:line="360" w:lineRule="auto"/>
        <w:ind w:left="0" w:firstLine="851"/>
        <w:rPr>
          <w:rFonts w:ascii="Times New Roman" w:hAnsi="Times New Roman"/>
          <w:b/>
          <w:sz w:val="28"/>
        </w:rPr>
      </w:pPr>
      <w:r>
        <w:rPr>
          <w:rFonts w:ascii="Times New Roman" w:hAnsi="Times New Roman"/>
          <w:sz w:val="28"/>
          <w:szCs w:val="28"/>
        </w:rPr>
        <w:t>р</w:t>
      </w:r>
      <w:r w:rsidR="00A72D9B" w:rsidRPr="004950FA">
        <w:rPr>
          <w:rFonts w:ascii="Times New Roman" w:hAnsi="Times New Roman"/>
          <w:sz w:val="28"/>
          <w:szCs w:val="28"/>
        </w:rPr>
        <w:t>ассмотреть уголовная ответственность за нарушение законодательства о несостоятельности (банкротстве);</w:t>
      </w:r>
    </w:p>
    <w:p w:rsidR="00A72D9B" w:rsidRPr="004950FA" w:rsidRDefault="00D86FB4" w:rsidP="00F64A96">
      <w:pPr>
        <w:pStyle w:val="a3"/>
        <w:numPr>
          <w:ilvl w:val="0"/>
          <w:numId w:val="32"/>
        </w:numPr>
        <w:spacing w:after="0" w:line="360" w:lineRule="auto"/>
        <w:ind w:left="0" w:firstLine="851"/>
        <w:jc w:val="both"/>
        <w:rPr>
          <w:rFonts w:ascii="Times New Roman" w:hAnsi="Times New Roman"/>
          <w:sz w:val="28"/>
        </w:rPr>
      </w:pPr>
      <w:r>
        <w:rPr>
          <w:rFonts w:ascii="Times New Roman" w:hAnsi="Times New Roman"/>
          <w:sz w:val="28"/>
        </w:rPr>
        <w:t>п</w:t>
      </w:r>
      <w:r w:rsidR="00A72D9B" w:rsidRPr="004950FA">
        <w:rPr>
          <w:rFonts w:ascii="Times New Roman" w:hAnsi="Times New Roman"/>
          <w:sz w:val="28"/>
        </w:rPr>
        <w:t>роанализировать проблемы функционирования института несостоятельности (банкротства)   физических лиц;</w:t>
      </w:r>
    </w:p>
    <w:p w:rsidR="00265C09" w:rsidRPr="004950FA" w:rsidRDefault="00D86FB4" w:rsidP="00F64A96">
      <w:pPr>
        <w:pStyle w:val="a3"/>
        <w:numPr>
          <w:ilvl w:val="0"/>
          <w:numId w:val="32"/>
        </w:numPr>
        <w:spacing w:after="0" w:line="360" w:lineRule="auto"/>
        <w:ind w:left="0" w:firstLine="851"/>
        <w:jc w:val="both"/>
        <w:rPr>
          <w:rFonts w:ascii="Times New Roman" w:hAnsi="Times New Roman"/>
          <w:sz w:val="28"/>
        </w:rPr>
      </w:pPr>
      <w:r>
        <w:rPr>
          <w:rFonts w:ascii="Times New Roman" w:hAnsi="Times New Roman"/>
          <w:sz w:val="28"/>
        </w:rPr>
        <w:t>о</w:t>
      </w:r>
      <w:r w:rsidR="00A72D9B" w:rsidRPr="004950FA">
        <w:rPr>
          <w:rFonts w:ascii="Times New Roman" w:hAnsi="Times New Roman"/>
          <w:sz w:val="28"/>
        </w:rPr>
        <w:t>бозначить перспективы совершенствования института несостоятельности (банкротства)  физических лиц.</w:t>
      </w:r>
    </w:p>
    <w:p w:rsidR="002111F9" w:rsidRPr="004950FA" w:rsidRDefault="002111F9" w:rsidP="00177607">
      <w:pPr>
        <w:spacing w:after="0" w:line="360" w:lineRule="auto"/>
        <w:ind w:firstLine="708"/>
        <w:jc w:val="both"/>
        <w:rPr>
          <w:rFonts w:ascii="Times New Roman" w:hAnsi="Times New Roman" w:cs="Times New Roman"/>
          <w:sz w:val="28"/>
        </w:rPr>
      </w:pPr>
      <w:r w:rsidRPr="001046D3">
        <w:rPr>
          <w:rFonts w:ascii="Times New Roman" w:hAnsi="Times New Roman" w:cs="Times New Roman"/>
          <w:i/>
          <w:sz w:val="28"/>
        </w:rPr>
        <w:t>Методологическую основу исследования</w:t>
      </w:r>
      <w:r w:rsidRPr="004950FA">
        <w:rPr>
          <w:rFonts w:ascii="Times New Roman" w:hAnsi="Times New Roman" w:cs="Times New Roman"/>
          <w:sz w:val="28"/>
        </w:rPr>
        <w:t xml:space="preserve"> составляют следующие методы: диалектический метод исторический метод; формально-юридический метод; общенаучные методы: метод индукции, дедукции, синтез, анализ и др.</w:t>
      </w:r>
    </w:p>
    <w:p w:rsidR="002111F9" w:rsidRPr="004950FA" w:rsidRDefault="002111F9" w:rsidP="00177607">
      <w:pPr>
        <w:spacing w:after="0" w:line="360" w:lineRule="auto"/>
        <w:ind w:firstLine="708"/>
        <w:jc w:val="both"/>
        <w:rPr>
          <w:rFonts w:ascii="Times New Roman" w:hAnsi="Times New Roman" w:cs="Times New Roman"/>
          <w:sz w:val="28"/>
        </w:rPr>
      </w:pPr>
      <w:r w:rsidRPr="001046D3">
        <w:rPr>
          <w:rFonts w:ascii="Times New Roman" w:hAnsi="Times New Roman" w:cs="Times New Roman"/>
          <w:i/>
          <w:sz w:val="28"/>
        </w:rPr>
        <w:lastRenderedPageBreak/>
        <w:t xml:space="preserve">Нормативную базу исследования </w:t>
      </w:r>
      <w:r w:rsidRPr="004950FA">
        <w:rPr>
          <w:rFonts w:ascii="Times New Roman" w:hAnsi="Times New Roman" w:cs="Times New Roman"/>
          <w:sz w:val="28"/>
        </w:rPr>
        <w:t xml:space="preserve">составляют: Конституция РФ, </w:t>
      </w:r>
      <w:r w:rsidR="009977F4" w:rsidRPr="004950FA">
        <w:rPr>
          <w:rFonts w:ascii="Times New Roman" w:hAnsi="Times New Roman" w:cs="Times New Roman"/>
          <w:sz w:val="28"/>
        </w:rPr>
        <w:t xml:space="preserve">ФЗ «О несостоятельности (банкротстве)», Гражданский кодекс РФ, Арбитражно-процессуальный кодекс РФ, </w:t>
      </w:r>
      <w:r w:rsidR="00F97EC7" w:rsidRPr="004950FA">
        <w:rPr>
          <w:rFonts w:ascii="Times New Roman" w:hAnsi="Times New Roman" w:cs="Times New Roman"/>
          <w:sz w:val="28"/>
        </w:rPr>
        <w:t>Кодекс Р</w:t>
      </w:r>
      <w:r w:rsidR="009977F4" w:rsidRPr="004950FA">
        <w:rPr>
          <w:rFonts w:ascii="Times New Roman" w:hAnsi="Times New Roman" w:cs="Times New Roman"/>
          <w:sz w:val="28"/>
        </w:rPr>
        <w:t xml:space="preserve">Ф </w:t>
      </w:r>
      <w:r w:rsidR="00F97EC7" w:rsidRPr="004950FA">
        <w:rPr>
          <w:rFonts w:ascii="Times New Roman" w:hAnsi="Times New Roman" w:cs="Times New Roman"/>
          <w:sz w:val="28"/>
        </w:rPr>
        <w:t>об административных правонарушениях</w:t>
      </w:r>
      <w:r w:rsidR="009977F4" w:rsidRPr="004950FA">
        <w:rPr>
          <w:rFonts w:ascii="Times New Roman" w:hAnsi="Times New Roman" w:cs="Times New Roman"/>
          <w:sz w:val="28"/>
        </w:rPr>
        <w:t>, Уголовный кодекс РФ, федеральные законы</w:t>
      </w:r>
      <w:r w:rsidR="00C21799">
        <w:rPr>
          <w:rFonts w:ascii="Times New Roman" w:hAnsi="Times New Roman" w:cs="Times New Roman"/>
          <w:sz w:val="28"/>
        </w:rPr>
        <w:t>,</w:t>
      </w:r>
      <w:r w:rsidR="009977F4" w:rsidRPr="004950FA">
        <w:rPr>
          <w:rFonts w:ascii="Times New Roman" w:hAnsi="Times New Roman" w:cs="Times New Roman"/>
          <w:sz w:val="28"/>
        </w:rPr>
        <w:t xml:space="preserve"> нормативно-правовые акты, </w:t>
      </w:r>
      <w:r w:rsidRPr="004950FA">
        <w:rPr>
          <w:rFonts w:ascii="Times New Roman" w:hAnsi="Times New Roman" w:cs="Times New Roman"/>
          <w:sz w:val="28"/>
        </w:rPr>
        <w:t xml:space="preserve">регулирующие сферу </w:t>
      </w:r>
      <w:r w:rsidR="00177607" w:rsidRPr="004950FA">
        <w:rPr>
          <w:rFonts w:ascii="Times New Roman" w:hAnsi="Times New Roman" w:cs="Times New Roman"/>
          <w:sz w:val="28"/>
        </w:rPr>
        <w:t>банкротства физических лиц</w:t>
      </w:r>
      <w:r w:rsidRPr="004950FA">
        <w:rPr>
          <w:rFonts w:ascii="Times New Roman" w:hAnsi="Times New Roman" w:cs="Times New Roman"/>
          <w:sz w:val="28"/>
        </w:rPr>
        <w:t>.</w:t>
      </w:r>
    </w:p>
    <w:p w:rsidR="002111F9" w:rsidRDefault="002111F9" w:rsidP="00A655C6">
      <w:pPr>
        <w:spacing w:after="0" w:line="360" w:lineRule="auto"/>
        <w:ind w:firstLine="708"/>
        <w:jc w:val="both"/>
        <w:rPr>
          <w:rFonts w:ascii="Times New Roman" w:hAnsi="Times New Roman" w:cs="Times New Roman"/>
          <w:sz w:val="28"/>
        </w:rPr>
      </w:pPr>
      <w:r w:rsidRPr="001046D3">
        <w:rPr>
          <w:rFonts w:ascii="Times New Roman" w:hAnsi="Times New Roman" w:cs="Times New Roman"/>
          <w:i/>
          <w:sz w:val="28"/>
        </w:rPr>
        <w:t>Теоретическую основу исследования</w:t>
      </w:r>
      <w:r w:rsidRPr="004950FA">
        <w:rPr>
          <w:rFonts w:ascii="Times New Roman" w:hAnsi="Times New Roman" w:cs="Times New Roman"/>
          <w:sz w:val="28"/>
        </w:rPr>
        <w:t xml:space="preserve"> составляют работы </w:t>
      </w:r>
      <w:r w:rsidRPr="00A655C6">
        <w:rPr>
          <w:rFonts w:ascii="Times New Roman" w:hAnsi="Times New Roman" w:cs="Times New Roman"/>
          <w:sz w:val="28"/>
        </w:rPr>
        <w:t xml:space="preserve">следующих авторов: </w:t>
      </w:r>
      <w:proofErr w:type="gramStart"/>
      <w:r w:rsidR="00C0114F" w:rsidRPr="00A655C6">
        <w:rPr>
          <w:rFonts w:ascii="Times New Roman" w:hAnsi="Times New Roman" w:cs="Times New Roman"/>
          <w:sz w:val="28"/>
        </w:rPr>
        <w:t xml:space="preserve">С.А. </w:t>
      </w:r>
      <w:r w:rsidR="009977F4" w:rsidRPr="00A655C6">
        <w:rPr>
          <w:rFonts w:ascii="Times New Roman" w:hAnsi="Times New Roman" w:cs="Times New Roman"/>
          <w:sz w:val="28"/>
        </w:rPr>
        <w:t xml:space="preserve">Карелина, </w:t>
      </w:r>
      <w:r w:rsidR="00C0114F" w:rsidRPr="00A655C6">
        <w:rPr>
          <w:rFonts w:ascii="Times New Roman" w:hAnsi="Times New Roman" w:cs="Times New Roman"/>
          <w:sz w:val="28"/>
        </w:rPr>
        <w:t>И.В</w:t>
      </w:r>
      <w:r w:rsidR="00C0114F" w:rsidRPr="00553E44">
        <w:rPr>
          <w:rFonts w:ascii="Times New Roman" w:hAnsi="Times New Roman" w:cs="Times New Roman"/>
          <w:spacing w:val="20"/>
          <w:sz w:val="28"/>
        </w:rPr>
        <w:t xml:space="preserve">. </w:t>
      </w:r>
      <w:r w:rsidR="009977F4" w:rsidRPr="00553E44">
        <w:rPr>
          <w:rFonts w:ascii="Times New Roman" w:hAnsi="Times New Roman" w:cs="Times New Roman"/>
          <w:spacing w:val="20"/>
          <w:sz w:val="28"/>
        </w:rPr>
        <w:t>Фролов</w:t>
      </w:r>
      <w:r w:rsidR="00C0114F" w:rsidRPr="00553E44">
        <w:rPr>
          <w:rFonts w:ascii="Times New Roman" w:hAnsi="Times New Roman" w:cs="Times New Roman"/>
          <w:spacing w:val="20"/>
          <w:sz w:val="28"/>
        </w:rPr>
        <w:t>,</w:t>
      </w:r>
      <w:r w:rsidR="009977F4" w:rsidRPr="00553E44">
        <w:rPr>
          <w:rFonts w:ascii="Times New Roman" w:hAnsi="Times New Roman" w:cs="Times New Roman"/>
          <w:spacing w:val="20"/>
          <w:sz w:val="28"/>
        </w:rPr>
        <w:t xml:space="preserve"> </w:t>
      </w:r>
      <w:r w:rsidR="00A655C6" w:rsidRPr="00553E44">
        <w:rPr>
          <w:rFonts w:ascii="Times New Roman" w:hAnsi="Times New Roman" w:cs="Times New Roman"/>
          <w:spacing w:val="20"/>
          <w:sz w:val="28"/>
        </w:rPr>
        <w:t>М.С.</w:t>
      </w:r>
      <w:r w:rsidR="00C0114F" w:rsidRPr="00553E44">
        <w:rPr>
          <w:rFonts w:ascii="Times New Roman" w:hAnsi="Times New Roman" w:cs="Times New Roman"/>
          <w:spacing w:val="20"/>
          <w:sz w:val="28"/>
        </w:rPr>
        <w:t xml:space="preserve"> </w:t>
      </w:r>
      <w:r w:rsidR="009977F4" w:rsidRPr="00553E44">
        <w:rPr>
          <w:rFonts w:ascii="Times New Roman" w:hAnsi="Times New Roman" w:cs="Times New Roman"/>
          <w:spacing w:val="20"/>
          <w:sz w:val="28"/>
        </w:rPr>
        <w:t>Кудинова</w:t>
      </w:r>
      <w:r w:rsidR="00A655C6" w:rsidRPr="00553E44">
        <w:rPr>
          <w:rFonts w:ascii="Times New Roman" w:hAnsi="Times New Roman" w:cs="Times New Roman"/>
          <w:spacing w:val="20"/>
          <w:sz w:val="28"/>
        </w:rPr>
        <w:t>,</w:t>
      </w:r>
      <w:r w:rsidR="009977F4" w:rsidRPr="00553E44">
        <w:rPr>
          <w:rFonts w:ascii="Times New Roman" w:hAnsi="Times New Roman" w:cs="Times New Roman"/>
          <w:spacing w:val="20"/>
          <w:sz w:val="28"/>
        </w:rPr>
        <w:t xml:space="preserve"> </w:t>
      </w:r>
      <w:r w:rsidR="00A655C6" w:rsidRPr="00553E44">
        <w:rPr>
          <w:rFonts w:ascii="Times New Roman" w:hAnsi="Times New Roman" w:cs="Times New Roman"/>
          <w:spacing w:val="20"/>
          <w:sz w:val="28"/>
        </w:rPr>
        <w:t xml:space="preserve">Ю.А. </w:t>
      </w:r>
      <w:r w:rsidR="009977F4" w:rsidRPr="00553E44">
        <w:rPr>
          <w:rFonts w:ascii="Times New Roman" w:hAnsi="Times New Roman" w:cs="Times New Roman"/>
          <w:spacing w:val="20"/>
          <w:sz w:val="28"/>
        </w:rPr>
        <w:t>Алексеева</w:t>
      </w:r>
      <w:r w:rsidR="00A655C6">
        <w:rPr>
          <w:rFonts w:ascii="Times New Roman" w:hAnsi="Times New Roman" w:cs="Times New Roman"/>
          <w:sz w:val="28"/>
        </w:rPr>
        <w:t xml:space="preserve">, </w:t>
      </w:r>
      <w:r w:rsidR="00A655C6" w:rsidRPr="00553E44">
        <w:rPr>
          <w:rFonts w:ascii="Times New Roman" w:hAnsi="Times New Roman" w:cs="Times New Roman"/>
          <w:spacing w:val="20"/>
          <w:sz w:val="28"/>
        </w:rPr>
        <w:t>И.В. Решетникова</w:t>
      </w:r>
      <w:r w:rsidR="009977F4" w:rsidRPr="00553E44">
        <w:rPr>
          <w:rFonts w:ascii="Times New Roman" w:hAnsi="Times New Roman" w:cs="Times New Roman"/>
          <w:spacing w:val="20"/>
          <w:sz w:val="28"/>
        </w:rPr>
        <w:t xml:space="preserve">, </w:t>
      </w:r>
      <w:r w:rsidR="00A655C6" w:rsidRPr="00553E44">
        <w:rPr>
          <w:rFonts w:ascii="Times New Roman" w:hAnsi="Times New Roman" w:cs="Times New Roman"/>
          <w:spacing w:val="20"/>
          <w:sz w:val="28"/>
        </w:rPr>
        <w:t xml:space="preserve">А.К. </w:t>
      </w:r>
      <w:proofErr w:type="spellStart"/>
      <w:r w:rsidR="009977F4" w:rsidRPr="00553E44">
        <w:rPr>
          <w:rFonts w:ascii="Times New Roman" w:hAnsi="Times New Roman" w:cs="Times New Roman"/>
          <w:spacing w:val="20"/>
          <w:sz w:val="28"/>
        </w:rPr>
        <w:t>Латкина</w:t>
      </w:r>
      <w:proofErr w:type="spellEnd"/>
      <w:r w:rsidR="009977F4" w:rsidRPr="00553E44">
        <w:rPr>
          <w:rFonts w:ascii="Times New Roman" w:hAnsi="Times New Roman" w:cs="Times New Roman"/>
          <w:spacing w:val="20"/>
          <w:sz w:val="28"/>
        </w:rPr>
        <w:t xml:space="preserve">, </w:t>
      </w:r>
      <w:r w:rsidR="00A655C6" w:rsidRPr="00553E44">
        <w:rPr>
          <w:rFonts w:ascii="Times New Roman" w:hAnsi="Times New Roman" w:cs="Times New Roman"/>
          <w:spacing w:val="20"/>
          <w:sz w:val="28"/>
        </w:rPr>
        <w:t xml:space="preserve">М.Ю. </w:t>
      </w:r>
      <w:r w:rsidR="009977F4" w:rsidRPr="00553E44">
        <w:rPr>
          <w:rFonts w:ascii="Times New Roman" w:hAnsi="Times New Roman" w:cs="Times New Roman"/>
          <w:spacing w:val="20"/>
          <w:sz w:val="28"/>
        </w:rPr>
        <w:t xml:space="preserve">Осипов, </w:t>
      </w:r>
      <w:r w:rsidR="00A655C6" w:rsidRPr="00553E44">
        <w:rPr>
          <w:rFonts w:ascii="Times New Roman" w:hAnsi="Times New Roman" w:cs="Times New Roman"/>
          <w:spacing w:val="20"/>
          <w:sz w:val="28"/>
        </w:rPr>
        <w:t xml:space="preserve">Я.И. </w:t>
      </w:r>
      <w:proofErr w:type="spellStart"/>
      <w:r w:rsidR="009977F4" w:rsidRPr="00553E44">
        <w:rPr>
          <w:rFonts w:ascii="Times New Roman" w:hAnsi="Times New Roman" w:cs="Times New Roman"/>
          <w:spacing w:val="20"/>
          <w:sz w:val="28"/>
        </w:rPr>
        <w:t>Шафалович</w:t>
      </w:r>
      <w:proofErr w:type="spellEnd"/>
      <w:r w:rsidR="009977F4" w:rsidRPr="00553E44">
        <w:rPr>
          <w:rFonts w:ascii="Times New Roman" w:hAnsi="Times New Roman" w:cs="Times New Roman"/>
          <w:spacing w:val="20"/>
          <w:sz w:val="28"/>
        </w:rPr>
        <w:t>,</w:t>
      </w:r>
      <w:r w:rsidR="0050045B" w:rsidRPr="00553E44">
        <w:rPr>
          <w:rFonts w:ascii="Times New Roman" w:hAnsi="Times New Roman" w:cs="Times New Roman"/>
          <w:spacing w:val="20"/>
          <w:sz w:val="28"/>
        </w:rPr>
        <w:t xml:space="preserve"> </w:t>
      </w:r>
      <w:r w:rsidR="00A655C6" w:rsidRPr="00553E44">
        <w:rPr>
          <w:rFonts w:ascii="Times New Roman" w:hAnsi="Times New Roman" w:cs="Times New Roman"/>
          <w:spacing w:val="20"/>
          <w:sz w:val="28"/>
        </w:rPr>
        <w:t>Н.Ш.</w:t>
      </w:r>
      <w:r w:rsidR="00A655C6">
        <w:rPr>
          <w:rFonts w:ascii="Times New Roman" w:hAnsi="Times New Roman" w:cs="Times New Roman"/>
          <w:sz w:val="28"/>
        </w:rPr>
        <w:t xml:space="preserve"> </w:t>
      </w:r>
      <w:proofErr w:type="spellStart"/>
      <w:r w:rsidR="00A655C6">
        <w:rPr>
          <w:rFonts w:ascii="Times New Roman" w:hAnsi="Times New Roman" w:cs="Times New Roman"/>
          <w:sz w:val="28"/>
        </w:rPr>
        <w:t>Козаев</w:t>
      </w:r>
      <w:proofErr w:type="spellEnd"/>
      <w:r w:rsidR="00A655C6">
        <w:rPr>
          <w:rFonts w:ascii="Times New Roman" w:hAnsi="Times New Roman" w:cs="Times New Roman"/>
          <w:sz w:val="28"/>
        </w:rPr>
        <w:t>, Е.</w:t>
      </w:r>
      <w:r w:rsidR="00A655C6" w:rsidRPr="00A655C6">
        <w:rPr>
          <w:rFonts w:ascii="Times New Roman" w:hAnsi="Times New Roman" w:cs="Times New Roman"/>
          <w:sz w:val="28"/>
        </w:rPr>
        <w:t>Н.</w:t>
      </w:r>
      <w:r w:rsidR="00A655C6">
        <w:rPr>
          <w:rFonts w:ascii="Times New Roman" w:hAnsi="Times New Roman" w:cs="Times New Roman"/>
          <w:sz w:val="28"/>
        </w:rPr>
        <w:t xml:space="preserve"> </w:t>
      </w:r>
      <w:proofErr w:type="spellStart"/>
      <w:r w:rsidR="00A655C6">
        <w:rPr>
          <w:rFonts w:ascii="Times New Roman" w:hAnsi="Times New Roman" w:cs="Times New Roman"/>
          <w:sz w:val="28"/>
        </w:rPr>
        <w:t>Бархатова</w:t>
      </w:r>
      <w:proofErr w:type="spellEnd"/>
      <w:r w:rsidR="009977F4" w:rsidRPr="00A655C6">
        <w:rPr>
          <w:rFonts w:ascii="Times New Roman" w:hAnsi="Times New Roman" w:cs="Times New Roman"/>
          <w:sz w:val="28"/>
        </w:rPr>
        <w:t xml:space="preserve">, </w:t>
      </w:r>
      <w:r w:rsidR="00A655C6" w:rsidRPr="00A655C6">
        <w:rPr>
          <w:rFonts w:ascii="Times New Roman" w:hAnsi="Times New Roman" w:cs="Times New Roman"/>
          <w:sz w:val="28"/>
        </w:rPr>
        <w:t>Е.Н.</w:t>
      </w:r>
      <w:r w:rsidR="00A655C6">
        <w:rPr>
          <w:rFonts w:ascii="Times New Roman" w:hAnsi="Times New Roman" w:cs="Times New Roman"/>
          <w:sz w:val="28"/>
        </w:rPr>
        <w:t xml:space="preserve"> </w:t>
      </w:r>
      <w:r w:rsidR="009977F4" w:rsidRPr="00A655C6">
        <w:rPr>
          <w:rFonts w:ascii="Times New Roman" w:hAnsi="Times New Roman" w:cs="Times New Roman"/>
          <w:sz w:val="28"/>
        </w:rPr>
        <w:t xml:space="preserve">Кондрат, </w:t>
      </w:r>
      <w:r w:rsidR="00A655C6" w:rsidRPr="00A655C6">
        <w:rPr>
          <w:rFonts w:ascii="Times New Roman" w:hAnsi="Times New Roman" w:cs="Times New Roman"/>
          <w:sz w:val="28"/>
        </w:rPr>
        <w:t>П.А.</w:t>
      </w:r>
      <w:r w:rsidR="00A655C6">
        <w:rPr>
          <w:rFonts w:ascii="Times New Roman" w:hAnsi="Times New Roman" w:cs="Times New Roman"/>
          <w:sz w:val="28"/>
        </w:rPr>
        <w:t xml:space="preserve"> </w:t>
      </w:r>
      <w:r w:rsidR="009977F4" w:rsidRPr="00553E44">
        <w:rPr>
          <w:rFonts w:ascii="Times New Roman" w:hAnsi="Times New Roman" w:cs="Times New Roman"/>
          <w:spacing w:val="20"/>
          <w:sz w:val="28"/>
        </w:rPr>
        <w:t>Петров</w:t>
      </w:r>
      <w:r w:rsidR="009977F4" w:rsidRPr="00A655C6">
        <w:rPr>
          <w:rFonts w:ascii="Times New Roman" w:hAnsi="Times New Roman" w:cs="Times New Roman"/>
          <w:sz w:val="28"/>
        </w:rPr>
        <w:t xml:space="preserve">, </w:t>
      </w:r>
      <w:r w:rsidR="00A655C6" w:rsidRPr="00A655C6">
        <w:rPr>
          <w:rFonts w:ascii="Times New Roman" w:hAnsi="Times New Roman" w:cs="Times New Roman"/>
          <w:sz w:val="28"/>
        </w:rPr>
        <w:t>М.В.</w:t>
      </w:r>
      <w:r w:rsidR="00A655C6">
        <w:rPr>
          <w:rFonts w:ascii="Times New Roman" w:hAnsi="Times New Roman" w:cs="Times New Roman"/>
          <w:sz w:val="28"/>
        </w:rPr>
        <w:t xml:space="preserve"> </w:t>
      </w:r>
      <w:r w:rsidR="009977F4" w:rsidRPr="00553E44">
        <w:rPr>
          <w:rFonts w:ascii="Times New Roman" w:hAnsi="Times New Roman" w:cs="Times New Roman"/>
          <w:spacing w:val="20"/>
          <w:sz w:val="28"/>
        </w:rPr>
        <w:t>Платонова</w:t>
      </w:r>
      <w:r w:rsidR="009977F4" w:rsidRPr="00A655C6">
        <w:rPr>
          <w:rFonts w:ascii="Times New Roman" w:hAnsi="Times New Roman" w:cs="Times New Roman"/>
          <w:sz w:val="28"/>
        </w:rPr>
        <w:t xml:space="preserve">, </w:t>
      </w:r>
      <w:r w:rsidR="00A655C6" w:rsidRPr="00553E44">
        <w:rPr>
          <w:rFonts w:ascii="Times New Roman" w:hAnsi="Times New Roman" w:cs="Times New Roman"/>
          <w:spacing w:val="20"/>
          <w:sz w:val="28"/>
        </w:rPr>
        <w:t xml:space="preserve">Е.А. </w:t>
      </w:r>
      <w:r w:rsidR="009977F4" w:rsidRPr="00553E44">
        <w:rPr>
          <w:rFonts w:ascii="Times New Roman" w:hAnsi="Times New Roman" w:cs="Times New Roman"/>
          <w:spacing w:val="20"/>
          <w:sz w:val="28"/>
        </w:rPr>
        <w:t xml:space="preserve">Михальченко, </w:t>
      </w:r>
      <w:r w:rsidR="00A655C6" w:rsidRPr="00553E44">
        <w:rPr>
          <w:rFonts w:ascii="Times New Roman" w:hAnsi="Times New Roman" w:cs="Times New Roman"/>
          <w:spacing w:val="20"/>
          <w:sz w:val="28"/>
        </w:rPr>
        <w:t xml:space="preserve">И.М. </w:t>
      </w:r>
      <w:r w:rsidR="009977F4" w:rsidRPr="00553E44">
        <w:rPr>
          <w:rFonts w:ascii="Times New Roman" w:hAnsi="Times New Roman" w:cs="Times New Roman"/>
          <w:spacing w:val="20"/>
          <w:sz w:val="28"/>
        </w:rPr>
        <w:t xml:space="preserve">Середа, </w:t>
      </w:r>
      <w:r w:rsidR="00A655C6" w:rsidRPr="00553E44">
        <w:rPr>
          <w:rFonts w:ascii="Times New Roman" w:hAnsi="Times New Roman" w:cs="Times New Roman"/>
          <w:spacing w:val="20"/>
          <w:sz w:val="28"/>
        </w:rPr>
        <w:t xml:space="preserve">Ю.С. </w:t>
      </w:r>
      <w:r w:rsidR="00D5030F" w:rsidRPr="00553E44">
        <w:rPr>
          <w:rFonts w:ascii="Times New Roman" w:hAnsi="Times New Roman" w:cs="Times New Roman"/>
          <w:spacing w:val="20"/>
          <w:sz w:val="28"/>
        </w:rPr>
        <w:t>Смирнова</w:t>
      </w:r>
      <w:r w:rsidR="009977F4" w:rsidRPr="00553E44">
        <w:rPr>
          <w:rFonts w:ascii="Times New Roman" w:hAnsi="Times New Roman" w:cs="Times New Roman"/>
          <w:spacing w:val="20"/>
          <w:sz w:val="28"/>
        </w:rPr>
        <w:t xml:space="preserve">, </w:t>
      </w:r>
      <w:r w:rsidR="00A655C6" w:rsidRPr="00553E44">
        <w:rPr>
          <w:rFonts w:ascii="Times New Roman" w:hAnsi="Times New Roman" w:cs="Times New Roman"/>
          <w:spacing w:val="20"/>
          <w:sz w:val="28"/>
        </w:rPr>
        <w:t xml:space="preserve">И.А. </w:t>
      </w:r>
      <w:r w:rsidR="00C606E5" w:rsidRPr="00553E44">
        <w:rPr>
          <w:rFonts w:ascii="Times New Roman" w:hAnsi="Times New Roman" w:cs="Times New Roman"/>
          <w:spacing w:val="20"/>
          <w:sz w:val="28"/>
        </w:rPr>
        <w:t>Старицын</w:t>
      </w:r>
      <w:r w:rsidR="009977F4" w:rsidRPr="00553E44">
        <w:rPr>
          <w:rFonts w:ascii="Times New Roman" w:hAnsi="Times New Roman" w:cs="Times New Roman"/>
          <w:spacing w:val="20"/>
          <w:sz w:val="28"/>
        </w:rPr>
        <w:t xml:space="preserve">, </w:t>
      </w:r>
      <w:r w:rsidR="00A655C6" w:rsidRPr="00553E44">
        <w:rPr>
          <w:rFonts w:ascii="Times New Roman" w:hAnsi="Times New Roman" w:cs="Times New Roman"/>
          <w:spacing w:val="20"/>
          <w:sz w:val="28"/>
        </w:rPr>
        <w:t>Е.Д.</w:t>
      </w:r>
      <w:r w:rsidR="00A655C6">
        <w:rPr>
          <w:rFonts w:ascii="Times New Roman" w:hAnsi="Times New Roman" w:cs="Times New Roman"/>
          <w:sz w:val="28"/>
        </w:rPr>
        <w:t xml:space="preserve"> </w:t>
      </w:r>
      <w:r w:rsidR="00C606E5" w:rsidRPr="00A655C6">
        <w:rPr>
          <w:rFonts w:ascii="Times New Roman" w:hAnsi="Times New Roman" w:cs="Times New Roman"/>
          <w:sz w:val="28"/>
        </w:rPr>
        <w:t>Суворов</w:t>
      </w:r>
      <w:r w:rsidR="009977F4" w:rsidRPr="00A655C6">
        <w:rPr>
          <w:rFonts w:ascii="Times New Roman" w:hAnsi="Times New Roman" w:cs="Times New Roman"/>
          <w:sz w:val="28"/>
        </w:rPr>
        <w:t xml:space="preserve">, </w:t>
      </w:r>
      <w:r w:rsidR="00A655C6">
        <w:rPr>
          <w:rFonts w:ascii="Times New Roman" w:hAnsi="Times New Roman" w:cs="Times New Roman"/>
          <w:sz w:val="28"/>
        </w:rPr>
        <w:t>О.Б.</w:t>
      </w:r>
      <w:r w:rsidR="00A655C6" w:rsidRPr="00A655C6">
        <w:rPr>
          <w:rFonts w:ascii="Times New Roman" w:hAnsi="Times New Roman" w:cs="Times New Roman"/>
          <w:sz w:val="28"/>
        </w:rPr>
        <w:t xml:space="preserve"> </w:t>
      </w:r>
      <w:r w:rsidR="00322DF2" w:rsidRPr="00A655C6">
        <w:rPr>
          <w:rFonts w:ascii="Times New Roman" w:hAnsi="Times New Roman" w:cs="Times New Roman"/>
          <w:sz w:val="28"/>
        </w:rPr>
        <w:t>Сиземова</w:t>
      </w:r>
      <w:r w:rsidR="00A655C6">
        <w:rPr>
          <w:rFonts w:ascii="Times New Roman" w:hAnsi="Times New Roman" w:cs="Times New Roman"/>
          <w:sz w:val="28"/>
        </w:rPr>
        <w:t>,</w:t>
      </w:r>
      <w:r w:rsidR="00322DF2" w:rsidRPr="00A655C6">
        <w:rPr>
          <w:rFonts w:ascii="Times New Roman" w:hAnsi="Times New Roman" w:cs="Times New Roman"/>
          <w:sz w:val="28"/>
        </w:rPr>
        <w:t xml:space="preserve"> </w:t>
      </w:r>
      <w:r w:rsidR="00A655C6" w:rsidRPr="00A655C6">
        <w:rPr>
          <w:rFonts w:ascii="Times New Roman" w:hAnsi="Times New Roman" w:cs="Times New Roman"/>
          <w:sz w:val="28"/>
        </w:rPr>
        <w:t>А.В.</w:t>
      </w:r>
      <w:r w:rsidR="00A655C6">
        <w:rPr>
          <w:rFonts w:ascii="Times New Roman" w:hAnsi="Times New Roman" w:cs="Times New Roman"/>
          <w:sz w:val="28"/>
        </w:rPr>
        <w:t xml:space="preserve"> </w:t>
      </w:r>
      <w:r w:rsidR="00322DF2" w:rsidRPr="00A655C6">
        <w:rPr>
          <w:rFonts w:ascii="Times New Roman" w:hAnsi="Times New Roman" w:cs="Times New Roman"/>
          <w:sz w:val="28"/>
        </w:rPr>
        <w:t>Пчелкин</w:t>
      </w:r>
      <w:proofErr w:type="gramEnd"/>
      <w:r w:rsidR="00322DF2" w:rsidRPr="00A655C6">
        <w:rPr>
          <w:rFonts w:ascii="Times New Roman" w:hAnsi="Times New Roman" w:cs="Times New Roman"/>
          <w:sz w:val="28"/>
        </w:rPr>
        <w:t xml:space="preserve">, </w:t>
      </w:r>
      <w:r w:rsidR="00A655C6" w:rsidRPr="00A655C6">
        <w:rPr>
          <w:rFonts w:ascii="Times New Roman" w:hAnsi="Times New Roman" w:cs="Times New Roman"/>
          <w:sz w:val="28"/>
        </w:rPr>
        <w:t xml:space="preserve">А.М. </w:t>
      </w:r>
      <w:proofErr w:type="spellStart"/>
      <w:r w:rsidR="00322DF2" w:rsidRPr="00A655C6">
        <w:rPr>
          <w:rFonts w:ascii="Times New Roman" w:hAnsi="Times New Roman" w:cs="Times New Roman"/>
          <w:sz w:val="28"/>
        </w:rPr>
        <w:t>Мамаков</w:t>
      </w:r>
      <w:proofErr w:type="spellEnd"/>
      <w:r w:rsidR="00322DF2" w:rsidRPr="00A655C6">
        <w:rPr>
          <w:rFonts w:ascii="Times New Roman" w:hAnsi="Times New Roman" w:cs="Times New Roman"/>
          <w:sz w:val="28"/>
        </w:rPr>
        <w:t xml:space="preserve"> </w:t>
      </w:r>
      <w:r w:rsidR="009977F4" w:rsidRPr="00A655C6">
        <w:rPr>
          <w:rFonts w:ascii="Times New Roman" w:hAnsi="Times New Roman" w:cs="Times New Roman"/>
          <w:sz w:val="28"/>
        </w:rPr>
        <w:t>и др.</w:t>
      </w:r>
    </w:p>
    <w:p w:rsidR="00222D8E" w:rsidRDefault="00222D8E" w:rsidP="00222D8E">
      <w:pPr>
        <w:spacing w:after="0" w:line="360" w:lineRule="auto"/>
        <w:ind w:firstLine="708"/>
        <w:jc w:val="both"/>
        <w:rPr>
          <w:rFonts w:ascii="Times New Roman" w:hAnsi="Times New Roman" w:cs="Times New Roman"/>
          <w:sz w:val="28"/>
        </w:rPr>
      </w:pPr>
      <w:r w:rsidRPr="001046D3">
        <w:rPr>
          <w:rFonts w:ascii="Times New Roman" w:hAnsi="Times New Roman" w:cs="Times New Roman"/>
          <w:i/>
          <w:sz w:val="28"/>
        </w:rPr>
        <w:t>Научная новизна</w:t>
      </w:r>
      <w:r w:rsidRPr="00222D8E">
        <w:rPr>
          <w:rFonts w:ascii="Times New Roman" w:hAnsi="Times New Roman" w:cs="Times New Roman"/>
          <w:sz w:val="28"/>
        </w:rPr>
        <w:t xml:space="preserve"> </w:t>
      </w:r>
      <w:r w:rsidR="00A655C6">
        <w:rPr>
          <w:rFonts w:ascii="Times New Roman" w:hAnsi="Times New Roman" w:cs="Times New Roman"/>
          <w:sz w:val="28"/>
        </w:rPr>
        <w:t>работы</w:t>
      </w:r>
      <w:r w:rsidRPr="00222D8E">
        <w:rPr>
          <w:rFonts w:ascii="Times New Roman" w:hAnsi="Times New Roman" w:cs="Times New Roman"/>
          <w:sz w:val="28"/>
        </w:rPr>
        <w:t xml:space="preserve"> заключается комплексном теоретико-прикладном </w:t>
      </w:r>
      <w:proofErr w:type="gramStart"/>
      <w:r w:rsidRPr="00222D8E">
        <w:rPr>
          <w:rFonts w:ascii="Times New Roman" w:hAnsi="Times New Roman" w:cs="Times New Roman"/>
          <w:sz w:val="28"/>
        </w:rPr>
        <w:t>исследовании</w:t>
      </w:r>
      <w:proofErr w:type="gramEnd"/>
      <w:r w:rsidRPr="00222D8E">
        <w:rPr>
          <w:rFonts w:ascii="Times New Roman" w:hAnsi="Times New Roman" w:cs="Times New Roman"/>
          <w:sz w:val="28"/>
        </w:rPr>
        <w:t xml:space="preserve"> основ института несостоятельности (банкротства) физических лиц, включающем анализ концептуальных начал, проблем законодательства, теории и практики противодействия социально опасным деяниям против общественной нравственности.</w:t>
      </w:r>
    </w:p>
    <w:p w:rsidR="00222D8E" w:rsidRPr="00222D8E" w:rsidRDefault="00222D8E" w:rsidP="00222D8E">
      <w:pPr>
        <w:spacing w:after="0" w:line="360" w:lineRule="auto"/>
        <w:ind w:firstLine="708"/>
        <w:jc w:val="both"/>
        <w:rPr>
          <w:rFonts w:ascii="Times New Roman" w:hAnsi="Times New Roman" w:cs="Times New Roman"/>
          <w:sz w:val="28"/>
        </w:rPr>
      </w:pPr>
      <w:proofErr w:type="gramStart"/>
      <w:r w:rsidRPr="001046D3">
        <w:rPr>
          <w:rFonts w:ascii="Times New Roman" w:hAnsi="Times New Roman" w:cs="Times New Roman"/>
          <w:i/>
          <w:sz w:val="28"/>
        </w:rPr>
        <w:t>Практическая значимость исследования</w:t>
      </w:r>
      <w:r w:rsidRPr="00222D8E">
        <w:rPr>
          <w:rFonts w:ascii="Times New Roman" w:hAnsi="Times New Roman" w:cs="Times New Roman"/>
          <w:sz w:val="28"/>
        </w:rPr>
        <w:t xml:space="preserve"> заключается в том, что разработанные в ходе исследования практические рекомендации и предложения по совершенствованию законодательства в сфере банкротства физических лиц могут быть учтены и использованы в учебном процессе при преподавании курсов гражданского права и арбитражного процесса в высших и средне специальных учебных заведениях.</w:t>
      </w:r>
      <w:proofErr w:type="gramEnd"/>
    </w:p>
    <w:p w:rsidR="00222D8E" w:rsidRDefault="00222D8E" w:rsidP="00C21799">
      <w:pPr>
        <w:spacing w:after="0" w:line="360" w:lineRule="auto"/>
        <w:ind w:firstLine="708"/>
        <w:jc w:val="both"/>
        <w:rPr>
          <w:rFonts w:ascii="Times New Roman" w:hAnsi="Times New Roman" w:cs="Times New Roman"/>
          <w:sz w:val="28"/>
        </w:rPr>
      </w:pPr>
      <w:r w:rsidRPr="00222D8E">
        <w:rPr>
          <w:rFonts w:ascii="Times New Roman" w:hAnsi="Times New Roman" w:cs="Times New Roman"/>
          <w:sz w:val="28"/>
        </w:rPr>
        <w:t>Кроме того, результаты исследования могут быть применены в правотворческой и правоприменительной деятельности, а также в научно-исследовательской работе при проведении дальнейших разработок по совершенствованию функционирования института несостоятельности физических лиц.</w:t>
      </w:r>
    </w:p>
    <w:p w:rsidR="000C6F1A" w:rsidRPr="00EA4CB4" w:rsidRDefault="00F6671A" w:rsidP="00EA4CB4">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Структура выпускной квалификационной работы состоит из введения, трех </w:t>
      </w:r>
      <w:r w:rsidR="0050045B">
        <w:rPr>
          <w:rFonts w:ascii="Times New Roman" w:hAnsi="Times New Roman" w:cs="Times New Roman"/>
          <w:sz w:val="28"/>
        </w:rPr>
        <w:t>разделов</w:t>
      </w:r>
      <w:r>
        <w:rPr>
          <w:rFonts w:ascii="Times New Roman" w:hAnsi="Times New Roman" w:cs="Times New Roman"/>
          <w:sz w:val="28"/>
        </w:rPr>
        <w:t xml:space="preserve">, разбитых на 6 </w:t>
      </w:r>
      <w:r w:rsidR="0050045B">
        <w:rPr>
          <w:rFonts w:ascii="Times New Roman" w:hAnsi="Times New Roman" w:cs="Times New Roman"/>
          <w:sz w:val="28"/>
        </w:rPr>
        <w:t>подразделов</w:t>
      </w:r>
      <w:r>
        <w:rPr>
          <w:rFonts w:ascii="Times New Roman" w:hAnsi="Times New Roman" w:cs="Times New Roman"/>
          <w:sz w:val="28"/>
        </w:rPr>
        <w:t>, заключения и списка использованных источников.</w:t>
      </w:r>
    </w:p>
    <w:p w:rsidR="003903EC" w:rsidRPr="004950FA" w:rsidRDefault="003903EC" w:rsidP="00C0114F">
      <w:pPr>
        <w:spacing w:after="0" w:line="360" w:lineRule="auto"/>
        <w:jc w:val="center"/>
        <w:rPr>
          <w:rFonts w:ascii="Times New Roman" w:hAnsi="Times New Roman" w:cs="Times New Roman"/>
          <w:b/>
          <w:sz w:val="28"/>
        </w:rPr>
      </w:pPr>
      <w:r w:rsidRPr="004950FA">
        <w:rPr>
          <w:rFonts w:ascii="Times New Roman" w:hAnsi="Times New Roman" w:cs="Times New Roman"/>
          <w:b/>
          <w:sz w:val="28"/>
        </w:rPr>
        <w:lastRenderedPageBreak/>
        <w:t>1 ГРАЖДАНСКО-ПРАВОВАЯ ХАРАКТЕРИСТИКА ИНСТИТУТА НЕСОСТОЯТЕЛЬНОСТИ (БАНКРОТСТВА) ФИЗИЧЕСКИХ ЛИЦ</w:t>
      </w:r>
    </w:p>
    <w:p w:rsidR="003903EC" w:rsidRPr="004950FA" w:rsidRDefault="003903EC" w:rsidP="00C0114F">
      <w:pPr>
        <w:spacing w:after="0" w:line="360" w:lineRule="auto"/>
        <w:jc w:val="center"/>
        <w:rPr>
          <w:rFonts w:ascii="Times New Roman" w:hAnsi="Times New Roman" w:cs="Times New Roman"/>
          <w:b/>
          <w:sz w:val="28"/>
        </w:rPr>
      </w:pPr>
    </w:p>
    <w:p w:rsidR="003903EC" w:rsidRPr="001046D3" w:rsidRDefault="003903EC" w:rsidP="00C0114F">
      <w:pPr>
        <w:pStyle w:val="a3"/>
        <w:numPr>
          <w:ilvl w:val="1"/>
          <w:numId w:val="2"/>
        </w:numPr>
        <w:spacing w:after="0" w:line="360" w:lineRule="auto"/>
        <w:ind w:left="0" w:firstLine="0"/>
        <w:jc w:val="center"/>
        <w:rPr>
          <w:rFonts w:ascii="Times New Roman" w:hAnsi="Times New Roman"/>
          <w:b/>
          <w:sz w:val="28"/>
        </w:rPr>
      </w:pPr>
      <w:r w:rsidRPr="004950FA">
        <w:rPr>
          <w:rFonts w:ascii="Times New Roman" w:hAnsi="Times New Roman"/>
          <w:b/>
          <w:sz w:val="28"/>
        </w:rPr>
        <w:t>Понятие, критерии и особенности несостоятельности (банкротства) физического лица</w:t>
      </w:r>
    </w:p>
    <w:p w:rsidR="003903EC" w:rsidRPr="004950FA" w:rsidRDefault="00FB3068" w:rsidP="00FB3068">
      <w:pPr>
        <w:pStyle w:val="a3"/>
        <w:spacing w:after="0" w:line="360" w:lineRule="auto"/>
        <w:ind w:left="0" w:firstLine="708"/>
        <w:jc w:val="both"/>
        <w:rPr>
          <w:rFonts w:ascii="Times New Roman" w:hAnsi="Times New Roman"/>
          <w:sz w:val="28"/>
        </w:rPr>
      </w:pPr>
      <w:r w:rsidRPr="004950FA">
        <w:rPr>
          <w:rFonts w:ascii="Times New Roman" w:hAnsi="Times New Roman"/>
          <w:sz w:val="28"/>
        </w:rPr>
        <w:t xml:space="preserve">Граждане Российской Федерации ввиду воздействия различных факторов в настоящее время все чаще вынуждены пользоваться услугами кредитных организаций. Количество кредитов, выданных физическим лицам, растет с каждым годом.  </w:t>
      </w:r>
      <w:proofErr w:type="gramStart"/>
      <w:r w:rsidRPr="004950FA">
        <w:rPr>
          <w:rFonts w:ascii="Times New Roman" w:hAnsi="Times New Roman"/>
          <w:sz w:val="28"/>
        </w:rPr>
        <w:t>Так, согласно статистическим данным «Объединенного кредитного бюро» (ОКБ) выдача кредитных карт гражданам в марте 2021 года выросла на 15 % по отношению к марту 2020 года</w:t>
      </w:r>
      <w:r w:rsidR="001C22F8" w:rsidRPr="004950FA">
        <w:rPr>
          <w:rFonts w:ascii="Times New Roman" w:hAnsi="Times New Roman"/>
          <w:sz w:val="28"/>
        </w:rPr>
        <w:t>, за первый квартал 2021 года в общей сумме банки выдали около трех миллионов кредитных карт, что на 1 % больше, чем за тот же период прошлого года.</w:t>
      </w:r>
      <w:proofErr w:type="gramEnd"/>
      <w:r w:rsidR="001C22F8" w:rsidRPr="004950FA">
        <w:rPr>
          <w:rFonts w:ascii="Times New Roman" w:hAnsi="Times New Roman"/>
          <w:sz w:val="28"/>
        </w:rPr>
        <w:t xml:space="preserve"> </w:t>
      </w:r>
      <w:r w:rsidR="008E7535" w:rsidRPr="004950FA">
        <w:rPr>
          <w:rFonts w:ascii="Times New Roman" w:hAnsi="Times New Roman"/>
          <w:sz w:val="28"/>
        </w:rPr>
        <w:t>Также по данным ОКБ на 2% по сравнению с 2020 годом возрос объем нецелевых потребительских кредитов, рекордный рост объема кредитования наблюдается  в сфере потребительских кредитов (на 8,5 % больше, чем в 2020 году), объем ипотечного кредитования за первый квартал 2021 года возрос на 22%</w:t>
      </w:r>
      <w:r w:rsidR="0050045B" w:rsidRPr="004950FA">
        <w:rPr>
          <w:rStyle w:val="a8"/>
          <w:rFonts w:ascii="Times New Roman" w:hAnsi="Times New Roman"/>
          <w:sz w:val="28"/>
        </w:rPr>
        <w:footnoteReference w:id="2"/>
      </w:r>
      <w:r w:rsidR="008E7535" w:rsidRPr="004950FA">
        <w:rPr>
          <w:rFonts w:ascii="Times New Roman" w:hAnsi="Times New Roman"/>
          <w:sz w:val="28"/>
        </w:rPr>
        <w:t>.</w:t>
      </w:r>
    </w:p>
    <w:p w:rsidR="00977D2F" w:rsidRPr="004950FA" w:rsidRDefault="00977D2F" w:rsidP="00FB3068">
      <w:pPr>
        <w:pStyle w:val="a3"/>
        <w:spacing w:after="0" w:line="360" w:lineRule="auto"/>
        <w:ind w:left="0" w:firstLine="708"/>
        <w:jc w:val="both"/>
        <w:rPr>
          <w:rFonts w:ascii="Times New Roman" w:hAnsi="Times New Roman"/>
          <w:sz w:val="28"/>
        </w:rPr>
      </w:pPr>
      <w:r w:rsidRPr="004950FA">
        <w:rPr>
          <w:rFonts w:ascii="Times New Roman" w:hAnsi="Times New Roman"/>
          <w:sz w:val="28"/>
        </w:rPr>
        <w:t xml:space="preserve">Однако далеко не все должники оказываются способны в финансовом плане отвечать по своим кредитным обязательствам. Согласно статистике Судебного департамента при Верховном Суде РФ </w:t>
      </w:r>
      <w:r w:rsidR="005641A0" w:rsidRPr="004950FA">
        <w:rPr>
          <w:rFonts w:ascii="Times New Roman" w:hAnsi="Times New Roman"/>
          <w:sz w:val="28"/>
        </w:rPr>
        <w:t xml:space="preserve">в отношении граждан в арбитражные суды субъектов поступило 91 371 заявление о признании должника банкротом. Функционирование </w:t>
      </w:r>
      <w:r w:rsidR="007B0FD6" w:rsidRPr="004950FA">
        <w:rPr>
          <w:rFonts w:ascii="Times New Roman" w:hAnsi="Times New Roman"/>
          <w:sz w:val="28"/>
        </w:rPr>
        <w:t>института банкротства физических лиц во многом облегчило положение и граждан-должников, и кредиторов</w:t>
      </w:r>
      <w:r w:rsidR="0050045B" w:rsidRPr="004950FA">
        <w:rPr>
          <w:rStyle w:val="a8"/>
          <w:rFonts w:ascii="Times New Roman" w:hAnsi="Times New Roman"/>
          <w:sz w:val="28"/>
        </w:rPr>
        <w:footnoteReference w:id="3"/>
      </w:r>
      <w:r w:rsidR="007B0FD6" w:rsidRPr="004950FA">
        <w:rPr>
          <w:rFonts w:ascii="Times New Roman" w:hAnsi="Times New Roman"/>
          <w:sz w:val="28"/>
        </w:rPr>
        <w:t>.</w:t>
      </w:r>
    </w:p>
    <w:p w:rsidR="009A2753" w:rsidRPr="004950FA" w:rsidRDefault="00E8187B" w:rsidP="00FB3068">
      <w:pPr>
        <w:pStyle w:val="a3"/>
        <w:spacing w:after="0" w:line="360" w:lineRule="auto"/>
        <w:ind w:left="0" w:firstLine="708"/>
        <w:jc w:val="both"/>
        <w:rPr>
          <w:rFonts w:ascii="Times New Roman" w:hAnsi="Times New Roman"/>
          <w:sz w:val="28"/>
        </w:rPr>
      </w:pPr>
      <w:r w:rsidRPr="004950FA">
        <w:rPr>
          <w:rFonts w:ascii="Times New Roman" w:hAnsi="Times New Roman"/>
          <w:sz w:val="28"/>
        </w:rPr>
        <w:t xml:space="preserve">В России </w:t>
      </w:r>
      <w:r w:rsidR="00C71243" w:rsidRPr="004950FA">
        <w:rPr>
          <w:rFonts w:ascii="Times New Roman" w:hAnsi="Times New Roman"/>
          <w:sz w:val="28"/>
        </w:rPr>
        <w:t xml:space="preserve"> </w:t>
      </w:r>
      <w:r w:rsidRPr="004950FA">
        <w:rPr>
          <w:rFonts w:ascii="Times New Roman" w:hAnsi="Times New Roman"/>
          <w:sz w:val="28"/>
        </w:rPr>
        <w:t xml:space="preserve">закрепление на </w:t>
      </w:r>
      <w:r w:rsidR="00C71243" w:rsidRPr="004950FA">
        <w:rPr>
          <w:rFonts w:ascii="Times New Roman" w:hAnsi="Times New Roman"/>
          <w:sz w:val="28"/>
        </w:rPr>
        <w:t>законодательном уровне</w:t>
      </w:r>
      <w:r w:rsidRPr="004950FA">
        <w:rPr>
          <w:rFonts w:ascii="Times New Roman" w:hAnsi="Times New Roman"/>
          <w:sz w:val="28"/>
        </w:rPr>
        <w:t xml:space="preserve"> регулятора вопроса банкротства физических лиц берет свое начало в 2000-х годах.</w:t>
      </w:r>
      <w:r w:rsidR="003A7EA3" w:rsidRPr="004950FA">
        <w:rPr>
          <w:rFonts w:ascii="Times New Roman" w:hAnsi="Times New Roman"/>
          <w:sz w:val="28"/>
        </w:rPr>
        <w:t xml:space="preserve"> Федеральный закон от 26.10.2002 № 127-ФЗ «О несостоятельности (банкротстве)»</w:t>
      </w:r>
      <w:r w:rsidR="00F93550" w:rsidRPr="004950FA">
        <w:rPr>
          <w:rFonts w:ascii="Times New Roman" w:hAnsi="Times New Roman"/>
          <w:sz w:val="28"/>
        </w:rPr>
        <w:t xml:space="preserve"> </w:t>
      </w:r>
      <w:r w:rsidR="00F93550" w:rsidRPr="004950FA">
        <w:rPr>
          <w:rFonts w:ascii="Times New Roman" w:hAnsi="Times New Roman"/>
          <w:sz w:val="28"/>
        </w:rPr>
        <w:lastRenderedPageBreak/>
        <w:t>содержит в себе главу Х «Банкротство гражданина», однако положения данной главы</w:t>
      </w:r>
      <w:r w:rsidR="009D65F6" w:rsidRPr="004950FA">
        <w:rPr>
          <w:rFonts w:ascii="Times New Roman" w:hAnsi="Times New Roman"/>
          <w:sz w:val="28"/>
        </w:rPr>
        <w:t>, затрагивающие банкротство граждан, не являющихся индивидуальными предпринимателями</w:t>
      </w:r>
      <w:r w:rsidR="008B7A7A" w:rsidRPr="004950FA">
        <w:rPr>
          <w:rFonts w:ascii="Times New Roman" w:hAnsi="Times New Roman"/>
          <w:sz w:val="28"/>
        </w:rPr>
        <w:t xml:space="preserve">, вступили с законную силу только со дня разработки и введения специализированного </w:t>
      </w:r>
      <w:r w:rsidR="009D65F6" w:rsidRPr="004950FA">
        <w:rPr>
          <w:rFonts w:ascii="Times New Roman" w:hAnsi="Times New Roman"/>
          <w:sz w:val="28"/>
        </w:rPr>
        <w:t xml:space="preserve"> </w:t>
      </w:r>
      <w:r w:rsidR="008B7A7A" w:rsidRPr="004950FA">
        <w:rPr>
          <w:rFonts w:ascii="Times New Roman" w:hAnsi="Times New Roman"/>
          <w:sz w:val="28"/>
        </w:rPr>
        <w:t xml:space="preserve">нормативно-правового акта. В 2004 году Министерство экономического развития России начало формирование данного законопроекта, специалистами был разработан ряд вариантов будущего закона.  </w:t>
      </w:r>
      <w:r w:rsidR="005873C7" w:rsidRPr="004950FA">
        <w:rPr>
          <w:rFonts w:ascii="Times New Roman" w:hAnsi="Times New Roman"/>
          <w:sz w:val="28"/>
        </w:rPr>
        <w:t xml:space="preserve">В 2009 г. был представлен очередной вариант, названный законом «О реабилитационных процедурах, применяемых в отношении гражданина-должника». </w:t>
      </w:r>
      <w:proofErr w:type="gramStart"/>
      <w:r w:rsidR="005873C7" w:rsidRPr="004950FA">
        <w:rPr>
          <w:rFonts w:ascii="Times New Roman" w:hAnsi="Times New Roman"/>
          <w:sz w:val="28"/>
        </w:rPr>
        <w:t>Здесь стоит отметить, что разработчики осознанно ушли от формулировки банкротства по отношению к физическим лицам, заменив ее на более мягкую — «реабилитационные процедуры».</w:t>
      </w:r>
      <w:proofErr w:type="gramEnd"/>
      <w:r w:rsidR="005873C7" w:rsidRPr="004950FA">
        <w:rPr>
          <w:rFonts w:ascii="Times New Roman" w:hAnsi="Times New Roman"/>
          <w:sz w:val="28"/>
        </w:rPr>
        <w:t xml:space="preserve"> </w:t>
      </w:r>
      <w:proofErr w:type="gramStart"/>
      <w:r w:rsidR="005873C7" w:rsidRPr="004950FA">
        <w:rPr>
          <w:rFonts w:ascii="Times New Roman" w:hAnsi="Times New Roman"/>
          <w:sz w:val="28"/>
        </w:rPr>
        <w:t>В июле 2012 г. этот законопроект под официальным названием «Проект Федерального закона № 105976-6 «О внесении изменений в Федеральный закон «О несостоятельности (банкротстве)» и отдельные законодательные акты Российской Федерации в части урегулирования реабилитационных процедур, применяемых в отношении гражданина-должника» (далее — Законопроект о реабилитационных процедурах) был внесен в Государственную Думу, где и был принят в первом чтении 14.11.2012</w:t>
      </w:r>
      <w:r w:rsidR="0050045B" w:rsidRPr="004950FA">
        <w:rPr>
          <w:rStyle w:val="a8"/>
          <w:rFonts w:ascii="Times New Roman" w:hAnsi="Times New Roman"/>
          <w:sz w:val="28"/>
        </w:rPr>
        <w:footnoteReference w:id="4"/>
      </w:r>
      <w:r w:rsidR="005873C7" w:rsidRPr="004950FA">
        <w:rPr>
          <w:rFonts w:ascii="Times New Roman" w:hAnsi="Times New Roman"/>
          <w:sz w:val="28"/>
        </w:rPr>
        <w:t>.</w:t>
      </w:r>
      <w:r w:rsidR="00353B20" w:rsidRPr="004950FA">
        <w:rPr>
          <w:rFonts w:ascii="Times New Roman" w:hAnsi="Times New Roman"/>
          <w:sz w:val="28"/>
        </w:rPr>
        <w:t xml:space="preserve"> </w:t>
      </w:r>
      <w:proofErr w:type="gramEnd"/>
    </w:p>
    <w:p w:rsidR="00C71243" w:rsidRPr="004950FA" w:rsidRDefault="00F221DC" w:rsidP="00F221DC">
      <w:pPr>
        <w:pStyle w:val="a3"/>
        <w:spacing w:after="0" w:line="360" w:lineRule="auto"/>
        <w:ind w:left="0" w:firstLine="708"/>
        <w:jc w:val="both"/>
        <w:rPr>
          <w:rFonts w:ascii="Times New Roman" w:hAnsi="Times New Roman"/>
          <w:sz w:val="28"/>
          <w:highlight w:val="yellow"/>
        </w:rPr>
      </w:pPr>
      <w:r w:rsidRPr="004950FA">
        <w:rPr>
          <w:rFonts w:ascii="Times New Roman" w:hAnsi="Times New Roman"/>
          <w:sz w:val="28"/>
        </w:rPr>
        <w:t>После многочисленных и долгих обсуждений 1 октября 2015 года были введены и вступили в законную силу поправк</w:t>
      </w:r>
      <w:r w:rsidR="0050045B">
        <w:rPr>
          <w:rFonts w:ascii="Times New Roman" w:hAnsi="Times New Roman"/>
          <w:sz w:val="28"/>
        </w:rPr>
        <w:t>и в Федеральный закон от 26.10.</w:t>
      </w:r>
      <w:r w:rsidRPr="004950FA">
        <w:rPr>
          <w:rFonts w:ascii="Times New Roman" w:hAnsi="Times New Roman"/>
          <w:sz w:val="28"/>
        </w:rPr>
        <w:t xml:space="preserve">2002 года  «О несостоятельности (банкротстве)», с этого момента стало возможно инициировать процедуру банкротства в отношении граждан, не являющихся индивидуальными предпринимателями. </w:t>
      </w:r>
      <w:r w:rsidR="00353B20" w:rsidRPr="004950FA">
        <w:rPr>
          <w:rFonts w:ascii="Times New Roman" w:hAnsi="Times New Roman"/>
          <w:sz w:val="28"/>
        </w:rPr>
        <w:t>Однако процедур</w:t>
      </w:r>
      <w:r w:rsidRPr="004950FA">
        <w:rPr>
          <w:rFonts w:ascii="Times New Roman" w:hAnsi="Times New Roman"/>
          <w:sz w:val="28"/>
        </w:rPr>
        <w:t>ы</w:t>
      </w:r>
      <w:r w:rsidR="00353B20" w:rsidRPr="004950FA">
        <w:rPr>
          <w:rFonts w:ascii="Times New Roman" w:hAnsi="Times New Roman"/>
          <w:sz w:val="28"/>
        </w:rPr>
        <w:t xml:space="preserve"> по доработке и совершенствованию механизмов регулирования банкротства физических лиц </w:t>
      </w:r>
      <w:r w:rsidR="006D0E8F" w:rsidRPr="004950FA">
        <w:rPr>
          <w:rFonts w:ascii="Times New Roman" w:hAnsi="Times New Roman"/>
          <w:sz w:val="28"/>
        </w:rPr>
        <w:t xml:space="preserve">продолжается и в настоящее время. </w:t>
      </w:r>
      <w:proofErr w:type="gramStart"/>
      <w:r w:rsidR="006D0E8F" w:rsidRPr="004950FA">
        <w:rPr>
          <w:rFonts w:ascii="Times New Roman" w:hAnsi="Times New Roman"/>
          <w:sz w:val="28"/>
        </w:rPr>
        <w:t xml:space="preserve">Закон должен эффективно отвечать по двум направлениям – с одной стороны своими нормативными положениями оказывать помощь должникам выйти из тяжелой кредитно-денежной ситуации, с другой - кредиторам для которых представляется намного более выгодным не забирать у должника последнее, </w:t>
      </w:r>
      <w:r w:rsidR="006D0E8F" w:rsidRPr="004950FA">
        <w:rPr>
          <w:rFonts w:ascii="Times New Roman" w:hAnsi="Times New Roman"/>
          <w:sz w:val="28"/>
        </w:rPr>
        <w:lastRenderedPageBreak/>
        <w:t>фиксируя в документах дефолт по выданному кредиту, а помочь лицу сохранить имущественный и социальный статус с реструктуризацией выплат по кредиту.</w:t>
      </w:r>
      <w:proofErr w:type="gramEnd"/>
    </w:p>
    <w:p w:rsidR="00D421E9" w:rsidRPr="004950FA" w:rsidRDefault="00F65043" w:rsidP="00F221DC">
      <w:pPr>
        <w:pStyle w:val="a3"/>
        <w:spacing w:after="0" w:line="360" w:lineRule="auto"/>
        <w:ind w:left="0" w:firstLine="708"/>
        <w:jc w:val="both"/>
        <w:rPr>
          <w:rFonts w:ascii="Times New Roman" w:hAnsi="Times New Roman"/>
          <w:sz w:val="28"/>
        </w:rPr>
      </w:pPr>
      <w:r w:rsidRPr="004950FA">
        <w:rPr>
          <w:rFonts w:ascii="Times New Roman" w:hAnsi="Times New Roman"/>
          <w:sz w:val="28"/>
        </w:rPr>
        <w:t xml:space="preserve">Действующее законодательство Российской Федерации о несостоятельности (банкротстве) признает неплатежеспособным </w:t>
      </w:r>
      <w:r w:rsidR="001762C8" w:rsidRPr="004950FA">
        <w:rPr>
          <w:rFonts w:ascii="Times New Roman" w:hAnsi="Times New Roman"/>
          <w:sz w:val="28"/>
        </w:rPr>
        <w:t>такое лицо, которое имеет денежные обязательства перед кредитором или несколькими кредиторами, и не исполняет их в срок, установленный соглашением сторон, в течение трех месяцев</w:t>
      </w:r>
      <w:r w:rsidR="000D7A1D" w:rsidRPr="004950FA">
        <w:rPr>
          <w:rStyle w:val="a8"/>
          <w:rFonts w:ascii="Times New Roman" w:hAnsi="Times New Roman"/>
          <w:sz w:val="28"/>
        </w:rPr>
        <w:footnoteReference w:id="5"/>
      </w:r>
      <w:r w:rsidR="001762C8" w:rsidRPr="004950FA">
        <w:rPr>
          <w:rFonts w:ascii="Times New Roman" w:hAnsi="Times New Roman"/>
          <w:sz w:val="28"/>
        </w:rPr>
        <w:t>.</w:t>
      </w:r>
    </w:p>
    <w:p w:rsidR="001762C8" w:rsidRPr="004950FA" w:rsidRDefault="00F15105" w:rsidP="00F221DC">
      <w:pPr>
        <w:pStyle w:val="a3"/>
        <w:spacing w:after="0" w:line="360" w:lineRule="auto"/>
        <w:ind w:left="0" w:firstLine="708"/>
        <w:jc w:val="both"/>
        <w:rPr>
          <w:rFonts w:ascii="Times New Roman" w:hAnsi="Times New Roman"/>
          <w:sz w:val="28"/>
        </w:rPr>
      </w:pPr>
      <w:r w:rsidRPr="004950FA">
        <w:rPr>
          <w:rFonts w:ascii="Times New Roman" w:hAnsi="Times New Roman"/>
          <w:sz w:val="28"/>
        </w:rPr>
        <w:t>Говоря о понятии банкротства в целом, приведем научное определение С.А. Карелиной, которая выделяет многогранную сущность банкротства и предлагает рассматривать несостоятельность, во-первых, как особое состояние имущества должника, во-вторых, как особое состояние должника, в-третьих, как юридический состав, в-четвертых, как «стечение кредиторов», в-пятых, в качестве процедуры, в-шестых, как форму юридической ответственности</w:t>
      </w:r>
      <w:r w:rsidR="00981365">
        <w:rPr>
          <w:rFonts w:ascii="Times New Roman" w:hAnsi="Times New Roman"/>
          <w:sz w:val="28"/>
        </w:rPr>
        <w:t xml:space="preserve"> </w:t>
      </w:r>
      <w:r w:rsidR="000D7A1D" w:rsidRPr="004950FA">
        <w:rPr>
          <w:rStyle w:val="a8"/>
          <w:rFonts w:ascii="Times New Roman" w:hAnsi="Times New Roman"/>
          <w:sz w:val="28"/>
        </w:rPr>
        <w:footnoteReference w:id="6"/>
      </w:r>
      <w:r w:rsidRPr="004950FA">
        <w:rPr>
          <w:rFonts w:ascii="Times New Roman" w:hAnsi="Times New Roman"/>
          <w:sz w:val="28"/>
        </w:rPr>
        <w:t xml:space="preserve">. </w:t>
      </w:r>
    </w:p>
    <w:p w:rsidR="00280D1E" w:rsidRPr="004950FA" w:rsidRDefault="00280D1E" w:rsidP="00F221DC">
      <w:pPr>
        <w:pStyle w:val="a3"/>
        <w:spacing w:after="0" w:line="360" w:lineRule="auto"/>
        <w:ind w:left="0" w:firstLine="708"/>
        <w:jc w:val="both"/>
        <w:rPr>
          <w:rFonts w:ascii="Times New Roman" w:hAnsi="Times New Roman"/>
          <w:sz w:val="28"/>
        </w:rPr>
      </w:pPr>
      <w:r w:rsidRPr="004950FA">
        <w:rPr>
          <w:rFonts w:ascii="Times New Roman" w:hAnsi="Times New Roman"/>
          <w:sz w:val="28"/>
        </w:rPr>
        <w:t>Ю.А. Алексеева предлагает следующее определение банкротства: «банкротство есть установленная хозяйственным судом неспособность должника возобновить свою платежеспособность и удовлетворить признанные судом требования кредиторов»</w:t>
      </w:r>
      <w:r w:rsidR="004A0E1A" w:rsidRPr="004A0E1A">
        <w:rPr>
          <w:rStyle w:val="a8"/>
          <w:rFonts w:ascii="Times New Roman" w:hAnsi="Times New Roman"/>
          <w:sz w:val="28"/>
        </w:rPr>
        <w:t xml:space="preserve"> </w:t>
      </w:r>
      <w:r w:rsidR="004A0E1A" w:rsidRPr="004950FA">
        <w:rPr>
          <w:rStyle w:val="a8"/>
          <w:rFonts w:ascii="Times New Roman" w:hAnsi="Times New Roman"/>
          <w:sz w:val="28"/>
        </w:rPr>
        <w:footnoteReference w:id="7"/>
      </w:r>
      <w:r w:rsidRPr="004950FA">
        <w:rPr>
          <w:rFonts w:ascii="Times New Roman" w:hAnsi="Times New Roman"/>
          <w:sz w:val="28"/>
        </w:rPr>
        <w:t>.</w:t>
      </w:r>
    </w:p>
    <w:p w:rsidR="00B857DF" w:rsidRPr="004950FA" w:rsidRDefault="00F15105" w:rsidP="00B857DF">
      <w:pPr>
        <w:pStyle w:val="a3"/>
        <w:spacing w:after="0" w:line="360" w:lineRule="auto"/>
        <w:ind w:left="0" w:firstLine="708"/>
        <w:jc w:val="both"/>
        <w:rPr>
          <w:rFonts w:ascii="Times New Roman" w:hAnsi="Times New Roman"/>
          <w:sz w:val="28"/>
          <w:szCs w:val="28"/>
        </w:rPr>
      </w:pPr>
      <w:r w:rsidRPr="004950FA">
        <w:rPr>
          <w:rFonts w:ascii="Times New Roman" w:hAnsi="Times New Roman"/>
          <w:sz w:val="28"/>
        </w:rPr>
        <w:t>Не обошла стороной данное понятие и судебная практика. Пленум Верховного Суда РФ в своем постановлении от 21.12.2017 № 53 в пункте 4</w:t>
      </w:r>
      <w:r w:rsidR="00E422F6" w:rsidRPr="004950FA">
        <w:rPr>
          <w:rFonts w:ascii="Times New Roman" w:hAnsi="Times New Roman"/>
          <w:sz w:val="28"/>
        </w:rPr>
        <w:t xml:space="preserve"> </w:t>
      </w:r>
      <w:r w:rsidRPr="004950FA">
        <w:rPr>
          <w:rFonts w:ascii="Times New Roman" w:hAnsi="Times New Roman"/>
          <w:sz w:val="28"/>
        </w:rPr>
        <w:t>определяет объективное банкротство как момент, в который должник стал неспособен в полном объеме удовлетворить требования кредиторов, в том числе об уплате обязательных платежей, из-за превышения совокупного размера обязательств над реальной стоимостью его активов.</w:t>
      </w:r>
      <w:r w:rsidR="00B857DF" w:rsidRPr="004950FA">
        <w:rPr>
          <w:rFonts w:ascii="Times New Roman" w:hAnsi="Times New Roman"/>
          <w:sz w:val="28"/>
        </w:rPr>
        <w:t xml:space="preserve"> </w:t>
      </w:r>
      <w:r w:rsidR="00B857DF" w:rsidRPr="004950FA">
        <w:rPr>
          <w:rFonts w:ascii="Times New Roman" w:hAnsi="Times New Roman"/>
          <w:sz w:val="28"/>
          <w:szCs w:val="28"/>
        </w:rPr>
        <w:t xml:space="preserve">Такое объективное банкротство является юридическим фактом, влекущим </w:t>
      </w:r>
      <w:r w:rsidR="00B857DF" w:rsidRPr="004950FA">
        <w:rPr>
          <w:rFonts w:ascii="Times New Roman" w:hAnsi="Times New Roman"/>
          <w:sz w:val="28"/>
          <w:szCs w:val="28"/>
        </w:rPr>
        <w:lastRenderedPageBreak/>
        <w:t>конкретные последствия применительно к субсидиарной ответственности: с него считается период контроля (п. 4 данного постановления), данное обстоятельство имеет значение для субсидиарной ответственности за неподачу заявления о банкротстве (п. 9 постановления)</w:t>
      </w:r>
      <w:r w:rsidR="00E422F6" w:rsidRPr="004950FA">
        <w:rPr>
          <w:rStyle w:val="a8"/>
          <w:rFonts w:ascii="Times New Roman" w:hAnsi="Times New Roman"/>
          <w:sz w:val="28"/>
          <w:szCs w:val="28"/>
        </w:rPr>
        <w:footnoteReference w:id="8"/>
      </w:r>
      <w:r w:rsidR="004A0E1A">
        <w:rPr>
          <w:rFonts w:ascii="Times New Roman" w:hAnsi="Times New Roman"/>
          <w:sz w:val="28"/>
          <w:szCs w:val="28"/>
        </w:rPr>
        <w:t>.</w:t>
      </w:r>
    </w:p>
    <w:p w:rsidR="00B857DF" w:rsidRPr="004950FA" w:rsidRDefault="00B857DF" w:rsidP="00B857DF">
      <w:pPr>
        <w:pStyle w:val="a3"/>
        <w:spacing w:after="0" w:line="360" w:lineRule="auto"/>
        <w:ind w:left="0" w:firstLine="708"/>
        <w:jc w:val="both"/>
        <w:rPr>
          <w:rFonts w:ascii="Times New Roman" w:hAnsi="Times New Roman"/>
          <w:sz w:val="28"/>
        </w:rPr>
      </w:pPr>
      <w:r w:rsidRPr="004950FA">
        <w:rPr>
          <w:rFonts w:ascii="Times New Roman" w:hAnsi="Times New Roman"/>
          <w:sz w:val="28"/>
        </w:rPr>
        <w:t xml:space="preserve">Данное определение, как представляется, вызвано необходимостью отделить случаи, когда должник исполняет обязательства при формальной недостаточности имущества, от случаев, когда такая недостаточность отражается на способности удовлетворить требования кредиторов. Сама проблема была вызвана практикой привлечения </w:t>
      </w:r>
      <w:proofErr w:type="gramStart"/>
      <w:r w:rsidRPr="004950FA">
        <w:rPr>
          <w:rFonts w:ascii="Times New Roman" w:hAnsi="Times New Roman"/>
          <w:sz w:val="28"/>
        </w:rPr>
        <w:t>к субсидиарной ответственности руководителей должников в связи с нарушением обязанности по подаче заявления о банкротстве</w:t>
      </w:r>
      <w:proofErr w:type="gramEnd"/>
      <w:r w:rsidRPr="004950FA">
        <w:rPr>
          <w:rFonts w:ascii="Times New Roman" w:hAnsi="Times New Roman"/>
          <w:sz w:val="28"/>
        </w:rPr>
        <w:t xml:space="preserve">, которую считали возникшей с момента появления формальных признаков недостаточности имущества (ст. 9 Закона о банкротстве). Практика, в свою очередь, была спровоцирована включением в 2009 г. в ст. 9 Закона о банкротстве такого основания для обязательной подачи заявления о банкротстве, как недостаточность имущества </w:t>
      </w:r>
      <w:r w:rsidR="00B1566D" w:rsidRPr="004950FA">
        <w:rPr>
          <w:rStyle w:val="a8"/>
          <w:rFonts w:ascii="Times New Roman" w:hAnsi="Times New Roman"/>
          <w:sz w:val="28"/>
        </w:rPr>
        <w:footnoteReference w:id="9"/>
      </w:r>
      <w:r w:rsidR="004A0E1A">
        <w:rPr>
          <w:rFonts w:ascii="Times New Roman" w:hAnsi="Times New Roman"/>
          <w:sz w:val="28"/>
        </w:rPr>
        <w:t>.</w:t>
      </w:r>
    </w:p>
    <w:p w:rsidR="00B857DF" w:rsidRPr="004950FA" w:rsidRDefault="00B857DF" w:rsidP="00B857DF">
      <w:pPr>
        <w:pStyle w:val="a3"/>
        <w:spacing w:after="0" w:line="360" w:lineRule="auto"/>
        <w:ind w:left="0" w:firstLine="708"/>
        <w:jc w:val="both"/>
        <w:rPr>
          <w:rFonts w:ascii="Times New Roman" w:hAnsi="Times New Roman"/>
          <w:sz w:val="28"/>
        </w:rPr>
      </w:pPr>
      <w:r w:rsidRPr="004950FA">
        <w:rPr>
          <w:rFonts w:ascii="Times New Roman" w:hAnsi="Times New Roman"/>
          <w:sz w:val="28"/>
        </w:rPr>
        <w:t>Отметим, что процесс выведения понятия банкротства имеет долгую историю. Если кратко охарактеризовать этот путь, то движение шло от неоплатности, которая в настоящей редакции Закона о банкротстве именуется недостаточностью имущества (ст. 2), к неплатежеспособности.</w:t>
      </w:r>
    </w:p>
    <w:p w:rsidR="003E2E24" w:rsidRPr="004950FA" w:rsidRDefault="003E2E24" w:rsidP="00B857DF">
      <w:pPr>
        <w:pStyle w:val="a3"/>
        <w:spacing w:after="0" w:line="360" w:lineRule="auto"/>
        <w:ind w:left="0" w:firstLine="708"/>
        <w:jc w:val="both"/>
        <w:rPr>
          <w:rFonts w:ascii="Times New Roman" w:hAnsi="Times New Roman"/>
          <w:sz w:val="28"/>
        </w:rPr>
      </w:pPr>
      <w:r w:rsidRPr="004950FA">
        <w:rPr>
          <w:rFonts w:ascii="Times New Roman" w:hAnsi="Times New Roman"/>
          <w:sz w:val="28"/>
        </w:rPr>
        <w:t xml:space="preserve">Категорию дел о признании физического лица несостоятельным (банкротом) изначально </w:t>
      </w:r>
      <w:r w:rsidR="00F13D3F" w:rsidRPr="004950FA">
        <w:rPr>
          <w:rFonts w:ascii="Times New Roman" w:hAnsi="Times New Roman"/>
          <w:sz w:val="28"/>
        </w:rPr>
        <w:t>хотели отнести</w:t>
      </w:r>
      <w:r w:rsidRPr="004950FA">
        <w:rPr>
          <w:rFonts w:ascii="Times New Roman" w:hAnsi="Times New Roman"/>
          <w:sz w:val="28"/>
        </w:rPr>
        <w:t xml:space="preserve"> к компетенции судов общей юрисдикции. </w:t>
      </w:r>
      <w:r w:rsidR="00F13D3F" w:rsidRPr="004950FA">
        <w:rPr>
          <w:rFonts w:ascii="Times New Roman" w:hAnsi="Times New Roman"/>
          <w:sz w:val="28"/>
        </w:rPr>
        <w:t>Затем принималась во внимание точка зрения о возможности разделения дел о банкротстве  между судами общей юрисдикции и арбитражными судами. Но в результате всех обсуждений было принято решение о том, что дела о несостоятельности физических лиц будут рассматриваться арбитражными судами.</w:t>
      </w:r>
    </w:p>
    <w:p w:rsidR="0080187C" w:rsidRPr="004950FA" w:rsidRDefault="001D7173" w:rsidP="00B857DF">
      <w:pPr>
        <w:pStyle w:val="a3"/>
        <w:spacing w:after="0" w:line="360" w:lineRule="auto"/>
        <w:ind w:left="0" w:firstLine="708"/>
        <w:jc w:val="both"/>
        <w:rPr>
          <w:rFonts w:ascii="Times New Roman" w:hAnsi="Times New Roman"/>
          <w:sz w:val="28"/>
        </w:rPr>
      </w:pPr>
      <w:r w:rsidRPr="004950FA">
        <w:rPr>
          <w:rFonts w:ascii="Times New Roman" w:hAnsi="Times New Roman"/>
          <w:sz w:val="28"/>
        </w:rPr>
        <w:lastRenderedPageBreak/>
        <w:t>Правом на обращение в арбитражный суд с заявлением о признании должника банкротом обладают должник, конкурсный кредитор, а также уполномоченный орган. Гражданин обязан обратиться с заявлением в суд для признания его банкротом в течение 30 рабочих дней, с момента, когда гражданин узнал или должен был узнать о том, что удовлетворение требований одного кредитора в полном объеме, приведет к невозможности исполнения, гражданином, обязательств перед другими кредиторами.</w:t>
      </w:r>
      <w:r w:rsidR="006C0299" w:rsidRPr="004950FA">
        <w:rPr>
          <w:rFonts w:ascii="Times New Roman" w:hAnsi="Times New Roman"/>
          <w:sz w:val="28"/>
        </w:rPr>
        <w:t xml:space="preserve"> В случае смерти должника заявление о признании его банкротом может быть подано в суд, соответствующими полномочиями обладают конкурсный кредитор, уполномоченный орган или же наследники должника. Частота, с которой может проводиться процедура банкротства в отношении одного физического лица, составляет один раз в пять лет.</w:t>
      </w:r>
      <w:r w:rsidR="0080187C" w:rsidRPr="004950FA">
        <w:rPr>
          <w:rFonts w:ascii="Times New Roman" w:hAnsi="Times New Roman"/>
          <w:sz w:val="28"/>
        </w:rPr>
        <w:t xml:space="preserve"> </w:t>
      </w:r>
    </w:p>
    <w:p w:rsidR="00EE766E" w:rsidRPr="004950FA" w:rsidRDefault="0080187C" w:rsidP="00EE766E">
      <w:pPr>
        <w:pStyle w:val="a3"/>
        <w:spacing w:after="0" w:line="360" w:lineRule="auto"/>
        <w:ind w:left="0" w:firstLine="708"/>
        <w:jc w:val="both"/>
        <w:rPr>
          <w:rFonts w:ascii="Times New Roman" w:hAnsi="Times New Roman"/>
          <w:sz w:val="28"/>
        </w:rPr>
      </w:pPr>
      <w:r w:rsidRPr="004950FA">
        <w:rPr>
          <w:rFonts w:ascii="Times New Roman" w:hAnsi="Times New Roman"/>
          <w:sz w:val="28"/>
        </w:rPr>
        <w:t xml:space="preserve">При этом суммарный объем денежных обязательств перед кредиторами должен составлять 500 000 рублей и более. </w:t>
      </w:r>
      <w:proofErr w:type="gramStart"/>
      <w:r w:rsidR="00AB670F" w:rsidRPr="004950FA">
        <w:rPr>
          <w:rFonts w:ascii="Times New Roman" w:hAnsi="Times New Roman"/>
          <w:sz w:val="28"/>
        </w:rPr>
        <w:t>Такой подход законодателя служит своеобразной защитой физического лица от признания его несостоятельным при относительно низкой кредитной задолженности, однако данный денежный порог можно считать излишне завышенным по сравнению с размером минимальной задолженности в отношении юридических лиц</w:t>
      </w:r>
      <w:r w:rsidR="00B85D66" w:rsidRPr="004950FA">
        <w:rPr>
          <w:rFonts w:ascii="Times New Roman" w:hAnsi="Times New Roman"/>
          <w:sz w:val="28"/>
        </w:rPr>
        <w:t xml:space="preserve"> – она составляет 300 000 руб</w:t>
      </w:r>
      <w:r w:rsidR="00AB670F" w:rsidRPr="004950FA">
        <w:rPr>
          <w:rFonts w:ascii="Times New Roman" w:hAnsi="Times New Roman"/>
          <w:sz w:val="28"/>
        </w:rPr>
        <w:t>.</w:t>
      </w:r>
      <w:r w:rsidR="00B85D66" w:rsidRPr="004950FA">
        <w:rPr>
          <w:rFonts w:ascii="Times New Roman" w:hAnsi="Times New Roman"/>
          <w:sz w:val="28"/>
        </w:rPr>
        <w:t xml:space="preserve"> </w:t>
      </w:r>
      <w:r w:rsidR="00E35585" w:rsidRPr="004950FA">
        <w:rPr>
          <w:rFonts w:ascii="Times New Roman" w:hAnsi="Times New Roman"/>
          <w:sz w:val="28"/>
        </w:rPr>
        <w:t xml:space="preserve">Выбор данной денежной суммы законодателем обусловлен тем, что сложность, длительность и </w:t>
      </w:r>
      <w:proofErr w:type="spellStart"/>
      <w:r w:rsidR="00E35585" w:rsidRPr="004950FA">
        <w:rPr>
          <w:rFonts w:ascii="Times New Roman" w:hAnsi="Times New Roman"/>
          <w:sz w:val="28"/>
        </w:rPr>
        <w:t>затратность</w:t>
      </w:r>
      <w:proofErr w:type="spellEnd"/>
      <w:r w:rsidR="00E35585" w:rsidRPr="004950FA">
        <w:rPr>
          <w:rFonts w:ascii="Times New Roman" w:hAnsi="Times New Roman"/>
          <w:sz w:val="28"/>
        </w:rPr>
        <w:t xml:space="preserve"> судебных процедур, дополнительные финансовые затраты при низком денежном</w:t>
      </w:r>
      <w:proofErr w:type="gramEnd"/>
      <w:r w:rsidR="00E35585" w:rsidRPr="004950FA">
        <w:rPr>
          <w:rFonts w:ascii="Times New Roman" w:hAnsi="Times New Roman"/>
          <w:sz w:val="28"/>
        </w:rPr>
        <w:t xml:space="preserve"> минимальном </w:t>
      </w:r>
      <w:proofErr w:type="gramStart"/>
      <w:r w:rsidR="00E35585" w:rsidRPr="004950FA">
        <w:rPr>
          <w:rFonts w:ascii="Times New Roman" w:hAnsi="Times New Roman"/>
          <w:sz w:val="28"/>
        </w:rPr>
        <w:t>пороге</w:t>
      </w:r>
      <w:proofErr w:type="gramEnd"/>
      <w:r w:rsidR="00E35585" w:rsidRPr="004950FA">
        <w:rPr>
          <w:rFonts w:ascii="Times New Roman" w:hAnsi="Times New Roman"/>
          <w:sz w:val="28"/>
        </w:rPr>
        <w:t xml:space="preserve"> (например, как предполагалось ранее, в 50 000 руб.) делает процедуру банкротства нерентабельной – при таких условиях гораздо проще и финансово выгоднее прибегнуть к альтернативным способам разрешения спора. </w:t>
      </w:r>
      <w:r w:rsidR="00EE766E" w:rsidRPr="004950FA">
        <w:rPr>
          <w:rFonts w:ascii="Times New Roman" w:hAnsi="Times New Roman"/>
          <w:sz w:val="28"/>
        </w:rPr>
        <w:t xml:space="preserve"> Н</w:t>
      </w:r>
      <w:r w:rsidR="00E35585" w:rsidRPr="004950FA">
        <w:rPr>
          <w:rFonts w:ascii="Times New Roman" w:hAnsi="Times New Roman"/>
          <w:sz w:val="28"/>
        </w:rPr>
        <w:t>аличи</w:t>
      </w:r>
      <w:r w:rsidR="00EE766E" w:rsidRPr="004950FA">
        <w:rPr>
          <w:rFonts w:ascii="Times New Roman" w:hAnsi="Times New Roman"/>
          <w:sz w:val="28"/>
        </w:rPr>
        <w:t>е</w:t>
      </w:r>
      <w:r w:rsidR="00E35585" w:rsidRPr="004950FA">
        <w:rPr>
          <w:rFonts w:ascii="Times New Roman" w:hAnsi="Times New Roman"/>
          <w:sz w:val="28"/>
        </w:rPr>
        <w:t xml:space="preserve"> минимального денежного порога для возбуждения дела о банкротстве </w:t>
      </w:r>
      <w:r w:rsidR="00EE766E" w:rsidRPr="004950FA">
        <w:rPr>
          <w:rFonts w:ascii="Times New Roman" w:hAnsi="Times New Roman"/>
          <w:sz w:val="28"/>
        </w:rPr>
        <w:t xml:space="preserve">обусловлено необходимостью наличия своеобразного барьера от неправомерных действий со стороны кредиторов. </w:t>
      </w:r>
    </w:p>
    <w:p w:rsidR="00E35585" w:rsidRPr="004950FA" w:rsidRDefault="00EE766E" w:rsidP="00564CA0">
      <w:pPr>
        <w:pStyle w:val="a3"/>
        <w:spacing w:after="0" w:line="360" w:lineRule="auto"/>
        <w:ind w:left="0" w:firstLine="708"/>
        <w:jc w:val="both"/>
        <w:rPr>
          <w:rFonts w:ascii="Times New Roman" w:hAnsi="Times New Roman"/>
          <w:sz w:val="28"/>
        </w:rPr>
      </w:pPr>
      <w:r w:rsidRPr="004950FA">
        <w:rPr>
          <w:rFonts w:ascii="Times New Roman" w:hAnsi="Times New Roman"/>
          <w:sz w:val="28"/>
        </w:rPr>
        <w:t>Однако найти справедливое решение относительно размера минимально</w:t>
      </w:r>
      <w:r w:rsidR="00437EF5" w:rsidRPr="004950FA">
        <w:rPr>
          <w:rFonts w:ascii="Times New Roman" w:hAnsi="Times New Roman"/>
          <w:sz w:val="28"/>
        </w:rPr>
        <w:t>й</w:t>
      </w:r>
      <w:r w:rsidRPr="004950FA">
        <w:rPr>
          <w:rFonts w:ascii="Times New Roman" w:hAnsi="Times New Roman"/>
          <w:sz w:val="28"/>
        </w:rPr>
        <w:t xml:space="preserve"> денежно</w:t>
      </w:r>
      <w:r w:rsidR="00437EF5" w:rsidRPr="004950FA">
        <w:rPr>
          <w:rFonts w:ascii="Times New Roman" w:hAnsi="Times New Roman"/>
          <w:sz w:val="28"/>
        </w:rPr>
        <w:t>й</w:t>
      </w:r>
      <w:r w:rsidRPr="004950FA">
        <w:rPr>
          <w:rFonts w:ascii="Times New Roman" w:hAnsi="Times New Roman"/>
          <w:sz w:val="28"/>
        </w:rPr>
        <w:t xml:space="preserve"> </w:t>
      </w:r>
      <w:r w:rsidR="00437EF5" w:rsidRPr="004950FA">
        <w:rPr>
          <w:rFonts w:ascii="Times New Roman" w:hAnsi="Times New Roman"/>
          <w:sz w:val="28"/>
        </w:rPr>
        <w:t>задолженности</w:t>
      </w:r>
      <w:r w:rsidRPr="004950FA">
        <w:rPr>
          <w:rFonts w:ascii="Times New Roman" w:hAnsi="Times New Roman"/>
          <w:sz w:val="28"/>
        </w:rPr>
        <w:t xml:space="preserve">, удовлетворяющее как должников, </w:t>
      </w:r>
      <w:r w:rsidRPr="004950FA">
        <w:rPr>
          <w:rFonts w:ascii="Times New Roman" w:hAnsi="Times New Roman"/>
          <w:sz w:val="28"/>
        </w:rPr>
        <w:lastRenderedPageBreak/>
        <w:t xml:space="preserve">так и кредиторов, практически невозможно. </w:t>
      </w:r>
      <w:r w:rsidR="00EC09D6" w:rsidRPr="004950FA">
        <w:rPr>
          <w:rFonts w:ascii="Times New Roman" w:hAnsi="Times New Roman"/>
          <w:sz w:val="28"/>
        </w:rPr>
        <w:t xml:space="preserve">С учетом ярко выраженного расслоения </w:t>
      </w:r>
      <w:r w:rsidR="00437EF5" w:rsidRPr="004950FA">
        <w:rPr>
          <w:rFonts w:ascii="Times New Roman" w:hAnsi="Times New Roman"/>
          <w:sz w:val="28"/>
        </w:rPr>
        <w:t xml:space="preserve">российского </w:t>
      </w:r>
      <w:r w:rsidR="00EC09D6" w:rsidRPr="004950FA">
        <w:rPr>
          <w:rFonts w:ascii="Times New Roman" w:hAnsi="Times New Roman"/>
          <w:sz w:val="28"/>
        </w:rPr>
        <w:t>общества, значительной разницы уровня заработной платы граждан</w:t>
      </w:r>
      <w:r w:rsidR="00437EF5" w:rsidRPr="004950FA">
        <w:rPr>
          <w:rFonts w:ascii="Times New Roman" w:hAnsi="Times New Roman"/>
          <w:sz w:val="28"/>
        </w:rPr>
        <w:t xml:space="preserve"> в регионах </w:t>
      </w:r>
      <w:r w:rsidR="00EC09D6" w:rsidRPr="004950FA">
        <w:rPr>
          <w:rFonts w:ascii="Times New Roman" w:hAnsi="Times New Roman"/>
          <w:sz w:val="28"/>
        </w:rPr>
        <w:t xml:space="preserve"> возникает мысль дифференциации </w:t>
      </w:r>
      <w:r w:rsidR="00437EF5" w:rsidRPr="004950FA">
        <w:rPr>
          <w:rFonts w:ascii="Times New Roman" w:hAnsi="Times New Roman"/>
          <w:sz w:val="28"/>
        </w:rPr>
        <w:t xml:space="preserve">размера минимального порога в зависимости от места постоянного проживания или места постоянной трудовой деятельности должника, но </w:t>
      </w:r>
      <w:r w:rsidR="00564CA0" w:rsidRPr="004950FA">
        <w:rPr>
          <w:rFonts w:ascii="Times New Roman" w:hAnsi="Times New Roman"/>
          <w:sz w:val="28"/>
        </w:rPr>
        <w:t>из-за постоянной миграции и урбанизации населения, нарушения правил государственной регистрации реализация данной идеи крайне осложнена</w:t>
      </w:r>
      <w:r w:rsidR="00E422F6" w:rsidRPr="004950FA">
        <w:rPr>
          <w:rStyle w:val="a8"/>
          <w:rFonts w:ascii="Times New Roman" w:hAnsi="Times New Roman"/>
          <w:sz w:val="28"/>
        </w:rPr>
        <w:footnoteReference w:id="10"/>
      </w:r>
      <w:r w:rsidR="004A0E1A">
        <w:rPr>
          <w:rFonts w:ascii="Times New Roman" w:hAnsi="Times New Roman"/>
          <w:sz w:val="28"/>
        </w:rPr>
        <w:t>.</w:t>
      </w:r>
    </w:p>
    <w:p w:rsidR="006C0299" w:rsidRPr="004950FA" w:rsidRDefault="0088557D" w:rsidP="00B857DF">
      <w:pPr>
        <w:pStyle w:val="a3"/>
        <w:spacing w:after="0" w:line="360" w:lineRule="auto"/>
        <w:ind w:left="0" w:firstLine="708"/>
        <w:jc w:val="both"/>
        <w:rPr>
          <w:rFonts w:ascii="Times New Roman" w:hAnsi="Times New Roman"/>
          <w:sz w:val="28"/>
        </w:rPr>
      </w:pPr>
      <w:r w:rsidRPr="004950FA">
        <w:rPr>
          <w:rFonts w:ascii="Times New Roman" w:hAnsi="Times New Roman"/>
          <w:sz w:val="28"/>
        </w:rPr>
        <w:t>Законодателем предложен своеобразный подход к моделированию критериев несостоятельности (банкротства) физического лица. Действующая система критериев</w:t>
      </w:r>
      <w:r w:rsidR="003C68A0" w:rsidRPr="004950FA">
        <w:rPr>
          <w:rFonts w:ascii="Times New Roman" w:hAnsi="Times New Roman"/>
          <w:sz w:val="28"/>
        </w:rPr>
        <w:t>, содержащаяся в ФЗ № 127-ФЗ «О несостоятельности (банкротстве)»,</w:t>
      </w:r>
      <w:r w:rsidRPr="004950FA">
        <w:rPr>
          <w:rFonts w:ascii="Times New Roman" w:hAnsi="Times New Roman"/>
          <w:sz w:val="28"/>
        </w:rPr>
        <w:t xml:space="preserve"> построена с учетом презумпции неплатежеспособности гражданина</w:t>
      </w:r>
      <w:r w:rsidR="003C68A0" w:rsidRPr="004950FA">
        <w:rPr>
          <w:rFonts w:ascii="Times New Roman" w:hAnsi="Times New Roman"/>
          <w:sz w:val="28"/>
        </w:rPr>
        <w:t>, а также правил об исключениях. Выделяются следующие критерии:</w:t>
      </w:r>
    </w:p>
    <w:p w:rsidR="0088557D" w:rsidRPr="004950FA" w:rsidRDefault="00B743CF" w:rsidP="00F64A96">
      <w:pPr>
        <w:pStyle w:val="a3"/>
        <w:numPr>
          <w:ilvl w:val="0"/>
          <w:numId w:val="33"/>
        </w:numPr>
        <w:spacing w:after="0" w:line="360" w:lineRule="auto"/>
        <w:ind w:left="0" w:firstLine="851"/>
        <w:jc w:val="both"/>
        <w:rPr>
          <w:rFonts w:ascii="Times New Roman" w:hAnsi="Times New Roman"/>
          <w:sz w:val="28"/>
        </w:rPr>
      </w:pPr>
      <w:r>
        <w:rPr>
          <w:rFonts w:ascii="Times New Roman" w:hAnsi="Times New Roman"/>
          <w:sz w:val="28"/>
        </w:rPr>
        <w:t>н</w:t>
      </w:r>
      <w:r w:rsidR="003C68A0" w:rsidRPr="004950FA">
        <w:rPr>
          <w:rFonts w:ascii="Times New Roman" w:hAnsi="Times New Roman"/>
          <w:sz w:val="28"/>
        </w:rPr>
        <w:t>еплатежеспособность гражданина (</w:t>
      </w:r>
      <w:proofErr w:type="gramStart"/>
      <w:r w:rsidR="003C68A0" w:rsidRPr="004950FA">
        <w:rPr>
          <w:rFonts w:ascii="Times New Roman" w:hAnsi="Times New Roman"/>
          <w:sz w:val="28"/>
        </w:rPr>
        <w:t>ч</w:t>
      </w:r>
      <w:proofErr w:type="gramEnd"/>
      <w:r w:rsidR="003C68A0" w:rsidRPr="004950FA">
        <w:rPr>
          <w:rFonts w:ascii="Times New Roman" w:hAnsi="Times New Roman"/>
          <w:sz w:val="28"/>
        </w:rPr>
        <w:t>. 3 ст. 213.6 ФЗ № 127-ФЗ);</w:t>
      </w:r>
    </w:p>
    <w:p w:rsidR="003C68A0" w:rsidRPr="004950FA" w:rsidRDefault="00B743CF" w:rsidP="00F64A96">
      <w:pPr>
        <w:pStyle w:val="a3"/>
        <w:numPr>
          <w:ilvl w:val="0"/>
          <w:numId w:val="33"/>
        </w:numPr>
        <w:spacing w:after="0" w:line="360" w:lineRule="auto"/>
        <w:ind w:left="0" w:firstLine="851"/>
        <w:jc w:val="both"/>
        <w:rPr>
          <w:rFonts w:ascii="Times New Roman" w:hAnsi="Times New Roman"/>
          <w:sz w:val="28"/>
        </w:rPr>
      </w:pPr>
      <w:r>
        <w:rPr>
          <w:rFonts w:ascii="Times New Roman" w:hAnsi="Times New Roman"/>
          <w:sz w:val="28"/>
        </w:rPr>
        <w:t>н</w:t>
      </w:r>
      <w:r w:rsidR="003C68A0" w:rsidRPr="004950FA">
        <w:rPr>
          <w:rFonts w:ascii="Times New Roman" w:hAnsi="Times New Roman"/>
          <w:sz w:val="28"/>
        </w:rPr>
        <w:t>едостаточность имущества (</w:t>
      </w:r>
      <w:proofErr w:type="spellStart"/>
      <w:r w:rsidR="003C68A0" w:rsidRPr="004950FA">
        <w:rPr>
          <w:rFonts w:ascii="Times New Roman" w:hAnsi="Times New Roman"/>
          <w:sz w:val="28"/>
        </w:rPr>
        <w:t>абз</w:t>
      </w:r>
      <w:proofErr w:type="spellEnd"/>
      <w:r w:rsidR="003C68A0" w:rsidRPr="004950FA">
        <w:rPr>
          <w:rFonts w:ascii="Times New Roman" w:hAnsi="Times New Roman"/>
          <w:sz w:val="28"/>
        </w:rPr>
        <w:t>. 5 ч. 3 ст. 213.6);</w:t>
      </w:r>
    </w:p>
    <w:p w:rsidR="003C68A0" w:rsidRPr="004950FA" w:rsidRDefault="00B743CF" w:rsidP="00F64A96">
      <w:pPr>
        <w:pStyle w:val="a3"/>
        <w:numPr>
          <w:ilvl w:val="0"/>
          <w:numId w:val="33"/>
        </w:numPr>
        <w:spacing w:after="0" w:line="360" w:lineRule="auto"/>
        <w:ind w:left="0" w:firstLine="851"/>
        <w:jc w:val="both"/>
        <w:rPr>
          <w:rFonts w:ascii="Times New Roman" w:hAnsi="Times New Roman"/>
          <w:sz w:val="28"/>
        </w:rPr>
      </w:pPr>
      <w:r>
        <w:rPr>
          <w:rFonts w:ascii="Times New Roman" w:hAnsi="Times New Roman"/>
          <w:sz w:val="28"/>
        </w:rPr>
        <w:t>н</w:t>
      </w:r>
      <w:r w:rsidR="003C68A0" w:rsidRPr="004950FA">
        <w:rPr>
          <w:rFonts w:ascii="Times New Roman" w:hAnsi="Times New Roman"/>
          <w:sz w:val="28"/>
        </w:rPr>
        <w:t>еоплатность долгов в следующих ситуациях:</w:t>
      </w:r>
    </w:p>
    <w:p w:rsidR="003C68A0" w:rsidRPr="004950FA" w:rsidRDefault="00A01D17" w:rsidP="004A0E1A">
      <w:pPr>
        <w:pStyle w:val="a3"/>
        <w:spacing w:after="0" w:line="360" w:lineRule="auto"/>
        <w:ind w:left="0" w:firstLine="851"/>
        <w:jc w:val="both"/>
        <w:rPr>
          <w:rFonts w:ascii="Times New Roman" w:hAnsi="Times New Roman"/>
          <w:sz w:val="28"/>
        </w:rPr>
      </w:pPr>
      <w:r w:rsidRPr="004950FA">
        <w:rPr>
          <w:rFonts w:ascii="Times New Roman" w:hAnsi="Times New Roman"/>
          <w:sz w:val="28"/>
        </w:rPr>
        <w:t>- расчеты гражданина  с кредиторами прекращены ввиду наступления срока исполнения;</w:t>
      </w:r>
    </w:p>
    <w:p w:rsidR="00A01D17" w:rsidRPr="004950FA" w:rsidRDefault="00A01D17" w:rsidP="004A0E1A">
      <w:pPr>
        <w:pStyle w:val="a3"/>
        <w:spacing w:after="0" w:line="360" w:lineRule="auto"/>
        <w:ind w:left="0" w:firstLine="851"/>
        <w:jc w:val="both"/>
        <w:rPr>
          <w:rFonts w:ascii="Times New Roman" w:hAnsi="Times New Roman"/>
          <w:sz w:val="28"/>
        </w:rPr>
      </w:pPr>
      <w:r w:rsidRPr="004950FA">
        <w:rPr>
          <w:rFonts w:ascii="Times New Roman" w:hAnsi="Times New Roman"/>
          <w:sz w:val="28"/>
        </w:rPr>
        <w:t>- наличие постановления об окончании исполнительного производства ввиду отсутствия у должника имущества, которое может быть взыскано;</w:t>
      </w:r>
    </w:p>
    <w:p w:rsidR="00F64A96" w:rsidRDefault="00A01D17" w:rsidP="00F64A96">
      <w:pPr>
        <w:pStyle w:val="a3"/>
        <w:spacing w:after="0" w:line="360" w:lineRule="auto"/>
        <w:ind w:left="0" w:firstLine="851"/>
        <w:jc w:val="both"/>
        <w:rPr>
          <w:rFonts w:ascii="Times New Roman" w:hAnsi="Times New Roman"/>
          <w:sz w:val="28"/>
        </w:rPr>
      </w:pPr>
      <w:r w:rsidRPr="004950FA">
        <w:rPr>
          <w:rFonts w:ascii="Times New Roman" w:hAnsi="Times New Roman"/>
          <w:sz w:val="28"/>
        </w:rPr>
        <w:t>- более 10% совокупного размера денежных обязательств, срок исполнения которых наступил, не исполнены должником в течение более чем одного месяца со дня, когда они должны быть исполнены.</w:t>
      </w:r>
    </w:p>
    <w:p w:rsidR="00F64A96" w:rsidRDefault="007340A4" w:rsidP="00F64A96">
      <w:pPr>
        <w:pStyle w:val="a3"/>
        <w:spacing w:after="0" w:line="360" w:lineRule="auto"/>
        <w:ind w:left="0" w:firstLine="851"/>
        <w:jc w:val="both"/>
        <w:rPr>
          <w:rFonts w:ascii="Times New Roman" w:hAnsi="Times New Roman"/>
          <w:sz w:val="28"/>
        </w:rPr>
      </w:pPr>
      <w:r w:rsidRPr="004950FA">
        <w:rPr>
          <w:rFonts w:ascii="Times New Roman" w:hAnsi="Times New Roman"/>
          <w:sz w:val="28"/>
        </w:rPr>
        <w:t xml:space="preserve">Несостоятельность гражданина можно рассматривать в различных вариациях данных критериев. Среди признаков неплатежеспособности гражданина законодатель выделяет наличие превышения размера долговых обязательств над стоимостью его имущества. По сути, критерий неоплатности выводится через иной критерий – неплатежеспособности, что </w:t>
      </w:r>
      <w:r w:rsidRPr="004950FA">
        <w:rPr>
          <w:rFonts w:ascii="Times New Roman" w:hAnsi="Times New Roman"/>
          <w:sz w:val="28"/>
        </w:rPr>
        <w:lastRenderedPageBreak/>
        <w:t>нарушает правила юридической техники.</w:t>
      </w:r>
      <w:r w:rsidR="00F6612B" w:rsidRPr="004950FA">
        <w:rPr>
          <w:rFonts w:ascii="Times New Roman" w:hAnsi="Times New Roman"/>
          <w:sz w:val="28"/>
        </w:rPr>
        <w:t xml:space="preserve"> Конечно, неплатежеспособность и неоплатность как критерии тесно взаимосвязаны между собой, поскольку неспособность должника отвечать по своим обязательствам в большинстве случаев тесно связана с недостаточностью его имущества.</w:t>
      </w:r>
      <w:r w:rsidR="00F6612B" w:rsidRPr="004950FA">
        <w:rPr>
          <w:rFonts w:asciiTheme="minorHAnsi" w:eastAsiaTheme="minorEastAsia" w:hAnsiTheme="minorHAnsi" w:cstheme="minorBidi"/>
          <w:szCs w:val="22"/>
        </w:rPr>
        <w:t xml:space="preserve"> </w:t>
      </w:r>
      <w:r w:rsidR="00F6612B" w:rsidRPr="004950FA">
        <w:rPr>
          <w:rFonts w:ascii="Times New Roman" w:hAnsi="Times New Roman"/>
          <w:sz w:val="28"/>
        </w:rPr>
        <w:t>Лицо, в собственности которого находится имущество, достаточное для покрытия его обязательств, в большинстве случаев изыщет возможность достать суммы, необходимые для покрытия предъявленных долговых требований</w:t>
      </w:r>
    </w:p>
    <w:p w:rsidR="00F64A96" w:rsidRDefault="00B53F2F" w:rsidP="00F64A96">
      <w:pPr>
        <w:pStyle w:val="a3"/>
        <w:spacing w:after="0" w:line="360" w:lineRule="auto"/>
        <w:ind w:left="0" w:firstLine="851"/>
        <w:jc w:val="both"/>
        <w:rPr>
          <w:rFonts w:ascii="Times New Roman" w:hAnsi="Times New Roman"/>
          <w:sz w:val="28"/>
        </w:rPr>
      </w:pPr>
      <w:r w:rsidRPr="004950FA">
        <w:rPr>
          <w:rFonts w:ascii="Times New Roman" w:hAnsi="Times New Roman"/>
          <w:sz w:val="28"/>
        </w:rPr>
        <w:t xml:space="preserve">При детальном рассмотрении неоплатность служит внешним выражением презумпции неплатежеспособности физического лица-должника. </w:t>
      </w:r>
      <w:r w:rsidR="007C7C8C" w:rsidRPr="004950FA">
        <w:rPr>
          <w:rFonts w:ascii="Times New Roman" w:hAnsi="Times New Roman"/>
          <w:sz w:val="28"/>
        </w:rPr>
        <w:t>В связи с этим ставится под сомнение выделение неоплатности как отдельного признака</w:t>
      </w:r>
      <w:r w:rsidR="00763410" w:rsidRPr="004950FA">
        <w:rPr>
          <w:rFonts w:ascii="Times New Roman" w:hAnsi="Times New Roman"/>
          <w:sz w:val="28"/>
        </w:rPr>
        <w:t xml:space="preserve"> банкротства</w:t>
      </w:r>
      <w:r w:rsidR="007C7C8C" w:rsidRPr="004950FA">
        <w:rPr>
          <w:rFonts w:ascii="Times New Roman" w:hAnsi="Times New Roman"/>
          <w:sz w:val="28"/>
        </w:rPr>
        <w:t>. Среднестатистический гражданин без наличия специального образования в данной области</w:t>
      </w:r>
      <w:r w:rsidR="007C7C8C" w:rsidRPr="004950FA">
        <w:rPr>
          <w:rFonts w:asciiTheme="minorHAnsi" w:eastAsiaTheme="minorEastAsia" w:hAnsiTheme="minorHAnsi" w:cstheme="minorBidi"/>
          <w:szCs w:val="22"/>
        </w:rPr>
        <w:t xml:space="preserve"> </w:t>
      </w:r>
      <w:r w:rsidR="007C7C8C" w:rsidRPr="004950FA">
        <w:rPr>
          <w:rFonts w:ascii="Times New Roman" w:hAnsi="Times New Roman"/>
          <w:sz w:val="28"/>
        </w:rPr>
        <w:t>для достоверной оценки наличия или отсутствия у него превышения активов над пассивами</w:t>
      </w:r>
      <w:r w:rsidR="00763410" w:rsidRPr="004950FA">
        <w:rPr>
          <w:rFonts w:ascii="Times New Roman" w:hAnsi="Times New Roman"/>
          <w:sz w:val="28"/>
        </w:rPr>
        <w:t xml:space="preserve"> в целях определения неоплатности</w:t>
      </w:r>
      <w:r w:rsidR="007C7C8C" w:rsidRPr="004950FA">
        <w:rPr>
          <w:rFonts w:ascii="Times New Roman" w:hAnsi="Times New Roman"/>
          <w:sz w:val="28"/>
        </w:rPr>
        <w:t xml:space="preserve"> в большинстве случаев будет пользоваться услугами специалистов. </w:t>
      </w:r>
      <w:r w:rsidR="00763410" w:rsidRPr="004950FA">
        <w:rPr>
          <w:rFonts w:ascii="Times New Roman" w:hAnsi="Times New Roman"/>
          <w:sz w:val="28"/>
        </w:rPr>
        <w:t xml:space="preserve">Такие услуги требуют значительных финансовых затрат, а в условиях ограниченности денежных средств должник вряд ли сможет это себе позволить. </w:t>
      </w:r>
      <w:r w:rsidR="00765C88" w:rsidRPr="004950FA">
        <w:rPr>
          <w:rFonts w:ascii="Times New Roman" w:hAnsi="Times New Roman"/>
          <w:sz w:val="28"/>
        </w:rPr>
        <w:t>Так выявление критерия неоплатности можно считать «затруднительным» в процедуре банкротства, поскольку процесс доказывания превышения пассива над активами в практической деятельности предстает весьма сложным.</w:t>
      </w:r>
    </w:p>
    <w:p w:rsidR="00B53F2F" w:rsidRPr="004950FA" w:rsidRDefault="001B00BA" w:rsidP="00F64A96">
      <w:pPr>
        <w:pStyle w:val="a3"/>
        <w:spacing w:after="0" w:line="360" w:lineRule="auto"/>
        <w:ind w:left="0" w:firstLine="851"/>
        <w:jc w:val="both"/>
        <w:rPr>
          <w:rFonts w:ascii="Times New Roman" w:hAnsi="Times New Roman"/>
          <w:sz w:val="28"/>
        </w:rPr>
      </w:pPr>
      <w:r w:rsidRPr="004950FA">
        <w:rPr>
          <w:rFonts w:ascii="Times New Roman" w:hAnsi="Times New Roman"/>
          <w:sz w:val="28"/>
        </w:rPr>
        <w:t xml:space="preserve">Говоря об особенностях института несостоятельности (банкротства) физических лиц, можно выделить </w:t>
      </w:r>
      <w:r w:rsidR="00DE2413" w:rsidRPr="004950FA">
        <w:rPr>
          <w:rFonts w:ascii="Times New Roman" w:hAnsi="Times New Roman"/>
          <w:sz w:val="28"/>
        </w:rPr>
        <w:t xml:space="preserve">такую особенность, как </w:t>
      </w:r>
      <w:r w:rsidRPr="004950FA">
        <w:rPr>
          <w:rFonts w:ascii="Times New Roman" w:hAnsi="Times New Roman"/>
          <w:sz w:val="28"/>
        </w:rPr>
        <w:t>наличие следующих стадий</w:t>
      </w:r>
      <w:r w:rsidR="00DE2413" w:rsidRPr="004950FA">
        <w:rPr>
          <w:rFonts w:ascii="Times New Roman" w:hAnsi="Times New Roman"/>
          <w:sz w:val="28"/>
        </w:rPr>
        <w:t xml:space="preserve"> процедуры банкротства</w:t>
      </w:r>
      <w:r w:rsidRPr="004950FA">
        <w:rPr>
          <w:rFonts w:ascii="Times New Roman" w:hAnsi="Times New Roman"/>
          <w:sz w:val="28"/>
        </w:rPr>
        <w:t>:</w:t>
      </w:r>
    </w:p>
    <w:p w:rsidR="001B00BA" w:rsidRPr="004950FA" w:rsidRDefault="001B00BA" w:rsidP="00B264C6">
      <w:pPr>
        <w:pStyle w:val="a3"/>
        <w:spacing w:after="0" w:line="360" w:lineRule="auto"/>
        <w:ind w:left="0" w:firstLine="851"/>
        <w:jc w:val="both"/>
        <w:rPr>
          <w:rFonts w:ascii="Times New Roman" w:hAnsi="Times New Roman"/>
          <w:sz w:val="28"/>
        </w:rPr>
      </w:pPr>
      <w:r w:rsidRPr="004950FA">
        <w:rPr>
          <w:rFonts w:ascii="Times New Roman" w:hAnsi="Times New Roman"/>
          <w:sz w:val="28"/>
        </w:rPr>
        <w:t>- реструктуризация долгов в целях восстановления платежеспособности гражданина;</w:t>
      </w:r>
    </w:p>
    <w:p w:rsidR="001B00BA" w:rsidRPr="004950FA" w:rsidRDefault="001B00BA" w:rsidP="00B264C6">
      <w:pPr>
        <w:pStyle w:val="a3"/>
        <w:spacing w:after="0" w:line="360" w:lineRule="auto"/>
        <w:ind w:left="0" w:firstLine="851"/>
        <w:jc w:val="both"/>
        <w:rPr>
          <w:rFonts w:ascii="Times New Roman" w:hAnsi="Times New Roman"/>
          <w:sz w:val="28"/>
        </w:rPr>
      </w:pPr>
      <w:r w:rsidRPr="004950FA">
        <w:rPr>
          <w:rFonts w:ascii="Times New Roman" w:hAnsi="Times New Roman"/>
          <w:sz w:val="28"/>
        </w:rPr>
        <w:t>- реализация имущества гражданина для последующего соразмерного погашения задолженности перед кредиторами;</w:t>
      </w:r>
    </w:p>
    <w:p w:rsidR="00F64A96" w:rsidRDefault="00A655C6" w:rsidP="00F64A96">
      <w:pPr>
        <w:pStyle w:val="a3"/>
        <w:spacing w:after="0" w:line="360" w:lineRule="auto"/>
        <w:ind w:left="0" w:firstLine="851"/>
        <w:jc w:val="both"/>
        <w:rPr>
          <w:rFonts w:ascii="Times New Roman" w:hAnsi="Times New Roman"/>
          <w:sz w:val="28"/>
        </w:rPr>
      </w:pPr>
      <w:r>
        <w:rPr>
          <w:rFonts w:ascii="Times New Roman" w:hAnsi="Times New Roman"/>
          <w:sz w:val="28"/>
        </w:rPr>
        <w:t>-</w:t>
      </w:r>
      <w:r w:rsidR="00B743CF">
        <w:rPr>
          <w:rFonts w:ascii="Times New Roman" w:hAnsi="Times New Roman"/>
          <w:sz w:val="28"/>
        </w:rPr>
        <w:t xml:space="preserve"> </w:t>
      </w:r>
      <w:r w:rsidR="001B00BA" w:rsidRPr="004950FA">
        <w:rPr>
          <w:rFonts w:ascii="Times New Roman" w:hAnsi="Times New Roman"/>
          <w:sz w:val="28"/>
        </w:rPr>
        <w:t>заключение мирового соглашения.</w:t>
      </w:r>
    </w:p>
    <w:p w:rsidR="00A01D17" w:rsidRPr="004950FA" w:rsidRDefault="00DE2413" w:rsidP="00F64A96">
      <w:pPr>
        <w:pStyle w:val="a3"/>
        <w:spacing w:after="0" w:line="360" w:lineRule="auto"/>
        <w:ind w:left="0" w:firstLine="851"/>
        <w:jc w:val="both"/>
        <w:rPr>
          <w:rFonts w:ascii="Times New Roman" w:hAnsi="Times New Roman"/>
          <w:sz w:val="28"/>
        </w:rPr>
      </w:pPr>
      <w:r w:rsidRPr="004950FA">
        <w:rPr>
          <w:rFonts w:ascii="Times New Roman" w:hAnsi="Times New Roman"/>
          <w:sz w:val="28"/>
        </w:rPr>
        <w:t xml:space="preserve">В качестве следующей особенности рассмотрим </w:t>
      </w:r>
      <w:proofErr w:type="gramStart"/>
      <w:r w:rsidRPr="004950FA">
        <w:rPr>
          <w:rFonts w:ascii="Times New Roman" w:hAnsi="Times New Roman"/>
          <w:sz w:val="28"/>
        </w:rPr>
        <w:t>существенную</w:t>
      </w:r>
      <w:proofErr w:type="gramEnd"/>
      <w:r w:rsidRPr="004950FA">
        <w:rPr>
          <w:rFonts w:ascii="Times New Roman" w:hAnsi="Times New Roman"/>
          <w:sz w:val="28"/>
        </w:rPr>
        <w:t xml:space="preserve"> </w:t>
      </w:r>
      <w:proofErr w:type="spellStart"/>
      <w:r w:rsidRPr="004950FA">
        <w:rPr>
          <w:rFonts w:ascii="Times New Roman" w:hAnsi="Times New Roman"/>
          <w:sz w:val="28"/>
        </w:rPr>
        <w:t>затратность</w:t>
      </w:r>
      <w:proofErr w:type="spellEnd"/>
      <w:r w:rsidRPr="004950FA">
        <w:rPr>
          <w:rFonts w:ascii="Times New Roman" w:hAnsi="Times New Roman"/>
          <w:sz w:val="28"/>
        </w:rPr>
        <w:t xml:space="preserve"> процедуры банкротства физического лица (судебные расходы, </w:t>
      </w:r>
      <w:r w:rsidRPr="004950FA">
        <w:rPr>
          <w:rFonts w:ascii="Times New Roman" w:hAnsi="Times New Roman"/>
          <w:sz w:val="28"/>
        </w:rPr>
        <w:lastRenderedPageBreak/>
        <w:t>оплата услуг кредитного управляющего). Нередко гражданину не под силу такие затраты. Парадокс заключается в том, что в таком случае суд вправе прекратить дело о банкротстве физического лица.</w:t>
      </w:r>
    </w:p>
    <w:p w:rsidR="00980094" w:rsidRDefault="007D0359" w:rsidP="00980094">
      <w:pPr>
        <w:spacing w:after="0" w:line="360" w:lineRule="auto"/>
        <w:ind w:firstLine="708"/>
        <w:jc w:val="both"/>
        <w:rPr>
          <w:rFonts w:ascii="Times New Roman" w:hAnsi="Times New Roman" w:cs="Times New Roman"/>
          <w:sz w:val="28"/>
        </w:rPr>
      </w:pPr>
      <w:proofErr w:type="gramStart"/>
      <w:r w:rsidRPr="004950FA">
        <w:rPr>
          <w:rFonts w:ascii="Times New Roman" w:hAnsi="Times New Roman" w:cs="Times New Roman"/>
          <w:sz w:val="28"/>
        </w:rPr>
        <w:t>Для выправления такой ситуации законодателем было сделано следующее: 1 сентября вступил в силу Федеральный закон от 31 июля 2020 г. № 289-ФЗ «О внесении изменений в Федеральный закон «О несостоятельности (банкротстве)» и отдельные законодательные акты Российской Федерации в части внесудебного банкротства гражданина»</w:t>
      </w:r>
      <w:r w:rsidR="00B264C6" w:rsidRPr="00B264C6">
        <w:rPr>
          <w:rStyle w:val="a8"/>
          <w:rFonts w:ascii="Times New Roman" w:hAnsi="Times New Roman" w:cs="Times New Roman"/>
          <w:sz w:val="28"/>
        </w:rPr>
        <w:t xml:space="preserve"> </w:t>
      </w:r>
      <w:r w:rsidR="00B264C6" w:rsidRPr="004950FA">
        <w:rPr>
          <w:rStyle w:val="a8"/>
          <w:rFonts w:ascii="Times New Roman" w:hAnsi="Times New Roman" w:cs="Times New Roman"/>
          <w:sz w:val="28"/>
        </w:rPr>
        <w:footnoteReference w:id="11"/>
      </w:r>
      <w:r w:rsidRPr="004950FA">
        <w:rPr>
          <w:rFonts w:ascii="Times New Roman" w:hAnsi="Times New Roman" w:cs="Times New Roman"/>
          <w:sz w:val="28"/>
        </w:rPr>
        <w:t>. Закон ввел в российское законодательство новый правовой институт — внесудебное банкротство гражданина.</w:t>
      </w:r>
      <w:proofErr w:type="gramEnd"/>
      <w:r w:rsidR="00B1566D" w:rsidRPr="004950FA">
        <w:rPr>
          <w:rFonts w:ascii="Times New Roman" w:hAnsi="Times New Roman" w:cs="Times New Roman"/>
          <w:sz w:val="28"/>
        </w:rPr>
        <w:t xml:space="preserve"> </w:t>
      </w:r>
      <w:r w:rsidRPr="004950FA">
        <w:rPr>
          <w:rFonts w:ascii="Times New Roman" w:hAnsi="Times New Roman" w:cs="Times New Roman"/>
          <w:sz w:val="28"/>
        </w:rPr>
        <w:t>Данный институт призван снизить нагрузку на суды, а также повысить доступность и упростить процедуру банкротства граждан.</w:t>
      </w:r>
    </w:p>
    <w:p w:rsidR="00980094" w:rsidRDefault="00F92E82" w:rsidP="00980094">
      <w:pPr>
        <w:spacing w:after="0" w:line="360" w:lineRule="auto"/>
        <w:ind w:firstLine="708"/>
        <w:jc w:val="both"/>
        <w:rPr>
          <w:rFonts w:ascii="Times New Roman" w:hAnsi="Times New Roman"/>
          <w:sz w:val="28"/>
        </w:rPr>
      </w:pPr>
      <w:r w:rsidRPr="004950FA">
        <w:rPr>
          <w:rFonts w:ascii="Times New Roman" w:hAnsi="Times New Roman"/>
          <w:sz w:val="28"/>
        </w:rPr>
        <w:t>Процедура банкротства физических лиц может быть применима и к вполне платежеспособным гражданам. Так, граждане, которые ввиду различных причин при финансовой возможности погасить долговые обязательства перед кредитором прибегают к институту несостоятельности и, как следствие, рассрочке платежей. Законодатель в такой ситуации ввел временное ограничение в 3 года в отношении платежеспособных граждан. Постановлени</w:t>
      </w:r>
      <w:r w:rsidR="007C2A1E" w:rsidRPr="004950FA">
        <w:rPr>
          <w:rFonts w:ascii="Times New Roman" w:hAnsi="Times New Roman"/>
          <w:sz w:val="28"/>
        </w:rPr>
        <w:t>е</w:t>
      </w:r>
      <w:r w:rsidRPr="004950FA">
        <w:rPr>
          <w:rFonts w:ascii="Times New Roman" w:hAnsi="Times New Roman"/>
          <w:sz w:val="28"/>
        </w:rPr>
        <w:t xml:space="preserve"> Пленума </w:t>
      </w:r>
      <w:proofErr w:type="gramStart"/>
      <w:r w:rsidRPr="004950FA">
        <w:rPr>
          <w:rFonts w:ascii="Times New Roman" w:hAnsi="Times New Roman"/>
          <w:sz w:val="28"/>
        </w:rPr>
        <w:t>ВС</w:t>
      </w:r>
      <w:proofErr w:type="gramEnd"/>
      <w:r w:rsidRPr="004950FA">
        <w:rPr>
          <w:rFonts w:ascii="Times New Roman" w:hAnsi="Times New Roman"/>
          <w:sz w:val="28"/>
        </w:rPr>
        <w:t xml:space="preserve"> РФ </w:t>
      </w:r>
      <w:r w:rsidR="007C2A1E" w:rsidRPr="004950FA">
        <w:rPr>
          <w:rFonts w:ascii="Times New Roman" w:hAnsi="Times New Roman"/>
          <w:sz w:val="28"/>
        </w:rPr>
        <w:t>от 13.10.2015 г. № 45 «О некоторых вопросах, связанных с введением в действие процедур, применяемых в делах о несостоятельности (банкротстве) граждан» однозначно предписывает необходимость в добросовестности действий гражданина и недопустимости злоупотреблений</w:t>
      </w:r>
      <w:r w:rsidR="00B264C6">
        <w:rPr>
          <w:rFonts w:ascii="Times New Roman" w:hAnsi="Times New Roman"/>
          <w:sz w:val="28"/>
        </w:rPr>
        <w:t xml:space="preserve"> </w:t>
      </w:r>
      <w:r w:rsidR="00B1566D" w:rsidRPr="004950FA">
        <w:rPr>
          <w:rStyle w:val="a8"/>
          <w:rFonts w:ascii="Times New Roman" w:hAnsi="Times New Roman"/>
          <w:sz w:val="28"/>
        </w:rPr>
        <w:footnoteReference w:id="12"/>
      </w:r>
      <w:r w:rsidR="00B264C6">
        <w:rPr>
          <w:rFonts w:ascii="Times New Roman" w:hAnsi="Times New Roman"/>
          <w:sz w:val="28"/>
        </w:rPr>
        <w:t>.</w:t>
      </w:r>
    </w:p>
    <w:p w:rsidR="007C2A1E" w:rsidRPr="00980094" w:rsidRDefault="007C2A1E" w:rsidP="00980094">
      <w:pPr>
        <w:spacing w:after="0" w:line="360" w:lineRule="auto"/>
        <w:ind w:firstLine="708"/>
        <w:jc w:val="both"/>
        <w:rPr>
          <w:rFonts w:ascii="Times New Roman" w:hAnsi="Times New Roman" w:cs="Times New Roman"/>
          <w:sz w:val="28"/>
        </w:rPr>
      </w:pPr>
      <w:r w:rsidRPr="004950FA">
        <w:rPr>
          <w:rFonts w:ascii="Times New Roman" w:hAnsi="Times New Roman"/>
          <w:sz w:val="28"/>
        </w:rPr>
        <w:t>Таким образом, институт несостоятельности (банкротства) физических лиц служит необходимым правовым инструментом для стабилизации финансового положения, как должника, так и кредитора</w:t>
      </w:r>
      <w:r w:rsidR="008B5041" w:rsidRPr="004950FA">
        <w:rPr>
          <w:rFonts w:ascii="Times New Roman" w:hAnsi="Times New Roman"/>
          <w:sz w:val="28"/>
        </w:rPr>
        <w:t xml:space="preserve">. Согласно </w:t>
      </w:r>
      <w:r w:rsidR="008B5041" w:rsidRPr="004950FA">
        <w:rPr>
          <w:rFonts w:ascii="Times New Roman" w:hAnsi="Times New Roman"/>
          <w:sz w:val="28"/>
        </w:rPr>
        <w:lastRenderedPageBreak/>
        <w:t>действующему законодательству о несостоятельности под банкротством гражданина следует понимать неспособность должника в полном объеме исполнить требования кредитора (кредиторов) по финансовым обязательствам и (или) исполнить обязанность по уплате обязательных платежей, признанную арбитражным судом. Такое определение еще раз подчеркивает прямую связь банкротства с неплатежеспособностью.</w:t>
      </w:r>
    </w:p>
    <w:p w:rsidR="008B5041" w:rsidRPr="004950FA" w:rsidRDefault="008B5041" w:rsidP="008B5041">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t xml:space="preserve">Правовая система построения критериев несостоятельности гражданина, которую фиксирует законодатель, сложна для восприятия и во многом, складывается из  оценочных категорий. Пересмотр положений конструкции несостоятельности </w:t>
      </w:r>
      <w:r w:rsidR="007D0359" w:rsidRPr="004950FA">
        <w:rPr>
          <w:rFonts w:ascii="Times New Roman" w:hAnsi="Times New Roman" w:cs="Times New Roman"/>
          <w:sz w:val="28"/>
        </w:rPr>
        <w:t>физического лица</w:t>
      </w:r>
      <w:r w:rsidRPr="004950FA">
        <w:rPr>
          <w:rFonts w:ascii="Times New Roman" w:hAnsi="Times New Roman" w:cs="Times New Roman"/>
          <w:sz w:val="28"/>
        </w:rPr>
        <w:t xml:space="preserve"> </w:t>
      </w:r>
      <w:r w:rsidR="007D0359" w:rsidRPr="004950FA">
        <w:rPr>
          <w:rFonts w:ascii="Times New Roman" w:hAnsi="Times New Roman" w:cs="Times New Roman"/>
          <w:sz w:val="28"/>
        </w:rPr>
        <w:t>послужит</w:t>
      </w:r>
      <w:r w:rsidRPr="004950FA">
        <w:rPr>
          <w:rFonts w:ascii="Times New Roman" w:hAnsi="Times New Roman" w:cs="Times New Roman"/>
          <w:sz w:val="28"/>
        </w:rPr>
        <w:t xml:space="preserve"> максимально</w:t>
      </w:r>
      <w:r w:rsidR="007D0359" w:rsidRPr="004950FA">
        <w:rPr>
          <w:rFonts w:ascii="Times New Roman" w:hAnsi="Times New Roman" w:cs="Times New Roman"/>
          <w:sz w:val="28"/>
        </w:rPr>
        <w:t>му</w:t>
      </w:r>
      <w:r w:rsidRPr="004950FA">
        <w:rPr>
          <w:rFonts w:ascii="Times New Roman" w:hAnsi="Times New Roman" w:cs="Times New Roman"/>
          <w:sz w:val="28"/>
        </w:rPr>
        <w:t xml:space="preserve"> прибли</w:t>
      </w:r>
      <w:r w:rsidR="007D0359" w:rsidRPr="004950FA">
        <w:rPr>
          <w:rFonts w:ascii="Times New Roman" w:hAnsi="Times New Roman" w:cs="Times New Roman"/>
          <w:sz w:val="28"/>
        </w:rPr>
        <w:t>жению</w:t>
      </w:r>
      <w:r w:rsidRPr="004950FA">
        <w:rPr>
          <w:rFonts w:ascii="Times New Roman" w:hAnsi="Times New Roman" w:cs="Times New Roman"/>
          <w:sz w:val="28"/>
        </w:rPr>
        <w:t xml:space="preserve"> процедур</w:t>
      </w:r>
      <w:r w:rsidR="007D0359" w:rsidRPr="004950FA">
        <w:rPr>
          <w:rFonts w:ascii="Times New Roman" w:hAnsi="Times New Roman" w:cs="Times New Roman"/>
          <w:sz w:val="28"/>
        </w:rPr>
        <w:t>ы</w:t>
      </w:r>
      <w:r w:rsidRPr="004950FA">
        <w:rPr>
          <w:rFonts w:ascii="Times New Roman" w:hAnsi="Times New Roman" w:cs="Times New Roman"/>
          <w:sz w:val="28"/>
        </w:rPr>
        <w:t xml:space="preserve"> банкротства к достижению еѐ реабилитационной цели.</w:t>
      </w:r>
      <w:r w:rsidR="007D0359" w:rsidRPr="004950FA">
        <w:rPr>
          <w:rFonts w:ascii="Times New Roman" w:hAnsi="Times New Roman" w:cs="Times New Roman"/>
          <w:sz w:val="28"/>
        </w:rPr>
        <w:t xml:space="preserve"> На данный момент времени при стремительных темпах развития общества назрела необходимость совершенствования законодательства о несостоятельности физических лиц, устранения недочетов и парадоксальных особенностей процедуры банкротства, поскольку данный правовой институт является регулятором баланса частных и публичных интересов в государстве.</w:t>
      </w:r>
    </w:p>
    <w:p w:rsidR="00D701AF" w:rsidRPr="004950FA" w:rsidRDefault="00D701AF" w:rsidP="005C3F69">
      <w:pPr>
        <w:rPr>
          <w:rFonts w:ascii="Arial" w:hAnsi="Arial" w:cs="Arial"/>
          <w:b/>
          <w:sz w:val="28"/>
          <w:szCs w:val="23"/>
        </w:rPr>
      </w:pPr>
    </w:p>
    <w:p w:rsidR="008B742B" w:rsidRPr="006279CA" w:rsidRDefault="00542972" w:rsidP="005C078A">
      <w:pPr>
        <w:pStyle w:val="a3"/>
        <w:numPr>
          <w:ilvl w:val="1"/>
          <w:numId w:val="2"/>
        </w:numPr>
        <w:spacing w:after="0" w:line="360" w:lineRule="auto"/>
        <w:ind w:left="0" w:firstLine="0"/>
        <w:jc w:val="center"/>
        <w:rPr>
          <w:rFonts w:ascii="Times New Roman" w:hAnsi="Times New Roman"/>
          <w:b/>
          <w:sz w:val="28"/>
        </w:rPr>
      </w:pPr>
      <w:r w:rsidRPr="004950FA">
        <w:rPr>
          <w:rFonts w:ascii="Times New Roman" w:hAnsi="Times New Roman"/>
          <w:b/>
          <w:sz w:val="28"/>
        </w:rPr>
        <w:t xml:space="preserve"> </w:t>
      </w:r>
      <w:r w:rsidR="00D701AF" w:rsidRPr="004950FA">
        <w:rPr>
          <w:rFonts w:ascii="Times New Roman" w:hAnsi="Times New Roman"/>
          <w:b/>
          <w:sz w:val="28"/>
        </w:rPr>
        <w:t>Процедура признания физического лица банкротом</w:t>
      </w:r>
    </w:p>
    <w:p w:rsidR="00B54106" w:rsidRPr="004950FA" w:rsidRDefault="008B742B" w:rsidP="00865156">
      <w:pPr>
        <w:pStyle w:val="a3"/>
        <w:spacing w:after="0" w:line="360" w:lineRule="auto"/>
        <w:ind w:left="0" w:firstLine="708"/>
        <w:jc w:val="both"/>
        <w:rPr>
          <w:rFonts w:ascii="Times New Roman" w:hAnsi="Times New Roman"/>
          <w:sz w:val="28"/>
        </w:rPr>
      </w:pPr>
      <w:r w:rsidRPr="004950FA">
        <w:rPr>
          <w:rFonts w:ascii="Times New Roman" w:hAnsi="Times New Roman"/>
          <w:sz w:val="28"/>
        </w:rPr>
        <w:t>Согласно законодательству о несостоятельности (банкротстве) физических лиц в отношении гражданина-должника могут быть применены следующие процедуры</w:t>
      </w:r>
      <w:r w:rsidR="00865156" w:rsidRPr="004950FA">
        <w:rPr>
          <w:rFonts w:ascii="Times New Roman" w:hAnsi="Times New Roman"/>
          <w:sz w:val="28"/>
        </w:rPr>
        <w:t>: реструктуризация долговых обязатель</w:t>
      </w:r>
      <w:proofErr w:type="gramStart"/>
      <w:r w:rsidR="00865156" w:rsidRPr="004950FA">
        <w:rPr>
          <w:rFonts w:ascii="Times New Roman" w:hAnsi="Times New Roman"/>
          <w:sz w:val="28"/>
        </w:rPr>
        <w:t>ств гр</w:t>
      </w:r>
      <w:proofErr w:type="gramEnd"/>
      <w:r w:rsidR="00865156" w:rsidRPr="004950FA">
        <w:rPr>
          <w:rFonts w:ascii="Times New Roman" w:hAnsi="Times New Roman"/>
          <w:sz w:val="28"/>
        </w:rPr>
        <w:t xml:space="preserve">ажданина, реализация имущества банкрота, мировое соглашение. </w:t>
      </w:r>
    </w:p>
    <w:p w:rsidR="00B54106" w:rsidRPr="004950FA" w:rsidRDefault="00E653CA" w:rsidP="00A81D9D">
      <w:pPr>
        <w:pStyle w:val="a3"/>
        <w:spacing w:after="0" w:line="360" w:lineRule="auto"/>
        <w:ind w:left="0" w:firstLine="708"/>
        <w:jc w:val="both"/>
        <w:rPr>
          <w:rFonts w:ascii="Times New Roman" w:hAnsi="Times New Roman"/>
          <w:sz w:val="28"/>
        </w:rPr>
      </w:pPr>
      <w:r w:rsidRPr="004950FA">
        <w:rPr>
          <w:rFonts w:ascii="Times New Roman" w:hAnsi="Times New Roman"/>
          <w:sz w:val="28"/>
        </w:rPr>
        <w:t>Для инициирования процедуры признания физического лица банкротом необходимо собрать соответствующие документы, информирующие о статусе лица, совершенных сделках, долговых обязательствах, имуществе и т.п. ФЗ «О несостоятельности (банкротстве)»</w:t>
      </w:r>
      <w:r w:rsidR="00FF4203" w:rsidRPr="004950FA">
        <w:rPr>
          <w:rFonts w:ascii="Times New Roman" w:hAnsi="Times New Roman"/>
          <w:sz w:val="28"/>
        </w:rPr>
        <w:t xml:space="preserve"> фиксирует общий перечень документов, не конкретизируя его для всех возможных ситуаций. Однако отсутствие какого-либо необходимого документа </w:t>
      </w:r>
      <w:r w:rsidR="00A81D9D" w:rsidRPr="004950FA">
        <w:rPr>
          <w:rFonts w:ascii="Times New Roman" w:hAnsi="Times New Roman"/>
          <w:sz w:val="28"/>
        </w:rPr>
        <w:t>может повлечь возврат дела о банкротстве и,</w:t>
      </w:r>
      <w:r w:rsidR="00FF4203" w:rsidRPr="004950FA">
        <w:rPr>
          <w:rFonts w:ascii="Times New Roman" w:hAnsi="Times New Roman"/>
          <w:sz w:val="28"/>
        </w:rPr>
        <w:t xml:space="preserve"> </w:t>
      </w:r>
      <w:r w:rsidR="00A81D9D" w:rsidRPr="004950FA">
        <w:rPr>
          <w:rFonts w:ascii="Times New Roman" w:hAnsi="Times New Roman"/>
          <w:sz w:val="28"/>
        </w:rPr>
        <w:t xml:space="preserve">как следствие, потерю времени. Если представленные в суде документы подтверждают </w:t>
      </w:r>
      <w:r w:rsidR="00A81D9D" w:rsidRPr="004950FA">
        <w:rPr>
          <w:rFonts w:ascii="Times New Roman" w:hAnsi="Times New Roman"/>
          <w:sz w:val="28"/>
        </w:rPr>
        <w:lastRenderedPageBreak/>
        <w:t>минимальный доход претендента на банкротство, но при этом в собственности у гражданина имеется дорогостоящая недвижимость, это, скорее всего, вызовет у суда подозрение в попытке фиктивного банкротства. Данное деяние может повлечь наступление административной или уголовной ответственности.</w:t>
      </w:r>
    </w:p>
    <w:p w:rsidR="00865156" w:rsidRPr="004950FA" w:rsidRDefault="00865156" w:rsidP="00865156">
      <w:pPr>
        <w:pStyle w:val="a3"/>
        <w:spacing w:after="0" w:line="360" w:lineRule="auto"/>
        <w:ind w:left="0" w:firstLine="708"/>
        <w:jc w:val="both"/>
        <w:rPr>
          <w:rFonts w:ascii="Times New Roman" w:hAnsi="Times New Roman"/>
          <w:sz w:val="28"/>
        </w:rPr>
      </w:pPr>
      <w:r w:rsidRPr="004950FA">
        <w:rPr>
          <w:rFonts w:ascii="Times New Roman" w:hAnsi="Times New Roman"/>
          <w:sz w:val="28"/>
        </w:rPr>
        <w:t>Далее рассмотрим более подробно каждую из процедур.</w:t>
      </w:r>
    </w:p>
    <w:p w:rsidR="00865156" w:rsidRPr="004950FA" w:rsidRDefault="0013484E" w:rsidP="00865156">
      <w:pPr>
        <w:pStyle w:val="a3"/>
        <w:spacing w:after="0" w:line="360" w:lineRule="auto"/>
        <w:ind w:left="0" w:firstLine="708"/>
        <w:jc w:val="both"/>
        <w:rPr>
          <w:rFonts w:ascii="Times New Roman" w:hAnsi="Times New Roman"/>
          <w:sz w:val="28"/>
        </w:rPr>
      </w:pPr>
      <w:r w:rsidRPr="004950FA">
        <w:rPr>
          <w:rFonts w:ascii="Times New Roman" w:hAnsi="Times New Roman"/>
          <w:sz w:val="28"/>
        </w:rPr>
        <w:t>Под реструктуризацией долгов гражданина подразумевается</w:t>
      </w:r>
      <w:r w:rsidR="003B0A48" w:rsidRPr="004950FA">
        <w:rPr>
          <w:rFonts w:ascii="Times New Roman" w:hAnsi="Times New Roman"/>
          <w:sz w:val="28"/>
        </w:rPr>
        <w:t xml:space="preserve"> изменение основных условий долговых обязательств – изменение размеров долга, сроков и графика выплат, ставки по обязательствам. </w:t>
      </w:r>
      <w:r w:rsidR="0070236C" w:rsidRPr="004950FA">
        <w:rPr>
          <w:rFonts w:ascii="Times New Roman" w:hAnsi="Times New Roman"/>
          <w:sz w:val="28"/>
        </w:rPr>
        <w:t>Целью реструктуризации долгов является помощь должнику исполнить свои денежные обязательства без получения статуса банкрота. Арбитражный суд на данной стадии уполномочен списать некоторую сумму долга, которую должник однозначно не в состоянии выплатить</w:t>
      </w:r>
      <w:r w:rsidR="00B1566D" w:rsidRPr="004950FA">
        <w:rPr>
          <w:rStyle w:val="a8"/>
          <w:rFonts w:ascii="Times New Roman" w:hAnsi="Times New Roman"/>
          <w:sz w:val="28"/>
        </w:rPr>
        <w:footnoteReference w:id="13"/>
      </w:r>
      <w:r w:rsidR="00B264C6">
        <w:rPr>
          <w:rFonts w:ascii="Times New Roman" w:hAnsi="Times New Roman"/>
          <w:sz w:val="28"/>
        </w:rPr>
        <w:t>.</w:t>
      </w:r>
    </w:p>
    <w:p w:rsidR="0070236C" w:rsidRPr="004950FA" w:rsidRDefault="00E20920" w:rsidP="00865156">
      <w:pPr>
        <w:pStyle w:val="a3"/>
        <w:spacing w:after="0" w:line="360" w:lineRule="auto"/>
        <w:ind w:left="0" w:firstLine="708"/>
        <w:jc w:val="both"/>
        <w:rPr>
          <w:rFonts w:ascii="Times New Roman" w:hAnsi="Times New Roman"/>
          <w:sz w:val="28"/>
        </w:rPr>
      </w:pPr>
      <w:r w:rsidRPr="004950FA">
        <w:rPr>
          <w:rFonts w:ascii="Times New Roman" w:hAnsi="Times New Roman"/>
          <w:sz w:val="28"/>
        </w:rPr>
        <w:t xml:space="preserve">Для того чтобы в отношении должника </w:t>
      </w:r>
      <w:r w:rsidR="009A7C80" w:rsidRPr="004950FA">
        <w:rPr>
          <w:rFonts w:ascii="Times New Roman" w:hAnsi="Times New Roman"/>
          <w:sz w:val="28"/>
        </w:rPr>
        <w:t>судом была одобрена и начата процедура реструктуризации, физическое лицо должно обладать следующими качествами:</w:t>
      </w:r>
    </w:p>
    <w:p w:rsidR="009A7C80" w:rsidRPr="004950FA" w:rsidRDefault="00B743CF" w:rsidP="00980094">
      <w:pPr>
        <w:pStyle w:val="a3"/>
        <w:numPr>
          <w:ilvl w:val="0"/>
          <w:numId w:val="29"/>
        </w:numPr>
        <w:spacing w:after="0" w:line="360" w:lineRule="auto"/>
        <w:ind w:left="0" w:firstLine="708"/>
        <w:jc w:val="both"/>
        <w:rPr>
          <w:rFonts w:ascii="Times New Roman" w:hAnsi="Times New Roman"/>
          <w:sz w:val="28"/>
        </w:rPr>
      </w:pPr>
      <w:r>
        <w:rPr>
          <w:rFonts w:ascii="Times New Roman" w:hAnsi="Times New Roman"/>
          <w:sz w:val="28"/>
        </w:rPr>
        <w:t>н</w:t>
      </w:r>
      <w:r w:rsidR="009A7C80" w:rsidRPr="004950FA">
        <w:rPr>
          <w:rFonts w:ascii="Times New Roman" w:hAnsi="Times New Roman"/>
          <w:sz w:val="28"/>
        </w:rPr>
        <w:t>аличие постоянного источника дохода;</w:t>
      </w:r>
    </w:p>
    <w:p w:rsidR="009A7C80" w:rsidRPr="004950FA" w:rsidRDefault="00B743CF" w:rsidP="00980094">
      <w:pPr>
        <w:pStyle w:val="a3"/>
        <w:numPr>
          <w:ilvl w:val="0"/>
          <w:numId w:val="29"/>
        </w:numPr>
        <w:spacing w:after="0" w:line="360" w:lineRule="auto"/>
        <w:ind w:left="0" w:firstLine="708"/>
        <w:jc w:val="both"/>
        <w:rPr>
          <w:rFonts w:ascii="Times New Roman" w:hAnsi="Times New Roman"/>
          <w:sz w:val="28"/>
        </w:rPr>
      </w:pPr>
      <w:r>
        <w:rPr>
          <w:rFonts w:ascii="Times New Roman" w:hAnsi="Times New Roman"/>
          <w:sz w:val="28"/>
        </w:rPr>
        <w:t>о</w:t>
      </w:r>
      <w:r w:rsidR="009A7C80" w:rsidRPr="004950FA">
        <w:rPr>
          <w:rFonts w:ascii="Times New Roman" w:hAnsi="Times New Roman"/>
          <w:sz w:val="28"/>
        </w:rPr>
        <w:t>тсутствие непогашенной либо не снятой судимости за преступления в экономической сфере;</w:t>
      </w:r>
    </w:p>
    <w:p w:rsidR="009A7C80" w:rsidRPr="004950FA" w:rsidRDefault="00B743CF" w:rsidP="00980094">
      <w:pPr>
        <w:pStyle w:val="a3"/>
        <w:numPr>
          <w:ilvl w:val="0"/>
          <w:numId w:val="29"/>
        </w:numPr>
        <w:spacing w:after="0" w:line="360" w:lineRule="auto"/>
        <w:ind w:left="0" w:firstLine="708"/>
        <w:jc w:val="both"/>
        <w:rPr>
          <w:rFonts w:ascii="Times New Roman" w:hAnsi="Times New Roman"/>
          <w:sz w:val="28"/>
        </w:rPr>
      </w:pPr>
      <w:r>
        <w:rPr>
          <w:rFonts w:ascii="Times New Roman" w:hAnsi="Times New Roman"/>
          <w:sz w:val="28"/>
        </w:rPr>
        <w:t>ф</w:t>
      </w:r>
      <w:r w:rsidR="009A7C80" w:rsidRPr="004950FA">
        <w:rPr>
          <w:rFonts w:ascii="Times New Roman" w:hAnsi="Times New Roman"/>
          <w:sz w:val="28"/>
        </w:rPr>
        <w:t xml:space="preserve">акт </w:t>
      </w:r>
      <w:proofErr w:type="spellStart"/>
      <w:r w:rsidR="009A7C80" w:rsidRPr="004950FA">
        <w:rPr>
          <w:rFonts w:ascii="Times New Roman" w:hAnsi="Times New Roman"/>
          <w:sz w:val="28"/>
        </w:rPr>
        <w:t>непривлечения</w:t>
      </w:r>
      <w:proofErr w:type="spellEnd"/>
      <w:r w:rsidR="008878DA" w:rsidRPr="004950FA">
        <w:rPr>
          <w:rFonts w:ascii="Times New Roman" w:hAnsi="Times New Roman"/>
          <w:sz w:val="28"/>
        </w:rPr>
        <w:t xml:space="preserve"> лица к административной ответственности за мелкое хищение, умышленное уничтожение или повреждение имущества либо за фиктивное или преднамеренное банкротство;</w:t>
      </w:r>
    </w:p>
    <w:p w:rsidR="008878DA" w:rsidRPr="004950FA" w:rsidRDefault="00B743CF" w:rsidP="00980094">
      <w:pPr>
        <w:pStyle w:val="a3"/>
        <w:numPr>
          <w:ilvl w:val="0"/>
          <w:numId w:val="29"/>
        </w:numPr>
        <w:spacing w:after="0" w:line="360" w:lineRule="auto"/>
        <w:ind w:left="0" w:firstLine="708"/>
        <w:jc w:val="both"/>
        <w:rPr>
          <w:rFonts w:ascii="Times New Roman" w:hAnsi="Times New Roman"/>
          <w:sz w:val="28"/>
        </w:rPr>
      </w:pPr>
      <w:proofErr w:type="gramStart"/>
      <w:r>
        <w:rPr>
          <w:rFonts w:ascii="Times New Roman" w:hAnsi="Times New Roman"/>
          <w:sz w:val="28"/>
        </w:rPr>
        <w:t>о</w:t>
      </w:r>
      <w:r w:rsidR="009A7F59" w:rsidRPr="004950FA">
        <w:rPr>
          <w:rFonts w:ascii="Times New Roman" w:hAnsi="Times New Roman"/>
          <w:sz w:val="28"/>
        </w:rPr>
        <w:t>тсутствие статуса банкрота в течение последних  5 лет, а также факт отсутствия плана реструктуризации в отношении долговых обязательств данного лица за последние 8 лет.</w:t>
      </w:r>
      <w:proofErr w:type="gramEnd"/>
    </w:p>
    <w:p w:rsidR="009A7F59" w:rsidRPr="004950FA" w:rsidRDefault="009A7F59" w:rsidP="009A7F59">
      <w:pPr>
        <w:spacing w:after="0" w:line="360" w:lineRule="auto"/>
        <w:ind w:firstLine="708"/>
        <w:jc w:val="both"/>
        <w:rPr>
          <w:rFonts w:ascii="Times New Roman" w:hAnsi="Times New Roman"/>
          <w:sz w:val="28"/>
        </w:rPr>
      </w:pPr>
      <w:r w:rsidRPr="004950FA">
        <w:rPr>
          <w:rFonts w:ascii="Times New Roman" w:hAnsi="Times New Roman"/>
          <w:sz w:val="28"/>
        </w:rPr>
        <w:t xml:space="preserve">Важной особенностью </w:t>
      </w:r>
      <w:r w:rsidR="00872F20" w:rsidRPr="004950FA">
        <w:rPr>
          <w:rFonts w:ascii="Times New Roman" w:hAnsi="Times New Roman"/>
          <w:sz w:val="28"/>
        </w:rPr>
        <w:t xml:space="preserve">процедуры </w:t>
      </w:r>
      <w:r w:rsidRPr="004950FA">
        <w:rPr>
          <w:rFonts w:ascii="Times New Roman" w:hAnsi="Times New Roman"/>
          <w:sz w:val="28"/>
        </w:rPr>
        <w:t xml:space="preserve">реструктуризации долгов гражданина является то, что согласие кредиторов для инициации данной процедуры суду не требуется. </w:t>
      </w:r>
      <w:r w:rsidR="00872F20" w:rsidRPr="004950FA">
        <w:rPr>
          <w:rFonts w:ascii="Times New Roman" w:hAnsi="Times New Roman"/>
          <w:sz w:val="28"/>
        </w:rPr>
        <w:t xml:space="preserve">Ключевым фактором здесь является создание </w:t>
      </w:r>
      <w:r w:rsidR="00872F20" w:rsidRPr="004950FA">
        <w:rPr>
          <w:rFonts w:ascii="Times New Roman" w:hAnsi="Times New Roman"/>
          <w:sz w:val="28"/>
        </w:rPr>
        <w:lastRenderedPageBreak/>
        <w:t>таких условий, при которых должник сможет погасить свою задолженность в течение 5 лет. В противном случае по истечени</w:t>
      </w:r>
      <w:r w:rsidR="00BC0E54" w:rsidRPr="004950FA">
        <w:rPr>
          <w:rFonts w:ascii="Times New Roman" w:hAnsi="Times New Roman"/>
          <w:sz w:val="28"/>
        </w:rPr>
        <w:t>и</w:t>
      </w:r>
      <w:r w:rsidR="00872F20" w:rsidRPr="004950FA">
        <w:rPr>
          <w:rFonts w:ascii="Times New Roman" w:hAnsi="Times New Roman"/>
          <w:sz w:val="28"/>
        </w:rPr>
        <w:t xml:space="preserve"> данного срока гражданин будет признан банкротом.</w:t>
      </w:r>
    </w:p>
    <w:p w:rsidR="000B4385" w:rsidRPr="004950FA" w:rsidRDefault="000B4385" w:rsidP="009A7F59">
      <w:pPr>
        <w:spacing w:after="0" w:line="360" w:lineRule="auto"/>
        <w:ind w:firstLine="708"/>
        <w:jc w:val="both"/>
        <w:rPr>
          <w:rFonts w:ascii="Times New Roman" w:hAnsi="Times New Roman"/>
          <w:sz w:val="28"/>
        </w:rPr>
      </w:pPr>
      <w:r w:rsidRPr="004950FA">
        <w:rPr>
          <w:rFonts w:ascii="Times New Roman" w:hAnsi="Times New Roman"/>
          <w:sz w:val="28"/>
        </w:rPr>
        <w:t xml:space="preserve">План реструктуризации долгов гражданина, который направляется на рассмотрение </w:t>
      </w:r>
      <w:r w:rsidR="003C15FE" w:rsidRPr="004950FA">
        <w:rPr>
          <w:rFonts w:ascii="Times New Roman" w:hAnsi="Times New Roman"/>
          <w:sz w:val="28"/>
        </w:rPr>
        <w:t xml:space="preserve">собрания </w:t>
      </w:r>
      <w:r w:rsidRPr="004950FA">
        <w:rPr>
          <w:rFonts w:ascii="Times New Roman" w:hAnsi="Times New Roman"/>
          <w:sz w:val="28"/>
        </w:rPr>
        <w:t xml:space="preserve">кредиторов в ходе данной процедуры, </w:t>
      </w:r>
      <w:r w:rsidR="003C15FE" w:rsidRPr="004950FA">
        <w:rPr>
          <w:rFonts w:ascii="Times New Roman" w:hAnsi="Times New Roman"/>
          <w:sz w:val="28"/>
        </w:rPr>
        <w:t xml:space="preserve">составляется должником, кредитором или уполномоченным органом и вводится сроком не более  чем на 3 года.  </w:t>
      </w:r>
    </w:p>
    <w:p w:rsidR="00AF64D3" w:rsidRPr="004950FA" w:rsidRDefault="009C7C58" w:rsidP="00AF64D3">
      <w:pPr>
        <w:spacing w:after="0" w:line="360" w:lineRule="auto"/>
        <w:ind w:firstLine="708"/>
        <w:jc w:val="both"/>
        <w:rPr>
          <w:rFonts w:ascii="Times New Roman" w:hAnsi="Times New Roman"/>
          <w:sz w:val="28"/>
        </w:rPr>
      </w:pPr>
      <w:r w:rsidRPr="004950FA">
        <w:rPr>
          <w:rFonts w:ascii="Times New Roman" w:hAnsi="Times New Roman"/>
          <w:sz w:val="28"/>
        </w:rPr>
        <w:t>Федеральный закон «О несостоятельности (банкротстве)» де-факто закрепляет презумпцию введения реструктуризации долговых обязатель</w:t>
      </w:r>
      <w:proofErr w:type="gramStart"/>
      <w:r w:rsidRPr="004950FA">
        <w:rPr>
          <w:rFonts w:ascii="Times New Roman" w:hAnsi="Times New Roman"/>
          <w:sz w:val="28"/>
        </w:rPr>
        <w:t>ств гр</w:t>
      </w:r>
      <w:proofErr w:type="gramEnd"/>
      <w:r w:rsidRPr="004950FA">
        <w:rPr>
          <w:rFonts w:ascii="Times New Roman" w:hAnsi="Times New Roman"/>
          <w:sz w:val="28"/>
        </w:rPr>
        <w:t xml:space="preserve">ажданина. </w:t>
      </w:r>
      <w:r w:rsidR="00AF64D3" w:rsidRPr="004950FA">
        <w:rPr>
          <w:rFonts w:ascii="Times New Roman" w:hAnsi="Times New Roman"/>
          <w:sz w:val="28"/>
        </w:rPr>
        <w:t xml:space="preserve">Так, установив неисполнение </w:t>
      </w:r>
      <w:r w:rsidR="00B264C6" w:rsidRPr="004950FA">
        <w:rPr>
          <w:rFonts w:ascii="Times New Roman" w:hAnsi="Times New Roman"/>
          <w:sz w:val="28"/>
        </w:rPr>
        <w:t xml:space="preserve">Л.М. </w:t>
      </w:r>
      <w:r w:rsidR="00AF64D3" w:rsidRPr="004950FA">
        <w:rPr>
          <w:rFonts w:ascii="Times New Roman" w:hAnsi="Times New Roman"/>
          <w:sz w:val="28"/>
        </w:rPr>
        <w:t xml:space="preserve">Гавриловой денежных обязательств, срок исполнения которых наступил, суд первой инстанции пришел к выводу о том, что </w:t>
      </w:r>
      <w:r w:rsidR="00B264C6" w:rsidRPr="004950FA">
        <w:rPr>
          <w:rFonts w:ascii="Times New Roman" w:hAnsi="Times New Roman"/>
          <w:sz w:val="28"/>
        </w:rPr>
        <w:t xml:space="preserve">Л.М. </w:t>
      </w:r>
      <w:r w:rsidR="00AF64D3" w:rsidRPr="004950FA">
        <w:rPr>
          <w:rFonts w:ascii="Times New Roman" w:hAnsi="Times New Roman"/>
          <w:sz w:val="28"/>
        </w:rPr>
        <w:t xml:space="preserve">Гаврилова отвечает признакам неплатежеспособности, предусмотренным </w:t>
      </w:r>
      <w:hyperlink r:id="rId8" w:history="1">
        <w:r w:rsidR="00AF64D3" w:rsidRPr="004950FA">
          <w:rPr>
            <w:rStyle w:val="a6"/>
            <w:rFonts w:ascii="Times New Roman" w:hAnsi="Times New Roman"/>
            <w:color w:val="auto"/>
            <w:sz w:val="28"/>
            <w:u w:val="none"/>
          </w:rPr>
          <w:t>пунктом 3 статьи 213.6</w:t>
        </w:r>
      </w:hyperlink>
      <w:r w:rsidR="00AF64D3" w:rsidRPr="004950FA">
        <w:rPr>
          <w:rFonts w:ascii="Times New Roman" w:hAnsi="Times New Roman"/>
          <w:sz w:val="28"/>
        </w:rPr>
        <w:t xml:space="preserve"> Закона о банкротстве.</w:t>
      </w:r>
    </w:p>
    <w:p w:rsidR="00AF64D3" w:rsidRPr="004950FA" w:rsidRDefault="00AF64D3" w:rsidP="00AF64D3">
      <w:pPr>
        <w:spacing w:after="0" w:line="360" w:lineRule="auto"/>
        <w:ind w:firstLine="708"/>
        <w:jc w:val="both"/>
        <w:rPr>
          <w:rFonts w:ascii="Times New Roman" w:hAnsi="Times New Roman"/>
          <w:sz w:val="28"/>
        </w:rPr>
      </w:pPr>
      <w:r w:rsidRPr="004950FA">
        <w:rPr>
          <w:rFonts w:ascii="Times New Roman" w:hAnsi="Times New Roman"/>
          <w:sz w:val="28"/>
        </w:rPr>
        <w:t xml:space="preserve">Поскольку заявление должника соответствует определенным </w:t>
      </w:r>
      <w:hyperlink r:id="rId9" w:history="1">
        <w:r w:rsidRPr="004950FA">
          <w:rPr>
            <w:rStyle w:val="a6"/>
            <w:rFonts w:ascii="Times New Roman" w:hAnsi="Times New Roman"/>
            <w:color w:val="auto"/>
            <w:sz w:val="28"/>
            <w:u w:val="none"/>
          </w:rPr>
          <w:t>статьей 213.4</w:t>
        </w:r>
      </w:hyperlink>
      <w:r w:rsidRPr="004950FA">
        <w:rPr>
          <w:rFonts w:ascii="Times New Roman" w:hAnsi="Times New Roman"/>
          <w:sz w:val="28"/>
        </w:rPr>
        <w:t xml:space="preserve"> Закона о банкротстве требованиям, суд первой инстанции признал его обоснованным и ввел в отношении должника процедуру реструктуризации долгов гражданина.</w:t>
      </w:r>
    </w:p>
    <w:p w:rsidR="00AF64D3" w:rsidRPr="004950FA" w:rsidRDefault="00AF64D3" w:rsidP="00AF64D3">
      <w:pPr>
        <w:spacing w:after="0" w:line="360" w:lineRule="auto"/>
        <w:ind w:firstLine="708"/>
        <w:jc w:val="both"/>
        <w:rPr>
          <w:rFonts w:ascii="Times New Roman" w:hAnsi="Times New Roman"/>
          <w:sz w:val="28"/>
        </w:rPr>
      </w:pPr>
      <w:r w:rsidRPr="004950FA">
        <w:rPr>
          <w:rFonts w:ascii="Times New Roman" w:hAnsi="Times New Roman"/>
          <w:sz w:val="28"/>
        </w:rPr>
        <w:t>При этом суд счел, что дело о банкротстве гражданина должно начинаться с восстановительной процедуры, в частности</w:t>
      </w:r>
      <w:proofErr w:type="gramStart"/>
      <w:r w:rsidRPr="004950FA">
        <w:rPr>
          <w:rFonts w:ascii="Times New Roman" w:hAnsi="Times New Roman"/>
          <w:sz w:val="28"/>
        </w:rPr>
        <w:t>,</w:t>
      </w:r>
      <w:proofErr w:type="gramEnd"/>
      <w:r w:rsidRPr="004950FA">
        <w:rPr>
          <w:rFonts w:ascii="Times New Roman" w:hAnsi="Times New Roman"/>
          <w:sz w:val="28"/>
        </w:rPr>
        <w:t xml:space="preserve"> процедуры реструктуризации его долгов, учел отсутствие в материалах дела доказательств несоответствия </w:t>
      </w:r>
      <w:r w:rsidR="00B264C6" w:rsidRPr="004950FA">
        <w:rPr>
          <w:rFonts w:ascii="Times New Roman" w:hAnsi="Times New Roman"/>
          <w:sz w:val="28"/>
        </w:rPr>
        <w:t xml:space="preserve">Л.М. </w:t>
      </w:r>
      <w:r w:rsidRPr="004950FA">
        <w:rPr>
          <w:rFonts w:ascii="Times New Roman" w:hAnsi="Times New Roman"/>
          <w:sz w:val="28"/>
        </w:rPr>
        <w:t>Гавриловой требованиям для утверждения плана реструктуризации ее долгов.</w:t>
      </w:r>
    </w:p>
    <w:p w:rsidR="00AF64D3" w:rsidRPr="004950FA" w:rsidRDefault="00AF64D3" w:rsidP="00AF64D3">
      <w:pPr>
        <w:spacing w:after="0" w:line="360" w:lineRule="auto"/>
        <w:ind w:firstLine="708"/>
        <w:jc w:val="both"/>
        <w:rPr>
          <w:rFonts w:ascii="Times New Roman" w:hAnsi="Times New Roman"/>
          <w:sz w:val="28"/>
        </w:rPr>
      </w:pPr>
      <w:r w:rsidRPr="004950FA">
        <w:rPr>
          <w:rFonts w:ascii="Times New Roman" w:hAnsi="Times New Roman"/>
          <w:sz w:val="28"/>
        </w:rPr>
        <w:t xml:space="preserve">Довод </w:t>
      </w:r>
      <w:r w:rsidR="00B264C6" w:rsidRPr="004950FA">
        <w:rPr>
          <w:rFonts w:ascii="Times New Roman" w:hAnsi="Times New Roman"/>
          <w:sz w:val="28"/>
        </w:rPr>
        <w:t xml:space="preserve">Л.М. </w:t>
      </w:r>
      <w:r w:rsidRPr="004950FA">
        <w:rPr>
          <w:rFonts w:ascii="Times New Roman" w:hAnsi="Times New Roman"/>
          <w:sz w:val="28"/>
        </w:rPr>
        <w:t xml:space="preserve">Гавриловой о несоответствии ее требованиям, установленным </w:t>
      </w:r>
      <w:hyperlink r:id="rId10" w:history="1">
        <w:r w:rsidRPr="004950FA">
          <w:rPr>
            <w:rStyle w:val="a6"/>
            <w:rFonts w:ascii="Times New Roman" w:hAnsi="Times New Roman"/>
            <w:color w:val="auto"/>
            <w:sz w:val="28"/>
            <w:u w:val="none"/>
          </w:rPr>
          <w:t>пунктом 1 статьи 213.13</w:t>
        </w:r>
      </w:hyperlink>
      <w:r w:rsidRPr="004950FA">
        <w:rPr>
          <w:rFonts w:ascii="Times New Roman" w:hAnsi="Times New Roman"/>
          <w:sz w:val="28"/>
        </w:rPr>
        <w:t xml:space="preserve"> Закона о банкротстве, для утверждения плана реструктуризации долгов отклоняется судом кассационной инстанции, как не являющийся основанием для отмены принятых судебных актов.</w:t>
      </w:r>
    </w:p>
    <w:p w:rsidR="00AF64D3" w:rsidRPr="004950FA" w:rsidRDefault="00AF64D3" w:rsidP="00AF64D3">
      <w:pPr>
        <w:spacing w:after="0" w:line="360" w:lineRule="auto"/>
        <w:ind w:firstLine="708"/>
        <w:jc w:val="both"/>
        <w:rPr>
          <w:rFonts w:ascii="Times New Roman" w:hAnsi="Times New Roman"/>
          <w:sz w:val="28"/>
        </w:rPr>
      </w:pPr>
      <w:proofErr w:type="gramStart"/>
      <w:r w:rsidRPr="004950FA">
        <w:rPr>
          <w:rFonts w:ascii="Times New Roman" w:hAnsi="Times New Roman"/>
          <w:sz w:val="28"/>
        </w:rPr>
        <w:t xml:space="preserve">Действительно, как указано в </w:t>
      </w:r>
      <w:hyperlink r:id="rId11" w:history="1">
        <w:r w:rsidRPr="004950FA">
          <w:rPr>
            <w:rStyle w:val="a6"/>
            <w:rFonts w:ascii="Times New Roman" w:hAnsi="Times New Roman"/>
            <w:color w:val="auto"/>
            <w:sz w:val="28"/>
            <w:u w:val="none"/>
          </w:rPr>
          <w:t>пункте 8 статьи 213.6</w:t>
        </w:r>
      </w:hyperlink>
      <w:r w:rsidRPr="004950FA">
        <w:rPr>
          <w:rFonts w:ascii="Times New Roman" w:hAnsi="Times New Roman"/>
          <w:sz w:val="28"/>
        </w:rPr>
        <w:t xml:space="preserve"> Закона о банкротстве, по результатам рассмотрения обоснованности заявления о </w:t>
      </w:r>
      <w:r w:rsidRPr="004950FA">
        <w:rPr>
          <w:rFonts w:ascii="Times New Roman" w:hAnsi="Times New Roman"/>
          <w:sz w:val="28"/>
        </w:rPr>
        <w:lastRenderedPageBreak/>
        <w:t xml:space="preserve">признании гражданина банкротом, если гражданин не соответствует требованиям для утверждения плана реструктуризации долгов, установленным </w:t>
      </w:r>
      <w:hyperlink r:id="rId12" w:history="1">
        <w:r w:rsidRPr="004950FA">
          <w:rPr>
            <w:rStyle w:val="a6"/>
            <w:rFonts w:ascii="Times New Roman" w:hAnsi="Times New Roman"/>
            <w:color w:val="auto"/>
            <w:sz w:val="28"/>
            <w:u w:val="none"/>
          </w:rPr>
          <w:t>пунктом 1 статьи 213.13</w:t>
        </w:r>
      </w:hyperlink>
      <w:r w:rsidRPr="004950FA">
        <w:rPr>
          <w:rFonts w:ascii="Times New Roman" w:hAnsi="Times New Roman"/>
          <w:sz w:val="28"/>
        </w:rPr>
        <w:t xml:space="preserve"> настоящего Закона,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w:t>
      </w:r>
      <w:proofErr w:type="gramEnd"/>
    </w:p>
    <w:p w:rsidR="00AF64D3" w:rsidRPr="004950FA" w:rsidRDefault="00AF64D3" w:rsidP="00AF64D3">
      <w:pPr>
        <w:spacing w:after="0" w:line="360" w:lineRule="auto"/>
        <w:ind w:firstLine="708"/>
        <w:jc w:val="both"/>
        <w:rPr>
          <w:rFonts w:ascii="Times New Roman" w:hAnsi="Times New Roman"/>
          <w:sz w:val="28"/>
        </w:rPr>
      </w:pPr>
      <w:r w:rsidRPr="004950FA">
        <w:rPr>
          <w:rFonts w:ascii="Times New Roman" w:hAnsi="Times New Roman"/>
          <w:sz w:val="28"/>
        </w:rPr>
        <w:t xml:space="preserve">Тем самым введение процедуры реализации имущества гражданина по результатам рассмотрения обоснованности заявления о банкротстве является правом суда. </w:t>
      </w:r>
      <w:hyperlink r:id="rId13" w:history="1">
        <w:r w:rsidRPr="004950FA">
          <w:rPr>
            <w:rStyle w:val="a6"/>
            <w:rFonts w:ascii="Times New Roman" w:hAnsi="Times New Roman"/>
            <w:color w:val="auto"/>
            <w:sz w:val="28"/>
            <w:u w:val="none"/>
          </w:rPr>
          <w:t>Закон</w:t>
        </w:r>
      </w:hyperlink>
      <w:r w:rsidRPr="004950FA">
        <w:rPr>
          <w:rFonts w:ascii="Times New Roman" w:hAnsi="Times New Roman"/>
          <w:sz w:val="28"/>
        </w:rPr>
        <w:t xml:space="preserve"> о банкротстве устанавливает презумпцию </w:t>
      </w:r>
      <w:proofErr w:type="gramStart"/>
      <w:r w:rsidRPr="004950FA">
        <w:rPr>
          <w:rFonts w:ascii="Times New Roman" w:hAnsi="Times New Roman"/>
          <w:sz w:val="28"/>
        </w:rPr>
        <w:t>введения процедуры реструктуризации долгов гражданина</w:t>
      </w:r>
      <w:proofErr w:type="gramEnd"/>
      <w:r w:rsidR="00B743CF">
        <w:rPr>
          <w:rFonts w:ascii="Times New Roman" w:hAnsi="Times New Roman"/>
          <w:sz w:val="28"/>
        </w:rPr>
        <w:t xml:space="preserve"> </w:t>
      </w:r>
      <w:r w:rsidRPr="004950FA">
        <w:rPr>
          <w:rStyle w:val="a8"/>
          <w:rFonts w:ascii="Times New Roman" w:hAnsi="Times New Roman"/>
          <w:sz w:val="28"/>
        </w:rPr>
        <w:footnoteReference w:id="14"/>
      </w:r>
      <w:r w:rsidR="00B743CF">
        <w:rPr>
          <w:rFonts w:ascii="Times New Roman" w:hAnsi="Times New Roman"/>
          <w:sz w:val="28"/>
        </w:rPr>
        <w:t>.</w:t>
      </w:r>
    </w:p>
    <w:p w:rsidR="007C7890" w:rsidRPr="004950FA" w:rsidRDefault="00C93478" w:rsidP="00BF3AA8">
      <w:pPr>
        <w:spacing w:after="0" w:line="360" w:lineRule="auto"/>
        <w:ind w:firstLine="708"/>
        <w:jc w:val="both"/>
        <w:rPr>
          <w:rFonts w:ascii="Times New Roman" w:hAnsi="Times New Roman" w:cs="Times New Roman"/>
          <w:sz w:val="28"/>
        </w:rPr>
      </w:pPr>
      <w:r w:rsidRPr="004950FA">
        <w:rPr>
          <w:rFonts w:ascii="Times New Roman" w:hAnsi="Times New Roman"/>
          <w:sz w:val="28"/>
        </w:rPr>
        <w:t>П</w:t>
      </w:r>
      <w:r w:rsidR="0045123C" w:rsidRPr="004950FA">
        <w:rPr>
          <w:rFonts w:ascii="Times New Roman" w:hAnsi="Times New Roman"/>
          <w:sz w:val="28"/>
        </w:rPr>
        <w:t xml:space="preserve">ункт 8 статьи 213.6 ФЗ «О несостоятельности (банкротстве)» является исключением из данного правила. Так суд вправе на основании ходатайства самого должника вынести решение о признании его банкротом и введении процедуры реализации имущества гражданина, но </w:t>
      </w:r>
      <w:r w:rsidRPr="004950FA">
        <w:rPr>
          <w:rFonts w:ascii="Times New Roman" w:hAnsi="Times New Roman"/>
          <w:sz w:val="28"/>
        </w:rPr>
        <w:t>при отсутствии условий</w:t>
      </w:r>
      <w:r w:rsidR="0045123C" w:rsidRPr="004950FA">
        <w:rPr>
          <w:rFonts w:ascii="Times New Roman" w:hAnsi="Times New Roman"/>
          <w:sz w:val="28"/>
        </w:rPr>
        <w:t>, необходимы</w:t>
      </w:r>
      <w:r w:rsidRPr="004950FA">
        <w:rPr>
          <w:rFonts w:ascii="Times New Roman" w:hAnsi="Times New Roman"/>
          <w:sz w:val="28"/>
        </w:rPr>
        <w:t>х</w:t>
      </w:r>
      <w:r w:rsidR="0045123C" w:rsidRPr="004950FA">
        <w:rPr>
          <w:rFonts w:ascii="Times New Roman" w:hAnsi="Times New Roman"/>
          <w:sz w:val="28"/>
        </w:rPr>
        <w:t xml:space="preserve"> для утверждения плана реструктуризации долгов</w:t>
      </w:r>
      <w:r w:rsidR="00F811BD" w:rsidRPr="004950FA">
        <w:rPr>
          <w:rFonts w:ascii="Times New Roman" w:hAnsi="Times New Roman"/>
          <w:sz w:val="28"/>
        </w:rPr>
        <w:t xml:space="preserve">. </w:t>
      </w:r>
      <w:r w:rsidRPr="004950FA">
        <w:rPr>
          <w:rFonts w:ascii="Times New Roman" w:hAnsi="Times New Roman"/>
          <w:sz w:val="28"/>
        </w:rPr>
        <w:t xml:space="preserve">Приведем пример из судебной практики: </w:t>
      </w:r>
      <w:r w:rsidR="007C7890" w:rsidRPr="004950FA">
        <w:rPr>
          <w:rFonts w:ascii="Times New Roman" w:hAnsi="Times New Roman" w:cs="Times New Roman"/>
          <w:sz w:val="28"/>
        </w:rPr>
        <w:t xml:space="preserve">Гражданин Ш. обратился в арбитражный суд с заявлением о признании его несостоятельным (банкротом), ходатайствовал о введении процедуры реализации имущества. </w:t>
      </w:r>
      <w:proofErr w:type="gramStart"/>
      <w:r w:rsidR="007C7890" w:rsidRPr="004950FA">
        <w:rPr>
          <w:rFonts w:ascii="Times New Roman" w:hAnsi="Times New Roman" w:cs="Times New Roman"/>
          <w:sz w:val="28"/>
        </w:rPr>
        <w:t>Решением суда первой инстанции должник признан несостоятельным (банкротом), при этом суд установил несоответствие должника требованиям пункта 1 статьи 213.13 Закона о банкротстве для утверждения в отношении него плана реструктуризации долгов, принял во внимание наличие соответствующего ходатайства Ш. и в этой связи признал должника банкротом, ввел в отношении него процедуру реализации имущества гражданина.</w:t>
      </w:r>
      <w:proofErr w:type="gramEnd"/>
      <w:r w:rsidR="007C7890" w:rsidRPr="004950FA">
        <w:rPr>
          <w:rFonts w:ascii="Times New Roman" w:hAnsi="Times New Roman" w:cs="Times New Roman"/>
          <w:sz w:val="28"/>
        </w:rPr>
        <w:t xml:space="preserve"> Отменяя решение суда первой инстанции, апелляционный суд исходил из наличия у Ш. дохода по месту работы, отметил противоречивость сведений о текущем трудоустройстве должника и месте его проживания, а также обратил </w:t>
      </w:r>
      <w:r w:rsidR="007C7890" w:rsidRPr="004950FA">
        <w:rPr>
          <w:rFonts w:ascii="Times New Roman" w:hAnsi="Times New Roman" w:cs="Times New Roman"/>
          <w:sz w:val="28"/>
        </w:rPr>
        <w:lastRenderedPageBreak/>
        <w:t xml:space="preserve">внимание на отсутствие сведений о сделках должника с недвижимым имуществом, полученных им доходах и удержанных суммах налога. </w:t>
      </w:r>
      <w:proofErr w:type="gramStart"/>
      <w:r w:rsidR="007C7890" w:rsidRPr="004950FA">
        <w:rPr>
          <w:rFonts w:ascii="Times New Roman" w:hAnsi="Times New Roman" w:cs="Times New Roman"/>
          <w:sz w:val="28"/>
        </w:rPr>
        <w:t>Суд кассационной инстанции не согласился с выводами апелляционного суда, принимая во внимание, что цель реструктуризации долгов гражданина как реабилитационной процедуры восстановление платежеспособности должника, и указал, что суд первой инстанции обоснованно исходил из отсутствия в деле доказательств того, что стоимость имеющегося у Ш. имущества и размер его предполагаемого дохода являются достаточными для достижения названной цели (Постановление АС СЗО от 15.04.2019 по</w:t>
      </w:r>
      <w:proofErr w:type="gramEnd"/>
      <w:r w:rsidR="007C7890" w:rsidRPr="004950FA">
        <w:rPr>
          <w:rFonts w:ascii="Times New Roman" w:hAnsi="Times New Roman" w:cs="Times New Roman"/>
          <w:sz w:val="28"/>
        </w:rPr>
        <w:t xml:space="preserve"> делу </w:t>
      </w:r>
      <w:r w:rsidR="00B743CF">
        <w:rPr>
          <w:rFonts w:ascii="Times New Roman" w:hAnsi="Times New Roman" w:cs="Times New Roman"/>
          <w:sz w:val="28"/>
        </w:rPr>
        <w:t>№</w:t>
      </w:r>
      <w:r w:rsidR="007C7890" w:rsidRPr="004950FA">
        <w:rPr>
          <w:rFonts w:ascii="Times New Roman" w:hAnsi="Times New Roman" w:cs="Times New Roman"/>
          <w:sz w:val="28"/>
        </w:rPr>
        <w:t xml:space="preserve"> А56-34272/2018)</w:t>
      </w:r>
      <w:r w:rsidR="00B743CF">
        <w:rPr>
          <w:rFonts w:ascii="Times New Roman" w:hAnsi="Times New Roman" w:cs="Times New Roman"/>
          <w:sz w:val="28"/>
        </w:rPr>
        <w:t xml:space="preserve"> </w:t>
      </w:r>
      <w:r w:rsidR="00B1566D" w:rsidRPr="004950FA">
        <w:rPr>
          <w:rStyle w:val="a8"/>
          <w:rFonts w:ascii="Times New Roman" w:hAnsi="Times New Roman" w:cs="Times New Roman"/>
          <w:sz w:val="28"/>
        </w:rPr>
        <w:footnoteReference w:id="15"/>
      </w:r>
      <w:r w:rsidR="00B743CF">
        <w:rPr>
          <w:rFonts w:ascii="Times New Roman" w:hAnsi="Times New Roman" w:cs="Times New Roman"/>
          <w:sz w:val="28"/>
        </w:rPr>
        <w:t>.</w:t>
      </w:r>
    </w:p>
    <w:p w:rsidR="00EA442A" w:rsidRPr="004950FA" w:rsidRDefault="00EA442A" w:rsidP="00BF3AA8">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t xml:space="preserve">На практике, вступая в процедуру банкротства, граждане, зачастую, преследуя цель списания своих непосильных долговых обязательств в </w:t>
      </w:r>
      <w:r w:rsidR="00003751" w:rsidRPr="004950FA">
        <w:rPr>
          <w:rFonts w:ascii="Times New Roman" w:hAnsi="Times New Roman" w:cs="Times New Roman"/>
          <w:sz w:val="28"/>
        </w:rPr>
        <w:t>более короткий срок, стремятся сразу перейти к стадии реализации имущества и признанию себя банкротом.</w:t>
      </w:r>
    </w:p>
    <w:p w:rsidR="00A028DE" w:rsidRPr="004950FA" w:rsidRDefault="00BF3AA8" w:rsidP="00BF3AA8">
      <w:pPr>
        <w:spacing w:after="0" w:line="360" w:lineRule="auto"/>
        <w:ind w:firstLine="708"/>
        <w:jc w:val="both"/>
        <w:rPr>
          <w:rFonts w:ascii="Times New Roman" w:hAnsi="Times New Roman"/>
          <w:sz w:val="28"/>
        </w:rPr>
      </w:pPr>
      <w:r w:rsidRPr="004950FA">
        <w:rPr>
          <w:rFonts w:ascii="Times New Roman" w:hAnsi="Times New Roman"/>
          <w:sz w:val="28"/>
        </w:rPr>
        <w:t>После реструктуризации долговых обязатель</w:t>
      </w:r>
      <w:proofErr w:type="gramStart"/>
      <w:r w:rsidRPr="004950FA">
        <w:rPr>
          <w:rFonts w:ascii="Times New Roman" w:hAnsi="Times New Roman"/>
          <w:sz w:val="28"/>
        </w:rPr>
        <w:t>ств гр</w:t>
      </w:r>
      <w:proofErr w:type="gramEnd"/>
      <w:r w:rsidRPr="004950FA">
        <w:rPr>
          <w:rFonts w:ascii="Times New Roman" w:hAnsi="Times New Roman"/>
          <w:sz w:val="28"/>
        </w:rPr>
        <w:t xml:space="preserve">ажданина, в большинстве случаев, наступает </w:t>
      </w:r>
      <w:r w:rsidR="00A028DE" w:rsidRPr="004950FA">
        <w:rPr>
          <w:rFonts w:ascii="Times New Roman" w:hAnsi="Times New Roman"/>
          <w:sz w:val="28"/>
        </w:rPr>
        <w:t>процедура реализации имущества, назначаемая только по решению арбитражного суда.  Содержание процедуры реализации заключается в том, что определенная часть имущества гражданина-должника составляет конкурсную массу, выставленную на продажу с целью погашения денежных обязательств.</w:t>
      </w:r>
    </w:p>
    <w:p w:rsidR="006210D1" w:rsidRPr="004950FA" w:rsidRDefault="00A028DE" w:rsidP="00BF3AA8">
      <w:pPr>
        <w:spacing w:after="0" w:line="360" w:lineRule="auto"/>
        <w:ind w:firstLine="708"/>
        <w:jc w:val="both"/>
        <w:rPr>
          <w:rFonts w:ascii="Times New Roman" w:hAnsi="Times New Roman"/>
          <w:sz w:val="28"/>
        </w:rPr>
      </w:pPr>
      <w:r w:rsidRPr="004950FA">
        <w:rPr>
          <w:rFonts w:ascii="Times New Roman" w:hAnsi="Times New Roman"/>
          <w:sz w:val="28"/>
        </w:rPr>
        <w:t>В случае отсутствия у физического лица постоянного дохода или небольшого размера такого дохода суд может, минуя стадию реструктуризации, сразу начать реализацию имущества.</w:t>
      </w:r>
      <w:r w:rsidR="006210D1" w:rsidRPr="004950FA">
        <w:rPr>
          <w:rFonts w:ascii="Times New Roman" w:hAnsi="Times New Roman"/>
          <w:sz w:val="28"/>
        </w:rPr>
        <w:t xml:space="preserve"> Также реализация имущества назначается в случаях, если план реструктуризации долгов:</w:t>
      </w:r>
    </w:p>
    <w:p w:rsidR="006210D1" w:rsidRPr="004950FA" w:rsidRDefault="00980094" w:rsidP="00BF3AA8">
      <w:pPr>
        <w:spacing w:after="0" w:line="360" w:lineRule="auto"/>
        <w:ind w:firstLine="708"/>
        <w:jc w:val="both"/>
        <w:rPr>
          <w:rFonts w:ascii="Times New Roman" w:hAnsi="Times New Roman"/>
          <w:sz w:val="28"/>
        </w:rPr>
      </w:pPr>
      <w:r>
        <w:rPr>
          <w:rFonts w:ascii="Times New Roman" w:hAnsi="Times New Roman"/>
          <w:sz w:val="28"/>
        </w:rPr>
        <w:t xml:space="preserve">- </w:t>
      </w:r>
      <w:r w:rsidR="006210D1" w:rsidRPr="004950FA">
        <w:rPr>
          <w:rFonts w:ascii="Times New Roman" w:hAnsi="Times New Roman"/>
          <w:sz w:val="28"/>
        </w:rPr>
        <w:t>не представлялся собранию кредиторов;</w:t>
      </w:r>
    </w:p>
    <w:p w:rsidR="00BF3AA8" w:rsidRPr="004950FA" w:rsidRDefault="00980094" w:rsidP="00BF3AA8">
      <w:pPr>
        <w:spacing w:after="0" w:line="360" w:lineRule="auto"/>
        <w:ind w:firstLine="708"/>
        <w:jc w:val="both"/>
        <w:rPr>
          <w:rFonts w:ascii="Times New Roman" w:hAnsi="Times New Roman"/>
          <w:sz w:val="28"/>
        </w:rPr>
      </w:pPr>
      <w:r>
        <w:rPr>
          <w:rFonts w:ascii="Times New Roman" w:hAnsi="Times New Roman"/>
          <w:sz w:val="28"/>
        </w:rPr>
        <w:t xml:space="preserve">- </w:t>
      </w:r>
      <w:r w:rsidR="006210D1" w:rsidRPr="004950FA">
        <w:rPr>
          <w:rFonts w:ascii="Times New Roman" w:hAnsi="Times New Roman"/>
          <w:sz w:val="28"/>
        </w:rPr>
        <w:t>не был одобрен кредиторами и судом;</w:t>
      </w:r>
    </w:p>
    <w:p w:rsidR="006210D1" w:rsidRPr="004950FA" w:rsidRDefault="006210D1" w:rsidP="00BF3AA8">
      <w:pPr>
        <w:spacing w:after="0" w:line="360" w:lineRule="auto"/>
        <w:ind w:firstLine="708"/>
        <w:jc w:val="both"/>
        <w:rPr>
          <w:rFonts w:ascii="Times New Roman" w:hAnsi="Times New Roman"/>
          <w:sz w:val="28"/>
        </w:rPr>
      </w:pPr>
      <w:r w:rsidRPr="004950FA">
        <w:rPr>
          <w:rFonts w:ascii="Times New Roman" w:hAnsi="Times New Roman"/>
          <w:sz w:val="28"/>
        </w:rPr>
        <w:lastRenderedPageBreak/>
        <w:t>- из-за несоответствия действий должника  действующему плану был отменен;</w:t>
      </w:r>
    </w:p>
    <w:p w:rsidR="00980094" w:rsidRDefault="006210D1" w:rsidP="00980094">
      <w:pPr>
        <w:spacing w:after="0" w:line="360" w:lineRule="auto"/>
        <w:ind w:firstLine="708"/>
        <w:jc w:val="both"/>
        <w:rPr>
          <w:rFonts w:ascii="Times New Roman" w:hAnsi="Times New Roman"/>
          <w:sz w:val="28"/>
        </w:rPr>
      </w:pPr>
      <w:r w:rsidRPr="004950FA">
        <w:rPr>
          <w:rFonts w:ascii="Times New Roman" w:hAnsi="Times New Roman"/>
          <w:sz w:val="28"/>
        </w:rPr>
        <w:t>- был отклонен арбитражным судом.</w:t>
      </w:r>
    </w:p>
    <w:p w:rsidR="00980094" w:rsidRDefault="0039005F" w:rsidP="00980094">
      <w:pPr>
        <w:spacing w:after="0" w:line="360" w:lineRule="auto"/>
        <w:ind w:firstLine="708"/>
        <w:jc w:val="both"/>
        <w:rPr>
          <w:rFonts w:ascii="Times New Roman" w:hAnsi="Times New Roman"/>
          <w:sz w:val="28"/>
        </w:rPr>
      </w:pPr>
      <w:r w:rsidRPr="004950FA">
        <w:rPr>
          <w:rFonts w:ascii="Times New Roman" w:hAnsi="Times New Roman"/>
          <w:sz w:val="28"/>
        </w:rPr>
        <w:t>При наличии у должника непогашенной или неснятой судимости за преступления в экономической сфере реализация имущества не производится.</w:t>
      </w:r>
    </w:p>
    <w:p w:rsidR="00980094" w:rsidRDefault="0039005F" w:rsidP="00980094">
      <w:pPr>
        <w:spacing w:after="0" w:line="360" w:lineRule="auto"/>
        <w:ind w:firstLine="708"/>
        <w:jc w:val="both"/>
        <w:rPr>
          <w:rFonts w:ascii="Times New Roman" w:hAnsi="Times New Roman"/>
          <w:sz w:val="28"/>
        </w:rPr>
      </w:pPr>
      <w:r w:rsidRPr="004950FA">
        <w:rPr>
          <w:rFonts w:ascii="Times New Roman" w:hAnsi="Times New Roman"/>
          <w:sz w:val="28"/>
        </w:rPr>
        <w:t>Длительность срока данной процедуры составляет не более 6 месяцев. Как показывает практика, судом чаще всего вводится реализация на срок 4-6 месяцев.</w:t>
      </w:r>
      <w:r w:rsidR="0055463D" w:rsidRPr="004950FA">
        <w:rPr>
          <w:rFonts w:ascii="Times New Roman" w:hAnsi="Times New Roman"/>
          <w:sz w:val="28"/>
        </w:rPr>
        <w:t xml:space="preserve"> </w:t>
      </w:r>
      <w:r w:rsidR="00AC6235" w:rsidRPr="004950FA">
        <w:rPr>
          <w:rFonts w:ascii="Times New Roman" w:hAnsi="Times New Roman"/>
          <w:sz w:val="28"/>
        </w:rPr>
        <w:t xml:space="preserve">В ходе реализации имущества полномочиями по формированию конкурсной массы и продажи части имущества должника наделяется финансовый управляющий. В его обязанности входит проверка </w:t>
      </w:r>
      <w:r w:rsidR="00EC673A" w:rsidRPr="004950FA">
        <w:rPr>
          <w:rFonts w:ascii="Times New Roman" w:hAnsi="Times New Roman"/>
          <w:sz w:val="28"/>
        </w:rPr>
        <w:t xml:space="preserve">всего массива имущества физического лица – вся ли недвижимость заявлена должником, не скрывает ли должник активы, ценные бумаги или другое имущество и т.п. </w:t>
      </w:r>
      <w:r w:rsidR="002222AB" w:rsidRPr="004950FA">
        <w:rPr>
          <w:rFonts w:ascii="Times New Roman" w:hAnsi="Times New Roman"/>
          <w:sz w:val="28"/>
        </w:rPr>
        <w:t>В случае сокрытия должником имущества дело о несостоятельности пересматривается, найденное имущество также реализуется.</w:t>
      </w:r>
      <w:r w:rsidR="005B2D59" w:rsidRPr="004950FA">
        <w:rPr>
          <w:rFonts w:ascii="Times New Roman" w:hAnsi="Times New Roman"/>
          <w:sz w:val="28"/>
        </w:rPr>
        <w:t xml:space="preserve"> Финансовые управляющие производят оценку, и имущество реализуется на электронных площадках. В случае если кредиторы не согласны с установленной стоимостью, то привлекается независимый эксперт-оценщик имущества.</w:t>
      </w:r>
    </w:p>
    <w:p w:rsidR="00980094" w:rsidRDefault="005B2D59" w:rsidP="00980094">
      <w:pPr>
        <w:spacing w:after="0" w:line="360" w:lineRule="auto"/>
        <w:ind w:firstLine="708"/>
        <w:jc w:val="both"/>
        <w:rPr>
          <w:rFonts w:ascii="Times New Roman" w:hAnsi="Times New Roman"/>
          <w:sz w:val="28"/>
        </w:rPr>
      </w:pPr>
      <w:r w:rsidRPr="004950FA">
        <w:rPr>
          <w:rFonts w:ascii="Times New Roman" w:hAnsi="Times New Roman"/>
          <w:sz w:val="28"/>
        </w:rPr>
        <w:t xml:space="preserve">Вырученные от продажи имущества денежные средства в процентном соотношении распределяются между кредиторами. Вычисление процентных соотношений также лежит на финансовом управляющем. После проведения процедуры реализации имущества </w:t>
      </w:r>
      <w:r w:rsidR="00BF5A7B" w:rsidRPr="004950FA">
        <w:rPr>
          <w:rFonts w:ascii="Times New Roman" w:hAnsi="Times New Roman"/>
          <w:sz w:val="28"/>
        </w:rPr>
        <w:t>долговые обязательства гражданина аннулируются, свои претензии к должнику кредиторы могут предъявлять только в судебном порядке.</w:t>
      </w:r>
    </w:p>
    <w:p w:rsidR="00980094" w:rsidRDefault="00600EE6" w:rsidP="00980094">
      <w:pPr>
        <w:spacing w:after="0" w:line="360" w:lineRule="auto"/>
        <w:ind w:firstLine="708"/>
        <w:jc w:val="both"/>
        <w:rPr>
          <w:rFonts w:ascii="Times New Roman" w:hAnsi="Times New Roman"/>
          <w:sz w:val="28"/>
        </w:rPr>
      </w:pPr>
      <w:r w:rsidRPr="004950FA">
        <w:rPr>
          <w:rFonts w:ascii="Times New Roman" w:hAnsi="Times New Roman"/>
          <w:sz w:val="28"/>
        </w:rPr>
        <w:t>При проведении реализации имущества гражданина в некоторых случаях можно наблюдать затягивание срока процедуры банкротства, что, несомненно, является проблемным вопросом.</w:t>
      </w:r>
      <w:r w:rsidRPr="004950FA">
        <w:rPr>
          <w:rFonts w:ascii="Times New Roman" w:hAnsi="Times New Roman" w:cs="Times New Roman"/>
        </w:rPr>
        <w:t xml:space="preserve"> </w:t>
      </w:r>
      <w:r w:rsidRPr="004950FA">
        <w:rPr>
          <w:rFonts w:ascii="Times New Roman" w:hAnsi="Times New Roman" w:cs="Times New Roman"/>
          <w:sz w:val="28"/>
        </w:rPr>
        <w:t xml:space="preserve">В рамках одного дела о несостоятельности гражданина за полтора года финансовый управляющий не смог выявить никакого имущества должника, подлежащего реализации, в </w:t>
      </w:r>
      <w:proofErr w:type="gramStart"/>
      <w:r w:rsidRPr="004950FA">
        <w:rPr>
          <w:rFonts w:ascii="Times New Roman" w:hAnsi="Times New Roman" w:cs="Times New Roman"/>
          <w:sz w:val="28"/>
        </w:rPr>
        <w:t>связи</w:t>
      </w:r>
      <w:proofErr w:type="gramEnd"/>
      <w:r w:rsidRPr="004950FA">
        <w:rPr>
          <w:rFonts w:ascii="Times New Roman" w:hAnsi="Times New Roman" w:cs="Times New Roman"/>
          <w:sz w:val="28"/>
        </w:rPr>
        <w:t xml:space="preserve"> с чем обратился в суд с ходатайством о завершении процедуры. Суд </w:t>
      </w:r>
      <w:r w:rsidRPr="004950FA">
        <w:rPr>
          <w:rFonts w:ascii="Times New Roman" w:hAnsi="Times New Roman" w:cs="Times New Roman"/>
          <w:sz w:val="28"/>
        </w:rPr>
        <w:lastRenderedPageBreak/>
        <w:t>первой инстанции процедуру банкротства завершил. Мажоритарный кредитор, не согласившись с вынесенным судебным актом, обратился с апелляционной жалобой на определение суда, мотивировав ее тем, что арбитражным управляющим не выполнены все мероприятия по формированию конкурсной массы. Воспользовавшись коммерческим сервисом по проверке контрагентов, кредитор выявил, что должник был участником ряда хозяйственных обществ, а управляющим не проанализированы обстоятельства прекращения участия должника в юридических лицах. Суд апелляционной инстанции отменил судебный акт о завершении процедуры банкротства и направил дело на новое рассмотрение в суд. В результате процедура несостоятельности продолжается и в общей сложности идет уже более 2,5 года</w:t>
      </w:r>
      <w:r w:rsidR="00B743CF">
        <w:rPr>
          <w:rFonts w:ascii="Times New Roman" w:hAnsi="Times New Roman" w:cs="Times New Roman"/>
          <w:sz w:val="28"/>
        </w:rPr>
        <w:t xml:space="preserve"> </w:t>
      </w:r>
      <w:r w:rsidR="00B1566D" w:rsidRPr="004950FA">
        <w:rPr>
          <w:rStyle w:val="a8"/>
          <w:rFonts w:ascii="Times New Roman" w:hAnsi="Times New Roman" w:cs="Times New Roman"/>
          <w:sz w:val="28"/>
        </w:rPr>
        <w:footnoteReference w:id="16"/>
      </w:r>
      <w:r w:rsidR="00B743CF">
        <w:rPr>
          <w:rFonts w:ascii="Times New Roman" w:hAnsi="Times New Roman" w:cs="Times New Roman"/>
          <w:sz w:val="28"/>
        </w:rPr>
        <w:t>.</w:t>
      </w:r>
    </w:p>
    <w:p w:rsidR="0098661D" w:rsidRPr="00980094" w:rsidRDefault="00600EE6" w:rsidP="00980094">
      <w:pPr>
        <w:spacing w:after="0" w:line="360" w:lineRule="auto"/>
        <w:ind w:firstLine="708"/>
        <w:jc w:val="both"/>
        <w:rPr>
          <w:rFonts w:ascii="Times New Roman" w:hAnsi="Times New Roman"/>
          <w:sz w:val="28"/>
        </w:rPr>
      </w:pPr>
      <w:r w:rsidRPr="004950FA">
        <w:rPr>
          <w:rFonts w:ascii="Times New Roman" w:hAnsi="Times New Roman" w:cs="Times New Roman"/>
          <w:sz w:val="28"/>
        </w:rPr>
        <w:t xml:space="preserve">Затягивание процедуры банкротства оборачивается для гражданина тяжелым нравственным испытанием, поскольку на нем полностью лежит бремя расходов, для гражданина-банкрота законом очерчен круг различных ограничений, в то время как кредиторы от этого несут только финансовые убытки. </w:t>
      </w:r>
      <w:r w:rsidR="007B3D4A" w:rsidRPr="004950FA">
        <w:rPr>
          <w:rFonts w:ascii="Times New Roman" w:hAnsi="Times New Roman" w:cs="Times New Roman"/>
          <w:sz w:val="28"/>
        </w:rPr>
        <w:t>Однако, при данных обстоятельствах, как показывает практика, суд не признает, что увеличение срока рассмотрения дела о несостоятельности гражданина нарушает его права и законные интересы.</w:t>
      </w:r>
    </w:p>
    <w:p w:rsidR="007C7890" w:rsidRPr="004950FA" w:rsidRDefault="00652D4C" w:rsidP="009A7F59">
      <w:pPr>
        <w:spacing w:after="0" w:line="360" w:lineRule="auto"/>
        <w:ind w:firstLine="708"/>
        <w:jc w:val="both"/>
        <w:rPr>
          <w:rFonts w:ascii="Times New Roman" w:hAnsi="Times New Roman"/>
          <w:sz w:val="28"/>
        </w:rPr>
      </w:pPr>
      <w:r w:rsidRPr="004950FA">
        <w:rPr>
          <w:rFonts w:ascii="Times New Roman" w:hAnsi="Times New Roman"/>
          <w:sz w:val="28"/>
        </w:rPr>
        <w:t xml:space="preserve">Еще одной своеобразной процедурой является мировое соглашение. Оно применяется в том случае, когда </w:t>
      </w:r>
      <w:r w:rsidR="00904463" w:rsidRPr="004950FA">
        <w:rPr>
          <w:rFonts w:ascii="Times New Roman" w:hAnsi="Times New Roman"/>
          <w:sz w:val="28"/>
        </w:rPr>
        <w:t xml:space="preserve">есть договоренность между должником и кредиторами о </w:t>
      </w:r>
      <w:r w:rsidR="009B5516" w:rsidRPr="004950FA">
        <w:rPr>
          <w:rFonts w:ascii="Times New Roman" w:hAnsi="Times New Roman"/>
          <w:sz w:val="28"/>
        </w:rPr>
        <w:t>размерах и схемах выплаты задолженности.</w:t>
      </w:r>
      <w:r w:rsidR="00B76AC3" w:rsidRPr="004950FA">
        <w:rPr>
          <w:rFonts w:ascii="Times New Roman" w:hAnsi="Times New Roman"/>
          <w:sz w:val="28"/>
        </w:rPr>
        <w:t xml:space="preserve"> Мировое соглашение в обязательном порядке должно быть утверждено арбитражным судом. </w:t>
      </w:r>
      <w:r w:rsidR="0088072D" w:rsidRPr="004950FA">
        <w:rPr>
          <w:rFonts w:ascii="Times New Roman" w:hAnsi="Times New Roman"/>
          <w:sz w:val="28"/>
        </w:rPr>
        <w:t xml:space="preserve">Данная процедура может быть применена на любой стадии рассмотрения дела о банкротстве гражданина. При заключении мирового соглашения </w:t>
      </w:r>
      <w:r w:rsidR="008E0F38" w:rsidRPr="004950FA">
        <w:rPr>
          <w:rFonts w:ascii="Times New Roman" w:hAnsi="Times New Roman"/>
          <w:sz w:val="28"/>
        </w:rPr>
        <w:t>прекращается реструктуризация долговых обязательств, приостанавливается деятельность финансового управляющего. Нарушение положений мирового соглашения влечет привлечение к процедуре судебных органов.</w:t>
      </w:r>
    </w:p>
    <w:p w:rsidR="00395344" w:rsidRPr="004950FA" w:rsidRDefault="008E0F38" w:rsidP="00B937AE">
      <w:pPr>
        <w:spacing w:after="0" w:line="360" w:lineRule="auto"/>
        <w:ind w:firstLine="708"/>
        <w:jc w:val="both"/>
        <w:rPr>
          <w:rFonts w:ascii="Times New Roman" w:hAnsi="Times New Roman"/>
          <w:sz w:val="28"/>
        </w:rPr>
      </w:pPr>
      <w:r w:rsidRPr="004950FA">
        <w:rPr>
          <w:rFonts w:ascii="Times New Roman" w:hAnsi="Times New Roman"/>
          <w:sz w:val="28"/>
        </w:rPr>
        <w:lastRenderedPageBreak/>
        <w:t xml:space="preserve">В целях совершенствования законодательства о </w:t>
      </w:r>
      <w:r w:rsidR="00395344" w:rsidRPr="004950FA">
        <w:rPr>
          <w:rFonts w:ascii="Times New Roman" w:hAnsi="Times New Roman"/>
          <w:sz w:val="28"/>
        </w:rPr>
        <w:t xml:space="preserve">несостоятельности для повышения доступности </w:t>
      </w:r>
      <w:r w:rsidRPr="004950FA">
        <w:rPr>
          <w:rFonts w:ascii="Times New Roman" w:hAnsi="Times New Roman"/>
          <w:sz w:val="28"/>
        </w:rPr>
        <w:t xml:space="preserve"> </w:t>
      </w:r>
      <w:r w:rsidR="00395344" w:rsidRPr="004950FA">
        <w:rPr>
          <w:rFonts w:ascii="Times New Roman" w:hAnsi="Times New Roman"/>
          <w:sz w:val="28"/>
        </w:rPr>
        <w:t>процедуры банкротства для физических лиц  1 сентября 2020 года в главу Х ФЗ «О несостоятельности (банкротстве)» был введен параграф 5 «Внесудебное банкротство гражданина».</w:t>
      </w:r>
      <w:r w:rsidR="00B937AE" w:rsidRPr="004950FA">
        <w:rPr>
          <w:rFonts w:ascii="Times New Roman" w:hAnsi="Times New Roman"/>
          <w:sz w:val="28"/>
        </w:rPr>
        <w:t xml:space="preserve"> </w:t>
      </w:r>
      <w:r w:rsidR="00395344" w:rsidRPr="004950FA">
        <w:rPr>
          <w:rFonts w:ascii="Times New Roman" w:hAnsi="Times New Roman"/>
          <w:sz w:val="28"/>
        </w:rPr>
        <w:t>Данные изменения дают возможность</w:t>
      </w:r>
      <w:r w:rsidR="0058687C" w:rsidRPr="004950FA">
        <w:rPr>
          <w:rFonts w:ascii="Times New Roman" w:hAnsi="Times New Roman"/>
          <w:sz w:val="28"/>
        </w:rPr>
        <w:t xml:space="preserve"> физическим лицам при минимальных затратах провести процедуру банкротства при отсутствии в ней</w:t>
      </w:r>
      <w:r w:rsidR="00B937AE" w:rsidRPr="004950FA">
        <w:rPr>
          <w:rFonts w:ascii="Times New Roman" w:hAnsi="Times New Roman"/>
          <w:sz w:val="28"/>
        </w:rPr>
        <w:t xml:space="preserve"> таких элементов, как</w:t>
      </w:r>
      <w:r w:rsidR="0058687C" w:rsidRPr="004950FA">
        <w:rPr>
          <w:rFonts w:ascii="Times New Roman" w:hAnsi="Times New Roman"/>
          <w:sz w:val="28"/>
        </w:rPr>
        <w:t xml:space="preserve"> </w:t>
      </w:r>
      <w:r w:rsidR="00B937AE" w:rsidRPr="004950FA">
        <w:rPr>
          <w:rFonts w:ascii="Times New Roman" w:hAnsi="Times New Roman"/>
          <w:sz w:val="28"/>
        </w:rPr>
        <w:t>арбитражный суд и фи</w:t>
      </w:r>
      <w:r w:rsidR="00B743CF">
        <w:rPr>
          <w:rFonts w:ascii="Times New Roman" w:hAnsi="Times New Roman"/>
          <w:sz w:val="28"/>
        </w:rPr>
        <w:t xml:space="preserve">нансовый управляющий </w:t>
      </w:r>
      <w:r w:rsidR="00B937AE" w:rsidRPr="004950FA">
        <w:rPr>
          <w:rFonts w:ascii="Times New Roman" w:hAnsi="Times New Roman"/>
          <w:sz w:val="28"/>
        </w:rPr>
        <w:t xml:space="preserve"> </w:t>
      </w:r>
      <w:r w:rsidR="00B1566D" w:rsidRPr="004950FA">
        <w:rPr>
          <w:rStyle w:val="a8"/>
          <w:rFonts w:ascii="Times New Roman" w:hAnsi="Times New Roman"/>
          <w:sz w:val="28"/>
        </w:rPr>
        <w:footnoteReference w:id="17"/>
      </w:r>
      <w:r w:rsidR="00B743CF">
        <w:rPr>
          <w:rFonts w:ascii="Times New Roman" w:hAnsi="Times New Roman"/>
          <w:sz w:val="28"/>
        </w:rPr>
        <w:t>.</w:t>
      </w:r>
    </w:p>
    <w:p w:rsidR="006210D1" w:rsidRPr="004950FA" w:rsidRDefault="00B937AE" w:rsidP="00F73256">
      <w:pPr>
        <w:spacing w:after="0" w:line="360" w:lineRule="auto"/>
        <w:ind w:firstLine="708"/>
        <w:jc w:val="both"/>
        <w:rPr>
          <w:rFonts w:ascii="Times New Roman" w:hAnsi="Times New Roman"/>
          <w:sz w:val="28"/>
        </w:rPr>
      </w:pPr>
      <w:r w:rsidRPr="004950FA">
        <w:rPr>
          <w:rFonts w:ascii="Times New Roman" w:hAnsi="Times New Roman"/>
          <w:sz w:val="28"/>
        </w:rPr>
        <w:t xml:space="preserve">Для проведения процедуры внесудебного банкротства </w:t>
      </w:r>
      <w:r w:rsidR="0088083B" w:rsidRPr="004950FA">
        <w:rPr>
          <w:rFonts w:ascii="Times New Roman" w:hAnsi="Times New Roman"/>
          <w:sz w:val="28"/>
        </w:rPr>
        <w:t>размер долговых обязатель</w:t>
      </w:r>
      <w:proofErr w:type="gramStart"/>
      <w:r w:rsidR="0088083B" w:rsidRPr="004950FA">
        <w:rPr>
          <w:rFonts w:ascii="Times New Roman" w:hAnsi="Times New Roman"/>
          <w:sz w:val="28"/>
        </w:rPr>
        <w:t>ств гр</w:t>
      </w:r>
      <w:proofErr w:type="gramEnd"/>
      <w:r w:rsidR="0088083B" w:rsidRPr="004950FA">
        <w:rPr>
          <w:rFonts w:ascii="Times New Roman" w:hAnsi="Times New Roman"/>
          <w:sz w:val="28"/>
        </w:rPr>
        <w:t>ажданина должен составлять от 50 000 рублей до 500 000 рублей (данную сумму составляет только основная задолженность без пени, штрафов, процентов за просрочку и т.д.). Так</w:t>
      </w:r>
      <w:r w:rsidR="00F73256" w:rsidRPr="004950FA">
        <w:rPr>
          <w:rFonts w:ascii="Times New Roman" w:hAnsi="Times New Roman"/>
          <w:sz w:val="28"/>
        </w:rPr>
        <w:t>же особым критериям выступает отсутствие оконченных и действующих исполнительных производств, вызванных неимением у должника имущества, которое может быть взыскано.</w:t>
      </w:r>
    </w:p>
    <w:p w:rsidR="00F73256" w:rsidRPr="004950FA" w:rsidRDefault="00B7761C" w:rsidP="00F73256">
      <w:pPr>
        <w:spacing w:after="0" w:line="360" w:lineRule="auto"/>
        <w:ind w:firstLine="708"/>
        <w:jc w:val="both"/>
        <w:rPr>
          <w:rFonts w:ascii="Times New Roman" w:hAnsi="Times New Roman"/>
          <w:sz w:val="28"/>
        </w:rPr>
      </w:pPr>
      <w:r w:rsidRPr="004950FA">
        <w:rPr>
          <w:rFonts w:ascii="Times New Roman" w:hAnsi="Times New Roman"/>
          <w:sz w:val="28"/>
        </w:rPr>
        <w:t xml:space="preserve">Внесудебное банкротство является бесплатной процедурой и проводится через многофункциональный центр (МФЦ). </w:t>
      </w:r>
      <w:r w:rsidR="00A42148" w:rsidRPr="004950FA">
        <w:rPr>
          <w:rFonts w:ascii="Times New Roman" w:hAnsi="Times New Roman"/>
          <w:sz w:val="28"/>
        </w:rPr>
        <w:t xml:space="preserve"> </w:t>
      </w:r>
      <w:r w:rsidR="009C1DDD" w:rsidRPr="004950FA">
        <w:rPr>
          <w:rFonts w:ascii="Times New Roman" w:hAnsi="Times New Roman"/>
          <w:sz w:val="28"/>
        </w:rPr>
        <w:t>За признанием гражданина банкротом во внесудебном порядке следует запрет на требования кредиторами о выплате обязательных платежей (существуют некоторые исключения); прекращение начисления денежных санкций сверх основной сумы долга; приостановление исполнительного произво</w:t>
      </w:r>
      <w:r w:rsidR="00A24500" w:rsidRPr="004950FA">
        <w:rPr>
          <w:rFonts w:ascii="Times New Roman" w:hAnsi="Times New Roman"/>
          <w:sz w:val="28"/>
        </w:rPr>
        <w:t>дства в отношении взысканного имущества (при некоторых исключениях);  потеря способности получать займы и кредиты, заключать обеспечительные сделки. Длительность процедуры внесудебного банкротства составляет 6 месяцев.</w:t>
      </w:r>
      <w:r w:rsidR="00367FB2" w:rsidRPr="004950FA">
        <w:rPr>
          <w:rFonts w:ascii="Times New Roman" w:hAnsi="Times New Roman"/>
          <w:sz w:val="28"/>
        </w:rPr>
        <w:t xml:space="preserve"> </w:t>
      </w:r>
    </w:p>
    <w:p w:rsidR="00367FB2" w:rsidRPr="004950FA" w:rsidRDefault="00367FB2" w:rsidP="00F73256">
      <w:pPr>
        <w:spacing w:after="0" w:line="360" w:lineRule="auto"/>
        <w:ind w:firstLine="708"/>
        <w:jc w:val="both"/>
        <w:rPr>
          <w:rFonts w:ascii="Times New Roman" w:hAnsi="Times New Roman"/>
          <w:sz w:val="28"/>
        </w:rPr>
      </w:pPr>
      <w:r w:rsidRPr="004950FA">
        <w:rPr>
          <w:rFonts w:ascii="Times New Roman" w:hAnsi="Times New Roman"/>
          <w:sz w:val="28"/>
        </w:rPr>
        <w:t>Нововведенная процедура внесудебного банкротства помогает социально незащищенным физическим лицам, при наличии у них небольшой суммы долга</w:t>
      </w:r>
      <w:r w:rsidR="00B54106" w:rsidRPr="004950FA">
        <w:rPr>
          <w:rFonts w:ascii="Times New Roman" w:hAnsi="Times New Roman"/>
          <w:sz w:val="28"/>
        </w:rPr>
        <w:t xml:space="preserve">, без больших денежных затрат избавиться от непосильных обязательств и вернуться к нормальной жизни. Однако существует опасность появления новых рисков и проблем для кредиторов. В связи с этим </w:t>
      </w:r>
      <w:r w:rsidR="00B54106" w:rsidRPr="004950FA">
        <w:rPr>
          <w:rFonts w:ascii="Times New Roman" w:hAnsi="Times New Roman"/>
          <w:sz w:val="28"/>
        </w:rPr>
        <w:lastRenderedPageBreak/>
        <w:t>законодателем определена столь незначительная сумма задолженности, которая должна предотвратить проведение финансовых махинаций и злоупотребления правом.</w:t>
      </w:r>
    </w:p>
    <w:p w:rsidR="007B3D4A" w:rsidRPr="004950FA" w:rsidRDefault="007B3D4A" w:rsidP="00F73256">
      <w:pPr>
        <w:spacing w:after="0" w:line="360" w:lineRule="auto"/>
        <w:ind w:firstLine="708"/>
        <w:jc w:val="both"/>
        <w:rPr>
          <w:rFonts w:ascii="Times New Roman" w:hAnsi="Times New Roman"/>
          <w:sz w:val="28"/>
        </w:rPr>
      </w:pPr>
      <w:r w:rsidRPr="004950FA">
        <w:rPr>
          <w:rFonts w:ascii="Times New Roman" w:hAnsi="Times New Roman"/>
          <w:sz w:val="28"/>
        </w:rPr>
        <w:t>Таким образом, в зависимости от конкретной ситуации, в которой находится должник, ФЗ «О несостоятельности (банкротстве)» предписывает соответствующую процедуру – реструктуризация долга, реализация иму</w:t>
      </w:r>
      <w:r w:rsidR="00A12BFB" w:rsidRPr="004950FA">
        <w:rPr>
          <w:rFonts w:ascii="Times New Roman" w:hAnsi="Times New Roman"/>
          <w:sz w:val="28"/>
        </w:rPr>
        <w:t>щества, мировое соглашение. Анализ судебной практики показывает наличие проблемных вопросов признания должника банкротом –  например, затягивание сроков проведения данной процедуры, свидетельствует о необходимости дальнейшего совершенствования законодательства о банкротстве. Определенным шагом вперед в этом плане является введение института внесудебного банкротства граждан, который выступает эффективным механизмом защиты малообеспеченных граждан, попавших в тяжелую ситуацию ввиду непосильных долговых обязательств.</w:t>
      </w:r>
    </w:p>
    <w:p w:rsidR="007476FD" w:rsidRPr="004950FA" w:rsidRDefault="007476FD" w:rsidP="00F73256">
      <w:pPr>
        <w:spacing w:after="0" w:line="360" w:lineRule="auto"/>
        <w:ind w:firstLine="708"/>
        <w:jc w:val="both"/>
        <w:rPr>
          <w:rFonts w:ascii="Times New Roman" w:hAnsi="Times New Roman"/>
          <w:sz w:val="28"/>
        </w:rPr>
      </w:pPr>
      <w:r w:rsidRPr="004950FA">
        <w:rPr>
          <w:rFonts w:ascii="Times New Roman" w:hAnsi="Times New Roman"/>
          <w:sz w:val="28"/>
        </w:rPr>
        <w:t>Подводя общий итог главе, отметим, что</w:t>
      </w:r>
      <w:r w:rsidR="007218C3" w:rsidRPr="004950FA">
        <w:rPr>
          <w:rFonts w:ascii="Times New Roman" w:hAnsi="Times New Roman"/>
          <w:sz w:val="28"/>
        </w:rPr>
        <w:t>,</w:t>
      </w:r>
      <w:r w:rsidRPr="004950FA">
        <w:rPr>
          <w:rFonts w:ascii="Times New Roman" w:hAnsi="Times New Roman"/>
          <w:sz w:val="28"/>
        </w:rPr>
        <w:t xml:space="preserve"> </w:t>
      </w:r>
      <w:r w:rsidR="007218C3" w:rsidRPr="004950FA">
        <w:rPr>
          <w:rFonts w:ascii="Times New Roman" w:hAnsi="Times New Roman"/>
          <w:sz w:val="28"/>
        </w:rPr>
        <w:t xml:space="preserve">несмотря на то, что законодательное закрепление процедуры банкротства в отношении физических лиц введено относительно недавно, данный правовой институт </w:t>
      </w:r>
      <w:r w:rsidR="001D5A96" w:rsidRPr="004950FA">
        <w:rPr>
          <w:rFonts w:ascii="Times New Roman" w:hAnsi="Times New Roman"/>
          <w:sz w:val="28"/>
        </w:rPr>
        <w:t>занимает важную нишу в российской правовой действительности, выступая регулятором сложных экономических отношений между кредиторами и должником, что всегда будет актуально. Именно поэтому институт несостоятельности банкротства граждан нуждается в дальнейшем совершенствовании и развитии.</w:t>
      </w:r>
    </w:p>
    <w:p w:rsidR="001D5A96" w:rsidRDefault="001D5A96" w:rsidP="00F73256">
      <w:pPr>
        <w:spacing w:after="0" w:line="360" w:lineRule="auto"/>
        <w:ind w:firstLine="708"/>
        <w:jc w:val="both"/>
        <w:rPr>
          <w:rFonts w:ascii="Times New Roman" w:hAnsi="Times New Roman"/>
          <w:sz w:val="28"/>
        </w:rPr>
      </w:pPr>
    </w:p>
    <w:p w:rsidR="006279CA" w:rsidRDefault="006279CA" w:rsidP="00F73256">
      <w:pPr>
        <w:spacing w:after="0" w:line="360" w:lineRule="auto"/>
        <w:ind w:firstLine="708"/>
        <w:jc w:val="both"/>
        <w:rPr>
          <w:rFonts w:ascii="Times New Roman" w:hAnsi="Times New Roman"/>
          <w:sz w:val="28"/>
        </w:rPr>
      </w:pPr>
    </w:p>
    <w:p w:rsidR="006279CA" w:rsidRDefault="006279CA" w:rsidP="00F73256">
      <w:pPr>
        <w:spacing w:after="0" w:line="360" w:lineRule="auto"/>
        <w:ind w:firstLine="708"/>
        <w:jc w:val="both"/>
        <w:rPr>
          <w:rFonts w:ascii="Times New Roman" w:hAnsi="Times New Roman"/>
          <w:sz w:val="28"/>
        </w:rPr>
      </w:pPr>
    </w:p>
    <w:p w:rsidR="006279CA" w:rsidRDefault="006279CA" w:rsidP="00F73256">
      <w:pPr>
        <w:spacing w:after="0" w:line="360" w:lineRule="auto"/>
        <w:ind w:firstLine="708"/>
        <w:jc w:val="both"/>
        <w:rPr>
          <w:rFonts w:ascii="Times New Roman" w:hAnsi="Times New Roman"/>
          <w:sz w:val="28"/>
        </w:rPr>
      </w:pPr>
    </w:p>
    <w:p w:rsidR="006279CA" w:rsidRDefault="006279CA" w:rsidP="00F73256">
      <w:pPr>
        <w:spacing w:after="0" w:line="360" w:lineRule="auto"/>
        <w:ind w:firstLine="708"/>
        <w:jc w:val="both"/>
        <w:rPr>
          <w:rFonts w:ascii="Times New Roman" w:hAnsi="Times New Roman"/>
          <w:sz w:val="28"/>
        </w:rPr>
      </w:pPr>
    </w:p>
    <w:p w:rsidR="006279CA" w:rsidRDefault="006279CA" w:rsidP="00F73256">
      <w:pPr>
        <w:spacing w:after="0" w:line="360" w:lineRule="auto"/>
        <w:ind w:firstLine="708"/>
        <w:jc w:val="both"/>
        <w:rPr>
          <w:rFonts w:ascii="Times New Roman" w:hAnsi="Times New Roman"/>
          <w:sz w:val="28"/>
        </w:rPr>
      </w:pPr>
    </w:p>
    <w:p w:rsidR="006279CA" w:rsidRPr="004950FA" w:rsidRDefault="006279CA" w:rsidP="00F73256">
      <w:pPr>
        <w:spacing w:after="0" w:line="360" w:lineRule="auto"/>
        <w:ind w:firstLine="708"/>
        <w:jc w:val="both"/>
        <w:rPr>
          <w:rFonts w:ascii="Times New Roman" w:hAnsi="Times New Roman"/>
          <w:sz w:val="28"/>
        </w:rPr>
      </w:pPr>
    </w:p>
    <w:p w:rsidR="00E4281C" w:rsidRPr="004950FA" w:rsidRDefault="00E4281C" w:rsidP="005C078A">
      <w:pPr>
        <w:pStyle w:val="a3"/>
        <w:numPr>
          <w:ilvl w:val="0"/>
          <w:numId w:val="2"/>
        </w:numPr>
        <w:spacing w:after="0" w:line="360" w:lineRule="auto"/>
        <w:ind w:left="0" w:firstLine="0"/>
        <w:jc w:val="center"/>
        <w:rPr>
          <w:rFonts w:ascii="Times New Roman" w:hAnsi="Times New Roman"/>
          <w:b/>
          <w:sz w:val="28"/>
        </w:rPr>
      </w:pPr>
      <w:r w:rsidRPr="004950FA">
        <w:rPr>
          <w:rFonts w:ascii="Times New Roman" w:hAnsi="Times New Roman"/>
          <w:b/>
          <w:sz w:val="28"/>
        </w:rPr>
        <w:lastRenderedPageBreak/>
        <w:t>ОТВЕТСТВЕННОСТЬ ПРИ НЕСОСТОЯТЕЛЬНОСТИ (БАНКРОТСТВЕ) ФИЗИЧЕСКИХ ЛИЦ ПО РОССИЙСКОМУ ЗАКОНОДАТЕЛЬСТВУ</w:t>
      </w:r>
    </w:p>
    <w:p w:rsidR="00E4281C" w:rsidRPr="004950FA" w:rsidRDefault="00E4281C" w:rsidP="005C078A">
      <w:pPr>
        <w:spacing w:after="0" w:line="360" w:lineRule="auto"/>
        <w:jc w:val="center"/>
        <w:rPr>
          <w:rFonts w:ascii="Times New Roman" w:hAnsi="Times New Roman"/>
          <w:sz w:val="28"/>
        </w:rPr>
      </w:pPr>
    </w:p>
    <w:p w:rsidR="00E4281C" w:rsidRPr="006279CA" w:rsidRDefault="005C3F69" w:rsidP="005C078A">
      <w:pPr>
        <w:pStyle w:val="a3"/>
        <w:numPr>
          <w:ilvl w:val="1"/>
          <w:numId w:val="2"/>
        </w:numPr>
        <w:spacing w:after="0" w:line="360" w:lineRule="auto"/>
        <w:ind w:left="0" w:firstLine="0"/>
        <w:jc w:val="center"/>
        <w:rPr>
          <w:rFonts w:ascii="Times New Roman" w:hAnsi="Times New Roman"/>
          <w:b/>
          <w:sz w:val="28"/>
        </w:rPr>
      </w:pPr>
      <w:r w:rsidRPr="004950FA">
        <w:rPr>
          <w:rFonts w:ascii="Times New Roman" w:hAnsi="Times New Roman"/>
          <w:b/>
          <w:sz w:val="28"/>
        </w:rPr>
        <w:t>Гражданско-правовая и а</w:t>
      </w:r>
      <w:r w:rsidR="00E4281C" w:rsidRPr="004950FA">
        <w:rPr>
          <w:rFonts w:ascii="Times New Roman" w:hAnsi="Times New Roman"/>
          <w:b/>
          <w:sz w:val="28"/>
        </w:rPr>
        <w:t>дминистративная</w:t>
      </w:r>
      <w:r w:rsidR="00B62B94" w:rsidRPr="004950FA">
        <w:rPr>
          <w:rFonts w:ascii="Times New Roman" w:hAnsi="Times New Roman"/>
          <w:b/>
          <w:sz w:val="28"/>
        </w:rPr>
        <w:t xml:space="preserve"> </w:t>
      </w:r>
      <w:r w:rsidR="00E4281C" w:rsidRPr="004950FA">
        <w:rPr>
          <w:rFonts w:ascii="Times New Roman" w:hAnsi="Times New Roman"/>
          <w:b/>
          <w:sz w:val="28"/>
        </w:rPr>
        <w:t>ответственность в процедурах несостоятельности (банкротства) физических лиц</w:t>
      </w:r>
    </w:p>
    <w:p w:rsidR="0088457D" w:rsidRPr="004950FA" w:rsidRDefault="0088457D" w:rsidP="0088457D">
      <w:pPr>
        <w:pStyle w:val="a3"/>
        <w:spacing w:after="0" w:line="360" w:lineRule="auto"/>
        <w:ind w:left="0" w:firstLine="708"/>
        <w:jc w:val="both"/>
        <w:rPr>
          <w:rFonts w:ascii="Times New Roman" w:hAnsi="Times New Roman"/>
          <w:sz w:val="28"/>
        </w:rPr>
      </w:pPr>
      <w:r w:rsidRPr="004950FA">
        <w:rPr>
          <w:rFonts w:ascii="Times New Roman" w:hAnsi="Times New Roman"/>
          <w:sz w:val="28"/>
        </w:rPr>
        <w:t xml:space="preserve">Процедура признания физического лица банкротом является значимым правовым институтом в социально-экономической сфере жизни российского общества, поэтому особенно важно не допустить правонарушения, злоупотребления, преступления в данной среде. </w:t>
      </w:r>
    </w:p>
    <w:p w:rsidR="0088457D" w:rsidRPr="004950FA" w:rsidRDefault="0088457D" w:rsidP="0088457D">
      <w:pPr>
        <w:pStyle w:val="a3"/>
        <w:spacing w:after="0" w:line="360" w:lineRule="auto"/>
        <w:ind w:left="0" w:firstLine="708"/>
        <w:jc w:val="both"/>
        <w:rPr>
          <w:rFonts w:ascii="Times New Roman" w:hAnsi="Times New Roman"/>
          <w:sz w:val="28"/>
        </w:rPr>
      </w:pPr>
      <w:r w:rsidRPr="004950FA">
        <w:rPr>
          <w:rFonts w:ascii="Times New Roman" w:hAnsi="Times New Roman"/>
          <w:sz w:val="28"/>
        </w:rPr>
        <w:t>Законодатель предусмотрел ответственность за пр</w:t>
      </w:r>
      <w:r w:rsidR="00A325C6" w:rsidRPr="004950FA">
        <w:rPr>
          <w:rFonts w:ascii="Times New Roman" w:hAnsi="Times New Roman"/>
          <w:sz w:val="28"/>
        </w:rPr>
        <w:t>авонарушения</w:t>
      </w:r>
      <w:r w:rsidRPr="004950FA">
        <w:rPr>
          <w:rFonts w:ascii="Times New Roman" w:hAnsi="Times New Roman"/>
          <w:sz w:val="28"/>
        </w:rPr>
        <w:t xml:space="preserve"> в сфере банкротства в </w:t>
      </w:r>
      <w:proofErr w:type="gramStart"/>
      <w:r w:rsidR="00734651" w:rsidRPr="004950FA">
        <w:rPr>
          <w:rFonts w:ascii="Times New Roman" w:hAnsi="Times New Roman"/>
          <w:sz w:val="28"/>
        </w:rPr>
        <w:t>отношении</w:t>
      </w:r>
      <w:proofErr w:type="gramEnd"/>
      <w:r w:rsidRPr="004950FA">
        <w:rPr>
          <w:rFonts w:ascii="Times New Roman" w:hAnsi="Times New Roman"/>
          <w:sz w:val="28"/>
        </w:rPr>
        <w:t xml:space="preserve"> как самих должников, так и в отношении финансовых управляющих, которые являются активными участниками процедуры несостоятельности.</w:t>
      </w:r>
    </w:p>
    <w:p w:rsidR="00A325C6" w:rsidRPr="004950FA" w:rsidRDefault="00A325C6" w:rsidP="0088457D">
      <w:pPr>
        <w:pStyle w:val="a3"/>
        <w:spacing w:after="0" w:line="360" w:lineRule="auto"/>
        <w:ind w:left="0" w:firstLine="708"/>
        <w:jc w:val="both"/>
        <w:rPr>
          <w:rFonts w:ascii="Times New Roman" w:hAnsi="Times New Roman"/>
          <w:sz w:val="28"/>
        </w:rPr>
      </w:pPr>
      <w:r w:rsidRPr="004950FA">
        <w:rPr>
          <w:rFonts w:ascii="Times New Roman" w:hAnsi="Times New Roman"/>
          <w:sz w:val="28"/>
        </w:rPr>
        <w:t>Граждане, имеющие долговые обязательства и вступившие в процедуру банкротства, могут совершать неправомерные действия,</w:t>
      </w:r>
      <w:r w:rsidR="007D5E54" w:rsidRPr="004950FA">
        <w:rPr>
          <w:rFonts w:ascii="Times New Roman" w:hAnsi="Times New Roman"/>
          <w:sz w:val="28"/>
        </w:rPr>
        <w:t xml:space="preserve"> влекущие административную ответственность,</w:t>
      </w:r>
      <w:r w:rsidRPr="004950FA">
        <w:rPr>
          <w:rFonts w:ascii="Times New Roman" w:hAnsi="Times New Roman"/>
          <w:sz w:val="28"/>
        </w:rPr>
        <w:t xml:space="preserve"> заключающиеся в следующем:</w:t>
      </w:r>
    </w:p>
    <w:p w:rsidR="00E22109" w:rsidRPr="004950FA" w:rsidRDefault="00A325C6" w:rsidP="0088457D">
      <w:pPr>
        <w:pStyle w:val="a3"/>
        <w:spacing w:after="0" w:line="360" w:lineRule="auto"/>
        <w:ind w:left="0" w:firstLine="708"/>
        <w:jc w:val="both"/>
        <w:rPr>
          <w:rFonts w:ascii="Times New Roman" w:hAnsi="Times New Roman"/>
          <w:sz w:val="28"/>
        </w:rPr>
      </w:pPr>
      <w:r w:rsidRPr="004950FA">
        <w:rPr>
          <w:rFonts w:ascii="Times New Roman" w:hAnsi="Times New Roman"/>
          <w:sz w:val="28"/>
        </w:rPr>
        <w:t>- сокрытие своего личного имущества во избежание включения его в конкурсную массу при проведении процедуры реализации</w:t>
      </w:r>
      <w:r w:rsidR="00E22109" w:rsidRPr="004950FA">
        <w:rPr>
          <w:rFonts w:ascii="Times New Roman" w:hAnsi="Times New Roman"/>
          <w:sz w:val="28"/>
        </w:rPr>
        <w:t>;</w:t>
      </w:r>
    </w:p>
    <w:p w:rsidR="00A325C6" w:rsidRPr="004950FA" w:rsidRDefault="00E22109" w:rsidP="0088457D">
      <w:pPr>
        <w:pStyle w:val="a3"/>
        <w:spacing w:after="0" w:line="360" w:lineRule="auto"/>
        <w:ind w:left="0" w:firstLine="708"/>
        <w:jc w:val="both"/>
        <w:rPr>
          <w:rFonts w:ascii="Times New Roman" w:hAnsi="Times New Roman"/>
          <w:sz w:val="28"/>
        </w:rPr>
      </w:pPr>
      <w:r w:rsidRPr="004950FA">
        <w:rPr>
          <w:rFonts w:ascii="Times New Roman" w:hAnsi="Times New Roman"/>
          <w:sz w:val="28"/>
        </w:rPr>
        <w:t xml:space="preserve">- противоправное воспрепятствование </w:t>
      </w:r>
      <w:r w:rsidR="00A325C6" w:rsidRPr="004950FA">
        <w:rPr>
          <w:rFonts w:ascii="Times New Roman" w:hAnsi="Times New Roman"/>
          <w:sz w:val="28"/>
        </w:rPr>
        <w:t xml:space="preserve"> </w:t>
      </w:r>
      <w:r w:rsidRPr="004950FA">
        <w:rPr>
          <w:rFonts w:ascii="Times New Roman" w:hAnsi="Times New Roman"/>
          <w:sz w:val="28"/>
        </w:rPr>
        <w:t>действиям финансового управляющего;</w:t>
      </w:r>
    </w:p>
    <w:p w:rsidR="00E22109" w:rsidRPr="004950FA" w:rsidRDefault="00E22109" w:rsidP="0088457D">
      <w:pPr>
        <w:pStyle w:val="a3"/>
        <w:spacing w:after="0" w:line="360" w:lineRule="auto"/>
        <w:ind w:left="0" w:firstLine="708"/>
        <w:jc w:val="both"/>
        <w:rPr>
          <w:rFonts w:ascii="Times New Roman" w:hAnsi="Times New Roman"/>
          <w:sz w:val="28"/>
        </w:rPr>
      </w:pPr>
      <w:r w:rsidRPr="004950FA">
        <w:rPr>
          <w:rFonts w:ascii="Times New Roman" w:hAnsi="Times New Roman"/>
          <w:sz w:val="28"/>
        </w:rPr>
        <w:t>- сокрытие необходимой для проведения процедуры документации, с целью сохранения оставшихся средств и ресурсов для личного пользования.</w:t>
      </w:r>
    </w:p>
    <w:p w:rsidR="00E22109" w:rsidRPr="004950FA" w:rsidRDefault="00E22109" w:rsidP="0088457D">
      <w:pPr>
        <w:pStyle w:val="a3"/>
        <w:spacing w:after="0" w:line="360" w:lineRule="auto"/>
        <w:ind w:left="0" w:firstLine="708"/>
        <w:jc w:val="both"/>
        <w:rPr>
          <w:rFonts w:ascii="Times New Roman" w:hAnsi="Times New Roman"/>
          <w:sz w:val="28"/>
        </w:rPr>
      </w:pPr>
      <w:proofErr w:type="spellStart"/>
      <w:r w:rsidRPr="004950FA">
        <w:rPr>
          <w:rFonts w:ascii="Times New Roman" w:hAnsi="Times New Roman"/>
          <w:sz w:val="28"/>
        </w:rPr>
        <w:t>КоАП</w:t>
      </w:r>
      <w:proofErr w:type="spellEnd"/>
      <w:r w:rsidRPr="004950FA">
        <w:rPr>
          <w:rFonts w:ascii="Times New Roman" w:hAnsi="Times New Roman"/>
          <w:sz w:val="28"/>
        </w:rPr>
        <w:t xml:space="preserve"> РФ</w:t>
      </w:r>
      <w:r w:rsidR="00F059A6" w:rsidRPr="004950FA">
        <w:rPr>
          <w:rStyle w:val="a8"/>
          <w:rFonts w:ascii="Times New Roman" w:hAnsi="Times New Roman"/>
          <w:sz w:val="28"/>
        </w:rPr>
        <w:footnoteReference w:id="18"/>
      </w:r>
      <w:r w:rsidRPr="004950FA">
        <w:rPr>
          <w:rFonts w:ascii="Times New Roman" w:hAnsi="Times New Roman"/>
          <w:sz w:val="28"/>
        </w:rPr>
        <w:t xml:space="preserve"> также устанавливает ответственность </w:t>
      </w:r>
      <w:r w:rsidR="004F0727" w:rsidRPr="004950FA">
        <w:rPr>
          <w:rFonts w:ascii="Times New Roman" w:hAnsi="Times New Roman"/>
          <w:sz w:val="28"/>
        </w:rPr>
        <w:t>в виде штрафов</w:t>
      </w:r>
      <w:r w:rsidR="00346317" w:rsidRPr="004950FA">
        <w:rPr>
          <w:rFonts w:ascii="Times New Roman" w:hAnsi="Times New Roman"/>
          <w:sz w:val="28"/>
        </w:rPr>
        <w:t xml:space="preserve"> от 1000 до 3000 рублей</w:t>
      </w:r>
      <w:r w:rsidR="004F0727" w:rsidRPr="004950FA">
        <w:rPr>
          <w:rFonts w:ascii="Times New Roman" w:hAnsi="Times New Roman"/>
          <w:sz w:val="28"/>
        </w:rPr>
        <w:t xml:space="preserve"> </w:t>
      </w:r>
      <w:r w:rsidRPr="004950FA">
        <w:rPr>
          <w:rFonts w:ascii="Times New Roman" w:hAnsi="Times New Roman"/>
          <w:sz w:val="28"/>
        </w:rPr>
        <w:t>за фиктивное (</w:t>
      </w:r>
      <w:r w:rsidR="004F0727" w:rsidRPr="004950FA">
        <w:rPr>
          <w:rFonts w:ascii="Times New Roman" w:hAnsi="Times New Roman"/>
          <w:sz w:val="28"/>
        </w:rPr>
        <w:t xml:space="preserve">заведомо ложное публичное объявление гражданина себя банкротом) и преднамеренное (совершение гражданином намеренно действий, влекущих невозможность исполнения долговых обязательств перед кредиторами в полном объеме) банкротство при условии, </w:t>
      </w:r>
      <w:r w:rsidR="004F0727" w:rsidRPr="004950FA">
        <w:rPr>
          <w:rFonts w:ascii="Times New Roman" w:hAnsi="Times New Roman"/>
          <w:sz w:val="28"/>
        </w:rPr>
        <w:lastRenderedPageBreak/>
        <w:t>что данные деяния не подпадают под квалифицирующие признаки преступления.</w:t>
      </w:r>
    </w:p>
    <w:p w:rsidR="00BD32E1" w:rsidRPr="004950FA" w:rsidRDefault="00751791" w:rsidP="00BD32E1">
      <w:pPr>
        <w:pStyle w:val="a3"/>
        <w:spacing w:after="0" w:line="360" w:lineRule="auto"/>
        <w:ind w:left="0" w:firstLine="708"/>
        <w:jc w:val="both"/>
        <w:rPr>
          <w:rFonts w:ascii="Times New Roman" w:hAnsi="Times New Roman"/>
          <w:sz w:val="28"/>
        </w:rPr>
      </w:pPr>
      <w:r w:rsidRPr="004950FA">
        <w:rPr>
          <w:rFonts w:ascii="Times New Roman" w:hAnsi="Times New Roman"/>
          <w:sz w:val="28"/>
        </w:rPr>
        <w:t xml:space="preserve">Конструкция ст. 14.13 </w:t>
      </w:r>
      <w:proofErr w:type="spellStart"/>
      <w:r w:rsidRPr="004950FA">
        <w:rPr>
          <w:rFonts w:ascii="Times New Roman" w:hAnsi="Times New Roman"/>
          <w:sz w:val="28"/>
        </w:rPr>
        <w:t>КоАП</w:t>
      </w:r>
      <w:proofErr w:type="spellEnd"/>
      <w:r w:rsidRPr="004950FA">
        <w:rPr>
          <w:rFonts w:ascii="Times New Roman" w:hAnsi="Times New Roman"/>
          <w:sz w:val="28"/>
        </w:rPr>
        <w:t xml:space="preserve"> РФ, закрепляющая неправомерные действия при банкротстве, в 2015 году подвергалась изменениям, направленным на ужесточение санкций в отношении правонарушителя. В данный момент на практике сложилась ситуация, когда суд зачастую при рассмотрении дела об административном правонарушении в области банкротства выносит решение об освобождении физического лица от административной ответственности в силу малозначительности совершенного правонарушения в соответствии со ст. 2.9 </w:t>
      </w:r>
      <w:proofErr w:type="spellStart"/>
      <w:r w:rsidRPr="004950FA">
        <w:rPr>
          <w:rFonts w:ascii="Times New Roman" w:hAnsi="Times New Roman"/>
          <w:sz w:val="28"/>
        </w:rPr>
        <w:t>КоАП</w:t>
      </w:r>
      <w:proofErr w:type="spellEnd"/>
      <w:r w:rsidR="00B743CF">
        <w:rPr>
          <w:rFonts w:ascii="Times New Roman" w:hAnsi="Times New Roman"/>
          <w:sz w:val="28"/>
        </w:rPr>
        <w:t xml:space="preserve"> РФ </w:t>
      </w:r>
      <w:r w:rsidR="002F7691" w:rsidRPr="004950FA">
        <w:rPr>
          <w:rStyle w:val="a8"/>
          <w:rFonts w:ascii="Times New Roman" w:hAnsi="Times New Roman"/>
          <w:sz w:val="28"/>
        </w:rPr>
        <w:footnoteReference w:id="19"/>
      </w:r>
      <w:r w:rsidR="00B743CF">
        <w:rPr>
          <w:rFonts w:ascii="Times New Roman" w:hAnsi="Times New Roman"/>
          <w:sz w:val="28"/>
        </w:rPr>
        <w:t>.</w:t>
      </w:r>
    </w:p>
    <w:p w:rsidR="00751791" w:rsidRPr="004950FA" w:rsidRDefault="00BD32E1" w:rsidP="00BD32E1">
      <w:pPr>
        <w:pStyle w:val="a3"/>
        <w:spacing w:after="0" w:line="360" w:lineRule="auto"/>
        <w:ind w:left="0" w:firstLine="708"/>
        <w:jc w:val="both"/>
        <w:rPr>
          <w:rFonts w:ascii="Times New Roman" w:hAnsi="Times New Roman"/>
          <w:sz w:val="28"/>
        </w:rPr>
      </w:pPr>
      <w:r w:rsidRPr="004950FA">
        <w:rPr>
          <w:rFonts w:ascii="Times New Roman" w:hAnsi="Times New Roman"/>
          <w:sz w:val="28"/>
        </w:rPr>
        <w:t>Арбитражные управляющие наделены широким спектром полномочий при проведении процедуры банкротства физических лиц,  в связи с этим особенно важно наличие института ответственности в отношении этих лиц в целях регулирования их деятельности. Однако о</w:t>
      </w:r>
      <w:r w:rsidR="00751791" w:rsidRPr="004950FA">
        <w:rPr>
          <w:rFonts w:ascii="Times New Roman" w:hAnsi="Times New Roman"/>
          <w:sz w:val="28"/>
        </w:rPr>
        <w:t xml:space="preserve">свобождение от административной ответственности </w:t>
      </w:r>
      <w:r w:rsidR="000949CF" w:rsidRPr="004950FA">
        <w:rPr>
          <w:rFonts w:ascii="Times New Roman" w:hAnsi="Times New Roman"/>
          <w:sz w:val="28"/>
        </w:rPr>
        <w:t xml:space="preserve">ввиду малозначительности </w:t>
      </w:r>
      <w:r w:rsidR="00751791" w:rsidRPr="004950FA">
        <w:rPr>
          <w:rFonts w:ascii="Times New Roman" w:hAnsi="Times New Roman"/>
          <w:sz w:val="28"/>
        </w:rPr>
        <w:t>наблюдается и в отношении арбитражных управляющих</w:t>
      </w:r>
      <w:r w:rsidR="000949CF" w:rsidRPr="004950FA">
        <w:rPr>
          <w:rFonts w:ascii="Times New Roman" w:hAnsi="Times New Roman"/>
          <w:sz w:val="28"/>
        </w:rPr>
        <w:t xml:space="preserve">. </w:t>
      </w:r>
      <w:r w:rsidR="000704B0" w:rsidRPr="004950FA">
        <w:rPr>
          <w:rFonts w:ascii="Times New Roman" w:hAnsi="Times New Roman"/>
          <w:sz w:val="28"/>
        </w:rPr>
        <w:t xml:space="preserve">Бланкетный характер нормы, закрепленной в ст. 14.13 </w:t>
      </w:r>
      <w:proofErr w:type="spellStart"/>
      <w:r w:rsidR="000704B0" w:rsidRPr="004950FA">
        <w:rPr>
          <w:rFonts w:ascii="Times New Roman" w:hAnsi="Times New Roman"/>
          <w:sz w:val="28"/>
        </w:rPr>
        <w:t>КоАП</w:t>
      </w:r>
      <w:proofErr w:type="spellEnd"/>
      <w:r w:rsidR="000704B0" w:rsidRPr="004950FA">
        <w:rPr>
          <w:rFonts w:ascii="Times New Roman" w:hAnsi="Times New Roman"/>
          <w:sz w:val="28"/>
        </w:rPr>
        <w:t xml:space="preserve"> РФ</w:t>
      </w:r>
      <w:r w:rsidR="00EA249D" w:rsidRPr="004950FA">
        <w:rPr>
          <w:rFonts w:ascii="Times New Roman" w:hAnsi="Times New Roman"/>
          <w:sz w:val="28"/>
        </w:rPr>
        <w:t>,</w:t>
      </w:r>
      <w:r w:rsidR="000704B0" w:rsidRPr="004950FA">
        <w:rPr>
          <w:rFonts w:ascii="Times New Roman" w:hAnsi="Times New Roman"/>
          <w:sz w:val="28"/>
        </w:rPr>
        <w:t xml:space="preserve"> затрудняет определение судами степени тяжести деяния, совершенного арбитражным </w:t>
      </w:r>
      <w:r w:rsidR="00EA249D" w:rsidRPr="004950FA">
        <w:rPr>
          <w:rFonts w:ascii="Times New Roman" w:hAnsi="Times New Roman"/>
          <w:sz w:val="28"/>
        </w:rPr>
        <w:t xml:space="preserve">управляющим, поскольку ФЗ «О несостоятельности (банкротстве)», к которому отсылает норма, не содержит градации неправомерных действий. Этим фактом вызвано принятие подобного рода решений. </w:t>
      </w:r>
      <w:proofErr w:type="gramStart"/>
      <w:r w:rsidR="00EA249D" w:rsidRPr="004950FA">
        <w:rPr>
          <w:rFonts w:ascii="Times New Roman" w:hAnsi="Times New Roman"/>
          <w:sz w:val="28"/>
        </w:rPr>
        <w:t xml:space="preserve">Например, </w:t>
      </w:r>
      <w:r w:rsidR="002F7691" w:rsidRPr="004950FA">
        <w:rPr>
          <w:rFonts w:ascii="Times New Roman" w:hAnsi="Times New Roman"/>
          <w:sz w:val="28"/>
        </w:rPr>
        <w:t xml:space="preserve">Верховный Суд РФ в определении </w:t>
      </w:r>
      <w:r w:rsidR="002F7691" w:rsidRPr="004950FA">
        <w:rPr>
          <w:rFonts w:ascii="Times New Roman" w:hAnsi="Times New Roman"/>
          <w:bCs/>
          <w:sz w:val="28"/>
        </w:rPr>
        <w:t xml:space="preserve">от 4 марта 2019 г. </w:t>
      </w:r>
      <w:r w:rsidR="00B743CF">
        <w:rPr>
          <w:rFonts w:ascii="Times New Roman" w:hAnsi="Times New Roman"/>
          <w:bCs/>
          <w:sz w:val="28"/>
        </w:rPr>
        <w:t>№</w:t>
      </w:r>
      <w:r w:rsidR="002F7691" w:rsidRPr="004950FA">
        <w:rPr>
          <w:rFonts w:ascii="Times New Roman" w:hAnsi="Times New Roman"/>
          <w:bCs/>
          <w:sz w:val="28"/>
        </w:rPr>
        <w:t xml:space="preserve"> 307-АД18-21778 признал законным и обоснованным </w:t>
      </w:r>
      <w:hyperlink r:id="rId14" w:history="1">
        <w:r w:rsidR="002F7691" w:rsidRPr="004950FA">
          <w:rPr>
            <w:rStyle w:val="a6"/>
            <w:rFonts w:ascii="Times New Roman" w:hAnsi="Times New Roman"/>
            <w:bCs/>
            <w:color w:val="auto"/>
            <w:sz w:val="28"/>
            <w:u w:val="none"/>
          </w:rPr>
          <w:t>постановление</w:t>
        </w:r>
      </w:hyperlink>
      <w:r w:rsidR="002F7691" w:rsidRPr="004950FA">
        <w:rPr>
          <w:rFonts w:ascii="Times New Roman" w:hAnsi="Times New Roman"/>
          <w:bCs/>
          <w:sz w:val="28"/>
        </w:rPr>
        <w:t xml:space="preserve"> Арбитражного суда Северо-Западного округа от 29.08.2018 в отношении гражданина Е., согласно которому административному органу отказано в удовлетворении заявления о привлечении арбитражного управляющего к административной ответственности по </w:t>
      </w:r>
      <w:hyperlink r:id="rId15" w:history="1">
        <w:r w:rsidR="002F7691" w:rsidRPr="004950FA">
          <w:rPr>
            <w:rStyle w:val="a6"/>
            <w:rFonts w:ascii="Times New Roman" w:hAnsi="Times New Roman"/>
            <w:bCs/>
            <w:color w:val="auto"/>
            <w:sz w:val="28"/>
            <w:u w:val="none"/>
          </w:rPr>
          <w:t>части 3.1 статьи 14.13</w:t>
        </w:r>
      </w:hyperlink>
      <w:r w:rsidR="002F7691" w:rsidRPr="004950FA">
        <w:rPr>
          <w:rFonts w:ascii="Times New Roman" w:hAnsi="Times New Roman"/>
          <w:bCs/>
          <w:sz w:val="28"/>
        </w:rPr>
        <w:t xml:space="preserve"> </w:t>
      </w:r>
      <w:proofErr w:type="spellStart"/>
      <w:r w:rsidR="002F7691" w:rsidRPr="004950FA">
        <w:rPr>
          <w:rFonts w:ascii="Times New Roman" w:hAnsi="Times New Roman"/>
          <w:bCs/>
          <w:sz w:val="28"/>
        </w:rPr>
        <w:t>КоАП</w:t>
      </w:r>
      <w:proofErr w:type="spellEnd"/>
      <w:r w:rsidR="002F7691" w:rsidRPr="004950FA">
        <w:rPr>
          <w:rFonts w:ascii="Times New Roman" w:hAnsi="Times New Roman"/>
          <w:bCs/>
          <w:sz w:val="28"/>
        </w:rPr>
        <w:t xml:space="preserve"> РФ, арбитражный управляющий освобожден от административной ответственности в связи с </w:t>
      </w:r>
      <w:r w:rsidR="002F7691" w:rsidRPr="004950FA">
        <w:rPr>
          <w:rFonts w:ascii="Times New Roman" w:hAnsi="Times New Roman"/>
          <w:bCs/>
          <w:sz w:val="28"/>
        </w:rPr>
        <w:lastRenderedPageBreak/>
        <w:t>малозначительностью административного</w:t>
      </w:r>
      <w:proofErr w:type="gramEnd"/>
      <w:r w:rsidR="002F7691" w:rsidRPr="004950FA">
        <w:rPr>
          <w:rFonts w:ascii="Times New Roman" w:hAnsi="Times New Roman"/>
          <w:bCs/>
          <w:sz w:val="28"/>
        </w:rPr>
        <w:t xml:space="preserve"> правонарушения</w:t>
      </w:r>
      <w:r w:rsidR="00B743CF">
        <w:rPr>
          <w:rFonts w:ascii="Times New Roman" w:hAnsi="Times New Roman"/>
          <w:bCs/>
          <w:sz w:val="28"/>
        </w:rPr>
        <w:t xml:space="preserve"> </w:t>
      </w:r>
      <w:r w:rsidR="002F7691" w:rsidRPr="004950FA">
        <w:rPr>
          <w:rStyle w:val="a8"/>
          <w:rFonts w:ascii="Times New Roman" w:hAnsi="Times New Roman"/>
          <w:bCs/>
          <w:sz w:val="28"/>
        </w:rPr>
        <w:footnoteReference w:id="20"/>
      </w:r>
      <w:r w:rsidR="00B743CF">
        <w:rPr>
          <w:rFonts w:ascii="Times New Roman" w:hAnsi="Times New Roman"/>
          <w:bCs/>
          <w:sz w:val="28"/>
        </w:rPr>
        <w:t>.</w:t>
      </w:r>
      <w:r w:rsidRPr="004950FA">
        <w:rPr>
          <w:rFonts w:ascii="Times New Roman" w:hAnsi="Times New Roman"/>
          <w:bCs/>
          <w:sz w:val="28"/>
        </w:rPr>
        <w:t xml:space="preserve"> В связи с этим встает вопрос совершенствования административного законодательства в сфере банкротства. На наш взгляд, целесообразным будет введение в </w:t>
      </w:r>
      <w:proofErr w:type="spellStart"/>
      <w:r w:rsidRPr="004950FA">
        <w:rPr>
          <w:rFonts w:ascii="Times New Roman" w:hAnsi="Times New Roman"/>
          <w:bCs/>
          <w:sz w:val="28"/>
        </w:rPr>
        <w:t>КоАП</w:t>
      </w:r>
      <w:proofErr w:type="spellEnd"/>
      <w:r w:rsidR="00B743CF">
        <w:rPr>
          <w:rFonts w:ascii="Times New Roman" w:hAnsi="Times New Roman"/>
          <w:bCs/>
          <w:sz w:val="28"/>
        </w:rPr>
        <w:t xml:space="preserve"> РФ</w:t>
      </w:r>
      <w:r w:rsidRPr="004950FA">
        <w:rPr>
          <w:rFonts w:ascii="Times New Roman" w:hAnsi="Times New Roman"/>
          <w:bCs/>
          <w:sz w:val="28"/>
        </w:rPr>
        <w:t xml:space="preserve"> отдельной статьи, регламентирующей ответственность арбитражных управляющих.</w:t>
      </w:r>
    </w:p>
    <w:p w:rsidR="005C3F69" w:rsidRPr="004950FA" w:rsidRDefault="003A3CBA" w:rsidP="0044713C">
      <w:pPr>
        <w:pStyle w:val="a3"/>
        <w:spacing w:after="0" w:line="360" w:lineRule="auto"/>
        <w:ind w:left="0" w:firstLine="708"/>
        <w:jc w:val="both"/>
        <w:rPr>
          <w:rFonts w:ascii="Times New Roman" w:hAnsi="Times New Roman"/>
          <w:sz w:val="28"/>
        </w:rPr>
      </w:pPr>
      <w:r w:rsidRPr="004950FA">
        <w:rPr>
          <w:rFonts w:ascii="Times New Roman" w:hAnsi="Times New Roman"/>
          <w:sz w:val="28"/>
        </w:rPr>
        <w:t>Помимо административных правонарушений в сфере банкротства физических лиц существуют также противоправные действия гражданско-правового характера, которые следует разграничивать. Пленум Верховного Суда РФ в постановлении от 13.10.2015 «О некоторых вопросах, связанных с введением в действие процедур, применяемых в делах о несостоятельности (банкротстве) граждан»</w:t>
      </w:r>
      <w:r w:rsidR="00F059A6" w:rsidRPr="004950FA">
        <w:rPr>
          <w:rStyle w:val="a8"/>
          <w:rFonts w:ascii="Times New Roman" w:hAnsi="Times New Roman"/>
          <w:sz w:val="28"/>
        </w:rPr>
        <w:footnoteReference w:id="21"/>
      </w:r>
      <w:r w:rsidRPr="004950FA">
        <w:rPr>
          <w:rFonts w:ascii="Times New Roman" w:hAnsi="Times New Roman"/>
          <w:sz w:val="28"/>
        </w:rPr>
        <w:t xml:space="preserve"> года дал с</w:t>
      </w:r>
      <w:r w:rsidR="005C3F69" w:rsidRPr="004950FA">
        <w:rPr>
          <w:rFonts w:ascii="Times New Roman" w:hAnsi="Times New Roman"/>
          <w:sz w:val="28"/>
        </w:rPr>
        <w:t xml:space="preserve">оответствующие </w:t>
      </w:r>
      <w:r w:rsidRPr="004950FA">
        <w:rPr>
          <w:rFonts w:ascii="Times New Roman" w:hAnsi="Times New Roman"/>
          <w:sz w:val="28"/>
        </w:rPr>
        <w:t xml:space="preserve">разъяснения. </w:t>
      </w:r>
      <w:proofErr w:type="gramStart"/>
      <w:r w:rsidR="005C3F69" w:rsidRPr="004950FA">
        <w:rPr>
          <w:rFonts w:ascii="Times New Roman" w:hAnsi="Times New Roman"/>
          <w:sz w:val="28"/>
        </w:rPr>
        <w:t>К деяниям, за совершение которых следует привлечение должника к гражданско-правовой ответственности,  можно отнести следующие.</w:t>
      </w:r>
      <w:proofErr w:type="gramEnd"/>
    </w:p>
    <w:p w:rsidR="005C3F69" w:rsidRPr="004950FA" w:rsidRDefault="0044713C" w:rsidP="0088457D">
      <w:pPr>
        <w:pStyle w:val="a3"/>
        <w:spacing w:after="0" w:line="360" w:lineRule="auto"/>
        <w:ind w:left="0" w:firstLine="708"/>
        <w:jc w:val="both"/>
        <w:rPr>
          <w:rFonts w:ascii="Times New Roman" w:hAnsi="Times New Roman"/>
          <w:sz w:val="28"/>
        </w:rPr>
      </w:pPr>
      <w:r w:rsidRPr="004950FA">
        <w:rPr>
          <w:rFonts w:ascii="Times New Roman" w:hAnsi="Times New Roman"/>
          <w:sz w:val="28"/>
        </w:rPr>
        <w:t>Граждане-должники в силу недостаточной правовой освещенности и неверном толковании норм часто считают, что подача заявления о признании себя несостоятельным является их правом, а не обязанностью. Однако при наличии признаков банкротства (задолженность свыше 500 000 рублей, трехмесячная просрочка платежей, факт невозможности удовлетворения всех кредиторов единовременно) вступление в процедуру банкротства становится обязательным. Ключевую роль играет критерий неплатежеспособности лица.</w:t>
      </w:r>
    </w:p>
    <w:p w:rsidR="0044713C" w:rsidRPr="004950FA" w:rsidRDefault="00F65641" w:rsidP="0088457D">
      <w:pPr>
        <w:pStyle w:val="a3"/>
        <w:spacing w:after="0" w:line="360" w:lineRule="auto"/>
        <w:ind w:left="0" w:firstLine="708"/>
        <w:jc w:val="both"/>
        <w:rPr>
          <w:rFonts w:ascii="Times New Roman" w:hAnsi="Times New Roman"/>
          <w:sz w:val="28"/>
        </w:rPr>
      </w:pPr>
      <w:r w:rsidRPr="004950FA">
        <w:rPr>
          <w:rFonts w:ascii="Times New Roman" w:hAnsi="Times New Roman"/>
          <w:sz w:val="28"/>
        </w:rPr>
        <w:t>Гражданско-правовым нарушением является затягивание сроков проведения процедуры банкротства. Например, ситуация, когда должник выступает против возбуждения в отношении него дела о несостоятельности, не отрицая при этом наличие долговых обязатель</w:t>
      </w:r>
      <w:proofErr w:type="gramStart"/>
      <w:r w:rsidRPr="004950FA">
        <w:rPr>
          <w:rFonts w:ascii="Times New Roman" w:hAnsi="Times New Roman"/>
          <w:sz w:val="28"/>
        </w:rPr>
        <w:t>ств св</w:t>
      </w:r>
      <w:proofErr w:type="gramEnd"/>
      <w:r w:rsidRPr="004950FA">
        <w:rPr>
          <w:rFonts w:ascii="Times New Roman" w:hAnsi="Times New Roman"/>
          <w:sz w:val="28"/>
        </w:rPr>
        <w:t xml:space="preserve">ыше 500 000 рублей и просрочки платежей. Данное деяние не подпадает под административную </w:t>
      </w:r>
      <w:r w:rsidRPr="004950FA">
        <w:rPr>
          <w:rFonts w:ascii="Times New Roman" w:hAnsi="Times New Roman"/>
          <w:sz w:val="28"/>
        </w:rPr>
        <w:lastRenderedPageBreak/>
        <w:t xml:space="preserve">или уголовную ответственность, однако налицо факт злоупотребления гражданином права. В связи с этим арбитражный суд уполномочен </w:t>
      </w:r>
      <w:r w:rsidR="00BD6297" w:rsidRPr="004950FA">
        <w:rPr>
          <w:rFonts w:ascii="Times New Roman" w:hAnsi="Times New Roman"/>
          <w:sz w:val="28"/>
        </w:rPr>
        <w:t>отклонить безосновательные возражения должника, но наложение каких-либо санкций не последует.</w:t>
      </w:r>
    </w:p>
    <w:p w:rsidR="007D5E54" w:rsidRPr="004950FA" w:rsidRDefault="006124EC" w:rsidP="002F7691">
      <w:pPr>
        <w:pStyle w:val="a3"/>
        <w:spacing w:after="0" w:line="360" w:lineRule="auto"/>
        <w:ind w:left="0" w:firstLine="708"/>
        <w:jc w:val="both"/>
        <w:rPr>
          <w:rFonts w:ascii="Times New Roman" w:hAnsi="Times New Roman"/>
          <w:sz w:val="28"/>
        </w:rPr>
      </w:pPr>
      <w:r w:rsidRPr="004950FA">
        <w:rPr>
          <w:rFonts w:ascii="Times New Roman" w:hAnsi="Times New Roman"/>
          <w:sz w:val="28"/>
        </w:rPr>
        <w:t>Предоставление суду недостоверных сведений различного характера (об отсутствии имущества или денежных средств, сумме и сроках задолженности и др.) также является гражданско-правовым нарушение</w:t>
      </w:r>
      <w:r w:rsidR="00346317" w:rsidRPr="004950FA">
        <w:rPr>
          <w:rFonts w:ascii="Times New Roman" w:hAnsi="Times New Roman"/>
          <w:sz w:val="28"/>
        </w:rPr>
        <w:t xml:space="preserve">м. </w:t>
      </w:r>
      <w:r w:rsidR="00706921" w:rsidRPr="004950FA">
        <w:rPr>
          <w:rFonts w:ascii="Times New Roman" w:hAnsi="Times New Roman"/>
          <w:sz w:val="28"/>
        </w:rPr>
        <w:t>Согласно ст. 213.6 ФЗ «О несостоятельности (банкротстве)» гражданин не может быть признан неплатежеспособным, если будет установлено, что у него все же имеются средства, за счет которых он может погасить данную задолженность. Однако указанный абзац статьи не подлежит применению в случае предоставления заведомо недостоверных сведений или подложных документов. Основания, по которым арбитражный суд должен отказать в признании физического лица банкротом, содержатся в ст. 10 ГК РФ – осуществление гражданских прав (право на проведение процедуры банкротства) исключительно с намерением причинить вред другому лицу (в данном случае кредитору), в обход закона не допускается.</w:t>
      </w:r>
      <w:r w:rsidR="007D5E54" w:rsidRPr="004950FA">
        <w:rPr>
          <w:rFonts w:ascii="Times New Roman" w:hAnsi="Times New Roman"/>
          <w:sz w:val="28"/>
        </w:rPr>
        <w:t xml:space="preserve"> </w:t>
      </w:r>
    </w:p>
    <w:p w:rsidR="003B6534" w:rsidRPr="004950FA" w:rsidRDefault="003B6534" w:rsidP="002F7691">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t xml:space="preserve">Следующее нарушение связано со злоупотреблением отдельными должностными лицами, участвующими в проведении процедуры банкротства, своими должностными полномочиями. Пункт 5 ст. 58 </w:t>
      </w:r>
      <w:r w:rsidR="00A6416E" w:rsidRPr="004950FA">
        <w:rPr>
          <w:rFonts w:ascii="Times New Roman" w:hAnsi="Times New Roman" w:cs="Times New Roman"/>
          <w:sz w:val="28"/>
        </w:rPr>
        <w:t>Ф</w:t>
      </w:r>
      <w:r w:rsidRPr="004950FA">
        <w:rPr>
          <w:rFonts w:ascii="Times New Roman" w:hAnsi="Times New Roman" w:cs="Times New Roman"/>
          <w:sz w:val="28"/>
        </w:rPr>
        <w:t xml:space="preserve">едерального </w:t>
      </w:r>
      <w:r w:rsidR="00A6416E" w:rsidRPr="004950FA">
        <w:rPr>
          <w:rFonts w:ascii="Times New Roman" w:hAnsi="Times New Roman" w:cs="Times New Roman"/>
          <w:sz w:val="28"/>
        </w:rPr>
        <w:t>З</w:t>
      </w:r>
      <w:r w:rsidRPr="004950FA">
        <w:rPr>
          <w:rFonts w:ascii="Times New Roman" w:hAnsi="Times New Roman" w:cs="Times New Roman"/>
          <w:sz w:val="28"/>
        </w:rPr>
        <w:t>акона «О несостоятельности (банкротстве)» гласит, что с момента введения наблюдения аресты имущества должника и иные ограничения должника по распоряжению его имуществом могут быть наложены исключительно в рамках процесса о банкротстве. Это означает, что кроме арбитражного суда, ведущего дело о банкротстве, арест на имущество должника не может быть</w:t>
      </w:r>
      <w:r w:rsidR="005C3F69" w:rsidRPr="004950FA">
        <w:rPr>
          <w:rFonts w:ascii="Times New Roman" w:hAnsi="Times New Roman" w:cs="Times New Roman"/>
          <w:sz w:val="28"/>
        </w:rPr>
        <w:t xml:space="preserve"> </w:t>
      </w:r>
      <w:r w:rsidRPr="004950FA">
        <w:rPr>
          <w:rFonts w:ascii="Times New Roman" w:hAnsi="Times New Roman" w:cs="Times New Roman"/>
          <w:sz w:val="28"/>
        </w:rPr>
        <w:t>наложен никаким другим судом, ни судебным приставом-исполнителем. Однако это правило нередко нарушается в силу недобросовестного исполнения обязанностей (</w:t>
      </w:r>
      <w:proofErr w:type="spellStart"/>
      <w:r w:rsidRPr="004950FA">
        <w:rPr>
          <w:rFonts w:ascii="Times New Roman" w:hAnsi="Times New Roman" w:cs="Times New Roman"/>
          <w:sz w:val="28"/>
        </w:rPr>
        <w:t>невыяснения</w:t>
      </w:r>
      <w:proofErr w:type="spellEnd"/>
      <w:r w:rsidRPr="004950FA">
        <w:rPr>
          <w:rFonts w:ascii="Times New Roman" w:hAnsi="Times New Roman" w:cs="Times New Roman"/>
          <w:sz w:val="28"/>
        </w:rPr>
        <w:t xml:space="preserve"> обстоятельств в полном объеме, ошибочного толкования закона) либо умышленного игнорирования данного факта в силу, к примеру, корыстной </w:t>
      </w:r>
      <w:r w:rsidRPr="004950FA">
        <w:rPr>
          <w:rFonts w:ascii="Times New Roman" w:hAnsi="Times New Roman" w:cs="Times New Roman"/>
          <w:sz w:val="28"/>
        </w:rPr>
        <w:lastRenderedPageBreak/>
        <w:t>заинтересованности соответствующего должностного лица. Так, известны случаи ареста, изъятия и реализации имущества должника судебными приставами-исполнителями, а также последующего за реализацией нарушения установленной ст. 64 ГК РФ очередности возмещения ущерба, причиненного фактом банкротства</w:t>
      </w:r>
      <w:r w:rsidR="00B743CF">
        <w:rPr>
          <w:rFonts w:ascii="Times New Roman" w:hAnsi="Times New Roman" w:cs="Times New Roman"/>
          <w:sz w:val="28"/>
        </w:rPr>
        <w:t xml:space="preserve"> </w:t>
      </w:r>
      <w:r w:rsidR="00F059A6" w:rsidRPr="004950FA">
        <w:rPr>
          <w:rStyle w:val="a8"/>
          <w:rFonts w:ascii="Times New Roman" w:hAnsi="Times New Roman" w:cs="Times New Roman"/>
          <w:sz w:val="28"/>
        </w:rPr>
        <w:footnoteReference w:id="22"/>
      </w:r>
      <w:r w:rsidR="00B743CF">
        <w:rPr>
          <w:rFonts w:ascii="Times New Roman" w:hAnsi="Times New Roman" w:cs="Times New Roman"/>
          <w:sz w:val="28"/>
        </w:rPr>
        <w:t>.</w:t>
      </w:r>
    </w:p>
    <w:p w:rsidR="003B6534" w:rsidRPr="004950FA" w:rsidRDefault="003B6534" w:rsidP="002F7691">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t xml:space="preserve">Кроме того, возможны нарушения, касающиеся кандидатуры финансового управляющего. Так, в соответствии с законом должник не наделен правом </w:t>
      </w:r>
      <w:proofErr w:type="gramStart"/>
      <w:r w:rsidRPr="004950FA">
        <w:rPr>
          <w:rFonts w:ascii="Times New Roman" w:hAnsi="Times New Roman" w:cs="Times New Roman"/>
          <w:sz w:val="28"/>
        </w:rPr>
        <w:t>выбирать</w:t>
      </w:r>
      <w:proofErr w:type="gramEnd"/>
      <w:r w:rsidRPr="004950FA">
        <w:rPr>
          <w:rFonts w:ascii="Times New Roman" w:hAnsi="Times New Roman" w:cs="Times New Roman"/>
          <w:sz w:val="28"/>
        </w:rPr>
        <w:t xml:space="preserve"> кандидатуру финансового управляющего, а указывает в заявлении о признании банкротом лишь </w:t>
      </w:r>
      <w:proofErr w:type="spellStart"/>
      <w:r w:rsidRPr="004950FA">
        <w:rPr>
          <w:rFonts w:ascii="Times New Roman" w:hAnsi="Times New Roman" w:cs="Times New Roman"/>
          <w:sz w:val="28"/>
        </w:rPr>
        <w:t>саморегулируемую</w:t>
      </w:r>
      <w:proofErr w:type="spellEnd"/>
      <w:r w:rsidRPr="004950FA">
        <w:rPr>
          <w:rFonts w:ascii="Times New Roman" w:hAnsi="Times New Roman" w:cs="Times New Roman"/>
          <w:sz w:val="28"/>
        </w:rPr>
        <w:t xml:space="preserve"> организацию, из числа членов которой и выбирается финансовый управляющий. Выбор финансового управляющего осуществляется не арбитражным судом, а непосредственно </w:t>
      </w:r>
      <w:proofErr w:type="spellStart"/>
      <w:r w:rsidRPr="004950FA">
        <w:rPr>
          <w:rFonts w:ascii="Times New Roman" w:hAnsi="Times New Roman" w:cs="Times New Roman"/>
          <w:sz w:val="28"/>
        </w:rPr>
        <w:t>саморегулируемой</w:t>
      </w:r>
      <w:proofErr w:type="spellEnd"/>
      <w:r w:rsidRPr="004950FA">
        <w:rPr>
          <w:rFonts w:ascii="Times New Roman" w:hAnsi="Times New Roman" w:cs="Times New Roman"/>
          <w:sz w:val="28"/>
        </w:rPr>
        <w:t xml:space="preserve"> организацией, в которую суд направляет запрос о предоставлении кандидатуры. Однако, полагаем, что и указание организации в заявлении излишне, поскольку создает коррупционные риски. Так, должник, имея связи в соответствующей организации, заранее (до подачи заявления в арбитражный суд) договорившись о желательной кандидатуре финансового управляющего, посвященного во все планируемые должником нарушения, может способствовать нарушениям как гражданско-правового, так и уголовно-правового характера.</w:t>
      </w:r>
    </w:p>
    <w:p w:rsidR="002F7691" w:rsidRPr="004950FA" w:rsidRDefault="003B6534" w:rsidP="002F7691">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t xml:space="preserve">Пунктом 6 ст. 213.9 федерального закона «О несостоятельности (банкротстве)» предусмотрено, что финансовый управляющий для обеспечения своей деятельности вправе привлекать других лиц. Такие лица привлекаются на основании определения арбитражного суда и в случае обоснования необходимости их привлечения. Однако если финансовый управляющий состоит в преступном сговоре с должником (как было описано ранее), то привлечение таких лиц может стать одной из схем вывода активов должника именно через них, в частности, через оплату их услуг. Разумеется, </w:t>
      </w:r>
      <w:r w:rsidRPr="004950FA">
        <w:rPr>
          <w:rFonts w:ascii="Times New Roman" w:hAnsi="Times New Roman" w:cs="Times New Roman"/>
          <w:sz w:val="28"/>
        </w:rPr>
        <w:lastRenderedPageBreak/>
        <w:t>в данном случае не следует вести речь о больших суммах, однако часть активов таким способом может быть выведена.</w:t>
      </w:r>
    </w:p>
    <w:p w:rsidR="002F7691" w:rsidRPr="004950FA" w:rsidRDefault="003B6534" w:rsidP="002F7691">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t>Нарушения, касающиеся умышленного указания недостоверных сведений, допускаются при предоставлении в суд плана о реструктуризации долгов. Недостоверные сведения могут указываться в данном документе с целью скорейшего завершения процедуры банкротства, если должник осведомлен о последующем крупном доходе, за счет которого не желает возмещать имеющиеся долги. В случае выяснения такого обстоятельства суд отменяет утвержденный план реструктуризации долга ввиду злоупотребления должника своим правом</w:t>
      </w:r>
      <w:r w:rsidR="002F7691" w:rsidRPr="004950FA">
        <w:rPr>
          <w:rFonts w:ascii="Times New Roman" w:hAnsi="Times New Roman" w:cs="Times New Roman"/>
          <w:sz w:val="28"/>
        </w:rPr>
        <w:t>.</w:t>
      </w:r>
      <w:r w:rsidRPr="004950FA">
        <w:rPr>
          <w:rFonts w:ascii="Times New Roman" w:hAnsi="Times New Roman" w:cs="Times New Roman"/>
          <w:sz w:val="28"/>
        </w:rPr>
        <w:t> </w:t>
      </w:r>
    </w:p>
    <w:p w:rsidR="002F7691" w:rsidRPr="004950FA" w:rsidRDefault="003B6534" w:rsidP="002F7691">
      <w:pPr>
        <w:spacing w:after="0" w:line="360" w:lineRule="auto"/>
        <w:ind w:firstLine="708"/>
        <w:jc w:val="both"/>
        <w:rPr>
          <w:rFonts w:ascii="Times New Roman" w:hAnsi="Times New Roman" w:cs="Times New Roman"/>
          <w:sz w:val="28"/>
        </w:rPr>
      </w:pPr>
      <w:r w:rsidRPr="004950FA">
        <w:rPr>
          <w:rFonts w:ascii="Times New Roman" w:hAnsi="Times New Roman"/>
          <w:sz w:val="28"/>
          <w:szCs w:val="23"/>
        </w:rPr>
        <w:t xml:space="preserve">Вопросы, касающиеся гражданско-правовой ответственности арбитражных управляющих, имеют </w:t>
      </w:r>
      <w:proofErr w:type="gramStart"/>
      <w:r w:rsidRPr="004950FA">
        <w:rPr>
          <w:rFonts w:ascii="Times New Roman" w:hAnsi="Times New Roman"/>
          <w:sz w:val="28"/>
          <w:szCs w:val="23"/>
        </w:rPr>
        <w:t>важное значение</w:t>
      </w:r>
      <w:proofErr w:type="gramEnd"/>
      <w:r w:rsidRPr="004950FA">
        <w:rPr>
          <w:rFonts w:ascii="Times New Roman" w:hAnsi="Times New Roman"/>
          <w:sz w:val="28"/>
          <w:szCs w:val="23"/>
        </w:rPr>
        <w:t xml:space="preserve"> для теории и практики. </w:t>
      </w:r>
      <w:proofErr w:type="gramStart"/>
      <w:r w:rsidRPr="004950FA">
        <w:rPr>
          <w:rFonts w:ascii="Times New Roman" w:hAnsi="Times New Roman"/>
          <w:sz w:val="28"/>
          <w:szCs w:val="23"/>
        </w:rPr>
        <w:t xml:space="preserve">Следует согласиться с Т.В. </w:t>
      </w:r>
      <w:proofErr w:type="spellStart"/>
      <w:r w:rsidRPr="004950FA">
        <w:rPr>
          <w:rFonts w:ascii="Times New Roman" w:hAnsi="Times New Roman"/>
          <w:sz w:val="28"/>
          <w:szCs w:val="23"/>
        </w:rPr>
        <w:t>Усковой</w:t>
      </w:r>
      <w:proofErr w:type="spellEnd"/>
      <w:r w:rsidRPr="004950FA">
        <w:rPr>
          <w:rFonts w:ascii="Times New Roman" w:hAnsi="Times New Roman"/>
          <w:sz w:val="28"/>
          <w:szCs w:val="23"/>
        </w:rPr>
        <w:t>, которая указывает, что в теории без элемента ответственности не может быть охарактеризовано правовое положение арбитражного управляющего, а практика показывает, что большой объем полномочий требует разнообразных форм контроля за деятельностью субъекта и выработки механизмов воздействия на него при нарушении им своих обязанностей и невыполнении установленных законом обязанностей</w:t>
      </w:r>
      <w:r w:rsidR="00FC6FC3">
        <w:rPr>
          <w:rFonts w:ascii="Times New Roman" w:hAnsi="Times New Roman"/>
          <w:sz w:val="28"/>
          <w:szCs w:val="23"/>
        </w:rPr>
        <w:t xml:space="preserve"> </w:t>
      </w:r>
      <w:r w:rsidR="00FC6FC3" w:rsidRPr="004950FA">
        <w:rPr>
          <w:rStyle w:val="a8"/>
          <w:rFonts w:ascii="Times New Roman" w:hAnsi="Times New Roman" w:cs="Times New Roman"/>
          <w:sz w:val="28"/>
        </w:rPr>
        <w:footnoteReference w:id="23"/>
      </w:r>
      <w:r w:rsidRPr="004950FA">
        <w:rPr>
          <w:rFonts w:ascii="Times New Roman" w:hAnsi="Times New Roman"/>
          <w:sz w:val="28"/>
          <w:szCs w:val="23"/>
        </w:rPr>
        <w:t>.</w:t>
      </w:r>
      <w:r w:rsidR="00F059A6" w:rsidRPr="004950FA">
        <w:rPr>
          <w:rStyle w:val="a8"/>
          <w:rFonts w:ascii="Times New Roman" w:hAnsi="Times New Roman" w:cs="Times New Roman"/>
          <w:sz w:val="28"/>
        </w:rPr>
        <w:t xml:space="preserve"> </w:t>
      </w:r>
      <w:proofErr w:type="gramEnd"/>
    </w:p>
    <w:p w:rsidR="002F7691" w:rsidRPr="004950FA" w:rsidRDefault="009E5B49" w:rsidP="002F7691">
      <w:pPr>
        <w:spacing w:after="0" w:line="360" w:lineRule="auto"/>
        <w:ind w:firstLine="708"/>
        <w:jc w:val="both"/>
        <w:rPr>
          <w:rFonts w:ascii="Times New Roman" w:hAnsi="Times New Roman" w:cs="Times New Roman"/>
          <w:sz w:val="28"/>
        </w:rPr>
      </w:pPr>
      <w:r w:rsidRPr="004950FA">
        <w:rPr>
          <w:rFonts w:ascii="Times New Roman" w:hAnsi="Times New Roman"/>
          <w:sz w:val="28"/>
          <w:szCs w:val="23"/>
        </w:rPr>
        <w:t xml:space="preserve">Согласно правовой позиции Судебной коллегией по экономическим спорам Верховного Суда Российской Федерации, изложенной </w:t>
      </w:r>
      <w:r w:rsidR="002F7691" w:rsidRPr="004950FA">
        <w:rPr>
          <w:rFonts w:ascii="Times New Roman" w:hAnsi="Times New Roman"/>
          <w:sz w:val="28"/>
          <w:szCs w:val="23"/>
        </w:rPr>
        <w:t>в</w:t>
      </w:r>
      <w:r w:rsidRPr="004950FA">
        <w:rPr>
          <w:rFonts w:ascii="Times New Roman" w:hAnsi="Times New Roman"/>
          <w:sz w:val="28"/>
          <w:szCs w:val="23"/>
        </w:rPr>
        <w:t xml:space="preserve"> определении от 25 февраля 2019 г. по делу № А14-6753/2015, передача полномочий не должна приводить к фактическому самоустранению конкурсного управляющего от руководства текущей деятельностью несостоятельного должника. Делегирование чрезмерно широкого круга полномочий по управлению должником лицу, не отвечающему квалификационным требованиям антикризисного менеджера, предъявляемым Законом о </w:t>
      </w:r>
      <w:r w:rsidRPr="004950FA">
        <w:rPr>
          <w:rFonts w:ascii="Times New Roman" w:hAnsi="Times New Roman"/>
          <w:sz w:val="28"/>
          <w:szCs w:val="23"/>
        </w:rPr>
        <w:lastRenderedPageBreak/>
        <w:t>банкротстве к арбитражным управляющим, создает реальную угрозу причинения убытков должнику и кредиторам.</w:t>
      </w:r>
    </w:p>
    <w:p w:rsidR="00583ADA" w:rsidRPr="004950FA" w:rsidRDefault="009E5B49" w:rsidP="006046E5">
      <w:pPr>
        <w:spacing w:after="0" w:line="360" w:lineRule="auto"/>
        <w:ind w:firstLine="708"/>
        <w:jc w:val="both"/>
        <w:rPr>
          <w:rFonts w:ascii="Times New Roman" w:hAnsi="Times New Roman" w:cs="Times New Roman"/>
          <w:sz w:val="28"/>
        </w:rPr>
      </w:pPr>
      <w:proofErr w:type="gramStart"/>
      <w:r w:rsidRPr="004950FA">
        <w:rPr>
          <w:rFonts w:ascii="Times New Roman" w:hAnsi="Times New Roman"/>
          <w:sz w:val="28"/>
          <w:szCs w:val="23"/>
        </w:rPr>
        <w:t>В связи с изложенным, возникает вопрос: может ли арбитражный управляющий нести гражданско-правовую ответственность за действия (бездействия) привлеченных им лиц, либо работников должника (в случае, когда управляющий осуществляет функции руководителя должника)?</w:t>
      </w:r>
      <w:proofErr w:type="gramEnd"/>
      <w:r w:rsidRPr="004950FA">
        <w:rPr>
          <w:rFonts w:ascii="Times New Roman" w:hAnsi="Times New Roman"/>
          <w:sz w:val="28"/>
          <w:szCs w:val="23"/>
        </w:rPr>
        <w:t xml:space="preserve"> Ранее в науке уже поднимался этот вопрос. М.В. </w:t>
      </w:r>
      <w:proofErr w:type="spellStart"/>
      <w:r w:rsidRPr="004950FA">
        <w:rPr>
          <w:rFonts w:ascii="Times New Roman" w:hAnsi="Times New Roman"/>
          <w:sz w:val="28"/>
          <w:szCs w:val="23"/>
        </w:rPr>
        <w:t>Телюкина</w:t>
      </w:r>
      <w:proofErr w:type="spellEnd"/>
      <w:r w:rsidRPr="004950FA">
        <w:rPr>
          <w:rFonts w:ascii="Times New Roman" w:hAnsi="Times New Roman"/>
          <w:sz w:val="28"/>
          <w:szCs w:val="23"/>
        </w:rPr>
        <w:t xml:space="preserve"> высказывала мнение о том, что арбитражный управляющий может нести ответственность за действия привлеченных им лиц, а впоследствии в порядке регресса имеет право взыскать с них убытки</w:t>
      </w:r>
      <w:r w:rsidR="00FC6FC3">
        <w:rPr>
          <w:rFonts w:ascii="Times New Roman" w:hAnsi="Times New Roman"/>
          <w:sz w:val="28"/>
          <w:szCs w:val="23"/>
        </w:rPr>
        <w:t xml:space="preserve"> </w:t>
      </w:r>
      <w:r w:rsidRPr="004950FA">
        <w:rPr>
          <w:rStyle w:val="a8"/>
          <w:rFonts w:ascii="Times New Roman" w:hAnsi="Times New Roman" w:cs="Times New Roman"/>
          <w:sz w:val="28"/>
          <w:szCs w:val="23"/>
        </w:rPr>
        <w:footnoteReference w:id="24"/>
      </w:r>
      <w:r w:rsidR="00FC6FC3">
        <w:rPr>
          <w:rFonts w:ascii="Times New Roman" w:hAnsi="Times New Roman"/>
          <w:sz w:val="28"/>
          <w:szCs w:val="23"/>
        </w:rPr>
        <w:t>.</w:t>
      </w:r>
    </w:p>
    <w:p w:rsidR="00413013" w:rsidRPr="004950FA" w:rsidRDefault="00583ADA" w:rsidP="006046E5">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t>Общие положения о гражданско-правовой ответственности</w:t>
      </w:r>
      <w:r w:rsidR="00413013" w:rsidRPr="004950FA">
        <w:rPr>
          <w:rFonts w:ascii="Times New Roman" w:hAnsi="Times New Roman" w:cs="Times New Roman"/>
          <w:sz w:val="28"/>
        </w:rPr>
        <w:t>, закрепленные в гражданском кодексе РФ,</w:t>
      </w:r>
      <w:r w:rsidRPr="004950FA">
        <w:rPr>
          <w:rFonts w:ascii="Times New Roman" w:hAnsi="Times New Roman" w:cs="Times New Roman"/>
          <w:sz w:val="28"/>
        </w:rPr>
        <w:t xml:space="preserve"> при разрешении споров о взыскании убытков с арбитражного управляющего подлежат применению в той части, в которой не вступают в противоречие со специальными нормами Закона о банкротстве. </w:t>
      </w:r>
      <w:r w:rsidR="00413013" w:rsidRPr="004950FA">
        <w:rPr>
          <w:rFonts w:ascii="Times New Roman" w:hAnsi="Times New Roman" w:cs="Times New Roman"/>
          <w:sz w:val="28"/>
        </w:rPr>
        <w:t xml:space="preserve">Так отметим, что ответственность финансового управляющего носит </w:t>
      </w:r>
      <w:proofErr w:type="gramStart"/>
      <w:r w:rsidR="00413013" w:rsidRPr="004950FA">
        <w:rPr>
          <w:rFonts w:ascii="Times New Roman" w:hAnsi="Times New Roman" w:cs="Times New Roman"/>
          <w:sz w:val="28"/>
        </w:rPr>
        <w:t>внедоговорной</w:t>
      </w:r>
      <w:proofErr w:type="gramEnd"/>
      <w:r w:rsidR="00413013" w:rsidRPr="004950FA">
        <w:rPr>
          <w:rFonts w:ascii="Times New Roman" w:hAnsi="Times New Roman" w:cs="Times New Roman"/>
          <w:sz w:val="28"/>
        </w:rPr>
        <w:t xml:space="preserve"> характер. </w:t>
      </w:r>
      <w:r w:rsidR="006046E5" w:rsidRPr="004950FA">
        <w:rPr>
          <w:rFonts w:ascii="Times New Roman" w:hAnsi="Times New Roman" w:cs="Times New Roman"/>
          <w:sz w:val="28"/>
        </w:rPr>
        <w:t>Глава 59 ГК РФ предусматривает особенности оснований и условий гражданско-правовой ответственности. Закон № 127-ФЗ предусматривает, что в случае неисполнения или ненадлежащего исполнения ответственные лица обязаны возместить причиненные убытки</w:t>
      </w:r>
      <w:r w:rsidR="00FC6FC3" w:rsidRPr="004950FA">
        <w:rPr>
          <w:rStyle w:val="a8"/>
          <w:rFonts w:ascii="Times New Roman" w:hAnsi="Times New Roman" w:cs="Times New Roman"/>
          <w:sz w:val="28"/>
        </w:rPr>
        <w:footnoteReference w:id="25"/>
      </w:r>
      <w:r w:rsidR="00FC6FC3">
        <w:rPr>
          <w:rFonts w:ascii="Times New Roman" w:hAnsi="Times New Roman" w:cs="Times New Roman"/>
          <w:sz w:val="28"/>
        </w:rPr>
        <w:t>.</w:t>
      </w:r>
      <w:r w:rsidR="006046E5" w:rsidRPr="004950FA">
        <w:rPr>
          <w:rFonts w:ascii="Times New Roman" w:hAnsi="Times New Roman" w:cs="Times New Roman"/>
          <w:sz w:val="28"/>
        </w:rPr>
        <w:t xml:space="preserve"> </w:t>
      </w:r>
      <w:r w:rsidRPr="004950FA">
        <w:rPr>
          <w:rFonts w:ascii="Times New Roman" w:hAnsi="Times New Roman" w:cs="Times New Roman"/>
          <w:sz w:val="28"/>
        </w:rPr>
        <w:t>При этом суды устанавливают противоправность действий и вину арбитражного управляющего исходя из доказанности неразумности и недобросовестности его поведения, повлекшего убытки</w:t>
      </w:r>
      <w:r w:rsidR="00413013" w:rsidRPr="004950FA">
        <w:rPr>
          <w:rFonts w:ascii="Times New Roman" w:hAnsi="Times New Roman" w:cs="Times New Roman"/>
          <w:sz w:val="28"/>
        </w:rPr>
        <w:t xml:space="preserve">. </w:t>
      </w:r>
    </w:p>
    <w:p w:rsidR="00413013" w:rsidRPr="004950FA" w:rsidRDefault="006046E5" w:rsidP="006046E5">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t>С</w:t>
      </w:r>
      <w:r w:rsidR="00413013" w:rsidRPr="004950FA">
        <w:rPr>
          <w:rFonts w:ascii="Times New Roman" w:hAnsi="Times New Roman" w:cs="Times New Roman"/>
          <w:sz w:val="28"/>
        </w:rPr>
        <w:t xml:space="preserve">тоит отметить, на уровне Верховного Суда Российской Федерации поддержана позиция о том, что передача арбитражным управляющим возложенных на него обязанностей иным лицам не освобождает его от </w:t>
      </w:r>
      <w:r w:rsidR="00413013" w:rsidRPr="004950FA">
        <w:rPr>
          <w:rFonts w:ascii="Times New Roman" w:hAnsi="Times New Roman" w:cs="Times New Roman"/>
          <w:sz w:val="28"/>
        </w:rPr>
        <w:lastRenderedPageBreak/>
        <w:t>гражданско-правовой ответственности за вред, причиненный такими лицами. При возложении на арбитражных управляющих ответственности за действия третьих лиц, учитываются такие оценочные категории как: разумность, добросовестность, осмотрительность (п. 2 и 4 ст. 20.3 Закона о банкротстве).</w:t>
      </w:r>
    </w:p>
    <w:p w:rsidR="006046E5" w:rsidRPr="004950FA" w:rsidRDefault="006046E5" w:rsidP="006046E5">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t xml:space="preserve">Таким образом, подводя итог, отметим, что вопрос привлечения гражданина-должника или же арбитражного управляющего за совершение противоправных деяний при реализации процедур банкротства к административной и гражданско-правовой ответственности проработан недостаточно. Трудности </w:t>
      </w:r>
      <w:proofErr w:type="spellStart"/>
      <w:r w:rsidRPr="004950FA">
        <w:rPr>
          <w:rFonts w:ascii="Times New Roman" w:hAnsi="Times New Roman" w:cs="Times New Roman"/>
          <w:sz w:val="28"/>
        </w:rPr>
        <w:t>правоприменения</w:t>
      </w:r>
      <w:proofErr w:type="spellEnd"/>
      <w:r w:rsidRPr="004950FA">
        <w:rPr>
          <w:rFonts w:ascii="Times New Roman" w:hAnsi="Times New Roman" w:cs="Times New Roman"/>
          <w:sz w:val="28"/>
        </w:rPr>
        <w:t xml:space="preserve"> при наложении санкций вызваны</w:t>
      </w:r>
      <w:r w:rsidR="006A321C" w:rsidRPr="004950FA">
        <w:rPr>
          <w:rFonts w:ascii="Times New Roman" w:hAnsi="Times New Roman" w:cs="Times New Roman"/>
          <w:sz w:val="28"/>
        </w:rPr>
        <w:t xml:space="preserve"> бланкетным характером норм, устанавливающих ответственность, а также сложность квалификации деяний и </w:t>
      </w:r>
      <w:r w:rsidR="004A71A0" w:rsidRPr="004950FA">
        <w:rPr>
          <w:rFonts w:ascii="Times New Roman" w:hAnsi="Times New Roman" w:cs="Times New Roman"/>
          <w:sz w:val="28"/>
        </w:rPr>
        <w:t>отграничение</w:t>
      </w:r>
      <w:r w:rsidR="006A321C" w:rsidRPr="004950FA">
        <w:rPr>
          <w:rFonts w:ascii="Times New Roman" w:hAnsi="Times New Roman" w:cs="Times New Roman"/>
          <w:sz w:val="28"/>
        </w:rPr>
        <w:t xml:space="preserve"> их от смежных правонарушений.</w:t>
      </w:r>
    </w:p>
    <w:p w:rsidR="009E5B49" w:rsidRPr="004950FA" w:rsidRDefault="009E5B49" w:rsidP="001C7DEA">
      <w:pPr>
        <w:spacing w:after="0" w:line="360" w:lineRule="auto"/>
        <w:jc w:val="both"/>
        <w:rPr>
          <w:rFonts w:ascii="Times New Roman" w:hAnsi="Times New Roman"/>
          <w:sz w:val="28"/>
        </w:rPr>
      </w:pPr>
    </w:p>
    <w:p w:rsidR="00E4281C" w:rsidRPr="006279CA" w:rsidRDefault="00E4281C" w:rsidP="006279CA">
      <w:pPr>
        <w:pStyle w:val="a3"/>
        <w:numPr>
          <w:ilvl w:val="1"/>
          <w:numId w:val="2"/>
        </w:numPr>
        <w:spacing w:after="0" w:line="360" w:lineRule="auto"/>
        <w:jc w:val="center"/>
        <w:rPr>
          <w:rFonts w:ascii="Times New Roman" w:hAnsi="Times New Roman"/>
          <w:b/>
          <w:sz w:val="28"/>
          <w:szCs w:val="28"/>
        </w:rPr>
      </w:pPr>
      <w:r w:rsidRPr="004950FA">
        <w:rPr>
          <w:rFonts w:ascii="Times New Roman" w:hAnsi="Times New Roman"/>
          <w:b/>
          <w:sz w:val="28"/>
          <w:szCs w:val="28"/>
        </w:rPr>
        <w:t>Уголовная ответственность за нарушение законодательства о несостоятельности (банкротстве)</w:t>
      </w:r>
    </w:p>
    <w:p w:rsidR="00E4281C" w:rsidRPr="004950FA" w:rsidRDefault="007B5968" w:rsidP="00B80ACC">
      <w:pPr>
        <w:pStyle w:val="a3"/>
        <w:spacing w:after="0" w:line="360" w:lineRule="auto"/>
        <w:ind w:left="0" w:firstLine="708"/>
        <w:jc w:val="both"/>
        <w:rPr>
          <w:rFonts w:ascii="Times New Roman" w:hAnsi="Times New Roman"/>
          <w:sz w:val="28"/>
        </w:rPr>
      </w:pPr>
      <w:r w:rsidRPr="004950FA">
        <w:rPr>
          <w:rFonts w:ascii="Times New Roman" w:hAnsi="Times New Roman"/>
          <w:sz w:val="28"/>
        </w:rPr>
        <w:t>Действующий Уголовный Закон Российской Федерации содержит в себе две подгруппы статей, предусматривающих уголовную ответственность за преступления в сфере банкротства.  К первой можно отнести три статьи– 195, 196, 197 статьи УК РФ</w:t>
      </w:r>
      <w:r w:rsidR="00FC6FC3" w:rsidRPr="004950FA">
        <w:rPr>
          <w:rStyle w:val="a8"/>
          <w:rFonts w:ascii="Times New Roman" w:hAnsi="Times New Roman"/>
          <w:sz w:val="28"/>
        </w:rPr>
        <w:footnoteReference w:id="26"/>
      </w:r>
      <w:r w:rsidRPr="004950FA">
        <w:rPr>
          <w:rFonts w:ascii="Times New Roman" w:hAnsi="Times New Roman"/>
          <w:sz w:val="28"/>
        </w:rPr>
        <w:t xml:space="preserve">. </w:t>
      </w:r>
      <w:r w:rsidR="00B80ACC" w:rsidRPr="004950FA">
        <w:rPr>
          <w:rFonts w:ascii="Times New Roman" w:hAnsi="Times New Roman"/>
          <w:sz w:val="28"/>
        </w:rPr>
        <w:t>Данные нормы имеют узкую уголовно-правовую специализацию и направлены только на преступления, совершенные при банкротстве. Специализация подчеркивается субъектом преступления (должник), а также содержанием самого запрета. Однако следует отметить, что в большинстве случаев комментарии к УК РФ при раскрытии вопросов, касающихся уголовной ответственности в сфере банкротства, отсылают к ФЗ «О несостоятельности (банкротстве)».</w:t>
      </w:r>
    </w:p>
    <w:p w:rsidR="00B80ACC" w:rsidRPr="004950FA" w:rsidRDefault="00CF40AC" w:rsidP="00B80ACC">
      <w:pPr>
        <w:pStyle w:val="a3"/>
        <w:spacing w:after="0" w:line="360" w:lineRule="auto"/>
        <w:ind w:left="0" w:firstLine="708"/>
        <w:jc w:val="both"/>
        <w:rPr>
          <w:rFonts w:ascii="Times New Roman" w:hAnsi="Times New Roman"/>
          <w:sz w:val="28"/>
        </w:rPr>
      </w:pPr>
      <w:r w:rsidRPr="004950FA">
        <w:rPr>
          <w:rFonts w:ascii="Times New Roman" w:hAnsi="Times New Roman"/>
          <w:sz w:val="28"/>
        </w:rPr>
        <w:t xml:space="preserve">Вторую подгруппу статей составляют нормы, закрепляющие ответственность за посягательства на иные объекты при реализации процедуры банкротства, при условии, что положения специальных статей не </w:t>
      </w:r>
      <w:r w:rsidRPr="004950FA">
        <w:rPr>
          <w:rFonts w:ascii="Times New Roman" w:hAnsi="Times New Roman"/>
          <w:sz w:val="28"/>
        </w:rPr>
        <w:lastRenderedPageBreak/>
        <w:t>охватывают содеянного. Так сюда будут относиться статьи, устанавливающие ответственность за служебные и должностные преступления, а также за преступления в сфере экономики</w:t>
      </w:r>
      <w:r w:rsidR="00EB5D38" w:rsidRPr="004950FA">
        <w:rPr>
          <w:rFonts w:ascii="Times New Roman" w:hAnsi="Times New Roman"/>
          <w:sz w:val="28"/>
        </w:rPr>
        <w:t>. Например, при проведении процедуры банкротства возможно нарушение уголовного закона по ст. 201 УК РФ «Злоупотребление полномочиями», по ст. 285 «Злоупотребление должностными полномочиями», ст. 286 «Превышение должностных полномочий» или же совершение налоговых преступлений, дача или получение взятки и др.</w:t>
      </w:r>
    </w:p>
    <w:p w:rsidR="00EB5D38" w:rsidRPr="004950FA" w:rsidRDefault="00EB5D38" w:rsidP="00EB5D38">
      <w:pPr>
        <w:spacing w:after="0" w:line="360" w:lineRule="auto"/>
        <w:ind w:firstLine="709"/>
        <w:jc w:val="both"/>
        <w:rPr>
          <w:rFonts w:ascii="Times New Roman" w:hAnsi="Times New Roman" w:cs="Times New Roman"/>
          <w:sz w:val="28"/>
          <w:szCs w:val="28"/>
        </w:rPr>
      </w:pPr>
      <w:r w:rsidRPr="004950FA">
        <w:rPr>
          <w:rFonts w:ascii="Times New Roman" w:hAnsi="Times New Roman"/>
          <w:sz w:val="28"/>
        </w:rPr>
        <w:t xml:space="preserve">Выделение второй подгруппы неспециальных уголовно-правовых норм в сфере банкротства важно, поскольку </w:t>
      </w:r>
      <w:r w:rsidRPr="004950FA">
        <w:rPr>
          <w:rFonts w:ascii="Times New Roman" w:hAnsi="Times New Roman" w:cs="Times New Roman"/>
          <w:sz w:val="28"/>
          <w:szCs w:val="28"/>
        </w:rPr>
        <w:t>статьи определяют так называемую квалификацию по совокупности преступлений или приговоров, когда срок лишения свободы резко повышается соответственно до 25–30 лет</w:t>
      </w:r>
      <w:r w:rsidR="00FC6FC3">
        <w:rPr>
          <w:rFonts w:ascii="Times New Roman" w:hAnsi="Times New Roman" w:cs="Times New Roman"/>
          <w:sz w:val="28"/>
          <w:szCs w:val="28"/>
        </w:rPr>
        <w:t xml:space="preserve"> </w:t>
      </w:r>
      <w:r w:rsidR="00F059A6" w:rsidRPr="004950FA">
        <w:rPr>
          <w:rStyle w:val="a8"/>
          <w:rFonts w:ascii="Times New Roman" w:hAnsi="Times New Roman" w:cs="Times New Roman"/>
          <w:sz w:val="28"/>
          <w:szCs w:val="28"/>
        </w:rPr>
        <w:footnoteReference w:id="27"/>
      </w:r>
      <w:r w:rsidR="00FC6FC3">
        <w:rPr>
          <w:rFonts w:ascii="Times New Roman" w:hAnsi="Times New Roman" w:cs="Times New Roman"/>
          <w:sz w:val="28"/>
          <w:szCs w:val="28"/>
        </w:rPr>
        <w:t>.</w:t>
      </w:r>
    </w:p>
    <w:p w:rsidR="00673343" w:rsidRPr="004950FA" w:rsidRDefault="00673343" w:rsidP="00870229">
      <w:pPr>
        <w:pStyle w:val="a3"/>
        <w:spacing w:after="0" w:line="360" w:lineRule="auto"/>
        <w:ind w:left="0" w:firstLine="567"/>
        <w:jc w:val="both"/>
        <w:rPr>
          <w:rFonts w:ascii="Times New Roman" w:hAnsi="Times New Roman"/>
          <w:sz w:val="28"/>
          <w:szCs w:val="28"/>
        </w:rPr>
      </w:pPr>
      <w:r w:rsidRPr="004950FA">
        <w:rPr>
          <w:rFonts w:ascii="Times New Roman" w:hAnsi="Times New Roman"/>
          <w:sz w:val="28"/>
          <w:szCs w:val="28"/>
        </w:rPr>
        <w:t>Интересен тот факт, что преступлениям в сфере банкротства свойственна естественная латентность. С. Красников отмечает, что крайне низкий процент опрошенных кредиторов, не получивших свои денежные средства, отданные в долг, из-за незаконного банкротства, обращаются к сотрудникам правоохранительных органов.</w:t>
      </w:r>
      <w:r w:rsidR="00870229" w:rsidRPr="004950FA">
        <w:rPr>
          <w:rFonts w:ascii="Times New Roman" w:hAnsi="Times New Roman"/>
          <w:sz w:val="28"/>
          <w:szCs w:val="28"/>
        </w:rPr>
        <w:t xml:space="preserve"> Далее рассмотрим более подробно специализированные статьи УК РФ о банкротстве.</w:t>
      </w:r>
    </w:p>
    <w:p w:rsidR="00EB5D38" w:rsidRPr="004950FA" w:rsidRDefault="00EB5D38" w:rsidP="00B80ACC">
      <w:pPr>
        <w:pStyle w:val="a3"/>
        <w:spacing w:after="0" w:line="360" w:lineRule="auto"/>
        <w:ind w:left="0" w:firstLine="708"/>
        <w:jc w:val="both"/>
        <w:rPr>
          <w:rFonts w:ascii="Times New Roman" w:hAnsi="Times New Roman"/>
          <w:sz w:val="28"/>
        </w:rPr>
      </w:pPr>
      <w:r w:rsidRPr="004950FA">
        <w:rPr>
          <w:rFonts w:ascii="Times New Roman" w:hAnsi="Times New Roman"/>
          <w:sz w:val="28"/>
        </w:rPr>
        <w:t>Статья 195 УК РФ закрепляет перечень неправомерных действий при банкротстве или в ситуации, ког</w:t>
      </w:r>
      <w:r w:rsidR="00ED027C" w:rsidRPr="004950FA">
        <w:rPr>
          <w:rFonts w:ascii="Times New Roman" w:hAnsi="Times New Roman"/>
          <w:sz w:val="28"/>
        </w:rPr>
        <w:t>д</w:t>
      </w:r>
      <w:r w:rsidRPr="004950FA">
        <w:rPr>
          <w:rFonts w:ascii="Times New Roman" w:hAnsi="Times New Roman"/>
          <w:sz w:val="28"/>
        </w:rPr>
        <w:t xml:space="preserve">а лицо </w:t>
      </w:r>
      <w:r w:rsidR="00ED027C" w:rsidRPr="004950FA">
        <w:rPr>
          <w:rFonts w:ascii="Times New Roman" w:hAnsi="Times New Roman"/>
          <w:sz w:val="28"/>
        </w:rPr>
        <w:t>предвидело</w:t>
      </w:r>
      <w:r w:rsidRPr="004950FA">
        <w:rPr>
          <w:rFonts w:ascii="Times New Roman" w:hAnsi="Times New Roman"/>
          <w:sz w:val="28"/>
        </w:rPr>
        <w:t xml:space="preserve"> его и тем самым причинило крупный ущерб</w:t>
      </w:r>
      <w:r w:rsidR="00ED027C" w:rsidRPr="004950FA">
        <w:rPr>
          <w:rFonts w:ascii="Times New Roman" w:hAnsi="Times New Roman"/>
          <w:sz w:val="28"/>
        </w:rPr>
        <w:t>:</w:t>
      </w:r>
    </w:p>
    <w:p w:rsidR="00ED027C" w:rsidRPr="004950FA" w:rsidRDefault="00ED027C" w:rsidP="00980094">
      <w:pPr>
        <w:pStyle w:val="a3"/>
        <w:numPr>
          <w:ilvl w:val="0"/>
          <w:numId w:val="30"/>
        </w:numPr>
        <w:spacing w:after="0" w:line="360" w:lineRule="auto"/>
        <w:ind w:left="0" w:firstLine="709"/>
        <w:jc w:val="both"/>
        <w:rPr>
          <w:rFonts w:ascii="Times New Roman" w:hAnsi="Times New Roman"/>
          <w:sz w:val="28"/>
        </w:rPr>
      </w:pPr>
      <w:r w:rsidRPr="004950FA">
        <w:rPr>
          <w:rFonts w:ascii="Times New Roman" w:hAnsi="Times New Roman"/>
          <w:sz w:val="28"/>
        </w:rPr>
        <w:t xml:space="preserve"> </w:t>
      </w:r>
      <w:r w:rsidR="00FC6FC3">
        <w:rPr>
          <w:rFonts w:ascii="Times New Roman" w:hAnsi="Times New Roman"/>
          <w:sz w:val="28"/>
        </w:rPr>
        <w:t>с</w:t>
      </w:r>
      <w:r w:rsidRPr="004950FA">
        <w:rPr>
          <w:rFonts w:ascii="Times New Roman" w:hAnsi="Times New Roman"/>
          <w:sz w:val="28"/>
        </w:rPr>
        <w:t>окрытие, отчуждение, уничтожение собственно имущества или имущественных обязательств, сокрытие информации об имуществе, незаконные операции с имуществом, не образующие сокрытия, но связанные с его передачей, отчуждением либо уничтожением, и, наконец, те же действия с бухгалтерскими и иными учетными документами и их фальсификация;</w:t>
      </w:r>
    </w:p>
    <w:p w:rsidR="00ED027C" w:rsidRPr="004950FA" w:rsidRDefault="00ED027C" w:rsidP="00980094">
      <w:pPr>
        <w:pStyle w:val="a3"/>
        <w:numPr>
          <w:ilvl w:val="0"/>
          <w:numId w:val="30"/>
        </w:numPr>
        <w:spacing w:after="0" w:line="360" w:lineRule="auto"/>
        <w:ind w:left="0" w:firstLine="709"/>
        <w:jc w:val="both"/>
        <w:rPr>
          <w:rFonts w:ascii="Times New Roman" w:hAnsi="Times New Roman"/>
          <w:sz w:val="28"/>
        </w:rPr>
      </w:pPr>
      <w:r w:rsidRPr="004950FA">
        <w:rPr>
          <w:rFonts w:ascii="Times New Roman" w:hAnsi="Times New Roman"/>
          <w:sz w:val="28"/>
        </w:rPr>
        <w:lastRenderedPageBreak/>
        <w:t xml:space="preserve"> </w:t>
      </w:r>
      <w:r w:rsidR="00FC6FC3">
        <w:rPr>
          <w:rFonts w:ascii="Times New Roman" w:hAnsi="Times New Roman"/>
          <w:sz w:val="28"/>
        </w:rPr>
        <w:t>н</w:t>
      </w:r>
      <w:r w:rsidRPr="004950FA">
        <w:rPr>
          <w:rFonts w:ascii="Times New Roman" w:hAnsi="Times New Roman"/>
          <w:sz w:val="28"/>
        </w:rPr>
        <w:t>еправомерное удовлетворение имущественных требований отдельных кредиторов;</w:t>
      </w:r>
    </w:p>
    <w:p w:rsidR="00ED027C" w:rsidRPr="004950FA" w:rsidRDefault="00ED027C" w:rsidP="00980094">
      <w:pPr>
        <w:pStyle w:val="a3"/>
        <w:numPr>
          <w:ilvl w:val="0"/>
          <w:numId w:val="30"/>
        </w:numPr>
        <w:spacing w:after="0" w:line="360" w:lineRule="auto"/>
        <w:ind w:left="0" w:firstLine="709"/>
        <w:jc w:val="both"/>
        <w:rPr>
          <w:rFonts w:ascii="Times New Roman" w:hAnsi="Times New Roman"/>
          <w:sz w:val="28"/>
        </w:rPr>
      </w:pPr>
      <w:r w:rsidRPr="004950FA">
        <w:rPr>
          <w:rFonts w:ascii="Times New Roman" w:hAnsi="Times New Roman"/>
          <w:sz w:val="28"/>
        </w:rPr>
        <w:t xml:space="preserve"> </w:t>
      </w:r>
      <w:r w:rsidR="00FC6FC3">
        <w:rPr>
          <w:rFonts w:ascii="Times New Roman" w:hAnsi="Times New Roman"/>
          <w:sz w:val="28"/>
        </w:rPr>
        <w:t>п</w:t>
      </w:r>
      <w:r w:rsidRPr="004950FA">
        <w:rPr>
          <w:rFonts w:ascii="Times New Roman" w:hAnsi="Times New Roman"/>
          <w:sz w:val="28"/>
        </w:rPr>
        <w:t>ринятие кредитором неправомерного удовлетворения своих имущественных требований в ущерб другим кредиторам.</w:t>
      </w:r>
    </w:p>
    <w:p w:rsidR="005F2E61" w:rsidRPr="004950FA" w:rsidRDefault="00ED027C" w:rsidP="00ED027C">
      <w:pPr>
        <w:pStyle w:val="a3"/>
        <w:spacing w:after="0" w:line="360" w:lineRule="auto"/>
        <w:ind w:left="0" w:firstLine="567"/>
        <w:jc w:val="both"/>
        <w:rPr>
          <w:rFonts w:ascii="Times New Roman" w:hAnsi="Times New Roman"/>
          <w:sz w:val="28"/>
        </w:rPr>
      </w:pPr>
      <w:r w:rsidRPr="004950FA">
        <w:rPr>
          <w:rFonts w:ascii="Times New Roman" w:hAnsi="Times New Roman"/>
          <w:sz w:val="28"/>
        </w:rPr>
        <w:t xml:space="preserve">Закрепленный в части 1 статьи 195 УК РФ состав преступления определяется как общий с альтернативными признаками действий, наличие хотя бы одного из них достаточно для привлечения лица к уголовной ответственности. Данный состав является материальным, так как обязательно наступление общественно опасных последствий в виде причинения крупного ущерба, квалифицирующие признаки при этом отсутствуют. Из этого следует, что преступление будет относиться к категории небольшой тяжести и </w:t>
      </w:r>
      <w:r w:rsidR="00FB5F94" w:rsidRPr="004950FA">
        <w:rPr>
          <w:rFonts w:ascii="Times New Roman" w:hAnsi="Times New Roman"/>
          <w:sz w:val="28"/>
        </w:rPr>
        <w:t>влечет наложение более мягкого наказания или вовсе освобождения от уголовной ответственности.</w:t>
      </w:r>
    </w:p>
    <w:p w:rsidR="00FB5F94" w:rsidRPr="004950FA" w:rsidRDefault="00FB5F94" w:rsidP="00ED027C">
      <w:pPr>
        <w:pStyle w:val="a3"/>
        <w:spacing w:after="0" w:line="360" w:lineRule="auto"/>
        <w:ind w:left="0" w:firstLine="567"/>
        <w:jc w:val="both"/>
        <w:rPr>
          <w:rFonts w:ascii="Times New Roman" w:hAnsi="Times New Roman"/>
          <w:sz w:val="28"/>
        </w:rPr>
      </w:pPr>
      <w:r w:rsidRPr="004950FA">
        <w:rPr>
          <w:rFonts w:ascii="Times New Roman" w:hAnsi="Times New Roman"/>
          <w:sz w:val="28"/>
        </w:rPr>
        <w:t>Объективная сторона подразумевает неправомерные действия при банкротстве или в состоянии предвиденья банкротства, следствием которых стало причинение ущерба в крупном размере.</w:t>
      </w:r>
    </w:p>
    <w:p w:rsidR="007768AF" w:rsidRPr="004950FA" w:rsidRDefault="007768AF" w:rsidP="007768AF">
      <w:pPr>
        <w:spacing w:after="0" w:line="360" w:lineRule="auto"/>
        <w:ind w:firstLine="709"/>
        <w:jc w:val="both"/>
        <w:rPr>
          <w:rFonts w:ascii="Times New Roman" w:hAnsi="Times New Roman" w:cs="Times New Roman"/>
          <w:sz w:val="28"/>
          <w:szCs w:val="28"/>
        </w:rPr>
      </w:pPr>
      <w:r w:rsidRPr="004950FA">
        <w:rPr>
          <w:rFonts w:ascii="Times New Roman" w:hAnsi="Times New Roman" w:cs="Times New Roman"/>
          <w:sz w:val="28"/>
          <w:szCs w:val="28"/>
        </w:rPr>
        <w:t xml:space="preserve">Размер крупного ущерба определен в ст. 169 УК РФ. Он должен превышать 250 000 рублей. Однако данная норма не раскрывает, в отношении кого должен быть причинен такой ущерб. На наш взгляд, можно с достаточным основанием полагать, что материальный ущерб подразумевает невыплату долговых обязательств, и, соответственно, деяния направлены в отношении кредиторов. Это положение распространяется на </w:t>
      </w:r>
      <w:proofErr w:type="gramStart"/>
      <w:r w:rsidRPr="004950FA">
        <w:rPr>
          <w:rFonts w:ascii="Times New Roman" w:hAnsi="Times New Roman" w:cs="Times New Roman"/>
          <w:sz w:val="28"/>
          <w:szCs w:val="28"/>
        </w:rPr>
        <w:t>все специализированные на</w:t>
      </w:r>
      <w:proofErr w:type="gramEnd"/>
      <w:r w:rsidRPr="004950FA">
        <w:rPr>
          <w:rFonts w:ascii="Times New Roman" w:hAnsi="Times New Roman" w:cs="Times New Roman"/>
          <w:sz w:val="28"/>
          <w:szCs w:val="28"/>
        </w:rPr>
        <w:t xml:space="preserve"> банкротстве статьи УК РФ.</w:t>
      </w:r>
    </w:p>
    <w:p w:rsidR="005F2E61" w:rsidRPr="004950FA" w:rsidRDefault="00FB5F94" w:rsidP="003541DA">
      <w:pPr>
        <w:pStyle w:val="a3"/>
        <w:spacing w:after="0" w:line="360" w:lineRule="auto"/>
        <w:ind w:left="0" w:firstLine="567"/>
        <w:jc w:val="both"/>
        <w:rPr>
          <w:rFonts w:ascii="Times New Roman" w:hAnsi="Times New Roman"/>
          <w:sz w:val="28"/>
        </w:rPr>
      </w:pPr>
      <w:r w:rsidRPr="004950FA">
        <w:rPr>
          <w:rFonts w:ascii="Times New Roman" w:hAnsi="Times New Roman"/>
          <w:sz w:val="28"/>
        </w:rPr>
        <w:t>Для определения понятия «банкротство» законодатель отсылает нас к гражданскому законодательству и положениям ст. 2 ФЗ «О несостоятельности (банкротстве)»</w:t>
      </w:r>
      <w:r w:rsidR="0099795B" w:rsidRPr="004950FA">
        <w:rPr>
          <w:rFonts w:ascii="Times New Roman" w:hAnsi="Times New Roman"/>
          <w:sz w:val="28"/>
        </w:rPr>
        <w:t xml:space="preserve">. Как указывалось выше, вопрос признания должника банкротом разрешает арбитражный суд, поэтому с определением состояния банкротства </w:t>
      </w:r>
      <w:r w:rsidR="00666A77" w:rsidRPr="004950FA">
        <w:rPr>
          <w:rFonts w:ascii="Times New Roman" w:hAnsi="Times New Roman"/>
          <w:sz w:val="28"/>
        </w:rPr>
        <w:t>трудностей</w:t>
      </w:r>
      <w:r w:rsidR="0099795B" w:rsidRPr="004950FA">
        <w:rPr>
          <w:rFonts w:ascii="Times New Roman" w:hAnsi="Times New Roman"/>
          <w:sz w:val="28"/>
        </w:rPr>
        <w:t xml:space="preserve"> в теории и на практике не возникает.</w:t>
      </w:r>
      <w:r w:rsidR="00F32C52" w:rsidRPr="004950FA">
        <w:rPr>
          <w:rFonts w:ascii="Times New Roman" w:hAnsi="Times New Roman"/>
          <w:sz w:val="28"/>
        </w:rPr>
        <w:t xml:space="preserve"> Сложнее дело обстоит с определением состояния предвиденья банкротства. </w:t>
      </w:r>
      <w:r w:rsidR="003541DA" w:rsidRPr="004950FA">
        <w:rPr>
          <w:rFonts w:ascii="Times New Roman" w:hAnsi="Times New Roman"/>
          <w:sz w:val="28"/>
        </w:rPr>
        <w:t xml:space="preserve">В </w:t>
      </w:r>
      <w:r w:rsidR="003541DA" w:rsidRPr="004950FA">
        <w:rPr>
          <w:rFonts w:ascii="Times New Roman" w:hAnsi="Times New Roman"/>
          <w:sz w:val="28"/>
        </w:rPr>
        <w:lastRenderedPageBreak/>
        <w:t>большинстве комментариев к Уголовному Закону данная ситуация вообще не рассматривается.</w:t>
      </w:r>
    </w:p>
    <w:p w:rsidR="005F2E61" w:rsidRPr="004950FA" w:rsidRDefault="005F2E61" w:rsidP="005F2E61">
      <w:pPr>
        <w:spacing w:after="0" w:line="360" w:lineRule="auto"/>
        <w:ind w:firstLine="709"/>
        <w:jc w:val="both"/>
        <w:rPr>
          <w:rFonts w:ascii="Times New Roman" w:hAnsi="Times New Roman" w:cs="Times New Roman"/>
          <w:sz w:val="28"/>
          <w:szCs w:val="28"/>
        </w:rPr>
      </w:pPr>
      <w:r w:rsidRPr="004950FA">
        <w:rPr>
          <w:rFonts w:ascii="Times New Roman" w:hAnsi="Times New Roman" w:cs="Times New Roman"/>
          <w:sz w:val="28"/>
          <w:szCs w:val="28"/>
        </w:rPr>
        <w:t xml:space="preserve">В уголовно-правовой литературе имеется значительное количество классификаций </w:t>
      </w:r>
      <w:r w:rsidR="007768AF" w:rsidRPr="004950FA">
        <w:rPr>
          <w:rFonts w:ascii="Times New Roman" w:hAnsi="Times New Roman" w:cs="Times New Roman"/>
          <w:sz w:val="28"/>
          <w:szCs w:val="28"/>
        </w:rPr>
        <w:t>альтернативных</w:t>
      </w:r>
      <w:r w:rsidRPr="004950FA">
        <w:rPr>
          <w:rFonts w:ascii="Times New Roman" w:hAnsi="Times New Roman" w:cs="Times New Roman"/>
          <w:sz w:val="28"/>
          <w:szCs w:val="28"/>
        </w:rPr>
        <w:t xml:space="preserve"> действий и высказано много полезного об их правовой природе. Нужно обратить внимание на несколько обстоятельств. Прежде всего, следует исходить из того, что, рассматривая вопрос формально, этот перечень следует считать закрытым, поскольку здесь нет оборотов типа «а равно иные, которые». Сама неопределенность понятий, которые использовал законодатель, этого не опровергает. Далее, содержание и признаки действий имеют два смысла. Они включают характеристику, во-первых, посягательства (что и как делается), а во-вторых, предмета посягательства (на что оно направлено). Соответственно, эти смыслы подлежат раздельной оценке.</w:t>
      </w:r>
    </w:p>
    <w:p w:rsidR="005F2E61" w:rsidRPr="004950FA" w:rsidRDefault="005F2E61" w:rsidP="005F2E61">
      <w:pPr>
        <w:spacing w:after="0" w:line="360" w:lineRule="auto"/>
        <w:ind w:firstLine="709"/>
        <w:jc w:val="both"/>
        <w:rPr>
          <w:rFonts w:ascii="Times New Roman" w:hAnsi="Times New Roman" w:cs="Times New Roman"/>
          <w:sz w:val="28"/>
          <w:szCs w:val="28"/>
        </w:rPr>
      </w:pPr>
      <w:r w:rsidRPr="004950FA">
        <w:rPr>
          <w:rFonts w:ascii="Times New Roman" w:hAnsi="Times New Roman" w:cs="Times New Roman"/>
          <w:sz w:val="28"/>
          <w:szCs w:val="28"/>
        </w:rPr>
        <w:t>В частности, необходимо истолковать понятия сокрытия сведений и сокрытия иной информации, передачи имущества в иное владение, отчуждения имущества. Наряду с этим, дать толкование понятиям имущества, которое применительно к данной статье</w:t>
      </w:r>
      <w:r w:rsidR="007768AF" w:rsidRPr="004950FA">
        <w:rPr>
          <w:rFonts w:ascii="Times New Roman" w:hAnsi="Times New Roman" w:cs="Times New Roman"/>
          <w:sz w:val="28"/>
          <w:szCs w:val="28"/>
        </w:rPr>
        <w:t>,</w:t>
      </w:r>
      <w:r w:rsidRPr="004950FA">
        <w:rPr>
          <w:rFonts w:ascii="Times New Roman" w:hAnsi="Times New Roman" w:cs="Times New Roman"/>
          <w:sz w:val="28"/>
          <w:szCs w:val="28"/>
        </w:rPr>
        <w:t xml:space="preserve"> скорее всего</w:t>
      </w:r>
      <w:r w:rsidR="007768AF" w:rsidRPr="004950FA">
        <w:rPr>
          <w:rFonts w:ascii="Times New Roman" w:hAnsi="Times New Roman" w:cs="Times New Roman"/>
          <w:sz w:val="28"/>
          <w:szCs w:val="28"/>
        </w:rPr>
        <w:t>,</w:t>
      </w:r>
      <w:r w:rsidRPr="004950FA">
        <w:rPr>
          <w:rFonts w:ascii="Times New Roman" w:hAnsi="Times New Roman" w:cs="Times New Roman"/>
          <w:sz w:val="28"/>
          <w:szCs w:val="28"/>
        </w:rPr>
        <w:t xml:space="preserve"> имеет специфическое значение, и бухгалтерских и иных учетных документов, отражающих экономическую деятельность.</w:t>
      </w:r>
    </w:p>
    <w:p w:rsidR="005F2E61" w:rsidRPr="004950FA" w:rsidRDefault="005F2E61" w:rsidP="005F2E61">
      <w:pPr>
        <w:spacing w:after="0" w:line="360" w:lineRule="auto"/>
        <w:ind w:firstLine="709"/>
        <w:jc w:val="both"/>
        <w:rPr>
          <w:rFonts w:ascii="Times New Roman" w:hAnsi="Times New Roman" w:cs="Times New Roman"/>
          <w:sz w:val="28"/>
          <w:szCs w:val="28"/>
        </w:rPr>
      </w:pPr>
      <w:r w:rsidRPr="004950FA">
        <w:rPr>
          <w:rFonts w:ascii="Times New Roman" w:hAnsi="Times New Roman" w:cs="Times New Roman"/>
          <w:sz w:val="28"/>
          <w:szCs w:val="28"/>
        </w:rPr>
        <w:t>Во всех специальных преступлениях, связанных с банкротством, субъективная сторона</w:t>
      </w:r>
      <w:r w:rsidR="00C07446" w:rsidRPr="004950FA">
        <w:rPr>
          <w:rFonts w:ascii="Times New Roman" w:hAnsi="Times New Roman" w:cs="Times New Roman"/>
          <w:sz w:val="28"/>
          <w:szCs w:val="28"/>
        </w:rPr>
        <w:t xml:space="preserve"> </w:t>
      </w:r>
      <w:r w:rsidRPr="004950FA">
        <w:rPr>
          <w:rFonts w:ascii="Times New Roman" w:hAnsi="Times New Roman" w:cs="Times New Roman"/>
          <w:sz w:val="28"/>
          <w:szCs w:val="28"/>
        </w:rPr>
        <w:t xml:space="preserve">выражается в прямом умысле, при котором лицо осознает общественную опасность своих действий (бездействия), предвидит возможность их наступления и желает этого. В каждом отдельном составе преступления признаки прямого умысла наполняются собственным содержанием, поскольку они должны охватывать конкретный ход деяния, а он является разным. В данном случае, как и в других, лицо осознает, что ситуация предвидения банкротства или собственно банкротства опасна для кредиторов. Далее, он предвидит возможность последующего увеличения </w:t>
      </w:r>
      <w:r w:rsidRPr="004950FA">
        <w:rPr>
          <w:rFonts w:ascii="Times New Roman" w:hAnsi="Times New Roman" w:cs="Times New Roman"/>
          <w:sz w:val="28"/>
          <w:szCs w:val="28"/>
        </w:rPr>
        <w:lastRenderedPageBreak/>
        <w:t>неплатежеспособности и, совершая указанные в статье действия, этого желает</w:t>
      </w:r>
      <w:r w:rsidR="00FC6FC3">
        <w:rPr>
          <w:rFonts w:ascii="Times New Roman" w:hAnsi="Times New Roman" w:cs="Times New Roman"/>
          <w:sz w:val="28"/>
          <w:szCs w:val="28"/>
        </w:rPr>
        <w:t xml:space="preserve"> </w:t>
      </w:r>
      <w:r w:rsidR="00AE37CB" w:rsidRPr="004950FA">
        <w:rPr>
          <w:rStyle w:val="a8"/>
          <w:rFonts w:ascii="Times New Roman" w:hAnsi="Times New Roman" w:cs="Times New Roman"/>
          <w:sz w:val="28"/>
          <w:szCs w:val="28"/>
        </w:rPr>
        <w:footnoteReference w:id="28"/>
      </w:r>
      <w:r w:rsidR="00FC6FC3">
        <w:rPr>
          <w:rFonts w:ascii="Times New Roman" w:hAnsi="Times New Roman" w:cs="Times New Roman"/>
          <w:sz w:val="28"/>
          <w:szCs w:val="28"/>
        </w:rPr>
        <w:t>.</w:t>
      </w:r>
    </w:p>
    <w:p w:rsidR="00696FE7" w:rsidRPr="004950FA" w:rsidRDefault="00696FE7" w:rsidP="005F2E61">
      <w:pPr>
        <w:spacing w:after="0" w:line="360" w:lineRule="auto"/>
        <w:ind w:firstLine="709"/>
        <w:jc w:val="both"/>
        <w:rPr>
          <w:rFonts w:ascii="Times New Roman" w:hAnsi="Times New Roman" w:cs="Times New Roman"/>
          <w:sz w:val="28"/>
          <w:szCs w:val="28"/>
        </w:rPr>
      </w:pPr>
      <w:r w:rsidRPr="004950FA">
        <w:rPr>
          <w:rFonts w:ascii="Times New Roman" w:hAnsi="Times New Roman" w:cs="Times New Roman"/>
          <w:sz w:val="28"/>
          <w:szCs w:val="28"/>
        </w:rPr>
        <w:t xml:space="preserve">Ученые и специалисты в </w:t>
      </w:r>
      <w:proofErr w:type="gramStart"/>
      <w:r w:rsidRPr="004950FA">
        <w:rPr>
          <w:rFonts w:ascii="Times New Roman" w:hAnsi="Times New Roman" w:cs="Times New Roman"/>
          <w:sz w:val="28"/>
          <w:szCs w:val="28"/>
        </w:rPr>
        <w:t>области</w:t>
      </w:r>
      <w:proofErr w:type="gramEnd"/>
      <w:r w:rsidRPr="004950FA">
        <w:rPr>
          <w:rFonts w:ascii="Times New Roman" w:hAnsi="Times New Roman" w:cs="Times New Roman"/>
          <w:sz w:val="28"/>
          <w:szCs w:val="28"/>
        </w:rPr>
        <w:t xml:space="preserve"> как экономики, так и юриспруденции в своих научных работах единогласно выражают мнение о том, что  преднамеренное банкротство является серьезной угрозой для экономического благосостояния страны. Уголовный коде</w:t>
      </w:r>
      <w:proofErr w:type="gramStart"/>
      <w:r w:rsidRPr="004950FA">
        <w:rPr>
          <w:rFonts w:ascii="Times New Roman" w:hAnsi="Times New Roman" w:cs="Times New Roman"/>
          <w:sz w:val="28"/>
          <w:szCs w:val="28"/>
        </w:rPr>
        <w:t xml:space="preserve">кс </w:t>
      </w:r>
      <w:r w:rsidR="00870229" w:rsidRPr="004950FA">
        <w:rPr>
          <w:rFonts w:ascii="Times New Roman" w:hAnsi="Times New Roman" w:cs="Times New Roman"/>
          <w:sz w:val="28"/>
          <w:szCs w:val="28"/>
        </w:rPr>
        <w:t>в ст</w:t>
      </w:r>
      <w:proofErr w:type="gramEnd"/>
      <w:r w:rsidR="00870229" w:rsidRPr="004950FA">
        <w:rPr>
          <w:rFonts w:ascii="Times New Roman" w:hAnsi="Times New Roman" w:cs="Times New Roman"/>
          <w:sz w:val="28"/>
          <w:szCs w:val="28"/>
        </w:rPr>
        <w:t xml:space="preserve">атье 196 </w:t>
      </w:r>
      <w:r w:rsidRPr="004950FA">
        <w:rPr>
          <w:rFonts w:ascii="Times New Roman" w:hAnsi="Times New Roman" w:cs="Times New Roman"/>
          <w:sz w:val="28"/>
          <w:szCs w:val="28"/>
        </w:rPr>
        <w:t xml:space="preserve">определяет умышленное совершение таких действий, которые влекут неспособность гражданина удовлетворить денежные обязательства </w:t>
      </w:r>
      <w:r w:rsidR="001C7DEA" w:rsidRPr="004950FA">
        <w:rPr>
          <w:rFonts w:ascii="Times New Roman" w:hAnsi="Times New Roman" w:cs="Times New Roman"/>
          <w:sz w:val="28"/>
          <w:szCs w:val="28"/>
        </w:rPr>
        <w:t>перед кредиторами и причиняют крупный ущерб. Здесь законодатель, разумеется, не требует состояние несостоятельности или предвиденья банкротства.</w:t>
      </w:r>
    </w:p>
    <w:p w:rsidR="005F2E61" w:rsidRPr="004950FA" w:rsidRDefault="005F2E61" w:rsidP="005F2E61">
      <w:pPr>
        <w:spacing w:after="0" w:line="360" w:lineRule="auto"/>
        <w:ind w:firstLine="709"/>
        <w:jc w:val="both"/>
        <w:rPr>
          <w:rFonts w:ascii="Times New Roman" w:hAnsi="Times New Roman" w:cs="Times New Roman"/>
          <w:sz w:val="28"/>
          <w:szCs w:val="28"/>
        </w:rPr>
      </w:pPr>
      <w:r w:rsidRPr="004950FA">
        <w:rPr>
          <w:rFonts w:ascii="Times New Roman" w:hAnsi="Times New Roman" w:cs="Times New Roman"/>
          <w:sz w:val="28"/>
          <w:szCs w:val="28"/>
        </w:rPr>
        <w:t xml:space="preserve">Анализируя </w:t>
      </w:r>
      <w:r w:rsidR="001C7DEA" w:rsidRPr="004950FA">
        <w:rPr>
          <w:rFonts w:ascii="Times New Roman" w:hAnsi="Times New Roman" w:cs="Times New Roman"/>
          <w:sz w:val="28"/>
          <w:szCs w:val="28"/>
        </w:rPr>
        <w:t>данную норму</w:t>
      </w:r>
      <w:r w:rsidRPr="004950FA">
        <w:rPr>
          <w:rFonts w:ascii="Times New Roman" w:hAnsi="Times New Roman" w:cs="Times New Roman"/>
          <w:sz w:val="28"/>
          <w:szCs w:val="28"/>
        </w:rPr>
        <w:t xml:space="preserve">, </w:t>
      </w:r>
      <w:r w:rsidR="001C7DEA" w:rsidRPr="004950FA">
        <w:rPr>
          <w:rFonts w:ascii="Times New Roman" w:hAnsi="Times New Roman" w:cs="Times New Roman"/>
          <w:sz w:val="28"/>
          <w:szCs w:val="28"/>
        </w:rPr>
        <w:t>не раскрывая каждый элемент состава преступления дл целесообразности, рассмотрим лишь ключевые положения, подлежащие установлению</w:t>
      </w:r>
      <w:r w:rsidRPr="004950FA">
        <w:rPr>
          <w:rFonts w:ascii="Times New Roman" w:hAnsi="Times New Roman" w:cs="Times New Roman"/>
          <w:sz w:val="28"/>
          <w:szCs w:val="28"/>
        </w:rPr>
        <w:t xml:space="preserve">. </w:t>
      </w:r>
      <w:r w:rsidR="001C7DEA" w:rsidRPr="004950FA">
        <w:rPr>
          <w:rFonts w:ascii="Times New Roman" w:hAnsi="Times New Roman" w:cs="Times New Roman"/>
          <w:sz w:val="28"/>
          <w:szCs w:val="28"/>
        </w:rPr>
        <w:t>А именно</w:t>
      </w:r>
      <w:r w:rsidRPr="004950FA">
        <w:rPr>
          <w:rFonts w:ascii="Times New Roman" w:hAnsi="Times New Roman" w:cs="Times New Roman"/>
          <w:sz w:val="28"/>
          <w:szCs w:val="28"/>
        </w:rPr>
        <w:t>:</w:t>
      </w:r>
    </w:p>
    <w:p w:rsidR="005F2E61" w:rsidRPr="004950FA" w:rsidRDefault="005F2E61" w:rsidP="00222D8E">
      <w:pPr>
        <w:pStyle w:val="a3"/>
        <w:numPr>
          <w:ilvl w:val="0"/>
          <w:numId w:val="22"/>
        </w:numPr>
        <w:spacing w:after="0" w:line="360" w:lineRule="auto"/>
        <w:ind w:left="0" w:firstLine="851"/>
        <w:jc w:val="both"/>
        <w:rPr>
          <w:rFonts w:ascii="Times New Roman" w:hAnsi="Times New Roman"/>
          <w:sz w:val="28"/>
          <w:szCs w:val="28"/>
        </w:rPr>
      </w:pPr>
      <w:r w:rsidRPr="004950FA">
        <w:rPr>
          <w:rFonts w:ascii="Times New Roman" w:hAnsi="Times New Roman"/>
          <w:sz w:val="28"/>
          <w:szCs w:val="28"/>
        </w:rPr>
        <w:t xml:space="preserve"> </w:t>
      </w:r>
      <w:r w:rsidR="00FC6FC3">
        <w:rPr>
          <w:rFonts w:ascii="Times New Roman" w:hAnsi="Times New Roman"/>
          <w:sz w:val="28"/>
          <w:szCs w:val="28"/>
        </w:rPr>
        <w:t>к</w:t>
      </w:r>
      <w:r w:rsidRPr="004950FA">
        <w:rPr>
          <w:rFonts w:ascii="Times New Roman" w:hAnsi="Times New Roman"/>
          <w:sz w:val="28"/>
          <w:szCs w:val="28"/>
        </w:rPr>
        <w:t xml:space="preserve">акие действия привели к созданию или увеличению неплатежеспособности, в чем они конкретно состояли; </w:t>
      </w:r>
    </w:p>
    <w:p w:rsidR="005F2E61" w:rsidRPr="004950FA" w:rsidRDefault="005F2E61" w:rsidP="00222D8E">
      <w:pPr>
        <w:pStyle w:val="a3"/>
        <w:numPr>
          <w:ilvl w:val="0"/>
          <w:numId w:val="22"/>
        </w:numPr>
        <w:spacing w:after="0" w:line="360" w:lineRule="auto"/>
        <w:ind w:left="0" w:firstLine="851"/>
        <w:jc w:val="both"/>
        <w:rPr>
          <w:rFonts w:ascii="Times New Roman" w:hAnsi="Times New Roman"/>
          <w:sz w:val="28"/>
          <w:szCs w:val="28"/>
        </w:rPr>
      </w:pPr>
      <w:r w:rsidRPr="004950FA">
        <w:rPr>
          <w:rFonts w:ascii="Times New Roman" w:hAnsi="Times New Roman"/>
          <w:sz w:val="28"/>
          <w:szCs w:val="28"/>
        </w:rPr>
        <w:t xml:space="preserve"> </w:t>
      </w:r>
      <w:r w:rsidR="00FC6FC3">
        <w:rPr>
          <w:rFonts w:ascii="Times New Roman" w:hAnsi="Times New Roman"/>
          <w:sz w:val="28"/>
          <w:szCs w:val="28"/>
        </w:rPr>
        <w:t>п</w:t>
      </w:r>
      <w:r w:rsidRPr="004950FA">
        <w:rPr>
          <w:rFonts w:ascii="Times New Roman" w:hAnsi="Times New Roman"/>
          <w:sz w:val="28"/>
          <w:szCs w:val="28"/>
        </w:rPr>
        <w:t>ривели ли действия данного лица к созданию или увеличению неплатежеспособности, причем именно такой, которая привела к банкротству, или, иными словами, избирались ли эти действия с такой целью;</w:t>
      </w:r>
    </w:p>
    <w:p w:rsidR="005F2E61" w:rsidRPr="004950FA" w:rsidRDefault="005F2E61" w:rsidP="00222D8E">
      <w:pPr>
        <w:pStyle w:val="a3"/>
        <w:numPr>
          <w:ilvl w:val="0"/>
          <w:numId w:val="22"/>
        </w:numPr>
        <w:spacing w:after="0" w:line="360" w:lineRule="auto"/>
        <w:ind w:left="0" w:firstLine="851"/>
        <w:jc w:val="both"/>
        <w:rPr>
          <w:rFonts w:ascii="Times New Roman" w:hAnsi="Times New Roman"/>
          <w:sz w:val="28"/>
          <w:szCs w:val="28"/>
        </w:rPr>
      </w:pPr>
      <w:r w:rsidRPr="004950FA">
        <w:rPr>
          <w:rFonts w:ascii="Times New Roman" w:hAnsi="Times New Roman"/>
          <w:sz w:val="28"/>
          <w:szCs w:val="28"/>
        </w:rPr>
        <w:t xml:space="preserve"> </w:t>
      </w:r>
      <w:r w:rsidR="00FC6FC3">
        <w:rPr>
          <w:rFonts w:ascii="Times New Roman" w:hAnsi="Times New Roman"/>
          <w:sz w:val="28"/>
          <w:szCs w:val="28"/>
        </w:rPr>
        <w:t>и</w:t>
      </w:r>
      <w:r w:rsidRPr="004950FA">
        <w:rPr>
          <w:rFonts w:ascii="Times New Roman" w:hAnsi="Times New Roman"/>
          <w:sz w:val="28"/>
          <w:szCs w:val="28"/>
        </w:rPr>
        <w:t xml:space="preserve">мела ли место характеризующая прямой умысел цель </w:t>
      </w:r>
      <w:r w:rsidR="001C7DEA" w:rsidRPr="004950FA">
        <w:rPr>
          <w:rFonts w:ascii="Times New Roman" w:hAnsi="Times New Roman"/>
          <w:sz w:val="28"/>
          <w:szCs w:val="28"/>
        </w:rPr>
        <w:t>банкротства,</w:t>
      </w:r>
      <w:r w:rsidRPr="004950FA">
        <w:rPr>
          <w:rFonts w:ascii="Times New Roman" w:hAnsi="Times New Roman"/>
          <w:sz w:val="28"/>
          <w:szCs w:val="28"/>
        </w:rPr>
        <w:t xml:space="preserve"> и был ли мотив удовлетворения личных интересов или интересов других лиц.</w:t>
      </w:r>
    </w:p>
    <w:p w:rsidR="00EF5687" w:rsidRPr="004950FA" w:rsidRDefault="00EF5687" w:rsidP="00FD133D">
      <w:pPr>
        <w:spacing w:after="0" w:line="360" w:lineRule="auto"/>
        <w:ind w:firstLine="567"/>
        <w:jc w:val="both"/>
        <w:rPr>
          <w:rFonts w:ascii="Times New Roman" w:hAnsi="Times New Roman"/>
          <w:sz w:val="28"/>
          <w:szCs w:val="28"/>
        </w:rPr>
      </w:pPr>
      <w:r w:rsidRPr="004950FA">
        <w:rPr>
          <w:rFonts w:ascii="Times New Roman" w:hAnsi="Times New Roman"/>
          <w:sz w:val="28"/>
          <w:szCs w:val="28"/>
        </w:rPr>
        <w:t xml:space="preserve">По формулировке статьи 196 УК РФ </w:t>
      </w:r>
      <w:proofErr w:type="gramStart"/>
      <w:r w:rsidRPr="004950FA">
        <w:rPr>
          <w:rFonts w:ascii="Times New Roman" w:hAnsi="Times New Roman"/>
          <w:sz w:val="28"/>
          <w:szCs w:val="28"/>
        </w:rPr>
        <w:t>для привлечения физического лица к уголовной ответственности за преднамеренное банкротство факт возбуждения в отношении должника дела о несостоятельности</w:t>
      </w:r>
      <w:proofErr w:type="gramEnd"/>
      <w:r w:rsidRPr="004950FA">
        <w:rPr>
          <w:rFonts w:ascii="Times New Roman" w:hAnsi="Times New Roman"/>
          <w:sz w:val="28"/>
          <w:szCs w:val="28"/>
        </w:rPr>
        <w:t xml:space="preserve"> в арбитражном суде не обязателен. </w:t>
      </w:r>
      <w:r w:rsidR="008062FF" w:rsidRPr="004950FA">
        <w:rPr>
          <w:rFonts w:ascii="Times New Roman" w:hAnsi="Times New Roman"/>
          <w:sz w:val="28"/>
          <w:szCs w:val="28"/>
        </w:rPr>
        <w:t xml:space="preserve">Это связано с тем, что в диспозиции нормы о преднамеренном банкротстве отсутствует указание на возникновение признаков несостоятельности (банкротства) в качестве последствий </w:t>
      </w:r>
      <w:r w:rsidR="008062FF" w:rsidRPr="004950FA">
        <w:rPr>
          <w:rFonts w:ascii="Times New Roman" w:hAnsi="Times New Roman"/>
          <w:sz w:val="28"/>
          <w:szCs w:val="28"/>
        </w:rPr>
        <w:lastRenderedPageBreak/>
        <w:t>совершенного деяния, а также не предусмотрено условие о возбуждении в арбитражном суде дела о несостоятельности (банкротстве) или принятии арбитражным судом решения о признании должника банкротом.</w:t>
      </w:r>
    </w:p>
    <w:p w:rsidR="00026036" w:rsidRPr="004950FA" w:rsidRDefault="007A7E1E" w:rsidP="00026036">
      <w:pPr>
        <w:pStyle w:val="a3"/>
        <w:spacing w:after="0" w:line="360" w:lineRule="auto"/>
        <w:ind w:left="0" w:firstLine="567"/>
        <w:jc w:val="both"/>
        <w:rPr>
          <w:rFonts w:ascii="Times New Roman" w:hAnsi="Times New Roman"/>
          <w:sz w:val="28"/>
          <w:szCs w:val="28"/>
        </w:rPr>
      </w:pPr>
      <w:r w:rsidRPr="004950FA">
        <w:rPr>
          <w:rFonts w:ascii="Times New Roman" w:hAnsi="Times New Roman"/>
          <w:sz w:val="28"/>
          <w:szCs w:val="28"/>
        </w:rPr>
        <w:t>Статья 197 У</w:t>
      </w:r>
      <w:r w:rsidR="00FC6FC3">
        <w:rPr>
          <w:rFonts w:ascii="Times New Roman" w:hAnsi="Times New Roman"/>
          <w:sz w:val="28"/>
          <w:szCs w:val="28"/>
        </w:rPr>
        <w:t>К</w:t>
      </w:r>
      <w:r w:rsidRPr="004950FA">
        <w:rPr>
          <w:rFonts w:ascii="Times New Roman" w:hAnsi="Times New Roman"/>
          <w:sz w:val="28"/>
          <w:szCs w:val="28"/>
        </w:rPr>
        <w:t xml:space="preserve"> РФ устанавливает ответственность за фиктивное банкротство. </w:t>
      </w:r>
      <w:r w:rsidR="00AC31CE" w:rsidRPr="004950FA">
        <w:rPr>
          <w:rFonts w:ascii="Times New Roman" w:hAnsi="Times New Roman"/>
          <w:sz w:val="28"/>
          <w:szCs w:val="28"/>
        </w:rPr>
        <w:t>Под ним подразумевается заведомо ложное публичное объявление гражданином себя банкротом, опять же, с причинением крупного ущерба. Целью преступника при фиктивном банкротстве является введение в заблуждение кредиторов для изменения в свою пользу сроков и ставки долговых обязательств. В научной среде существуют споры касательно действий</w:t>
      </w:r>
      <w:r w:rsidR="00026036" w:rsidRPr="004950FA">
        <w:rPr>
          <w:rFonts w:ascii="Times New Roman" w:hAnsi="Times New Roman"/>
          <w:sz w:val="28"/>
          <w:szCs w:val="28"/>
        </w:rPr>
        <w:t xml:space="preserve">, выступающих ложным объявлением о несостоятельности. </w:t>
      </w:r>
    </w:p>
    <w:p w:rsidR="00026036" w:rsidRPr="004950FA" w:rsidRDefault="00026036" w:rsidP="00026036">
      <w:pPr>
        <w:pStyle w:val="a3"/>
        <w:spacing w:after="0" w:line="360" w:lineRule="auto"/>
        <w:ind w:left="0" w:firstLine="567"/>
        <w:jc w:val="both"/>
        <w:rPr>
          <w:rFonts w:ascii="Times New Roman" w:hAnsi="Times New Roman"/>
          <w:sz w:val="28"/>
          <w:szCs w:val="28"/>
        </w:rPr>
      </w:pPr>
      <w:r w:rsidRPr="004950FA">
        <w:rPr>
          <w:rFonts w:ascii="Times New Roman" w:hAnsi="Times New Roman"/>
          <w:sz w:val="28"/>
          <w:szCs w:val="28"/>
        </w:rPr>
        <w:t>В уголовно-правовой литературе спорят о действиях, которыми может быть реализовано заведомо ложное объявление о банкротстве. Необходимо учитывать, что они влекут правовые последствия, только если объявление о несостоятельности было сделано в установленном законом порядке и привело к рассмотрению дела в арбитражном суде.</w:t>
      </w:r>
    </w:p>
    <w:p w:rsidR="00FD133D" w:rsidRPr="004950FA" w:rsidRDefault="00FD133D" w:rsidP="00026036">
      <w:pPr>
        <w:pStyle w:val="a3"/>
        <w:spacing w:after="0" w:line="360" w:lineRule="auto"/>
        <w:ind w:left="0" w:firstLine="567"/>
        <w:jc w:val="both"/>
        <w:rPr>
          <w:rFonts w:ascii="Times New Roman" w:hAnsi="Times New Roman"/>
          <w:sz w:val="28"/>
          <w:szCs w:val="28"/>
        </w:rPr>
      </w:pPr>
      <w:r w:rsidRPr="004950FA">
        <w:rPr>
          <w:rFonts w:ascii="Times New Roman" w:hAnsi="Times New Roman"/>
          <w:sz w:val="28"/>
          <w:szCs w:val="28"/>
        </w:rPr>
        <w:t xml:space="preserve">Положения об уголовной ответственности в сфере банкротства распространяются не только на граждан-должников, но и на одну из центральных фигур процедуры банкротства – финансового управляющего. Рассмотренные выше специализированные статьи УК РФ не закрепляют неправомерные действия арбитражного управляющего как субъекта преступления. Преступления, совершенные финансовым управляющим при осуществлении своих профессиональных обязанностей при процедуре банкротства будут квалифицироваться по иным статьям Уголовного Закона. </w:t>
      </w:r>
    </w:p>
    <w:p w:rsidR="00FD133D" w:rsidRPr="004950FA" w:rsidRDefault="00FD133D" w:rsidP="00026036">
      <w:pPr>
        <w:pStyle w:val="a3"/>
        <w:spacing w:after="0" w:line="360" w:lineRule="auto"/>
        <w:ind w:left="0" w:firstLine="567"/>
        <w:jc w:val="both"/>
        <w:rPr>
          <w:rFonts w:ascii="Times New Roman" w:hAnsi="Times New Roman"/>
          <w:sz w:val="28"/>
          <w:szCs w:val="28"/>
        </w:rPr>
      </w:pPr>
      <w:r w:rsidRPr="004950FA">
        <w:rPr>
          <w:rFonts w:ascii="Times New Roman" w:hAnsi="Times New Roman"/>
          <w:sz w:val="28"/>
          <w:szCs w:val="28"/>
        </w:rPr>
        <w:t xml:space="preserve">Данный факт делает привлечение финансового управляющего к уголовной ответственности относительно невыгодной по сравнению с той же административной ответственностью, поскольку цель применения к нарушителю соразмерного наказания и </w:t>
      </w:r>
      <w:r w:rsidR="00246390" w:rsidRPr="004950FA">
        <w:rPr>
          <w:rFonts w:ascii="Times New Roman" w:hAnsi="Times New Roman"/>
          <w:sz w:val="28"/>
          <w:szCs w:val="28"/>
        </w:rPr>
        <w:t>превенция совершения конкретных правонарушений при процедуре банкротства достигается лишь отчасти.</w:t>
      </w:r>
    </w:p>
    <w:p w:rsidR="00673343" w:rsidRPr="004950FA" w:rsidRDefault="00246390" w:rsidP="00246390">
      <w:pPr>
        <w:spacing w:after="0" w:line="360" w:lineRule="auto"/>
        <w:ind w:firstLine="567"/>
        <w:jc w:val="both"/>
        <w:rPr>
          <w:rFonts w:ascii="Times New Roman" w:hAnsi="Times New Roman" w:cs="Times New Roman"/>
          <w:sz w:val="28"/>
        </w:rPr>
      </w:pPr>
      <w:r w:rsidRPr="004950FA">
        <w:rPr>
          <w:rFonts w:ascii="Times New Roman" w:hAnsi="Times New Roman" w:cs="Times New Roman"/>
          <w:sz w:val="28"/>
        </w:rPr>
        <w:t xml:space="preserve">Нечастые случаи привлечения финансового управляющего к уголовной ответственности связаны, во-первых, с появлением гражданско-правовой </w:t>
      </w:r>
      <w:r w:rsidRPr="004950FA">
        <w:rPr>
          <w:rFonts w:ascii="Times New Roman" w:hAnsi="Times New Roman" w:cs="Times New Roman"/>
          <w:sz w:val="28"/>
        </w:rPr>
        <w:lastRenderedPageBreak/>
        <w:t xml:space="preserve">ответственности, по существу обеспечившей достаточно эффективную борьбу с неправомерными действиями арбитражных управляющих при банкротстве. Во-вторых, с отсутствием интереса уполномоченных органов к фигуре самого управляющего. </w:t>
      </w:r>
      <w:r w:rsidR="00691E9E" w:rsidRPr="004950FA">
        <w:rPr>
          <w:rFonts w:ascii="Times New Roman" w:hAnsi="Times New Roman" w:cs="Times New Roman"/>
          <w:sz w:val="28"/>
        </w:rPr>
        <w:t>А</w:t>
      </w:r>
      <w:r w:rsidRPr="004950FA">
        <w:rPr>
          <w:rFonts w:ascii="Times New Roman" w:hAnsi="Times New Roman" w:cs="Times New Roman"/>
          <w:sz w:val="28"/>
        </w:rPr>
        <w:t xml:space="preserve">рбитражный управляющий всегда остается в стороне, между тем, являясь ключевой фигурой процедуры. В-третьих, приоритет гражданско-правовых мер в сфере охраны общественных отношений, касающихся экономической деятельности, и </w:t>
      </w:r>
      <w:proofErr w:type="spellStart"/>
      <w:r w:rsidRPr="004950FA">
        <w:rPr>
          <w:rFonts w:ascii="Times New Roman" w:hAnsi="Times New Roman" w:cs="Times New Roman"/>
          <w:sz w:val="28"/>
        </w:rPr>
        <w:t>гуманизация</w:t>
      </w:r>
      <w:proofErr w:type="spellEnd"/>
      <w:r w:rsidRPr="004950FA">
        <w:rPr>
          <w:rFonts w:ascii="Times New Roman" w:hAnsi="Times New Roman" w:cs="Times New Roman"/>
          <w:sz w:val="28"/>
        </w:rPr>
        <w:t xml:space="preserve"> уголовной политики в отношении лиц, совершивших экономические преступления, сегодня является приоритетным направлением в осуществлении охранительной функции государством. В-четвертых, затруднения в применении норм, устанавливающих ответственность арбитражного управляющего за неисполнение или ненадлежащее исполнение возложенных обязанностей, связаны, прежде всего, с их излишней дискуссионностью при отсутствии разъяснений Пленума </w:t>
      </w:r>
      <w:proofErr w:type="gramStart"/>
      <w:r w:rsidRPr="004950FA">
        <w:rPr>
          <w:rFonts w:ascii="Times New Roman" w:hAnsi="Times New Roman" w:cs="Times New Roman"/>
          <w:sz w:val="28"/>
        </w:rPr>
        <w:t>ВС</w:t>
      </w:r>
      <w:proofErr w:type="gramEnd"/>
      <w:r w:rsidRPr="004950FA">
        <w:rPr>
          <w:rFonts w:ascii="Times New Roman" w:hAnsi="Times New Roman" w:cs="Times New Roman"/>
          <w:sz w:val="28"/>
        </w:rPr>
        <w:t xml:space="preserve"> РФ. Судьям приходится самостоятельно определяться в конгломерате законодательства о банкротстве.</w:t>
      </w:r>
      <w:r w:rsidRPr="004950FA">
        <w:t xml:space="preserve"> </w:t>
      </w:r>
      <w:r w:rsidRPr="004950FA">
        <w:rPr>
          <w:rFonts w:ascii="Times New Roman" w:hAnsi="Times New Roman" w:cs="Times New Roman"/>
          <w:sz w:val="28"/>
        </w:rPr>
        <w:t xml:space="preserve">В-пятых, судебная практика при рассмотрении уголовных дел и административных материалов, касающихся неправомерных действий арбитражного управляющего при банкротстве, показывает, что сложность оценки доказательств и квалификации действий лиц, привлекаемых к ответственности, обусловлена, прежде всего, бланкетным характером диспозиций соответствующих норм закона. </w:t>
      </w:r>
      <w:r w:rsidR="00AE37CB" w:rsidRPr="004950FA">
        <w:rPr>
          <w:rFonts w:ascii="Times New Roman" w:hAnsi="Times New Roman"/>
          <w:sz w:val="28"/>
          <w:szCs w:val="28"/>
          <w:vertAlign w:val="superscript"/>
        </w:rPr>
        <w:footnoteReference w:id="29"/>
      </w:r>
    </w:p>
    <w:p w:rsidR="00246390" w:rsidRPr="004950FA" w:rsidRDefault="00246390" w:rsidP="002F70D9">
      <w:pPr>
        <w:spacing w:after="0" w:line="360" w:lineRule="auto"/>
        <w:ind w:firstLine="567"/>
        <w:jc w:val="both"/>
        <w:rPr>
          <w:rFonts w:ascii="Times New Roman" w:hAnsi="Times New Roman" w:cs="Times New Roman"/>
          <w:sz w:val="28"/>
        </w:rPr>
      </w:pPr>
      <w:r w:rsidRPr="004950FA">
        <w:rPr>
          <w:rFonts w:ascii="Times New Roman" w:hAnsi="Times New Roman" w:cs="Times New Roman"/>
          <w:sz w:val="28"/>
        </w:rPr>
        <w:t xml:space="preserve">Таким образом, </w:t>
      </w:r>
      <w:r w:rsidR="002F70D9" w:rsidRPr="004950FA">
        <w:rPr>
          <w:rFonts w:ascii="Times New Roman" w:hAnsi="Times New Roman" w:cs="Times New Roman"/>
          <w:sz w:val="28"/>
        </w:rPr>
        <w:t>преступления в сфере банкротства являются умышленными уголовными деяниями материального характера, которые можно считать завершенным в случае причинения серьезного ущерба в результате их совершения. П</w:t>
      </w:r>
      <w:r w:rsidRPr="004950FA">
        <w:rPr>
          <w:rFonts w:ascii="Times New Roman" w:hAnsi="Times New Roman" w:cs="Times New Roman"/>
          <w:sz w:val="28"/>
        </w:rPr>
        <w:t xml:space="preserve">оложения Уголовного Закона об ответственности в сфере </w:t>
      </w:r>
      <w:r w:rsidR="002F70D9" w:rsidRPr="004950FA">
        <w:rPr>
          <w:rFonts w:ascii="Times New Roman" w:hAnsi="Times New Roman" w:cs="Times New Roman"/>
          <w:sz w:val="28"/>
        </w:rPr>
        <w:t>несостоятельности</w:t>
      </w:r>
      <w:r w:rsidRPr="004950FA">
        <w:rPr>
          <w:rFonts w:ascii="Times New Roman" w:hAnsi="Times New Roman" w:cs="Times New Roman"/>
          <w:sz w:val="28"/>
        </w:rPr>
        <w:t xml:space="preserve"> вызывают серьезные затруднения относительно их применения на практике. </w:t>
      </w:r>
      <w:r w:rsidR="002F70D9" w:rsidRPr="004950FA">
        <w:rPr>
          <w:rFonts w:ascii="Times New Roman" w:hAnsi="Times New Roman" w:cs="Times New Roman"/>
          <w:sz w:val="28"/>
        </w:rPr>
        <w:t xml:space="preserve">Возбуждение уголовных дел по специализированным статьям УК РФ (ст. 195-197) на </w:t>
      </w:r>
      <w:r w:rsidR="002F70D9" w:rsidRPr="004950FA">
        <w:rPr>
          <w:rFonts w:ascii="Times New Roman" w:hAnsi="Times New Roman" w:cs="Times New Roman"/>
          <w:sz w:val="28"/>
        </w:rPr>
        <w:lastRenderedPageBreak/>
        <w:t>данный момент времени не распространено, а немногочисленная судебная практика полна противоречий. Существенным затрудняющим фактором является отсутствие акта Верховного Сура РФ, разъясняющего аспекты уголовной ответственности при банкротстве.</w:t>
      </w:r>
    </w:p>
    <w:p w:rsidR="002F70D9" w:rsidRPr="004950FA" w:rsidRDefault="002F70D9" w:rsidP="002F70D9">
      <w:pPr>
        <w:spacing w:after="0" w:line="360" w:lineRule="auto"/>
        <w:ind w:firstLine="567"/>
        <w:jc w:val="both"/>
        <w:rPr>
          <w:rFonts w:ascii="Times New Roman" w:hAnsi="Times New Roman" w:cs="Times New Roman"/>
          <w:sz w:val="28"/>
        </w:rPr>
      </w:pPr>
      <w:r w:rsidRPr="004950FA">
        <w:rPr>
          <w:rFonts w:ascii="Times New Roman" w:hAnsi="Times New Roman" w:cs="Times New Roman"/>
          <w:sz w:val="28"/>
        </w:rPr>
        <w:t xml:space="preserve">Резюмируя изложенное, отметим, что российское законодательство закрепляет </w:t>
      </w:r>
      <w:r w:rsidR="00691E9E" w:rsidRPr="004950FA">
        <w:rPr>
          <w:rFonts w:ascii="Times New Roman" w:hAnsi="Times New Roman" w:cs="Times New Roman"/>
          <w:sz w:val="28"/>
        </w:rPr>
        <w:t xml:space="preserve">гражданско-правовую, административную и уголовную ответственность в отношении физических лиц, совершающих правонарушения при реализации процедуры банкротства, это могут быть как должники, так и финансовые управляющие, которые обладают широким спектром полномочий и нуждаются в контроле. Анализ законодательства и судебной практики показал необходимость совершенствования института ответственности в сфере банкротства. Проблемы </w:t>
      </w:r>
      <w:proofErr w:type="spellStart"/>
      <w:r w:rsidR="00691E9E" w:rsidRPr="004950FA">
        <w:rPr>
          <w:rFonts w:ascii="Times New Roman" w:hAnsi="Times New Roman" w:cs="Times New Roman"/>
          <w:sz w:val="28"/>
        </w:rPr>
        <w:t>правоприменения</w:t>
      </w:r>
      <w:proofErr w:type="spellEnd"/>
      <w:r w:rsidR="00691E9E" w:rsidRPr="004950FA">
        <w:rPr>
          <w:rFonts w:ascii="Times New Roman" w:hAnsi="Times New Roman" w:cs="Times New Roman"/>
          <w:sz w:val="28"/>
        </w:rPr>
        <w:t xml:space="preserve"> вызваны сложностью бланкетного характера норм, устанавливающих ответственность, а также отсутствием толкования неоднозначных положений кодексов Верховным Судом РФ. На наш взгляд, постановление высшего судебного органа способствовало бы разрешению обозначенных проблем. </w:t>
      </w:r>
    </w:p>
    <w:p w:rsidR="009621C4" w:rsidRPr="004950FA" w:rsidRDefault="009621C4" w:rsidP="00FD133D">
      <w:pPr>
        <w:spacing w:after="0" w:line="360" w:lineRule="auto"/>
        <w:rPr>
          <w:rFonts w:ascii="Times New Roman" w:hAnsi="Times New Roman"/>
          <w:b/>
          <w:sz w:val="28"/>
        </w:rPr>
      </w:pPr>
    </w:p>
    <w:p w:rsidR="009621C4" w:rsidRPr="004950FA" w:rsidRDefault="009621C4" w:rsidP="00E4281C">
      <w:pPr>
        <w:pStyle w:val="a3"/>
        <w:spacing w:after="0" w:line="360" w:lineRule="auto"/>
        <w:ind w:left="360"/>
        <w:rPr>
          <w:rFonts w:ascii="Times New Roman" w:hAnsi="Times New Roman"/>
          <w:b/>
          <w:sz w:val="28"/>
        </w:rPr>
      </w:pPr>
    </w:p>
    <w:p w:rsidR="00AE37CB" w:rsidRPr="004950FA" w:rsidRDefault="00AE37CB" w:rsidP="00E4281C">
      <w:pPr>
        <w:pStyle w:val="a3"/>
        <w:spacing w:after="0" w:line="360" w:lineRule="auto"/>
        <w:ind w:left="360"/>
        <w:rPr>
          <w:rFonts w:ascii="Times New Roman" w:hAnsi="Times New Roman"/>
          <w:b/>
          <w:sz w:val="28"/>
        </w:rPr>
      </w:pPr>
    </w:p>
    <w:p w:rsidR="00AE37CB" w:rsidRPr="004950FA" w:rsidRDefault="00AE37CB" w:rsidP="00E4281C">
      <w:pPr>
        <w:pStyle w:val="a3"/>
        <w:spacing w:after="0" w:line="360" w:lineRule="auto"/>
        <w:ind w:left="360"/>
        <w:rPr>
          <w:rFonts w:ascii="Times New Roman" w:hAnsi="Times New Roman"/>
          <w:b/>
          <w:sz w:val="28"/>
        </w:rPr>
      </w:pPr>
    </w:p>
    <w:p w:rsidR="00AE37CB" w:rsidRPr="004950FA" w:rsidRDefault="00AE37CB" w:rsidP="00E4281C">
      <w:pPr>
        <w:pStyle w:val="a3"/>
        <w:spacing w:after="0" w:line="360" w:lineRule="auto"/>
        <w:ind w:left="360"/>
        <w:rPr>
          <w:rFonts w:ascii="Times New Roman" w:hAnsi="Times New Roman"/>
          <w:b/>
          <w:sz w:val="28"/>
        </w:rPr>
      </w:pPr>
    </w:p>
    <w:p w:rsidR="00AE37CB" w:rsidRPr="004950FA" w:rsidRDefault="00AE37CB" w:rsidP="00E4281C">
      <w:pPr>
        <w:pStyle w:val="a3"/>
        <w:spacing w:after="0" w:line="360" w:lineRule="auto"/>
        <w:ind w:left="360"/>
        <w:rPr>
          <w:rFonts w:ascii="Times New Roman" w:hAnsi="Times New Roman"/>
          <w:b/>
          <w:sz w:val="28"/>
        </w:rPr>
      </w:pPr>
    </w:p>
    <w:p w:rsidR="00AE37CB" w:rsidRPr="004950FA" w:rsidRDefault="00AE37CB" w:rsidP="00E4281C">
      <w:pPr>
        <w:pStyle w:val="a3"/>
        <w:spacing w:after="0" w:line="360" w:lineRule="auto"/>
        <w:ind w:left="360"/>
        <w:rPr>
          <w:rFonts w:ascii="Times New Roman" w:hAnsi="Times New Roman"/>
          <w:b/>
          <w:sz w:val="28"/>
        </w:rPr>
      </w:pPr>
    </w:p>
    <w:p w:rsidR="00AE37CB" w:rsidRPr="004950FA" w:rsidRDefault="00AE37CB" w:rsidP="00E4281C">
      <w:pPr>
        <w:pStyle w:val="a3"/>
        <w:spacing w:after="0" w:line="360" w:lineRule="auto"/>
        <w:ind w:left="360"/>
        <w:rPr>
          <w:rFonts w:ascii="Times New Roman" w:hAnsi="Times New Roman"/>
          <w:b/>
          <w:sz w:val="28"/>
        </w:rPr>
      </w:pPr>
    </w:p>
    <w:p w:rsidR="00AE37CB" w:rsidRPr="004950FA" w:rsidRDefault="00AE37CB" w:rsidP="00E4281C">
      <w:pPr>
        <w:pStyle w:val="a3"/>
        <w:spacing w:after="0" w:line="360" w:lineRule="auto"/>
        <w:ind w:left="360"/>
        <w:rPr>
          <w:rFonts w:ascii="Times New Roman" w:hAnsi="Times New Roman"/>
          <w:b/>
          <w:sz w:val="28"/>
        </w:rPr>
      </w:pPr>
    </w:p>
    <w:p w:rsidR="00AE37CB" w:rsidRPr="004950FA" w:rsidRDefault="00AE37CB" w:rsidP="00E4281C">
      <w:pPr>
        <w:pStyle w:val="a3"/>
        <w:spacing w:after="0" w:line="360" w:lineRule="auto"/>
        <w:ind w:left="360"/>
        <w:rPr>
          <w:rFonts w:ascii="Times New Roman" w:hAnsi="Times New Roman"/>
          <w:b/>
          <w:sz w:val="28"/>
        </w:rPr>
      </w:pPr>
    </w:p>
    <w:p w:rsidR="00AE37CB" w:rsidRPr="004950FA" w:rsidRDefault="00AE37CB" w:rsidP="00E4281C">
      <w:pPr>
        <w:pStyle w:val="a3"/>
        <w:spacing w:after="0" w:line="360" w:lineRule="auto"/>
        <w:ind w:left="360"/>
        <w:rPr>
          <w:rFonts w:ascii="Times New Roman" w:hAnsi="Times New Roman"/>
          <w:b/>
          <w:sz w:val="28"/>
        </w:rPr>
      </w:pPr>
    </w:p>
    <w:p w:rsidR="00AE37CB" w:rsidRPr="004950FA" w:rsidRDefault="00AE37CB" w:rsidP="00E4281C">
      <w:pPr>
        <w:pStyle w:val="a3"/>
        <w:spacing w:after="0" w:line="360" w:lineRule="auto"/>
        <w:ind w:left="360"/>
        <w:rPr>
          <w:rFonts w:ascii="Times New Roman" w:hAnsi="Times New Roman"/>
          <w:b/>
          <w:sz w:val="28"/>
        </w:rPr>
      </w:pPr>
    </w:p>
    <w:p w:rsidR="00AE37CB" w:rsidRPr="004950FA" w:rsidRDefault="00AE37CB" w:rsidP="00E4281C">
      <w:pPr>
        <w:pStyle w:val="a3"/>
        <w:spacing w:after="0" w:line="360" w:lineRule="auto"/>
        <w:ind w:left="360"/>
        <w:rPr>
          <w:rFonts w:ascii="Times New Roman" w:hAnsi="Times New Roman"/>
          <w:b/>
          <w:sz w:val="28"/>
        </w:rPr>
      </w:pPr>
    </w:p>
    <w:p w:rsidR="00C07446" w:rsidRPr="004950FA" w:rsidRDefault="00C07446" w:rsidP="00F73256">
      <w:pPr>
        <w:rPr>
          <w:rFonts w:ascii="Arial" w:hAnsi="Arial" w:cs="Arial"/>
          <w:sz w:val="23"/>
          <w:szCs w:val="23"/>
        </w:rPr>
      </w:pPr>
    </w:p>
    <w:p w:rsidR="00364A73" w:rsidRPr="004950FA" w:rsidRDefault="00364A73" w:rsidP="005C078A">
      <w:pPr>
        <w:pStyle w:val="a3"/>
        <w:numPr>
          <w:ilvl w:val="0"/>
          <w:numId w:val="2"/>
        </w:numPr>
        <w:spacing w:after="0" w:line="360" w:lineRule="auto"/>
        <w:ind w:left="0" w:firstLine="0"/>
        <w:jc w:val="center"/>
        <w:rPr>
          <w:rFonts w:ascii="Times New Roman" w:hAnsi="Times New Roman"/>
          <w:b/>
          <w:sz w:val="28"/>
        </w:rPr>
      </w:pPr>
      <w:r w:rsidRPr="004950FA">
        <w:rPr>
          <w:rFonts w:ascii="Times New Roman" w:hAnsi="Times New Roman"/>
          <w:b/>
          <w:sz w:val="28"/>
        </w:rPr>
        <w:lastRenderedPageBreak/>
        <w:t>ПРОБЛЕМЫ ФОРМИРОВАНИЯ И ПЕРСПЕКТИВЫ РАЗВИТИЯ ИНСТИТУТА НЕСОСТОЯТЕЛЬНОСТИ (БАНКРОТСТВА) ФИЗИЧЕСКИХ ЛИЦ</w:t>
      </w:r>
    </w:p>
    <w:p w:rsidR="00364A73" w:rsidRPr="004950FA" w:rsidRDefault="00364A73" w:rsidP="005C078A">
      <w:pPr>
        <w:pStyle w:val="a3"/>
        <w:spacing w:after="0" w:line="360" w:lineRule="auto"/>
        <w:ind w:left="0"/>
        <w:jc w:val="center"/>
        <w:rPr>
          <w:rFonts w:ascii="Times New Roman" w:hAnsi="Times New Roman"/>
          <w:b/>
          <w:sz w:val="28"/>
        </w:rPr>
      </w:pPr>
    </w:p>
    <w:p w:rsidR="00364A73" w:rsidRPr="004950FA" w:rsidRDefault="00364A73" w:rsidP="005C078A">
      <w:pPr>
        <w:spacing w:after="0" w:line="360" w:lineRule="auto"/>
        <w:jc w:val="center"/>
        <w:rPr>
          <w:rFonts w:ascii="Times New Roman" w:hAnsi="Times New Roman" w:cs="Times New Roman"/>
          <w:b/>
          <w:sz w:val="28"/>
        </w:rPr>
      </w:pPr>
      <w:r w:rsidRPr="004950FA">
        <w:rPr>
          <w:rFonts w:ascii="Times New Roman" w:hAnsi="Times New Roman" w:cs="Times New Roman"/>
          <w:b/>
          <w:sz w:val="28"/>
        </w:rPr>
        <w:t>3.1 Проблемы функционирования института не</w:t>
      </w:r>
      <w:r w:rsidR="005C078A">
        <w:rPr>
          <w:rFonts w:ascii="Times New Roman" w:hAnsi="Times New Roman" w:cs="Times New Roman"/>
          <w:b/>
          <w:sz w:val="28"/>
        </w:rPr>
        <w:t xml:space="preserve">состоятельности (банкротства) </w:t>
      </w:r>
      <w:r w:rsidRPr="004950FA">
        <w:rPr>
          <w:rFonts w:ascii="Times New Roman" w:hAnsi="Times New Roman" w:cs="Times New Roman"/>
          <w:b/>
          <w:sz w:val="28"/>
        </w:rPr>
        <w:t>физических лиц</w:t>
      </w:r>
    </w:p>
    <w:p w:rsidR="005C078A" w:rsidRPr="005C078A" w:rsidRDefault="00BB56BC" w:rsidP="005C078A">
      <w:pPr>
        <w:spacing w:after="0" w:line="360" w:lineRule="auto"/>
        <w:ind w:firstLine="709"/>
        <w:jc w:val="both"/>
        <w:rPr>
          <w:rFonts w:ascii="Times New Roman" w:hAnsi="Times New Roman" w:cs="Times New Roman"/>
          <w:sz w:val="28"/>
        </w:rPr>
      </w:pPr>
      <w:r w:rsidRPr="004950FA">
        <w:rPr>
          <w:rFonts w:ascii="Times New Roman" w:hAnsi="Times New Roman" w:cs="Times New Roman"/>
          <w:sz w:val="28"/>
        </w:rPr>
        <w:t xml:space="preserve">Проблемы функционирования правового института несостоятельности </w:t>
      </w:r>
      <w:r w:rsidR="003F6C1F" w:rsidRPr="004950FA">
        <w:rPr>
          <w:rFonts w:ascii="Times New Roman" w:hAnsi="Times New Roman" w:cs="Times New Roman"/>
          <w:sz w:val="28"/>
        </w:rPr>
        <w:t>физических лиц</w:t>
      </w:r>
      <w:r w:rsidRPr="004950FA">
        <w:rPr>
          <w:rFonts w:ascii="Times New Roman" w:hAnsi="Times New Roman" w:cs="Times New Roman"/>
          <w:sz w:val="28"/>
        </w:rPr>
        <w:t xml:space="preserve"> являются важным вопросом для современного российского общества, так как во многом </w:t>
      </w:r>
      <w:r w:rsidR="003F6C1F" w:rsidRPr="004950FA">
        <w:rPr>
          <w:rFonts w:ascii="Times New Roman" w:hAnsi="Times New Roman" w:cs="Times New Roman"/>
          <w:sz w:val="28"/>
        </w:rPr>
        <w:t xml:space="preserve">от института банкротства </w:t>
      </w:r>
      <w:r w:rsidRPr="004950FA">
        <w:rPr>
          <w:rFonts w:ascii="Times New Roman" w:hAnsi="Times New Roman" w:cs="Times New Roman"/>
          <w:sz w:val="28"/>
        </w:rPr>
        <w:t>зависит эффективность кредитного механизма экономики страны.</w:t>
      </w:r>
      <w:r w:rsidR="003F6C1F" w:rsidRPr="004950FA">
        <w:rPr>
          <w:rFonts w:ascii="Times New Roman" w:hAnsi="Times New Roman" w:cs="Times New Roman"/>
          <w:sz w:val="28"/>
        </w:rPr>
        <w:t xml:space="preserve"> Затруднени</w:t>
      </w:r>
      <w:r w:rsidR="003053A2" w:rsidRPr="004950FA">
        <w:rPr>
          <w:rFonts w:ascii="Times New Roman" w:hAnsi="Times New Roman" w:cs="Times New Roman"/>
          <w:sz w:val="28"/>
        </w:rPr>
        <w:t>я</w:t>
      </w:r>
      <w:r w:rsidR="003F6C1F" w:rsidRPr="004950FA">
        <w:rPr>
          <w:rFonts w:ascii="Times New Roman" w:hAnsi="Times New Roman" w:cs="Times New Roman"/>
          <w:sz w:val="28"/>
        </w:rPr>
        <w:t xml:space="preserve"> применения норм касаемо данного института вызвано, на наш взгляд, относительно недавним сроком </w:t>
      </w:r>
      <w:proofErr w:type="gramStart"/>
      <w:r w:rsidR="003F6C1F" w:rsidRPr="004950FA">
        <w:rPr>
          <w:rFonts w:ascii="Times New Roman" w:hAnsi="Times New Roman" w:cs="Times New Roman"/>
          <w:sz w:val="28"/>
        </w:rPr>
        <w:t xml:space="preserve">введения законодательного регулирования процедуры </w:t>
      </w:r>
      <w:r w:rsidR="003053A2" w:rsidRPr="004950FA">
        <w:rPr>
          <w:rFonts w:ascii="Times New Roman" w:hAnsi="Times New Roman" w:cs="Times New Roman"/>
          <w:sz w:val="28"/>
        </w:rPr>
        <w:t>банкротства граждан</w:t>
      </w:r>
      <w:proofErr w:type="gramEnd"/>
      <w:r w:rsidR="003053A2" w:rsidRPr="004950FA">
        <w:rPr>
          <w:rFonts w:ascii="Times New Roman" w:hAnsi="Times New Roman" w:cs="Times New Roman"/>
          <w:sz w:val="28"/>
        </w:rPr>
        <w:t xml:space="preserve">. </w:t>
      </w:r>
      <w:r w:rsidR="00B1651C" w:rsidRPr="004950FA">
        <w:rPr>
          <w:rFonts w:ascii="Times New Roman" w:hAnsi="Times New Roman" w:cs="Times New Roman"/>
          <w:sz w:val="28"/>
        </w:rPr>
        <w:t xml:space="preserve">По этому поводу О.М. </w:t>
      </w:r>
      <w:proofErr w:type="spellStart"/>
      <w:r w:rsidR="00B1651C" w:rsidRPr="004950FA">
        <w:rPr>
          <w:rFonts w:ascii="Times New Roman" w:hAnsi="Times New Roman" w:cs="Times New Roman"/>
          <w:sz w:val="28"/>
        </w:rPr>
        <w:t>Свириденко</w:t>
      </w:r>
      <w:proofErr w:type="spellEnd"/>
      <w:r w:rsidR="00B1651C" w:rsidRPr="004950FA">
        <w:rPr>
          <w:rFonts w:ascii="Times New Roman" w:hAnsi="Times New Roman" w:cs="Times New Roman"/>
          <w:sz w:val="28"/>
        </w:rPr>
        <w:t xml:space="preserve"> справедливо пишет: «Нуждается в оптимизации правовое регулирование несостоятельности (банкротства) физических лиц. С одной стороны, гражданам-должникам должна быть предоставлена судебная защита от односторонних действий кредиторов и коллекторов, с другой стороны, кредиторам должна быть обеспечена хотя бы частичная возможность получения удовлетворения по долгам</w:t>
      </w:r>
      <w:r w:rsidR="00B1651C" w:rsidRPr="004950FA">
        <w:rPr>
          <w:rStyle w:val="a8"/>
          <w:rFonts w:ascii="Times New Roman" w:hAnsi="Times New Roman" w:cs="Times New Roman"/>
          <w:sz w:val="28"/>
        </w:rPr>
        <w:footnoteReference w:id="30"/>
      </w:r>
      <w:r w:rsidR="00FC6FC3">
        <w:rPr>
          <w:rFonts w:ascii="Times New Roman" w:hAnsi="Times New Roman" w:cs="Times New Roman"/>
          <w:sz w:val="28"/>
        </w:rPr>
        <w:t>.</w:t>
      </w:r>
      <w:r w:rsidR="00B1651C" w:rsidRPr="004950FA">
        <w:rPr>
          <w:rFonts w:ascii="Times New Roman" w:hAnsi="Times New Roman" w:cs="Times New Roman"/>
          <w:sz w:val="28"/>
        </w:rPr>
        <w:t xml:space="preserve"> </w:t>
      </w:r>
      <w:r w:rsidR="003053A2" w:rsidRPr="004950FA">
        <w:rPr>
          <w:rFonts w:ascii="Times New Roman" w:hAnsi="Times New Roman" w:cs="Times New Roman"/>
          <w:sz w:val="28"/>
        </w:rPr>
        <w:t>Правоприменительная практика позволяет выделить следующий ряд проблем при банкротстве физических лиц.</w:t>
      </w:r>
    </w:p>
    <w:p w:rsidR="005C078A" w:rsidRPr="005C078A" w:rsidRDefault="000D76A3" w:rsidP="005C078A">
      <w:pPr>
        <w:spacing w:after="0" w:line="360" w:lineRule="auto"/>
        <w:ind w:firstLine="709"/>
        <w:jc w:val="both"/>
        <w:rPr>
          <w:rFonts w:ascii="Times New Roman" w:hAnsi="Times New Roman" w:cs="Times New Roman"/>
          <w:sz w:val="28"/>
        </w:rPr>
      </w:pPr>
      <w:r w:rsidRPr="004950FA">
        <w:rPr>
          <w:rFonts w:ascii="Times New Roman" w:hAnsi="Times New Roman" w:cs="Times New Roman"/>
          <w:sz w:val="28"/>
        </w:rPr>
        <w:t xml:space="preserve">Федеральный Закон «О несостоятельности (банкротстве)» </w:t>
      </w:r>
      <w:r w:rsidR="00C704A0" w:rsidRPr="004950FA">
        <w:rPr>
          <w:rFonts w:ascii="Times New Roman" w:hAnsi="Times New Roman" w:cs="Times New Roman"/>
          <w:sz w:val="28"/>
        </w:rPr>
        <w:t xml:space="preserve">в ст. 213.4 </w:t>
      </w:r>
      <w:r w:rsidRPr="004950FA">
        <w:rPr>
          <w:rFonts w:ascii="Times New Roman" w:hAnsi="Times New Roman" w:cs="Times New Roman"/>
          <w:sz w:val="28"/>
        </w:rPr>
        <w:t xml:space="preserve">устанавливает при наличии определенных критериев, рассмотренных ранее, банкротство как  обязанность физического лица. </w:t>
      </w:r>
      <w:proofErr w:type="gramStart"/>
      <w:r w:rsidRPr="004950FA">
        <w:rPr>
          <w:rFonts w:ascii="Times New Roman" w:hAnsi="Times New Roman" w:cs="Times New Roman"/>
          <w:sz w:val="28"/>
        </w:rPr>
        <w:t>Однако на практике для вступления в процедуру банкротства гражданину</w:t>
      </w:r>
      <w:r w:rsidR="00A86732" w:rsidRPr="004950FA">
        <w:rPr>
          <w:rFonts w:ascii="Times New Roman" w:hAnsi="Times New Roman" w:cs="Times New Roman"/>
          <w:sz w:val="28"/>
        </w:rPr>
        <w:t xml:space="preserve"> и подачи заявления в арбитражный суд</w:t>
      </w:r>
      <w:r w:rsidRPr="004950FA">
        <w:rPr>
          <w:rFonts w:ascii="Times New Roman" w:hAnsi="Times New Roman" w:cs="Times New Roman"/>
          <w:sz w:val="28"/>
        </w:rPr>
        <w:t xml:space="preserve"> необходимо собрать внушительный  перечень документов о состоянии банковских счетов, выписки кредитных историй, наличии </w:t>
      </w:r>
      <w:r w:rsidR="00A86732" w:rsidRPr="004950FA">
        <w:rPr>
          <w:rFonts w:ascii="Times New Roman" w:hAnsi="Times New Roman" w:cs="Times New Roman"/>
          <w:sz w:val="28"/>
        </w:rPr>
        <w:t>дебиторских</w:t>
      </w:r>
      <w:r w:rsidRPr="004950FA">
        <w:rPr>
          <w:rFonts w:ascii="Times New Roman" w:hAnsi="Times New Roman" w:cs="Times New Roman"/>
          <w:sz w:val="28"/>
        </w:rPr>
        <w:t xml:space="preserve"> задолженностей и др. </w:t>
      </w:r>
      <w:r w:rsidR="00A86732" w:rsidRPr="004950FA">
        <w:rPr>
          <w:rFonts w:ascii="Times New Roman" w:hAnsi="Times New Roman" w:cs="Times New Roman"/>
          <w:sz w:val="28"/>
        </w:rPr>
        <w:t xml:space="preserve">Для среднестатистического гражданина, </w:t>
      </w:r>
      <w:r w:rsidR="00A86732" w:rsidRPr="004950FA">
        <w:rPr>
          <w:rFonts w:ascii="Times New Roman" w:hAnsi="Times New Roman" w:cs="Times New Roman"/>
          <w:sz w:val="28"/>
        </w:rPr>
        <w:lastRenderedPageBreak/>
        <w:t>не обладающего познаниями в юриспруденции, это сделать крайне затруднительно, ведь зачастую должник, прикрывая один кредит другим, даже не помнит  полный список всех своих кредиторов.</w:t>
      </w:r>
      <w:proofErr w:type="gramEnd"/>
      <w:r w:rsidR="00A86732" w:rsidRPr="004950FA">
        <w:rPr>
          <w:rFonts w:ascii="Times New Roman" w:hAnsi="Times New Roman" w:cs="Times New Roman"/>
          <w:sz w:val="28"/>
        </w:rPr>
        <w:t xml:space="preserve"> Оплата финансового управляющего лежит на гражданине-банкроте, обращение за правовой помощью к юридическим фирмам также стоит денег. Как в такой ситуации быть физическому лицу, итак ограниченному в денежных средствах, неясно.</w:t>
      </w:r>
    </w:p>
    <w:p w:rsidR="005C078A" w:rsidRPr="005C078A" w:rsidRDefault="00C704A0" w:rsidP="005C078A">
      <w:pPr>
        <w:spacing w:after="0" w:line="360" w:lineRule="auto"/>
        <w:ind w:firstLine="709"/>
        <w:jc w:val="both"/>
        <w:rPr>
          <w:rFonts w:ascii="Times New Roman" w:hAnsi="Times New Roman" w:cs="Times New Roman"/>
          <w:sz w:val="28"/>
        </w:rPr>
      </w:pPr>
      <w:r w:rsidRPr="004950FA">
        <w:rPr>
          <w:rFonts w:ascii="Times New Roman" w:hAnsi="Times New Roman" w:cs="Times New Roman"/>
          <w:sz w:val="28"/>
        </w:rPr>
        <w:t xml:space="preserve">Вторая проблема связана с ограничением дееспособности должника-банкрота. </w:t>
      </w:r>
      <w:r w:rsidR="00B353A0" w:rsidRPr="004950FA">
        <w:rPr>
          <w:rFonts w:ascii="Times New Roman" w:hAnsi="Times New Roman" w:cs="Times New Roman"/>
          <w:sz w:val="28"/>
        </w:rPr>
        <w:t xml:space="preserve">При проведении процедуры финансовый управляющий обладает широкими полномочиями (в том числе </w:t>
      </w:r>
      <w:r w:rsidR="00D7062A" w:rsidRPr="004950FA">
        <w:rPr>
          <w:rFonts w:ascii="Times New Roman" w:hAnsi="Times New Roman" w:cs="Times New Roman"/>
          <w:sz w:val="28"/>
        </w:rPr>
        <w:t xml:space="preserve">он вправе подавать в арбитражный суд от имени гражданина заявления о признании недействительными сделок по основаниям, предусмотренным ст. 61.2 и 61.3 Федерального закона </w:t>
      </w:r>
      <w:r w:rsidR="00AE37CB" w:rsidRPr="004950FA">
        <w:rPr>
          <w:rFonts w:ascii="Times New Roman" w:hAnsi="Times New Roman" w:cs="Times New Roman"/>
          <w:sz w:val="28"/>
        </w:rPr>
        <w:t>«О</w:t>
      </w:r>
      <w:r w:rsidR="00D7062A" w:rsidRPr="004950FA">
        <w:rPr>
          <w:rFonts w:ascii="Times New Roman" w:hAnsi="Times New Roman" w:cs="Times New Roman"/>
          <w:sz w:val="28"/>
        </w:rPr>
        <w:t xml:space="preserve"> несостоятельности (банкротстве)</w:t>
      </w:r>
      <w:r w:rsidR="00AE37CB" w:rsidRPr="004950FA">
        <w:rPr>
          <w:rFonts w:ascii="Times New Roman" w:hAnsi="Times New Roman" w:cs="Times New Roman"/>
          <w:sz w:val="28"/>
        </w:rPr>
        <w:t>»</w:t>
      </w:r>
      <w:r w:rsidR="00D7062A" w:rsidRPr="004950FA">
        <w:rPr>
          <w:rFonts w:ascii="Times New Roman" w:hAnsi="Times New Roman" w:cs="Times New Roman"/>
          <w:sz w:val="28"/>
        </w:rPr>
        <w:t xml:space="preserve">, а также заявлять отказ от исполнения сделок гражданина в порядке, установленном Федеральным законом). Складывается ситуация, что помимо представления интересов кредиторов финансовый управляющий является и представителем должника. Тем самым возможно появление конфликта интересов при реализации деятельности </w:t>
      </w:r>
      <w:r w:rsidR="00B434A0" w:rsidRPr="004950FA">
        <w:rPr>
          <w:rFonts w:ascii="Times New Roman" w:hAnsi="Times New Roman" w:cs="Times New Roman"/>
          <w:sz w:val="28"/>
        </w:rPr>
        <w:t>финансового,</w:t>
      </w:r>
      <w:r w:rsidR="00D7062A" w:rsidRPr="004950FA">
        <w:rPr>
          <w:rFonts w:ascii="Times New Roman" w:hAnsi="Times New Roman" w:cs="Times New Roman"/>
          <w:sz w:val="28"/>
        </w:rPr>
        <w:t xml:space="preserve"> управляющего, что отрицательно сказывается на эффективности процедуры.</w:t>
      </w:r>
    </w:p>
    <w:p w:rsidR="005C078A" w:rsidRPr="005C078A" w:rsidRDefault="00B434A0" w:rsidP="005C078A">
      <w:pPr>
        <w:spacing w:after="0" w:line="360" w:lineRule="auto"/>
        <w:ind w:firstLine="709"/>
        <w:jc w:val="both"/>
        <w:rPr>
          <w:rFonts w:ascii="Times New Roman" w:hAnsi="Times New Roman" w:cs="Times New Roman"/>
          <w:sz w:val="28"/>
        </w:rPr>
      </w:pPr>
      <w:r w:rsidRPr="004950FA">
        <w:rPr>
          <w:rFonts w:ascii="Times New Roman" w:hAnsi="Times New Roman" w:cs="Times New Roman"/>
          <w:sz w:val="28"/>
        </w:rPr>
        <w:t xml:space="preserve">Еще одна проблема связана  с правовыми последствиями несостоятельности для гражданина. </w:t>
      </w:r>
      <w:proofErr w:type="gramStart"/>
      <w:r w:rsidRPr="004950FA">
        <w:rPr>
          <w:rFonts w:ascii="Times New Roman" w:hAnsi="Times New Roman" w:cs="Times New Roman"/>
          <w:sz w:val="28"/>
        </w:rPr>
        <w:t>С одной стороны</w:t>
      </w:r>
      <w:r w:rsidR="00AE37CB" w:rsidRPr="004950FA">
        <w:rPr>
          <w:rFonts w:ascii="Times New Roman" w:hAnsi="Times New Roman" w:cs="Times New Roman"/>
          <w:sz w:val="28"/>
        </w:rPr>
        <w:t>,</w:t>
      </w:r>
      <w:r w:rsidRPr="004950FA">
        <w:rPr>
          <w:rFonts w:ascii="Times New Roman" w:hAnsi="Times New Roman" w:cs="Times New Roman"/>
          <w:sz w:val="28"/>
        </w:rPr>
        <w:t xml:space="preserve"> он освобождается от всех долговых обязательств, но с другой</w:t>
      </w:r>
      <w:r w:rsidR="00AE37CB" w:rsidRPr="004950FA">
        <w:rPr>
          <w:rFonts w:ascii="Times New Roman" w:hAnsi="Times New Roman" w:cs="Times New Roman"/>
          <w:sz w:val="28"/>
        </w:rPr>
        <w:t>,</w:t>
      </w:r>
      <w:r w:rsidRPr="004950FA">
        <w:rPr>
          <w:rFonts w:ascii="Times New Roman" w:hAnsi="Times New Roman" w:cs="Times New Roman"/>
          <w:sz w:val="28"/>
        </w:rPr>
        <w:t xml:space="preserve"> </w:t>
      </w:r>
      <w:r w:rsidR="00D4574D" w:rsidRPr="004950FA">
        <w:rPr>
          <w:rFonts w:ascii="Times New Roman" w:hAnsi="Times New Roman" w:cs="Times New Roman"/>
          <w:sz w:val="28"/>
        </w:rPr>
        <w:t>после признания банкротом он не может в течение 5 лет принимать на себя обязательства по договору займа или кредитному договору без указания на факт своего банкротства., в течение 3 лет не вправе занимать должности в органах управления юридического лица,</w:t>
      </w:r>
      <w:r w:rsidR="00D4574D" w:rsidRPr="004950FA">
        <w:rPr>
          <w:rFonts w:ascii="Times New Roman" w:hAnsi="Times New Roman" w:cs="Times New Roman"/>
        </w:rPr>
        <w:t xml:space="preserve"> </w:t>
      </w:r>
      <w:r w:rsidR="00D4574D" w:rsidRPr="004950FA">
        <w:rPr>
          <w:rFonts w:ascii="Times New Roman" w:hAnsi="Times New Roman" w:cs="Times New Roman"/>
          <w:sz w:val="28"/>
        </w:rPr>
        <w:t>в течение 10 лет не вправе занимать должности в</w:t>
      </w:r>
      <w:proofErr w:type="gramEnd"/>
      <w:r w:rsidR="00D4574D" w:rsidRPr="004950FA">
        <w:rPr>
          <w:rFonts w:ascii="Times New Roman" w:hAnsi="Times New Roman" w:cs="Times New Roman"/>
          <w:sz w:val="28"/>
        </w:rPr>
        <w:t xml:space="preserve"> органах управления кредитной организации и некоторые др. Федеральный Закон № </w:t>
      </w:r>
      <w:proofErr w:type="gramStart"/>
      <w:r w:rsidR="00D4574D" w:rsidRPr="004950FA">
        <w:rPr>
          <w:rFonts w:ascii="Times New Roman" w:hAnsi="Times New Roman" w:cs="Times New Roman"/>
          <w:sz w:val="28"/>
        </w:rPr>
        <w:t>127-ФЗ</w:t>
      </w:r>
      <w:proofErr w:type="gramEnd"/>
      <w:r w:rsidR="00D4574D" w:rsidRPr="004950FA">
        <w:rPr>
          <w:rFonts w:ascii="Times New Roman" w:hAnsi="Times New Roman" w:cs="Times New Roman"/>
          <w:sz w:val="28"/>
        </w:rPr>
        <w:t xml:space="preserve"> таким образом ограничивает правоспособность гражданина, при том, что Гражданским кодексом РФ такое ума</w:t>
      </w:r>
      <w:r w:rsidR="00755B92" w:rsidRPr="004950FA">
        <w:rPr>
          <w:rFonts w:ascii="Times New Roman" w:hAnsi="Times New Roman" w:cs="Times New Roman"/>
          <w:sz w:val="28"/>
        </w:rPr>
        <w:t>ление прав не предусматривается, указывается положение об ограничении прав лишь в той степени, чтобы защитить тем самым правы других лиц.</w:t>
      </w:r>
      <w:r w:rsidR="00D4574D" w:rsidRPr="004950FA">
        <w:rPr>
          <w:rFonts w:ascii="Times New Roman" w:hAnsi="Times New Roman" w:cs="Times New Roman"/>
          <w:sz w:val="28"/>
        </w:rPr>
        <w:t xml:space="preserve"> Налицо правовая </w:t>
      </w:r>
      <w:r w:rsidR="00D4574D" w:rsidRPr="004950FA">
        <w:rPr>
          <w:rFonts w:ascii="Times New Roman" w:hAnsi="Times New Roman" w:cs="Times New Roman"/>
          <w:sz w:val="28"/>
        </w:rPr>
        <w:lastRenderedPageBreak/>
        <w:t xml:space="preserve">коллизия в расхождении между кодифицированным и </w:t>
      </w:r>
      <w:proofErr w:type="spellStart"/>
      <w:r w:rsidR="00D4574D" w:rsidRPr="004950FA">
        <w:rPr>
          <w:rFonts w:ascii="Times New Roman" w:hAnsi="Times New Roman" w:cs="Times New Roman"/>
          <w:sz w:val="28"/>
        </w:rPr>
        <w:t>некодифицированным</w:t>
      </w:r>
      <w:proofErr w:type="spellEnd"/>
      <w:r w:rsidR="00D4574D" w:rsidRPr="004950FA">
        <w:rPr>
          <w:rFonts w:ascii="Times New Roman" w:hAnsi="Times New Roman" w:cs="Times New Roman"/>
          <w:sz w:val="28"/>
        </w:rPr>
        <w:t xml:space="preserve"> федеральным законодательством.</w:t>
      </w:r>
    </w:p>
    <w:p w:rsidR="005C078A" w:rsidRPr="00A655C6" w:rsidRDefault="004F57A0" w:rsidP="005C078A">
      <w:pPr>
        <w:spacing w:after="0" w:line="360" w:lineRule="auto"/>
        <w:ind w:firstLine="709"/>
        <w:jc w:val="both"/>
        <w:rPr>
          <w:rFonts w:ascii="Times New Roman" w:hAnsi="Times New Roman" w:cs="Times New Roman"/>
          <w:sz w:val="28"/>
        </w:rPr>
      </w:pPr>
      <w:r w:rsidRPr="004950FA">
        <w:rPr>
          <w:rFonts w:ascii="Times New Roman" w:hAnsi="Times New Roman" w:cs="Times New Roman"/>
          <w:sz w:val="28"/>
        </w:rPr>
        <w:t xml:space="preserve">В некоторых случаях банкротство физического лица </w:t>
      </w:r>
      <w:r w:rsidR="00B1651C" w:rsidRPr="004950FA">
        <w:rPr>
          <w:rFonts w:ascii="Times New Roman" w:hAnsi="Times New Roman" w:cs="Times New Roman"/>
          <w:sz w:val="28"/>
        </w:rPr>
        <w:t>является</w:t>
      </w:r>
      <w:r w:rsidRPr="004950FA">
        <w:rPr>
          <w:rFonts w:ascii="Times New Roman" w:hAnsi="Times New Roman" w:cs="Times New Roman"/>
          <w:sz w:val="28"/>
        </w:rPr>
        <w:t xml:space="preserve"> несправедливым по от</w:t>
      </w:r>
      <w:r w:rsidR="00B1651C" w:rsidRPr="004950FA">
        <w:rPr>
          <w:rFonts w:ascii="Times New Roman" w:hAnsi="Times New Roman" w:cs="Times New Roman"/>
          <w:sz w:val="28"/>
        </w:rPr>
        <w:t>но</w:t>
      </w:r>
      <w:r w:rsidRPr="004950FA">
        <w:rPr>
          <w:rFonts w:ascii="Times New Roman" w:hAnsi="Times New Roman" w:cs="Times New Roman"/>
          <w:sz w:val="28"/>
        </w:rPr>
        <w:t>шени</w:t>
      </w:r>
      <w:r w:rsidR="00B1651C" w:rsidRPr="004950FA">
        <w:rPr>
          <w:rFonts w:ascii="Times New Roman" w:hAnsi="Times New Roman" w:cs="Times New Roman"/>
          <w:sz w:val="28"/>
        </w:rPr>
        <w:t>ю</w:t>
      </w:r>
      <w:r w:rsidRPr="004950FA">
        <w:rPr>
          <w:rFonts w:ascii="Times New Roman" w:hAnsi="Times New Roman" w:cs="Times New Roman"/>
          <w:sz w:val="28"/>
        </w:rPr>
        <w:t xml:space="preserve"> к кредиторам. </w:t>
      </w:r>
      <w:r w:rsidR="00B1651C" w:rsidRPr="004950FA">
        <w:rPr>
          <w:rFonts w:ascii="Times New Roman" w:hAnsi="Times New Roman" w:cs="Times New Roman"/>
          <w:sz w:val="28"/>
        </w:rPr>
        <w:t>Рассмотрим такую ситуацию: должник вступает в процедуру банкротства и в соответствии с юридическими документами не обладает никаким имуществом, или же является собственником имущества, не подлежащего взысканию (ст. 446 ГПК РФ)</w:t>
      </w:r>
      <w:r w:rsidR="00FC71B3">
        <w:rPr>
          <w:rFonts w:ascii="Times New Roman" w:hAnsi="Times New Roman" w:cs="Times New Roman"/>
          <w:sz w:val="28"/>
        </w:rPr>
        <w:t xml:space="preserve"> </w:t>
      </w:r>
      <w:r w:rsidR="00AE37CB" w:rsidRPr="004950FA">
        <w:rPr>
          <w:rStyle w:val="a8"/>
          <w:rFonts w:ascii="Times New Roman" w:hAnsi="Times New Roman" w:cs="Times New Roman"/>
          <w:sz w:val="28"/>
        </w:rPr>
        <w:footnoteReference w:id="31"/>
      </w:r>
      <w:r w:rsidR="00B1651C" w:rsidRPr="004950FA">
        <w:rPr>
          <w:rFonts w:ascii="Times New Roman" w:hAnsi="Times New Roman" w:cs="Times New Roman"/>
          <w:sz w:val="28"/>
        </w:rPr>
        <w:t xml:space="preserve">, официально не трудоустроен, доходов не имеет. </w:t>
      </w:r>
      <w:r w:rsidR="00755B92" w:rsidRPr="004950FA">
        <w:rPr>
          <w:rFonts w:ascii="Times New Roman" w:hAnsi="Times New Roman" w:cs="Times New Roman"/>
          <w:sz w:val="28"/>
        </w:rPr>
        <w:t>П</w:t>
      </w:r>
      <w:r w:rsidR="00B1651C" w:rsidRPr="004950FA">
        <w:rPr>
          <w:rFonts w:ascii="Times New Roman" w:hAnsi="Times New Roman" w:cs="Times New Roman"/>
          <w:sz w:val="28"/>
        </w:rPr>
        <w:t>олучается, что требования кредиторов оказываются неудовлетворенными, между тем должник-гражданин вполне может найти новую работу или ему достанется богатое наследство, позволяющее рассчитаться с кредиторами.</w:t>
      </w:r>
      <w:r w:rsidR="005C078A" w:rsidRPr="005C078A">
        <w:rPr>
          <w:rFonts w:ascii="Times New Roman" w:hAnsi="Times New Roman" w:cs="Times New Roman"/>
          <w:sz w:val="28"/>
        </w:rPr>
        <w:t xml:space="preserve"> </w:t>
      </w:r>
    </w:p>
    <w:p w:rsidR="005C078A" w:rsidRPr="005C078A" w:rsidRDefault="00910B7E" w:rsidP="005C078A">
      <w:pPr>
        <w:spacing w:after="0" w:line="360" w:lineRule="auto"/>
        <w:ind w:firstLine="709"/>
        <w:jc w:val="both"/>
        <w:rPr>
          <w:rFonts w:ascii="Times New Roman" w:hAnsi="Times New Roman" w:cs="Times New Roman"/>
          <w:sz w:val="28"/>
        </w:rPr>
      </w:pPr>
      <w:r w:rsidRPr="004950FA">
        <w:rPr>
          <w:rFonts w:ascii="Times New Roman" w:hAnsi="Times New Roman" w:cs="Times New Roman"/>
          <w:sz w:val="28"/>
        </w:rPr>
        <w:t xml:space="preserve">Также проблемным является вопрос, касающийся получения сведений об имуществе должника финансовым управляющим. Пункт 7 ст. 213.9 ФЗ «О несостоятельности (банкротстве)»  наделяет арбитражного управляющего правом получения любой информации об имуществе должника за любой период времени. Статья 213.4 настоящего Закона фиксирует, что для подачи заявления в арбитражный суд должнику необходимо предоставить документы о совершении сделок на сумму свыше 300 000 рублей только </w:t>
      </w:r>
      <w:proofErr w:type="gramStart"/>
      <w:r w:rsidRPr="004950FA">
        <w:rPr>
          <w:rFonts w:ascii="Times New Roman" w:hAnsi="Times New Roman" w:cs="Times New Roman"/>
          <w:sz w:val="28"/>
        </w:rPr>
        <w:t>за</w:t>
      </w:r>
      <w:proofErr w:type="gramEnd"/>
      <w:r w:rsidRPr="004950FA">
        <w:rPr>
          <w:rFonts w:ascii="Times New Roman" w:hAnsi="Times New Roman" w:cs="Times New Roman"/>
          <w:sz w:val="28"/>
        </w:rPr>
        <w:t xml:space="preserve"> последние 3 года. Так, в тени могут остаться безвозмездные сделки с имуществом (дарение), сделки, совершенные накануне возбуждения дела о банкротстве, сделки по отчуждению долей физического лица в обществах по их номинальной стоимости. Формальный подход финансовых управляющих </w:t>
      </w:r>
      <w:r w:rsidR="00FD24AB" w:rsidRPr="004950FA">
        <w:rPr>
          <w:rFonts w:ascii="Times New Roman" w:hAnsi="Times New Roman" w:cs="Times New Roman"/>
          <w:sz w:val="28"/>
        </w:rPr>
        <w:t>(проведение анализа  имущественного состояния должника только за 3 последних года) вредит достоверному сбору информации для принятия справедливого судебного решения.</w:t>
      </w:r>
    </w:p>
    <w:p w:rsidR="00C704A0" w:rsidRPr="004950FA" w:rsidRDefault="00510B4A" w:rsidP="005C078A">
      <w:pPr>
        <w:spacing w:after="0" w:line="360" w:lineRule="auto"/>
        <w:ind w:firstLine="709"/>
        <w:jc w:val="both"/>
        <w:rPr>
          <w:rFonts w:ascii="Times New Roman" w:hAnsi="Times New Roman" w:cs="Times New Roman"/>
          <w:b/>
          <w:bCs/>
          <w:sz w:val="28"/>
        </w:rPr>
      </w:pPr>
      <w:r w:rsidRPr="004950FA">
        <w:rPr>
          <w:rFonts w:ascii="Times New Roman" w:hAnsi="Times New Roman" w:cs="Times New Roman"/>
          <w:sz w:val="28"/>
        </w:rPr>
        <w:t xml:space="preserve">Сложности вызывает и оценка имущества должника. </w:t>
      </w:r>
      <w:r w:rsidR="006A65B6" w:rsidRPr="004950FA">
        <w:rPr>
          <w:rFonts w:ascii="Times New Roman" w:hAnsi="Times New Roman" w:cs="Times New Roman"/>
          <w:sz w:val="28"/>
        </w:rPr>
        <w:t xml:space="preserve">В целях </w:t>
      </w:r>
      <w:proofErr w:type="spellStart"/>
      <w:r w:rsidR="006A65B6" w:rsidRPr="004950FA">
        <w:rPr>
          <w:rFonts w:ascii="Times New Roman" w:hAnsi="Times New Roman" w:cs="Times New Roman"/>
          <w:sz w:val="28"/>
        </w:rPr>
        <w:t>минимализации</w:t>
      </w:r>
      <w:proofErr w:type="spellEnd"/>
      <w:r w:rsidR="006A65B6" w:rsidRPr="004950FA">
        <w:rPr>
          <w:rFonts w:ascii="Times New Roman" w:hAnsi="Times New Roman" w:cs="Times New Roman"/>
          <w:sz w:val="28"/>
        </w:rPr>
        <w:t xml:space="preserve"> расходов на проведение процедуры банкротства оценка имущественного состояния осуществляется финансовым управляющим и </w:t>
      </w:r>
      <w:r w:rsidR="006A65B6" w:rsidRPr="004950FA">
        <w:rPr>
          <w:rFonts w:ascii="Times New Roman" w:hAnsi="Times New Roman" w:cs="Times New Roman"/>
          <w:sz w:val="28"/>
        </w:rPr>
        <w:lastRenderedPageBreak/>
        <w:t xml:space="preserve">оформляется его письменным решением. Законодатель не устанавливает специальной формы такого решения, судебная практика исходит из того, что оно должно соответствовать существующим федеральным стандартам оценки (например, ФСО </w:t>
      </w:r>
      <w:r w:rsidR="00FC6FC3">
        <w:rPr>
          <w:rFonts w:ascii="Times New Roman" w:hAnsi="Times New Roman" w:cs="Times New Roman"/>
          <w:sz w:val="28"/>
        </w:rPr>
        <w:t>№</w:t>
      </w:r>
      <w:r w:rsidR="006A65B6" w:rsidRPr="004950FA">
        <w:rPr>
          <w:rFonts w:ascii="Times New Roman" w:hAnsi="Times New Roman" w:cs="Times New Roman"/>
          <w:sz w:val="28"/>
        </w:rPr>
        <w:t xml:space="preserve"> 1 «Общие понятия оценки, подходы и требования к проведению оценки», ФСО </w:t>
      </w:r>
      <w:r w:rsidR="00FC6FC3">
        <w:rPr>
          <w:rFonts w:ascii="Times New Roman" w:hAnsi="Times New Roman" w:cs="Times New Roman"/>
          <w:sz w:val="28"/>
        </w:rPr>
        <w:t>№</w:t>
      </w:r>
      <w:r w:rsidR="006A65B6" w:rsidRPr="004950FA">
        <w:rPr>
          <w:rFonts w:ascii="Times New Roman" w:hAnsi="Times New Roman" w:cs="Times New Roman"/>
          <w:sz w:val="28"/>
        </w:rPr>
        <w:t xml:space="preserve"> 2 «Цель оценки и виды стоимости», ФСО </w:t>
      </w:r>
      <w:r w:rsidR="00FC6FC3">
        <w:rPr>
          <w:rFonts w:ascii="Times New Roman" w:hAnsi="Times New Roman" w:cs="Times New Roman"/>
          <w:sz w:val="28"/>
        </w:rPr>
        <w:t>№</w:t>
      </w:r>
      <w:r w:rsidR="006A65B6" w:rsidRPr="004950FA">
        <w:rPr>
          <w:rFonts w:ascii="Times New Roman" w:hAnsi="Times New Roman" w:cs="Times New Roman"/>
          <w:sz w:val="28"/>
        </w:rPr>
        <w:t xml:space="preserve"> 3 «Требования к отчету об оценке» и другим). </w:t>
      </w:r>
      <w:proofErr w:type="gramStart"/>
      <w:r w:rsidR="006A65B6" w:rsidRPr="004950FA">
        <w:rPr>
          <w:rFonts w:ascii="Times New Roman" w:hAnsi="Times New Roman" w:cs="Times New Roman"/>
          <w:sz w:val="28"/>
        </w:rPr>
        <w:t xml:space="preserve">Суды указывают, что согласно Единой программе подготовки арбитражных управляющих, утвержденной Приказом Федеральной регистрационной службы </w:t>
      </w:r>
      <w:r w:rsidR="00AC07B7" w:rsidRPr="004950FA">
        <w:rPr>
          <w:rFonts w:ascii="Times New Roman" w:hAnsi="Times New Roman" w:cs="Times New Roman"/>
          <w:bCs/>
          <w:sz w:val="28"/>
        </w:rPr>
        <w:t xml:space="preserve">от 10 декабря 2009 г. </w:t>
      </w:r>
      <w:r w:rsidR="00FC6FC3">
        <w:rPr>
          <w:rFonts w:ascii="Times New Roman" w:hAnsi="Times New Roman" w:cs="Times New Roman"/>
          <w:bCs/>
          <w:sz w:val="28"/>
        </w:rPr>
        <w:t>№</w:t>
      </w:r>
      <w:r w:rsidR="00AC07B7" w:rsidRPr="004950FA">
        <w:rPr>
          <w:rFonts w:ascii="Times New Roman" w:hAnsi="Times New Roman" w:cs="Times New Roman"/>
          <w:bCs/>
          <w:sz w:val="28"/>
        </w:rPr>
        <w:t xml:space="preserve"> 517</w:t>
      </w:r>
      <w:r w:rsidR="00FC6FC3">
        <w:rPr>
          <w:rFonts w:ascii="Times New Roman" w:hAnsi="Times New Roman" w:cs="Times New Roman"/>
          <w:bCs/>
          <w:sz w:val="28"/>
        </w:rPr>
        <w:t xml:space="preserve"> </w:t>
      </w:r>
      <w:r w:rsidR="00AE37CB" w:rsidRPr="004950FA">
        <w:rPr>
          <w:rStyle w:val="a8"/>
          <w:rFonts w:ascii="Times New Roman" w:hAnsi="Times New Roman" w:cs="Times New Roman"/>
          <w:bCs/>
          <w:sz w:val="28"/>
        </w:rPr>
        <w:footnoteReference w:id="32"/>
      </w:r>
      <w:r w:rsidR="006A65B6" w:rsidRPr="004950FA">
        <w:rPr>
          <w:rFonts w:ascii="Times New Roman" w:hAnsi="Times New Roman" w:cs="Times New Roman"/>
          <w:sz w:val="28"/>
        </w:rPr>
        <w:t>, арбитражный управляющий должен обладать комплексными знаниями, включающими познания в области гражданского, налогового, трудового и уголовного права, гражданского, арбитражного и уголовного процесса, бухгалтерского учета и финансового анализа, оценочной деятельности и менеджмента, для осуществления деятельности в качестве арбитражного управляющего.</w:t>
      </w:r>
      <w:proofErr w:type="gramEnd"/>
      <w:r w:rsidR="006A65B6" w:rsidRPr="004950FA">
        <w:rPr>
          <w:rFonts w:ascii="Times New Roman" w:hAnsi="Times New Roman" w:cs="Times New Roman"/>
          <w:sz w:val="28"/>
        </w:rPr>
        <w:t xml:space="preserve"> На практике наблюдается массовое обращение граждан, конкурсных кредиторов, уполномоченного органа об оспаривании результатов оценки активов гражданина исходит из того, что при самостоятельном определении стоимости имущества арбитражный управляющий должен руководствоваться рыночными ценами и действующими стандартами оценки. </w:t>
      </w:r>
      <w:proofErr w:type="gramStart"/>
      <w:r w:rsidR="006A65B6" w:rsidRPr="004950FA">
        <w:rPr>
          <w:rFonts w:ascii="Times New Roman" w:hAnsi="Times New Roman" w:cs="Times New Roman"/>
          <w:sz w:val="28"/>
        </w:rPr>
        <w:t xml:space="preserve">Так, например, Арбитражный суд Северо-Западного округа в Постановлении от 23 августа 2017 года </w:t>
      </w:r>
      <w:r w:rsidR="00FC6FC3">
        <w:rPr>
          <w:rFonts w:ascii="Times New Roman" w:hAnsi="Times New Roman" w:cs="Times New Roman"/>
          <w:sz w:val="28"/>
        </w:rPr>
        <w:t>№</w:t>
      </w:r>
      <w:r w:rsidR="006A65B6" w:rsidRPr="004950FA">
        <w:rPr>
          <w:rFonts w:ascii="Times New Roman" w:hAnsi="Times New Roman" w:cs="Times New Roman"/>
          <w:sz w:val="28"/>
        </w:rPr>
        <w:t xml:space="preserve"> Ф07-8795/2017 по делу </w:t>
      </w:r>
      <w:r w:rsidR="00FC6FC3">
        <w:rPr>
          <w:rFonts w:ascii="Times New Roman" w:hAnsi="Times New Roman" w:cs="Times New Roman"/>
          <w:sz w:val="28"/>
        </w:rPr>
        <w:t>№</w:t>
      </w:r>
      <w:r w:rsidR="006A65B6" w:rsidRPr="004950FA">
        <w:rPr>
          <w:rFonts w:ascii="Times New Roman" w:hAnsi="Times New Roman" w:cs="Times New Roman"/>
          <w:sz w:val="28"/>
        </w:rPr>
        <w:t xml:space="preserve"> А56-71670/2015</w:t>
      </w:r>
      <w:r w:rsidR="00FC6FC3">
        <w:rPr>
          <w:rFonts w:ascii="Times New Roman" w:hAnsi="Times New Roman" w:cs="Times New Roman"/>
          <w:sz w:val="28"/>
        </w:rPr>
        <w:t xml:space="preserve"> </w:t>
      </w:r>
      <w:r w:rsidR="00AE37CB" w:rsidRPr="004950FA">
        <w:rPr>
          <w:rStyle w:val="a8"/>
          <w:rFonts w:ascii="Times New Roman" w:hAnsi="Times New Roman" w:cs="Times New Roman"/>
          <w:sz w:val="28"/>
        </w:rPr>
        <w:footnoteReference w:id="33"/>
      </w:r>
      <w:r w:rsidR="006A65B6" w:rsidRPr="004950FA">
        <w:rPr>
          <w:rFonts w:ascii="Times New Roman" w:hAnsi="Times New Roman" w:cs="Times New Roman"/>
          <w:sz w:val="28"/>
        </w:rPr>
        <w:t xml:space="preserve"> указал, что «определение рыночной стоимости имущества финансовым управляющим в порядке статей 67 и 68 АПК РФ не подтверждено: опись движимого имущества, составленная финансовым управляющим, не содержит собственно подробного описания каждой вещи, позволяющего сопоставить выявленные предметы и </w:t>
      </w:r>
      <w:r w:rsidR="006A65B6" w:rsidRPr="004950FA">
        <w:rPr>
          <w:rFonts w:ascii="Times New Roman" w:hAnsi="Times New Roman" w:cs="Times New Roman"/>
          <w:sz w:val="28"/>
        </w:rPr>
        <w:lastRenderedPageBreak/>
        <w:t>подвергнутые оценке, а также не</w:t>
      </w:r>
      <w:proofErr w:type="gramEnd"/>
      <w:r w:rsidR="006A65B6" w:rsidRPr="004950FA">
        <w:rPr>
          <w:rFonts w:ascii="Times New Roman" w:hAnsi="Times New Roman" w:cs="Times New Roman"/>
          <w:sz w:val="28"/>
        </w:rPr>
        <w:t xml:space="preserve"> проведена идентификация имущества (техники, тренажеров, мебели). Указанные пробелы не восполнены в оценочном отчете, что не позволяет проверить определение цены финансовым управляющим, заявленной как </w:t>
      </w:r>
      <w:proofErr w:type="gramStart"/>
      <w:r w:rsidR="006A65B6" w:rsidRPr="004950FA">
        <w:rPr>
          <w:rFonts w:ascii="Times New Roman" w:hAnsi="Times New Roman" w:cs="Times New Roman"/>
          <w:sz w:val="28"/>
        </w:rPr>
        <w:t>рыночная</w:t>
      </w:r>
      <w:proofErr w:type="gramEnd"/>
      <w:r w:rsidR="006A65B6" w:rsidRPr="004950FA">
        <w:rPr>
          <w:rFonts w:ascii="Times New Roman" w:hAnsi="Times New Roman" w:cs="Times New Roman"/>
          <w:sz w:val="28"/>
        </w:rPr>
        <w:t xml:space="preserve">. Составленное финансовым управляющим оценочное заключение не содержит информации (в том числе с Интернет-сайтов) о сравнительных аналогах, в ряде описаний материалы указаны с долей вероятности, что влияет как на оценку, так и на формирование потребительского спроса». Фактически письменное решение арбитражного управляющего об оценке имущества гражданина должно представлять собой полноценный письменный отчет. </w:t>
      </w:r>
      <w:r w:rsidR="00A6440F" w:rsidRPr="004950FA">
        <w:rPr>
          <w:rFonts w:ascii="Times New Roman" w:hAnsi="Times New Roman" w:cs="Times New Roman"/>
          <w:sz w:val="28"/>
        </w:rPr>
        <w:t>Разрешение данного вопроса можно увидеть в детальном информировании всех участников процедуры банкротства, отчетности перед собранием кредиторов со стороны управляющего, а также привлечением специалиста-оценщика. Однако все это существенно увеличивает сроки процедуры и затраты на ее проведение.</w:t>
      </w:r>
    </w:p>
    <w:p w:rsidR="00A6440F" w:rsidRPr="004950FA" w:rsidRDefault="00A6440F" w:rsidP="00A6440F">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t>Следующей проблемой</w:t>
      </w:r>
      <w:r w:rsidR="00510B4A" w:rsidRPr="004950FA">
        <w:rPr>
          <w:rFonts w:ascii="Times New Roman" w:hAnsi="Times New Roman" w:cs="Times New Roman"/>
          <w:sz w:val="28"/>
        </w:rPr>
        <w:t xml:space="preserve"> </w:t>
      </w:r>
      <w:r w:rsidR="00755B92" w:rsidRPr="004950FA">
        <w:rPr>
          <w:rFonts w:ascii="Times New Roman" w:hAnsi="Times New Roman" w:cs="Times New Roman"/>
          <w:sz w:val="28"/>
        </w:rPr>
        <w:t xml:space="preserve">выступает </w:t>
      </w:r>
      <w:r w:rsidR="00510B4A" w:rsidRPr="004950FA">
        <w:rPr>
          <w:rFonts w:ascii="Times New Roman" w:hAnsi="Times New Roman" w:cs="Times New Roman"/>
          <w:sz w:val="28"/>
        </w:rPr>
        <w:t xml:space="preserve">соблюдение баланса интересов должника, кредиторов и семьи должника исходя из норм семейного законодательства Финансовому управляющему в деле о банкротстве предоставлено право оспаривания сделок должника-гражданина (пункт 7 статьи 213.9 Закона о банкротстве). В рамках процедур несостоятельности физических лиц арбитражные управляющие часто оспаривают алиментные соглашения должников. Анализ судебной практики показывает, что при рассмотрении заявлений о взыскании алиментов суд встает на сторону их получателя, </w:t>
      </w:r>
      <w:proofErr w:type="gramStart"/>
      <w:r w:rsidR="00510B4A" w:rsidRPr="004950FA">
        <w:rPr>
          <w:rFonts w:ascii="Times New Roman" w:hAnsi="Times New Roman" w:cs="Times New Roman"/>
          <w:sz w:val="28"/>
        </w:rPr>
        <w:t>применяя</w:t>
      </w:r>
      <w:proofErr w:type="gramEnd"/>
      <w:r w:rsidR="00510B4A" w:rsidRPr="004950FA">
        <w:rPr>
          <w:rFonts w:ascii="Times New Roman" w:hAnsi="Times New Roman" w:cs="Times New Roman"/>
          <w:sz w:val="28"/>
        </w:rPr>
        <w:t xml:space="preserve"> в том числе нормы, касающиеся очередности удовлетворения требований кредиторов, согласно которым алиментные обязательства стоят выше, чем обязательства перед прочими кредиторами. При этом под соответствующим балансом не может пониматься равенство интересов детей как кредиторов по алиментам и обычных гражданско-правовых кредиторов. </w:t>
      </w:r>
      <w:r w:rsidRPr="004950FA">
        <w:rPr>
          <w:rFonts w:ascii="Times New Roman" w:hAnsi="Times New Roman" w:cs="Times New Roman"/>
          <w:sz w:val="28"/>
        </w:rPr>
        <w:t xml:space="preserve">Следовательно, недействительность алиментного соглашения применительно к делу о банкротстве сама по себе не может быть обоснована через ссылку на ухудшение этим соглашением положения </w:t>
      </w:r>
      <w:r w:rsidRPr="004950FA">
        <w:rPr>
          <w:rFonts w:ascii="Times New Roman" w:hAnsi="Times New Roman" w:cs="Times New Roman"/>
          <w:sz w:val="28"/>
        </w:rPr>
        <w:lastRenderedPageBreak/>
        <w:t>кредиторов по обязательствам с более низкой очередностью удовлетворения</w:t>
      </w:r>
      <w:r w:rsidR="000E4018" w:rsidRPr="004950FA">
        <w:rPr>
          <w:rFonts w:ascii="Times New Roman" w:hAnsi="Times New Roman" w:cs="Times New Roman"/>
          <w:sz w:val="28"/>
        </w:rPr>
        <w:t>»</w:t>
      </w:r>
      <w:r w:rsidR="00AE37CB" w:rsidRPr="004950FA">
        <w:rPr>
          <w:rStyle w:val="a8"/>
          <w:rFonts w:ascii="Times New Roman" w:hAnsi="Times New Roman" w:cs="Times New Roman"/>
          <w:sz w:val="28"/>
        </w:rPr>
        <w:footnoteReference w:id="34"/>
      </w:r>
      <w:r w:rsidR="00981365">
        <w:rPr>
          <w:rFonts w:ascii="Times New Roman" w:hAnsi="Times New Roman" w:cs="Times New Roman"/>
          <w:sz w:val="28"/>
        </w:rPr>
        <w:t>.</w:t>
      </w:r>
    </w:p>
    <w:p w:rsidR="005C078A" w:rsidRPr="00A655C6" w:rsidRDefault="00A6440F" w:rsidP="005C078A">
      <w:pPr>
        <w:spacing w:after="0" w:line="360" w:lineRule="auto"/>
        <w:ind w:firstLine="708"/>
        <w:jc w:val="both"/>
        <w:rPr>
          <w:rFonts w:ascii="Times New Roman" w:hAnsi="Times New Roman" w:cs="Times New Roman"/>
          <w:sz w:val="28"/>
        </w:rPr>
      </w:pPr>
      <w:proofErr w:type="gramStart"/>
      <w:r w:rsidRPr="004950FA">
        <w:rPr>
          <w:rFonts w:ascii="Times New Roman" w:hAnsi="Times New Roman" w:cs="Times New Roman"/>
          <w:sz w:val="28"/>
        </w:rPr>
        <w:t>Проблем</w:t>
      </w:r>
      <w:r w:rsidR="000E4018" w:rsidRPr="004950FA">
        <w:rPr>
          <w:rFonts w:ascii="Times New Roman" w:hAnsi="Times New Roman" w:cs="Times New Roman"/>
          <w:sz w:val="28"/>
        </w:rPr>
        <w:t>ным является вопрос</w:t>
      </w:r>
      <w:r w:rsidRPr="004950FA">
        <w:rPr>
          <w:rFonts w:ascii="Times New Roman" w:hAnsi="Times New Roman" w:cs="Times New Roman"/>
          <w:sz w:val="28"/>
        </w:rPr>
        <w:t xml:space="preserve"> обращения взыскания на единственную жилую недвижимость должника - физического лица (в том числе индивидуального предпринимателя), а также совместно проживающих с ним членов его семьи, пригодную для их постоянного проживания, связана с прямым законодательным запретом на совершение указанных действий, который содержится в п. 1 ст. 446 Гражданского процессуального кодекса РФ.</w:t>
      </w:r>
      <w:proofErr w:type="gramEnd"/>
      <w:r w:rsidRPr="004950FA">
        <w:rPr>
          <w:rFonts w:ascii="Times New Roman" w:hAnsi="Times New Roman" w:cs="Times New Roman"/>
          <w:sz w:val="28"/>
        </w:rPr>
        <w:t xml:space="preserve"> Впрочем, как следует из закона и судебной практики по </w:t>
      </w:r>
      <w:proofErr w:type="spellStart"/>
      <w:r w:rsidRPr="004950FA">
        <w:rPr>
          <w:rFonts w:ascii="Times New Roman" w:hAnsi="Times New Roman" w:cs="Times New Roman"/>
          <w:sz w:val="28"/>
        </w:rPr>
        <w:t>банкротным</w:t>
      </w:r>
      <w:proofErr w:type="spellEnd"/>
      <w:r w:rsidRPr="004950FA">
        <w:rPr>
          <w:rFonts w:ascii="Times New Roman" w:hAnsi="Times New Roman" w:cs="Times New Roman"/>
          <w:sz w:val="28"/>
        </w:rPr>
        <w:t xml:space="preserve"> делам, в определенных случаях приведенная правовая норма не поможет такому должнику уберечь свое имущество от притязаний кредиторов. Наиболее простой случай, когда должнику точно придется расстаться со своим недвижимым имуществом, - наличие обременения в виде залога (ипотеки).</w:t>
      </w:r>
      <w:r w:rsidR="000E4018" w:rsidRPr="004950FA">
        <w:rPr>
          <w:rFonts w:ascii="Times New Roman" w:hAnsi="Times New Roman" w:cs="Times New Roman"/>
          <w:sz w:val="28"/>
        </w:rPr>
        <w:t xml:space="preserve"> </w:t>
      </w:r>
      <w:r w:rsidRPr="004950FA">
        <w:rPr>
          <w:rFonts w:ascii="Times New Roman" w:hAnsi="Times New Roman" w:cs="Times New Roman"/>
          <w:sz w:val="28"/>
        </w:rPr>
        <w:t>Судебная практика в данной сфере, безусловно, развивается. Но бесспорным является и тот факт, что в значительной степени стихийный процесс совершенствования должниками способов сохранения активов нельзя считать завершенным. Нередко те или иные способы могут носить комбинированный характер, когда в рамках одного судебного дела применяется сразу несколько ухищрений с целью применения исполнительского иммунитета при попытке обращения жилья в конкурсную массу</w:t>
      </w:r>
      <w:r w:rsidR="00981365">
        <w:rPr>
          <w:rFonts w:ascii="Times New Roman" w:hAnsi="Times New Roman" w:cs="Times New Roman"/>
          <w:sz w:val="28"/>
        </w:rPr>
        <w:t xml:space="preserve"> </w:t>
      </w:r>
      <w:r w:rsidR="00AE37CB" w:rsidRPr="004950FA">
        <w:rPr>
          <w:rStyle w:val="a8"/>
          <w:rFonts w:ascii="Times New Roman" w:hAnsi="Times New Roman" w:cs="Times New Roman"/>
          <w:sz w:val="28"/>
        </w:rPr>
        <w:footnoteReference w:id="35"/>
      </w:r>
      <w:r w:rsidR="00981365">
        <w:rPr>
          <w:rFonts w:ascii="Times New Roman" w:hAnsi="Times New Roman" w:cs="Times New Roman"/>
          <w:sz w:val="28"/>
        </w:rPr>
        <w:t>.</w:t>
      </w:r>
    </w:p>
    <w:p w:rsidR="00A6440F" w:rsidRPr="004950FA" w:rsidRDefault="000E4018" w:rsidP="005C078A">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t xml:space="preserve">Ну и конечно нельзя не затронуть проблему правового нигилизма граждан. Физические лица, обремененные непосильными долговыми обязательствами избегают и </w:t>
      </w:r>
      <w:proofErr w:type="gramStart"/>
      <w:r w:rsidRPr="004950FA">
        <w:rPr>
          <w:rFonts w:ascii="Times New Roman" w:hAnsi="Times New Roman" w:cs="Times New Roman"/>
          <w:sz w:val="28"/>
        </w:rPr>
        <w:t>боятся процедуру</w:t>
      </w:r>
      <w:proofErr w:type="gramEnd"/>
      <w:r w:rsidRPr="004950FA">
        <w:rPr>
          <w:rFonts w:ascii="Times New Roman" w:hAnsi="Times New Roman" w:cs="Times New Roman"/>
          <w:sz w:val="28"/>
        </w:rPr>
        <w:t xml:space="preserve"> банкротства. Это выражается в незнании законов, непонимании признаков банкротства и его последствий, негативном отношении к процессу реализации имущества, незнанию </w:t>
      </w:r>
      <w:r w:rsidRPr="004950FA">
        <w:rPr>
          <w:rFonts w:ascii="Times New Roman" w:hAnsi="Times New Roman" w:cs="Times New Roman"/>
          <w:sz w:val="28"/>
        </w:rPr>
        <w:lastRenderedPageBreak/>
        <w:t>юридических границ права и обязанности должника на самостоятельную подачу заявления в арбитражный суд о своем банкротстве.</w:t>
      </w:r>
    </w:p>
    <w:p w:rsidR="000E4018" w:rsidRPr="004950FA" w:rsidRDefault="000E4018" w:rsidP="005C078A">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t>Таким образом, анализ правоприменительной практики, а также некоторых положений законодательства</w:t>
      </w:r>
      <w:r w:rsidR="00BF38CA" w:rsidRPr="004950FA">
        <w:rPr>
          <w:rFonts w:ascii="Times New Roman" w:hAnsi="Times New Roman" w:cs="Times New Roman"/>
          <w:sz w:val="28"/>
        </w:rPr>
        <w:t xml:space="preserve">, регулирующего банкротство физических лиц, показал наличие целого ряда проблем функционирования данного института. На наш взгляд все проблемы  (и несовершенство отдельных статей правовых актов, и недобросовестное, неправомерное </w:t>
      </w:r>
      <w:proofErr w:type="gramStart"/>
      <w:r w:rsidR="00BF38CA" w:rsidRPr="004950FA">
        <w:rPr>
          <w:rFonts w:ascii="Times New Roman" w:hAnsi="Times New Roman" w:cs="Times New Roman"/>
          <w:sz w:val="28"/>
        </w:rPr>
        <w:t>поведение</w:t>
      </w:r>
      <w:proofErr w:type="gramEnd"/>
      <w:r w:rsidR="00BF38CA" w:rsidRPr="004950FA">
        <w:rPr>
          <w:rFonts w:ascii="Times New Roman" w:hAnsi="Times New Roman" w:cs="Times New Roman"/>
          <w:sz w:val="28"/>
        </w:rPr>
        <w:t xml:space="preserve"> как должников, так и кредиторов и т.п.) вызваны сложностью сохранения тонкого баланса между должником и кредиторами. Не стоит забывать, что данные затруднения – это лишь первые шаги практической реализации. Разбор настоящих проблем показал нам направления, в которых необходимо совершенствование законодательства о несостоятельности. </w:t>
      </w:r>
    </w:p>
    <w:p w:rsidR="00364A73" w:rsidRPr="004950FA" w:rsidRDefault="00364A73" w:rsidP="00755B92">
      <w:pPr>
        <w:spacing w:after="0" w:line="360" w:lineRule="auto"/>
        <w:rPr>
          <w:rFonts w:ascii="Times New Roman" w:hAnsi="Times New Roman" w:cs="Times New Roman"/>
          <w:b/>
          <w:sz w:val="28"/>
        </w:rPr>
      </w:pPr>
    </w:p>
    <w:p w:rsidR="00364A73" w:rsidRPr="004950FA" w:rsidRDefault="00364A73" w:rsidP="006279CA">
      <w:pPr>
        <w:spacing w:after="0" w:line="360" w:lineRule="auto"/>
        <w:jc w:val="center"/>
        <w:rPr>
          <w:rFonts w:ascii="Times New Roman" w:hAnsi="Times New Roman" w:cs="Times New Roman"/>
          <w:b/>
          <w:sz w:val="28"/>
        </w:rPr>
      </w:pPr>
      <w:r w:rsidRPr="004950FA">
        <w:rPr>
          <w:rFonts w:ascii="Times New Roman" w:hAnsi="Times New Roman" w:cs="Times New Roman"/>
          <w:b/>
          <w:sz w:val="28"/>
        </w:rPr>
        <w:t xml:space="preserve">3.2 Перспективы совершенствования института </w:t>
      </w:r>
      <w:r w:rsidR="005C078A">
        <w:rPr>
          <w:rFonts w:ascii="Times New Roman" w:hAnsi="Times New Roman" w:cs="Times New Roman"/>
          <w:b/>
          <w:sz w:val="28"/>
        </w:rPr>
        <w:t>несостоятельности (банкротства)</w:t>
      </w:r>
      <w:r w:rsidRPr="004950FA">
        <w:rPr>
          <w:rFonts w:ascii="Times New Roman" w:hAnsi="Times New Roman" w:cs="Times New Roman"/>
          <w:b/>
          <w:sz w:val="28"/>
        </w:rPr>
        <w:t xml:space="preserve"> физических лиц</w:t>
      </w:r>
    </w:p>
    <w:p w:rsidR="005C078A" w:rsidRPr="00A655C6" w:rsidRDefault="007B4B95" w:rsidP="005C078A">
      <w:pPr>
        <w:spacing w:after="0" w:line="360" w:lineRule="auto"/>
        <w:ind w:firstLine="709"/>
        <w:jc w:val="both"/>
        <w:rPr>
          <w:rFonts w:ascii="Times New Roman" w:hAnsi="Times New Roman" w:cs="Times New Roman"/>
          <w:sz w:val="28"/>
        </w:rPr>
      </w:pPr>
      <w:r w:rsidRPr="004950FA">
        <w:rPr>
          <w:rFonts w:ascii="Times New Roman" w:hAnsi="Times New Roman" w:cs="Times New Roman"/>
          <w:sz w:val="28"/>
        </w:rPr>
        <w:t xml:space="preserve">Институт несостоятельности физических лиц за недолгий период своего существования стал важной частью регулирования кредитного рынка России, </w:t>
      </w:r>
      <w:r w:rsidR="00BF6A24" w:rsidRPr="004950FA">
        <w:rPr>
          <w:rFonts w:ascii="Times New Roman" w:hAnsi="Times New Roman" w:cs="Times New Roman"/>
          <w:sz w:val="28"/>
        </w:rPr>
        <w:t xml:space="preserve">в совокупности с банкротством юридических лиц </w:t>
      </w:r>
      <w:r w:rsidRPr="004950FA">
        <w:rPr>
          <w:rFonts w:ascii="Times New Roman" w:hAnsi="Times New Roman" w:cs="Times New Roman"/>
          <w:sz w:val="28"/>
        </w:rPr>
        <w:t>сделал механизм банкротства</w:t>
      </w:r>
      <w:r w:rsidR="00BF6A24" w:rsidRPr="004950FA">
        <w:rPr>
          <w:rFonts w:ascii="Times New Roman" w:hAnsi="Times New Roman" w:cs="Times New Roman"/>
          <w:sz w:val="28"/>
        </w:rPr>
        <w:t xml:space="preserve"> в целом</w:t>
      </w:r>
      <w:r w:rsidRPr="004950FA">
        <w:rPr>
          <w:rFonts w:ascii="Times New Roman" w:hAnsi="Times New Roman" w:cs="Times New Roman"/>
          <w:sz w:val="28"/>
        </w:rPr>
        <w:t>, закрепленный в Федеральном Законе № 127-ФЗ</w:t>
      </w:r>
      <w:r w:rsidR="003A3047" w:rsidRPr="004950FA">
        <w:rPr>
          <w:rStyle w:val="a8"/>
          <w:rFonts w:ascii="Times New Roman" w:hAnsi="Times New Roman" w:cs="Times New Roman"/>
          <w:sz w:val="28"/>
        </w:rPr>
        <w:footnoteReference w:id="36"/>
      </w:r>
      <w:r w:rsidR="00BF6A24" w:rsidRPr="004950FA">
        <w:rPr>
          <w:rFonts w:ascii="Times New Roman" w:hAnsi="Times New Roman" w:cs="Times New Roman"/>
          <w:sz w:val="28"/>
        </w:rPr>
        <w:t>,</w:t>
      </w:r>
      <w:r w:rsidRPr="004950FA">
        <w:rPr>
          <w:rFonts w:ascii="Times New Roman" w:hAnsi="Times New Roman" w:cs="Times New Roman"/>
          <w:sz w:val="28"/>
        </w:rPr>
        <w:t xml:space="preserve"> полноценным и сбалансированным. Однако </w:t>
      </w:r>
      <w:r w:rsidR="00057EAB" w:rsidRPr="004950FA">
        <w:rPr>
          <w:rFonts w:ascii="Times New Roman" w:hAnsi="Times New Roman" w:cs="Times New Roman"/>
          <w:sz w:val="28"/>
        </w:rPr>
        <w:t>реализация процедуры банкротства граждан РФ не отвечает главной цели мирового института несостоятельности – цели реабилитации физического лица, восстановлении его в правах и возвращении к нормальной жизни. Исследованные ранее проблемы показывают вектор, в котором следует совершенствовать и дорабатывать законодательство о банкротстве граждан.</w:t>
      </w:r>
      <w:r w:rsidR="005C078A" w:rsidRPr="005C078A">
        <w:rPr>
          <w:rFonts w:ascii="Times New Roman" w:hAnsi="Times New Roman" w:cs="Times New Roman"/>
          <w:sz w:val="28"/>
        </w:rPr>
        <w:t xml:space="preserve"> </w:t>
      </w:r>
    </w:p>
    <w:p w:rsidR="00980094" w:rsidRDefault="00BF6A24" w:rsidP="00980094">
      <w:pPr>
        <w:spacing w:after="0" w:line="360" w:lineRule="auto"/>
        <w:ind w:firstLine="709"/>
        <w:jc w:val="both"/>
        <w:rPr>
          <w:rFonts w:ascii="Times New Roman" w:hAnsi="Times New Roman" w:cs="Times New Roman"/>
          <w:sz w:val="28"/>
        </w:rPr>
      </w:pPr>
      <w:r w:rsidRPr="004950FA">
        <w:rPr>
          <w:rFonts w:ascii="Times New Roman" w:hAnsi="Times New Roman" w:cs="Times New Roman"/>
          <w:sz w:val="28"/>
        </w:rPr>
        <w:t>Процедура реструктуризации долговых обязатель</w:t>
      </w:r>
      <w:proofErr w:type="gramStart"/>
      <w:r w:rsidRPr="004950FA">
        <w:rPr>
          <w:rFonts w:ascii="Times New Roman" w:hAnsi="Times New Roman" w:cs="Times New Roman"/>
          <w:sz w:val="28"/>
        </w:rPr>
        <w:t>ств гр</w:t>
      </w:r>
      <w:proofErr w:type="gramEnd"/>
      <w:r w:rsidRPr="004950FA">
        <w:rPr>
          <w:rFonts w:ascii="Times New Roman" w:hAnsi="Times New Roman" w:cs="Times New Roman"/>
          <w:sz w:val="28"/>
        </w:rPr>
        <w:t xml:space="preserve">ажданина, как и мировое соглашение, в большей степени способствует сохранению баланса интересов кредитора и должника, а также сохранению полной </w:t>
      </w:r>
      <w:r w:rsidRPr="004950FA">
        <w:rPr>
          <w:rFonts w:ascii="Times New Roman" w:hAnsi="Times New Roman" w:cs="Times New Roman"/>
          <w:sz w:val="28"/>
        </w:rPr>
        <w:lastRenderedPageBreak/>
        <w:t xml:space="preserve">правоспособности гражданина без признания его банкротом. </w:t>
      </w:r>
      <w:r w:rsidR="00851E5C" w:rsidRPr="004950FA">
        <w:rPr>
          <w:rFonts w:ascii="Times New Roman" w:hAnsi="Times New Roman" w:cs="Times New Roman"/>
          <w:sz w:val="28"/>
        </w:rPr>
        <w:t xml:space="preserve">Но, как показывает практика, должники в большинстве случаев предпочитают эту процедуру пропустить и сразу вступают в процедуру реализации имущества для признания себя банкротом и списания долгов. </w:t>
      </w:r>
    </w:p>
    <w:p w:rsidR="00851E5C" w:rsidRPr="004950FA" w:rsidRDefault="00851E5C" w:rsidP="00980094">
      <w:pPr>
        <w:spacing w:after="0" w:line="360" w:lineRule="auto"/>
        <w:ind w:firstLine="709"/>
        <w:jc w:val="both"/>
        <w:rPr>
          <w:rFonts w:ascii="Times New Roman" w:hAnsi="Times New Roman" w:cs="Times New Roman"/>
          <w:sz w:val="28"/>
        </w:rPr>
      </w:pPr>
      <w:r w:rsidRPr="004950FA">
        <w:rPr>
          <w:rFonts w:ascii="Times New Roman" w:hAnsi="Times New Roman" w:cs="Times New Roman"/>
          <w:sz w:val="28"/>
        </w:rPr>
        <w:t>В связи с этим для популяризации использования гражданами-должниками процедуры реструк</w:t>
      </w:r>
      <w:r w:rsidR="00B358CF" w:rsidRPr="004950FA">
        <w:rPr>
          <w:rFonts w:ascii="Times New Roman" w:hAnsi="Times New Roman" w:cs="Times New Roman"/>
          <w:sz w:val="28"/>
        </w:rPr>
        <w:t>туризации как реабилитационной меры предлагаем внести в Федеральный Закон «О несостоятельности (банкротстве)», а также в Арбитражный процессуальный кодекс РФ</w:t>
      </w:r>
      <w:r w:rsidR="00AE37CB" w:rsidRPr="004950FA">
        <w:rPr>
          <w:rStyle w:val="a8"/>
          <w:rFonts w:ascii="Times New Roman" w:hAnsi="Times New Roman" w:cs="Times New Roman"/>
          <w:sz w:val="28"/>
        </w:rPr>
        <w:footnoteReference w:id="37"/>
      </w:r>
      <w:r w:rsidR="00B358CF" w:rsidRPr="004950FA">
        <w:rPr>
          <w:rFonts w:ascii="Times New Roman" w:hAnsi="Times New Roman" w:cs="Times New Roman"/>
          <w:sz w:val="28"/>
        </w:rPr>
        <w:t xml:space="preserve"> следующие изменения:</w:t>
      </w:r>
    </w:p>
    <w:p w:rsidR="00851E5C" w:rsidRPr="00F6671A" w:rsidRDefault="00981365" w:rsidP="00F6671A">
      <w:pPr>
        <w:pStyle w:val="a3"/>
        <w:numPr>
          <w:ilvl w:val="0"/>
          <w:numId w:val="18"/>
        </w:numPr>
        <w:spacing w:after="0" w:line="360" w:lineRule="auto"/>
        <w:ind w:left="0" w:firstLine="851"/>
        <w:jc w:val="both"/>
        <w:rPr>
          <w:rFonts w:ascii="Times New Roman" w:hAnsi="Times New Roman"/>
          <w:sz w:val="28"/>
        </w:rPr>
      </w:pPr>
      <w:r>
        <w:rPr>
          <w:rFonts w:ascii="Times New Roman" w:hAnsi="Times New Roman"/>
          <w:sz w:val="28"/>
        </w:rPr>
        <w:t>п</w:t>
      </w:r>
      <w:r w:rsidR="00B358CF" w:rsidRPr="00F6671A">
        <w:rPr>
          <w:rFonts w:ascii="Times New Roman" w:hAnsi="Times New Roman"/>
          <w:sz w:val="28"/>
        </w:rPr>
        <w:t>редусмотреть возможность подачи заявления в арбитражный суд не только о признании должника банкротом, но и об инициации проведения процедуры реструктуризации долговых обязательств;</w:t>
      </w:r>
    </w:p>
    <w:p w:rsidR="00B358CF" w:rsidRPr="00F6671A" w:rsidRDefault="00981365" w:rsidP="00F6671A">
      <w:pPr>
        <w:pStyle w:val="a3"/>
        <w:numPr>
          <w:ilvl w:val="0"/>
          <w:numId w:val="18"/>
        </w:numPr>
        <w:spacing w:after="0" w:line="360" w:lineRule="auto"/>
        <w:ind w:left="0" w:firstLine="851"/>
        <w:jc w:val="both"/>
        <w:rPr>
          <w:rFonts w:ascii="Times New Roman" w:hAnsi="Times New Roman"/>
          <w:sz w:val="28"/>
        </w:rPr>
      </w:pPr>
      <w:r>
        <w:rPr>
          <w:rFonts w:ascii="Times New Roman" w:hAnsi="Times New Roman"/>
          <w:sz w:val="28"/>
        </w:rPr>
        <w:t>н</w:t>
      </w:r>
      <w:r w:rsidR="00B358CF" w:rsidRPr="00F6671A">
        <w:rPr>
          <w:rFonts w:ascii="Times New Roman" w:hAnsi="Times New Roman"/>
          <w:sz w:val="28"/>
        </w:rPr>
        <w:t>аделить правом подачи подобного заявления кредиторов</w:t>
      </w:r>
      <w:r w:rsidR="00DB0619" w:rsidRPr="00F6671A">
        <w:rPr>
          <w:rFonts w:ascii="Times New Roman" w:hAnsi="Times New Roman"/>
          <w:sz w:val="28"/>
        </w:rPr>
        <w:t xml:space="preserve"> и </w:t>
      </w:r>
      <w:r w:rsidR="00B358CF" w:rsidRPr="00F6671A">
        <w:rPr>
          <w:rFonts w:ascii="Times New Roman" w:hAnsi="Times New Roman"/>
          <w:sz w:val="28"/>
        </w:rPr>
        <w:t>самого должника;</w:t>
      </w:r>
    </w:p>
    <w:p w:rsidR="00B358CF" w:rsidRPr="00F6671A" w:rsidRDefault="00981365" w:rsidP="00F6671A">
      <w:pPr>
        <w:pStyle w:val="a3"/>
        <w:numPr>
          <w:ilvl w:val="0"/>
          <w:numId w:val="18"/>
        </w:numPr>
        <w:spacing w:after="0" w:line="360" w:lineRule="auto"/>
        <w:ind w:left="0" w:firstLine="851"/>
        <w:jc w:val="both"/>
        <w:rPr>
          <w:rFonts w:ascii="Times New Roman" w:hAnsi="Times New Roman"/>
          <w:sz w:val="28"/>
        </w:rPr>
      </w:pPr>
      <w:r>
        <w:rPr>
          <w:rFonts w:ascii="Times New Roman" w:hAnsi="Times New Roman"/>
          <w:sz w:val="28"/>
        </w:rPr>
        <w:t>н</w:t>
      </w:r>
      <w:r w:rsidR="00B358CF" w:rsidRPr="00F6671A">
        <w:rPr>
          <w:rFonts w:ascii="Times New Roman" w:hAnsi="Times New Roman"/>
          <w:sz w:val="28"/>
        </w:rPr>
        <w:t>аряду с обязательной процедурой банкротства гражданина (ст. 213.4 ФЗ №</w:t>
      </w:r>
      <w:r w:rsidR="00FC71B3">
        <w:rPr>
          <w:rFonts w:ascii="Times New Roman" w:hAnsi="Times New Roman"/>
          <w:sz w:val="28"/>
        </w:rPr>
        <w:t xml:space="preserve"> </w:t>
      </w:r>
      <w:r w:rsidR="00B358CF" w:rsidRPr="00F6671A">
        <w:rPr>
          <w:rFonts w:ascii="Times New Roman" w:hAnsi="Times New Roman"/>
          <w:sz w:val="28"/>
        </w:rPr>
        <w:t xml:space="preserve">127-ФЗ) </w:t>
      </w:r>
      <w:r w:rsidR="00DB0619" w:rsidRPr="00F6671A">
        <w:rPr>
          <w:rFonts w:ascii="Times New Roman" w:hAnsi="Times New Roman"/>
          <w:sz w:val="28"/>
        </w:rPr>
        <w:t>установить обязанность гражданина по процедуре реструктуризации в случае возбуждения в отношении него нескольких исполнительных произво</w:t>
      </w:r>
      <w:proofErr w:type="gramStart"/>
      <w:r w:rsidR="00DB0619" w:rsidRPr="00F6671A">
        <w:rPr>
          <w:rFonts w:ascii="Times New Roman" w:hAnsi="Times New Roman"/>
          <w:sz w:val="28"/>
        </w:rPr>
        <w:t>дств пр</w:t>
      </w:r>
      <w:proofErr w:type="gramEnd"/>
      <w:r w:rsidR="00DB0619" w:rsidRPr="00F6671A">
        <w:rPr>
          <w:rFonts w:ascii="Times New Roman" w:hAnsi="Times New Roman"/>
          <w:sz w:val="28"/>
        </w:rPr>
        <w:t>и недостаточности имущества для полного удовлетворения требования кредиторов;</w:t>
      </w:r>
    </w:p>
    <w:p w:rsidR="00851E5C" w:rsidRPr="00F6671A" w:rsidRDefault="00981365" w:rsidP="00F6671A">
      <w:pPr>
        <w:pStyle w:val="a3"/>
        <w:numPr>
          <w:ilvl w:val="0"/>
          <w:numId w:val="18"/>
        </w:numPr>
        <w:spacing w:after="0" w:line="360" w:lineRule="auto"/>
        <w:ind w:left="0" w:firstLine="851"/>
        <w:jc w:val="both"/>
        <w:rPr>
          <w:rFonts w:ascii="Times New Roman" w:hAnsi="Times New Roman"/>
          <w:sz w:val="28"/>
        </w:rPr>
      </w:pPr>
      <w:r>
        <w:rPr>
          <w:rFonts w:ascii="Times New Roman" w:hAnsi="Times New Roman"/>
          <w:sz w:val="28"/>
        </w:rPr>
        <w:t>п</w:t>
      </w:r>
      <w:r w:rsidR="00DB0619" w:rsidRPr="00F6671A">
        <w:rPr>
          <w:rFonts w:ascii="Times New Roman" w:hAnsi="Times New Roman"/>
          <w:sz w:val="28"/>
        </w:rPr>
        <w:t>равом подачи заявления об обязательной реструктуризации наделить должника, кредиторов, а также федеральную службу судебных приставов РФ.</w:t>
      </w:r>
    </w:p>
    <w:p w:rsidR="00851E5C" w:rsidRPr="004950FA" w:rsidRDefault="00DB0619" w:rsidP="00DB0619">
      <w:pPr>
        <w:spacing w:after="0" w:line="360" w:lineRule="auto"/>
        <w:ind w:firstLine="567"/>
        <w:jc w:val="both"/>
        <w:rPr>
          <w:rFonts w:ascii="Times New Roman" w:hAnsi="Times New Roman" w:cs="Times New Roman"/>
          <w:sz w:val="28"/>
        </w:rPr>
      </w:pPr>
      <w:r w:rsidRPr="004950FA">
        <w:rPr>
          <w:rFonts w:ascii="Times New Roman" w:hAnsi="Times New Roman" w:cs="Times New Roman"/>
          <w:sz w:val="28"/>
        </w:rPr>
        <w:t xml:space="preserve">Такие поправки должны стать дополнительным стимулом для использования механизма реструктуризации долгов как реабилитационной процедуры в отношении попавшего в сложную финансовую ситуацию должника. </w:t>
      </w:r>
    </w:p>
    <w:p w:rsidR="005A1097" w:rsidRPr="004950FA" w:rsidRDefault="00EF1F60" w:rsidP="00EF1F60">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t xml:space="preserve">Совершенствование законодательства о банкротстве необходимо и в части механизма подачи заявления физическим лицом в арбитражный суд, </w:t>
      </w:r>
      <w:r w:rsidRPr="004950FA">
        <w:rPr>
          <w:rFonts w:ascii="Times New Roman" w:hAnsi="Times New Roman" w:cs="Times New Roman"/>
          <w:sz w:val="28"/>
        </w:rPr>
        <w:lastRenderedPageBreak/>
        <w:t>которое в некоторых случаях является обязательным. Закон требует предоставления широкого перечня документов, в противном случае должник может быть лишен права освобождения от обязательств. Так процедура несостоятельности обходится дорого в финансовом плане для гражданина</w:t>
      </w:r>
      <w:r w:rsidR="000031A5" w:rsidRPr="004950FA">
        <w:rPr>
          <w:rFonts w:ascii="Times New Roman" w:hAnsi="Times New Roman" w:cs="Times New Roman"/>
          <w:sz w:val="28"/>
        </w:rPr>
        <w:t xml:space="preserve"> (это вознаграждение финансового управляющего, оплата его затрат в ходе процедуры, госпошлина, затраты на юридическую помощь), и далеко не каждый может себе ее позволить. Конечно, есть граждане, для которых подобные денежные расходы не составляют затруднения, но есть и должники ввиду различных причин (болезнь, сокращения на работе, инвалидность и др.)  оказавшихся за чертой бедности. Поэтому считаем рациональным разделение критериев для подачи заявления в арбитражный суд различной </w:t>
      </w:r>
      <w:r w:rsidR="00FC00CD" w:rsidRPr="004950FA">
        <w:rPr>
          <w:rFonts w:ascii="Times New Roman" w:hAnsi="Times New Roman" w:cs="Times New Roman"/>
          <w:sz w:val="28"/>
        </w:rPr>
        <w:t>категории граждан в зависимости от социально-материального положения. Создать облегченные условия для прохождения процедуры банкротства в отношении инвалидов, лиц, находящихся за чертой бедности, лиц, переживших несчастные случаи и чрезвычайные ситуации (пожар, наводнение и т.п.). Упрощение проведение может заключаться в установлении двух единовременных обязательных фиксированных выплат – одной в пользу удовлетворения требований кредиторов, второй – уплаты государственной пошлины</w:t>
      </w:r>
      <w:r w:rsidR="007F0334" w:rsidRPr="004950FA">
        <w:rPr>
          <w:rFonts w:ascii="Times New Roman" w:hAnsi="Times New Roman" w:cs="Times New Roman"/>
          <w:sz w:val="28"/>
        </w:rPr>
        <w:t xml:space="preserve">, без привлечения финансового управляющего для данной процедуры. Конечно, такая правовая конструкция имеет свои недочеты, однако может стать эффективным способом защиты малообеспеченных обанкротившихся граждан, наряду с институтом внесудебного банкротства физических лиц (предоставление </w:t>
      </w:r>
      <w:r w:rsidR="00A239C1" w:rsidRPr="004950FA">
        <w:rPr>
          <w:rFonts w:ascii="Times New Roman" w:hAnsi="Times New Roman" w:cs="Times New Roman"/>
          <w:sz w:val="28"/>
        </w:rPr>
        <w:t xml:space="preserve">права </w:t>
      </w:r>
      <w:r w:rsidR="007F0334" w:rsidRPr="004950FA">
        <w:rPr>
          <w:rFonts w:ascii="Times New Roman" w:hAnsi="Times New Roman" w:cs="Times New Roman"/>
          <w:sz w:val="28"/>
        </w:rPr>
        <w:t>списать задолженность не более 500 000 руб. бесплатно), который был введен законодателем совсем недавно именно с этой целью.</w:t>
      </w:r>
    </w:p>
    <w:p w:rsidR="007F0334" w:rsidRPr="004950FA" w:rsidRDefault="007F0334" w:rsidP="00EF1F60">
      <w:pPr>
        <w:spacing w:after="0" w:line="360" w:lineRule="auto"/>
        <w:ind w:firstLine="708"/>
        <w:jc w:val="both"/>
        <w:rPr>
          <w:rFonts w:ascii="Times New Roman" w:hAnsi="Times New Roman" w:cs="Times New Roman"/>
          <w:sz w:val="28"/>
        </w:rPr>
      </w:pPr>
      <w:r w:rsidRPr="004950FA">
        <w:rPr>
          <w:rFonts w:ascii="Times New Roman" w:hAnsi="Times New Roman" w:cs="Times New Roman"/>
          <w:sz w:val="28"/>
        </w:rPr>
        <w:t xml:space="preserve">Разрешая вопрос </w:t>
      </w:r>
      <w:r w:rsidR="00E155FD" w:rsidRPr="004950FA">
        <w:rPr>
          <w:rFonts w:ascii="Times New Roman" w:hAnsi="Times New Roman" w:cs="Times New Roman"/>
          <w:sz w:val="28"/>
        </w:rPr>
        <w:t xml:space="preserve">качества и цены </w:t>
      </w:r>
      <w:r w:rsidRPr="004950FA">
        <w:rPr>
          <w:rFonts w:ascii="Times New Roman" w:hAnsi="Times New Roman" w:cs="Times New Roman"/>
          <w:sz w:val="28"/>
        </w:rPr>
        <w:t>оказания юридической помощи гражданину</w:t>
      </w:r>
      <w:r w:rsidR="00E155FD" w:rsidRPr="004950FA">
        <w:rPr>
          <w:rFonts w:ascii="Times New Roman" w:hAnsi="Times New Roman" w:cs="Times New Roman"/>
          <w:sz w:val="28"/>
        </w:rPr>
        <w:t xml:space="preserve">, оказавшемуся на подступах к инициации в отношении себя процедуры банкротства, </w:t>
      </w:r>
      <w:r w:rsidR="00F221F4" w:rsidRPr="004950FA">
        <w:rPr>
          <w:rFonts w:ascii="Times New Roman" w:hAnsi="Times New Roman" w:cs="Times New Roman"/>
          <w:sz w:val="28"/>
        </w:rPr>
        <w:t xml:space="preserve">где нередко недобросовестные юридические фирмы наживаются на малограмотных и доверчивых гражданах, </w:t>
      </w:r>
      <w:r w:rsidR="00E155FD" w:rsidRPr="004950FA">
        <w:rPr>
          <w:rFonts w:ascii="Times New Roman" w:hAnsi="Times New Roman" w:cs="Times New Roman"/>
          <w:sz w:val="28"/>
        </w:rPr>
        <w:t>предлагаем законодательно закрепить следующие положения:</w:t>
      </w:r>
    </w:p>
    <w:p w:rsidR="00E155FD" w:rsidRPr="004950FA" w:rsidRDefault="0007779F" w:rsidP="00F6671A">
      <w:pPr>
        <w:pStyle w:val="a3"/>
        <w:numPr>
          <w:ilvl w:val="0"/>
          <w:numId w:val="19"/>
        </w:numPr>
        <w:spacing w:after="0" w:line="360" w:lineRule="auto"/>
        <w:ind w:left="0" w:firstLine="851"/>
        <w:jc w:val="both"/>
        <w:rPr>
          <w:rFonts w:ascii="Times New Roman" w:hAnsi="Times New Roman"/>
          <w:sz w:val="28"/>
        </w:rPr>
      </w:pPr>
      <w:r w:rsidRPr="004950FA">
        <w:rPr>
          <w:rFonts w:ascii="Times New Roman" w:hAnsi="Times New Roman"/>
          <w:sz w:val="28"/>
        </w:rPr>
        <w:lastRenderedPageBreak/>
        <w:t xml:space="preserve"> </w:t>
      </w:r>
      <w:r w:rsidR="00981365">
        <w:rPr>
          <w:rFonts w:ascii="Times New Roman" w:hAnsi="Times New Roman"/>
          <w:sz w:val="28"/>
        </w:rPr>
        <w:t>у</w:t>
      </w:r>
      <w:r w:rsidR="00E155FD" w:rsidRPr="004950FA">
        <w:rPr>
          <w:rFonts w:ascii="Times New Roman" w:hAnsi="Times New Roman"/>
          <w:sz w:val="28"/>
        </w:rPr>
        <w:t>становление стандартизации качества услуг в сфере банкротства, оказываемых юридическими компаниями;</w:t>
      </w:r>
    </w:p>
    <w:p w:rsidR="00E155FD" w:rsidRPr="004950FA" w:rsidRDefault="0007779F" w:rsidP="00F6671A">
      <w:pPr>
        <w:pStyle w:val="a3"/>
        <w:numPr>
          <w:ilvl w:val="0"/>
          <w:numId w:val="19"/>
        </w:numPr>
        <w:spacing w:after="0" w:line="360" w:lineRule="auto"/>
        <w:ind w:left="0" w:firstLine="851"/>
        <w:jc w:val="both"/>
        <w:rPr>
          <w:rFonts w:ascii="Times New Roman" w:hAnsi="Times New Roman"/>
          <w:sz w:val="28"/>
        </w:rPr>
      </w:pPr>
      <w:r w:rsidRPr="004950FA">
        <w:rPr>
          <w:rFonts w:ascii="Times New Roman" w:hAnsi="Times New Roman"/>
          <w:sz w:val="28"/>
        </w:rPr>
        <w:t xml:space="preserve"> </w:t>
      </w:r>
      <w:r w:rsidR="00981365">
        <w:rPr>
          <w:rFonts w:ascii="Times New Roman" w:hAnsi="Times New Roman"/>
          <w:sz w:val="28"/>
        </w:rPr>
        <w:t>в</w:t>
      </w:r>
      <w:r w:rsidR="00E155FD" w:rsidRPr="004950FA">
        <w:rPr>
          <w:rFonts w:ascii="Times New Roman" w:hAnsi="Times New Roman"/>
          <w:sz w:val="28"/>
        </w:rPr>
        <w:t>ведение административной ответственности в отношении фирм, оказывающих такие услуги за недоброкачественное осуществление своей деятельности</w:t>
      </w:r>
      <w:r w:rsidR="00F221F4" w:rsidRPr="004950FA">
        <w:rPr>
          <w:rFonts w:ascii="Times New Roman" w:hAnsi="Times New Roman"/>
          <w:sz w:val="28"/>
        </w:rPr>
        <w:t xml:space="preserve"> путем введения отдельной статьи в </w:t>
      </w:r>
      <w:proofErr w:type="spellStart"/>
      <w:r w:rsidR="00F221F4" w:rsidRPr="004950FA">
        <w:rPr>
          <w:rFonts w:ascii="Times New Roman" w:hAnsi="Times New Roman"/>
          <w:sz w:val="28"/>
        </w:rPr>
        <w:t>КоАП</w:t>
      </w:r>
      <w:proofErr w:type="spellEnd"/>
      <w:r w:rsidR="00F221F4" w:rsidRPr="004950FA">
        <w:rPr>
          <w:rFonts w:ascii="Times New Roman" w:hAnsi="Times New Roman"/>
          <w:sz w:val="28"/>
        </w:rPr>
        <w:t xml:space="preserve"> РФ</w:t>
      </w:r>
      <w:r w:rsidR="003A3047" w:rsidRPr="004950FA">
        <w:rPr>
          <w:rStyle w:val="a8"/>
          <w:rFonts w:ascii="Times New Roman" w:hAnsi="Times New Roman"/>
          <w:sz w:val="28"/>
        </w:rPr>
        <w:footnoteReference w:id="38"/>
      </w:r>
      <w:r w:rsidR="00F221F4" w:rsidRPr="004950FA">
        <w:rPr>
          <w:rFonts w:ascii="Times New Roman" w:hAnsi="Times New Roman"/>
          <w:sz w:val="28"/>
        </w:rPr>
        <w:t xml:space="preserve"> – </w:t>
      </w:r>
      <w:r w:rsidR="00E072D0" w:rsidRPr="004950FA">
        <w:rPr>
          <w:rFonts w:ascii="Times New Roman" w:hAnsi="Times New Roman"/>
          <w:sz w:val="28"/>
        </w:rPr>
        <w:t xml:space="preserve">ст. 14.13.1 </w:t>
      </w:r>
      <w:r w:rsidR="00F221F4" w:rsidRPr="004950FA">
        <w:rPr>
          <w:rFonts w:ascii="Times New Roman" w:hAnsi="Times New Roman"/>
          <w:sz w:val="28"/>
        </w:rPr>
        <w:t>«Неправомерн</w:t>
      </w:r>
      <w:r w:rsidR="003A3047" w:rsidRPr="004950FA">
        <w:rPr>
          <w:rFonts w:ascii="Times New Roman" w:hAnsi="Times New Roman"/>
          <w:sz w:val="28"/>
        </w:rPr>
        <w:t>ы</w:t>
      </w:r>
      <w:r w:rsidR="00F221F4" w:rsidRPr="004950FA">
        <w:rPr>
          <w:rFonts w:ascii="Times New Roman" w:hAnsi="Times New Roman"/>
          <w:sz w:val="28"/>
        </w:rPr>
        <w:t>е действия при оказании юридических услуг в сфере банкротства»</w:t>
      </w:r>
      <w:r w:rsidR="00E155FD" w:rsidRPr="004950FA">
        <w:rPr>
          <w:rFonts w:ascii="Times New Roman" w:hAnsi="Times New Roman"/>
          <w:sz w:val="28"/>
        </w:rPr>
        <w:t>;</w:t>
      </w:r>
    </w:p>
    <w:p w:rsidR="00E155FD" w:rsidRPr="004950FA" w:rsidRDefault="0007779F" w:rsidP="00F6671A">
      <w:pPr>
        <w:pStyle w:val="a3"/>
        <w:numPr>
          <w:ilvl w:val="0"/>
          <w:numId w:val="19"/>
        </w:numPr>
        <w:spacing w:after="0" w:line="360" w:lineRule="auto"/>
        <w:ind w:left="0" w:firstLine="851"/>
        <w:jc w:val="both"/>
        <w:rPr>
          <w:rFonts w:ascii="Times New Roman" w:hAnsi="Times New Roman"/>
          <w:sz w:val="28"/>
        </w:rPr>
      </w:pPr>
      <w:r w:rsidRPr="004950FA">
        <w:rPr>
          <w:rFonts w:ascii="Times New Roman" w:hAnsi="Times New Roman"/>
          <w:sz w:val="28"/>
        </w:rPr>
        <w:t xml:space="preserve"> </w:t>
      </w:r>
      <w:r w:rsidR="00981365">
        <w:rPr>
          <w:rFonts w:ascii="Times New Roman" w:hAnsi="Times New Roman"/>
          <w:sz w:val="28"/>
        </w:rPr>
        <w:t>в</w:t>
      </w:r>
      <w:r w:rsidR="00E155FD" w:rsidRPr="004950FA">
        <w:rPr>
          <w:rFonts w:ascii="Times New Roman" w:hAnsi="Times New Roman"/>
          <w:sz w:val="28"/>
        </w:rPr>
        <w:t xml:space="preserve">ключение  в </w:t>
      </w:r>
      <w:proofErr w:type="gramStart"/>
      <w:r w:rsidR="00E155FD" w:rsidRPr="004950FA">
        <w:rPr>
          <w:rFonts w:ascii="Times New Roman" w:hAnsi="Times New Roman"/>
          <w:sz w:val="28"/>
        </w:rPr>
        <w:t>ч</w:t>
      </w:r>
      <w:proofErr w:type="gramEnd"/>
      <w:r w:rsidR="00E155FD" w:rsidRPr="004950FA">
        <w:rPr>
          <w:rFonts w:ascii="Times New Roman" w:hAnsi="Times New Roman"/>
          <w:sz w:val="28"/>
        </w:rPr>
        <w:t xml:space="preserve">. 2 с. 20 ФЗ от 21 ноября 2011 г. </w:t>
      </w:r>
      <w:r w:rsidR="00981365">
        <w:rPr>
          <w:rFonts w:ascii="Times New Roman" w:hAnsi="Times New Roman"/>
          <w:sz w:val="28"/>
        </w:rPr>
        <w:t>№</w:t>
      </w:r>
      <w:r w:rsidR="00E155FD" w:rsidRPr="004950FA">
        <w:rPr>
          <w:rFonts w:ascii="Times New Roman" w:hAnsi="Times New Roman"/>
          <w:sz w:val="28"/>
        </w:rPr>
        <w:t xml:space="preserve"> 324-ФЗ «О бесплатной юридической помощи в Российской Федерации»</w:t>
      </w:r>
      <w:r w:rsidR="00FC71B3">
        <w:rPr>
          <w:rStyle w:val="a8"/>
          <w:rFonts w:ascii="Times New Roman" w:hAnsi="Times New Roman"/>
          <w:sz w:val="28"/>
        </w:rPr>
        <w:footnoteReference w:id="39"/>
      </w:r>
      <w:r w:rsidR="00E155FD" w:rsidRPr="004950FA">
        <w:rPr>
          <w:rFonts w:ascii="Times New Roman" w:hAnsi="Times New Roman"/>
          <w:sz w:val="28"/>
        </w:rPr>
        <w:t xml:space="preserve"> ситуации банкротства, вызванного неправомерным, недобросовестным поведением </w:t>
      </w:r>
      <w:r w:rsidRPr="004950FA">
        <w:rPr>
          <w:rFonts w:ascii="Times New Roman" w:hAnsi="Times New Roman"/>
          <w:sz w:val="28"/>
        </w:rPr>
        <w:t>кредиторов, возложение обязанности по уплате затрат на юридические услуги на таких кредиторов.</w:t>
      </w:r>
    </w:p>
    <w:p w:rsidR="006279C9" w:rsidRPr="004950FA" w:rsidRDefault="00F221F4" w:rsidP="00465D3F">
      <w:pPr>
        <w:pStyle w:val="a3"/>
        <w:spacing w:after="0" w:line="360" w:lineRule="auto"/>
        <w:ind w:left="0" w:firstLine="708"/>
        <w:jc w:val="both"/>
        <w:rPr>
          <w:rFonts w:ascii="Times New Roman" w:hAnsi="Times New Roman"/>
          <w:sz w:val="28"/>
        </w:rPr>
      </w:pPr>
      <w:proofErr w:type="gramStart"/>
      <w:r w:rsidRPr="004950FA">
        <w:rPr>
          <w:rFonts w:ascii="Times New Roman" w:hAnsi="Times New Roman"/>
          <w:sz w:val="28"/>
        </w:rPr>
        <w:t>Еще одним п</w:t>
      </w:r>
      <w:r w:rsidR="001F2391" w:rsidRPr="004950FA">
        <w:rPr>
          <w:rFonts w:ascii="Times New Roman" w:hAnsi="Times New Roman"/>
          <w:sz w:val="28"/>
        </w:rPr>
        <w:t xml:space="preserve">роблемным вопросом, требующим разрешения, </w:t>
      </w:r>
      <w:r w:rsidR="00C16A4A" w:rsidRPr="004950FA">
        <w:rPr>
          <w:rFonts w:ascii="Times New Roman" w:hAnsi="Times New Roman"/>
          <w:sz w:val="28"/>
        </w:rPr>
        <w:t xml:space="preserve">который был рассмотрен ранее, </w:t>
      </w:r>
      <w:r w:rsidR="001F2391" w:rsidRPr="004950FA">
        <w:rPr>
          <w:rFonts w:ascii="Times New Roman" w:hAnsi="Times New Roman"/>
          <w:sz w:val="28"/>
        </w:rPr>
        <w:t>является выбор и назначение финансового управляющего для проведения процедуры банкротства, который утверждается из списка организаций, предложенных самим должником.</w:t>
      </w:r>
      <w:proofErr w:type="gramEnd"/>
      <w:r w:rsidR="001F2391" w:rsidRPr="004950FA">
        <w:rPr>
          <w:rFonts w:ascii="Times New Roman" w:hAnsi="Times New Roman"/>
          <w:sz w:val="28"/>
        </w:rPr>
        <w:t xml:space="preserve"> </w:t>
      </w:r>
      <w:r w:rsidR="00465D3F" w:rsidRPr="004950FA">
        <w:rPr>
          <w:rFonts w:ascii="Times New Roman" w:hAnsi="Times New Roman"/>
          <w:sz w:val="28"/>
        </w:rPr>
        <w:t xml:space="preserve">Такая почва может способствовать недобросовестному подходу финансового управляющего к исполнению своих профессиональных обязанностей, появлению махинаций, нарушающих законодательство о несостоятельности граждан. </w:t>
      </w:r>
      <w:r w:rsidR="001F2391" w:rsidRPr="004950FA">
        <w:rPr>
          <w:rFonts w:ascii="Times New Roman" w:hAnsi="Times New Roman"/>
          <w:sz w:val="28"/>
        </w:rPr>
        <w:t xml:space="preserve"> </w:t>
      </w:r>
      <w:r w:rsidR="00465D3F" w:rsidRPr="004950FA">
        <w:rPr>
          <w:rFonts w:ascii="Times New Roman" w:hAnsi="Times New Roman"/>
          <w:sz w:val="28"/>
        </w:rPr>
        <w:t>Для выхода из данной ситуации предлагается последовать опыту зарубежных стран, таких, как США, где арбитражный управляющий назначается случайным образом из электронной системы распределения должников в целях исключения материальной заинтересованности такого управляющего</w:t>
      </w:r>
      <w:r w:rsidR="00981365">
        <w:rPr>
          <w:rFonts w:ascii="Times New Roman" w:hAnsi="Times New Roman"/>
          <w:sz w:val="28"/>
        </w:rPr>
        <w:t xml:space="preserve"> </w:t>
      </w:r>
      <w:r w:rsidR="003A3047" w:rsidRPr="004950FA">
        <w:rPr>
          <w:rStyle w:val="a8"/>
          <w:rFonts w:ascii="Times New Roman" w:hAnsi="Times New Roman"/>
          <w:sz w:val="28"/>
        </w:rPr>
        <w:footnoteReference w:id="40"/>
      </w:r>
      <w:r w:rsidR="00981365">
        <w:rPr>
          <w:rFonts w:ascii="Times New Roman" w:hAnsi="Times New Roman"/>
          <w:sz w:val="28"/>
        </w:rPr>
        <w:t>.</w:t>
      </w:r>
      <w:r w:rsidR="00465D3F" w:rsidRPr="004950FA">
        <w:rPr>
          <w:rFonts w:ascii="Times New Roman" w:hAnsi="Times New Roman"/>
          <w:sz w:val="28"/>
        </w:rPr>
        <w:t xml:space="preserve"> </w:t>
      </w:r>
      <w:r w:rsidR="00981365">
        <w:rPr>
          <w:rFonts w:ascii="Times New Roman" w:hAnsi="Times New Roman"/>
          <w:sz w:val="28"/>
        </w:rPr>
        <w:t xml:space="preserve"> </w:t>
      </w:r>
      <w:r w:rsidR="00262686" w:rsidRPr="004950FA">
        <w:rPr>
          <w:rFonts w:ascii="Times New Roman" w:hAnsi="Times New Roman"/>
          <w:sz w:val="28"/>
        </w:rPr>
        <w:t>Для этого необходимо:</w:t>
      </w:r>
    </w:p>
    <w:p w:rsidR="00262686" w:rsidRPr="004950FA" w:rsidRDefault="00262686" w:rsidP="00F6671A">
      <w:pPr>
        <w:pStyle w:val="a3"/>
        <w:numPr>
          <w:ilvl w:val="0"/>
          <w:numId w:val="20"/>
        </w:numPr>
        <w:spacing w:after="0" w:line="360" w:lineRule="auto"/>
        <w:ind w:left="0" w:firstLine="851"/>
        <w:jc w:val="both"/>
        <w:rPr>
          <w:rFonts w:ascii="Times New Roman" w:hAnsi="Times New Roman"/>
          <w:sz w:val="28"/>
        </w:rPr>
      </w:pPr>
      <w:r w:rsidRPr="004950FA">
        <w:rPr>
          <w:rFonts w:ascii="Times New Roman" w:hAnsi="Times New Roman"/>
          <w:sz w:val="28"/>
        </w:rPr>
        <w:lastRenderedPageBreak/>
        <w:t xml:space="preserve"> </w:t>
      </w:r>
      <w:r w:rsidR="00981365">
        <w:rPr>
          <w:rFonts w:ascii="Times New Roman" w:hAnsi="Times New Roman"/>
          <w:sz w:val="28"/>
        </w:rPr>
        <w:t>и</w:t>
      </w:r>
      <w:r w:rsidRPr="004950FA">
        <w:rPr>
          <w:rFonts w:ascii="Times New Roman" w:hAnsi="Times New Roman"/>
          <w:sz w:val="28"/>
        </w:rPr>
        <w:t>сключить из ФЗ № 127-ФЗ «О несостоятельности (банкротстве)» абзац первый пункта 4 статьи 213, абзац первый пункта 3 статьи 213.5, абзац второй пункта 2 статьи 2 13.24;</w:t>
      </w:r>
    </w:p>
    <w:p w:rsidR="00262686" w:rsidRPr="004950FA" w:rsidRDefault="00262686" w:rsidP="00F6671A">
      <w:pPr>
        <w:pStyle w:val="a3"/>
        <w:numPr>
          <w:ilvl w:val="0"/>
          <w:numId w:val="20"/>
        </w:numPr>
        <w:spacing w:after="0" w:line="360" w:lineRule="auto"/>
        <w:ind w:left="0" w:firstLine="851"/>
        <w:jc w:val="both"/>
        <w:rPr>
          <w:rFonts w:ascii="Times New Roman" w:hAnsi="Times New Roman"/>
          <w:sz w:val="28"/>
        </w:rPr>
      </w:pPr>
      <w:r w:rsidRPr="004950FA">
        <w:rPr>
          <w:rFonts w:ascii="Times New Roman" w:hAnsi="Times New Roman"/>
          <w:sz w:val="28"/>
        </w:rPr>
        <w:t xml:space="preserve"> </w:t>
      </w:r>
      <w:r w:rsidR="00981365">
        <w:rPr>
          <w:rFonts w:ascii="Times New Roman" w:hAnsi="Times New Roman"/>
          <w:sz w:val="28"/>
        </w:rPr>
        <w:t>о</w:t>
      </w:r>
      <w:r w:rsidRPr="004950FA">
        <w:rPr>
          <w:rFonts w:ascii="Times New Roman" w:hAnsi="Times New Roman"/>
          <w:sz w:val="28"/>
        </w:rPr>
        <w:t xml:space="preserve">дновременно с этим ввести в настоящий Закон норму, регламентирующую новый порядок отбора финансового управляющего для проведения процедуры физического лица - осуществление процедуры выбора </w:t>
      </w:r>
      <w:proofErr w:type="spellStart"/>
      <w:r w:rsidRPr="004950FA">
        <w:rPr>
          <w:rFonts w:ascii="Times New Roman" w:hAnsi="Times New Roman"/>
          <w:sz w:val="28"/>
        </w:rPr>
        <w:t>саморегулируемых</w:t>
      </w:r>
      <w:proofErr w:type="spellEnd"/>
      <w:r w:rsidRPr="004950FA">
        <w:rPr>
          <w:rFonts w:ascii="Times New Roman" w:hAnsi="Times New Roman"/>
          <w:sz w:val="28"/>
        </w:rPr>
        <w:t xml:space="preserve"> организаций арбитражных управляющих и (или) арбитражных управляющих при их назначении случайным образом на основании балльной оценки;</w:t>
      </w:r>
    </w:p>
    <w:p w:rsidR="00F221F4" w:rsidRPr="004950FA" w:rsidRDefault="00262686" w:rsidP="00F6671A">
      <w:pPr>
        <w:pStyle w:val="a3"/>
        <w:numPr>
          <w:ilvl w:val="0"/>
          <w:numId w:val="20"/>
        </w:numPr>
        <w:spacing w:after="0" w:line="360" w:lineRule="auto"/>
        <w:ind w:left="0" w:firstLine="851"/>
        <w:jc w:val="both"/>
        <w:rPr>
          <w:rFonts w:ascii="Times New Roman" w:hAnsi="Times New Roman"/>
          <w:sz w:val="28"/>
        </w:rPr>
      </w:pPr>
      <w:r w:rsidRPr="004950FA">
        <w:rPr>
          <w:rFonts w:ascii="Times New Roman" w:hAnsi="Times New Roman"/>
          <w:sz w:val="28"/>
        </w:rPr>
        <w:t xml:space="preserve"> </w:t>
      </w:r>
      <w:r w:rsidR="00981365">
        <w:rPr>
          <w:rFonts w:ascii="Times New Roman" w:hAnsi="Times New Roman"/>
          <w:sz w:val="28"/>
        </w:rPr>
        <w:t>с</w:t>
      </w:r>
      <w:r w:rsidRPr="004950FA">
        <w:rPr>
          <w:rFonts w:ascii="Times New Roman" w:hAnsi="Times New Roman"/>
          <w:sz w:val="28"/>
        </w:rPr>
        <w:t>оздание государственного регистра арбитражных управляющих, целью ведения которого является государственная регистрация арбитражных управляющих</w:t>
      </w:r>
      <w:r w:rsidR="00F221F4" w:rsidRPr="004950FA">
        <w:rPr>
          <w:rFonts w:ascii="Times New Roman" w:hAnsi="Times New Roman"/>
          <w:sz w:val="28"/>
        </w:rPr>
        <w:t>;</w:t>
      </w:r>
    </w:p>
    <w:p w:rsidR="00262686" w:rsidRPr="004950FA" w:rsidRDefault="00F221F4" w:rsidP="00F6671A">
      <w:pPr>
        <w:pStyle w:val="a3"/>
        <w:numPr>
          <w:ilvl w:val="0"/>
          <w:numId w:val="20"/>
        </w:numPr>
        <w:spacing w:after="0" w:line="360" w:lineRule="auto"/>
        <w:ind w:left="0" w:firstLine="851"/>
        <w:jc w:val="both"/>
        <w:rPr>
          <w:rFonts w:ascii="Times New Roman" w:hAnsi="Times New Roman"/>
          <w:sz w:val="28"/>
        </w:rPr>
      </w:pPr>
      <w:r w:rsidRPr="004950FA">
        <w:rPr>
          <w:rFonts w:ascii="Times New Roman" w:hAnsi="Times New Roman"/>
          <w:sz w:val="28"/>
        </w:rPr>
        <w:t xml:space="preserve"> </w:t>
      </w:r>
      <w:r w:rsidR="00981365">
        <w:rPr>
          <w:rFonts w:ascii="Times New Roman" w:hAnsi="Times New Roman"/>
          <w:sz w:val="28"/>
        </w:rPr>
        <w:t>в</w:t>
      </w:r>
      <w:r w:rsidRPr="004950FA">
        <w:rPr>
          <w:rFonts w:ascii="Times New Roman" w:hAnsi="Times New Roman"/>
          <w:sz w:val="28"/>
        </w:rPr>
        <w:t xml:space="preserve"> целях повышения эффективности </w:t>
      </w:r>
      <w:proofErr w:type="gramStart"/>
      <w:r w:rsidRPr="004950FA">
        <w:rPr>
          <w:rFonts w:ascii="Times New Roman" w:hAnsi="Times New Roman"/>
          <w:sz w:val="28"/>
        </w:rPr>
        <w:t xml:space="preserve">контроля </w:t>
      </w:r>
      <w:r w:rsidR="00E072D0" w:rsidRPr="004950FA">
        <w:rPr>
          <w:rFonts w:ascii="Times New Roman" w:hAnsi="Times New Roman"/>
          <w:sz w:val="28"/>
        </w:rPr>
        <w:t>з</w:t>
      </w:r>
      <w:r w:rsidRPr="004950FA">
        <w:rPr>
          <w:rFonts w:ascii="Times New Roman" w:hAnsi="Times New Roman"/>
          <w:sz w:val="28"/>
        </w:rPr>
        <w:t>а</w:t>
      </w:r>
      <w:proofErr w:type="gramEnd"/>
      <w:r w:rsidRPr="004950FA">
        <w:rPr>
          <w:rFonts w:ascii="Times New Roman" w:hAnsi="Times New Roman"/>
          <w:sz w:val="28"/>
        </w:rPr>
        <w:t xml:space="preserve"> действиями арбитр</w:t>
      </w:r>
      <w:r w:rsidR="00E072D0" w:rsidRPr="004950FA">
        <w:rPr>
          <w:rFonts w:ascii="Times New Roman" w:hAnsi="Times New Roman"/>
          <w:sz w:val="28"/>
        </w:rPr>
        <w:t xml:space="preserve">ажных управляющих ввести в </w:t>
      </w:r>
      <w:proofErr w:type="spellStart"/>
      <w:r w:rsidR="00E072D0" w:rsidRPr="004950FA">
        <w:rPr>
          <w:rFonts w:ascii="Times New Roman" w:hAnsi="Times New Roman"/>
          <w:sz w:val="28"/>
        </w:rPr>
        <w:t>КоАП</w:t>
      </w:r>
      <w:proofErr w:type="spellEnd"/>
      <w:r w:rsidR="00E072D0" w:rsidRPr="004950FA">
        <w:rPr>
          <w:rFonts w:ascii="Times New Roman" w:hAnsi="Times New Roman"/>
          <w:sz w:val="28"/>
        </w:rPr>
        <w:t xml:space="preserve"> РФ отдельную статью, фиксирующую всевозможные нарушения финансовых управляющих при осуществлении своих профессиональных обязанностей и ответственность за их совершение –  ст. 14.13.2 «Неправомерные действия арбитражного управляющего при проведении процедуры банкротства»</w:t>
      </w:r>
      <w:r w:rsidR="00262686" w:rsidRPr="004950FA">
        <w:rPr>
          <w:rFonts w:ascii="Times New Roman" w:hAnsi="Times New Roman"/>
          <w:sz w:val="28"/>
        </w:rPr>
        <w:t>.</w:t>
      </w:r>
    </w:p>
    <w:p w:rsidR="00ED6B36" w:rsidRPr="004950FA" w:rsidRDefault="00E072D0" w:rsidP="009765AA">
      <w:pPr>
        <w:spacing w:after="0" w:line="360" w:lineRule="auto"/>
        <w:ind w:firstLine="567"/>
        <w:jc w:val="both"/>
        <w:rPr>
          <w:rFonts w:ascii="Times New Roman" w:hAnsi="Times New Roman"/>
          <w:sz w:val="28"/>
        </w:rPr>
      </w:pPr>
      <w:r w:rsidRPr="004950FA">
        <w:rPr>
          <w:rFonts w:ascii="Times New Roman" w:hAnsi="Times New Roman"/>
          <w:sz w:val="28"/>
        </w:rPr>
        <w:t>Продолжая раскрывать вопросы деятельности арбитражных управляющих, обратимся к проблеме оценивания стоимости имущества должника. В настоящее время данная функция лежит на арбитражном управляющем, и, как показывает практика, су</w:t>
      </w:r>
      <w:r w:rsidR="009765AA" w:rsidRPr="004950FA">
        <w:rPr>
          <w:rFonts w:ascii="Times New Roman" w:hAnsi="Times New Roman"/>
          <w:sz w:val="28"/>
        </w:rPr>
        <w:t xml:space="preserve">ществует много претензий и </w:t>
      </w:r>
      <w:proofErr w:type="spellStart"/>
      <w:r w:rsidR="009765AA" w:rsidRPr="004950FA">
        <w:rPr>
          <w:rFonts w:ascii="Times New Roman" w:hAnsi="Times New Roman"/>
          <w:sz w:val="28"/>
        </w:rPr>
        <w:t>оспариваний</w:t>
      </w:r>
      <w:proofErr w:type="spellEnd"/>
      <w:r w:rsidR="009765AA" w:rsidRPr="004950FA">
        <w:rPr>
          <w:rFonts w:ascii="Times New Roman" w:hAnsi="Times New Roman"/>
          <w:sz w:val="28"/>
        </w:rPr>
        <w:t xml:space="preserve"> к результатам его деятельности. </w:t>
      </w:r>
      <w:r w:rsidR="00ED6B36" w:rsidRPr="004950FA">
        <w:rPr>
          <w:rFonts w:ascii="Times New Roman" w:hAnsi="Times New Roman"/>
          <w:sz w:val="28"/>
        </w:rPr>
        <w:t>У</w:t>
      </w:r>
      <w:r w:rsidR="004E7A2C" w:rsidRPr="004950FA">
        <w:rPr>
          <w:rFonts w:ascii="Times New Roman" w:hAnsi="Times New Roman"/>
          <w:sz w:val="28"/>
        </w:rPr>
        <w:t>совершенствовать</w:t>
      </w:r>
      <w:r w:rsidR="00ED6B36" w:rsidRPr="004950FA">
        <w:rPr>
          <w:rFonts w:ascii="Times New Roman" w:hAnsi="Times New Roman"/>
          <w:sz w:val="28"/>
        </w:rPr>
        <w:t xml:space="preserve"> такой элемент процедуры банкротства как оценка имущества </w:t>
      </w:r>
      <w:r w:rsidR="004E7A2C" w:rsidRPr="004950FA">
        <w:rPr>
          <w:rFonts w:ascii="Times New Roman" w:hAnsi="Times New Roman"/>
          <w:sz w:val="28"/>
        </w:rPr>
        <w:t>гражданина</w:t>
      </w:r>
      <w:r w:rsidR="00ED6B36" w:rsidRPr="004950FA">
        <w:rPr>
          <w:rFonts w:ascii="Times New Roman" w:hAnsi="Times New Roman"/>
          <w:sz w:val="28"/>
        </w:rPr>
        <w:t xml:space="preserve"> </w:t>
      </w:r>
      <w:r w:rsidR="00F221F4" w:rsidRPr="004950FA">
        <w:rPr>
          <w:rFonts w:ascii="Times New Roman" w:hAnsi="Times New Roman"/>
          <w:sz w:val="28"/>
        </w:rPr>
        <w:t xml:space="preserve">можно </w:t>
      </w:r>
      <w:r w:rsidR="004E7A2C" w:rsidRPr="004950FA">
        <w:rPr>
          <w:rFonts w:ascii="Times New Roman" w:hAnsi="Times New Roman"/>
          <w:sz w:val="28"/>
        </w:rPr>
        <w:t xml:space="preserve">путем установления презумпции злоупотребления правом </w:t>
      </w:r>
      <w:r w:rsidR="002529D3" w:rsidRPr="004950FA">
        <w:rPr>
          <w:rFonts w:ascii="Times New Roman" w:hAnsi="Times New Roman"/>
          <w:sz w:val="28"/>
        </w:rPr>
        <w:t xml:space="preserve">должника (по аналогии с </w:t>
      </w:r>
      <w:r w:rsidR="00A6416E" w:rsidRPr="004950FA">
        <w:rPr>
          <w:rFonts w:ascii="Times New Roman" w:hAnsi="Times New Roman"/>
          <w:sz w:val="28"/>
        </w:rPr>
        <w:t xml:space="preserve">правовым опытом </w:t>
      </w:r>
      <w:r w:rsidR="002529D3" w:rsidRPr="004950FA">
        <w:rPr>
          <w:rFonts w:ascii="Times New Roman" w:hAnsi="Times New Roman"/>
          <w:sz w:val="28"/>
        </w:rPr>
        <w:t>США).</w:t>
      </w:r>
    </w:p>
    <w:p w:rsidR="00A6416E" w:rsidRPr="004950FA" w:rsidRDefault="00A6416E" w:rsidP="00ED6B36">
      <w:pPr>
        <w:spacing w:after="0" w:line="360" w:lineRule="auto"/>
        <w:ind w:firstLine="567"/>
        <w:jc w:val="both"/>
        <w:rPr>
          <w:rFonts w:ascii="Times New Roman" w:hAnsi="Times New Roman"/>
          <w:sz w:val="28"/>
        </w:rPr>
      </w:pPr>
      <w:r w:rsidRPr="004950FA">
        <w:rPr>
          <w:rFonts w:ascii="Times New Roman" w:hAnsi="Times New Roman"/>
          <w:sz w:val="28"/>
        </w:rPr>
        <w:t>Для этого необходимо принять следующие меры:</w:t>
      </w:r>
    </w:p>
    <w:p w:rsidR="00A6416E" w:rsidRPr="004950FA" w:rsidRDefault="00A067BC" w:rsidP="00222D8E">
      <w:pPr>
        <w:pStyle w:val="a3"/>
        <w:numPr>
          <w:ilvl w:val="0"/>
          <w:numId w:val="23"/>
        </w:numPr>
        <w:spacing w:after="0" w:line="360" w:lineRule="auto"/>
        <w:ind w:left="0" w:firstLine="851"/>
        <w:jc w:val="both"/>
        <w:rPr>
          <w:rFonts w:ascii="Times New Roman" w:hAnsi="Times New Roman"/>
          <w:sz w:val="28"/>
        </w:rPr>
      </w:pPr>
      <w:r w:rsidRPr="004950FA">
        <w:rPr>
          <w:rFonts w:ascii="Times New Roman" w:hAnsi="Times New Roman"/>
          <w:sz w:val="28"/>
        </w:rPr>
        <w:t xml:space="preserve"> </w:t>
      </w:r>
      <w:r w:rsidR="00981365">
        <w:rPr>
          <w:rFonts w:ascii="Times New Roman" w:hAnsi="Times New Roman"/>
          <w:sz w:val="28"/>
        </w:rPr>
        <w:t>з</w:t>
      </w:r>
      <w:r w:rsidR="00A6416E" w:rsidRPr="004950FA">
        <w:rPr>
          <w:rFonts w:ascii="Times New Roman" w:hAnsi="Times New Roman"/>
          <w:sz w:val="28"/>
        </w:rPr>
        <w:t xml:space="preserve">аконодательно зафиксировать </w:t>
      </w:r>
      <w:proofErr w:type="gramStart"/>
      <w:r w:rsidR="00A6416E" w:rsidRPr="004950FA">
        <w:rPr>
          <w:rFonts w:ascii="Times New Roman" w:hAnsi="Times New Roman"/>
          <w:sz w:val="28"/>
        </w:rPr>
        <w:t xml:space="preserve">за должником право обращения в арбитражный суд с ходатайством о признании </w:t>
      </w:r>
      <w:r w:rsidR="008979FD" w:rsidRPr="004950FA">
        <w:rPr>
          <w:rFonts w:ascii="Times New Roman" w:hAnsi="Times New Roman"/>
          <w:sz w:val="28"/>
        </w:rPr>
        <w:t xml:space="preserve">его </w:t>
      </w:r>
      <w:r w:rsidR="00A6416E" w:rsidRPr="004950FA">
        <w:rPr>
          <w:rFonts w:ascii="Times New Roman" w:hAnsi="Times New Roman"/>
          <w:sz w:val="28"/>
        </w:rPr>
        <w:t>банкротом с введением</w:t>
      </w:r>
      <w:proofErr w:type="gramEnd"/>
      <w:r w:rsidR="00A6416E" w:rsidRPr="004950FA">
        <w:rPr>
          <w:rFonts w:ascii="Times New Roman" w:hAnsi="Times New Roman"/>
          <w:sz w:val="28"/>
        </w:rPr>
        <w:t xml:space="preserve"> </w:t>
      </w:r>
      <w:r w:rsidR="00A6416E" w:rsidRPr="004950FA">
        <w:rPr>
          <w:rFonts w:ascii="Times New Roman" w:hAnsi="Times New Roman"/>
          <w:sz w:val="28"/>
        </w:rPr>
        <w:lastRenderedPageBreak/>
        <w:t>процедуры реализации в любой момент времени, независимо от того, признает ли суд такое заявление обоснованным или нет;</w:t>
      </w:r>
    </w:p>
    <w:p w:rsidR="00A6416E" w:rsidRPr="004950FA" w:rsidRDefault="00A067BC" w:rsidP="00222D8E">
      <w:pPr>
        <w:pStyle w:val="a3"/>
        <w:numPr>
          <w:ilvl w:val="0"/>
          <w:numId w:val="23"/>
        </w:numPr>
        <w:spacing w:after="0" w:line="360" w:lineRule="auto"/>
        <w:ind w:left="0" w:firstLine="851"/>
        <w:jc w:val="both"/>
        <w:rPr>
          <w:rFonts w:ascii="Times New Roman" w:hAnsi="Times New Roman"/>
          <w:sz w:val="28"/>
        </w:rPr>
      </w:pPr>
      <w:r w:rsidRPr="004950FA">
        <w:rPr>
          <w:rFonts w:ascii="Times New Roman" w:hAnsi="Times New Roman"/>
          <w:sz w:val="28"/>
        </w:rPr>
        <w:t xml:space="preserve"> </w:t>
      </w:r>
      <w:r w:rsidR="00981365">
        <w:rPr>
          <w:rFonts w:ascii="Times New Roman" w:hAnsi="Times New Roman"/>
          <w:sz w:val="28"/>
        </w:rPr>
        <w:t>в</w:t>
      </w:r>
      <w:r w:rsidRPr="004950FA">
        <w:rPr>
          <w:rFonts w:ascii="Times New Roman" w:hAnsi="Times New Roman"/>
          <w:sz w:val="28"/>
        </w:rPr>
        <w:t>вести критерий недопустимости превышения совокупного дохода гражданина-должника над прожиточным минимумом соответствующего субъекта РФ, который будет необходимым для удовлетворения такого ходатайства судом;</w:t>
      </w:r>
    </w:p>
    <w:p w:rsidR="008979FD" w:rsidRPr="004950FA" w:rsidRDefault="00A067BC" w:rsidP="00222D8E">
      <w:pPr>
        <w:pStyle w:val="a3"/>
        <w:numPr>
          <w:ilvl w:val="0"/>
          <w:numId w:val="23"/>
        </w:numPr>
        <w:spacing w:after="0" w:line="360" w:lineRule="auto"/>
        <w:ind w:left="0" w:firstLine="851"/>
        <w:jc w:val="both"/>
        <w:rPr>
          <w:rFonts w:ascii="Times New Roman" w:hAnsi="Times New Roman"/>
          <w:sz w:val="28"/>
        </w:rPr>
      </w:pPr>
      <w:r w:rsidRPr="004950FA">
        <w:rPr>
          <w:rFonts w:ascii="Times New Roman" w:hAnsi="Times New Roman"/>
          <w:sz w:val="28"/>
        </w:rPr>
        <w:t xml:space="preserve"> </w:t>
      </w:r>
      <w:r w:rsidR="00981365">
        <w:rPr>
          <w:rFonts w:ascii="Times New Roman" w:hAnsi="Times New Roman"/>
          <w:sz w:val="28"/>
        </w:rPr>
        <w:t>у</w:t>
      </w:r>
      <w:r w:rsidRPr="004950FA">
        <w:rPr>
          <w:rFonts w:ascii="Times New Roman" w:hAnsi="Times New Roman"/>
          <w:sz w:val="28"/>
        </w:rPr>
        <w:t>становить презумпцию недобросовестности должника при обращении с таким ходатайством, если</w:t>
      </w:r>
      <w:r w:rsidR="00BF43A0" w:rsidRPr="004950FA">
        <w:rPr>
          <w:rFonts w:ascii="Times New Roman" w:hAnsi="Times New Roman"/>
          <w:sz w:val="28"/>
        </w:rPr>
        <w:t xml:space="preserve"> должник имеет постоянный доход;</w:t>
      </w:r>
    </w:p>
    <w:p w:rsidR="0032030E" w:rsidRPr="004950FA" w:rsidRDefault="0032030E" w:rsidP="00222D8E">
      <w:pPr>
        <w:pStyle w:val="a3"/>
        <w:numPr>
          <w:ilvl w:val="0"/>
          <w:numId w:val="23"/>
        </w:numPr>
        <w:spacing w:after="0" w:line="360" w:lineRule="auto"/>
        <w:ind w:left="0" w:firstLine="851"/>
        <w:jc w:val="both"/>
        <w:rPr>
          <w:rFonts w:ascii="Times New Roman" w:hAnsi="Times New Roman"/>
          <w:sz w:val="28"/>
        </w:rPr>
      </w:pPr>
      <w:r w:rsidRPr="004950FA">
        <w:rPr>
          <w:rFonts w:ascii="Times New Roman" w:hAnsi="Times New Roman"/>
          <w:sz w:val="28"/>
        </w:rPr>
        <w:t xml:space="preserve"> </w:t>
      </w:r>
      <w:r w:rsidR="00981365">
        <w:rPr>
          <w:rFonts w:ascii="Times New Roman" w:hAnsi="Times New Roman"/>
          <w:sz w:val="28"/>
        </w:rPr>
        <w:t>р</w:t>
      </w:r>
      <w:r w:rsidRPr="004950FA">
        <w:rPr>
          <w:rFonts w:ascii="Times New Roman" w:hAnsi="Times New Roman"/>
          <w:sz w:val="28"/>
        </w:rPr>
        <w:t xml:space="preserve">азработать и закрепить перечень расходов на непредвиденные ситуации, которые могут гипотетически произойти у </w:t>
      </w:r>
      <w:r w:rsidR="008979FD" w:rsidRPr="004950FA">
        <w:rPr>
          <w:rFonts w:ascii="Times New Roman" w:hAnsi="Times New Roman"/>
          <w:sz w:val="28"/>
        </w:rPr>
        <w:t>гражданина</w:t>
      </w:r>
      <w:r w:rsidRPr="004950FA">
        <w:rPr>
          <w:rFonts w:ascii="Times New Roman" w:hAnsi="Times New Roman"/>
          <w:sz w:val="28"/>
        </w:rPr>
        <w:t xml:space="preserve"> и которые не входят в существующую потребительскую корзину.</w:t>
      </w:r>
      <w:r w:rsidR="008979FD" w:rsidRPr="004950FA">
        <w:rPr>
          <w:rFonts w:ascii="Times New Roman" w:hAnsi="Times New Roman"/>
          <w:sz w:val="28"/>
        </w:rPr>
        <w:t xml:space="preserve"> Данный список должен учитываться при принятии решения по ходатайству должника</w:t>
      </w:r>
      <w:r w:rsidRPr="004950FA">
        <w:rPr>
          <w:rFonts w:ascii="Times New Roman" w:hAnsi="Times New Roman"/>
          <w:sz w:val="28"/>
        </w:rPr>
        <w:t xml:space="preserve"> </w:t>
      </w:r>
      <w:r w:rsidR="008979FD" w:rsidRPr="004950FA">
        <w:rPr>
          <w:rFonts w:ascii="Times New Roman" w:hAnsi="Times New Roman"/>
          <w:sz w:val="28"/>
        </w:rPr>
        <w:t>(при расчетах суммарные доходы должны быть уменьшены на сумму подобных расходов).</w:t>
      </w:r>
    </w:p>
    <w:p w:rsidR="00A067BC" w:rsidRPr="004950FA" w:rsidRDefault="0032030E" w:rsidP="0032030E">
      <w:pPr>
        <w:spacing w:after="0" w:line="360" w:lineRule="auto"/>
        <w:ind w:firstLine="567"/>
        <w:jc w:val="both"/>
        <w:rPr>
          <w:rFonts w:ascii="Times New Roman" w:hAnsi="Times New Roman"/>
          <w:sz w:val="28"/>
        </w:rPr>
      </w:pPr>
      <w:r w:rsidRPr="004950FA">
        <w:rPr>
          <w:rFonts w:ascii="Times New Roman" w:hAnsi="Times New Roman"/>
          <w:sz w:val="28"/>
        </w:rPr>
        <w:t>Следуя данным положениям, обанкротившийся гражданин должен будет доказывать суду свою неспособность удовлетворения требований кредиторов путем реструктуризации долгов, опровергая действующую презумпцию. Это должно благоприятно сказаться на быстроте и качестве оценивания материально-денежной баз должника, а также распространению процедуры реструктуризации.</w:t>
      </w:r>
    </w:p>
    <w:p w:rsidR="002529D3" w:rsidRPr="004950FA" w:rsidRDefault="00C16A4A" w:rsidP="00ED6B36">
      <w:pPr>
        <w:spacing w:after="0" w:line="360" w:lineRule="auto"/>
        <w:ind w:firstLine="567"/>
        <w:jc w:val="both"/>
        <w:rPr>
          <w:rFonts w:ascii="Times New Roman" w:hAnsi="Times New Roman"/>
          <w:sz w:val="28"/>
        </w:rPr>
      </w:pPr>
      <w:r w:rsidRPr="004950FA">
        <w:rPr>
          <w:rFonts w:ascii="Times New Roman" w:hAnsi="Times New Roman"/>
          <w:sz w:val="28"/>
        </w:rPr>
        <w:t xml:space="preserve">Ранее нами был проанализирован вопрос юридических последствий признания  должника несостоятельным. </w:t>
      </w:r>
      <w:r w:rsidR="003A3047" w:rsidRPr="004950FA">
        <w:rPr>
          <w:rStyle w:val="a8"/>
          <w:rFonts w:ascii="Times New Roman" w:hAnsi="Times New Roman"/>
          <w:sz w:val="28"/>
        </w:rPr>
        <w:footnoteReference w:id="41"/>
      </w:r>
      <w:r w:rsidR="008979FD" w:rsidRPr="004950FA">
        <w:rPr>
          <w:rFonts w:ascii="Times New Roman" w:hAnsi="Times New Roman"/>
          <w:sz w:val="28"/>
        </w:rPr>
        <w:t>Исследуя проблем</w:t>
      </w:r>
      <w:r w:rsidRPr="004950FA">
        <w:rPr>
          <w:rFonts w:ascii="Times New Roman" w:hAnsi="Times New Roman"/>
          <w:sz w:val="28"/>
        </w:rPr>
        <w:t xml:space="preserve">у </w:t>
      </w:r>
      <w:r w:rsidR="008979FD" w:rsidRPr="004950FA">
        <w:rPr>
          <w:rFonts w:ascii="Times New Roman" w:hAnsi="Times New Roman"/>
          <w:sz w:val="28"/>
        </w:rPr>
        <w:t xml:space="preserve">несоответствия положений </w:t>
      </w:r>
      <w:r w:rsidR="00655919" w:rsidRPr="004950FA">
        <w:rPr>
          <w:rFonts w:ascii="Times New Roman" w:hAnsi="Times New Roman"/>
          <w:sz w:val="28"/>
        </w:rPr>
        <w:t xml:space="preserve">ФЗ «О несостоятельности (банкротстве)» </w:t>
      </w:r>
      <w:r w:rsidR="008979FD" w:rsidRPr="004950FA">
        <w:rPr>
          <w:rFonts w:ascii="Times New Roman" w:hAnsi="Times New Roman"/>
          <w:sz w:val="28"/>
        </w:rPr>
        <w:t>Гражданско</w:t>
      </w:r>
      <w:r w:rsidR="00655919" w:rsidRPr="004950FA">
        <w:rPr>
          <w:rFonts w:ascii="Times New Roman" w:hAnsi="Times New Roman"/>
          <w:sz w:val="28"/>
        </w:rPr>
        <w:t>му</w:t>
      </w:r>
      <w:r w:rsidR="008979FD" w:rsidRPr="004950FA">
        <w:rPr>
          <w:rFonts w:ascii="Times New Roman" w:hAnsi="Times New Roman"/>
          <w:sz w:val="28"/>
        </w:rPr>
        <w:t xml:space="preserve"> кодекс</w:t>
      </w:r>
      <w:r w:rsidR="00655919" w:rsidRPr="004950FA">
        <w:rPr>
          <w:rFonts w:ascii="Times New Roman" w:hAnsi="Times New Roman"/>
          <w:sz w:val="28"/>
        </w:rPr>
        <w:t>у</w:t>
      </w:r>
      <w:r w:rsidR="008979FD" w:rsidRPr="004950FA">
        <w:rPr>
          <w:rFonts w:ascii="Times New Roman" w:hAnsi="Times New Roman"/>
          <w:sz w:val="28"/>
        </w:rPr>
        <w:t xml:space="preserve"> РФ и в части ограничения правоспособности физического лица после признания его банкротом (невозможность занимать определенные должности)</w:t>
      </w:r>
      <w:r w:rsidR="00655919" w:rsidRPr="004950FA">
        <w:rPr>
          <w:rFonts w:ascii="Times New Roman" w:hAnsi="Times New Roman"/>
          <w:sz w:val="28"/>
        </w:rPr>
        <w:t>, считаем целесообразным в рамках следования концепции реабилитации гражданина-должника исключить из ФЗ №127-ФЗ следующие положения ст. 213.30:</w:t>
      </w:r>
    </w:p>
    <w:p w:rsidR="00655919" w:rsidRPr="004950FA" w:rsidRDefault="00655919" w:rsidP="00222D8E">
      <w:pPr>
        <w:pStyle w:val="a3"/>
        <w:numPr>
          <w:ilvl w:val="0"/>
          <w:numId w:val="24"/>
        </w:numPr>
        <w:spacing w:after="0" w:line="360" w:lineRule="auto"/>
        <w:ind w:left="0" w:firstLine="851"/>
        <w:jc w:val="both"/>
        <w:rPr>
          <w:rFonts w:ascii="Times New Roman" w:hAnsi="Times New Roman"/>
          <w:sz w:val="28"/>
        </w:rPr>
      </w:pPr>
      <w:r w:rsidRPr="004950FA">
        <w:rPr>
          <w:rFonts w:ascii="Times New Roman" w:hAnsi="Times New Roman"/>
          <w:sz w:val="28"/>
        </w:rPr>
        <w:lastRenderedPageBreak/>
        <w:t xml:space="preserve"> </w:t>
      </w:r>
      <w:r w:rsidR="00981365">
        <w:rPr>
          <w:rFonts w:ascii="Times New Roman" w:hAnsi="Times New Roman"/>
          <w:sz w:val="28"/>
        </w:rPr>
        <w:t>п</w:t>
      </w:r>
      <w:r w:rsidRPr="004950FA">
        <w:rPr>
          <w:rFonts w:ascii="Times New Roman" w:hAnsi="Times New Roman"/>
          <w:sz w:val="28"/>
        </w:rPr>
        <w:t xml:space="preserve">ризнать утратившим силу абзац первый пункта </w:t>
      </w:r>
      <w:r w:rsidR="00BF43A0" w:rsidRPr="004950FA">
        <w:rPr>
          <w:rFonts w:ascii="Times New Roman" w:hAnsi="Times New Roman"/>
          <w:sz w:val="28"/>
        </w:rPr>
        <w:t>три</w:t>
      </w:r>
      <w:r w:rsidRPr="004950FA">
        <w:rPr>
          <w:rFonts w:ascii="Times New Roman" w:hAnsi="Times New Roman"/>
          <w:sz w:val="28"/>
        </w:rPr>
        <w:t>, касающийся запрета в трехлетний период занимать управленческие должности в организациях;</w:t>
      </w:r>
    </w:p>
    <w:p w:rsidR="00655919" w:rsidRPr="004950FA" w:rsidRDefault="00B862AC" w:rsidP="00222D8E">
      <w:pPr>
        <w:pStyle w:val="a3"/>
        <w:numPr>
          <w:ilvl w:val="0"/>
          <w:numId w:val="24"/>
        </w:numPr>
        <w:spacing w:after="0" w:line="360" w:lineRule="auto"/>
        <w:ind w:left="0" w:firstLine="851"/>
        <w:jc w:val="both"/>
        <w:rPr>
          <w:rFonts w:ascii="Times New Roman" w:hAnsi="Times New Roman"/>
          <w:sz w:val="28"/>
        </w:rPr>
      </w:pPr>
      <w:r w:rsidRPr="004950FA">
        <w:rPr>
          <w:rFonts w:ascii="Times New Roman" w:hAnsi="Times New Roman"/>
          <w:sz w:val="28"/>
        </w:rPr>
        <w:t xml:space="preserve"> </w:t>
      </w:r>
      <w:r w:rsidR="00981365">
        <w:rPr>
          <w:rFonts w:ascii="Times New Roman" w:hAnsi="Times New Roman"/>
          <w:sz w:val="28"/>
        </w:rPr>
        <w:t>п</w:t>
      </w:r>
      <w:r w:rsidR="00655919" w:rsidRPr="004950FA">
        <w:rPr>
          <w:rFonts w:ascii="Times New Roman" w:hAnsi="Times New Roman"/>
          <w:sz w:val="28"/>
        </w:rPr>
        <w:t xml:space="preserve">ризнать утратившим силу абзац второй пункта </w:t>
      </w:r>
      <w:r w:rsidR="00BF43A0" w:rsidRPr="004950FA">
        <w:rPr>
          <w:rFonts w:ascii="Times New Roman" w:hAnsi="Times New Roman"/>
          <w:sz w:val="28"/>
        </w:rPr>
        <w:t>три</w:t>
      </w:r>
      <w:r w:rsidR="00655919" w:rsidRPr="004950FA">
        <w:rPr>
          <w:rFonts w:ascii="Times New Roman" w:hAnsi="Times New Roman"/>
          <w:sz w:val="28"/>
        </w:rPr>
        <w:t>, запрещающий в десятилетний срок выполнять управленческие функции коммерческой организации;</w:t>
      </w:r>
    </w:p>
    <w:p w:rsidR="00655919" w:rsidRPr="004950FA" w:rsidRDefault="00B862AC" w:rsidP="00222D8E">
      <w:pPr>
        <w:pStyle w:val="a3"/>
        <w:numPr>
          <w:ilvl w:val="0"/>
          <w:numId w:val="24"/>
        </w:numPr>
        <w:spacing w:after="0" w:line="360" w:lineRule="auto"/>
        <w:ind w:left="0" w:firstLine="851"/>
        <w:jc w:val="both"/>
        <w:rPr>
          <w:rFonts w:ascii="Times New Roman" w:hAnsi="Times New Roman"/>
          <w:sz w:val="28"/>
        </w:rPr>
      </w:pPr>
      <w:r w:rsidRPr="004950FA">
        <w:rPr>
          <w:rFonts w:ascii="Times New Roman" w:hAnsi="Times New Roman"/>
          <w:sz w:val="28"/>
        </w:rPr>
        <w:t xml:space="preserve"> </w:t>
      </w:r>
      <w:r w:rsidR="00981365">
        <w:rPr>
          <w:rFonts w:ascii="Times New Roman" w:hAnsi="Times New Roman"/>
          <w:sz w:val="28"/>
        </w:rPr>
        <w:t>п</w:t>
      </w:r>
      <w:r w:rsidR="00655919" w:rsidRPr="004950FA">
        <w:rPr>
          <w:rFonts w:ascii="Times New Roman" w:hAnsi="Times New Roman"/>
          <w:sz w:val="28"/>
        </w:rPr>
        <w:t xml:space="preserve">ризнать утратившим силу абзац третий пункта </w:t>
      </w:r>
      <w:r w:rsidR="00BF43A0" w:rsidRPr="004950FA">
        <w:rPr>
          <w:rFonts w:ascii="Times New Roman" w:hAnsi="Times New Roman"/>
          <w:sz w:val="28"/>
        </w:rPr>
        <w:t>три</w:t>
      </w:r>
      <w:r w:rsidR="00655919" w:rsidRPr="004950FA">
        <w:rPr>
          <w:rFonts w:ascii="Times New Roman" w:hAnsi="Times New Roman"/>
          <w:sz w:val="28"/>
        </w:rPr>
        <w:t xml:space="preserve"> о запрете в пятилетний срок управлять организациями в сфере страхования. </w:t>
      </w:r>
    </w:p>
    <w:p w:rsidR="00655919" w:rsidRPr="004950FA" w:rsidRDefault="00B862AC" w:rsidP="00633EDF">
      <w:pPr>
        <w:spacing w:after="0" w:line="360" w:lineRule="auto"/>
        <w:ind w:firstLine="567"/>
        <w:jc w:val="both"/>
        <w:rPr>
          <w:rFonts w:ascii="Times New Roman" w:hAnsi="Times New Roman"/>
          <w:sz w:val="28"/>
        </w:rPr>
      </w:pPr>
      <w:r w:rsidRPr="004950FA">
        <w:rPr>
          <w:rFonts w:ascii="Times New Roman" w:hAnsi="Times New Roman"/>
          <w:sz w:val="28"/>
        </w:rPr>
        <w:t xml:space="preserve">Совершенствовать законодательство в сфере банкротства </w:t>
      </w:r>
      <w:r w:rsidR="00C16A4A" w:rsidRPr="004950FA">
        <w:rPr>
          <w:rFonts w:ascii="Times New Roman" w:hAnsi="Times New Roman"/>
          <w:sz w:val="28"/>
        </w:rPr>
        <w:t xml:space="preserve">необходимо и в части включения или </w:t>
      </w:r>
      <w:proofErr w:type="spellStart"/>
      <w:r w:rsidR="00C16A4A" w:rsidRPr="004950FA">
        <w:rPr>
          <w:rFonts w:ascii="Times New Roman" w:hAnsi="Times New Roman"/>
          <w:sz w:val="28"/>
        </w:rPr>
        <w:t>невключения</w:t>
      </w:r>
      <w:proofErr w:type="spellEnd"/>
      <w:r w:rsidR="00C16A4A" w:rsidRPr="004950FA">
        <w:rPr>
          <w:rFonts w:ascii="Times New Roman" w:hAnsi="Times New Roman"/>
          <w:sz w:val="28"/>
        </w:rPr>
        <w:t xml:space="preserve"> единственного жилья должника в конкурсную массу, в зависимости от стоимости такого недвижимого имущества. </w:t>
      </w:r>
      <w:r w:rsidR="00633EDF" w:rsidRPr="004950FA">
        <w:rPr>
          <w:rFonts w:ascii="Times New Roman" w:hAnsi="Times New Roman"/>
          <w:sz w:val="28"/>
        </w:rPr>
        <w:t xml:space="preserve">Проблемы правоприменительной практики возникают при определении исполнительского иммунитета на единственное жилье, </w:t>
      </w:r>
      <w:proofErr w:type="gramStart"/>
      <w:r w:rsidR="00633EDF" w:rsidRPr="004950FA">
        <w:rPr>
          <w:rFonts w:ascii="Times New Roman" w:hAnsi="Times New Roman"/>
          <w:sz w:val="28"/>
        </w:rPr>
        <w:t>закрепленный</w:t>
      </w:r>
      <w:proofErr w:type="gramEnd"/>
      <w:r w:rsidR="00633EDF" w:rsidRPr="004950FA">
        <w:rPr>
          <w:rFonts w:ascii="Times New Roman" w:hAnsi="Times New Roman"/>
          <w:sz w:val="28"/>
        </w:rPr>
        <w:t xml:space="preserve"> п. 1 ст. 446 ГПК РФ. </w:t>
      </w:r>
      <w:proofErr w:type="gramStart"/>
      <w:r w:rsidR="00C16A4A" w:rsidRPr="004950FA">
        <w:rPr>
          <w:rFonts w:ascii="Times New Roman" w:hAnsi="Times New Roman"/>
          <w:sz w:val="28"/>
        </w:rPr>
        <w:t>Судами</w:t>
      </w:r>
      <w:r w:rsidR="00633EDF" w:rsidRPr="004950FA">
        <w:rPr>
          <w:rFonts w:ascii="Times New Roman" w:hAnsi="Times New Roman"/>
          <w:sz w:val="28"/>
        </w:rPr>
        <w:t xml:space="preserve"> отмечен правовой пробел в вопросе определения критериев единственного жилья, согласно которым исполнительский иммунитет может быть преодолен</w:t>
      </w:r>
      <w:r w:rsidR="00DD70FA" w:rsidRPr="004950FA">
        <w:rPr>
          <w:rFonts w:ascii="Times New Roman" w:hAnsi="Times New Roman"/>
          <w:sz w:val="28"/>
        </w:rPr>
        <w:t xml:space="preserve"> 9</w:t>
      </w:r>
      <w:r w:rsidR="00DD70FA" w:rsidRPr="004950FA">
        <w:rPr>
          <w:rFonts w:ascii="Times New Roman" w:hAnsi="Times New Roman" w:cs="Times New Roman"/>
        </w:rPr>
        <w:t xml:space="preserve"> </w:t>
      </w:r>
      <w:r w:rsidR="00DD70FA" w:rsidRPr="004950FA">
        <w:rPr>
          <w:rFonts w:ascii="Times New Roman" w:hAnsi="Times New Roman"/>
          <w:sz w:val="28"/>
        </w:rPr>
        <w:t xml:space="preserve">Постановлении Конституционного Суда РФ от 14 мая 2012 г. </w:t>
      </w:r>
      <w:r w:rsidR="00981365">
        <w:rPr>
          <w:rFonts w:ascii="Times New Roman" w:hAnsi="Times New Roman"/>
          <w:sz w:val="28"/>
        </w:rPr>
        <w:t>№</w:t>
      </w:r>
      <w:r w:rsidR="00DD70FA" w:rsidRPr="004950FA">
        <w:rPr>
          <w:rFonts w:ascii="Times New Roman" w:hAnsi="Times New Roman"/>
          <w:sz w:val="28"/>
        </w:rPr>
        <w:t xml:space="preserve"> 11-П</w:t>
      </w:r>
      <w:r w:rsidR="003A3047" w:rsidRPr="004950FA">
        <w:rPr>
          <w:rStyle w:val="a8"/>
          <w:rFonts w:ascii="Times New Roman" w:hAnsi="Times New Roman"/>
          <w:sz w:val="28"/>
        </w:rPr>
        <w:footnoteReference w:id="42"/>
      </w:r>
      <w:r w:rsidR="004D75A4" w:rsidRPr="004950FA">
        <w:rPr>
          <w:rFonts w:ascii="Times New Roman" w:hAnsi="Times New Roman"/>
          <w:sz w:val="28"/>
        </w:rPr>
        <w:t xml:space="preserve">, Определение Верховного Суда РФ от 23 января 2020 г. </w:t>
      </w:r>
      <w:r w:rsidR="00981365">
        <w:rPr>
          <w:rFonts w:ascii="Times New Roman" w:hAnsi="Times New Roman"/>
          <w:sz w:val="28"/>
        </w:rPr>
        <w:t>№</w:t>
      </w:r>
      <w:r w:rsidR="004D75A4" w:rsidRPr="004950FA">
        <w:rPr>
          <w:rFonts w:ascii="Times New Roman" w:hAnsi="Times New Roman"/>
          <w:sz w:val="28"/>
        </w:rPr>
        <w:t xml:space="preserve"> 308-ЭС19-18381</w:t>
      </w:r>
      <w:r w:rsidR="003A3047" w:rsidRPr="004950FA">
        <w:rPr>
          <w:rStyle w:val="a8"/>
          <w:rFonts w:ascii="Times New Roman" w:hAnsi="Times New Roman"/>
          <w:sz w:val="28"/>
        </w:rPr>
        <w:footnoteReference w:id="43"/>
      </w:r>
      <w:r w:rsidR="00DD70FA" w:rsidRPr="004950FA">
        <w:rPr>
          <w:rFonts w:ascii="Times New Roman" w:hAnsi="Times New Roman"/>
          <w:sz w:val="28"/>
        </w:rPr>
        <w:t>)</w:t>
      </w:r>
      <w:r w:rsidR="00633EDF" w:rsidRPr="004950FA">
        <w:rPr>
          <w:rFonts w:ascii="Times New Roman" w:hAnsi="Times New Roman"/>
          <w:sz w:val="28"/>
        </w:rPr>
        <w:t>.</w:t>
      </w:r>
      <w:proofErr w:type="gramEnd"/>
      <w:r w:rsidR="00DD70FA" w:rsidRPr="004950FA">
        <w:rPr>
          <w:rFonts w:ascii="Times New Roman" w:hAnsi="Times New Roman"/>
          <w:sz w:val="28"/>
        </w:rPr>
        <w:t xml:space="preserve"> В целях восполнения такого пробела предлагается внесение в гражданско-процессуальное законодательство положений следующего характера:</w:t>
      </w:r>
    </w:p>
    <w:p w:rsidR="00DD70FA" w:rsidRPr="004950FA" w:rsidRDefault="004D75A4" w:rsidP="00222D8E">
      <w:pPr>
        <w:pStyle w:val="a3"/>
        <w:numPr>
          <w:ilvl w:val="0"/>
          <w:numId w:val="25"/>
        </w:numPr>
        <w:spacing w:after="0" w:line="360" w:lineRule="auto"/>
        <w:ind w:left="0" w:firstLine="851"/>
        <w:jc w:val="both"/>
        <w:rPr>
          <w:rFonts w:ascii="Times New Roman" w:hAnsi="Times New Roman"/>
          <w:sz w:val="28"/>
        </w:rPr>
      </w:pPr>
      <w:r w:rsidRPr="004950FA">
        <w:rPr>
          <w:rFonts w:ascii="Times New Roman" w:hAnsi="Times New Roman"/>
          <w:sz w:val="28"/>
        </w:rPr>
        <w:t xml:space="preserve"> </w:t>
      </w:r>
      <w:r w:rsidR="00981365">
        <w:rPr>
          <w:rFonts w:ascii="Times New Roman" w:hAnsi="Times New Roman"/>
          <w:sz w:val="28"/>
        </w:rPr>
        <w:t>о</w:t>
      </w:r>
      <w:r w:rsidR="00DD70FA" w:rsidRPr="004950FA">
        <w:rPr>
          <w:rFonts w:ascii="Times New Roman" w:hAnsi="Times New Roman"/>
          <w:sz w:val="28"/>
        </w:rPr>
        <w:t>пределение критериев недвижимости, которая превышает по своим характеристикам достаточные жилищные условия для должника и членов его семьи;</w:t>
      </w:r>
    </w:p>
    <w:p w:rsidR="00DD70FA" w:rsidRPr="004950FA" w:rsidRDefault="004D75A4" w:rsidP="00222D8E">
      <w:pPr>
        <w:pStyle w:val="a3"/>
        <w:numPr>
          <w:ilvl w:val="0"/>
          <w:numId w:val="25"/>
        </w:numPr>
        <w:spacing w:after="0" w:line="360" w:lineRule="auto"/>
        <w:ind w:left="0" w:firstLine="851"/>
        <w:jc w:val="both"/>
        <w:rPr>
          <w:rFonts w:ascii="Times New Roman" w:hAnsi="Times New Roman"/>
          <w:sz w:val="28"/>
        </w:rPr>
      </w:pPr>
      <w:r w:rsidRPr="004950FA">
        <w:rPr>
          <w:rFonts w:ascii="Times New Roman" w:hAnsi="Times New Roman"/>
          <w:sz w:val="28"/>
        </w:rPr>
        <w:lastRenderedPageBreak/>
        <w:t xml:space="preserve"> </w:t>
      </w:r>
      <w:r w:rsidR="00981365">
        <w:rPr>
          <w:rFonts w:ascii="Times New Roman" w:hAnsi="Times New Roman"/>
          <w:sz w:val="28"/>
        </w:rPr>
        <w:t>у</w:t>
      </w:r>
      <w:r w:rsidR="00DD70FA" w:rsidRPr="004950FA">
        <w:rPr>
          <w:rFonts w:ascii="Times New Roman" w:hAnsi="Times New Roman"/>
          <w:sz w:val="28"/>
        </w:rPr>
        <w:t>регулирование порядка взыскания в рамках исполнительного производства такой недвижимости;</w:t>
      </w:r>
    </w:p>
    <w:p w:rsidR="008979FD" w:rsidRPr="004950FA" w:rsidRDefault="004D75A4" w:rsidP="00222D8E">
      <w:pPr>
        <w:pStyle w:val="a3"/>
        <w:numPr>
          <w:ilvl w:val="0"/>
          <w:numId w:val="25"/>
        </w:numPr>
        <w:spacing w:after="0" w:line="360" w:lineRule="auto"/>
        <w:ind w:left="0" w:firstLine="851"/>
        <w:jc w:val="both"/>
        <w:rPr>
          <w:rFonts w:ascii="Times New Roman" w:hAnsi="Times New Roman"/>
          <w:sz w:val="28"/>
        </w:rPr>
      </w:pPr>
      <w:r w:rsidRPr="004950FA">
        <w:rPr>
          <w:rFonts w:ascii="Times New Roman" w:hAnsi="Times New Roman"/>
          <w:sz w:val="28"/>
        </w:rPr>
        <w:t xml:space="preserve"> </w:t>
      </w:r>
      <w:r w:rsidR="00981365">
        <w:rPr>
          <w:rFonts w:ascii="Times New Roman" w:hAnsi="Times New Roman"/>
          <w:sz w:val="28"/>
        </w:rPr>
        <w:t>у</w:t>
      </w:r>
      <w:r w:rsidR="00DD70FA" w:rsidRPr="004950FA">
        <w:rPr>
          <w:rFonts w:ascii="Times New Roman" w:hAnsi="Times New Roman"/>
          <w:sz w:val="28"/>
        </w:rPr>
        <w:t xml:space="preserve">становление гарантий сохранения достаточных жилищных условий </w:t>
      </w:r>
      <w:r w:rsidRPr="004950FA">
        <w:rPr>
          <w:rFonts w:ascii="Times New Roman" w:hAnsi="Times New Roman"/>
          <w:sz w:val="28"/>
        </w:rPr>
        <w:t>для должника и его семьи.</w:t>
      </w:r>
    </w:p>
    <w:p w:rsidR="003E6913" w:rsidRPr="004950FA" w:rsidRDefault="00DF252A" w:rsidP="003E6913">
      <w:pPr>
        <w:spacing w:after="0" w:line="360" w:lineRule="auto"/>
        <w:ind w:firstLine="708"/>
        <w:jc w:val="both"/>
        <w:rPr>
          <w:rFonts w:ascii="Times New Roman" w:hAnsi="Times New Roman" w:cs="Times New Roman"/>
          <w:sz w:val="28"/>
          <w:szCs w:val="23"/>
        </w:rPr>
      </w:pPr>
      <w:r w:rsidRPr="004950FA">
        <w:rPr>
          <w:rFonts w:ascii="Times New Roman" w:hAnsi="Times New Roman" w:cs="Times New Roman"/>
          <w:sz w:val="28"/>
          <w:szCs w:val="23"/>
        </w:rPr>
        <w:t>Таким образом, г</w:t>
      </w:r>
      <w:r w:rsidR="004D75A4" w:rsidRPr="004950FA">
        <w:rPr>
          <w:rFonts w:ascii="Times New Roman" w:hAnsi="Times New Roman" w:cs="Times New Roman"/>
          <w:sz w:val="28"/>
          <w:szCs w:val="23"/>
        </w:rPr>
        <w:t xml:space="preserve">оворя о совершенствовании института настоятельности (банкротства) физических лиц, необходимо иметь в виду, что поправки в законодательство необходимо вносить постепенно. Вступление утвержденных изменений в законную силу должно произойти не ранее 1 года со дня их опубликования. Это обусловлено тем, что </w:t>
      </w:r>
      <w:r w:rsidR="009C4BA9" w:rsidRPr="004950FA">
        <w:rPr>
          <w:rFonts w:ascii="Times New Roman" w:hAnsi="Times New Roman" w:cs="Times New Roman"/>
          <w:sz w:val="28"/>
          <w:szCs w:val="23"/>
        </w:rPr>
        <w:t xml:space="preserve">всем </w:t>
      </w:r>
      <w:r w:rsidR="004D75A4" w:rsidRPr="004950FA">
        <w:rPr>
          <w:rFonts w:ascii="Times New Roman" w:hAnsi="Times New Roman" w:cs="Times New Roman"/>
          <w:sz w:val="28"/>
          <w:szCs w:val="23"/>
        </w:rPr>
        <w:t xml:space="preserve">лицам, участвующим, так или иначе, в процедуре </w:t>
      </w:r>
      <w:r w:rsidR="009C4BA9" w:rsidRPr="004950FA">
        <w:rPr>
          <w:rFonts w:ascii="Times New Roman" w:hAnsi="Times New Roman" w:cs="Times New Roman"/>
          <w:sz w:val="28"/>
          <w:szCs w:val="23"/>
        </w:rPr>
        <w:t>банкротства необходимо пройти специальную подготовку, а также необходимостью разработки и принятия подзаконных нормативных правовых актов, срок подготовки большинства из которых составляет 6 месяцев.</w:t>
      </w:r>
      <w:r w:rsidRPr="004950FA">
        <w:rPr>
          <w:rFonts w:ascii="Times New Roman" w:hAnsi="Times New Roman" w:cs="Times New Roman"/>
          <w:sz w:val="28"/>
          <w:szCs w:val="23"/>
        </w:rPr>
        <w:t xml:space="preserve"> Анализ правоприменительной </w:t>
      </w:r>
      <w:proofErr w:type="gramStart"/>
      <w:r w:rsidRPr="004950FA">
        <w:rPr>
          <w:rFonts w:ascii="Times New Roman" w:hAnsi="Times New Roman" w:cs="Times New Roman"/>
          <w:sz w:val="28"/>
          <w:szCs w:val="23"/>
        </w:rPr>
        <w:t>практики показал широкий круг областей проблемных вопросов реализации механизма банкротства</w:t>
      </w:r>
      <w:proofErr w:type="gramEnd"/>
      <w:r w:rsidRPr="004950FA">
        <w:rPr>
          <w:rFonts w:ascii="Times New Roman" w:hAnsi="Times New Roman" w:cs="Times New Roman"/>
          <w:sz w:val="28"/>
          <w:szCs w:val="23"/>
        </w:rPr>
        <w:t xml:space="preserve"> граждан, а также пробелы законодательного регулирования отдельных аспектов, что также говорит о тщательной, спланированной подготовке к изменениям.</w:t>
      </w:r>
    </w:p>
    <w:p w:rsidR="006279CA" w:rsidRDefault="00DF252A" w:rsidP="009768F4">
      <w:pPr>
        <w:spacing w:after="0" w:line="360" w:lineRule="auto"/>
        <w:ind w:firstLine="708"/>
        <w:jc w:val="both"/>
        <w:rPr>
          <w:rFonts w:ascii="Times New Roman" w:hAnsi="Times New Roman" w:cs="Times New Roman"/>
          <w:sz w:val="28"/>
          <w:szCs w:val="23"/>
        </w:rPr>
      </w:pPr>
      <w:r w:rsidRPr="004950FA">
        <w:rPr>
          <w:rFonts w:ascii="Times New Roman" w:hAnsi="Times New Roman" w:cs="Times New Roman"/>
          <w:sz w:val="28"/>
          <w:szCs w:val="23"/>
        </w:rPr>
        <w:t xml:space="preserve">Подытоживая вышеизложенное, отметим, что </w:t>
      </w:r>
      <w:r w:rsidR="003E6913" w:rsidRPr="004950FA">
        <w:rPr>
          <w:rFonts w:ascii="Times New Roman" w:hAnsi="Times New Roman" w:cs="Times New Roman"/>
          <w:sz w:val="28"/>
          <w:szCs w:val="23"/>
        </w:rPr>
        <w:t xml:space="preserve">исследование функционирования относительно молодого института несостоятельности (банкротства) граждан показало необходимость комплексного и своевременного совершенствования процедуры банкротства физических лиц. Предложенные в данном параграфе пути реформирования законодательства о банкротстве физических лиц должны способствовать достижению цели реабилитации гражданина, попавшего в сложную финансовую ситуацию, восстановления его в правах и возвращения к нормальной жизни, при сохранении сложного баланса </w:t>
      </w:r>
      <w:proofErr w:type="gramStart"/>
      <w:r w:rsidRPr="004950FA">
        <w:rPr>
          <w:rFonts w:ascii="Times New Roman" w:hAnsi="Times New Roman" w:cs="Times New Roman"/>
          <w:sz w:val="28"/>
          <w:szCs w:val="23"/>
        </w:rPr>
        <w:t>интересов</w:t>
      </w:r>
      <w:proofErr w:type="gramEnd"/>
      <w:r w:rsidR="003E6913" w:rsidRPr="004950FA">
        <w:rPr>
          <w:rFonts w:ascii="Times New Roman" w:hAnsi="Times New Roman" w:cs="Times New Roman"/>
          <w:sz w:val="28"/>
          <w:szCs w:val="23"/>
        </w:rPr>
        <w:t xml:space="preserve"> как самого должника, так и кредиторов, а также недопущения злоупотреблений и правонарушени</w:t>
      </w:r>
      <w:r w:rsidRPr="004950FA">
        <w:rPr>
          <w:rFonts w:ascii="Times New Roman" w:hAnsi="Times New Roman" w:cs="Times New Roman"/>
          <w:sz w:val="28"/>
          <w:szCs w:val="23"/>
        </w:rPr>
        <w:t>й в данной сфере.</w:t>
      </w:r>
    </w:p>
    <w:p w:rsidR="009768F4" w:rsidRPr="009768F4" w:rsidRDefault="009768F4" w:rsidP="009768F4">
      <w:pPr>
        <w:spacing w:after="0" w:line="360" w:lineRule="auto"/>
        <w:ind w:firstLine="708"/>
        <w:jc w:val="both"/>
        <w:rPr>
          <w:rFonts w:ascii="Times New Roman" w:hAnsi="Times New Roman" w:cs="Times New Roman"/>
          <w:sz w:val="28"/>
          <w:szCs w:val="23"/>
        </w:rPr>
      </w:pPr>
    </w:p>
    <w:p w:rsidR="00FC71B3" w:rsidRPr="004950FA" w:rsidRDefault="00FC71B3" w:rsidP="005A1097">
      <w:pPr>
        <w:rPr>
          <w:rFonts w:ascii="Arial" w:hAnsi="Arial" w:cs="Arial"/>
          <w:sz w:val="23"/>
          <w:szCs w:val="23"/>
        </w:rPr>
      </w:pPr>
    </w:p>
    <w:p w:rsidR="005A1097" w:rsidRPr="004950FA" w:rsidRDefault="0035046F" w:rsidP="005C078A">
      <w:pPr>
        <w:spacing w:after="0" w:line="360" w:lineRule="auto"/>
        <w:jc w:val="center"/>
        <w:rPr>
          <w:rFonts w:ascii="Times New Roman" w:hAnsi="Times New Roman" w:cs="Times New Roman"/>
          <w:b/>
          <w:sz w:val="28"/>
          <w:szCs w:val="23"/>
        </w:rPr>
      </w:pPr>
      <w:r w:rsidRPr="004950FA">
        <w:rPr>
          <w:rFonts w:ascii="Times New Roman" w:hAnsi="Times New Roman" w:cs="Times New Roman"/>
          <w:b/>
          <w:sz w:val="28"/>
          <w:szCs w:val="23"/>
        </w:rPr>
        <w:lastRenderedPageBreak/>
        <w:t>ЗАКЛЮЧЕНИЕ</w:t>
      </w:r>
    </w:p>
    <w:p w:rsidR="0035046F" w:rsidRPr="004950FA" w:rsidRDefault="0035046F" w:rsidP="005C078A">
      <w:pPr>
        <w:spacing w:after="0" w:line="360" w:lineRule="auto"/>
        <w:jc w:val="center"/>
        <w:rPr>
          <w:rFonts w:ascii="Times New Roman" w:hAnsi="Times New Roman" w:cs="Times New Roman"/>
          <w:sz w:val="28"/>
          <w:szCs w:val="23"/>
        </w:rPr>
      </w:pPr>
    </w:p>
    <w:p w:rsidR="0035046F" w:rsidRPr="004950FA" w:rsidRDefault="0035046F" w:rsidP="0035046F">
      <w:pPr>
        <w:spacing w:after="0" w:line="360" w:lineRule="auto"/>
        <w:ind w:firstLine="708"/>
        <w:jc w:val="both"/>
        <w:rPr>
          <w:rFonts w:ascii="Times New Roman" w:hAnsi="Times New Roman" w:cs="Times New Roman"/>
          <w:sz w:val="28"/>
          <w:szCs w:val="23"/>
        </w:rPr>
      </w:pPr>
      <w:r w:rsidRPr="004950FA">
        <w:rPr>
          <w:rFonts w:ascii="Times New Roman" w:hAnsi="Times New Roman" w:cs="Times New Roman"/>
          <w:sz w:val="28"/>
          <w:szCs w:val="23"/>
        </w:rPr>
        <w:t xml:space="preserve">Резюмируя </w:t>
      </w:r>
      <w:proofErr w:type="gramStart"/>
      <w:r w:rsidRPr="004950FA">
        <w:rPr>
          <w:rFonts w:ascii="Times New Roman" w:hAnsi="Times New Roman" w:cs="Times New Roman"/>
          <w:sz w:val="28"/>
          <w:szCs w:val="23"/>
        </w:rPr>
        <w:t>изложенное</w:t>
      </w:r>
      <w:proofErr w:type="gramEnd"/>
      <w:r w:rsidRPr="004950FA">
        <w:rPr>
          <w:rFonts w:ascii="Times New Roman" w:hAnsi="Times New Roman" w:cs="Times New Roman"/>
          <w:sz w:val="28"/>
          <w:szCs w:val="23"/>
        </w:rPr>
        <w:t>, можно сделать следующие выводы относительно института несостоятельности (банкротства) физических лиц.</w:t>
      </w:r>
    </w:p>
    <w:p w:rsidR="00EA442A" w:rsidRPr="004950FA" w:rsidRDefault="00003751" w:rsidP="0035046F">
      <w:pPr>
        <w:spacing w:after="0" w:line="360" w:lineRule="auto"/>
        <w:ind w:firstLine="708"/>
        <w:jc w:val="both"/>
        <w:rPr>
          <w:rFonts w:ascii="Times New Roman" w:hAnsi="Times New Roman" w:cs="Times New Roman"/>
          <w:sz w:val="28"/>
          <w:szCs w:val="23"/>
        </w:rPr>
      </w:pPr>
      <w:r w:rsidRPr="004950FA">
        <w:rPr>
          <w:rFonts w:ascii="Times New Roman" w:hAnsi="Times New Roman" w:cs="Times New Roman"/>
          <w:sz w:val="28"/>
          <w:szCs w:val="23"/>
        </w:rPr>
        <w:t xml:space="preserve">Механизм банкротства физических лиц </w:t>
      </w:r>
      <w:r w:rsidR="00DA7D81" w:rsidRPr="004950FA">
        <w:rPr>
          <w:rFonts w:ascii="Times New Roman" w:hAnsi="Times New Roman" w:cs="Times New Roman"/>
          <w:sz w:val="28"/>
          <w:szCs w:val="23"/>
        </w:rPr>
        <w:t xml:space="preserve">был законодательно закреплен в России относительно недавно – в 2015 году. Исходя из положений ФЗ № 127-ФЗ «О несостоятельности (банкротстве)» под банкротством гражданина следует понимать состояние неспособности должника  удовлетворить требования кредитора (кредиторов) по денежным обязательствам в течение трех и более месяцев, которое должно быть признано арбитражным судом. Основным критерием гражданина </w:t>
      </w:r>
      <w:r w:rsidR="00BD32DD" w:rsidRPr="004950FA">
        <w:rPr>
          <w:rFonts w:ascii="Times New Roman" w:hAnsi="Times New Roman" w:cs="Times New Roman"/>
          <w:sz w:val="28"/>
          <w:szCs w:val="23"/>
        </w:rPr>
        <w:t>для вступления его в процедуру банкротства является неплатежеспособность, т.е. невозможность расчета в полном объеме по всем долговым обязательствам перед кредиторами ввиду нехватки денежных средств и движимого и недвижимого имущества. Законодатель также предусмотрел обязательное банкротство гражданина – ситуацию, когда обращение в суд является не правом, а обязанностью должника. Для этого физическое лицо должно обладать следующими признаками: сумма его долговых обязательств должна превышать 500 000 рублей</w:t>
      </w:r>
      <w:r w:rsidR="00CC15D6" w:rsidRPr="004950FA">
        <w:rPr>
          <w:rFonts w:ascii="Times New Roman" w:hAnsi="Times New Roman" w:cs="Times New Roman"/>
          <w:sz w:val="28"/>
          <w:szCs w:val="23"/>
        </w:rPr>
        <w:t>, а также необходимо наличие просрочки платежей по договору.</w:t>
      </w:r>
    </w:p>
    <w:p w:rsidR="00CC15D6" w:rsidRPr="004950FA" w:rsidRDefault="00CC15D6" w:rsidP="0035046F">
      <w:pPr>
        <w:spacing w:after="0" w:line="360" w:lineRule="auto"/>
        <w:ind w:firstLine="708"/>
        <w:jc w:val="both"/>
        <w:rPr>
          <w:rFonts w:ascii="Times New Roman" w:hAnsi="Times New Roman" w:cs="Times New Roman"/>
          <w:sz w:val="28"/>
          <w:szCs w:val="23"/>
        </w:rPr>
      </w:pPr>
      <w:r w:rsidRPr="004950FA">
        <w:rPr>
          <w:rFonts w:ascii="Times New Roman" w:hAnsi="Times New Roman" w:cs="Times New Roman"/>
          <w:sz w:val="28"/>
          <w:szCs w:val="23"/>
        </w:rPr>
        <w:t xml:space="preserve">Институт несостоятельности характеризуется следующими особенностями: наличием трех самостоятельных специфических стадий </w:t>
      </w:r>
      <w:proofErr w:type="spellStart"/>
      <w:proofErr w:type="gramStart"/>
      <w:r w:rsidRPr="004950FA">
        <w:rPr>
          <w:rFonts w:ascii="Times New Roman" w:hAnsi="Times New Roman" w:cs="Times New Roman"/>
          <w:sz w:val="28"/>
          <w:szCs w:val="23"/>
        </w:rPr>
        <w:t>стадий</w:t>
      </w:r>
      <w:proofErr w:type="spellEnd"/>
      <w:proofErr w:type="gramEnd"/>
      <w:r w:rsidRPr="004950FA">
        <w:rPr>
          <w:rFonts w:ascii="Times New Roman" w:hAnsi="Times New Roman" w:cs="Times New Roman"/>
          <w:sz w:val="28"/>
          <w:szCs w:val="23"/>
        </w:rPr>
        <w:t xml:space="preserve"> – реструктуризации, реализации имущества, морового соглашения; </w:t>
      </w:r>
      <w:proofErr w:type="spellStart"/>
      <w:r w:rsidRPr="004950FA">
        <w:rPr>
          <w:rFonts w:ascii="Times New Roman" w:hAnsi="Times New Roman" w:cs="Times New Roman"/>
          <w:sz w:val="28"/>
          <w:szCs w:val="23"/>
        </w:rPr>
        <w:t>затратностью</w:t>
      </w:r>
      <w:proofErr w:type="spellEnd"/>
      <w:r w:rsidRPr="004950FA">
        <w:rPr>
          <w:rFonts w:ascii="Times New Roman" w:hAnsi="Times New Roman" w:cs="Times New Roman"/>
          <w:sz w:val="28"/>
          <w:szCs w:val="23"/>
        </w:rPr>
        <w:t xml:space="preserve"> процедуры, а также возможности ее применения к вполне платежеспособным гражданам.</w:t>
      </w:r>
    </w:p>
    <w:p w:rsidR="00CC15D6" w:rsidRPr="004950FA" w:rsidRDefault="00CC15D6" w:rsidP="0035046F">
      <w:pPr>
        <w:spacing w:after="0" w:line="360" w:lineRule="auto"/>
        <w:ind w:firstLine="708"/>
        <w:jc w:val="both"/>
        <w:rPr>
          <w:rFonts w:ascii="Times New Roman" w:hAnsi="Times New Roman" w:cs="Times New Roman"/>
          <w:sz w:val="28"/>
          <w:szCs w:val="23"/>
        </w:rPr>
      </w:pPr>
      <w:r w:rsidRPr="004950FA">
        <w:rPr>
          <w:rFonts w:ascii="Times New Roman" w:hAnsi="Times New Roman" w:cs="Times New Roman"/>
          <w:sz w:val="28"/>
          <w:szCs w:val="23"/>
        </w:rPr>
        <w:t>Рассматривая по отдельности каждую из процедур, отметим, что на практике реструктуризация долговых обязатель</w:t>
      </w:r>
      <w:proofErr w:type="gramStart"/>
      <w:r w:rsidRPr="004950FA">
        <w:rPr>
          <w:rFonts w:ascii="Times New Roman" w:hAnsi="Times New Roman" w:cs="Times New Roman"/>
          <w:sz w:val="28"/>
          <w:szCs w:val="23"/>
        </w:rPr>
        <w:t>ств гр</w:t>
      </w:r>
      <w:proofErr w:type="gramEnd"/>
      <w:r w:rsidRPr="004950FA">
        <w:rPr>
          <w:rFonts w:ascii="Times New Roman" w:hAnsi="Times New Roman" w:cs="Times New Roman"/>
          <w:sz w:val="28"/>
          <w:szCs w:val="23"/>
        </w:rPr>
        <w:t xml:space="preserve">ажданина применяется не часто, ввиду сложности и большого растяжения по времени данной процедуры. Хотя именно реструктуризация в большей степени направлена на реабилитацию гражданина, попавшего в тяжелое материальное положения, а также </w:t>
      </w:r>
      <w:r w:rsidR="003F1ADF" w:rsidRPr="004950FA">
        <w:rPr>
          <w:rFonts w:ascii="Times New Roman" w:hAnsi="Times New Roman" w:cs="Times New Roman"/>
          <w:sz w:val="28"/>
          <w:szCs w:val="23"/>
        </w:rPr>
        <w:t xml:space="preserve">сохранение баланса интересов кредитора и должника. При реализации </w:t>
      </w:r>
      <w:r w:rsidR="003F1ADF" w:rsidRPr="004950FA">
        <w:rPr>
          <w:rFonts w:ascii="Times New Roman" w:hAnsi="Times New Roman" w:cs="Times New Roman"/>
          <w:sz w:val="28"/>
          <w:szCs w:val="23"/>
        </w:rPr>
        <w:lastRenderedPageBreak/>
        <w:t xml:space="preserve">же имущества гражданин признается судом несостоятельным, принадлежащее ему имущество входит в конкурсную массу и продается с помощью арбитражного управляющего, который на данной стадии, таким образом, выполняет ключевую функцию. Полученные от продажи средства идут на удовлетворение требований кредиторов в установленных долях. </w:t>
      </w:r>
      <w:r w:rsidR="00AD292C" w:rsidRPr="004950FA">
        <w:rPr>
          <w:rFonts w:ascii="Times New Roman" w:hAnsi="Times New Roman" w:cs="Times New Roman"/>
          <w:sz w:val="28"/>
          <w:szCs w:val="23"/>
        </w:rPr>
        <w:t xml:space="preserve">При процедуре реализации баланс интересов сдвигается в пользу должника, поскольку стоимость имущества едва ли прикрывает даже часть долгов, а после признания лица банкротом его обязательства прекращаются. Наиболее справедливой в плане удовлетворения интересов каждой из сторон – и кредиторов, и должников – является мировое соглашение, однако на практике его крайне редко удается достигнуть. </w:t>
      </w:r>
    </w:p>
    <w:p w:rsidR="00AD292C" w:rsidRPr="004950FA" w:rsidRDefault="00AD292C" w:rsidP="0035046F">
      <w:pPr>
        <w:spacing w:after="0" w:line="360" w:lineRule="auto"/>
        <w:ind w:firstLine="708"/>
        <w:jc w:val="both"/>
        <w:rPr>
          <w:rFonts w:ascii="Times New Roman" w:hAnsi="Times New Roman" w:cs="Times New Roman"/>
          <w:sz w:val="28"/>
          <w:szCs w:val="23"/>
        </w:rPr>
      </w:pPr>
      <w:r w:rsidRPr="004950FA">
        <w:rPr>
          <w:rFonts w:ascii="Times New Roman" w:hAnsi="Times New Roman" w:cs="Times New Roman"/>
          <w:sz w:val="28"/>
          <w:szCs w:val="23"/>
        </w:rPr>
        <w:t>Сложность, финансовая и социально-нравственная составляющая механизма банкротства физических лиц подчеркивают необходимость высокого контроля</w:t>
      </w:r>
      <w:r w:rsidR="00AD51A4" w:rsidRPr="004950FA">
        <w:rPr>
          <w:rFonts w:ascii="Times New Roman" w:hAnsi="Times New Roman" w:cs="Times New Roman"/>
          <w:sz w:val="28"/>
          <w:szCs w:val="23"/>
        </w:rPr>
        <w:t xml:space="preserve"> со стороны государства за действиями в</w:t>
      </w:r>
      <w:r w:rsidR="00481357" w:rsidRPr="004950FA">
        <w:rPr>
          <w:rFonts w:ascii="Times New Roman" w:hAnsi="Times New Roman" w:cs="Times New Roman"/>
          <w:sz w:val="28"/>
          <w:szCs w:val="23"/>
        </w:rPr>
        <w:t>сех участников данной процедуры, путем наложения санкций на нарушителя установленного порядка процедуры.</w:t>
      </w:r>
      <w:r w:rsidR="00AD51A4" w:rsidRPr="004950FA">
        <w:rPr>
          <w:rFonts w:ascii="Times New Roman" w:hAnsi="Times New Roman" w:cs="Times New Roman"/>
          <w:sz w:val="28"/>
          <w:szCs w:val="23"/>
        </w:rPr>
        <w:t xml:space="preserve"> Так законодательством Российской Федерации предусмотрена административная, гражданско-правовая и уголовная ответственность за совершение противоправных деяний в сфере банкротства. Субъектом правонарушений и преступлений может выступать как сам гражданин-должник, так и финансовый управляющий. Исследование судебной практики показало, что основными затрудняющими факторами привлечения указанных лиц к той или иной ответственности</w:t>
      </w:r>
      <w:r w:rsidR="00481357" w:rsidRPr="004950FA">
        <w:rPr>
          <w:rFonts w:ascii="Times New Roman" w:hAnsi="Times New Roman" w:cs="Times New Roman"/>
          <w:sz w:val="28"/>
          <w:szCs w:val="23"/>
        </w:rPr>
        <w:t xml:space="preserve"> являются бланкетный характер норм, закрепленных в кодифицированных актах, сложность квалификации деяний, тяжесть отграничения одного правонарушения от другого, отсутствие </w:t>
      </w:r>
      <w:r w:rsidR="00BB16D3" w:rsidRPr="004950FA">
        <w:rPr>
          <w:rFonts w:ascii="Times New Roman" w:hAnsi="Times New Roman" w:cs="Times New Roman"/>
          <w:sz w:val="28"/>
          <w:szCs w:val="23"/>
        </w:rPr>
        <w:t>разъясняющего</w:t>
      </w:r>
      <w:r w:rsidR="00481357" w:rsidRPr="004950FA">
        <w:rPr>
          <w:rFonts w:ascii="Times New Roman" w:hAnsi="Times New Roman" w:cs="Times New Roman"/>
          <w:sz w:val="28"/>
          <w:szCs w:val="23"/>
        </w:rPr>
        <w:t xml:space="preserve"> акта со стороны высших судов. </w:t>
      </w:r>
      <w:r w:rsidR="00BB16D3" w:rsidRPr="004950FA">
        <w:rPr>
          <w:rFonts w:ascii="Times New Roman" w:hAnsi="Times New Roman" w:cs="Times New Roman"/>
          <w:sz w:val="28"/>
          <w:szCs w:val="23"/>
        </w:rPr>
        <w:t>Полагается, что принятие Постановления Верховного Суда РФ, касающегося вопросов в сфере нарушения законодательства о банкротстве, поспособствует увеличению практического применения норм кодифицированных актов об ответственности при несостоятельности граждан.</w:t>
      </w:r>
    </w:p>
    <w:p w:rsidR="00BB16D3" w:rsidRPr="004950FA" w:rsidRDefault="00BB16D3" w:rsidP="0035046F">
      <w:pPr>
        <w:spacing w:after="0" w:line="360" w:lineRule="auto"/>
        <w:ind w:firstLine="708"/>
        <w:jc w:val="both"/>
        <w:rPr>
          <w:rFonts w:ascii="Times New Roman" w:hAnsi="Times New Roman" w:cs="Times New Roman"/>
          <w:sz w:val="28"/>
          <w:szCs w:val="23"/>
        </w:rPr>
      </w:pPr>
      <w:r w:rsidRPr="004950FA">
        <w:rPr>
          <w:rFonts w:ascii="Times New Roman" w:hAnsi="Times New Roman" w:cs="Times New Roman"/>
          <w:sz w:val="28"/>
          <w:szCs w:val="23"/>
        </w:rPr>
        <w:lastRenderedPageBreak/>
        <w:t xml:space="preserve">Анализ законодательства и правоприменительной практики показал наличие целого </w:t>
      </w:r>
      <w:proofErr w:type="gramStart"/>
      <w:r w:rsidRPr="004950FA">
        <w:rPr>
          <w:rFonts w:ascii="Times New Roman" w:hAnsi="Times New Roman" w:cs="Times New Roman"/>
          <w:sz w:val="28"/>
          <w:szCs w:val="23"/>
        </w:rPr>
        <w:t>ряда проблем функционирования института н</w:t>
      </w:r>
      <w:r w:rsidR="00845FE2" w:rsidRPr="004950FA">
        <w:rPr>
          <w:rFonts w:ascii="Times New Roman" w:hAnsi="Times New Roman" w:cs="Times New Roman"/>
          <w:sz w:val="28"/>
          <w:szCs w:val="23"/>
        </w:rPr>
        <w:t>есостоятельности физических лиц</w:t>
      </w:r>
      <w:proofErr w:type="gramEnd"/>
      <w:r w:rsidR="00845FE2" w:rsidRPr="004950FA">
        <w:rPr>
          <w:rFonts w:ascii="Times New Roman" w:hAnsi="Times New Roman" w:cs="Times New Roman"/>
          <w:sz w:val="28"/>
          <w:szCs w:val="23"/>
        </w:rPr>
        <w:t>:</w:t>
      </w:r>
    </w:p>
    <w:p w:rsidR="00845FE2" w:rsidRPr="004950FA" w:rsidRDefault="00981365" w:rsidP="00222D8E">
      <w:pPr>
        <w:pStyle w:val="a3"/>
        <w:numPr>
          <w:ilvl w:val="0"/>
          <w:numId w:val="26"/>
        </w:numPr>
        <w:spacing w:after="0" w:line="360" w:lineRule="auto"/>
        <w:ind w:left="0" w:firstLine="851"/>
        <w:jc w:val="both"/>
        <w:rPr>
          <w:rFonts w:ascii="Times New Roman" w:hAnsi="Times New Roman"/>
          <w:sz w:val="28"/>
          <w:szCs w:val="23"/>
        </w:rPr>
      </w:pPr>
      <w:r>
        <w:rPr>
          <w:rFonts w:ascii="Times New Roman" w:hAnsi="Times New Roman"/>
          <w:sz w:val="28"/>
          <w:szCs w:val="23"/>
        </w:rPr>
        <w:t>п</w:t>
      </w:r>
      <w:r w:rsidR="00845FE2" w:rsidRPr="004950FA">
        <w:rPr>
          <w:rFonts w:ascii="Times New Roman" w:hAnsi="Times New Roman"/>
          <w:sz w:val="28"/>
          <w:szCs w:val="23"/>
        </w:rPr>
        <w:t>рименение механизма банкротства физического лица на данном этапе не соответствует цели реабилитации гражданина, восстановлении его в правах. Наоборот, следующие за признанием должника банкротом последствия влекут ограничение дееспособности лица, что в некоторой степени противоречит гражданскому законодательству;</w:t>
      </w:r>
    </w:p>
    <w:p w:rsidR="00845FE2" w:rsidRPr="004950FA" w:rsidRDefault="00981365" w:rsidP="00222D8E">
      <w:pPr>
        <w:pStyle w:val="a3"/>
        <w:numPr>
          <w:ilvl w:val="0"/>
          <w:numId w:val="26"/>
        </w:numPr>
        <w:spacing w:after="0" w:line="360" w:lineRule="auto"/>
        <w:ind w:left="0" w:firstLine="851"/>
        <w:jc w:val="both"/>
        <w:rPr>
          <w:rFonts w:ascii="Times New Roman" w:hAnsi="Times New Roman"/>
          <w:sz w:val="28"/>
          <w:szCs w:val="23"/>
        </w:rPr>
      </w:pPr>
      <w:r>
        <w:rPr>
          <w:rFonts w:ascii="Times New Roman" w:hAnsi="Times New Roman"/>
          <w:sz w:val="28"/>
          <w:szCs w:val="23"/>
        </w:rPr>
        <w:t>с</w:t>
      </w:r>
      <w:r w:rsidR="00845FE2" w:rsidRPr="004950FA">
        <w:rPr>
          <w:rFonts w:ascii="Times New Roman" w:hAnsi="Times New Roman"/>
          <w:sz w:val="28"/>
          <w:szCs w:val="23"/>
        </w:rPr>
        <w:t>держивание баланса интересов должника и кредиторов</w:t>
      </w:r>
      <w:r w:rsidR="00FB189E" w:rsidRPr="004950FA">
        <w:rPr>
          <w:rFonts w:ascii="Times New Roman" w:hAnsi="Times New Roman"/>
          <w:sz w:val="28"/>
          <w:szCs w:val="23"/>
        </w:rPr>
        <w:t xml:space="preserve"> нормами законодательства о банкротстве обеспечивается слабо. </w:t>
      </w:r>
      <w:proofErr w:type="gramStart"/>
      <w:r w:rsidR="00FB189E" w:rsidRPr="004950FA">
        <w:rPr>
          <w:rFonts w:ascii="Times New Roman" w:hAnsi="Times New Roman"/>
          <w:sz w:val="28"/>
          <w:szCs w:val="23"/>
        </w:rPr>
        <w:t>Процедура реструктуризации долговых обязательств, а также мировое соглашение, в большей степени отвечающие удовлетворению требований кредиторов, на практике применяются крайне редко;</w:t>
      </w:r>
      <w:proofErr w:type="gramEnd"/>
    </w:p>
    <w:p w:rsidR="00FB189E" w:rsidRPr="004950FA" w:rsidRDefault="00981365" w:rsidP="00222D8E">
      <w:pPr>
        <w:pStyle w:val="a3"/>
        <w:numPr>
          <w:ilvl w:val="0"/>
          <w:numId w:val="26"/>
        </w:numPr>
        <w:spacing w:after="0" w:line="360" w:lineRule="auto"/>
        <w:ind w:left="0" w:firstLine="851"/>
        <w:jc w:val="both"/>
        <w:rPr>
          <w:rFonts w:ascii="Times New Roman" w:hAnsi="Times New Roman"/>
          <w:sz w:val="28"/>
          <w:szCs w:val="23"/>
        </w:rPr>
      </w:pPr>
      <w:r>
        <w:rPr>
          <w:rFonts w:ascii="Times New Roman" w:hAnsi="Times New Roman"/>
          <w:sz w:val="28"/>
          <w:szCs w:val="23"/>
        </w:rPr>
        <w:t>о</w:t>
      </w:r>
      <w:r w:rsidR="005E3C0D" w:rsidRPr="004950FA">
        <w:rPr>
          <w:rFonts w:ascii="Times New Roman" w:hAnsi="Times New Roman"/>
          <w:sz w:val="28"/>
          <w:szCs w:val="23"/>
        </w:rPr>
        <w:t>бязательное банкротство зачастую является непосильной в финансовом плане ношей для должника. Процедура несостоятельности физических лиц на сегодняшний день требует внушительных финансовых вложений  от гражданина, итак попавше</w:t>
      </w:r>
      <w:r w:rsidR="008F3D68" w:rsidRPr="004950FA">
        <w:rPr>
          <w:rFonts w:ascii="Times New Roman" w:hAnsi="Times New Roman"/>
          <w:sz w:val="28"/>
          <w:szCs w:val="23"/>
        </w:rPr>
        <w:t>го в тяжелую жизненную ситуацию;</w:t>
      </w:r>
    </w:p>
    <w:p w:rsidR="00281F58" w:rsidRPr="004950FA" w:rsidRDefault="00981365" w:rsidP="00222D8E">
      <w:pPr>
        <w:pStyle w:val="a3"/>
        <w:numPr>
          <w:ilvl w:val="0"/>
          <w:numId w:val="26"/>
        </w:numPr>
        <w:spacing w:after="0" w:line="360" w:lineRule="auto"/>
        <w:ind w:left="0" w:firstLine="851"/>
        <w:jc w:val="both"/>
        <w:rPr>
          <w:rFonts w:ascii="Times New Roman" w:hAnsi="Times New Roman"/>
          <w:sz w:val="28"/>
          <w:szCs w:val="23"/>
        </w:rPr>
      </w:pPr>
      <w:r>
        <w:rPr>
          <w:rFonts w:ascii="Times New Roman" w:hAnsi="Times New Roman"/>
          <w:sz w:val="28"/>
          <w:szCs w:val="23"/>
        </w:rPr>
        <w:t>е</w:t>
      </w:r>
      <w:r w:rsidR="00281F58" w:rsidRPr="004950FA">
        <w:rPr>
          <w:rFonts w:ascii="Times New Roman" w:hAnsi="Times New Roman"/>
          <w:sz w:val="28"/>
          <w:szCs w:val="23"/>
        </w:rPr>
        <w:t>ще одну сложность для должника составляет сбор необходимых для реализации процедуры банкротства  документов, который среднестатистический гражданин без квалифицированной юридиче</w:t>
      </w:r>
      <w:r w:rsidR="00A77B67" w:rsidRPr="004950FA">
        <w:rPr>
          <w:rFonts w:ascii="Times New Roman" w:hAnsi="Times New Roman"/>
          <w:sz w:val="28"/>
          <w:szCs w:val="23"/>
        </w:rPr>
        <w:t>ской помощи совершить не сможет, а также правовой нигилизм, недоверие к процедуре банкротства среди граждан;</w:t>
      </w:r>
    </w:p>
    <w:p w:rsidR="00027478" w:rsidRPr="004950FA" w:rsidRDefault="00981365" w:rsidP="00222D8E">
      <w:pPr>
        <w:pStyle w:val="a3"/>
        <w:numPr>
          <w:ilvl w:val="0"/>
          <w:numId w:val="26"/>
        </w:numPr>
        <w:spacing w:after="0" w:line="360" w:lineRule="auto"/>
        <w:ind w:left="0" w:firstLine="851"/>
        <w:jc w:val="both"/>
        <w:rPr>
          <w:rFonts w:ascii="Times New Roman" w:hAnsi="Times New Roman"/>
          <w:sz w:val="28"/>
          <w:szCs w:val="23"/>
        </w:rPr>
      </w:pPr>
      <w:r>
        <w:rPr>
          <w:rFonts w:ascii="Times New Roman" w:hAnsi="Times New Roman"/>
          <w:sz w:val="28"/>
          <w:szCs w:val="23"/>
        </w:rPr>
        <w:t>в</w:t>
      </w:r>
      <w:r w:rsidR="00265C09" w:rsidRPr="004950FA">
        <w:rPr>
          <w:rFonts w:ascii="Times New Roman" w:hAnsi="Times New Roman"/>
          <w:sz w:val="28"/>
          <w:szCs w:val="23"/>
        </w:rPr>
        <w:t xml:space="preserve">ыбор и назначение арбитражного управляющего из предложенной должником </w:t>
      </w:r>
      <w:proofErr w:type="spellStart"/>
      <w:r w:rsidR="00265C09" w:rsidRPr="004950FA">
        <w:rPr>
          <w:rFonts w:ascii="Times New Roman" w:hAnsi="Times New Roman"/>
          <w:sz w:val="28"/>
          <w:szCs w:val="23"/>
        </w:rPr>
        <w:t>саморегулируемой</w:t>
      </w:r>
      <w:proofErr w:type="spellEnd"/>
      <w:r w:rsidR="00265C09" w:rsidRPr="004950FA">
        <w:rPr>
          <w:rFonts w:ascii="Times New Roman" w:hAnsi="Times New Roman"/>
          <w:sz w:val="28"/>
          <w:szCs w:val="23"/>
        </w:rPr>
        <w:t xml:space="preserve"> организации при</w:t>
      </w:r>
      <w:r w:rsidR="00027478" w:rsidRPr="004950FA">
        <w:rPr>
          <w:rFonts w:ascii="Times New Roman" w:hAnsi="Times New Roman"/>
          <w:sz w:val="28"/>
          <w:szCs w:val="23"/>
        </w:rPr>
        <w:t>водит к предвзятости управляющего и возможности совершения им неправомерных действий и злоупотреблений в пользу должника;</w:t>
      </w:r>
      <w:r w:rsidR="00265C09" w:rsidRPr="004950FA">
        <w:rPr>
          <w:rFonts w:ascii="Times New Roman" w:hAnsi="Times New Roman"/>
          <w:sz w:val="28"/>
          <w:szCs w:val="23"/>
        </w:rPr>
        <w:t xml:space="preserve"> </w:t>
      </w:r>
    </w:p>
    <w:p w:rsidR="008F3D68" w:rsidRPr="004950FA" w:rsidRDefault="00981365" w:rsidP="00222D8E">
      <w:pPr>
        <w:pStyle w:val="a3"/>
        <w:numPr>
          <w:ilvl w:val="0"/>
          <w:numId w:val="26"/>
        </w:numPr>
        <w:spacing w:after="0" w:line="360" w:lineRule="auto"/>
        <w:ind w:left="0" w:firstLine="851"/>
        <w:jc w:val="both"/>
        <w:rPr>
          <w:rFonts w:ascii="Times New Roman" w:hAnsi="Times New Roman"/>
          <w:sz w:val="28"/>
          <w:szCs w:val="23"/>
        </w:rPr>
      </w:pPr>
      <w:r>
        <w:rPr>
          <w:rFonts w:ascii="Times New Roman" w:hAnsi="Times New Roman"/>
          <w:sz w:val="28"/>
          <w:szCs w:val="23"/>
        </w:rPr>
        <w:t>п</w:t>
      </w:r>
      <w:r w:rsidR="008F3D68" w:rsidRPr="004950FA">
        <w:rPr>
          <w:rFonts w:ascii="Times New Roman" w:hAnsi="Times New Roman"/>
          <w:sz w:val="28"/>
          <w:szCs w:val="23"/>
        </w:rPr>
        <w:t>олучение сведений об имуществе должника, оценка такого имущества конкурсным управляющим</w:t>
      </w:r>
      <w:r w:rsidR="00281F58" w:rsidRPr="004950FA">
        <w:rPr>
          <w:rFonts w:ascii="Times New Roman" w:hAnsi="Times New Roman"/>
          <w:sz w:val="28"/>
          <w:szCs w:val="23"/>
        </w:rPr>
        <w:t xml:space="preserve"> вызывает много претензий обеих сторон процедуры банкротства, часто оспаривается в арбитражном процессе, </w:t>
      </w:r>
      <w:r w:rsidR="00281F58" w:rsidRPr="004950FA">
        <w:rPr>
          <w:rFonts w:ascii="Times New Roman" w:hAnsi="Times New Roman"/>
          <w:sz w:val="28"/>
          <w:szCs w:val="23"/>
        </w:rPr>
        <w:lastRenderedPageBreak/>
        <w:t>что влечет затягивание производство по делу о признании должника несостоятельным;</w:t>
      </w:r>
    </w:p>
    <w:p w:rsidR="00281F58" w:rsidRPr="004950FA" w:rsidRDefault="00981365" w:rsidP="00222D8E">
      <w:pPr>
        <w:pStyle w:val="a3"/>
        <w:numPr>
          <w:ilvl w:val="0"/>
          <w:numId w:val="26"/>
        </w:numPr>
        <w:spacing w:after="0" w:line="360" w:lineRule="auto"/>
        <w:ind w:left="0" w:firstLine="851"/>
        <w:jc w:val="both"/>
        <w:rPr>
          <w:rFonts w:ascii="Times New Roman" w:hAnsi="Times New Roman"/>
          <w:sz w:val="28"/>
          <w:szCs w:val="23"/>
        </w:rPr>
      </w:pPr>
      <w:r>
        <w:rPr>
          <w:rFonts w:ascii="Times New Roman" w:hAnsi="Times New Roman"/>
          <w:sz w:val="28"/>
          <w:szCs w:val="23"/>
        </w:rPr>
        <w:t>с</w:t>
      </w:r>
      <w:r w:rsidR="00281F58" w:rsidRPr="004950FA">
        <w:rPr>
          <w:rFonts w:ascii="Times New Roman" w:hAnsi="Times New Roman"/>
          <w:sz w:val="28"/>
          <w:szCs w:val="23"/>
        </w:rPr>
        <w:t>удебная практика показывает наличие правовых пробелов в вопросе урегулирования споров об обращении взыскания на единственное жилье должника, в частности, на оценку стоимости такого недвижимого имущества и в</w:t>
      </w:r>
      <w:r w:rsidR="00222D8E">
        <w:rPr>
          <w:rFonts w:ascii="Times New Roman" w:hAnsi="Times New Roman"/>
          <w:sz w:val="28"/>
          <w:szCs w:val="23"/>
        </w:rPr>
        <w:t>ключения его в конкурсную массу.</w:t>
      </w:r>
    </w:p>
    <w:p w:rsidR="00281F58" w:rsidRPr="004950FA" w:rsidRDefault="00281F58" w:rsidP="0035046F">
      <w:pPr>
        <w:spacing w:after="0" w:line="360" w:lineRule="auto"/>
        <w:ind w:firstLine="708"/>
        <w:jc w:val="both"/>
        <w:rPr>
          <w:rFonts w:ascii="Times New Roman" w:hAnsi="Times New Roman" w:cs="Times New Roman"/>
          <w:sz w:val="28"/>
          <w:szCs w:val="23"/>
        </w:rPr>
      </w:pPr>
      <w:r w:rsidRPr="004950FA">
        <w:rPr>
          <w:rFonts w:ascii="Times New Roman" w:hAnsi="Times New Roman" w:cs="Times New Roman"/>
          <w:sz w:val="28"/>
          <w:szCs w:val="23"/>
        </w:rPr>
        <w:t>Резюмируя изложенное, можно предложить следующее реформирование  законодательства в сфере банкротства:</w:t>
      </w:r>
    </w:p>
    <w:p w:rsidR="00D23A56" w:rsidRPr="004950FA" w:rsidRDefault="00981365" w:rsidP="00981365">
      <w:pPr>
        <w:pStyle w:val="a3"/>
        <w:numPr>
          <w:ilvl w:val="0"/>
          <w:numId w:val="14"/>
        </w:numPr>
        <w:spacing w:after="0" w:line="360" w:lineRule="auto"/>
        <w:ind w:left="0" w:firstLine="851"/>
        <w:jc w:val="both"/>
        <w:rPr>
          <w:rFonts w:ascii="Times New Roman" w:hAnsi="Times New Roman"/>
          <w:sz w:val="28"/>
          <w:szCs w:val="23"/>
        </w:rPr>
      </w:pPr>
      <w:r>
        <w:rPr>
          <w:rFonts w:ascii="Times New Roman" w:hAnsi="Times New Roman"/>
          <w:sz w:val="28"/>
          <w:szCs w:val="23"/>
        </w:rPr>
        <w:t>д</w:t>
      </w:r>
      <w:r w:rsidR="00D23A56" w:rsidRPr="004950FA">
        <w:rPr>
          <w:rFonts w:ascii="Times New Roman" w:hAnsi="Times New Roman"/>
          <w:sz w:val="28"/>
          <w:szCs w:val="23"/>
        </w:rPr>
        <w:t>ля устранения несоответствия с гражданским законодательством в части ограничения дееспособности обанкротившегося лица – исключить пункт 3 ст. 213.30 ФЗ «О несостоятельности (банкротстве)», касающийся запрета на занятие определенных должностей должником, признанным банкротом;</w:t>
      </w:r>
    </w:p>
    <w:p w:rsidR="00281F58" w:rsidRPr="004950FA" w:rsidRDefault="00981365" w:rsidP="00981365">
      <w:pPr>
        <w:pStyle w:val="a3"/>
        <w:numPr>
          <w:ilvl w:val="0"/>
          <w:numId w:val="14"/>
        </w:numPr>
        <w:spacing w:after="0" w:line="360" w:lineRule="auto"/>
        <w:ind w:left="0" w:firstLine="851"/>
        <w:jc w:val="both"/>
        <w:rPr>
          <w:rFonts w:ascii="Times New Roman" w:hAnsi="Times New Roman"/>
          <w:sz w:val="28"/>
          <w:szCs w:val="23"/>
        </w:rPr>
      </w:pPr>
      <w:r>
        <w:rPr>
          <w:rFonts w:ascii="Times New Roman" w:hAnsi="Times New Roman"/>
          <w:sz w:val="28"/>
          <w:szCs w:val="23"/>
        </w:rPr>
        <w:t>в</w:t>
      </w:r>
      <w:r w:rsidR="00BF43A0" w:rsidRPr="004950FA">
        <w:rPr>
          <w:rFonts w:ascii="Times New Roman" w:hAnsi="Times New Roman"/>
          <w:sz w:val="28"/>
          <w:szCs w:val="23"/>
        </w:rPr>
        <w:t xml:space="preserve"> целях </w:t>
      </w:r>
      <w:proofErr w:type="gramStart"/>
      <w:r w:rsidR="00BF43A0" w:rsidRPr="004950FA">
        <w:rPr>
          <w:rFonts w:ascii="Times New Roman" w:hAnsi="Times New Roman"/>
          <w:sz w:val="28"/>
          <w:szCs w:val="23"/>
        </w:rPr>
        <w:t>повышения применения процедуры реструктуризации долгов</w:t>
      </w:r>
      <w:proofErr w:type="gramEnd"/>
      <w:r w:rsidR="00BF43A0" w:rsidRPr="004950FA">
        <w:rPr>
          <w:rFonts w:ascii="Times New Roman" w:hAnsi="Times New Roman"/>
          <w:sz w:val="28"/>
          <w:szCs w:val="23"/>
        </w:rPr>
        <w:t xml:space="preserve"> ввести в ФЗ «О несостоятельности (банкротстве)» положения о возможности подачи заявления, не только о признании должника банкротом, но и о реструктуризации, а также включить норму об обязательной реструктуризации долговых обязательств граждан;</w:t>
      </w:r>
    </w:p>
    <w:p w:rsidR="00BF43A0" w:rsidRPr="004950FA" w:rsidRDefault="00981365" w:rsidP="00981365">
      <w:pPr>
        <w:pStyle w:val="a3"/>
        <w:numPr>
          <w:ilvl w:val="0"/>
          <w:numId w:val="14"/>
        </w:numPr>
        <w:spacing w:after="0" w:line="360" w:lineRule="auto"/>
        <w:ind w:left="0" w:firstLine="851"/>
        <w:jc w:val="both"/>
        <w:rPr>
          <w:rFonts w:ascii="Times New Roman" w:hAnsi="Times New Roman"/>
          <w:sz w:val="28"/>
          <w:szCs w:val="23"/>
        </w:rPr>
      </w:pPr>
      <w:r>
        <w:rPr>
          <w:rFonts w:ascii="Times New Roman" w:hAnsi="Times New Roman"/>
          <w:sz w:val="28"/>
          <w:szCs w:val="23"/>
        </w:rPr>
        <w:t>в</w:t>
      </w:r>
      <w:r w:rsidR="00D23A56" w:rsidRPr="004950FA">
        <w:rPr>
          <w:rFonts w:ascii="Times New Roman" w:hAnsi="Times New Roman"/>
          <w:sz w:val="28"/>
          <w:szCs w:val="23"/>
        </w:rPr>
        <w:t xml:space="preserve">вести разграничение должников </w:t>
      </w:r>
      <w:proofErr w:type="gramStart"/>
      <w:r w:rsidR="00D23A56" w:rsidRPr="004950FA">
        <w:rPr>
          <w:rFonts w:ascii="Times New Roman" w:hAnsi="Times New Roman"/>
          <w:sz w:val="28"/>
          <w:szCs w:val="23"/>
        </w:rPr>
        <w:t>при подаче заявления о банкротстве в арбитражный суд с установлением облегченных условий для отдельных категорий</w:t>
      </w:r>
      <w:proofErr w:type="gramEnd"/>
      <w:r w:rsidR="00D23A56" w:rsidRPr="004950FA">
        <w:rPr>
          <w:rFonts w:ascii="Times New Roman" w:hAnsi="Times New Roman"/>
          <w:sz w:val="28"/>
          <w:szCs w:val="23"/>
        </w:rPr>
        <w:t xml:space="preserve"> граждан, которое поспособствует устранению финансовых препятствий для инициации процедуры;</w:t>
      </w:r>
    </w:p>
    <w:p w:rsidR="00D23A56" w:rsidRPr="004950FA" w:rsidRDefault="00981365" w:rsidP="00981365">
      <w:pPr>
        <w:pStyle w:val="a3"/>
        <w:numPr>
          <w:ilvl w:val="0"/>
          <w:numId w:val="14"/>
        </w:numPr>
        <w:spacing w:after="0" w:line="360" w:lineRule="auto"/>
        <w:ind w:left="0" w:firstLine="851"/>
        <w:jc w:val="both"/>
        <w:rPr>
          <w:rFonts w:ascii="Times New Roman" w:hAnsi="Times New Roman"/>
          <w:sz w:val="28"/>
          <w:szCs w:val="23"/>
        </w:rPr>
      </w:pPr>
      <w:r>
        <w:rPr>
          <w:rFonts w:ascii="Times New Roman" w:hAnsi="Times New Roman"/>
          <w:sz w:val="28"/>
          <w:szCs w:val="23"/>
        </w:rPr>
        <w:t>у</w:t>
      </w:r>
      <w:r w:rsidR="00956BCC" w:rsidRPr="004950FA">
        <w:rPr>
          <w:rFonts w:ascii="Times New Roman" w:hAnsi="Times New Roman"/>
          <w:sz w:val="28"/>
          <w:szCs w:val="23"/>
        </w:rPr>
        <w:t xml:space="preserve">становить стандартизацию качества юридических услуг в сфере банкротства, ввести в </w:t>
      </w:r>
      <w:proofErr w:type="spellStart"/>
      <w:r w:rsidR="00956BCC" w:rsidRPr="004950FA">
        <w:rPr>
          <w:rFonts w:ascii="Times New Roman" w:hAnsi="Times New Roman"/>
          <w:sz w:val="28"/>
          <w:szCs w:val="23"/>
        </w:rPr>
        <w:t>КоАП</w:t>
      </w:r>
      <w:proofErr w:type="spellEnd"/>
      <w:r w:rsidR="00956BCC" w:rsidRPr="004950FA">
        <w:rPr>
          <w:rFonts w:ascii="Times New Roman" w:hAnsi="Times New Roman"/>
          <w:sz w:val="28"/>
          <w:szCs w:val="23"/>
        </w:rPr>
        <w:t xml:space="preserve"> РФ ст</w:t>
      </w:r>
      <w:r w:rsidR="00A924D8" w:rsidRPr="004950FA">
        <w:rPr>
          <w:rFonts w:ascii="Times New Roman" w:hAnsi="Times New Roman"/>
          <w:sz w:val="28"/>
          <w:szCs w:val="23"/>
        </w:rPr>
        <w:t>.</w:t>
      </w:r>
      <w:r w:rsidR="00956BCC" w:rsidRPr="004950FA">
        <w:rPr>
          <w:rFonts w:ascii="Times New Roman" w:hAnsi="Times New Roman"/>
          <w:sz w:val="28"/>
          <w:szCs w:val="23"/>
        </w:rPr>
        <w:t xml:space="preserve">  14.13.</w:t>
      </w:r>
      <w:r w:rsidR="00A924D8" w:rsidRPr="004950FA">
        <w:rPr>
          <w:rFonts w:ascii="Times New Roman" w:hAnsi="Times New Roman"/>
          <w:sz w:val="28"/>
          <w:szCs w:val="23"/>
        </w:rPr>
        <w:t>1</w:t>
      </w:r>
      <w:r w:rsidR="00956BCC" w:rsidRPr="004950FA">
        <w:rPr>
          <w:rFonts w:ascii="Times New Roman" w:hAnsi="Times New Roman"/>
          <w:sz w:val="28"/>
          <w:szCs w:val="23"/>
        </w:rPr>
        <w:t xml:space="preserve"> </w:t>
      </w:r>
      <w:r w:rsidR="00956BCC" w:rsidRPr="004950FA">
        <w:rPr>
          <w:rFonts w:ascii="Times New Roman" w:hAnsi="Times New Roman"/>
          <w:sz w:val="28"/>
        </w:rPr>
        <w:t>«</w:t>
      </w:r>
      <w:r w:rsidR="00A924D8" w:rsidRPr="004950FA">
        <w:rPr>
          <w:rFonts w:ascii="Times New Roman" w:hAnsi="Times New Roman"/>
          <w:sz w:val="28"/>
        </w:rPr>
        <w:t>Неправомерные</w:t>
      </w:r>
      <w:r w:rsidR="00956BCC" w:rsidRPr="004950FA">
        <w:rPr>
          <w:rFonts w:ascii="Times New Roman" w:hAnsi="Times New Roman"/>
          <w:sz w:val="28"/>
        </w:rPr>
        <w:t xml:space="preserve"> действия при оказании юридических услуг в сфере банкротства»</w:t>
      </w:r>
      <w:r w:rsidR="00A924D8" w:rsidRPr="004950FA">
        <w:rPr>
          <w:rFonts w:ascii="Times New Roman" w:hAnsi="Times New Roman"/>
          <w:sz w:val="28"/>
        </w:rPr>
        <w:t xml:space="preserve"> об административной ответственности юридических фирм</w:t>
      </w:r>
      <w:r w:rsidR="00956BCC" w:rsidRPr="004950FA">
        <w:rPr>
          <w:rFonts w:ascii="Times New Roman" w:hAnsi="Times New Roman"/>
          <w:sz w:val="28"/>
        </w:rPr>
        <w:t>;</w:t>
      </w:r>
      <w:r w:rsidR="00A924D8" w:rsidRPr="004950FA">
        <w:rPr>
          <w:rFonts w:ascii="Times New Roman" w:hAnsi="Times New Roman"/>
          <w:sz w:val="28"/>
        </w:rPr>
        <w:t xml:space="preserve"> </w:t>
      </w:r>
      <w:r w:rsidR="00956BCC" w:rsidRPr="004950FA">
        <w:rPr>
          <w:rFonts w:ascii="Times New Roman" w:hAnsi="Times New Roman"/>
          <w:sz w:val="28"/>
          <w:szCs w:val="23"/>
        </w:rPr>
        <w:t>создать возможность бесплатного оказания юридической помощи при неправомерных действиях со стороны кредиторов;</w:t>
      </w:r>
    </w:p>
    <w:p w:rsidR="00A924D8" w:rsidRPr="004950FA" w:rsidRDefault="00981365" w:rsidP="00981365">
      <w:pPr>
        <w:pStyle w:val="a3"/>
        <w:numPr>
          <w:ilvl w:val="0"/>
          <w:numId w:val="14"/>
        </w:numPr>
        <w:spacing w:after="0" w:line="360" w:lineRule="auto"/>
        <w:ind w:left="0" w:firstLine="851"/>
        <w:jc w:val="both"/>
        <w:rPr>
          <w:rFonts w:ascii="Times New Roman" w:hAnsi="Times New Roman"/>
          <w:sz w:val="28"/>
        </w:rPr>
      </w:pPr>
      <w:r>
        <w:rPr>
          <w:rFonts w:ascii="Times New Roman" w:hAnsi="Times New Roman"/>
          <w:sz w:val="28"/>
          <w:szCs w:val="23"/>
        </w:rPr>
        <w:t>в</w:t>
      </w:r>
      <w:r w:rsidR="00A924D8" w:rsidRPr="004950FA">
        <w:rPr>
          <w:rFonts w:ascii="Times New Roman" w:hAnsi="Times New Roman"/>
          <w:sz w:val="28"/>
          <w:szCs w:val="23"/>
        </w:rPr>
        <w:t xml:space="preserve"> части проблемы выбора финансового управляющего – создание государственного регистра арбитражных управляющих, с условием </w:t>
      </w:r>
      <w:r w:rsidR="00A924D8" w:rsidRPr="004950FA">
        <w:rPr>
          <w:rFonts w:ascii="Times New Roman" w:hAnsi="Times New Roman"/>
          <w:sz w:val="28"/>
          <w:szCs w:val="23"/>
        </w:rPr>
        <w:lastRenderedPageBreak/>
        <w:t xml:space="preserve">назначения управляющего случайным образом из данного реестра на основе балльной системы, а также включение в </w:t>
      </w:r>
      <w:proofErr w:type="spellStart"/>
      <w:r w:rsidR="00A924D8" w:rsidRPr="004950FA">
        <w:rPr>
          <w:rFonts w:ascii="Times New Roman" w:hAnsi="Times New Roman"/>
          <w:sz w:val="28"/>
          <w:szCs w:val="23"/>
        </w:rPr>
        <w:t>КоАП</w:t>
      </w:r>
      <w:proofErr w:type="spellEnd"/>
      <w:r w:rsidR="00A924D8" w:rsidRPr="004950FA">
        <w:rPr>
          <w:rFonts w:ascii="Times New Roman" w:hAnsi="Times New Roman"/>
          <w:sz w:val="28"/>
          <w:szCs w:val="23"/>
        </w:rPr>
        <w:t xml:space="preserve"> РФ </w:t>
      </w:r>
      <w:r w:rsidR="00A924D8" w:rsidRPr="004950FA">
        <w:rPr>
          <w:rFonts w:ascii="Times New Roman" w:hAnsi="Times New Roman"/>
          <w:sz w:val="28"/>
        </w:rPr>
        <w:t>ст. 14.13.2 «Неправомерные действия арбитражного управляющего при проведении процедуры банкротства»</w:t>
      </w:r>
      <w:r w:rsidR="005655DF" w:rsidRPr="004950FA">
        <w:rPr>
          <w:rFonts w:ascii="Times New Roman" w:hAnsi="Times New Roman"/>
          <w:sz w:val="28"/>
        </w:rPr>
        <w:t>;</w:t>
      </w:r>
    </w:p>
    <w:p w:rsidR="005655DF" w:rsidRPr="004950FA" w:rsidRDefault="00981365" w:rsidP="00981365">
      <w:pPr>
        <w:pStyle w:val="a3"/>
        <w:numPr>
          <w:ilvl w:val="0"/>
          <w:numId w:val="14"/>
        </w:numPr>
        <w:spacing w:after="0" w:line="360" w:lineRule="auto"/>
        <w:ind w:left="0" w:firstLine="851"/>
        <w:jc w:val="both"/>
        <w:rPr>
          <w:rFonts w:ascii="Times New Roman" w:hAnsi="Times New Roman"/>
          <w:sz w:val="28"/>
        </w:rPr>
      </w:pPr>
      <w:r>
        <w:rPr>
          <w:rFonts w:ascii="Times New Roman" w:hAnsi="Times New Roman"/>
          <w:sz w:val="28"/>
          <w:szCs w:val="23"/>
        </w:rPr>
        <w:t>д</w:t>
      </w:r>
      <w:r w:rsidR="005655DF" w:rsidRPr="004950FA">
        <w:rPr>
          <w:rFonts w:ascii="Times New Roman" w:hAnsi="Times New Roman"/>
          <w:sz w:val="28"/>
          <w:szCs w:val="23"/>
        </w:rPr>
        <w:t>ля оптимизации такого элемента, как оценка имущества установить презумпцию злоупотребления правом должника, когда сам должник должен будет доказывать свою неплатежеспособность в суде;</w:t>
      </w:r>
    </w:p>
    <w:p w:rsidR="005655DF" w:rsidRPr="004950FA" w:rsidRDefault="005655DF" w:rsidP="00981365">
      <w:pPr>
        <w:pStyle w:val="a3"/>
        <w:numPr>
          <w:ilvl w:val="0"/>
          <w:numId w:val="14"/>
        </w:numPr>
        <w:spacing w:after="0" w:line="360" w:lineRule="auto"/>
        <w:ind w:left="0" w:firstLine="851"/>
        <w:jc w:val="both"/>
        <w:rPr>
          <w:rFonts w:ascii="Times New Roman" w:hAnsi="Times New Roman"/>
          <w:sz w:val="28"/>
        </w:rPr>
      </w:pPr>
      <w:r w:rsidRPr="004950FA">
        <w:rPr>
          <w:rFonts w:ascii="Times New Roman" w:hAnsi="Times New Roman"/>
          <w:sz w:val="28"/>
        </w:rPr>
        <w:t xml:space="preserve"> </w:t>
      </w:r>
      <w:r w:rsidR="00981365">
        <w:rPr>
          <w:rFonts w:ascii="Times New Roman" w:hAnsi="Times New Roman"/>
          <w:sz w:val="28"/>
        </w:rPr>
        <w:t>в</w:t>
      </w:r>
      <w:r w:rsidRPr="004950FA">
        <w:rPr>
          <w:rFonts w:ascii="Times New Roman" w:hAnsi="Times New Roman"/>
          <w:sz w:val="28"/>
        </w:rPr>
        <w:t xml:space="preserve"> целях разрешения спорных вопросов о взыскании единственного жилья должника – внести в ГПК РФ </w:t>
      </w:r>
      <w:r w:rsidR="00FC6464" w:rsidRPr="004950FA">
        <w:rPr>
          <w:rFonts w:ascii="Times New Roman" w:hAnsi="Times New Roman"/>
          <w:sz w:val="28"/>
        </w:rPr>
        <w:t>положения о перечне критериев недвижимости, превышающей достаточные жилищные условия и порядок взыскания с должника такой жилой недвижимости.</w:t>
      </w:r>
    </w:p>
    <w:p w:rsidR="00A924D8" w:rsidRPr="004950FA" w:rsidRDefault="00265C09" w:rsidP="0035046F">
      <w:pPr>
        <w:spacing w:after="0" w:line="360" w:lineRule="auto"/>
        <w:ind w:firstLine="708"/>
        <w:jc w:val="both"/>
        <w:rPr>
          <w:rFonts w:ascii="Times New Roman" w:hAnsi="Times New Roman" w:cs="Times New Roman"/>
          <w:sz w:val="28"/>
          <w:szCs w:val="23"/>
        </w:rPr>
      </w:pPr>
      <w:r w:rsidRPr="004950FA">
        <w:rPr>
          <w:rFonts w:ascii="Times New Roman" w:hAnsi="Times New Roman" w:cs="Times New Roman"/>
          <w:sz w:val="28"/>
          <w:szCs w:val="23"/>
        </w:rPr>
        <w:t>Таким образом</w:t>
      </w:r>
      <w:r w:rsidR="00027478" w:rsidRPr="004950FA">
        <w:rPr>
          <w:rFonts w:ascii="Times New Roman" w:hAnsi="Times New Roman" w:cs="Times New Roman"/>
          <w:sz w:val="28"/>
          <w:szCs w:val="23"/>
        </w:rPr>
        <w:t>,</w:t>
      </w:r>
      <w:r w:rsidRPr="004950FA">
        <w:rPr>
          <w:rFonts w:ascii="Times New Roman" w:hAnsi="Times New Roman" w:cs="Times New Roman"/>
          <w:sz w:val="28"/>
          <w:szCs w:val="23"/>
        </w:rPr>
        <w:t xml:space="preserve"> данная научная работа имеет теоретическую и практическую значимость.</w:t>
      </w:r>
    </w:p>
    <w:p w:rsidR="00992A10" w:rsidRPr="004950FA" w:rsidRDefault="00992A10" w:rsidP="0035046F">
      <w:pPr>
        <w:spacing w:after="0" w:line="360" w:lineRule="auto"/>
        <w:ind w:firstLine="708"/>
        <w:jc w:val="both"/>
        <w:rPr>
          <w:rFonts w:ascii="Times New Roman" w:hAnsi="Times New Roman" w:cs="Times New Roman"/>
          <w:sz w:val="28"/>
          <w:szCs w:val="23"/>
        </w:rPr>
      </w:pPr>
    </w:p>
    <w:p w:rsidR="005A1097" w:rsidRPr="004950FA" w:rsidRDefault="005A1097" w:rsidP="0035046F">
      <w:pPr>
        <w:spacing w:after="0"/>
        <w:rPr>
          <w:rFonts w:ascii="Arial" w:hAnsi="Arial" w:cs="Arial"/>
          <w:sz w:val="23"/>
          <w:szCs w:val="23"/>
        </w:rPr>
      </w:pPr>
    </w:p>
    <w:p w:rsidR="005A1097" w:rsidRPr="004950FA" w:rsidRDefault="005A1097" w:rsidP="00F73256">
      <w:pPr>
        <w:rPr>
          <w:rFonts w:ascii="Arial" w:hAnsi="Arial" w:cs="Arial"/>
          <w:sz w:val="23"/>
          <w:szCs w:val="23"/>
        </w:rPr>
      </w:pPr>
    </w:p>
    <w:p w:rsidR="005A1097" w:rsidRPr="004950FA" w:rsidRDefault="005A1097" w:rsidP="00F73256">
      <w:pPr>
        <w:rPr>
          <w:rFonts w:ascii="Arial" w:hAnsi="Arial" w:cs="Arial"/>
          <w:sz w:val="23"/>
          <w:szCs w:val="23"/>
        </w:rPr>
      </w:pPr>
    </w:p>
    <w:p w:rsidR="00E7411C" w:rsidRPr="004950FA" w:rsidRDefault="00E7411C" w:rsidP="00F73256">
      <w:pPr>
        <w:rPr>
          <w:rFonts w:ascii="Arial" w:hAnsi="Arial" w:cs="Arial"/>
          <w:sz w:val="23"/>
          <w:szCs w:val="23"/>
        </w:rPr>
      </w:pPr>
    </w:p>
    <w:p w:rsidR="00E7411C" w:rsidRPr="004950FA" w:rsidRDefault="00E7411C" w:rsidP="00F73256">
      <w:pPr>
        <w:rPr>
          <w:rFonts w:ascii="Arial" w:hAnsi="Arial" w:cs="Arial"/>
          <w:sz w:val="23"/>
          <w:szCs w:val="23"/>
        </w:rPr>
      </w:pPr>
    </w:p>
    <w:p w:rsidR="00E7411C" w:rsidRPr="004950FA" w:rsidRDefault="00E7411C" w:rsidP="00F73256">
      <w:pPr>
        <w:rPr>
          <w:rFonts w:ascii="Arial" w:hAnsi="Arial" w:cs="Arial"/>
          <w:sz w:val="23"/>
          <w:szCs w:val="23"/>
        </w:rPr>
      </w:pPr>
    </w:p>
    <w:p w:rsidR="00AF363F" w:rsidRPr="004950FA" w:rsidRDefault="00AF363F" w:rsidP="00F73256">
      <w:pPr>
        <w:rPr>
          <w:rFonts w:ascii="Arial" w:hAnsi="Arial" w:cs="Arial"/>
          <w:sz w:val="23"/>
          <w:szCs w:val="23"/>
        </w:rPr>
      </w:pPr>
    </w:p>
    <w:p w:rsidR="00AF363F" w:rsidRPr="004950FA" w:rsidRDefault="00AF363F" w:rsidP="00F73256">
      <w:pPr>
        <w:rPr>
          <w:rFonts w:ascii="Arial" w:hAnsi="Arial" w:cs="Arial"/>
          <w:sz w:val="23"/>
          <w:szCs w:val="23"/>
        </w:rPr>
      </w:pPr>
    </w:p>
    <w:p w:rsidR="00F221F4" w:rsidRPr="004950FA" w:rsidRDefault="00F221F4" w:rsidP="00F73256">
      <w:pPr>
        <w:rPr>
          <w:rFonts w:ascii="Arial" w:hAnsi="Arial" w:cs="Arial"/>
          <w:sz w:val="23"/>
          <w:szCs w:val="23"/>
        </w:rPr>
      </w:pPr>
    </w:p>
    <w:p w:rsidR="0035046F" w:rsidRPr="004950FA" w:rsidRDefault="0035046F" w:rsidP="00F73256">
      <w:pPr>
        <w:rPr>
          <w:rFonts w:ascii="Arial" w:hAnsi="Arial" w:cs="Arial"/>
          <w:sz w:val="23"/>
          <w:szCs w:val="23"/>
        </w:rPr>
      </w:pPr>
    </w:p>
    <w:p w:rsidR="0035046F" w:rsidRPr="004950FA" w:rsidRDefault="0035046F" w:rsidP="00F73256">
      <w:pPr>
        <w:rPr>
          <w:rFonts w:ascii="Arial" w:hAnsi="Arial" w:cs="Arial"/>
          <w:sz w:val="23"/>
          <w:szCs w:val="23"/>
        </w:rPr>
      </w:pPr>
    </w:p>
    <w:p w:rsidR="0035046F" w:rsidRPr="004950FA" w:rsidRDefault="0035046F" w:rsidP="00F73256">
      <w:pPr>
        <w:rPr>
          <w:rFonts w:ascii="Arial" w:hAnsi="Arial" w:cs="Arial"/>
          <w:sz w:val="23"/>
          <w:szCs w:val="23"/>
        </w:rPr>
      </w:pPr>
    </w:p>
    <w:p w:rsidR="0035046F" w:rsidRPr="004950FA" w:rsidRDefault="0035046F" w:rsidP="00F73256">
      <w:pPr>
        <w:rPr>
          <w:rFonts w:ascii="Arial" w:hAnsi="Arial" w:cs="Arial"/>
          <w:sz w:val="23"/>
          <w:szCs w:val="23"/>
        </w:rPr>
      </w:pPr>
    </w:p>
    <w:p w:rsidR="0035046F" w:rsidRPr="004950FA" w:rsidRDefault="0035046F" w:rsidP="00F73256">
      <w:pPr>
        <w:rPr>
          <w:rFonts w:ascii="Arial" w:hAnsi="Arial" w:cs="Arial"/>
          <w:sz w:val="23"/>
          <w:szCs w:val="23"/>
        </w:rPr>
      </w:pPr>
    </w:p>
    <w:p w:rsidR="0035046F" w:rsidRPr="004950FA" w:rsidRDefault="0035046F" w:rsidP="00F73256">
      <w:pPr>
        <w:rPr>
          <w:rFonts w:ascii="Arial" w:hAnsi="Arial" w:cs="Arial"/>
          <w:sz w:val="23"/>
          <w:szCs w:val="23"/>
        </w:rPr>
      </w:pPr>
    </w:p>
    <w:p w:rsidR="0035046F" w:rsidRPr="004950FA" w:rsidRDefault="0035046F" w:rsidP="00F73256">
      <w:pPr>
        <w:rPr>
          <w:rFonts w:ascii="Arial" w:hAnsi="Arial" w:cs="Arial"/>
          <w:sz w:val="23"/>
          <w:szCs w:val="23"/>
        </w:rPr>
      </w:pPr>
    </w:p>
    <w:p w:rsidR="0035046F" w:rsidRPr="004950FA" w:rsidRDefault="00A56B3C" w:rsidP="00A56B3C">
      <w:pPr>
        <w:spacing w:after="0" w:line="360" w:lineRule="auto"/>
        <w:jc w:val="center"/>
        <w:rPr>
          <w:rFonts w:ascii="Times New Roman" w:hAnsi="Times New Roman" w:cs="Times New Roman"/>
          <w:b/>
          <w:sz w:val="28"/>
        </w:rPr>
      </w:pPr>
      <w:r w:rsidRPr="004950FA">
        <w:rPr>
          <w:rFonts w:ascii="Times New Roman" w:hAnsi="Times New Roman" w:cs="Times New Roman"/>
          <w:b/>
          <w:sz w:val="28"/>
        </w:rPr>
        <w:lastRenderedPageBreak/>
        <w:t>СПИСОК ИСПОЛЬЗОВАННЫХ ИСТОЧНИКОВ</w:t>
      </w:r>
    </w:p>
    <w:p w:rsidR="0035046F" w:rsidRPr="004950FA" w:rsidRDefault="00A56B3C" w:rsidP="00A56B3C">
      <w:pPr>
        <w:spacing w:after="0" w:line="360" w:lineRule="auto"/>
        <w:jc w:val="center"/>
        <w:rPr>
          <w:rFonts w:ascii="Times New Roman" w:hAnsi="Times New Roman" w:cs="Times New Roman"/>
          <w:b/>
          <w:sz w:val="28"/>
        </w:rPr>
      </w:pPr>
      <w:r w:rsidRPr="004950FA">
        <w:rPr>
          <w:rFonts w:ascii="Times New Roman" w:hAnsi="Times New Roman" w:cs="Times New Roman"/>
          <w:b/>
          <w:sz w:val="28"/>
        </w:rPr>
        <w:t>Нормативно-правовые акты</w:t>
      </w:r>
    </w:p>
    <w:p w:rsidR="00F97EC7" w:rsidRPr="004950FA" w:rsidRDefault="00F97EC7" w:rsidP="00154349">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Конституция Российской Федерации (принята всенародным голосованием 12.12.1993 г. с изменениями, одобренными в ходе общероссийского голосования 01.07.2020) // Российская газета. – 04.07.2020 г. - № 144 (8198).</w:t>
      </w:r>
    </w:p>
    <w:p w:rsidR="005C078A" w:rsidRPr="005C078A" w:rsidRDefault="00F97EC7" w:rsidP="00154349">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Федеральный конституционный закон от 21.07.1994 </w:t>
      </w:r>
      <w:r w:rsidR="00FC71B3">
        <w:rPr>
          <w:rFonts w:ascii="Times New Roman" w:hAnsi="Times New Roman"/>
          <w:sz w:val="28"/>
          <w:szCs w:val="28"/>
        </w:rPr>
        <w:t>№</w:t>
      </w:r>
      <w:r w:rsidRPr="004950FA">
        <w:rPr>
          <w:rFonts w:ascii="Times New Roman" w:hAnsi="Times New Roman"/>
          <w:sz w:val="28"/>
          <w:szCs w:val="28"/>
        </w:rPr>
        <w:t xml:space="preserve"> 1-ФКЗ (ред. от 09.11.2020) «О Конституционном Суде Российской Федерации» </w:t>
      </w:r>
    </w:p>
    <w:p w:rsidR="00F97EC7" w:rsidRPr="005C078A" w:rsidRDefault="00F97EC7" w:rsidP="005C078A">
      <w:pPr>
        <w:spacing w:after="0" w:line="360" w:lineRule="auto"/>
        <w:jc w:val="both"/>
        <w:rPr>
          <w:rFonts w:ascii="Times New Roman" w:hAnsi="Times New Roman"/>
          <w:sz w:val="28"/>
          <w:szCs w:val="28"/>
        </w:rPr>
      </w:pPr>
      <w:r w:rsidRPr="005C078A">
        <w:rPr>
          <w:rFonts w:ascii="Times New Roman" w:hAnsi="Times New Roman"/>
          <w:sz w:val="28"/>
          <w:szCs w:val="28"/>
        </w:rPr>
        <w:t>// Российская газета</w:t>
      </w:r>
      <w:r w:rsidR="00FC71B3" w:rsidRPr="005C078A">
        <w:rPr>
          <w:rFonts w:ascii="Times New Roman" w:hAnsi="Times New Roman"/>
          <w:sz w:val="28"/>
          <w:szCs w:val="28"/>
        </w:rPr>
        <w:t xml:space="preserve">. - </w:t>
      </w:r>
      <w:r w:rsidRPr="005C078A">
        <w:rPr>
          <w:rFonts w:ascii="Times New Roman" w:hAnsi="Times New Roman"/>
          <w:sz w:val="28"/>
          <w:szCs w:val="28"/>
        </w:rPr>
        <w:t xml:space="preserve"> </w:t>
      </w:r>
      <w:r w:rsidR="00FC71B3" w:rsidRPr="005C078A">
        <w:rPr>
          <w:rFonts w:ascii="Times New Roman" w:hAnsi="Times New Roman"/>
          <w:sz w:val="28"/>
          <w:szCs w:val="28"/>
        </w:rPr>
        <w:t>№</w:t>
      </w:r>
      <w:r w:rsidRPr="005C078A">
        <w:rPr>
          <w:rFonts w:ascii="Times New Roman" w:hAnsi="Times New Roman"/>
          <w:sz w:val="28"/>
          <w:szCs w:val="28"/>
        </w:rPr>
        <w:t xml:space="preserve"> 138 </w:t>
      </w:r>
      <w:r w:rsidR="00FC71B3" w:rsidRPr="005C078A">
        <w:rPr>
          <w:rFonts w:ascii="Times New Roman" w:hAnsi="Times New Roman"/>
          <w:sz w:val="28"/>
          <w:szCs w:val="28"/>
        </w:rPr>
        <w:t>–</w:t>
      </w:r>
      <w:r w:rsidRPr="005C078A">
        <w:rPr>
          <w:rFonts w:ascii="Times New Roman" w:hAnsi="Times New Roman"/>
          <w:sz w:val="28"/>
          <w:szCs w:val="28"/>
        </w:rPr>
        <w:t xml:space="preserve"> 139</w:t>
      </w:r>
      <w:r w:rsidR="00FC71B3" w:rsidRPr="005C078A">
        <w:rPr>
          <w:rFonts w:ascii="Times New Roman" w:hAnsi="Times New Roman"/>
          <w:sz w:val="28"/>
          <w:szCs w:val="28"/>
        </w:rPr>
        <w:t>. -</w:t>
      </w:r>
      <w:r w:rsidRPr="005C078A">
        <w:rPr>
          <w:rFonts w:ascii="Times New Roman" w:hAnsi="Times New Roman"/>
          <w:sz w:val="28"/>
          <w:szCs w:val="28"/>
        </w:rPr>
        <w:t xml:space="preserve"> 23.07.1994.</w:t>
      </w:r>
    </w:p>
    <w:p w:rsidR="00F97EC7" w:rsidRPr="004950FA" w:rsidRDefault="00F97EC7" w:rsidP="00154349">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Федеральный конституционный закон от 05.02.2014 </w:t>
      </w:r>
      <w:r w:rsidR="00FC71B3">
        <w:rPr>
          <w:rFonts w:ascii="Times New Roman" w:hAnsi="Times New Roman"/>
          <w:sz w:val="28"/>
          <w:szCs w:val="28"/>
        </w:rPr>
        <w:t>№</w:t>
      </w:r>
      <w:r w:rsidRPr="004950FA">
        <w:rPr>
          <w:rFonts w:ascii="Times New Roman" w:hAnsi="Times New Roman"/>
          <w:sz w:val="28"/>
          <w:szCs w:val="28"/>
        </w:rPr>
        <w:t xml:space="preserve"> 3-ФКЗ (ред. от 02.08.2019)</w:t>
      </w:r>
      <w:r w:rsidR="00E422F6" w:rsidRPr="004950FA">
        <w:rPr>
          <w:rFonts w:ascii="Times New Roman" w:hAnsi="Times New Roman"/>
          <w:sz w:val="28"/>
          <w:szCs w:val="28"/>
        </w:rPr>
        <w:t xml:space="preserve"> </w:t>
      </w:r>
      <w:r w:rsidRPr="004950FA">
        <w:rPr>
          <w:rFonts w:ascii="Times New Roman" w:hAnsi="Times New Roman"/>
          <w:sz w:val="28"/>
          <w:szCs w:val="28"/>
        </w:rPr>
        <w:t xml:space="preserve">«О Верховном Суде Российской Федерации» (с </w:t>
      </w:r>
      <w:proofErr w:type="spellStart"/>
      <w:r w:rsidRPr="004950FA">
        <w:rPr>
          <w:rFonts w:ascii="Times New Roman" w:hAnsi="Times New Roman"/>
          <w:sz w:val="28"/>
          <w:szCs w:val="28"/>
        </w:rPr>
        <w:t>изм</w:t>
      </w:r>
      <w:proofErr w:type="spellEnd"/>
      <w:r w:rsidRPr="004950FA">
        <w:rPr>
          <w:rFonts w:ascii="Times New Roman" w:hAnsi="Times New Roman"/>
          <w:sz w:val="28"/>
          <w:szCs w:val="28"/>
        </w:rPr>
        <w:t>. и доп., вступ. в силу с 25.10.2019) // Российская газета</w:t>
      </w:r>
      <w:r w:rsidR="00FC71B3">
        <w:rPr>
          <w:rFonts w:ascii="Times New Roman" w:hAnsi="Times New Roman"/>
          <w:sz w:val="28"/>
          <w:szCs w:val="28"/>
        </w:rPr>
        <w:t>. -</w:t>
      </w:r>
      <w:r w:rsidRPr="004950FA">
        <w:rPr>
          <w:rFonts w:ascii="Times New Roman" w:hAnsi="Times New Roman"/>
          <w:sz w:val="28"/>
          <w:szCs w:val="28"/>
        </w:rPr>
        <w:t xml:space="preserve"> </w:t>
      </w:r>
      <w:r w:rsidR="00FC71B3">
        <w:rPr>
          <w:rFonts w:ascii="Times New Roman" w:hAnsi="Times New Roman"/>
          <w:sz w:val="28"/>
          <w:szCs w:val="28"/>
        </w:rPr>
        <w:t>№</w:t>
      </w:r>
      <w:r w:rsidRPr="004950FA">
        <w:rPr>
          <w:rFonts w:ascii="Times New Roman" w:hAnsi="Times New Roman"/>
          <w:sz w:val="28"/>
          <w:szCs w:val="28"/>
        </w:rPr>
        <w:t xml:space="preserve"> 27</w:t>
      </w:r>
      <w:r w:rsidR="00FC71B3">
        <w:rPr>
          <w:rFonts w:ascii="Times New Roman" w:hAnsi="Times New Roman"/>
          <w:sz w:val="28"/>
          <w:szCs w:val="28"/>
        </w:rPr>
        <w:t>. -</w:t>
      </w:r>
      <w:r w:rsidRPr="004950FA">
        <w:rPr>
          <w:rFonts w:ascii="Times New Roman" w:hAnsi="Times New Roman"/>
          <w:sz w:val="28"/>
          <w:szCs w:val="28"/>
        </w:rPr>
        <w:t xml:space="preserve"> 07.02.2014.</w:t>
      </w:r>
    </w:p>
    <w:p w:rsidR="00F97EC7" w:rsidRPr="004950FA" w:rsidRDefault="00F97EC7" w:rsidP="00154349">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Гражданский кодекс Российской Федерации (часть первая) от 30.11.1994 </w:t>
      </w:r>
      <w:r w:rsidR="00FC71B3">
        <w:rPr>
          <w:rFonts w:ascii="Times New Roman" w:hAnsi="Times New Roman"/>
          <w:sz w:val="28"/>
          <w:szCs w:val="28"/>
        </w:rPr>
        <w:t>№</w:t>
      </w:r>
      <w:r w:rsidRPr="004950FA">
        <w:rPr>
          <w:rFonts w:ascii="Times New Roman" w:hAnsi="Times New Roman"/>
          <w:sz w:val="28"/>
          <w:szCs w:val="28"/>
        </w:rPr>
        <w:t xml:space="preserve"> 51-ФЗ</w:t>
      </w:r>
      <w:r w:rsidR="00E422F6" w:rsidRPr="004950FA">
        <w:rPr>
          <w:rFonts w:ascii="Times New Roman" w:hAnsi="Times New Roman"/>
          <w:sz w:val="28"/>
          <w:szCs w:val="28"/>
        </w:rPr>
        <w:t xml:space="preserve"> </w:t>
      </w:r>
      <w:r w:rsidRPr="004950FA">
        <w:rPr>
          <w:rFonts w:ascii="Times New Roman" w:hAnsi="Times New Roman"/>
          <w:sz w:val="28"/>
          <w:szCs w:val="28"/>
        </w:rPr>
        <w:t>(ред. от 09.03.2021) // Российская газета</w:t>
      </w:r>
      <w:r w:rsidR="00FC71B3">
        <w:rPr>
          <w:rFonts w:ascii="Times New Roman" w:hAnsi="Times New Roman"/>
          <w:sz w:val="28"/>
          <w:szCs w:val="28"/>
        </w:rPr>
        <w:t>. - №</w:t>
      </w:r>
      <w:r w:rsidRPr="004950FA">
        <w:rPr>
          <w:rFonts w:ascii="Times New Roman" w:hAnsi="Times New Roman"/>
          <w:sz w:val="28"/>
          <w:szCs w:val="28"/>
        </w:rPr>
        <w:t xml:space="preserve"> 238-239</w:t>
      </w:r>
      <w:r w:rsidR="00FC71B3">
        <w:rPr>
          <w:rFonts w:ascii="Times New Roman" w:hAnsi="Times New Roman"/>
          <w:sz w:val="28"/>
          <w:szCs w:val="28"/>
        </w:rPr>
        <w:t>. -</w:t>
      </w:r>
      <w:r w:rsidRPr="004950FA">
        <w:rPr>
          <w:rFonts w:ascii="Times New Roman" w:hAnsi="Times New Roman"/>
          <w:sz w:val="28"/>
          <w:szCs w:val="28"/>
        </w:rPr>
        <w:t xml:space="preserve"> 08.12.1994.</w:t>
      </w:r>
    </w:p>
    <w:p w:rsidR="00F97EC7" w:rsidRPr="004950FA" w:rsidRDefault="00F97EC7" w:rsidP="00154349">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Уголовный кодекс Российской Федерации от 13.06.1996 N 63-ФЗ (ред. от 05.04.</w:t>
      </w:r>
      <w:r w:rsidR="00E422F6" w:rsidRPr="004950FA">
        <w:rPr>
          <w:rFonts w:ascii="Times New Roman" w:hAnsi="Times New Roman"/>
          <w:sz w:val="28"/>
          <w:szCs w:val="28"/>
        </w:rPr>
        <w:t xml:space="preserve">2021, с </w:t>
      </w:r>
      <w:proofErr w:type="spellStart"/>
      <w:r w:rsidR="00E422F6" w:rsidRPr="004950FA">
        <w:rPr>
          <w:rFonts w:ascii="Times New Roman" w:hAnsi="Times New Roman"/>
          <w:sz w:val="28"/>
          <w:szCs w:val="28"/>
        </w:rPr>
        <w:t>изм</w:t>
      </w:r>
      <w:proofErr w:type="spellEnd"/>
      <w:r w:rsidR="00E422F6" w:rsidRPr="004950FA">
        <w:rPr>
          <w:rFonts w:ascii="Times New Roman" w:hAnsi="Times New Roman"/>
          <w:sz w:val="28"/>
          <w:szCs w:val="28"/>
        </w:rPr>
        <w:t>. от 08.04.2021) // Российская газета</w:t>
      </w:r>
      <w:r w:rsidRPr="004950FA">
        <w:rPr>
          <w:rFonts w:ascii="Times New Roman" w:hAnsi="Times New Roman"/>
          <w:sz w:val="28"/>
          <w:szCs w:val="28"/>
        </w:rPr>
        <w:t xml:space="preserve">, </w:t>
      </w:r>
      <w:r w:rsidR="00FC71B3">
        <w:rPr>
          <w:rFonts w:ascii="Times New Roman" w:hAnsi="Times New Roman"/>
          <w:sz w:val="28"/>
          <w:szCs w:val="28"/>
        </w:rPr>
        <w:t>№</w:t>
      </w:r>
      <w:r w:rsidRPr="004950FA">
        <w:rPr>
          <w:rFonts w:ascii="Times New Roman" w:hAnsi="Times New Roman"/>
          <w:sz w:val="28"/>
          <w:szCs w:val="28"/>
        </w:rPr>
        <w:t xml:space="preserve"> 113</w:t>
      </w:r>
      <w:r w:rsidR="00FC71B3">
        <w:rPr>
          <w:rFonts w:ascii="Times New Roman" w:hAnsi="Times New Roman"/>
          <w:sz w:val="28"/>
          <w:szCs w:val="28"/>
        </w:rPr>
        <w:t xml:space="preserve">. - </w:t>
      </w:r>
      <w:r w:rsidRPr="004950FA">
        <w:rPr>
          <w:rFonts w:ascii="Times New Roman" w:hAnsi="Times New Roman"/>
          <w:sz w:val="28"/>
          <w:szCs w:val="28"/>
        </w:rPr>
        <w:t xml:space="preserve">18.06.1996, </w:t>
      </w:r>
      <w:r w:rsidR="00FC71B3">
        <w:rPr>
          <w:rFonts w:ascii="Times New Roman" w:hAnsi="Times New Roman"/>
          <w:sz w:val="28"/>
          <w:szCs w:val="28"/>
        </w:rPr>
        <w:t>№</w:t>
      </w:r>
      <w:r w:rsidRPr="004950FA">
        <w:rPr>
          <w:rFonts w:ascii="Times New Roman" w:hAnsi="Times New Roman"/>
          <w:sz w:val="28"/>
          <w:szCs w:val="28"/>
        </w:rPr>
        <w:t xml:space="preserve"> 114</w:t>
      </w:r>
      <w:r w:rsidR="00FC71B3">
        <w:rPr>
          <w:rFonts w:ascii="Times New Roman" w:hAnsi="Times New Roman"/>
          <w:sz w:val="28"/>
          <w:szCs w:val="28"/>
        </w:rPr>
        <w:t>. -</w:t>
      </w:r>
      <w:r w:rsidRPr="004950FA">
        <w:rPr>
          <w:rFonts w:ascii="Times New Roman" w:hAnsi="Times New Roman"/>
          <w:sz w:val="28"/>
          <w:szCs w:val="28"/>
        </w:rPr>
        <w:t xml:space="preserve"> 19.06.1996</w:t>
      </w:r>
      <w:r w:rsidR="00FC71B3">
        <w:rPr>
          <w:rFonts w:ascii="Times New Roman" w:hAnsi="Times New Roman"/>
          <w:sz w:val="28"/>
          <w:szCs w:val="28"/>
        </w:rPr>
        <w:t xml:space="preserve">. - </w:t>
      </w:r>
      <w:r w:rsidRPr="004950FA">
        <w:rPr>
          <w:rFonts w:ascii="Times New Roman" w:hAnsi="Times New Roman"/>
          <w:sz w:val="28"/>
          <w:szCs w:val="28"/>
        </w:rPr>
        <w:t xml:space="preserve"> </w:t>
      </w:r>
      <w:r w:rsidR="00FC71B3">
        <w:rPr>
          <w:rFonts w:ascii="Times New Roman" w:hAnsi="Times New Roman"/>
          <w:sz w:val="28"/>
          <w:szCs w:val="28"/>
        </w:rPr>
        <w:t>№</w:t>
      </w:r>
      <w:r w:rsidRPr="004950FA">
        <w:rPr>
          <w:rFonts w:ascii="Times New Roman" w:hAnsi="Times New Roman"/>
          <w:sz w:val="28"/>
          <w:szCs w:val="28"/>
        </w:rPr>
        <w:t xml:space="preserve"> 115</w:t>
      </w:r>
      <w:r w:rsidR="00FC71B3">
        <w:rPr>
          <w:rFonts w:ascii="Times New Roman" w:hAnsi="Times New Roman"/>
          <w:sz w:val="28"/>
          <w:szCs w:val="28"/>
        </w:rPr>
        <w:t xml:space="preserve">. - 20.06.1996. - </w:t>
      </w:r>
      <w:r w:rsidRPr="004950FA">
        <w:rPr>
          <w:rFonts w:ascii="Times New Roman" w:hAnsi="Times New Roman"/>
          <w:sz w:val="28"/>
          <w:szCs w:val="28"/>
        </w:rPr>
        <w:t xml:space="preserve"> </w:t>
      </w:r>
      <w:r w:rsidR="00FC71B3">
        <w:rPr>
          <w:rFonts w:ascii="Times New Roman" w:hAnsi="Times New Roman"/>
          <w:sz w:val="28"/>
          <w:szCs w:val="28"/>
        </w:rPr>
        <w:t>№</w:t>
      </w:r>
      <w:r w:rsidRPr="004950FA">
        <w:rPr>
          <w:rFonts w:ascii="Times New Roman" w:hAnsi="Times New Roman"/>
          <w:sz w:val="28"/>
          <w:szCs w:val="28"/>
        </w:rPr>
        <w:t xml:space="preserve"> 118</w:t>
      </w:r>
      <w:r w:rsidR="00FC71B3">
        <w:rPr>
          <w:rFonts w:ascii="Times New Roman" w:hAnsi="Times New Roman"/>
          <w:sz w:val="28"/>
          <w:szCs w:val="28"/>
        </w:rPr>
        <w:t>. -</w:t>
      </w:r>
      <w:r w:rsidRPr="004950FA">
        <w:rPr>
          <w:rFonts w:ascii="Times New Roman" w:hAnsi="Times New Roman"/>
          <w:sz w:val="28"/>
          <w:szCs w:val="28"/>
        </w:rPr>
        <w:t xml:space="preserve"> 25.06.1996.</w:t>
      </w:r>
    </w:p>
    <w:p w:rsidR="00F97EC7" w:rsidRPr="004950FA" w:rsidRDefault="00F97EC7" w:rsidP="00154349">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Кодекс Российской Федерации об административных правонарушениях от 30.12.2001 </w:t>
      </w:r>
      <w:r w:rsidR="00FC71B3">
        <w:rPr>
          <w:rFonts w:ascii="Times New Roman" w:hAnsi="Times New Roman"/>
          <w:sz w:val="28"/>
          <w:szCs w:val="28"/>
        </w:rPr>
        <w:t>№</w:t>
      </w:r>
      <w:r w:rsidRPr="004950FA">
        <w:rPr>
          <w:rFonts w:ascii="Times New Roman" w:hAnsi="Times New Roman"/>
          <w:sz w:val="28"/>
          <w:szCs w:val="28"/>
        </w:rPr>
        <w:t xml:space="preserve"> 195-ФЗ (ред. от 30</w:t>
      </w:r>
      <w:r w:rsidR="005C078A">
        <w:rPr>
          <w:rFonts w:ascii="Times New Roman" w:hAnsi="Times New Roman"/>
          <w:sz w:val="28"/>
          <w:szCs w:val="28"/>
        </w:rPr>
        <w:t xml:space="preserve">.04.2021, с </w:t>
      </w:r>
      <w:proofErr w:type="spellStart"/>
      <w:r w:rsidR="005C078A">
        <w:rPr>
          <w:rFonts w:ascii="Times New Roman" w:hAnsi="Times New Roman"/>
          <w:sz w:val="28"/>
          <w:szCs w:val="28"/>
        </w:rPr>
        <w:t>изм</w:t>
      </w:r>
      <w:proofErr w:type="spellEnd"/>
      <w:r w:rsidR="005C078A">
        <w:rPr>
          <w:rFonts w:ascii="Times New Roman" w:hAnsi="Times New Roman"/>
          <w:sz w:val="28"/>
          <w:szCs w:val="28"/>
        </w:rPr>
        <w:t>. от 17.05.2021)</w:t>
      </w:r>
      <w:r w:rsidR="00FC71B3">
        <w:rPr>
          <w:rFonts w:ascii="Times New Roman" w:hAnsi="Times New Roman"/>
          <w:sz w:val="28"/>
          <w:szCs w:val="28"/>
        </w:rPr>
        <w:t xml:space="preserve"> </w:t>
      </w:r>
      <w:r w:rsidRPr="004950FA">
        <w:rPr>
          <w:rFonts w:ascii="Times New Roman" w:hAnsi="Times New Roman"/>
          <w:sz w:val="28"/>
          <w:szCs w:val="28"/>
        </w:rPr>
        <w:t>// Российская газета</w:t>
      </w:r>
      <w:r w:rsidR="00FC71B3">
        <w:rPr>
          <w:rFonts w:ascii="Times New Roman" w:hAnsi="Times New Roman"/>
          <w:sz w:val="28"/>
          <w:szCs w:val="28"/>
        </w:rPr>
        <w:t>. -</w:t>
      </w:r>
      <w:r w:rsidRPr="004950FA">
        <w:rPr>
          <w:rFonts w:ascii="Times New Roman" w:hAnsi="Times New Roman"/>
          <w:sz w:val="28"/>
          <w:szCs w:val="28"/>
        </w:rPr>
        <w:t xml:space="preserve"> </w:t>
      </w:r>
      <w:r w:rsidR="00FC71B3">
        <w:rPr>
          <w:rFonts w:ascii="Times New Roman" w:hAnsi="Times New Roman"/>
          <w:sz w:val="28"/>
          <w:szCs w:val="28"/>
        </w:rPr>
        <w:t>№</w:t>
      </w:r>
      <w:r w:rsidRPr="004950FA">
        <w:rPr>
          <w:rFonts w:ascii="Times New Roman" w:hAnsi="Times New Roman"/>
          <w:sz w:val="28"/>
          <w:szCs w:val="28"/>
        </w:rPr>
        <w:t xml:space="preserve"> 256</w:t>
      </w:r>
      <w:r w:rsidR="00FC71B3">
        <w:rPr>
          <w:rFonts w:ascii="Times New Roman" w:hAnsi="Times New Roman"/>
          <w:sz w:val="28"/>
          <w:szCs w:val="28"/>
        </w:rPr>
        <w:t>. -</w:t>
      </w:r>
      <w:r w:rsidRPr="004950FA">
        <w:rPr>
          <w:rFonts w:ascii="Times New Roman" w:hAnsi="Times New Roman"/>
          <w:sz w:val="28"/>
          <w:szCs w:val="28"/>
        </w:rPr>
        <w:t xml:space="preserve"> 31.12.2001.</w:t>
      </w:r>
    </w:p>
    <w:p w:rsidR="00F97EC7" w:rsidRPr="004950FA" w:rsidRDefault="00F97EC7" w:rsidP="00154349">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Арбитражный процессуальный кодекс Российской Федерации от 24.07.2002 </w:t>
      </w:r>
      <w:r w:rsidR="009719B4">
        <w:rPr>
          <w:rFonts w:ascii="Times New Roman" w:hAnsi="Times New Roman"/>
          <w:sz w:val="28"/>
          <w:szCs w:val="28"/>
        </w:rPr>
        <w:t>№</w:t>
      </w:r>
      <w:r w:rsidRPr="004950FA">
        <w:rPr>
          <w:rFonts w:ascii="Times New Roman" w:hAnsi="Times New Roman"/>
          <w:sz w:val="28"/>
          <w:szCs w:val="28"/>
        </w:rPr>
        <w:t xml:space="preserve"> 95-ФЗ</w:t>
      </w:r>
      <w:r w:rsidR="00E422F6" w:rsidRPr="004950FA">
        <w:rPr>
          <w:rFonts w:ascii="Times New Roman" w:hAnsi="Times New Roman"/>
          <w:sz w:val="28"/>
          <w:szCs w:val="28"/>
        </w:rPr>
        <w:t xml:space="preserve"> </w:t>
      </w:r>
      <w:r w:rsidRPr="004950FA">
        <w:rPr>
          <w:rFonts w:ascii="Times New Roman" w:hAnsi="Times New Roman"/>
          <w:sz w:val="28"/>
          <w:szCs w:val="28"/>
        </w:rPr>
        <w:t>(ред. от 08.12.2020) // Российская газета</w:t>
      </w:r>
      <w:r w:rsidR="009719B4">
        <w:rPr>
          <w:rFonts w:ascii="Times New Roman" w:hAnsi="Times New Roman"/>
          <w:sz w:val="28"/>
          <w:szCs w:val="28"/>
        </w:rPr>
        <w:t>. -</w:t>
      </w:r>
      <w:r w:rsidRPr="004950FA">
        <w:rPr>
          <w:rFonts w:ascii="Times New Roman" w:hAnsi="Times New Roman"/>
          <w:sz w:val="28"/>
          <w:szCs w:val="28"/>
        </w:rPr>
        <w:t xml:space="preserve"> </w:t>
      </w:r>
      <w:r w:rsidR="009719B4">
        <w:rPr>
          <w:rFonts w:ascii="Times New Roman" w:hAnsi="Times New Roman"/>
          <w:sz w:val="28"/>
          <w:szCs w:val="28"/>
        </w:rPr>
        <w:t>№</w:t>
      </w:r>
      <w:r w:rsidRPr="004950FA">
        <w:rPr>
          <w:rFonts w:ascii="Times New Roman" w:hAnsi="Times New Roman"/>
          <w:sz w:val="28"/>
          <w:szCs w:val="28"/>
        </w:rPr>
        <w:t xml:space="preserve"> 137</w:t>
      </w:r>
      <w:r w:rsidR="009719B4">
        <w:rPr>
          <w:rFonts w:ascii="Times New Roman" w:hAnsi="Times New Roman"/>
          <w:sz w:val="28"/>
          <w:szCs w:val="28"/>
        </w:rPr>
        <w:t>. -</w:t>
      </w:r>
      <w:r w:rsidRPr="004950FA">
        <w:rPr>
          <w:rFonts w:ascii="Times New Roman" w:hAnsi="Times New Roman"/>
          <w:sz w:val="28"/>
          <w:szCs w:val="28"/>
        </w:rPr>
        <w:t xml:space="preserve"> 27.07.2002.</w:t>
      </w:r>
    </w:p>
    <w:p w:rsidR="00F97EC7" w:rsidRPr="004950FA" w:rsidRDefault="004A3835" w:rsidP="00154349">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Гражданский процессуальный кодекс Российской Федерации от 14.11.2002 </w:t>
      </w:r>
      <w:r w:rsidR="009719B4">
        <w:rPr>
          <w:rFonts w:ascii="Times New Roman" w:hAnsi="Times New Roman"/>
          <w:sz w:val="28"/>
          <w:szCs w:val="28"/>
        </w:rPr>
        <w:t>№</w:t>
      </w:r>
      <w:r w:rsidRPr="004950FA">
        <w:rPr>
          <w:rFonts w:ascii="Times New Roman" w:hAnsi="Times New Roman"/>
          <w:sz w:val="28"/>
          <w:szCs w:val="28"/>
        </w:rPr>
        <w:t xml:space="preserve"> 138-ФЗ (ред. от 30.04.2021) // Российская газета, </w:t>
      </w:r>
      <w:r w:rsidR="009719B4">
        <w:rPr>
          <w:rFonts w:ascii="Times New Roman" w:hAnsi="Times New Roman"/>
          <w:sz w:val="28"/>
          <w:szCs w:val="28"/>
        </w:rPr>
        <w:t>№ 220. -</w:t>
      </w:r>
      <w:r w:rsidRPr="004950FA">
        <w:rPr>
          <w:rFonts w:ascii="Times New Roman" w:hAnsi="Times New Roman"/>
          <w:sz w:val="28"/>
          <w:szCs w:val="28"/>
        </w:rPr>
        <w:t xml:space="preserve"> 20.11.2002.</w:t>
      </w:r>
    </w:p>
    <w:p w:rsidR="00F97EC7" w:rsidRPr="004950FA" w:rsidRDefault="00F97EC7" w:rsidP="00154349">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Федеральный закон от 26.10.2002 N 127-ФЗ (ред. от 20.04.2021) «О несостоятельности (банкротстве)» // Российская газета</w:t>
      </w:r>
      <w:r w:rsidR="009719B4">
        <w:rPr>
          <w:rFonts w:ascii="Times New Roman" w:hAnsi="Times New Roman"/>
          <w:sz w:val="28"/>
          <w:szCs w:val="28"/>
        </w:rPr>
        <w:t>. -</w:t>
      </w:r>
      <w:r w:rsidRPr="004950FA">
        <w:rPr>
          <w:rFonts w:ascii="Times New Roman" w:hAnsi="Times New Roman"/>
          <w:sz w:val="28"/>
          <w:szCs w:val="28"/>
        </w:rPr>
        <w:t xml:space="preserve"> </w:t>
      </w:r>
      <w:r w:rsidR="009719B4">
        <w:rPr>
          <w:rFonts w:ascii="Times New Roman" w:hAnsi="Times New Roman"/>
          <w:sz w:val="28"/>
          <w:szCs w:val="28"/>
        </w:rPr>
        <w:t>№ 209-210. -</w:t>
      </w:r>
      <w:r w:rsidRPr="004950FA">
        <w:rPr>
          <w:rFonts w:ascii="Times New Roman" w:hAnsi="Times New Roman"/>
          <w:sz w:val="28"/>
          <w:szCs w:val="28"/>
        </w:rPr>
        <w:t>02.11.2002.</w:t>
      </w:r>
    </w:p>
    <w:p w:rsidR="00FC71B3" w:rsidRPr="00FC71B3" w:rsidRDefault="00322DF2" w:rsidP="00154349">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lastRenderedPageBreak/>
        <w:t xml:space="preserve">Федеральный закон от 28.04.2009 </w:t>
      </w:r>
      <w:r w:rsidR="009719B4">
        <w:rPr>
          <w:rFonts w:ascii="Times New Roman" w:hAnsi="Times New Roman"/>
          <w:sz w:val="28"/>
          <w:szCs w:val="28"/>
        </w:rPr>
        <w:t>№</w:t>
      </w:r>
      <w:r w:rsidRPr="004950FA">
        <w:rPr>
          <w:rFonts w:ascii="Times New Roman" w:hAnsi="Times New Roman"/>
          <w:sz w:val="28"/>
          <w:szCs w:val="28"/>
        </w:rPr>
        <w:t xml:space="preserve"> 73-ФЗ (ред. от 29.07.2017) «О внесении изменений в отдельные законодательные акты Российской Федерации» // Российская газета</w:t>
      </w:r>
      <w:r w:rsidR="009719B4">
        <w:rPr>
          <w:rFonts w:ascii="Times New Roman" w:hAnsi="Times New Roman"/>
          <w:sz w:val="28"/>
          <w:szCs w:val="28"/>
        </w:rPr>
        <w:t>. -</w:t>
      </w:r>
      <w:r w:rsidRPr="004950FA">
        <w:rPr>
          <w:rFonts w:ascii="Times New Roman" w:hAnsi="Times New Roman"/>
          <w:sz w:val="28"/>
          <w:szCs w:val="28"/>
        </w:rPr>
        <w:t xml:space="preserve"> </w:t>
      </w:r>
      <w:r w:rsidR="009719B4">
        <w:rPr>
          <w:rFonts w:ascii="Times New Roman" w:hAnsi="Times New Roman"/>
          <w:sz w:val="28"/>
          <w:szCs w:val="28"/>
        </w:rPr>
        <w:t>№</w:t>
      </w:r>
      <w:r w:rsidRPr="004950FA">
        <w:rPr>
          <w:rFonts w:ascii="Times New Roman" w:hAnsi="Times New Roman"/>
          <w:sz w:val="28"/>
          <w:szCs w:val="28"/>
        </w:rPr>
        <w:t xml:space="preserve"> 78</w:t>
      </w:r>
      <w:r w:rsidR="009719B4">
        <w:rPr>
          <w:rFonts w:ascii="Times New Roman" w:hAnsi="Times New Roman"/>
          <w:sz w:val="28"/>
          <w:szCs w:val="28"/>
        </w:rPr>
        <w:t>. -</w:t>
      </w:r>
      <w:r w:rsidRPr="004950FA">
        <w:rPr>
          <w:rFonts w:ascii="Times New Roman" w:hAnsi="Times New Roman"/>
          <w:sz w:val="28"/>
          <w:szCs w:val="28"/>
        </w:rPr>
        <w:t xml:space="preserve"> 05.05.2009.</w:t>
      </w:r>
      <w:r w:rsidR="00FC71B3" w:rsidRPr="00FC71B3">
        <w:rPr>
          <w:rFonts w:ascii="Times New Roman" w:hAnsi="Times New Roman"/>
          <w:sz w:val="20"/>
          <w:szCs w:val="24"/>
        </w:rPr>
        <w:t xml:space="preserve"> </w:t>
      </w:r>
    </w:p>
    <w:p w:rsidR="00322DF2" w:rsidRPr="004950FA" w:rsidRDefault="00FC71B3" w:rsidP="00154349">
      <w:pPr>
        <w:pStyle w:val="a3"/>
        <w:numPr>
          <w:ilvl w:val="0"/>
          <w:numId w:val="16"/>
        </w:numPr>
        <w:spacing w:after="0" w:line="360" w:lineRule="auto"/>
        <w:ind w:left="0" w:firstLine="709"/>
        <w:jc w:val="both"/>
        <w:rPr>
          <w:rFonts w:ascii="Times New Roman" w:hAnsi="Times New Roman"/>
          <w:sz w:val="28"/>
          <w:szCs w:val="28"/>
        </w:rPr>
      </w:pPr>
      <w:r w:rsidRPr="00FC71B3">
        <w:rPr>
          <w:rFonts w:ascii="Times New Roman" w:hAnsi="Times New Roman"/>
          <w:sz w:val="28"/>
          <w:szCs w:val="28"/>
        </w:rPr>
        <w:t>Федеральный закон от 21.11.2011 № 324-ФЗ (ред. от 26.07.2019) «О бесплатной юридической помощи в Российской Федерации» // Российская газета. - № 263. - 23.11.2011.</w:t>
      </w:r>
    </w:p>
    <w:p w:rsidR="00322DF2" w:rsidRPr="004950FA" w:rsidRDefault="00322DF2" w:rsidP="00154349">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Федеральный закон от 31.07.2020 </w:t>
      </w:r>
      <w:r w:rsidR="009719B4">
        <w:rPr>
          <w:rFonts w:ascii="Times New Roman" w:hAnsi="Times New Roman"/>
          <w:sz w:val="28"/>
          <w:szCs w:val="28"/>
        </w:rPr>
        <w:t>№</w:t>
      </w:r>
      <w:r w:rsidRPr="004950FA">
        <w:rPr>
          <w:rFonts w:ascii="Times New Roman" w:hAnsi="Times New Roman"/>
          <w:sz w:val="28"/>
          <w:szCs w:val="28"/>
        </w:rPr>
        <w:t xml:space="preserve"> 289-ФЗ</w:t>
      </w:r>
      <w:r w:rsidR="00E422F6" w:rsidRPr="004950FA">
        <w:rPr>
          <w:rFonts w:ascii="Times New Roman" w:hAnsi="Times New Roman"/>
          <w:sz w:val="28"/>
          <w:szCs w:val="28"/>
        </w:rPr>
        <w:t xml:space="preserve"> </w:t>
      </w:r>
      <w:r w:rsidRPr="004950FA">
        <w:rPr>
          <w:rFonts w:ascii="Times New Roman" w:hAnsi="Times New Roman"/>
          <w:sz w:val="28"/>
          <w:szCs w:val="28"/>
        </w:rPr>
        <w:t>«О внесении изменений в Федеральный закон «О несостоятельности (банкротстве)» и отдельные законодательные акты Российской Федерации в части внесудебного банкротства гражданина» // Российская газета</w:t>
      </w:r>
      <w:r w:rsidR="009719B4">
        <w:rPr>
          <w:rFonts w:ascii="Times New Roman" w:hAnsi="Times New Roman"/>
          <w:sz w:val="28"/>
          <w:szCs w:val="28"/>
        </w:rPr>
        <w:t>. -</w:t>
      </w:r>
      <w:r w:rsidRPr="004950FA">
        <w:rPr>
          <w:rFonts w:ascii="Times New Roman" w:hAnsi="Times New Roman"/>
          <w:sz w:val="28"/>
          <w:szCs w:val="28"/>
        </w:rPr>
        <w:t xml:space="preserve"> </w:t>
      </w:r>
      <w:r w:rsidR="009719B4">
        <w:rPr>
          <w:rFonts w:ascii="Times New Roman" w:hAnsi="Times New Roman"/>
          <w:sz w:val="28"/>
          <w:szCs w:val="28"/>
        </w:rPr>
        <w:t>№</w:t>
      </w:r>
      <w:r w:rsidRPr="004950FA">
        <w:rPr>
          <w:rFonts w:ascii="Times New Roman" w:hAnsi="Times New Roman"/>
          <w:sz w:val="28"/>
          <w:szCs w:val="28"/>
        </w:rPr>
        <w:t xml:space="preserve"> 174</w:t>
      </w:r>
      <w:r w:rsidR="009719B4">
        <w:rPr>
          <w:rFonts w:ascii="Times New Roman" w:hAnsi="Times New Roman"/>
          <w:sz w:val="28"/>
          <w:szCs w:val="28"/>
        </w:rPr>
        <w:t>. -</w:t>
      </w:r>
      <w:r w:rsidRPr="004950FA">
        <w:rPr>
          <w:rFonts w:ascii="Times New Roman" w:hAnsi="Times New Roman"/>
          <w:sz w:val="28"/>
          <w:szCs w:val="28"/>
        </w:rPr>
        <w:t xml:space="preserve"> 07.08.2020.</w:t>
      </w:r>
    </w:p>
    <w:p w:rsidR="003A3047" w:rsidRPr="004950FA" w:rsidRDefault="00AC07B7" w:rsidP="00154349">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Приказ Минэкономразвития РФ от 10.12.2009 </w:t>
      </w:r>
      <w:r w:rsidR="009719B4">
        <w:rPr>
          <w:rFonts w:ascii="Times New Roman" w:hAnsi="Times New Roman"/>
          <w:sz w:val="28"/>
          <w:szCs w:val="28"/>
        </w:rPr>
        <w:t>№</w:t>
      </w:r>
      <w:r w:rsidRPr="004950FA">
        <w:rPr>
          <w:rFonts w:ascii="Times New Roman" w:hAnsi="Times New Roman"/>
          <w:sz w:val="28"/>
          <w:szCs w:val="28"/>
        </w:rPr>
        <w:t xml:space="preserve"> 517 «Об утверждении Единой программы подготовки арбитражных управляющих» (Зарегистрировано в Минюсте РФ 29.01.2010 </w:t>
      </w:r>
      <w:r w:rsidR="009719B4">
        <w:rPr>
          <w:rFonts w:ascii="Times New Roman" w:hAnsi="Times New Roman"/>
          <w:sz w:val="28"/>
          <w:szCs w:val="28"/>
        </w:rPr>
        <w:t>№</w:t>
      </w:r>
      <w:r w:rsidRPr="004950FA">
        <w:rPr>
          <w:rFonts w:ascii="Times New Roman" w:hAnsi="Times New Roman"/>
          <w:sz w:val="28"/>
          <w:szCs w:val="28"/>
        </w:rPr>
        <w:t xml:space="preserve"> 16135) // Бюллетень нормативных актов федеральных органов исполнительной власти</w:t>
      </w:r>
      <w:r w:rsidR="009719B4">
        <w:rPr>
          <w:rFonts w:ascii="Times New Roman" w:hAnsi="Times New Roman"/>
          <w:sz w:val="28"/>
          <w:szCs w:val="28"/>
        </w:rPr>
        <w:t>. -</w:t>
      </w:r>
      <w:r w:rsidRPr="004950FA">
        <w:rPr>
          <w:rFonts w:ascii="Times New Roman" w:hAnsi="Times New Roman"/>
          <w:sz w:val="28"/>
          <w:szCs w:val="28"/>
        </w:rPr>
        <w:t xml:space="preserve"> </w:t>
      </w:r>
      <w:r w:rsidR="009719B4">
        <w:rPr>
          <w:rFonts w:ascii="Times New Roman" w:hAnsi="Times New Roman"/>
          <w:sz w:val="28"/>
          <w:szCs w:val="28"/>
        </w:rPr>
        <w:t>№</w:t>
      </w:r>
      <w:r w:rsidRPr="004950FA">
        <w:rPr>
          <w:rFonts w:ascii="Times New Roman" w:hAnsi="Times New Roman"/>
          <w:sz w:val="28"/>
          <w:szCs w:val="28"/>
        </w:rPr>
        <w:t xml:space="preserve"> 12</w:t>
      </w:r>
      <w:r w:rsidR="009719B4">
        <w:rPr>
          <w:rFonts w:ascii="Times New Roman" w:hAnsi="Times New Roman"/>
          <w:sz w:val="28"/>
          <w:szCs w:val="28"/>
        </w:rPr>
        <w:t>. -</w:t>
      </w:r>
      <w:r w:rsidRPr="004950FA">
        <w:rPr>
          <w:rFonts w:ascii="Times New Roman" w:hAnsi="Times New Roman"/>
          <w:sz w:val="28"/>
          <w:szCs w:val="28"/>
        </w:rPr>
        <w:t xml:space="preserve"> 22.03.2010. </w:t>
      </w:r>
    </w:p>
    <w:p w:rsidR="00E54FE3" w:rsidRPr="009768F4" w:rsidRDefault="003A3047" w:rsidP="00E54FE3">
      <w:pPr>
        <w:pStyle w:val="a3"/>
        <w:numPr>
          <w:ilvl w:val="0"/>
          <w:numId w:val="16"/>
        </w:numPr>
        <w:spacing w:after="0" w:line="360" w:lineRule="auto"/>
        <w:ind w:left="0" w:firstLine="709"/>
        <w:jc w:val="both"/>
        <w:rPr>
          <w:rFonts w:ascii="Times New Roman" w:hAnsi="Times New Roman"/>
          <w:sz w:val="28"/>
        </w:rPr>
      </w:pPr>
      <w:r w:rsidRPr="009768F4">
        <w:rPr>
          <w:rFonts w:ascii="Times New Roman" w:hAnsi="Times New Roman"/>
          <w:sz w:val="28"/>
        </w:rPr>
        <w:t xml:space="preserve">Постановление Конституционного Суда РФ от 14.05.2012 </w:t>
      </w:r>
      <w:r w:rsidR="009719B4" w:rsidRPr="009768F4">
        <w:rPr>
          <w:rFonts w:ascii="Times New Roman" w:hAnsi="Times New Roman"/>
          <w:sz w:val="28"/>
        </w:rPr>
        <w:t>№</w:t>
      </w:r>
      <w:r w:rsidRPr="009768F4">
        <w:rPr>
          <w:rFonts w:ascii="Times New Roman" w:hAnsi="Times New Roman"/>
          <w:sz w:val="28"/>
        </w:rPr>
        <w:t xml:space="preserve"> 11-П</w:t>
      </w:r>
      <w:r w:rsidR="00E54FE3" w:rsidRPr="009768F4">
        <w:rPr>
          <w:rFonts w:ascii="Times New Roman" w:hAnsi="Times New Roman"/>
          <w:sz w:val="28"/>
        </w:rPr>
        <w:t xml:space="preserve"> «По делу о проверке </w:t>
      </w:r>
      <w:proofErr w:type="gramStart"/>
      <w:r w:rsidR="00E54FE3" w:rsidRPr="009768F4">
        <w:rPr>
          <w:rFonts w:ascii="Times New Roman" w:hAnsi="Times New Roman"/>
          <w:sz w:val="28"/>
        </w:rPr>
        <w:t>конституционности положения абзаца второго части первой статьи</w:t>
      </w:r>
      <w:proofErr w:type="gramEnd"/>
      <w:r w:rsidR="00E54FE3" w:rsidRPr="009768F4">
        <w:rPr>
          <w:rFonts w:ascii="Times New Roman" w:hAnsi="Times New Roman"/>
          <w:sz w:val="28"/>
        </w:rPr>
        <w:t xml:space="preserve"> 446 Гражданского процессуального кодекса Российской Федерации в связи с жалобами граждан Ф.Х. </w:t>
      </w:r>
      <w:proofErr w:type="spellStart"/>
      <w:r w:rsidR="00E54FE3" w:rsidRPr="009768F4">
        <w:rPr>
          <w:rFonts w:ascii="Times New Roman" w:hAnsi="Times New Roman"/>
          <w:sz w:val="28"/>
        </w:rPr>
        <w:t>Гумеровой</w:t>
      </w:r>
      <w:proofErr w:type="spellEnd"/>
      <w:r w:rsidR="00E54FE3" w:rsidRPr="009768F4">
        <w:rPr>
          <w:rFonts w:ascii="Times New Roman" w:hAnsi="Times New Roman"/>
          <w:sz w:val="28"/>
        </w:rPr>
        <w:t xml:space="preserve"> и Ю.А. Шикунова»</w:t>
      </w:r>
    </w:p>
    <w:p w:rsidR="003A3047" w:rsidRPr="009768F4" w:rsidRDefault="003A3047" w:rsidP="00E54FE3">
      <w:pPr>
        <w:spacing w:after="0" w:line="360" w:lineRule="auto"/>
        <w:jc w:val="both"/>
        <w:rPr>
          <w:rFonts w:ascii="Times New Roman" w:hAnsi="Times New Roman"/>
          <w:sz w:val="28"/>
          <w:szCs w:val="20"/>
        </w:rPr>
      </w:pPr>
      <w:r w:rsidRPr="009768F4">
        <w:rPr>
          <w:rFonts w:ascii="Times New Roman" w:hAnsi="Times New Roman"/>
          <w:sz w:val="28"/>
        </w:rPr>
        <w:t xml:space="preserve"> // Российская газета</w:t>
      </w:r>
      <w:r w:rsidR="009719B4" w:rsidRPr="009768F4">
        <w:rPr>
          <w:rFonts w:ascii="Times New Roman" w:hAnsi="Times New Roman"/>
          <w:sz w:val="28"/>
        </w:rPr>
        <w:t>. -</w:t>
      </w:r>
      <w:r w:rsidRPr="009768F4">
        <w:rPr>
          <w:rFonts w:ascii="Times New Roman" w:hAnsi="Times New Roman"/>
          <w:sz w:val="28"/>
        </w:rPr>
        <w:t xml:space="preserve"> </w:t>
      </w:r>
      <w:r w:rsidR="009719B4" w:rsidRPr="009768F4">
        <w:rPr>
          <w:rFonts w:ascii="Times New Roman" w:hAnsi="Times New Roman"/>
          <w:sz w:val="28"/>
        </w:rPr>
        <w:t>№</w:t>
      </w:r>
      <w:r w:rsidRPr="009768F4">
        <w:rPr>
          <w:rFonts w:ascii="Times New Roman" w:hAnsi="Times New Roman"/>
          <w:sz w:val="28"/>
        </w:rPr>
        <w:t xml:space="preserve"> 121</w:t>
      </w:r>
      <w:r w:rsidR="009719B4" w:rsidRPr="009768F4">
        <w:rPr>
          <w:rFonts w:ascii="Times New Roman" w:hAnsi="Times New Roman"/>
          <w:sz w:val="28"/>
        </w:rPr>
        <w:t>. -</w:t>
      </w:r>
      <w:r w:rsidR="005C078A" w:rsidRPr="009768F4">
        <w:rPr>
          <w:rFonts w:ascii="Times New Roman" w:hAnsi="Times New Roman"/>
          <w:sz w:val="28"/>
        </w:rPr>
        <w:t xml:space="preserve"> 30.05.2012 </w:t>
      </w:r>
    </w:p>
    <w:p w:rsidR="005C078A" w:rsidRPr="009768F4" w:rsidRDefault="00322DF2" w:rsidP="00E54FE3">
      <w:pPr>
        <w:pStyle w:val="a3"/>
        <w:numPr>
          <w:ilvl w:val="0"/>
          <w:numId w:val="16"/>
        </w:numPr>
        <w:spacing w:after="0" w:line="360" w:lineRule="auto"/>
        <w:ind w:left="0" w:firstLine="709"/>
        <w:jc w:val="both"/>
        <w:rPr>
          <w:rFonts w:ascii="Times New Roman" w:hAnsi="Times New Roman"/>
          <w:sz w:val="28"/>
          <w:szCs w:val="28"/>
        </w:rPr>
      </w:pPr>
      <w:r w:rsidRPr="009768F4">
        <w:rPr>
          <w:rFonts w:ascii="Times New Roman" w:hAnsi="Times New Roman"/>
          <w:sz w:val="28"/>
          <w:szCs w:val="28"/>
        </w:rPr>
        <w:t xml:space="preserve">Постановление Пленума Верховного Суда РФ от 13.10.2015 </w:t>
      </w:r>
      <w:r w:rsidR="009719B4" w:rsidRPr="009768F4">
        <w:rPr>
          <w:rFonts w:ascii="Times New Roman" w:hAnsi="Times New Roman"/>
          <w:sz w:val="28"/>
          <w:szCs w:val="28"/>
        </w:rPr>
        <w:t>№</w:t>
      </w:r>
      <w:r w:rsidRPr="009768F4">
        <w:rPr>
          <w:rFonts w:ascii="Times New Roman" w:hAnsi="Times New Roman"/>
          <w:sz w:val="28"/>
          <w:szCs w:val="28"/>
        </w:rPr>
        <w:t xml:space="preserve"> 45 «О некоторых вопросах, связанных с введением в действие процедур, применяемых в делах о несостоятельности (банкротстве) граждан» </w:t>
      </w:r>
    </w:p>
    <w:p w:rsidR="00322DF2" w:rsidRPr="009768F4" w:rsidRDefault="00322DF2" w:rsidP="005C078A">
      <w:pPr>
        <w:spacing w:after="0" w:line="360" w:lineRule="auto"/>
        <w:jc w:val="both"/>
        <w:rPr>
          <w:rFonts w:ascii="Times New Roman" w:hAnsi="Times New Roman"/>
          <w:sz w:val="28"/>
          <w:szCs w:val="28"/>
        </w:rPr>
      </w:pPr>
      <w:r w:rsidRPr="009768F4">
        <w:rPr>
          <w:rFonts w:ascii="Times New Roman" w:hAnsi="Times New Roman"/>
          <w:sz w:val="28"/>
          <w:szCs w:val="28"/>
        </w:rPr>
        <w:t>// Бюллетень Верховного Суда РФ</w:t>
      </w:r>
      <w:r w:rsidR="009719B4" w:rsidRPr="009768F4">
        <w:rPr>
          <w:rFonts w:ascii="Times New Roman" w:hAnsi="Times New Roman"/>
          <w:sz w:val="28"/>
          <w:szCs w:val="28"/>
        </w:rPr>
        <w:t>. - №</w:t>
      </w:r>
      <w:r w:rsidRPr="009768F4">
        <w:rPr>
          <w:rFonts w:ascii="Times New Roman" w:hAnsi="Times New Roman"/>
          <w:sz w:val="28"/>
          <w:szCs w:val="28"/>
        </w:rPr>
        <w:t xml:space="preserve"> 12</w:t>
      </w:r>
      <w:r w:rsidR="009719B4" w:rsidRPr="009768F4">
        <w:rPr>
          <w:rFonts w:ascii="Times New Roman" w:hAnsi="Times New Roman"/>
          <w:sz w:val="28"/>
          <w:szCs w:val="28"/>
        </w:rPr>
        <w:t>. -</w:t>
      </w:r>
      <w:r w:rsidRPr="009768F4">
        <w:rPr>
          <w:rFonts w:ascii="Times New Roman" w:hAnsi="Times New Roman"/>
          <w:sz w:val="28"/>
          <w:szCs w:val="28"/>
        </w:rPr>
        <w:t xml:space="preserve"> декабрь, 2015.</w:t>
      </w:r>
    </w:p>
    <w:p w:rsidR="00E54FE3" w:rsidRPr="009768F4" w:rsidRDefault="00A76FB0" w:rsidP="00E54FE3">
      <w:pPr>
        <w:pStyle w:val="a3"/>
        <w:numPr>
          <w:ilvl w:val="0"/>
          <w:numId w:val="16"/>
        </w:numPr>
        <w:spacing w:after="0" w:line="360" w:lineRule="auto"/>
        <w:ind w:left="0" w:firstLine="709"/>
        <w:jc w:val="both"/>
        <w:rPr>
          <w:rFonts w:ascii="Times New Roman" w:hAnsi="Times New Roman"/>
          <w:sz w:val="28"/>
          <w:szCs w:val="28"/>
        </w:rPr>
      </w:pPr>
      <w:r w:rsidRPr="009768F4">
        <w:rPr>
          <w:rFonts w:ascii="Times New Roman" w:hAnsi="Times New Roman"/>
          <w:sz w:val="28"/>
          <w:szCs w:val="28"/>
        </w:rPr>
        <w:t xml:space="preserve">Определение Судебной коллегии по экономическим спорам Верховного Суда РФ от 20.07.2017 </w:t>
      </w:r>
      <w:r w:rsidR="009719B4" w:rsidRPr="009768F4">
        <w:rPr>
          <w:rFonts w:ascii="Times New Roman" w:hAnsi="Times New Roman"/>
          <w:sz w:val="28"/>
          <w:szCs w:val="28"/>
        </w:rPr>
        <w:t>№</w:t>
      </w:r>
      <w:r w:rsidRPr="009768F4">
        <w:rPr>
          <w:rFonts w:ascii="Times New Roman" w:hAnsi="Times New Roman"/>
          <w:sz w:val="28"/>
          <w:szCs w:val="28"/>
        </w:rPr>
        <w:t xml:space="preserve"> 309-ЭС17-1801 по делу </w:t>
      </w:r>
      <w:r w:rsidR="009719B4" w:rsidRPr="009768F4">
        <w:rPr>
          <w:rFonts w:ascii="Times New Roman" w:hAnsi="Times New Roman"/>
          <w:sz w:val="28"/>
          <w:szCs w:val="28"/>
        </w:rPr>
        <w:t>№</w:t>
      </w:r>
      <w:r w:rsidRPr="009768F4">
        <w:rPr>
          <w:rFonts w:ascii="Times New Roman" w:hAnsi="Times New Roman"/>
          <w:sz w:val="28"/>
          <w:szCs w:val="28"/>
        </w:rPr>
        <w:t xml:space="preserve"> А50-5458/2015</w:t>
      </w:r>
      <w:r w:rsidR="00E54FE3" w:rsidRPr="009768F4">
        <w:rPr>
          <w:rFonts w:ascii="Times New Roman" w:hAnsi="Times New Roman"/>
          <w:sz w:val="28"/>
          <w:szCs w:val="28"/>
        </w:rPr>
        <w:t xml:space="preserve"> «О привлечении бывшего руководителя должника-банкрота к субсидиарной ответственности по обязательствам должника»</w:t>
      </w:r>
      <w:r w:rsidR="00BE5D96" w:rsidRPr="009768F4">
        <w:rPr>
          <w:rFonts w:ascii="Times New Roman" w:hAnsi="Times New Roman"/>
          <w:sz w:val="28"/>
          <w:szCs w:val="28"/>
        </w:rPr>
        <w:t>.</w:t>
      </w:r>
      <w:r w:rsidRPr="009768F4">
        <w:rPr>
          <w:rFonts w:ascii="Times New Roman" w:hAnsi="Times New Roman"/>
          <w:sz w:val="28"/>
          <w:szCs w:val="28"/>
        </w:rPr>
        <w:t xml:space="preserve"> [Электронный ресурс] // URL: </w:t>
      </w:r>
      <w:r w:rsidRPr="009768F4">
        <w:rPr>
          <w:rFonts w:ascii="Times New Roman" w:hAnsi="Times New Roman"/>
          <w:sz w:val="28"/>
          <w:szCs w:val="28"/>
        </w:rPr>
        <w:lastRenderedPageBreak/>
        <w:t>http://www.consultant.ru/cons/cgi/online.cgi?req=doc&amp;ts=1770914419008253741462401032&amp;cacheid=9B50807AEC593B85708B1564FDD7557F&amp;mode=splus&amp;base=ARB&amp;n=506988&amp;rnd=EF969B22F555D</w:t>
      </w:r>
      <w:r w:rsidR="00E54FE3" w:rsidRPr="009768F4">
        <w:rPr>
          <w:rFonts w:ascii="Times New Roman" w:hAnsi="Times New Roman"/>
          <w:sz w:val="28"/>
          <w:szCs w:val="28"/>
        </w:rPr>
        <w:t>5F6F3D8036A7D7E5AD6#1s3r0lagjzl</w:t>
      </w:r>
      <w:r w:rsidRPr="009768F4">
        <w:rPr>
          <w:rFonts w:ascii="Times New Roman" w:hAnsi="Times New Roman"/>
          <w:sz w:val="28"/>
          <w:szCs w:val="28"/>
        </w:rPr>
        <w:t xml:space="preserve"> (Дата обращения: 18.04.2021).</w:t>
      </w:r>
      <w:r w:rsidR="00BE5D96" w:rsidRPr="009768F4">
        <w:rPr>
          <w:rFonts w:ascii="Times New Roman" w:hAnsi="Times New Roman"/>
          <w:sz w:val="28"/>
        </w:rPr>
        <w:t xml:space="preserve"> </w:t>
      </w:r>
    </w:p>
    <w:p w:rsidR="00BE5D96" w:rsidRPr="009768F4" w:rsidRDefault="00BE5D96" w:rsidP="00E54FE3">
      <w:pPr>
        <w:pStyle w:val="a3"/>
        <w:numPr>
          <w:ilvl w:val="0"/>
          <w:numId w:val="16"/>
        </w:numPr>
        <w:spacing w:after="0" w:line="360" w:lineRule="auto"/>
        <w:ind w:left="0" w:firstLine="709"/>
        <w:rPr>
          <w:rFonts w:ascii="Times New Roman" w:hAnsi="Times New Roman"/>
          <w:sz w:val="28"/>
          <w:szCs w:val="28"/>
        </w:rPr>
      </w:pPr>
      <w:r w:rsidRPr="009768F4">
        <w:rPr>
          <w:rFonts w:ascii="Times New Roman" w:hAnsi="Times New Roman"/>
          <w:sz w:val="28"/>
        </w:rPr>
        <w:t>Постановление Пленума Верховного Суда РФ от 21.12.2017 № 53 «О некоторых вопросах, связанных с привлечением контролирующих должника лиц к ответственности при банкротстве» // Бюллетень Верховного Суда РФ. - №3. - март, 2018.</w:t>
      </w:r>
    </w:p>
    <w:p w:rsidR="007938DC" w:rsidRPr="009768F4" w:rsidRDefault="00BE5D96" w:rsidP="00BE5D96">
      <w:pPr>
        <w:pStyle w:val="a3"/>
        <w:numPr>
          <w:ilvl w:val="0"/>
          <w:numId w:val="16"/>
        </w:numPr>
        <w:spacing w:after="0" w:line="360" w:lineRule="auto"/>
        <w:ind w:left="0" w:firstLine="709"/>
        <w:jc w:val="both"/>
        <w:rPr>
          <w:rFonts w:ascii="Times New Roman" w:hAnsi="Times New Roman"/>
          <w:sz w:val="28"/>
          <w:szCs w:val="28"/>
        </w:rPr>
      </w:pPr>
      <w:r w:rsidRPr="009768F4">
        <w:rPr>
          <w:rFonts w:ascii="Times New Roman" w:hAnsi="Times New Roman"/>
          <w:sz w:val="28"/>
          <w:szCs w:val="28"/>
        </w:rPr>
        <w:t xml:space="preserve">Постановление Пленума Верховного Суда РФ от 25.12.2018 № 48 «О некоторых вопросах, связанных с особенностями формирования и распределения конкурсной массы в делах о банкротстве граждан» </w:t>
      </w:r>
    </w:p>
    <w:p w:rsidR="00BE5D96" w:rsidRPr="009768F4" w:rsidRDefault="00BE5D96" w:rsidP="007938DC">
      <w:pPr>
        <w:spacing w:after="0" w:line="360" w:lineRule="auto"/>
        <w:jc w:val="both"/>
        <w:rPr>
          <w:rFonts w:ascii="Times New Roman" w:hAnsi="Times New Roman"/>
          <w:sz w:val="28"/>
          <w:szCs w:val="28"/>
        </w:rPr>
      </w:pPr>
      <w:r w:rsidRPr="009768F4">
        <w:rPr>
          <w:rFonts w:ascii="Times New Roman" w:hAnsi="Times New Roman"/>
          <w:sz w:val="28"/>
          <w:szCs w:val="28"/>
        </w:rPr>
        <w:t>// Бюллетень Верховного Суда РФ. - № 2. – февраль. - 2019.</w:t>
      </w:r>
    </w:p>
    <w:p w:rsidR="00BE5D96" w:rsidRPr="009768F4" w:rsidRDefault="00BE5D96" w:rsidP="00BE5D96">
      <w:pPr>
        <w:pStyle w:val="a3"/>
        <w:numPr>
          <w:ilvl w:val="0"/>
          <w:numId w:val="16"/>
        </w:numPr>
        <w:spacing w:after="0" w:line="360" w:lineRule="auto"/>
        <w:ind w:left="0" w:firstLine="709"/>
        <w:jc w:val="both"/>
        <w:rPr>
          <w:rFonts w:ascii="Times New Roman" w:hAnsi="Times New Roman"/>
          <w:sz w:val="28"/>
          <w:szCs w:val="28"/>
        </w:rPr>
      </w:pPr>
      <w:proofErr w:type="gramStart"/>
      <w:r w:rsidRPr="009768F4">
        <w:rPr>
          <w:rFonts w:ascii="Times New Roman" w:hAnsi="Times New Roman"/>
          <w:sz w:val="28"/>
          <w:szCs w:val="28"/>
        </w:rPr>
        <w:t>Определение Судебной коллегии по экономическим спорам Верховного Суда РФ от 25.02.2019 № 310-ЭС17-14074 по делу № А14-6753/2015</w:t>
      </w:r>
      <w:r w:rsidR="007938DC" w:rsidRPr="009768F4">
        <w:rPr>
          <w:rFonts w:ascii="Times New Roman" w:hAnsi="Times New Roman"/>
          <w:sz w:val="28"/>
          <w:szCs w:val="28"/>
        </w:rPr>
        <w:t xml:space="preserve"> «О незаконных действиях (бездействии) конкурсного управляющего должника)»</w:t>
      </w:r>
      <w:r w:rsidR="00E54FE3" w:rsidRPr="009768F4">
        <w:rPr>
          <w:rFonts w:ascii="Times New Roman" w:hAnsi="Times New Roman"/>
          <w:sz w:val="28"/>
          <w:szCs w:val="28"/>
        </w:rPr>
        <w:t>.</w:t>
      </w:r>
      <w:proofErr w:type="gramEnd"/>
      <w:r w:rsidRPr="009768F4">
        <w:rPr>
          <w:rFonts w:ascii="Times New Roman" w:hAnsi="Times New Roman"/>
          <w:sz w:val="28"/>
          <w:szCs w:val="28"/>
        </w:rPr>
        <w:t xml:space="preserve"> [Электронный ресурс] // URL: http://www.consultant.ru/cons/cgi/online.cgi?req=doc&amp;ts=81387207208324444319696984&amp;cacheid=741379B8E4C1317858C97E21F389CF9F&amp;mode=splus&amp;base=ARB&amp;n=572815&amp;rnd=EF969B22F555D5F6F3D8036A7D7E5</w:t>
      </w:r>
      <w:r w:rsidR="007938DC" w:rsidRPr="009768F4">
        <w:rPr>
          <w:rFonts w:ascii="Times New Roman" w:hAnsi="Times New Roman"/>
          <w:sz w:val="28"/>
          <w:szCs w:val="28"/>
        </w:rPr>
        <w:t xml:space="preserve">AD6#23pa7zdazzw </w:t>
      </w:r>
      <w:r w:rsidRPr="009768F4">
        <w:rPr>
          <w:rFonts w:ascii="Times New Roman" w:hAnsi="Times New Roman"/>
          <w:sz w:val="28"/>
          <w:szCs w:val="28"/>
        </w:rPr>
        <w:t>(Дата обращения: 18.04.2021).</w:t>
      </w:r>
    </w:p>
    <w:p w:rsidR="00BE5D96" w:rsidRPr="009768F4" w:rsidRDefault="00BE5D96" w:rsidP="007938DC">
      <w:pPr>
        <w:pStyle w:val="a3"/>
        <w:numPr>
          <w:ilvl w:val="0"/>
          <w:numId w:val="16"/>
        </w:numPr>
        <w:spacing w:after="0" w:line="360" w:lineRule="auto"/>
        <w:ind w:left="0" w:firstLine="709"/>
        <w:jc w:val="both"/>
        <w:rPr>
          <w:rFonts w:ascii="Times New Roman" w:hAnsi="Times New Roman"/>
          <w:sz w:val="28"/>
          <w:szCs w:val="28"/>
        </w:rPr>
      </w:pPr>
      <w:r w:rsidRPr="009768F4">
        <w:rPr>
          <w:rFonts w:ascii="Times New Roman" w:hAnsi="Times New Roman"/>
          <w:sz w:val="28"/>
          <w:szCs w:val="28"/>
        </w:rPr>
        <w:t>Определение Верховного Суда РФ от 04.03.2019 № 307-АД18-21778 по делу № А66-19502/2017</w:t>
      </w:r>
      <w:r w:rsidR="007938DC" w:rsidRPr="009768F4">
        <w:rPr>
          <w:rFonts w:ascii="Times New Roman" w:hAnsi="Times New Roman"/>
          <w:sz w:val="28"/>
          <w:szCs w:val="28"/>
        </w:rPr>
        <w:t xml:space="preserve"> «О пересмотре в кассационном порядке судебных актов по делу по заявлению о привлечении к административной ответственности арбитражного управляющего на основании ч. 3.1 ст. 14.13 </w:t>
      </w:r>
      <w:proofErr w:type="spellStart"/>
      <w:r w:rsidR="007938DC" w:rsidRPr="009768F4">
        <w:rPr>
          <w:rFonts w:ascii="Times New Roman" w:hAnsi="Times New Roman"/>
          <w:sz w:val="28"/>
          <w:szCs w:val="28"/>
        </w:rPr>
        <w:t>КоАП</w:t>
      </w:r>
      <w:proofErr w:type="spellEnd"/>
      <w:r w:rsidR="007938DC" w:rsidRPr="009768F4">
        <w:rPr>
          <w:rFonts w:ascii="Times New Roman" w:hAnsi="Times New Roman"/>
          <w:sz w:val="28"/>
          <w:szCs w:val="28"/>
        </w:rPr>
        <w:t xml:space="preserve"> РФ»</w:t>
      </w:r>
      <w:r w:rsidRPr="009768F4">
        <w:rPr>
          <w:rFonts w:ascii="Times New Roman" w:hAnsi="Times New Roman"/>
          <w:sz w:val="28"/>
          <w:szCs w:val="28"/>
        </w:rPr>
        <w:t>. [Электронный ресурс] // URL: http://www.consultant.ru/cons/cgi/online.cgi?req=doc&amp;ts=1240555807008298434254914233&amp; (Дата обращения: 20.04.2021).</w:t>
      </w:r>
    </w:p>
    <w:p w:rsidR="00A76FB0" w:rsidRPr="009768F4" w:rsidRDefault="00E54FE3" w:rsidP="007938DC">
      <w:pPr>
        <w:pStyle w:val="a3"/>
        <w:numPr>
          <w:ilvl w:val="0"/>
          <w:numId w:val="16"/>
        </w:numPr>
        <w:spacing w:after="0" w:line="360" w:lineRule="auto"/>
        <w:ind w:left="0" w:firstLine="709"/>
        <w:jc w:val="both"/>
        <w:rPr>
          <w:rFonts w:ascii="Times New Roman" w:hAnsi="Times New Roman"/>
          <w:sz w:val="28"/>
          <w:szCs w:val="28"/>
        </w:rPr>
      </w:pPr>
      <w:r w:rsidRPr="009768F4">
        <w:rPr>
          <w:rFonts w:ascii="Times New Roman" w:hAnsi="Times New Roman"/>
          <w:sz w:val="28"/>
        </w:rPr>
        <w:t>Определение Судебной коллегии по экономическим спорам Верховного Суда Российской Федерации от 23.01.2020 № 308-ЭС19-18381 по делу № А53-31352/2016</w:t>
      </w:r>
      <w:r w:rsidR="007938DC" w:rsidRPr="009768F4">
        <w:rPr>
          <w:rFonts w:ascii="Times New Roman" w:hAnsi="Times New Roman"/>
          <w:sz w:val="28"/>
        </w:rPr>
        <w:t xml:space="preserve"> «Об исключении квартиры из конкурсной массы».</w:t>
      </w:r>
      <w:r w:rsidRPr="009768F4">
        <w:rPr>
          <w:rFonts w:ascii="Times New Roman" w:hAnsi="Times New Roman"/>
          <w:sz w:val="28"/>
        </w:rPr>
        <w:t xml:space="preserve"> </w:t>
      </w:r>
      <w:r w:rsidRPr="009768F4">
        <w:rPr>
          <w:rFonts w:ascii="Times New Roman" w:hAnsi="Times New Roman"/>
          <w:sz w:val="28"/>
        </w:rPr>
        <w:lastRenderedPageBreak/>
        <w:t>[Электронный ресурс] // URL: http://www.consultant.ru/cons/cgi/online.cgi?req=doc&amp;ts=1212038318040874062637448993&amp;cacheid=55E8A8FD6FBF5FA65787EC2C6EF95951&amp;mode=splus&amp;base=ARB&amp;n=615444&amp;rnd=EF969B22F555D5F6F3D8036A7D7E5AD6#97mq</w:t>
      </w:r>
      <w:r w:rsidR="007938DC" w:rsidRPr="009768F4">
        <w:rPr>
          <w:rFonts w:ascii="Times New Roman" w:hAnsi="Times New Roman"/>
          <w:sz w:val="28"/>
        </w:rPr>
        <w:t>jnswf6w</w:t>
      </w:r>
      <w:r w:rsidRPr="009768F4">
        <w:rPr>
          <w:rFonts w:ascii="Times New Roman" w:hAnsi="Times New Roman"/>
          <w:sz w:val="28"/>
        </w:rPr>
        <w:t xml:space="preserve"> (Дата обращения: 19.04.2021).</w:t>
      </w:r>
    </w:p>
    <w:p w:rsidR="00E422F6" w:rsidRPr="009768F4" w:rsidRDefault="00A76FB0" w:rsidP="00E54FE3">
      <w:pPr>
        <w:pStyle w:val="a3"/>
        <w:numPr>
          <w:ilvl w:val="0"/>
          <w:numId w:val="16"/>
        </w:numPr>
        <w:spacing w:after="0" w:line="360" w:lineRule="auto"/>
        <w:ind w:left="0" w:firstLine="709"/>
        <w:jc w:val="both"/>
        <w:rPr>
          <w:rFonts w:ascii="Times New Roman" w:hAnsi="Times New Roman"/>
          <w:sz w:val="28"/>
          <w:szCs w:val="28"/>
        </w:rPr>
      </w:pPr>
      <w:proofErr w:type="gramStart"/>
      <w:r w:rsidRPr="009768F4">
        <w:rPr>
          <w:rFonts w:ascii="Times New Roman" w:hAnsi="Times New Roman"/>
          <w:sz w:val="28"/>
          <w:szCs w:val="28"/>
        </w:rPr>
        <w:t xml:space="preserve">Постановление Арбитражного суда Северо-Западного округа от 23.08.2017 </w:t>
      </w:r>
      <w:r w:rsidR="009719B4" w:rsidRPr="009768F4">
        <w:rPr>
          <w:rFonts w:ascii="Times New Roman" w:hAnsi="Times New Roman"/>
          <w:sz w:val="28"/>
          <w:szCs w:val="28"/>
        </w:rPr>
        <w:t>№</w:t>
      </w:r>
      <w:r w:rsidRPr="009768F4">
        <w:rPr>
          <w:rFonts w:ascii="Times New Roman" w:hAnsi="Times New Roman"/>
          <w:sz w:val="28"/>
          <w:szCs w:val="28"/>
        </w:rPr>
        <w:t xml:space="preserve"> Ф07-8795/2017 по делу </w:t>
      </w:r>
      <w:r w:rsidR="009719B4" w:rsidRPr="009768F4">
        <w:rPr>
          <w:rFonts w:ascii="Times New Roman" w:hAnsi="Times New Roman"/>
          <w:sz w:val="28"/>
          <w:szCs w:val="28"/>
        </w:rPr>
        <w:t>№</w:t>
      </w:r>
      <w:r w:rsidRPr="009768F4">
        <w:rPr>
          <w:rFonts w:ascii="Times New Roman" w:hAnsi="Times New Roman"/>
          <w:sz w:val="28"/>
          <w:szCs w:val="28"/>
        </w:rPr>
        <w:t xml:space="preserve"> А56-71670/2015</w:t>
      </w:r>
      <w:r w:rsidR="007938DC" w:rsidRPr="009768F4">
        <w:rPr>
          <w:rFonts w:ascii="Times New Roman" w:hAnsi="Times New Roman"/>
          <w:sz w:val="28"/>
          <w:szCs w:val="28"/>
        </w:rPr>
        <w:t xml:space="preserve"> «Об утверждении начальной продажной цены и реализации движимого имущества</w:t>
      </w:r>
      <w:r w:rsidR="00F64A96" w:rsidRPr="009768F4">
        <w:rPr>
          <w:rFonts w:ascii="Times New Roman" w:hAnsi="Times New Roman"/>
          <w:sz w:val="28"/>
          <w:szCs w:val="28"/>
        </w:rPr>
        <w:t>»</w:t>
      </w:r>
      <w:r w:rsidRPr="009768F4">
        <w:rPr>
          <w:rFonts w:ascii="Times New Roman" w:hAnsi="Times New Roman"/>
          <w:sz w:val="28"/>
          <w:szCs w:val="28"/>
        </w:rPr>
        <w:t xml:space="preserve"> [Электронный ресурс] // URL: </w:t>
      </w:r>
      <w:hyperlink r:id="rId16" w:anchor="18bg2ekb1ak" w:history="1">
        <w:r w:rsidRPr="009768F4">
          <w:rPr>
            <w:rStyle w:val="a6"/>
            <w:rFonts w:ascii="Times New Roman" w:hAnsi="Times New Roman"/>
            <w:color w:val="auto"/>
            <w:sz w:val="28"/>
            <w:szCs w:val="28"/>
            <w:u w:val="none"/>
          </w:rPr>
          <w:t>http://www.consultant.ru/cons/cgi/online.cgi?req=doc&amp;ts=164274916507337651779542496&amp;cacheid=17B9A9A6C21ABF2ADA6C3CBA8AF5E95C&amp;mode=splus&amp;base=ASZ&amp;n=195036&amp;rnd=EF969B22F555D5F6F3D8036A7D7E5AD6#18bg2ekb1ak</w:t>
        </w:r>
      </w:hyperlink>
      <w:r w:rsidRPr="009768F4">
        <w:rPr>
          <w:rFonts w:ascii="Times New Roman" w:hAnsi="Times New Roman"/>
          <w:sz w:val="28"/>
          <w:szCs w:val="28"/>
        </w:rPr>
        <w:t xml:space="preserve"> (Дата обращения: 18.04.2021).</w:t>
      </w:r>
      <w:proofErr w:type="gramEnd"/>
    </w:p>
    <w:p w:rsidR="003A3047" w:rsidRPr="009768F4" w:rsidRDefault="00A76FB0" w:rsidP="00E54FE3">
      <w:pPr>
        <w:pStyle w:val="a3"/>
        <w:numPr>
          <w:ilvl w:val="0"/>
          <w:numId w:val="16"/>
        </w:numPr>
        <w:spacing w:after="0" w:line="360" w:lineRule="auto"/>
        <w:ind w:left="0" w:firstLine="709"/>
        <w:jc w:val="both"/>
        <w:rPr>
          <w:rFonts w:ascii="Times New Roman" w:hAnsi="Times New Roman"/>
          <w:sz w:val="28"/>
          <w:szCs w:val="28"/>
        </w:rPr>
      </w:pPr>
      <w:r w:rsidRPr="009768F4">
        <w:rPr>
          <w:rFonts w:ascii="Times New Roman" w:hAnsi="Times New Roman"/>
          <w:sz w:val="28"/>
          <w:szCs w:val="28"/>
        </w:rPr>
        <w:t xml:space="preserve">Постановление Арбитражного суда Северо-Западного округа от 15.04.2019 </w:t>
      </w:r>
      <w:r w:rsidR="009719B4" w:rsidRPr="009768F4">
        <w:rPr>
          <w:rFonts w:ascii="Times New Roman" w:hAnsi="Times New Roman"/>
          <w:sz w:val="28"/>
          <w:szCs w:val="28"/>
        </w:rPr>
        <w:t>№</w:t>
      </w:r>
      <w:r w:rsidRPr="009768F4">
        <w:rPr>
          <w:rFonts w:ascii="Times New Roman" w:hAnsi="Times New Roman"/>
          <w:sz w:val="28"/>
          <w:szCs w:val="28"/>
        </w:rPr>
        <w:t xml:space="preserve"> Ф07-2317/2019 по делу </w:t>
      </w:r>
      <w:r w:rsidR="009719B4" w:rsidRPr="009768F4">
        <w:rPr>
          <w:rFonts w:ascii="Times New Roman" w:hAnsi="Times New Roman"/>
          <w:sz w:val="28"/>
          <w:szCs w:val="28"/>
        </w:rPr>
        <w:t>№</w:t>
      </w:r>
      <w:r w:rsidRPr="009768F4">
        <w:rPr>
          <w:rFonts w:ascii="Times New Roman" w:hAnsi="Times New Roman"/>
          <w:sz w:val="28"/>
          <w:szCs w:val="28"/>
        </w:rPr>
        <w:t xml:space="preserve"> А56-34272/2018</w:t>
      </w:r>
      <w:r w:rsidR="00F64A96" w:rsidRPr="009768F4">
        <w:rPr>
          <w:rFonts w:ascii="Times New Roman" w:hAnsi="Times New Roman"/>
          <w:sz w:val="28"/>
          <w:szCs w:val="28"/>
        </w:rPr>
        <w:t xml:space="preserve"> «О признании должника несостоятельным (банкротом)».</w:t>
      </w:r>
      <w:r w:rsidRPr="009768F4">
        <w:rPr>
          <w:rFonts w:ascii="Times New Roman" w:hAnsi="Times New Roman"/>
          <w:sz w:val="28"/>
          <w:szCs w:val="28"/>
        </w:rPr>
        <w:t xml:space="preserve"> [Электронный ресурс] // URL:</w:t>
      </w:r>
      <w:r w:rsidR="00521B17" w:rsidRPr="009768F4">
        <w:rPr>
          <w:rFonts w:ascii="Times New Roman" w:hAnsi="Times New Roman"/>
          <w:sz w:val="28"/>
          <w:szCs w:val="28"/>
        </w:rPr>
        <w:t xml:space="preserve"> </w:t>
      </w:r>
      <w:r w:rsidRPr="009768F4">
        <w:rPr>
          <w:rFonts w:ascii="Times New Roman" w:hAnsi="Times New Roman"/>
          <w:sz w:val="28"/>
          <w:szCs w:val="28"/>
        </w:rPr>
        <w:t>http://www.consultant.ru/cons/cgi/online.cgi?req=doc&amp;ts=1240555807008298434254914233&amp;cacheid=CBFC6B64442FC373420C4FA4791D198A&amp;mode=splus&amp;base=ASZ&amp;n=215625&amp;rnd=EF969B22F555D5F6F3D8036A7D7E5AD6#4zz9z2m716 (Дата обращения: 12.04.2021).</w:t>
      </w:r>
    </w:p>
    <w:p w:rsidR="00A56B3C" w:rsidRPr="009768F4" w:rsidRDefault="00322DF2" w:rsidP="00E54FE3">
      <w:pPr>
        <w:pStyle w:val="a3"/>
        <w:numPr>
          <w:ilvl w:val="0"/>
          <w:numId w:val="16"/>
        </w:numPr>
        <w:spacing w:after="0" w:line="360" w:lineRule="auto"/>
        <w:ind w:left="0" w:firstLine="709"/>
        <w:jc w:val="both"/>
        <w:rPr>
          <w:rFonts w:ascii="Times New Roman" w:hAnsi="Times New Roman"/>
          <w:sz w:val="28"/>
          <w:szCs w:val="28"/>
        </w:rPr>
      </w:pPr>
      <w:r w:rsidRPr="009768F4">
        <w:rPr>
          <w:rFonts w:ascii="Times New Roman" w:hAnsi="Times New Roman"/>
          <w:sz w:val="28"/>
          <w:szCs w:val="28"/>
        </w:rPr>
        <w:t xml:space="preserve">Постановление Арбитражного суда </w:t>
      </w:r>
      <w:proofErr w:type="spellStart"/>
      <w:r w:rsidRPr="009768F4">
        <w:rPr>
          <w:rFonts w:ascii="Times New Roman" w:hAnsi="Times New Roman"/>
          <w:sz w:val="28"/>
          <w:szCs w:val="28"/>
        </w:rPr>
        <w:t>Западно-Сибирского</w:t>
      </w:r>
      <w:proofErr w:type="spellEnd"/>
      <w:r w:rsidRPr="009768F4">
        <w:rPr>
          <w:rFonts w:ascii="Times New Roman" w:hAnsi="Times New Roman"/>
          <w:sz w:val="28"/>
          <w:szCs w:val="28"/>
        </w:rPr>
        <w:t xml:space="preserve"> округа от 23.04.2021 </w:t>
      </w:r>
      <w:r w:rsidR="009719B4" w:rsidRPr="009768F4">
        <w:rPr>
          <w:rFonts w:ascii="Times New Roman" w:hAnsi="Times New Roman"/>
          <w:sz w:val="28"/>
          <w:szCs w:val="28"/>
        </w:rPr>
        <w:t>№</w:t>
      </w:r>
      <w:r w:rsidRPr="009768F4">
        <w:rPr>
          <w:rFonts w:ascii="Times New Roman" w:hAnsi="Times New Roman"/>
          <w:sz w:val="28"/>
          <w:szCs w:val="28"/>
        </w:rPr>
        <w:t xml:space="preserve"> Ф04-1559/2021 по делу </w:t>
      </w:r>
      <w:r w:rsidR="009719B4" w:rsidRPr="009768F4">
        <w:rPr>
          <w:rFonts w:ascii="Times New Roman" w:hAnsi="Times New Roman"/>
          <w:sz w:val="28"/>
          <w:szCs w:val="28"/>
        </w:rPr>
        <w:t>№</w:t>
      </w:r>
      <w:r w:rsidRPr="009768F4">
        <w:rPr>
          <w:rFonts w:ascii="Times New Roman" w:hAnsi="Times New Roman"/>
          <w:sz w:val="28"/>
          <w:szCs w:val="28"/>
        </w:rPr>
        <w:t xml:space="preserve"> А27-22845/2020</w:t>
      </w:r>
      <w:r w:rsidR="00F64A96" w:rsidRPr="009768F4">
        <w:rPr>
          <w:rFonts w:ascii="Times New Roman" w:hAnsi="Times New Roman"/>
          <w:sz w:val="28"/>
          <w:szCs w:val="28"/>
        </w:rPr>
        <w:t xml:space="preserve"> «О признании должника несостоятельным (банкротом)».</w:t>
      </w:r>
      <w:r w:rsidR="00A76FB0" w:rsidRPr="009768F4">
        <w:rPr>
          <w:rFonts w:ascii="Times New Roman" w:hAnsi="Times New Roman"/>
          <w:sz w:val="28"/>
          <w:szCs w:val="28"/>
        </w:rPr>
        <w:t xml:space="preserve"> [Электронный ресурс] // URL: </w:t>
      </w:r>
      <w:hyperlink r:id="rId17" w:anchor="23n3rwzarsd" w:history="1">
        <w:r w:rsidR="00A76FB0" w:rsidRPr="009768F4">
          <w:rPr>
            <w:rStyle w:val="a6"/>
            <w:rFonts w:ascii="Times New Roman" w:hAnsi="Times New Roman"/>
            <w:color w:val="auto"/>
            <w:sz w:val="28"/>
            <w:szCs w:val="28"/>
            <w:u w:val="none"/>
          </w:rPr>
          <w:t>http://www.consultant.ru/cons/cgi/online.cgi?req=doc&amp;ts=48565325608828969633441925&amp;cacheid=DF634D476E2E04723C11AE1ED5001D72&amp;mode=splus&amp;base=AZS&amp;n=174695&amp;rnd=EF969B22F555D5F6F3D8036A7D7E5AD6#23n3rwzarsd</w:t>
        </w:r>
      </w:hyperlink>
      <w:r w:rsidR="00A76FB0" w:rsidRPr="009768F4">
        <w:rPr>
          <w:rFonts w:ascii="Times New Roman" w:hAnsi="Times New Roman"/>
          <w:sz w:val="28"/>
          <w:szCs w:val="28"/>
        </w:rPr>
        <w:t xml:space="preserve"> (Дата обращения: 10.04.2021)</w:t>
      </w:r>
      <w:r w:rsidR="00F64A96" w:rsidRPr="009768F4">
        <w:rPr>
          <w:rFonts w:ascii="Times New Roman" w:hAnsi="Times New Roman"/>
          <w:sz w:val="28"/>
          <w:szCs w:val="28"/>
        </w:rPr>
        <w:t>.</w:t>
      </w:r>
    </w:p>
    <w:p w:rsidR="006279CA" w:rsidRPr="004950FA" w:rsidRDefault="006279CA"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Национальное бюро кредитных историй</w:t>
      </w:r>
      <w:r>
        <w:rPr>
          <w:rFonts w:ascii="Times New Roman" w:hAnsi="Times New Roman"/>
          <w:sz w:val="28"/>
          <w:szCs w:val="28"/>
        </w:rPr>
        <w:t>. Свод статистических данных</w:t>
      </w:r>
      <w:r w:rsidRPr="004950FA">
        <w:rPr>
          <w:rFonts w:ascii="Times New Roman" w:hAnsi="Times New Roman"/>
          <w:sz w:val="28"/>
          <w:szCs w:val="28"/>
        </w:rPr>
        <w:t xml:space="preserve"> [Электронный ресурс] // URL: https://www.nbki.ru/company/news/?id=306977 (Дата обращения: 29.03.2021).</w:t>
      </w:r>
    </w:p>
    <w:p w:rsidR="006279CA" w:rsidRPr="004950FA" w:rsidRDefault="006279CA"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lastRenderedPageBreak/>
        <w:t>Объединенное кредитное бюро. Статистические данные [Электронный ресурс] // URL: https://bki-okb.ru/(Дата обращения: 29.03.2021).</w:t>
      </w:r>
    </w:p>
    <w:p w:rsidR="006279CA" w:rsidRPr="004950FA" w:rsidRDefault="006279CA"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Сводные статистические сведения о деятельности федеральных арбитражных судов за 2019 год   [Электронный ресурс] // URL: </w:t>
      </w:r>
      <w:hyperlink r:id="rId18" w:history="1">
        <w:r w:rsidRPr="004950FA">
          <w:rPr>
            <w:rStyle w:val="a6"/>
            <w:rFonts w:ascii="Times New Roman" w:hAnsi="Times New Roman"/>
            <w:color w:val="auto"/>
            <w:sz w:val="28"/>
            <w:szCs w:val="28"/>
            <w:u w:val="none"/>
          </w:rPr>
          <w:t>http://www.cdep.ru/index.php?id=79&amp;item=5257</w:t>
        </w:r>
      </w:hyperlink>
      <w:r w:rsidRPr="004950FA">
        <w:rPr>
          <w:rFonts w:ascii="Times New Roman" w:hAnsi="Times New Roman"/>
          <w:sz w:val="28"/>
          <w:szCs w:val="28"/>
        </w:rPr>
        <w:t xml:space="preserve"> (Дата обращения: 30.03.2021).</w:t>
      </w:r>
    </w:p>
    <w:p w:rsidR="006279CA" w:rsidRPr="006279CA" w:rsidRDefault="006279CA"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Объединенное кредитное бюро. Статистические данные [Электронный ресурс] // URL: </w:t>
      </w:r>
      <w:hyperlink r:id="rId19" w:history="1">
        <w:r w:rsidR="00E54FE3" w:rsidRPr="00E54FE3">
          <w:rPr>
            <w:rStyle w:val="a6"/>
            <w:rFonts w:ascii="Times New Roman" w:hAnsi="Times New Roman"/>
            <w:color w:val="auto"/>
            <w:sz w:val="28"/>
            <w:szCs w:val="28"/>
            <w:u w:val="none"/>
          </w:rPr>
          <w:t>https://bki-okb.ru/</w:t>
        </w:r>
      </w:hyperlink>
      <w:r w:rsidR="00E54FE3">
        <w:rPr>
          <w:rFonts w:ascii="Times New Roman" w:hAnsi="Times New Roman"/>
          <w:sz w:val="28"/>
          <w:szCs w:val="28"/>
        </w:rPr>
        <w:t xml:space="preserve"> </w:t>
      </w:r>
      <w:r w:rsidRPr="004950FA">
        <w:rPr>
          <w:rFonts w:ascii="Times New Roman" w:hAnsi="Times New Roman"/>
          <w:sz w:val="28"/>
          <w:szCs w:val="28"/>
        </w:rPr>
        <w:t>(Дата обращения: 29.03.2021).</w:t>
      </w:r>
    </w:p>
    <w:p w:rsidR="00A56B3C" w:rsidRPr="004950FA" w:rsidRDefault="00A56B3C" w:rsidP="00E54FE3">
      <w:pPr>
        <w:pStyle w:val="a3"/>
        <w:spacing w:after="0" w:line="360" w:lineRule="auto"/>
        <w:ind w:left="0" w:firstLine="709"/>
        <w:jc w:val="center"/>
        <w:rPr>
          <w:rFonts w:ascii="Times New Roman" w:hAnsi="Times New Roman"/>
          <w:b/>
          <w:sz w:val="28"/>
          <w:szCs w:val="28"/>
        </w:rPr>
      </w:pPr>
      <w:r w:rsidRPr="004950FA">
        <w:rPr>
          <w:rFonts w:ascii="Times New Roman" w:hAnsi="Times New Roman"/>
          <w:b/>
          <w:sz w:val="28"/>
          <w:szCs w:val="28"/>
        </w:rPr>
        <w:t>Учебная и научная литература</w:t>
      </w:r>
    </w:p>
    <w:p w:rsidR="00A56B3C" w:rsidRPr="004950FA" w:rsidRDefault="00D5030F"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Институт несостоятельности (банкротства) в правовой системе России и зарубежных стран: теория и практика </w:t>
      </w:r>
      <w:proofErr w:type="spellStart"/>
      <w:r w:rsidRPr="004950FA">
        <w:rPr>
          <w:rFonts w:ascii="Times New Roman" w:hAnsi="Times New Roman"/>
          <w:sz w:val="28"/>
          <w:szCs w:val="28"/>
        </w:rPr>
        <w:t>правоприменения</w:t>
      </w:r>
      <w:proofErr w:type="spellEnd"/>
      <w:r w:rsidRPr="004950FA">
        <w:rPr>
          <w:rFonts w:ascii="Times New Roman" w:hAnsi="Times New Roman"/>
          <w:sz w:val="28"/>
          <w:szCs w:val="28"/>
        </w:rPr>
        <w:t xml:space="preserve">: монография / А.Б. Баранова, А.З. </w:t>
      </w:r>
      <w:proofErr w:type="spellStart"/>
      <w:r w:rsidRPr="004950FA">
        <w:rPr>
          <w:rFonts w:ascii="Times New Roman" w:hAnsi="Times New Roman"/>
          <w:sz w:val="28"/>
          <w:szCs w:val="28"/>
        </w:rPr>
        <w:t>Бобылева</w:t>
      </w:r>
      <w:proofErr w:type="spellEnd"/>
      <w:r w:rsidRPr="004950FA">
        <w:rPr>
          <w:rFonts w:ascii="Times New Roman" w:hAnsi="Times New Roman"/>
          <w:sz w:val="28"/>
          <w:szCs w:val="28"/>
        </w:rPr>
        <w:t xml:space="preserve">, В.А. </w:t>
      </w:r>
      <w:proofErr w:type="spellStart"/>
      <w:r w:rsidRPr="004950FA">
        <w:rPr>
          <w:rFonts w:ascii="Times New Roman" w:hAnsi="Times New Roman"/>
          <w:sz w:val="28"/>
          <w:szCs w:val="28"/>
        </w:rPr>
        <w:t>Вайпан</w:t>
      </w:r>
      <w:proofErr w:type="spellEnd"/>
      <w:r w:rsidRPr="004950FA">
        <w:rPr>
          <w:rFonts w:ascii="Times New Roman" w:hAnsi="Times New Roman"/>
          <w:sz w:val="28"/>
          <w:szCs w:val="28"/>
        </w:rPr>
        <w:t xml:space="preserve"> и др.; отв. ред. С.А. Карелина, И.В. Фролов. М.: </w:t>
      </w:r>
      <w:proofErr w:type="spellStart"/>
      <w:r w:rsidRPr="004950FA">
        <w:rPr>
          <w:rFonts w:ascii="Times New Roman" w:hAnsi="Times New Roman"/>
          <w:sz w:val="28"/>
          <w:szCs w:val="28"/>
        </w:rPr>
        <w:t>Юстицинформ</w:t>
      </w:r>
      <w:proofErr w:type="spellEnd"/>
      <w:r w:rsidRPr="004950FA">
        <w:rPr>
          <w:rFonts w:ascii="Times New Roman" w:hAnsi="Times New Roman"/>
          <w:sz w:val="28"/>
          <w:szCs w:val="28"/>
        </w:rPr>
        <w:t>, 2020. 360 с.</w:t>
      </w:r>
    </w:p>
    <w:p w:rsidR="00BE5D96" w:rsidRDefault="00DB5E2B"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Ка</w:t>
      </w:r>
      <w:r w:rsidR="006279CA">
        <w:rPr>
          <w:rFonts w:ascii="Times New Roman" w:hAnsi="Times New Roman"/>
          <w:sz w:val="28"/>
          <w:szCs w:val="28"/>
        </w:rPr>
        <w:t>рпычев, М. В. Гражданское право: учебник</w:t>
      </w:r>
      <w:r w:rsidRPr="004950FA">
        <w:rPr>
          <w:rFonts w:ascii="Times New Roman" w:hAnsi="Times New Roman"/>
          <w:sz w:val="28"/>
          <w:szCs w:val="28"/>
        </w:rPr>
        <w:t>: в 2 томах. Том 1</w:t>
      </w:r>
    </w:p>
    <w:p w:rsidR="00DB5E2B" w:rsidRPr="00BE5D96" w:rsidRDefault="00DB5E2B" w:rsidP="00E54FE3">
      <w:pPr>
        <w:spacing w:after="0" w:line="360" w:lineRule="auto"/>
        <w:jc w:val="both"/>
        <w:rPr>
          <w:rFonts w:ascii="Times New Roman" w:hAnsi="Times New Roman"/>
          <w:sz w:val="28"/>
          <w:szCs w:val="28"/>
        </w:rPr>
      </w:pPr>
      <w:r w:rsidRPr="00BE5D96">
        <w:rPr>
          <w:rFonts w:ascii="Times New Roman" w:hAnsi="Times New Roman"/>
          <w:sz w:val="28"/>
          <w:szCs w:val="28"/>
        </w:rPr>
        <w:t xml:space="preserve"> / под общ</w:t>
      </w:r>
      <w:proofErr w:type="gramStart"/>
      <w:r w:rsidRPr="00BE5D96">
        <w:rPr>
          <w:rFonts w:ascii="Times New Roman" w:hAnsi="Times New Roman"/>
          <w:sz w:val="28"/>
          <w:szCs w:val="28"/>
        </w:rPr>
        <w:t>.</w:t>
      </w:r>
      <w:proofErr w:type="gramEnd"/>
      <w:r w:rsidRPr="00BE5D96">
        <w:rPr>
          <w:rFonts w:ascii="Times New Roman" w:hAnsi="Times New Roman"/>
          <w:sz w:val="28"/>
          <w:szCs w:val="28"/>
        </w:rPr>
        <w:t xml:space="preserve"> </w:t>
      </w:r>
      <w:proofErr w:type="gramStart"/>
      <w:r w:rsidRPr="00BE5D96">
        <w:rPr>
          <w:rFonts w:ascii="Times New Roman" w:hAnsi="Times New Roman"/>
          <w:sz w:val="28"/>
          <w:szCs w:val="28"/>
        </w:rPr>
        <w:t>р</w:t>
      </w:r>
      <w:proofErr w:type="gramEnd"/>
      <w:r w:rsidRPr="00BE5D96">
        <w:rPr>
          <w:rFonts w:ascii="Times New Roman" w:hAnsi="Times New Roman"/>
          <w:sz w:val="28"/>
          <w:szCs w:val="28"/>
        </w:rPr>
        <w:t>ед. М. В. Ка</w:t>
      </w:r>
      <w:r w:rsidR="006279CA" w:rsidRPr="00BE5D96">
        <w:rPr>
          <w:rFonts w:ascii="Times New Roman" w:hAnsi="Times New Roman"/>
          <w:sz w:val="28"/>
          <w:szCs w:val="28"/>
        </w:rPr>
        <w:t xml:space="preserve">рпычева, А. М. </w:t>
      </w:r>
      <w:proofErr w:type="spellStart"/>
      <w:r w:rsidR="006279CA" w:rsidRPr="00BE5D96">
        <w:rPr>
          <w:rFonts w:ascii="Times New Roman" w:hAnsi="Times New Roman"/>
          <w:sz w:val="28"/>
          <w:szCs w:val="28"/>
        </w:rPr>
        <w:t>Хужина</w:t>
      </w:r>
      <w:proofErr w:type="spellEnd"/>
      <w:r w:rsidR="006279CA" w:rsidRPr="00BE5D96">
        <w:rPr>
          <w:rFonts w:ascii="Times New Roman" w:hAnsi="Times New Roman"/>
          <w:sz w:val="28"/>
          <w:szCs w:val="28"/>
        </w:rPr>
        <w:t>. — Москва: ФОРУМ</w:t>
      </w:r>
      <w:r w:rsidRPr="00BE5D96">
        <w:rPr>
          <w:rFonts w:ascii="Times New Roman" w:hAnsi="Times New Roman"/>
          <w:sz w:val="28"/>
          <w:szCs w:val="28"/>
        </w:rPr>
        <w:t xml:space="preserve">: ИНФРА-М, 2020. — 400 с. — (Высшее образование). </w:t>
      </w:r>
      <w:r w:rsidR="00013722" w:rsidRPr="00BE5D96">
        <w:rPr>
          <w:rFonts w:ascii="Times New Roman" w:hAnsi="Times New Roman"/>
          <w:sz w:val="28"/>
          <w:szCs w:val="28"/>
        </w:rPr>
        <w:t xml:space="preserve">[Электронный ресурс] // </w:t>
      </w:r>
      <w:r w:rsidRPr="00BE5D96">
        <w:rPr>
          <w:rFonts w:ascii="Times New Roman" w:hAnsi="Times New Roman"/>
          <w:sz w:val="28"/>
          <w:szCs w:val="28"/>
        </w:rPr>
        <w:t>URL: https://znanium.com/catalog/product/1066009 (дата обращения: 20.01.2021). </w:t>
      </w:r>
    </w:p>
    <w:p w:rsidR="00DB5E2B" w:rsidRPr="004950FA" w:rsidRDefault="00DB5E2B"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Ка</w:t>
      </w:r>
      <w:r w:rsidR="006279CA">
        <w:rPr>
          <w:rFonts w:ascii="Times New Roman" w:hAnsi="Times New Roman"/>
          <w:sz w:val="28"/>
          <w:szCs w:val="28"/>
        </w:rPr>
        <w:t>рпычев, М. В. Гражданское право: учебник: в 2 томах. Том 2</w:t>
      </w:r>
      <w:r w:rsidRPr="004950FA">
        <w:rPr>
          <w:rFonts w:ascii="Times New Roman" w:hAnsi="Times New Roman"/>
          <w:sz w:val="28"/>
          <w:szCs w:val="28"/>
        </w:rPr>
        <w:t>: учебник / под общ</w:t>
      </w:r>
      <w:proofErr w:type="gramStart"/>
      <w:r w:rsidRPr="004950FA">
        <w:rPr>
          <w:rFonts w:ascii="Times New Roman" w:hAnsi="Times New Roman"/>
          <w:sz w:val="28"/>
          <w:szCs w:val="28"/>
        </w:rPr>
        <w:t>.</w:t>
      </w:r>
      <w:proofErr w:type="gramEnd"/>
      <w:r w:rsidRPr="004950FA">
        <w:rPr>
          <w:rFonts w:ascii="Times New Roman" w:hAnsi="Times New Roman"/>
          <w:sz w:val="28"/>
          <w:szCs w:val="28"/>
        </w:rPr>
        <w:t xml:space="preserve"> </w:t>
      </w:r>
      <w:proofErr w:type="gramStart"/>
      <w:r w:rsidRPr="004950FA">
        <w:rPr>
          <w:rFonts w:ascii="Times New Roman" w:hAnsi="Times New Roman"/>
          <w:sz w:val="28"/>
          <w:szCs w:val="28"/>
        </w:rPr>
        <w:t>р</w:t>
      </w:r>
      <w:proofErr w:type="gramEnd"/>
      <w:r w:rsidRPr="004950FA">
        <w:rPr>
          <w:rFonts w:ascii="Times New Roman" w:hAnsi="Times New Roman"/>
          <w:sz w:val="28"/>
          <w:szCs w:val="28"/>
        </w:rPr>
        <w:t>ед. М.В. К</w:t>
      </w:r>
      <w:r w:rsidR="006279CA">
        <w:rPr>
          <w:rFonts w:ascii="Times New Roman" w:hAnsi="Times New Roman"/>
          <w:sz w:val="28"/>
          <w:szCs w:val="28"/>
        </w:rPr>
        <w:t xml:space="preserve">арпычева, А.М. </w:t>
      </w:r>
      <w:proofErr w:type="spellStart"/>
      <w:r w:rsidR="006279CA">
        <w:rPr>
          <w:rFonts w:ascii="Times New Roman" w:hAnsi="Times New Roman"/>
          <w:sz w:val="28"/>
          <w:szCs w:val="28"/>
        </w:rPr>
        <w:t>Хужина</w:t>
      </w:r>
      <w:proofErr w:type="spellEnd"/>
      <w:r w:rsidR="006279CA">
        <w:rPr>
          <w:rFonts w:ascii="Times New Roman" w:hAnsi="Times New Roman"/>
          <w:sz w:val="28"/>
          <w:szCs w:val="28"/>
        </w:rPr>
        <w:t>. — Москва: ИД «ФОРУМ»</w:t>
      </w:r>
      <w:r w:rsidRPr="004950FA">
        <w:rPr>
          <w:rFonts w:ascii="Times New Roman" w:hAnsi="Times New Roman"/>
          <w:sz w:val="28"/>
          <w:szCs w:val="28"/>
        </w:rPr>
        <w:t xml:space="preserve">: </w:t>
      </w:r>
      <w:proofErr w:type="gramStart"/>
      <w:r w:rsidRPr="004950FA">
        <w:rPr>
          <w:rFonts w:ascii="Times New Roman" w:hAnsi="Times New Roman"/>
          <w:sz w:val="28"/>
          <w:szCs w:val="28"/>
        </w:rPr>
        <w:t>ИНФРА-М, 2019. — 559 с. — (Высшее образование:</w:t>
      </w:r>
      <w:proofErr w:type="gramEnd"/>
      <w:r w:rsidRPr="004950FA">
        <w:rPr>
          <w:rFonts w:ascii="Times New Roman" w:hAnsi="Times New Roman"/>
          <w:sz w:val="28"/>
          <w:szCs w:val="28"/>
        </w:rPr>
        <w:t xml:space="preserve"> </w:t>
      </w:r>
      <w:proofErr w:type="spellStart"/>
      <w:proofErr w:type="gramStart"/>
      <w:r w:rsidRPr="004950FA">
        <w:rPr>
          <w:rFonts w:ascii="Times New Roman" w:hAnsi="Times New Roman"/>
          <w:sz w:val="28"/>
          <w:szCs w:val="28"/>
        </w:rPr>
        <w:t>Бакалавриат</w:t>
      </w:r>
      <w:proofErr w:type="spellEnd"/>
      <w:r w:rsidRPr="004950FA">
        <w:rPr>
          <w:rFonts w:ascii="Times New Roman" w:hAnsi="Times New Roman"/>
          <w:sz w:val="28"/>
          <w:szCs w:val="28"/>
        </w:rPr>
        <w:t>).</w:t>
      </w:r>
      <w:proofErr w:type="gramEnd"/>
      <w:r w:rsidRPr="004950FA">
        <w:rPr>
          <w:rFonts w:ascii="Times New Roman" w:hAnsi="Times New Roman"/>
          <w:sz w:val="28"/>
          <w:szCs w:val="28"/>
        </w:rPr>
        <w:t xml:space="preserve"> </w:t>
      </w:r>
      <w:r w:rsidR="00013722" w:rsidRPr="004950FA">
        <w:rPr>
          <w:rFonts w:ascii="Times New Roman" w:hAnsi="Times New Roman"/>
          <w:sz w:val="28"/>
          <w:szCs w:val="28"/>
        </w:rPr>
        <w:t xml:space="preserve">[Электронный ресурс] // </w:t>
      </w:r>
      <w:r w:rsidRPr="004950FA">
        <w:rPr>
          <w:rFonts w:ascii="Times New Roman" w:hAnsi="Times New Roman"/>
          <w:sz w:val="28"/>
          <w:szCs w:val="28"/>
        </w:rPr>
        <w:t>URL: https://znanium.com/catalog/product/1002360 (дата обращения: 20.01.2021). </w:t>
      </w:r>
    </w:p>
    <w:p w:rsidR="00DB5E2B" w:rsidRPr="004950FA" w:rsidRDefault="00DB5E2B"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Решетни</w:t>
      </w:r>
      <w:r w:rsidR="006279CA">
        <w:rPr>
          <w:rFonts w:ascii="Times New Roman" w:hAnsi="Times New Roman"/>
          <w:sz w:val="28"/>
          <w:szCs w:val="28"/>
        </w:rPr>
        <w:t>кова, И. В. Арбитражный процесс</w:t>
      </w:r>
      <w:r w:rsidRPr="004950FA">
        <w:rPr>
          <w:rFonts w:ascii="Times New Roman" w:hAnsi="Times New Roman"/>
          <w:sz w:val="28"/>
          <w:szCs w:val="28"/>
        </w:rPr>
        <w:t xml:space="preserve">: учебник / И.В. Решетникова, М.А. Куликова, Е.А. </w:t>
      </w:r>
      <w:proofErr w:type="spellStart"/>
      <w:r w:rsidRPr="004950FA">
        <w:rPr>
          <w:rFonts w:ascii="Times New Roman" w:hAnsi="Times New Roman"/>
          <w:sz w:val="28"/>
          <w:szCs w:val="28"/>
        </w:rPr>
        <w:t>Царегородцева</w:t>
      </w:r>
      <w:proofErr w:type="spellEnd"/>
      <w:r w:rsidRPr="004950FA">
        <w:rPr>
          <w:rFonts w:ascii="Times New Roman" w:hAnsi="Times New Roman"/>
          <w:sz w:val="28"/>
          <w:szCs w:val="28"/>
        </w:rPr>
        <w:t>. — 3-е изд., пер</w:t>
      </w:r>
      <w:r w:rsidR="006279CA">
        <w:rPr>
          <w:rFonts w:ascii="Times New Roman" w:hAnsi="Times New Roman"/>
          <w:sz w:val="28"/>
          <w:szCs w:val="28"/>
        </w:rPr>
        <w:t>есмотр. — Москва: Норма</w:t>
      </w:r>
      <w:r w:rsidRPr="004950FA">
        <w:rPr>
          <w:rFonts w:ascii="Times New Roman" w:hAnsi="Times New Roman"/>
          <w:sz w:val="28"/>
          <w:szCs w:val="28"/>
        </w:rPr>
        <w:t xml:space="preserve">: ИНФРА-М, 2021. — 368 с. — (Краткие учебные курсы юридических наук). </w:t>
      </w:r>
      <w:r w:rsidR="00013722" w:rsidRPr="004950FA">
        <w:rPr>
          <w:rFonts w:ascii="Times New Roman" w:hAnsi="Times New Roman"/>
          <w:sz w:val="28"/>
          <w:szCs w:val="28"/>
        </w:rPr>
        <w:t xml:space="preserve">[Электронный ресурс] // </w:t>
      </w:r>
      <w:r w:rsidRPr="004950FA">
        <w:rPr>
          <w:rFonts w:ascii="Times New Roman" w:hAnsi="Times New Roman"/>
          <w:sz w:val="28"/>
          <w:szCs w:val="28"/>
        </w:rPr>
        <w:t>URL: https://znanium.com/catalog/product/1216382 (дата обращения: 23.01.2021).</w:t>
      </w:r>
    </w:p>
    <w:p w:rsidR="00A56B3C" w:rsidRPr="004950FA" w:rsidRDefault="00DB5E2B"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Роди</w:t>
      </w:r>
      <w:r w:rsidR="006279CA">
        <w:rPr>
          <w:rFonts w:ascii="Times New Roman" w:hAnsi="Times New Roman"/>
          <w:sz w:val="28"/>
          <w:szCs w:val="28"/>
        </w:rPr>
        <w:t>онов, Л. А. Арбитражный процесс</w:t>
      </w:r>
      <w:r w:rsidRPr="004950FA">
        <w:rPr>
          <w:rFonts w:ascii="Times New Roman" w:hAnsi="Times New Roman"/>
          <w:sz w:val="28"/>
          <w:szCs w:val="28"/>
        </w:rPr>
        <w:t>: учебно-методическое пос</w:t>
      </w:r>
      <w:r w:rsidR="009719B4">
        <w:rPr>
          <w:rFonts w:ascii="Times New Roman" w:hAnsi="Times New Roman"/>
          <w:sz w:val="28"/>
          <w:szCs w:val="28"/>
        </w:rPr>
        <w:t>обие / Л. А. Родионов. - Самара</w:t>
      </w:r>
      <w:r w:rsidRPr="004950FA">
        <w:rPr>
          <w:rFonts w:ascii="Times New Roman" w:hAnsi="Times New Roman"/>
          <w:sz w:val="28"/>
          <w:szCs w:val="28"/>
        </w:rPr>
        <w:t xml:space="preserve">: Самарский юридический институт </w:t>
      </w:r>
      <w:r w:rsidRPr="004950FA">
        <w:rPr>
          <w:rFonts w:ascii="Times New Roman" w:hAnsi="Times New Roman"/>
          <w:sz w:val="28"/>
          <w:szCs w:val="28"/>
        </w:rPr>
        <w:lastRenderedPageBreak/>
        <w:t xml:space="preserve">ФСИН России, 2019. - 115 с. </w:t>
      </w:r>
      <w:r w:rsidR="00013722" w:rsidRPr="004950FA">
        <w:rPr>
          <w:rFonts w:ascii="Times New Roman" w:hAnsi="Times New Roman"/>
          <w:sz w:val="28"/>
          <w:szCs w:val="28"/>
        </w:rPr>
        <w:t xml:space="preserve">[Электронный ресурс] // </w:t>
      </w:r>
      <w:r w:rsidRPr="004950FA">
        <w:rPr>
          <w:rFonts w:ascii="Times New Roman" w:hAnsi="Times New Roman"/>
          <w:sz w:val="28"/>
          <w:szCs w:val="28"/>
        </w:rPr>
        <w:t>URL: https://znanium.com/catalog/product/1094256 (дата обращения: 23.01.2021).</w:t>
      </w:r>
    </w:p>
    <w:p w:rsidR="000E0B2A" w:rsidRDefault="00DB5E2B" w:rsidP="00E54FE3">
      <w:pPr>
        <w:pStyle w:val="a3"/>
        <w:numPr>
          <w:ilvl w:val="0"/>
          <w:numId w:val="16"/>
        </w:numPr>
        <w:spacing w:after="0" w:line="360" w:lineRule="auto"/>
        <w:ind w:left="0" w:firstLine="709"/>
        <w:jc w:val="both"/>
        <w:rPr>
          <w:rFonts w:ascii="Times New Roman" w:hAnsi="Times New Roman"/>
          <w:sz w:val="28"/>
          <w:szCs w:val="28"/>
        </w:rPr>
      </w:pPr>
      <w:proofErr w:type="spellStart"/>
      <w:r w:rsidRPr="004950FA">
        <w:rPr>
          <w:rFonts w:ascii="Times New Roman" w:hAnsi="Times New Roman"/>
          <w:sz w:val="28"/>
          <w:szCs w:val="28"/>
        </w:rPr>
        <w:t>Юкша</w:t>
      </w:r>
      <w:proofErr w:type="spellEnd"/>
      <w:r w:rsidRPr="004950FA">
        <w:rPr>
          <w:rFonts w:ascii="Times New Roman" w:hAnsi="Times New Roman"/>
          <w:sz w:val="28"/>
          <w:szCs w:val="28"/>
        </w:rPr>
        <w:t xml:space="preserve">, Я. А. </w:t>
      </w:r>
      <w:r w:rsidR="006279CA">
        <w:rPr>
          <w:rFonts w:ascii="Times New Roman" w:hAnsi="Times New Roman"/>
          <w:sz w:val="28"/>
          <w:szCs w:val="28"/>
        </w:rPr>
        <w:t>Гражданское право. Часть первая</w:t>
      </w:r>
      <w:r w:rsidRPr="004950FA">
        <w:rPr>
          <w:rFonts w:ascii="Times New Roman" w:hAnsi="Times New Roman"/>
          <w:sz w:val="28"/>
          <w:szCs w:val="28"/>
        </w:rPr>
        <w:t xml:space="preserve">: учебное пособие </w:t>
      </w:r>
    </w:p>
    <w:p w:rsidR="00A56B3C" w:rsidRPr="000E0B2A" w:rsidRDefault="00DB5E2B" w:rsidP="00E54FE3">
      <w:pPr>
        <w:spacing w:after="0" w:line="360" w:lineRule="auto"/>
        <w:jc w:val="both"/>
        <w:rPr>
          <w:rFonts w:ascii="Times New Roman" w:hAnsi="Times New Roman"/>
          <w:sz w:val="28"/>
          <w:szCs w:val="28"/>
        </w:rPr>
      </w:pPr>
      <w:r w:rsidRPr="000E0B2A">
        <w:rPr>
          <w:rFonts w:ascii="Times New Roman" w:hAnsi="Times New Roman"/>
          <w:sz w:val="28"/>
          <w:szCs w:val="28"/>
        </w:rPr>
        <w:t xml:space="preserve">/ Я.А. </w:t>
      </w:r>
      <w:proofErr w:type="spellStart"/>
      <w:r w:rsidRPr="000E0B2A">
        <w:rPr>
          <w:rFonts w:ascii="Times New Roman" w:hAnsi="Times New Roman"/>
          <w:sz w:val="28"/>
          <w:szCs w:val="28"/>
        </w:rPr>
        <w:t>Ю</w:t>
      </w:r>
      <w:r w:rsidR="006279CA" w:rsidRPr="000E0B2A">
        <w:rPr>
          <w:rFonts w:ascii="Times New Roman" w:hAnsi="Times New Roman"/>
          <w:sz w:val="28"/>
          <w:szCs w:val="28"/>
        </w:rPr>
        <w:t>кша</w:t>
      </w:r>
      <w:proofErr w:type="spellEnd"/>
      <w:r w:rsidR="006279CA" w:rsidRPr="000E0B2A">
        <w:rPr>
          <w:rFonts w:ascii="Times New Roman" w:hAnsi="Times New Roman"/>
          <w:sz w:val="28"/>
          <w:szCs w:val="28"/>
        </w:rPr>
        <w:t>. — 5-е изд. — Москва: РИОР</w:t>
      </w:r>
      <w:r w:rsidRPr="000E0B2A">
        <w:rPr>
          <w:rFonts w:ascii="Times New Roman" w:hAnsi="Times New Roman"/>
          <w:sz w:val="28"/>
          <w:szCs w:val="28"/>
        </w:rPr>
        <w:t xml:space="preserve">: </w:t>
      </w:r>
      <w:proofErr w:type="gramStart"/>
      <w:r w:rsidRPr="000E0B2A">
        <w:rPr>
          <w:rFonts w:ascii="Times New Roman" w:hAnsi="Times New Roman"/>
          <w:sz w:val="28"/>
          <w:szCs w:val="28"/>
        </w:rPr>
        <w:t>ИНФРА-М, 2020. — 252 с. — (Высшее образование (карманный формат).</w:t>
      </w:r>
      <w:proofErr w:type="gramEnd"/>
      <w:r w:rsidRPr="000E0B2A">
        <w:rPr>
          <w:rFonts w:ascii="Times New Roman" w:hAnsi="Times New Roman"/>
          <w:sz w:val="28"/>
          <w:szCs w:val="28"/>
        </w:rPr>
        <w:t xml:space="preserve"> — DOI: https://doi.org/10.12737/1701-2. </w:t>
      </w:r>
      <w:r w:rsidR="00013722" w:rsidRPr="000E0B2A">
        <w:rPr>
          <w:rFonts w:ascii="Times New Roman" w:hAnsi="Times New Roman"/>
          <w:sz w:val="28"/>
          <w:szCs w:val="28"/>
        </w:rPr>
        <w:t xml:space="preserve">[Электронный ресурс] // </w:t>
      </w:r>
      <w:r w:rsidRPr="000E0B2A">
        <w:rPr>
          <w:rFonts w:ascii="Times New Roman" w:hAnsi="Times New Roman"/>
          <w:sz w:val="28"/>
          <w:szCs w:val="28"/>
        </w:rPr>
        <w:t>URL: https://znanium.com/catalog/product/1036521 (дата обращения: 21.01.2021). </w:t>
      </w:r>
    </w:p>
    <w:p w:rsidR="0035046F" w:rsidRPr="004950FA" w:rsidRDefault="00A56B3C" w:rsidP="00E54FE3">
      <w:pPr>
        <w:pStyle w:val="a3"/>
        <w:spacing w:after="0" w:line="360" w:lineRule="auto"/>
        <w:ind w:left="0" w:firstLine="709"/>
        <w:jc w:val="center"/>
        <w:rPr>
          <w:rFonts w:ascii="Times New Roman" w:hAnsi="Times New Roman"/>
          <w:b/>
          <w:sz w:val="28"/>
          <w:szCs w:val="28"/>
        </w:rPr>
      </w:pPr>
      <w:r w:rsidRPr="004950FA">
        <w:rPr>
          <w:rFonts w:ascii="Times New Roman" w:hAnsi="Times New Roman"/>
          <w:b/>
          <w:sz w:val="28"/>
          <w:szCs w:val="28"/>
        </w:rPr>
        <w:t>Публикации в научных журналах, сборниках и в СМИ</w:t>
      </w:r>
    </w:p>
    <w:p w:rsidR="00C606E5" w:rsidRPr="004950FA" w:rsidRDefault="00C606E5"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Алексеева Ю.А. Прогнозирование вероятности неплатежеспособности предприятий с учетом изменения финансовых показаний в динамике // Бизнес-информатика. – 2017. - № 1. – С. 50-60.</w:t>
      </w:r>
    </w:p>
    <w:p w:rsidR="007A46E6" w:rsidRPr="004950FA" w:rsidRDefault="007A46E6" w:rsidP="00E54FE3">
      <w:pPr>
        <w:pStyle w:val="a3"/>
        <w:numPr>
          <w:ilvl w:val="0"/>
          <w:numId w:val="16"/>
        </w:numPr>
        <w:spacing w:after="0" w:line="360" w:lineRule="auto"/>
        <w:ind w:left="0" w:firstLine="709"/>
        <w:jc w:val="both"/>
        <w:rPr>
          <w:rFonts w:ascii="Times New Roman" w:hAnsi="Times New Roman"/>
          <w:sz w:val="28"/>
          <w:szCs w:val="28"/>
        </w:rPr>
      </w:pPr>
      <w:proofErr w:type="gramStart"/>
      <w:r w:rsidRPr="004950FA">
        <w:rPr>
          <w:rFonts w:ascii="Times New Roman" w:hAnsi="Times New Roman"/>
          <w:sz w:val="28"/>
          <w:szCs w:val="28"/>
        </w:rPr>
        <w:t>Винницкий</w:t>
      </w:r>
      <w:proofErr w:type="gramEnd"/>
      <w:r w:rsidRPr="004950FA">
        <w:rPr>
          <w:rFonts w:ascii="Times New Roman" w:hAnsi="Times New Roman"/>
          <w:sz w:val="28"/>
          <w:szCs w:val="28"/>
        </w:rPr>
        <w:t xml:space="preserve"> А.В. Продолжение дискуссии об административной ответственности арбитражных управляющих в свете подготовки проекта нового </w:t>
      </w:r>
      <w:proofErr w:type="spellStart"/>
      <w:r w:rsidRPr="004950FA">
        <w:rPr>
          <w:rFonts w:ascii="Times New Roman" w:hAnsi="Times New Roman"/>
          <w:sz w:val="28"/>
          <w:szCs w:val="28"/>
        </w:rPr>
        <w:t>КоАП</w:t>
      </w:r>
      <w:proofErr w:type="spellEnd"/>
      <w:r w:rsidRPr="004950FA">
        <w:rPr>
          <w:rFonts w:ascii="Times New Roman" w:hAnsi="Times New Roman"/>
          <w:sz w:val="28"/>
          <w:szCs w:val="28"/>
        </w:rPr>
        <w:t xml:space="preserve"> // Административное и муниципальное право. - 2020. -№ 2. - С. 1 - 18. </w:t>
      </w:r>
    </w:p>
    <w:p w:rsidR="003F40AA" w:rsidRPr="004950FA" w:rsidRDefault="003F40AA" w:rsidP="00E54FE3">
      <w:pPr>
        <w:pStyle w:val="a3"/>
        <w:numPr>
          <w:ilvl w:val="0"/>
          <w:numId w:val="16"/>
        </w:numPr>
        <w:spacing w:after="0" w:line="360" w:lineRule="auto"/>
        <w:ind w:left="0" w:firstLine="709"/>
        <w:jc w:val="both"/>
        <w:rPr>
          <w:rFonts w:ascii="Times New Roman" w:hAnsi="Times New Roman"/>
          <w:sz w:val="28"/>
          <w:szCs w:val="28"/>
        </w:rPr>
      </w:pPr>
      <w:proofErr w:type="spellStart"/>
      <w:r w:rsidRPr="004950FA">
        <w:rPr>
          <w:rFonts w:ascii="Times New Roman" w:hAnsi="Times New Roman"/>
          <w:sz w:val="28"/>
          <w:szCs w:val="28"/>
        </w:rPr>
        <w:t>Зинковский</w:t>
      </w:r>
      <w:proofErr w:type="spellEnd"/>
      <w:r w:rsidRPr="004950FA">
        <w:rPr>
          <w:rFonts w:ascii="Times New Roman" w:hAnsi="Times New Roman"/>
          <w:sz w:val="28"/>
          <w:szCs w:val="28"/>
        </w:rPr>
        <w:t xml:space="preserve"> М.А. Банкротство физического лица: первые шаги и трудности // Банковское право. - 2017. - </w:t>
      </w:r>
      <w:r w:rsidR="009719B4">
        <w:rPr>
          <w:rFonts w:ascii="Times New Roman" w:hAnsi="Times New Roman"/>
          <w:sz w:val="28"/>
          <w:szCs w:val="28"/>
        </w:rPr>
        <w:t>№</w:t>
      </w:r>
      <w:r w:rsidR="00BE5D96">
        <w:rPr>
          <w:rFonts w:ascii="Times New Roman" w:hAnsi="Times New Roman"/>
          <w:sz w:val="28"/>
          <w:szCs w:val="28"/>
        </w:rPr>
        <w:t xml:space="preserve"> 2. - С. 34-</w:t>
      </w:r>
      <w:r w:rsidRPr="004950FA">
        <w:rPr>
          <w:rFonts w:ascii="Times New Roman" w:hAnsi="Times New Roman"/>
          <w:sz w:val="28"/>
          <w:szCs w:val="28"/>
        </w:rPr>
        <w:t>39.</w:t>
      </w:r>
    </w:p>
    <w:p w:rsidR="00BF6F9B" w:rsidRPr="004950FA" w:rsidRDefault="00BF6F9B" w:rsidP="00E54FE3">
      <w:pPr>
        <w:pStyle w:val="a3"/>
        <w:numPr>
          <w:ilvl w:val="0"/>
          <w:numId w:val="16"/>
        </w:numPr>
        <w:spacing w:after="0" w:line="360" w:lineRule="auto"/>
        <w:ind w:left="0" w:firstLine="709"/>
        <w:jc w:val="both"/>
        <w:rPr>
          <w:rFonts w:ascii="Times New Roman" w:hAnsi="Times New Roman"/>
          <w:sz w:val="28"/>
          <w:szCs w:val="28"/>
        </w:rPr>
      </w:pPr>
      <w:proofErr w:type="spellStart"/>
      <w:r w:rsidRPr="004950FA">
        <w:rPr>
          <w:rFonts w:ascii="Times New Roman" w:hAnsi="Times New Roman"/>
          <w:sz w:val="28"/>
          <w:szCs w:val="28"/>
        </w:rPr>
        <w:t>Изиланов</w:t>
      </w:r>
      <w:proofErr w:type="spellEnd"/>
      <w:r w:rsidRPr="004950FA">
        <w:rPr>
          <w:rFonts w:ascii="Times New Roman" w:hAnsi="Times New Roman"/>
          <w:sz w:val="28"/>
          <w:szCs w:val="28"/>
        </w:rPr>
        <w:t xml:space="preserve"> А.А. Банкротство физических лиц // </w:t>
      </w:r>
      <w:hyperlink r:id="rId20" w:history="1">
        <w:r w:rsidRPr="004950FA">
          <w:rPr>
            <w:rStyle w:val="a6"/>
            <w:rFonts w:ascii="Times New Roman" w:hAnsi="Times New Roman"/>
            <w:color w:val="auto"/>
            <w:sz w:val="28"/>
            <w:szCs w:val="28"/>
            <w:u w:val="none"/>
          </w:rPr>
          <w:t>Вопросы студенческой науки</w:t>
        </w:r>
      </w:hyperlink>
      <w:r w:rsidR="00BE5D96">
        <w:t xml:space="preserve">. </w:t>
      </w:r>
      <w:r w:rsidR="00BE5D96" w:rsidRPr="00BE5D96">
        <w:rPr>
          <w:rFonts w:ascii="Times New Roman" w:hAnsi="Times New Roman"/>
          <w:sz w:val="28"/>
        </w:rPr>
        <w:t>Скиф</w:t>
      </w:r>
      <w:r w:rsidRPr="004950FA">
        <w:rPr>
          <w:rFonts w:ascii="Times New Roman" w:hAnsi="Times New Roman"/>
          <w:sz w:val="28"/>
          <w:szCs w:val="28"/>
        </w:rPr>
        <w:t>. – 2019. - № 23. – С. 14-18.</w:t>
      </w:r>
    </w:p>
    <w:p w:rsidR="003F40AA" w:rsidRPr="004950FA" w:rsidRDefault="003F40AA"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Карелина С.А., Фролов И.В. Институт банкротства граждан по законодательству РФ // Предпринимательское право. Приложение «Право и Бизнес». </w:t>
      </w:r>
      <w:r w:rsidR="00BE5D96">
        <w:rPr>
          <w:rFonts w:ascii="Times New Roman" w:hAnsi="Times New Roman"/>
          <w:sz w:val="28"/>
          <w:szCs w:val="28"/>
        </w:rPr>
        <w:t xml:space="preserve">- </w:t>
      </w:r>
      <w:r w:rsidRPr="004950FA">
        <w:rPr>
          <w:rFonts w:ascii="Times New Roman" w:hAnsi="Times New Roman"/>
          <w:sz w:val="28"/>
          <w:szCs w:val="28"/>
        </w:rPr>
        <w:t xml:space="preserve">2017. </w:t>
      </w:r>
      <w:r w:rsidR="009719B4">
        <w:rPr>
          <w:rFonts w:ascii="Times New Roman" w:hAnsi="Times New Roman"/>
          <w:sz w:val="28"/>
          <w:szCs w:val="28"/>
        </w:rPr>
        <w:t>- №</w:t>
      </w:r>
      <w:r w:rsidRPr="004950FA">
        <w:rPr>
          <w:rFonts w:ascii="Times New Roman" w:hAnsi="Times New Roman"/>
          <w:sz w:val="28"/>
          <w:szCs w:val="28"/>
        </w:rPr>
        <w:t xml:space="preserve"> 4.</w:t>
      </w:r>
      <w:r w:rsidR="009719B4">
        <w:rPr>
          <w:rFonts w:ascii="Times New Roman" w:hAnsi="Times New Roman"/>
          <w:sz w:val="28"/>
          <w:szCs w:val="28"/>
        </w:rPr>
        <w:t xml:space="preserve"> -</w:t>
      </w:r>
      <w:r w:rsidR="00BE5D96">
        <w:rPr>
          <w:rFonts w:ascii="Times New Roman" w:hAnsi="Times New Roman"/>
          <w:sz w:val="28"/>
          <w:szCs w:val="28"/>
        </w:rPr>
        <w:t xml:space="preserve"> С. 2-</w:t>
      </w:r>
      <w:r w:rsidRPr="004950FA">
        <w:rPr>
          <w:rFonts w:ascii="Times New Roman" w:hAnsi="Times New Roman"/>
          <w:sz w:val="28"/>
          <w:szCs w:val="28"/>
        </w:rPr>
        <w:t>20.</w:t>
      </w:r>
    </w:p>
    <w:p w:rsidR="00BF6F9B" w:rsidRPr="004950FA" w:rsidRDefault="00BF6F9B" w:rsidP="00E54FE3">
      <w:pPr>
        <w:pStyle w:val="a3"/>
        <w:numPr>
          <w:ilvl w:val="0"/>
          <w:numId w:val="16"/>
        </w:numPr>
        <w:spacing w:after="0" w:line="360" w:lineRule="auto"/>
        <w:ind w:left="0" w:firstLine="709"/>
        <w:jc w:val="both"/>
        <w:rPr>
          <w:rFonts w:ascii="Times New Roman" w:hAnsi="Times New Roman"/>
          <w:sz w:val="28"/>
          <w:szCs w:val="28"/>
        </w:rPr>
      </w:pPr>
      <w:proofErr w:type="spellStart"/>
      <w:r w:rsidRPr="004950FA">
        <w:rPr>
          <w:rFonts w:ascii="Times New Roman" w:hAnsi="Times New Roman"/>
          <w:sz w:val="28"/>
          <w:szCs w:val="28"/>
        </w:rPr>
        <w:t>Ко</w:t>
      </w:r>
      <w:r w:rsidR="009719B4">
        <w:rPr>
          <w:rFonts w:ascii="Times New Roman" w:hAnsi="Times New Roman"/>
          <w:sz w:val="28"/>
          <w:szCs w:val="28"/>
        </w:rPr>
        <w:t>заев</w:t>
      </w:r>
      <w:proofErr w:type="spellEnd"/>
      <w:r w:rsidR="009719B4">
        <w:rPr>
          <w:rFonts w:ascii="Times New Roman" w:hAnsi="Times New Roman"/>
          <w:sz w:val="28"/>
          <w:szCs w:val="28"/>
        </w:rPr>
        <w:t xml:space="preserve"> Н.Ш., </w:t>
      </w:r>
      <w:proofErr w:type="spellStart"/>
      <w:r w:rsidR="009719B4">
        <w:rPr>
          <w:rFonts w:ascii="Times New Roman" w:hAnsi="Times New Roman"/>
          <w:sz w:val="28"/>
          <w:szCs w:val="28"/>
        </w:rPr>
        <w:t>Бархатова</w:t>
      </w:r>
      <w:proofErr w:type="spellEnd"/>
      <w:r w:rsidR="009719B4">
        <w:rPr>
          <w:rFonts w:ascii="Times New Roman" w:hAnsi="Times New Roman"/>
          <w:sz w:val="28"/>
          <w:szCs w:val="28"/>
        </w:rPr>
        <w:t xml:space="preserve"> Е.</w:t>
      </w:r>
      <w:r w:rsidRPr="004950FA">
        <w:rPr>
          <w:rFonts w:ascii="Times New Roman" w:hAnsi="Times New Roman"/>
          <w:sz w:val="28"/>
          <w:szCs w:val="28"/>
        </w:rPr>
        <w:t>Н. Основные нарушения, допускаемые в ходе процедуры банкротства, и их отличие от уголовно наказуемых деяний</w:t>
      </w:r>
      <w:r w:rsidR="009719B4">
        <w:rPr>
          <w:rFonts w:ascii="Times New Roman" w:hAnsi="Times New Roman"/>
          <w:sz w:val="28"/>
          <w:szCs w:val="28"/>
        </w:rPr>
        <w:t xml:space="preserve">   </w:t>
      </w:r>
      <w:r w:rsidRPr="004950FA">
        <w:rPr>
          <w:rFonts w:ascii="Times New Roman" w:hAnsi="Times New Roman"/>
          <w:sz w:val="28"/>
          <w:szCs w:val="28"/>
        </w:rPr>
        <w:t xml:space="preserve"> // </w:t>
      </w:r>
      <w:hyperlink r:id="rId21" w:history="1">
        <w:r w:rsidRPr="004950FA">
          <w:rPr>
            <w:rStyle w:val="a6"/>
            <w:rFonts w:ascii="Times New Roman" w:hAnsi="Times New Roman"/>
            <w:color w:val="auto"/>
            <w:sz w:val="28"/>
            <w:szCs w:val="28"/>
            <w:u w:val="none"/>
          </w:rPr>
          <w:t xml:space="preserve">Вестник </w:t>
        </w:r>
        <w:proofErr w:type="spellStart"/>
        <w:r w:rsidRPr="004950FA">
          <w:rPr>
            <w:rStyle w:val="a6"/>
            <w:rFonts w:ascii="Times New Roman" w:hAnsi="Times New Roman"/>
            <w:color w:val="auto"/>
            <w:sz w:val="28"/>
            <w:szCs w:val="28"/>
            <w:u w:val="none"/>
          </w:rPr>
          <w:t>Восточно-Сибирского</w:t>
        </w:r>
        <w:proofErr w:type="spellEnd"/>
        <w:r w:rsidRPr="004950FA">
          <w:rPr>
            <w:rStyle w:val="a6"/>
            <w:rFonts w:ascii="Times New Roman" w:hAnsi="Times New Roman"/>
            <w:color w:val="auto"/>
            <w:sz w:val="28"/>
            <w:szCs w:val="28"/>
            <w:u w:val="none"/>
          </w:rPr>
          <w:t xml:space="preserve"> института МВД России</w:t>
        </w:r>
      </w:hyperlink>
      <w:r w:rsidRPr="004950FA">
        <w:rPr>
          <w:rFonts w:ascii="Times New Roman" w:hAnsi="Times New Roman"/>
          <w:sz w:val="28"/>
          <w:szCs w:val="28"/>
        </w:rPr>
        <w:t>. – 2020. - № 1 (92). – С. 79-89.</w:t>
      </w:r>
    </w:p>
    <w:p w:rsidR="00C606E5" w:rsidRPr="004950FA" w:rsidRDefault="00C606E5"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Кондрат Е.Н., Петров П.А., Платонова М.В. Понятие и виды юридической ответственности за неправомерные действия при банкротстве </w:t>
      </w:r>
      <w:r w:rsidR="009719B4">
        <w:rPr>
          <w:rFonts w:ascii="Times New Roman" w:hAnsi="Times New Roman"/>
          <w:sz w:val="28"/>
          <w:szCs w:val="28"/>
        </w:rPr>
        <w:t xml:space="preserve">  </w:t>
      </w:r>
      <w:r w:rsidRPr="004950FA">
        <w:rPr>
          <w:rFonts w:ascii="Times New Roman" w:hAnsi="Times New Roman"/>
          <w:sz w:val="28"/>
          <w:szCs w:val="28"/>
        </w:rPr>
        <w:t xml:space="preserve">// </w:t>
      </w:r>
      <w:hyperlink r:id="rId22" w:tooltip="Содержание выпусков этого журнала" w:history="1">
        <w:r w:rsidRPr="004950FA">
          <w:rPr>
            <w:rStyle w:val="a6"/>
            <w:rFonts w:ascii="Times New Roman" w:hAnsi="Times New Roman"/>
            <w:color w:val="auto"/>
            <w:sz w:val="28"/>
            <w:szCs w:val="28"/>
            <w:u w:val="none"/>
          </w:rPr>
          <w:t>Юридическая наука: история и современность</w:t>
        </w:r>
      </w:hyperlink>
      <w:r w:rsidRPr="004950FA">
        <w:rPr>
          <w:rFonts w:ascii="Times New Roman" w:hAnsi="Times New Roman"/>
          <w:sz w:val="28"/>
          <w:szCs w:val="28"/>
        </w:rPr>
        <w:t>. – 2019. - № 10. – С. 63-74.</w:t>
      </w:r>
    </w:p>
    <w:p w:rsidR="003F40AA" w:rsidRPr="004950FA" w:rsidRDefault="003F40AA"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lastRenderedPageBreak/>
        <w:t xml:space="preserve">Кудинова М.С. Актуальные аспекты процедуры банкротства граждан </w:t>
      </w:r>
      <w:r w:rsidR="009719B4">
        <w:rPr>
          <w:rFonts w:ascii="Times New Roman" w:hAnsi="Times New Roman"/>
          <w:sz w:val="28"/>
          <w:szCs w:val="28"/>
        </w:rPr>
        <w:t xml:space="preserve">  </w:t>
      </w:r>
      <w:r w:rsidRPr="004950FA">
        <w:rPr>
          <w:rFonts w:ascii="Times New Roman" w:hAnsi="Times New Roman"/>
          <w:sz w:val="28"/>
          <w:szCs w:val="28"/>
        </w:rPr>
        <w:t xml:space="preserve">// Имущественные отношения в Российской Федерации. - 2019. - </w:t>
      </w:r>
      <w:r w:rsidR="009719B4">
        <w:rPr>
          <w:rFonts w:ascii="Times New Roman" w:hAnsi="Times New Roman"/>
          <w:sz w:val="28"/>
          <w:szCs w:val="28"/>
        </w:rPr>
        <w:t>№</w:t>
      </w:r>
      <w:r w:rsidR="00BE5D96">
        <w:rPr>
          <w:rFonts w:ascii="Times New Roman" w:hAnsi="Times New Roman"/>
          <w:sz w:val="28"/>
          <w:szCs w:val="28"/>
        </w:rPr>
        <w:t xml:space="preserve"> 1. - С. 66-</w:t>
      </w:r>
      <w:r w:rsidRPr="004950FA">
        <w:rPr>
          <w:rFonts w:ascii="Times New Roman" w:hAnsi="Times New Roman"/>
          <w:sz w:val="28"/>
          <w:szCs w:val="28"/>
        </w:rPr>
        <w:t>78.</w:t>
      </w:r>
    </w:p>
    <w:p w:rsidR="00BE5D96" w:rsidRPr="00BE5D96" w:rsidRDefault="007A46E6"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Кулик И.Н. Банкротство физических лиц // </w:t>
      </w:r>
      <w:hyperlink r:id="rId23" w:history="1">
        <w:r w:rsidRPr="004950FA">
          <w:rPr>
            <w:rStyle w:val="a6"/>
            <w:rFonts w:ascii="Times New Roman" w:hAnsi="Times New Roman"/>
            <w:color w:val="auto"/>
            <w:sz w:val="28"/>
            <w:szCs w:val="28"/>
            <w:u w:val="none"/>
          </w:rPr>
          <w:t>Вестник науки и образования</w:t>
        </w:r>
      </w:hyperlink>
      <w:r w:rsidRPr="004950FA">
        <w:rPr>
          <w:rFonts w:ascii="Times New Roman" w:hAnsi="Times New Roman"/>
          <w:sz w:val="28"/>
          <w:szCs w:val="28"/>
        </w:rPr>
        <w:t xml:space="preserve">. – 2018. – Т. 1 - № 7. – С. </w:t>
      </w:r>
      <w:r w:rsidR="00AC2829" w:rsidRPr="004950FA">
        <w:rPr>
          <w:rFonts w:ascii="Times New Roman" w:hAnsi="Times New Roman"/>
          <w:sz w:val="28"/>
          <w:szCs w:val="28"/>
        </w:rPr>
        <w:t>51-56.</w:t>
      </w:r>
      <w:r w:rsidR="00BE5D96" w:rsidRPr="00BE5D96">
        <w:rPr>
          <w:rFonts w:ascii="Times New Roman" w:hAnsi="Times New Roman"/>
          <w:sz w:val="28"/>
          <w:szCs w:val="28"/>
          <w:highlight w:val="yellow"/>
        </w:rPr>
        <w:t xml:space="preserve"> </w:t>
      </w:r>
    </w:p>
    <w:p w:rsidR="007A46E6" w:rsidRPr="00BE5D96" w:rsidRDefault="00BE5D96" w:rsidP="00E54FE3">
      <w:pPr>
        <w:pStyle w:val="a3"/>
        <w:numPr>
          <w:ilvl w:val="0"/>
          <w:numId w:val="16"/>
        </w:numPr>
        <w:spacing w:after="0" w:line="360" w:lineRule="auto"/>
        <w:ind w:left="0" w:firstLine="709"/>
        <w:jc w:val="both"/>
        <w:rPr>
          <w:rFonts w:ascii="Times New Roman" w:hAnsi="Times New Roman"/>
          <w:sz w:val="28"/>
          <w:szCs w:val="28"/>
        </w:rPr>
      </w:pPr>
      <w:r w:rsidRPr="00BE5D96">
        <w:rPr>
          <w:rFonts w:ascii="Times New Roman" w:hAnsi="Times New Roman"/>
          <w:sz w:val="28"/>
          <w:szCs w:val="28"/>
        </w:rPr>
        <w:t xml:space="preserve">Лазарев, В. В. Избранное последнего десятилетия / В. В. Лазарев. - Москва: Институт законодательства и сравнительного правоведения при Правительстве Российской Федерации: Норма, 2020. — 760 с. [Электронный ресурс] // URL: https://znanium.com/catalog/product/1185663 (дата обращения: 13.02.2021). </w:t>
      </w:r>
    </w:p>
    <w:p w:rsidR="007A46E6" w:rsidRPr="004950FA" w:rsidRDefault="00D5030F" w:rsidP="00E54FE3">
      <w:pPr>
        <w:pStyle w:val="a3"/>
        <w:numPr>
          <w:ilvl w:val="0"/>
          <w:numId w:val="16"/>
        </w:numPr>
        <w:spacing w:after="0" w:line="360" w:lineRule="auto"/>
        <w:ind w:left="0" w:firstLine="709"/>
        <w:jc w:val="both"/>
        <w:rPr>
          <w:rFonts w:ascii="Times New Roman" w:hAnsi="Times New Roman"/>
          <w:sz w:val="28"/>
          <w:szCs w:val="28"/>
        </w:rPr>
      </w:pPr>
      <w:proofErr w:type="spellStart"/>
      <w:r w:rsidRPr="004950FA">
        <w:rPr>
          <w:rFonts w:ascii="Times New Roman" w:hAnsi="Times New Roman"/>
          <w:sz w:val="28"/>
          <w:szCs w:val="28"/>
        </w:rPr>
        <w:t>Латкина</w:t>
      </w:r>
      <w:proofErr w:type="spellEnd"/>
      <w:r w:rsidRPr="004950FA">
        <w:rPr>
          <w:rFonts w:ascii="Times New Roman" w:hAnsi="Times New Roman"/>
          <w:sz w:val="28"/>
          <w:szCs w:val="28"/>
        </w:rPr>
        <w:t xml:space="preserve"> А.К. Последствия указания ложных сведений в анкете-заявлении заемщика в процедуре банкротства физического лица // Вестник арбитражной практики. - 2020. - </w:t>
      </w:r>
      <w:r w:rsidR="009719B4">
        <w:rPr>
          <w:rFonts w:ascii="Times New Roman" w:hAnsi="Times New Roman"/>
          <w:sz w:val="28"/>
          <w:szCs w:val="28"/>
        </w:rPr>
        <w:t>№</w:t>
      </w:r>
      <w:r w:rsidRPr="004950FA">
        <w:rPr>
          <w:rFonts w:ascii="Times New Roman" w:hAnsi="Times New Roman"/>
          <w:sz w:val="28"/>
          <w:szCs w:val="28"/>
        </w:rPr>
        <w:t xml:space="preserve"> 3. - С. 52 - 56.</w:t>
      </w:r>
    </w:p>
    <w:p w:rsidR="00D5030F" w:rsidRPr="004950FA" w:rsidRDefault="003F40AA"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Митин Е.А. Банкротство физических лиц: упрощенный порядок и иные нововведения 2020 года // Имущественные отношения в Российской Федерации. - 2021. - </w:t>
      </w:r>
      <w:r w:rsidR="009719B4">
        <w:rPr>
          <w:rFonts w:ascii="Times New Roman" w:hAnsi="Times New Roman"/>
          <w:sz w:val="28"/>
          <w:szCs w:val="28"/>
        </w:rPr>
        <w:t>№</w:t>
      </w:r>
      <w:r w:rsidRPr="004950FA">
        <w:rPr>
          <w:rFonts w:ascii="Times New Roman" w:hAnsi="Times New Roman"/>
          <w:sz w:val="28"/>
          <w:szCs w:val="28"/>
        </w:rPr>
        <w:t xml:space="preserve"> 1. - С. 76 - 82.</w:t>
      </w:r>
    </w:p>
    <w:p w:rsidR="00C606E5" w:rsidRPr="004950FA" w:rsidRDefault="00C606E5"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Михальченко Е.А., </w:t>
      </w:r>
      <w:proofErr w:type="spellStart"/>
      <w:r w:rsidRPr="004950FA">
        <w:rPr>
          <w:rFonts w:ascii="Times New Roman" w:hAnsi="Times New Roman"/>
          <w:sz w:val="28"/>
          <w:szCs w:val="28"/>
        </w:rPr>
        <w:t>Дербина</w:t>
      </w:r>
      <w:proofErr w:type="spellEnd"/>
      <w:r w:rsidRPr="004950FA">
        <w:rPr>
          <w:rFonts w:ascii="Times New Roman" w:hAnsi="Times New Roman"/>
          <w:sz w:val="28"/>
          <w:szCs w:val="28"/>
        </w:rPr>
        <w:t xml:space="preserve"> О.В. О практике применения ответственности за административные правонарушения в сфере несостоятельности (банкротства)</w:t>
      </w:r>
      <w:r w:rsidR="00BE5D96">
        <w:rPr>
          <w:rFonts w:ascii="Times New Roman" w:hAnsi="Times New Roman"/>
          <w:sz w:val="28"/>
          <w:szCs w:val="28"/>
        </w:rPr>
        <w:t xml:space="preserve">. </w:t>
      </w:r>
      <w:r w:rsidR="00BE5D96" w:rsidRPr="00BE5D96">
        <w:rPr>
          <w:rFonts w:ascii="Times New Roman" w:hAnsi="Times New Roman"/>
          <w:sz w:val="28"/>
          <w:szCs w:val="28"/>
        </w:rPr>
        <w:t>[Электронный ресурс]</w:t>
      </w:r>
      <w:r w:rsidRPr="004950FA">
        <w:rPr>
          <w:rFonts w:ascii="Times New Roman" w:hAnsi="Times New Roman"/>
          <w:sz w:val="28"/>
          <w:szCs w:val="28"/>
        </w:rPr>
        <w:t xml:space="preserve"> // </w:t>
      </w:r>
      <w:hyperlink r:id="rId24" w:tooltip="Содержание выпусков этого журнала" w:history="1">
        <w:proofErr w:type="spellStart"/>
        <w:r w:rsidRPr="004950FA">
          <w:rPr>
            <w:rStyle w:val="a6"/>
            <w:rFonts w:ascii="Times New Roman" w:hAnsi="Times New Roman"/>
            <w:color w:val="auto"/>
            <w:sz w:val="28"/>
            <w:szCs w:val="28"/>
            <w:u w:val="none"/>
          </w:rPr>
          <w:t>Ius</w:t>
        </w:r>
        <w:proofErr w:type="spellEnd"/>
        <w:r w:rsidRPr="004950FA">
          <w:rPr>
            <w:rStyle w:val="a6"/>
            <w:rFonts w:ascii="Times New Roman" w:hAnsi="Times New Roman"/>
            <w:color w:val="auto"/>
            <w:sz w:val="28"/>
            <w:szCs w:val="28"/>
            <w:u w:val="none"/>
          </w:rPr>
          <w:t xml:space="preserve"> </w:t>
        </w:r>
        <w:proofErr w:type="spellStart"/>
        <w:r w:rsidRPr="004950FA">
          <w:rPr>
            <w:rStyle w:val="a6"/>
            <w:rFonts w:ascii="Times New Roman" w:hAnsi="Times New Roman"/>
            <w:color w:val="auto"/>
            <w:sz w:val="28"/>
            <w:szCs w:val="28"/>
            <w:u w:val="none"/>
          </w:rPr>
          <w:t>publicum</w:t>
        </w:r>
        <w:proofErr w:type="spellEnd"/>
        <w:r w:rsidRPr="004950FA">
          <w:rPr>
            <w:rStyle w:val="a6"/>
            <w:rFonts w:ascii="Times New Roman" w:hAnsi="Times New Roman"/>
            <w:color w:val="auto"/>
            <w:sz w:val="28"/>
            <w:szCs w:val="28"/>
            <w:u w:val="none"/>
          </w:rPr>
          <w:t xml:space="preserve"> </w:t>
        </w:r>
        <w:proofErr w:type="spellStart"/>
        <w:r w:rsidRPr="004950FA">
          <w:rPr>
            <w:rStyle w:val="a6"/>
            <w:rFonts w:ascii="Times New Roman" w:hAnsi="Times New Roman"/>
            <w:color w:val="auto"/>
            <w:sz w:val="28"/>
            <w:szCs w:val="28"/>
            <w:u w:val="none"/>
          </w:rPr>
          <w:t>et</w:t>
        </w:r>
        <w:proofErr w:type="spellEnd"/>
        <w:r w:rsidRPr="004950FA">
          <w:rPr>
            <w:rStyle w:val="a6"/>
            <w:rFonts w:ascii="Times New Roman" w:hAnsi="Times New Roman"/>
            <w:color w:val="auto"/>
            <w:sz w:val="28"/>
            <w:szCs w:val="28"/>
            <w:u w:val="none"/>
          </w:rPr>
          <w:t xml:space="preserve"> </w:t>
        </w:r>
        <w:proofErr w:type="spellStart"/>
        <w:r w:rsidRPr="004950FA">
          <w:rPr>
            <w:rStyle w:val="a6"/>
            <w:rFonts w:ascii="Times New Roman" w:hAnsi="Times New Roman"/>
            <w:color w:val="auto"/>
            <w:sz w:val="28"/>
            <w:szCs w:val="28"/>
            <w:u w:val="none"/>
          </w:rPr>
          <w:t>privatum</w:t>
        </w:r>
        <w:proofErr w:type="spellEnd"/>
      </w:hyperlink>
      <w:r w:rsidRPr="004950FA">
        <w:rPr>
          <w:rFonts w:ascii="Times New Roman" w:hAnsi="Times New Roman"/>
          <w:sz w:val="28"/>
          <w:szCs w:val="28"/>
        </w:rPr>
        <w:t>. – 2020. - № 3 (8). – С. 19-22.</w:t>
      </w:r>
    </w:p>
    <w:p w:rsidR="003F40AA" w:rsidRPr="004950FA" w:rsidRDefault="003F40AA"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Осипов М.Ю. О некоторых проблемах правового регулирования банкротства граждан // Юрист. - 2019. - </w:t>
      </w:r>
      <w:r w:rsidR="009719B4">
        <w:rPr>
          <w:rFonts w:ascii="Times New Roman" w:hAnsi="Times New Roman"/>
          <w:sz w:val="28"/>
          <w:szCs w:val="28"/>
        </w:rPr>
        <w:t>№</w:t>
      </w:r>
      <w:r w:rsidRPr="004950FA">
        <w:rPr>
          <w:rFonts w:ascii="Times New Roman" w:hAnsi="Times New Roman"/>
          <w:sz w:val="28"/>
          <w:szCs w:val="28"/>
        </w:rPr>
        <w:t xml:space="preserve"> 2. - С. 9 - 15.</w:t>
      </w:r>
    </w:p>
    <w:p w:rsidR="003F40AA" w:rsidRPr="004950FA" w:rsidRDefault="003F40AA"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Пестряков К.В. Последствия наложения ограничений и статус граждан-банкротов // Юрист. - 2017. - </w:t>
      </w:r>
      <w:r w:rsidR="009719B4">
        <w:rPr>
          <w:rFonts w:ascii="Times New Roman" w:hAnsi="Times New Roman"/>
          <w:sz w:val="28"/>
          <w:szCs w:val="28"/>
        </w:rPr>
        <w:t>№</w:t>
      </w:r>
      <w:r w:rsidRPr="004950FA">
        <w:rPr>
          <w:rFonts w:ascii="Times New Roman" w:hAnsi="Times New Roman"/>
          <w:sz w:val="28"/>
          <w:szCs w:val="28"/>
        </w:rPr>
        <w:t xml:space="preserve"> 13. - С. 30 - 34.</w:t>
      </w:r>
    </w:p>
    <w:p w:rsidR="00C606E5" w:rsidRPr="004950FA" w:rsidRDefault="003F40AA" w:rsidP="00E54FE3">
      <w:pPr>
        <w:pStyle w:val="a3"/>
        <w:numPr>
          <w:ilvl w:val="0"/>
          <w:numId w:val="16"/>
        </w:numPr>
        <w:spacing w:after="0" w:line="360" w:lineRule="auto"/>
        <w:ind w:left="0" w:firstLine="709"/>
        <w:jc w:val="both"/>
        <w:rPr>
          <w:rFonts w:ascii="Times New Roman" w:hAnsi="Times New Roman"/>
          <w:sz w:val="28"/>
          <w:szCs w:val="28"/>
        </w:rPr>
      </w:pPr>
      <w:proofErr w:type="spellStart"/>
      <w:r w:rsidRPr="004950FA">
        <w:rPr>
          <w:rFonts w:ascii="Times New Roman" w:hAnsi="Times New Roman"/>
          <w:sz w:val="28"/>
          <w:szCs w:val="28"/>
        </w:rPr>
        <w:t>Постанюк</w:t>
      </w:r>
      <w:proofErr w:type="spellEnd"/>
      <w:r w:rsidRPr="004950FA">
        <w:rPr>
          <w:rFonts w:ascii="Times New Roman" w:hAnsi="Times New Roman"/>
          <w:sz w:val="28"/>
          <w:szCs w:val="28"/>
        </w:rPr>
        <w:t xml:space="preserve"> В.</w:t>
      </w:r>
      <w:r w:rsidR="009719B4">
        <w:rPr>
          <w:rFonts w:ascii="Times New Roman" w:hAnsi="Times New Roman"/>
          <w:sz w:val="28"/>
          <w:szCs w:val="28"/>
        </w:rPr>
        <w:t>С.</w:t>
      </w:r>
      <w:r w:rsidRPr="004950FA">
        <w:rPr>
          <w:rFonts w:ascii="Times New Roman" w:hAnsi="Times New Roman"/>
          <w:sz w:val="28"/>
          <w:szCs w:val="28"/>
        </w:rPr>
        <w:t xml:space="preserve"> Банкротство физических лиц // </w:t>
      </w:r>
      <w:proofErr w:type="spellStart"/>
      <w:r w:rsidRPr="004950FA">
        <w:rPr>
          <w:rFonts w:ascii="Times New Roman" w:hAnsi="Times New Roman"/>
          <w:sz w:val="28"/>
          <w:szCs w:val="28"/>
        </w:rPr>
        <w:t>ЭЖ-Юрист</w:t>
      </w:r>
      <w:proofErr w:type="spellEnd"/>
      <w:r w:rsidRPr="004950FA">
        <w:rPr>
          <w:rFonts w:ascii="Times New Roman" w:hAnsi="Times New Roman"/>
          <w:sz w:val="28"/>
          <w:szCs w:val="28"/>
        </w:rPr>
        <w:t xml:space="preserve">. - 2017. - </w:t>
      </w:r>
      <w:r w:rsidR="009719B4">
        <w:rPr>
          <w:rFonts w:ascii="Times New Roman" w:hAnsi="Times New Roman"/>
          <w:sz w:val="28"/>
          <w:szCs w:val="28"/>
        </w:rPr>
        <w:t>№</w:t>
      </w:r>
      <w:r w:rsidRPr="004950FA">
        <w:rPr>
          <w:rFonts w:ascii="Times New Roman" w:hAnsi="Times New Roman"/>
          <w:sz w:val="28"/>
          <w:szCs w:val="28"/>
        </w:rPr>
        <w:t xml:space="preserve"> 20. - С. 6.</w:t>
      </w:r>
    </w:p>
    <w:p w:rsidR="00BF6F9B" w:rsidRPr="004950FA" w:rsidRDefault="00BF6F9B" w:rsidP="00E54FE3">
      <w:pPr>
        <w:pStyle w:val="a3"/>
        <w:numPr>
          <w:ilvl w:val="0"/>
          <w:numId w:val="16"/>
        </w:numPr>
        <w:spacing w:after="0" w:line="360" w:lineRule="auto"/>
        <w:ind w:left="0" w:firstLine="709"/>
        <w:jc w:val="both"/>
        <w:rPr>
          <w:rFonts w:ascii="Times New Roman" w:hAnsi="Times New Roman"/>
          <w:sz w:val="28"/>
          <w:szCs w:val="28"/>
        </w:rPr>
      </w:pPr>
      <w:proofErr w:type="spellStart"/>
      <w:r w:rsidRPr="004950FA">
        <w:rPr>
          <w:rFonts w:ascii="Times New Roman" w:hAnsi="Times New Roman"/>
          <w:sz w:val="28"/>
          <w:szCs w:val="28"/>
        </w:rPr>
        <w:t>Раджабова</w:t>
      </w:r>
      <w:proofErr w:type="spellEnd"/>
      <w:r w:rsidRPr="004950FA">
        <w:rPr>
          <w:rFonts w:ascii="Times New Roman" w:hAnsi="Times New Roman"/>
          <w:sz w:val="28"/>
          <w:szCs w:val="28"/>
        </w:rPr>
        <w:t xml:space="preserve"> А.О. Правовые особенности банкротства физических лиц</w:t>
      </w:r>
      <w:r w:rsidR="009719B4">
        <w:rPr>
          <w:rFonts w:ascii="Times New Roman" w:hAnsi="Times New Roman"/>
          <w:sz w:val="28"/>
          <w:szCs w:val="28"/>
        </w:rPr>
        <w:t xml:space="preserve"> </w:t>
      </w:r>
      <w:r w:rsidRPr="004950FA">
        <w:rPr>
          <w:rFonts w:ascii="Times New Roman" w:hAnsi="Times New Roman"/>
          <w:sz w:val="28"/>
          <w:szCs w:val="28"/>
        </w:rPr>
        <w:t xml:space="preserve">// </w:t>
      </w:r>
      <w:hyperlink r:id="rId25" w:history="1">
        <w:r w:rsidRPr="004950FA">
          <w:rPr>
            <w:rStyle w:val="a6"/>
            <w:rFonts w:ascii="Times New Roman" w:hAnsi="Times New Roman"/>
            <w:color w:val="auto"/>
            <w:sz w:val="28"/>
            <w:szCs w:val="28"/>
            <w:u w:val="none"/>
          </w:rPr>
          <w:t>Закон и право</w:t>
        </w:r>
      </w:hyperlink>
      <w:r w:rsidRPr="004950FA">
        <w:rPr>
          <w:rFonts w:ascii="Times New Roman" w:hAnsi="Times New Roman"/>
          <w:sz w:val="28"/>
          <w:szCs w:val="28"/>
        </w:rPr>
        <w:t>. – 2021. - № 1. – С. 70-72.</w:t>
      </w:r>
    </w:p>
    <w:p w:rsidR="00BF6F9B" w:rsidRPr="004950FA" w:rsidRDefault="007A46E6"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Середа И.М. Некоторые проблемы </w:t>
      </w:r>
      <w:proofErr w:type="gramStart"/>
      <w:r w:rsidRPr="004950FA">
        <w:rPr>
          <w:rFonts w:ascii="Times New Roman" w:hAnsi="Times New Roman"/>
          <w:sz w:val="28"/>
          <w:szCs w:val="28"/>
        </w:rPr>
        <w:t xml:space="preserve">квалификации криминальных банкротств // </w:t>
      </w:r>
      <w:hyperlink r:id="rId26" w:history="1">
        <w:r w:rsidRPr="004950FA">
          <w:rPr>
            <w:rStyle w:val="a6"/>
            <w:rFonts w:ascii="Times New Roman" w:hAnsi="Times New Roman"/>
            <w:color w:val="auto"/>
            <w:sz w:val="28"/>
            <w:szCs w:val="28"/>
            <w:u w:val="none"/>
          </w:rPr>
          <w:t xml:space="preserve">Проблемы современного законодательства </w:t>
        </w:r>
        <w:r w:rsidR="006279CA">
          <w:rPr>
            <w:rStyle w:val="a6"/>
            <w:rFonts w:ascii="Times New Roman" w:hAnsi="Times New Roman"/>
            <w:color w:val="auto"/>
            <w:sz w:val="28"/>
            <w:szCs w:val="28"/>
            <w:u w:val="none"/>
          </w:rPr>
          <w:t>Р</w:t>
        </w:r>
        <w:r w:rsidRPr="004950FA">
          <w:rPr>
            <w:rStyle w:val="a6"/>
            <w:rFonts w:ascii="Times New Roman" w:hAnsi="Times New Roman"/>
            <w:color w:val="auto"/>
            <w:sz w:val="28"/>
            <w:szCs w:val="28"/>
            <w:u w:val="none"/>
          </w:rPr>
          <w:t>оссии</w:t>
        </w:r>
        <w:proofErr w:type="gramEnd"/>
        <w:r w:rsidRPr="004950FA">
          <w:rPr>
            <w:rStyle w:val="a6"/>
            <w:rFonts w:ascii="Times New Roman" w:hAnsi="Times New Roman"/>
            <w:color w:val="auto"/>
            <w:sz w:val="28"/>
            <w:szCs w:val="28"/>
            <w:u w:val="none"/>
          </w:rPr>
          <w:t xml:space="preserve"> и </w:t>
        </w:r>
        <w:r w:rsidRPr="004950FA">
          <w:rPr>
            <w:rStyle w:val="a6"/>
            <w:rFonts w:ascii="Times New Roman" w:hAnsi="Times New Roman"/>
            <w:color w:val="auto"/>
            <w:sz w:val="28"/>
            <w:szCs w:val="28"/>
            <w:u w:val="none"/>
          </w:rPr>
          <w:lastRenderedPageBreak/>
          <w:t>зарубежных стран</w:t>
        </w:r>
      </w:hyperlink>
      <w:r w:rsidRPr="004950FA">
        <w:rPr>
          <w:rFonts w:ascii="Times New Roman" w:hAnsi="Times New Roman"/>
          <w:sz w:val="28"/>
          <w:szCs w:val="28"/>
        </w:rPr>
        <w:t>. Материалы VIII Международной научно-практической конференции. - № 1. – 2019. – С. 353-356.</w:t>
      </w:r>
    </w:p>
    <w:p w:rsidR="000E0B2A" w:rsidRDefault="00322DF2"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Сиземова О.Б., Пчелкин А.В., </w:t>
      </w:r>
      <w:proofErr w:type="spellStart"/>
      <w:r w:rsidRPr="004950FA">
        <w:rPr>
          <w:rFonts w:ascii="Times New Roman" w:hAnsi="Times New Roman"/>
          <w:sz w:val="28"/>
          <w:szCs w:val="28"/>
        </w:rPr>
        <w:t>Мамаков</w:t>
      </w:r>
      <w:proofErr w:type="spellEnd"/>
      <w:r w:rsidRPr="004950FA">
        <w:rPr>
          <w:rFonts w:ascii="Times New Roman" w:hAnsi="Times New Roman"/>
          <w:sz w:val="28"/>
          <w:szCs w:val="28"/>
        </w:rPr>
        <w:t xml:space="preserve"> А.М. Сравнительный анализ законодательства о банкротстве физических лиц России и США </w:t>
      </w:r>
    </w:p>
    <w:p w:rsidR="00AC2829" w:rsidRPr="000E0B2A" w:rsidRDefault="00322DF2" w:rsidP="00E54FE3">
      <w:pPr>
        <w:spacing w:after="0" w:line="360" w:lineRule="auto"/>
        <w:ind w:firstLine="709"/>
        <w:jc w:val="both"/>
        <w:rPr>
          <w:rFonts w:ascii="Times New Roman" w:hAnsi="Times New Roman"/>
          <w:sz w:val="28"/>
          <w:szCs w:val="28"/>
        </w:rPr>
      </w:pPr>
      <w:r w:rsidRPr="000E0B2A">
        <w:rPr>
          <w:rFonts w:ascii="Times New Roman" w:hAnsi="Times New Roman"/>
          <w:sz w:val="28"/>
          <w:szCs w:val="28"/>
        </w:rPr>
        <w:t xml:space="preserve">// Журнал зарубежного законодательства и сравнительного правоведения. - 2018. - </w:t>
      </w:r>
      <w:r w:rsidR="009719B4" w:rsidRPr="000E0B2A">
        <w:rPr>
          <w:rFonts w:ascii="Times New Roman" w:hAnsi="Times New Roman"/>
          <w:sz w:val="28"/>
          <w:szCs w:val="28"/>
        </w:rPr>
        <w:t>№</w:t>
      </w:r>
      <w:r w:rsidRPr="000E0B2A">
        <w:rPr>
          <w:rFonts w:ascii="Times New Roman" w:hAnsi="Times New Roman"/>
          <w:sz w:val="28"/>
          <w:szCs w:val="28"/>
        </w:rPr>
        <w:t xml:space="preserve"> 5. - С. 80 - 87.</w:t>
      </w:r>
    </w:p>
    <w:p w:rsidR="00D5030F" w:rsidRPr="004950FA" w:rsidRDefault="00D5030F"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Смирнова Ю.С. Уголовная ответственность физических лиц за преступления, связанные с преднамеренным банкротством // Безопасность бизнеса. - 2017. - </w:t>
      </w:r>
      <w:r w:rsidR="009719B4">
        <w:rPr>
          <w:rFonts w:ascii="Times New Roman" w:hAnsi="Times New Roman"/>
          <w:sz w:val="28"/>
          <w:szCs w:val="28"/>
        </w:rPr>
        <w:t>№</w:t>
      </w:r>
      <w:r w:rsidRPr="004950FA">
        <w:rPr>
          <w:rFonts w:ascii="Times New Roman" w:hAnsi="Times New Roman"/>
          <w:sz w:val="28"/>
          <w:szCs w:val="28"/>
        </w:rPr>
        <w:t xml:space="preserve"> 1. - С. 60 - 64.</w:t>
      </w:r>
    </w:p>
    <w:p w:rsidR="00C606E5" w:rsidRPr="004950FA" w:rsidRDefault="00C606E5"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Старицын И.А. К вопросу о гражданско-правовой ответственности арбитражного управляющего за действия (бездействия) третьих лиц в деле о банкротстве  // </w:t>
      </w:r>
      <w:hyperlink r:id="rId27" w:history="1">
        <w:proofErr w:type="spellStart"/>
        <w:r w:rsidRPr="004950FA">
          <w:rPr>
            <w:rStyle w:val="a6"/>
            <w:rFonts w:ascii="Times New Roman" w:hAnsi="Times New Roman"/>
            <w:color w:val="auto"/>
            <w:sz w:val="28"/>
            <w:szCs w:val="28"/>
            <w:u w:val="none"/>
          </w:rPr>
          <w:t>Baikal</w:t>
        </w:r>
        <w:proofErr w:type="spellEnd"/>
        <w:r w:rsidRPr="004950FA">
          <w:rPr>
            <w:rStyle w:val="a6"/>
            <w:rFonts w:ascii="Times New Roman" w:hAnsi="Times New Roman"/>
            <w:color w:val="auto"/>
            <w:sz w:val="28"/>
            <w:szCs w:val="28"/>
            <w:u w:val="none"/>
          </w:rPr>
          <w:t xml:space="preserve"> </w:t>
        </w:r>
        <w:proofErr w:type="spellStart"/>
        <w:r w:rsidRPr="004950FA">
          <w:rPr>
            <w:rStyle w:val="a6"/>
            <w:rFonts w:ascii="Times New Roman" w:hAnsi="Times New Roman"/>
            <w:color w:val="auto"/>
            <w:sz w:val="28"/>
            <w:szCs w:val="28"/>
            <w:u w:val="none"/>
          </w:rPr>
          <w:t>Research</w:t>
        </w:r>
        <w:proofErr w:type="spellEnd"/>
        <w:r w:rsidRPr="004950FA">
          <w:rPr>
            <w:rStyle w:val="a6"/>
            <w:rFonts w:ascii="Times New Roman" w:hAnsi="Times New Roman"/>
            <w:color w:val="auto"/>
            <w:sz w:val="28"/>
            <w:szCs w:val="28"/>
            <w:u w:val="none"/>
          </w:rPr>
          <w:t xml:space="preserve"> </w:t>
        </w:r>
        <w:proofErr w:type="spellStart"/>
        <w:r w:rsidRPr="004950FA">
          <w:rPr>
            <w:rStyle w:val="a6"/>
            <w:rFonts w:ascii="Times New Roman" w:hAnsi="Times New Roman"/>
            <w:color w:val="auto"/>
            <w:sz w:val="28"/>
            <w:szCs w:val="28"/>
            <w:u w:val="none"/>
          </w:rPr>
          <w:t>Journal</w:t>
        </w:r>
        <w:proofErr w:type="spellEnd"/>
      </w:hyperlink>
      <w:r w:rsidRPr="004950FA">
        <w:rPr>
          <w:rFonts w:ascii="Times New Roman" w:hAnsi="Times New Roman"/>
          <w:sz w:val="28"/>
          <w:szCs w:val="28"/>
        </w:rPr>
        <w:t>. – 2019. – Т. 10. - № 1. – 62-69.</w:t>
      </w:r>
    </w:p>
    <w:p w:rsidR="00D5030F" w:rsidRPr="004950FA" w:rsidRDefault="00D5030F"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Струков К.</w:t>
      </w:r>
      <w:r w:rsidR="009719B4">
        <w:rPr>
          <w:rFonts w:ascii="Times New Roman" w:hAnsi="Times New Roman"/>
          <w:sz w:val="28"/>
          <w:szCs w:val="28"/>
        </w:rPr>
        <w:t>С.</w:t>
      </w:r>
      <w:r w:rsidRPr="004950FA">
        <w:rPr>
          <w:rFonts w:ascii="Times New Roman" w:hAnsi="Times New Roman"/>
          <w:sz w:val="28"/>
          <w:szCs w:val="28"/>
        </w:rPr>
        <w:t xml:space="preserve"> Банкротство физического лица: когда могут отнять единственное жилье // Жилищное право. - 2020. - </w:t>
      </w:r>
      <w:r w:rsidR="009719B4">
        <w:rPr>
          <w:rFonts w:ascii="Times New Roman" w:hAnsi="Times New Roman"/>
          <w:sz w:val="28"/>
          <w:szCs w:val="28"/>
        </w:rPr>
        <w:t>№</w:t>
      </w:r>
      <w:r w:rsidRPr="004950FA">
        <w:rPr>
          <w:rFonts w:ascii="Times New Roman" w:hAnsi="Times New Roman"/>
          <w:sz w:val="28"/>
          <w:szCs w:val="28"/>
        </w:rPr>
        <w:t xml:space="preserve"> 10. - С. 29 - 37.</w:t>
      </w:r>
    </w:p>
    <w:p w:rsidR="00C606E5" w:rsidRPr="004950FA" w:rsidRDefault="00C606E5" w:rsidP="00E54FE3">
      <w:pPr>
        <w:pStyle w:val="a3"/>
        <w:numPr>
          <w:ilvl w:val="0"/>
          <w:numId w:val="16"/>
        </w:numPr>
        <w:spacing w:after="0" w:line="360" w:lineRule="auto"/>
        <w:ind w:left="0" w:firstLine="709"/>
        <w:jc w:val="both"/>
        <w:rPr>
          <w:rFonts w:ascii="Times New Roman" w:hAnsi="Times New Roman"/>
          <w:sz w:val="28"/>
          <w:szCs w:val="28"/>
        </w:rPr>
      </w:pPr>
      <w:r w:rsidRPr="004950FA">
        <w:rPr>
          <w:rFonts w:ascii="Times New Roman" w:hAnsi="Times New Roman"/>
          <w:sz w:val="28"/>
          <w:szCs w:val="28"/>
        </w:rPr>
        <w:t xml:space="preserve">Суворов Е.Д. К вопросу о понятии банкротства // </w:t>
      </w:r>
      <w:hyperlink r:id="rId28" w:history="1">
        <w:proofErr w:type="spellStart"/>
        <w:r w:rsidRPr="004950FA">
          <w:rPr>
            <w:rStyle w:val="a6"/>
            <w:rFonts w:ascii="Times New Roman" w:hAnsi="Times New Roman"/>
            <w:color w:val="auto"/>
            <w:sz w:val="28"/>
            <w:szCs w:val="28"/>
            <w:u w:val="none"/>
          </w:rPr>
          <w:t>Lex</w:t>
        </w:r>
        <w:proofErr w:type="spellEnd"/>
        <w:r w:rsidRPr="004950FA">
          <w:rPr>
            <w:rStyle w:val="a6"/>
            <w:rFonts w:ascii="Times New Roman" w:hAnsi="Times New Roman"/>
            <w:color w:val="auto"/>
            <w:sz w:val="28"/>
            <w:szCs w:val="28"/>
            <w:u w:val="none"/>
          </w:rPr>
          <w:t xml:space="preserve"> </w:t>
        </w:r>
        <w:proofErr w:type="spellStart"/>
        <w:r w:rsidRPr="004950FA">
          <w:rPr>
            <w:rStyle w:val="a6"/>
            <w:rFonts w:ascii="Times New Roman" w:hAnsi="Times New Roman"/>
            <w:color w:val="auto"/>
            <w:sz w:val="28"/>
            <w:szCs w:val="28"/>
            <w:u w:val="none"/>
          </w:rPr>
          <w:t>Russica</w:t>
        </w:r>
        <w:proofErr w:type="spellEnd"/>
      </w:hyperlink>
      <w:r w:rsidRPr="004950FA">
        <w:rPr>
          <w:rFonts w:ascii="Times New Roman" w:hAnsi="Times New Roman"/>
          <w:sz w:val="28"/>
          <w:szCs w:val="28"/>
        </w:rPr>
        <w:t>. – 2020. – Т. 73. - № 1</w:t>
      </w:r>
      <w:r w:rsidR="00BF6F9B" w:rsidRPr="004950FA">
        <w:rPr>
          <w:rFonts w:ascii="Times New Roman" w:hAnsi="Times New Roman"/>
          <w:sz w:val="28"/>
          <w:szCs w:val="28"/>
        </w:rPr>
        <w:t>1. – С. 21-33.</w:t>
      </w:r>
    </w:p>
    <w:p w:rsidR="00C606E5" w:rsidRPr="004950FA" w:rsidRDefault="007A46E6" w:rsidP="00E54FE3">
      <w:pPr>
        <w:pStyle w:val="a3"/>
        <w:numPr>
          <w:ilvl w:val="0"/>
          <w:numId w:val="16"/>
        </w:numPr>
        <w:spacing w:after="0" w:line="360" w:lineRule="auto"/>
        <w:ind w:left="0" w:firstLine="709"/>
        <w:jc w:val="both"/>
        <w:rPr>
          <w:rFonts w:ascii="Times New Roman" w:hAnsi="Times New Roman"/>
          <w:sz w:val="28"/>
          <w:szCs w:val="28"/>
        </w:rPr>
      </w:pPr>
      <w:proofErr w:type="spellStart"/>
      <w:r w:rsidRPr="004950FA">
        <w:rPr>
          <w:rFonts w:ascii="Times New Roman" w:hAnsi="Times New Roman"/>
          <w:sz w:val="28"/>
          <w:szCs w:val="28"/>
        </w:rPr>
        <w:t>Улезько</w:t>
      </w:r>
      <w:proofErr w:type="spellEnd"/>
      <w:r w:rsidRPr="004950FA">
        <w:rPr>
          <w:rFonts w:ascii="Times New Roman" w:hAnsi="Times New Roman"/>
          <w:sz w:val="28"/>
          <w:szCs w:val="28"/>
        </w:rPr>
        <w:t xml:space="preserve"> С.И., </w:t>
      </w:r>
      <w:proofErr w:type="spellStart"/>
      <w:r w:rsidRPr="004950FA">
        <w:rPr>
          <w:rFonts w:ascii="Times New Roman" w:hAnsi="Times New Roman"/>
          <w:sz w:val="28"/>
          <w:szCs w:val="28"/>
        </w:rPr>
        <w:t>Улезько</w:t>
      </w:r>
      <w:proofErr w:type="spellEnd"/>
      <w:r w:rsidRPr="004950FA">
        <w:rPr>
          <w:rFonts w:ascii="Times New Roman" w:hAnsi="Times New Roman"/>
          <w:sz w:val="28"/>
          <w:szCs w:val="28"/>
        </w:rPr>
        <w:t xml:space="preserve"> Г.С., </w:t>
      </w:r>
      <w:proofErr w:type="spellStart"/>
      <w:r w:rsidRPr="004950FA">
        <w:rPr>
          <w:rFonts w:ascii="Times New Roman" w:hAnsi="Times New Roman"/>
          <w:sz w:val="28"/>
          <w:szCs w:val="28"/>
        </w:rPr>
        <w:t>Улезько</w:t>
      </w:r>
      <w:proofErr w:type="spellEnd"/>
      <w:r w:rsidRPr="004950FA">
        <w:rPr>
          <w:rFonts w:ascii="Times New Roman" w:hAnsi="Times New Roman"/>
          <w:sz w:val="28"/>
          <w:szCs w:val="28"/>
        </w:rPr>
        <w:t xml:space="preserve"> А.Ю. Уголовная ответственность арбитражного управляющего при неправомерных действиях при банкротстве: постановка проблемы // </w:t>
      </w:r>
      <w:hyperlink r:id="rId29" w:tooltip="Содержание выпусков этого журнала" w:history="1">
        <w:r w:rsidRPr="004950FA">
          <w:rPr>
            <w:rStyle w:val="a6"/>
            <w:rFonts w:ascii="Times New Roman" w:hAnsi="Times New Roman"/>
            <w:color w:val="auto"/>
            <w:sz w:val="28"/>
            <w:szCs w:val="28"/>
            <w:u w:val="none"/>
          </w:rPr>
          <w:t>Проблемы экономики и юридической практики</w:t>
        </w:r>
      </w:hyperlink>
      <w:r w:rsidRPr="004950FA">
        <w:rPr>
          <w:rFonts w:ascii="Times New Roman" w:hAnsi="Times New Roman"/>
          <w:sz w:val="28"/>
          <w:szCs w:val="28"/>
        </w:rPr>
        <w:t>. – 2017. - № 5. – С. 191-193.</w:t>
      </w:r>
    </w:p>
    <w:p w:rsidR="005D221D" w:rsidRPr="004950FA" w:rsidRDefault="007A46E6" w:rsidP="00E54FE3">
      <w:pPr>
        <w:pStyle w:val="a3"/>
        <w:numPr>
          <w:ilvl w:val="0"/>
          <w:numId w:val="16"/>
        </w:numPr>
        <w:spacing w:after="0" w:line="360" w:lineRule="auto"/>
        <w:ind w:left="0" w:firstLine="709"/>
        <w:jc w:val="both"/>
        <w:rPr>
          <w:rFonts w:ascii="Times New Roman" w:hAnsi="Times New Roman"/>
          <w:sz w:val="28"/>
          <w:szCs w:val="28"/>
        </w:rPr>
      </w:pPr>
      <w:proofErr w:type="spellStart"/>
      <w:r w:rsidRPr="004950FA">
        <w:rPr>
          <w:rFonts w:ascii="Times New Roman" w:hAnsi="Times New Roman"/>
          <w:sz w:val="28"/>
          <w:szCs w:val="28"/>
        </w:rPr>
        <w:t>Чертороев</w:t>
      </w:r>
      <w:proofErr w:type="spellEnd"/>
      <w:r w:rsidRPr="004950FA">
        <w:rPr>
          <w:rFonts w:ascii="Times New Roman" w:hAnsi="Times New Roman"/>
          <w:sz w:val="28"/>
          <w:szCs w:val="28"/>
        </w:rPr>
        <w:t xml:space="preserve"> Д.А. Проблемы преднамеренного банкротства в исполнительном производстве // </w:t>
      </w:r>
      <w:hyperlink r:id="rId30" w:history="1">
        <w:r w:rsidRPr="004950FA">
          <w:rPr>
            <w:rStyle w:val="a6"/>
            <w:rFonts w:ascii="Times New Roman" w:hAnsi="Times New Roman"/>
            <w:color w:val="auto"/>
            <w:sz w:val="28"/>
            <w:szCs w:val="28"/>
            <w:u w:val="none"/>
          </w:rPr>
          <w:t>Актуальные проблемы государства и права</w:t>
        </w:r>
      </w:hyperlink>
      <w:r w:rsidRPr="004950FA">
        <w:rPr>
          <w:rFonts w:ascii="Times New Roman" w:hAnsi="Times New Roman"/>
          <w:sz w:val="28"/>
          <w:szCs w:val="28"/>
        </w:rPr>
        <w:t>. – 2019. – Т 3. - № 11. – С. 354-363.</w:t>
      </w:r>
    </w:p>
    <w:p w:rsidR="0035046F" w:rsidRPr="00E54FE3" w:rsidRDefault="005D221D" w:rsidP="00E54FE3">
      <w:pPr>
        <w:pStyle w:val="a3"/>
        <w:numPr>
          <w:ilvl w:val="0"/>
          <w:numId w:val="16"/>
        </w:numPr>
        <w:spacing w:after="0" w:line="360" w:lineRule="auto"/>
        <w:ind w:left="0" w:firstLine="709"/>
        <w:jc w:val="both"/>
        <w:rPr>
          <w:rFonts w:ascii="Times New Roman" w:hAnsi="Times New Roman"/>
          <w:sz w:val="28"/>
          <w:szCs w:val="28"/>
        </w:rPr>
      </w:pPr>
      <w:proofErr w:type="spellStart"/>
      <w:r w:rsidRPr="004950FA">
        <w:rPr>
          <w:rFonts w:ascii="Times New Roman" w:hAnsi="Times New Roman"/>
          <w:sz w:val="28"/>
          <w:szCs w:val="28"/>
        </w:rPr>
        <w:t>Шафалович</w:t>
      </w:r>
      <w:proofErr w:type="spellEnd"/>
      <w:r w:rsidRPr="004950FA">
        <w:rPr>
          <w:rFonts w:ascii="Times New Roman" w:hAnsi="Times New Roman"/>
          <w:sz w:val="28"/>
          <w:szCs w:val="28"/>
        </w:rPr>
        <w:t xml:space="preserve"> Я.И. Уголовная ответственность за неправомерные действия при банкротстве // </w:t>
      </w:r>
      <w:hyperlink r:id="rId31" w:tooltip="Содержание выпусков этого журнала" w:history="1">
        <w:r w:rsidRPr="004950FA">
          <w:rPr>
            <w:rStyle w:val="a6"/>
            <w:rFonts w:ascii="Times New Roman" w:hAnsi="Times New Roman"/>
            <w:color w:val="auto"/>
            <w:sz w:val="28"/>
            <w:szCs w:val="28"/>
            <w:u w:val="none"/>
          </w:rPr>
          <w:t>Современные научные исследования и разработки</w:t>
        </w:r>
      </w:hyperlink>
      <w:r w:rsidRPr="004950FA">
        <w:rPr>
          <w:rFonts w:ascii="Times New Roman" w:hAnsi="Times New Roman"/>
          <w:sz w:val="28"/>
          <w:szCs w:val="28"/>
        </w:rPr>
        <w:t>. – 2017. - № 5 (13). – С. 422-426.</w:t>
      </w:r>
    </w:p>
    <w:sectPr w:rsidR="0035046F" w:rsidRPr="00E54FE3" w:rsidSect="00D713D1">
      <w:footerReference w:type="default" r:id="rId32"/>
      <w:footnotePr>
        <w:numRestart w:val="eachPage"/>
      </w:footnotePr>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55C6" w:rsidRDefault="00A655C6" w:rsidP="00DE1546">
      <w:pPr>
        <w:spacing w:after="0" w:line="240" w:lineRule="auto"/>
      </w:pPr>
      <w:r>
        <w:separator/>
      </w:r>
    </w:p>
  </w:endnote>
  <w:endnote w:type="continuationSeparator" w:id="0">
    <w:p w:rsidR="00A655C6" w:rsidRDefault="00A655C6" w:rsidP="00DE15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4291797"/>
      <w:docPartObj>
        <w:docPartGallery w:val="Page Numbers (Bottom of Page)"/>
        <w:docPartUnique/>
      </w:docPartObj>
    </w:sdtPr>
    <w:sdtContent>
      <w:p w:rsidR="00A655C6" w:rsidRDefault="001330D3">
        <w:pPr>
          <w:pStyle w:val="ad"/>
          <w:jc w:val="center"/>
        </w:pPr>
        <w:r w:rsidRPr="00157B74">
          <w:rPr>
            <w:rFonts w:ascii="Times New Roman" w:hAnsi="Times New Roman" w:cs="Times New Roman"/>
          </w:rPr>
          <w:fldChar w:fldCharType="begin"/>
        </w:r>
        <w:r w:rsidR="00A655C6" w:rsidRPr="00157B74">
          <w:rPr>
            <w:rFonts w:ascii="Times New Roman" w:hAnsi="Times New Roman" w:cs="Times New Roman"/>
          </w:rPr>
          <w:instrText xml:space="preserve"> PAGE   \* MERGEFORMAT </w:instrText>
        </w:r>
        <w:r w:rsidRPr="00157B74">
          <w:rPr>
            <w:rFonts w:ascii="Times New Roman" w:hAnsi="Times New Roman" w:cs="Times New Roman"/>
          </w:rPr>
          <w:fldChar w:fldCharType="separate"/>
        </w:r>
        <w:r w:rsidR="00CF11C9">
          <w:rPr>
            <w:rFonts w:ascii="Times New Roman" w:hAnsi="Times New Roman" w:cs="Times New Roman"/>
            <w:noProof/>
          </w:rPr>
          <w:t>67</w:t>
        </w:r>
        <w:r w:rsidRPr="00157B74">
          <w:rPr>
            <w:rFonts w:ascii="Times New Roman" w:hAnsi="Times New Roman" w:cs="Times New Roman"/>
          </w:rPr>
          <w:fldChar w:fldCharType="end"/>
        </w:r>
      </w:p>
    </w:sdtContent>
  </w:sdt>
  <w:p w:rsidR="00A655C6" w:rsidRDefault="00A655C6">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55C6" w:rsidRDefault="00A655C6" w:rsidP="00DE1546">
      <w:pPr>
        <w:spacing w:after="0" w:line="240" w:lineRule="auto"/>
      </w:pPr>
      <w:r>
        <w:separator/>
      </w:r>
    </w:p>
  </w:footnote>
  <w:footnote w:type="continuationSeparator" w:id="0">
    <w:p w:rsidR="00A655C6" w:rsidRDefault="00A655C6" w:rsidP="00DE1546">
      <w:pPr>
        <w:spacing w:after="0" w:line="240" w:lineRule="auto"/>
      </w:pPr>
      <w:r>
        <w:continuationSeparator/>
      </w:r>
    </w:p>
  </w:footnote>
  <w:footnote w:id="1">
    <w:p w:rsidR="00A655C6" w:rsidRPr="00E422F6" w:rsidRDefault="00A655C6" w:rsidP="00D86FB4">
      <w:pPr>
        <w:spacing w:after="0" w:line="240" w:lineRule="auto"/>
        <w:jc w:val="both"/>
        <w:rPr>
          <w:rFonts w:ascii="Times New Roman" w:hAnsi="Times New Roman"/>
          <w:sz w:val="20"/>
        </w:rPr>
      </w:pPr>
      <w:r>
        <w:rPr>
          <w:rStyle w:val="a8"/>
        </w:rPr>
        <w:footnoteRef/>
      </w:r>
      <w:r>
        <w:t xml:space="preserve"> </w:t>
      </w:r>
      <w:r w:rsidRPr="00E422F6">
        <w:rPr>
          <w:rFonts w:ascii="Times New Roman" w:hAnsi="Times New Roman"/>
          <w:sz w:val="20"/>
        </w:rPr>
        <w:t>Национальное бюро кредитных историй</w:t>
      </w:r>
      <w:r>
        <w:rPr>
          <w:rFonts w:ascii="Times New Roman" w:hAnsi="Times New Roman"/>
          <w:sz w:val="20"/>
        </w:rPr>
        <w:t>.</w:t>
      </w:r>
      <w:r w:rsidRPr="00E422F6">
        <w:rPr>
          <w:rFonts w:ascii="Times New Roman" w:hAnsi="Times New Roman"/>
          <w:sz w:val="20"/>
        </w:rPr>
        <w:t xml:space="preserve"> [Электронный ресурс] // URL: https://www.nbki.ru/company/news/?id=306977 (Дата обращения: 29.03.2021).</w:t>
      </w:r>
    </w:p>
  </w:footnote>
  <w:footnote w:id="2">
    <w:p w:rsidR="00A655C6" w:rsidRPr="00E422F6" w:rsidRDefault="00A655C6" w:rsidP="0050045B">
      <w:pPr>
        <w:spacing w:after="0" w:line="240" w:lineRule="auto"/>
        <w:jc w:val="both"/>
        <w:rPr>
          <w:rFonts w:ascii="Times New Roman" w:hAnsi="Times New Roman"/>
          <w:sz w:val="20"/>
        </w:rPr>
      </w:pPr>
      <w:r>
        <w:rPr>
          <w:rStyle w:val="a8"/>
        </w:rPr>
        <w:footnoteRef/>
      </w:r>
      <w:r>
        <w:t xml:space="preserve"> </w:t>
      </w:r>
      <w:r w:rsidRPr="00E422F6">
        <w:rPr>
          <w:rFonts w:ascii="Times New Roman" w:hAnsi="Times New Roman"/>
          <w:sz w:val="20"/>
        </w:rPr>
        <w:t>Объединенное кредитное бюро. Статистические данные</w:t>
      </w:r>
      <w:r>
        <w:rPr>
          <w:rFonts w:ascii="Times New Roman" w:hAnsi="Times New Roman"/>
          <w:sz w:val="20"/>
        </w:rPr>
        <w:t>.</w:t>
      </w:r>
      <w:r w:rsidRPr="00E422F6">
        <w:rPr>
          <w:rFonts w:ascii="Times New Roman" w:hAnsi="Times New Roman"/>
          <w:sz w:val="20"/>
        </w:rPr>
        <w:t xml:space="preserve"> [Электронный ресурс] // URL: https://bki-okb.ru/</w:t>
      </w:r>
      <w:r>
        <w:rPr>
          <w:rFonts w:ascii="Times New Roman" w:hAnsi="Times New Roman"/>
          <w:sz w:val="20"/>
        </w:rPr>
        <w:t xml:space="preserve"> </w:t>
      </w:r>
      <w:r w:rsidRPr="00E422F6">
        <w:rPr>
          <w:rFonts w:ascii="Times New Roman" w:hAnsi="Times New Roman"/>
          <w:sz w:val="20"/>
        </w:rPr>
        <w:t>(Дата обращения: 29.03.2021).</w:t>
      </w:r>
    </w:p>
  </w:footnote>
  <w:footnote w:id="3">
    <w:p w:rsidR="00A655C6" w:rsidRPr="00E422F6" w:rsidRDefault="00A655C6" w:rsidP="0050045B">
      <w:pPr>
        <w:spacing w:after="0" w:line="240" w:lineRule="auto"/>
        <w:jc w:val="both"/>
        <w:rPr>
          <w:rFonts w:ascii="Times New Roman" w:hAnsi="Times New Roman"/>
          <w:sz w:val="20"/>
        </w:rPr>
      </w:pPr>
      <w:r>
        <w:rPr>
          <w:rStyle w:val="a8"/>
        </w:rPr>
        <w:footnoteRef/>
      </w:r>
      <w:r>
        <w:t xml:space="preserve"> </w:t>
      </w:r>
      <w:r w:rsidRPr="00E422F6">
        <w:rPr>
          <w:rFonts w:ascii="Times New Roman" w:hAnsi="Times New Roman"/>
          <w:sz w:val="20"/>
        </w:rPr>
        <w:t>Сводные статистические сведения о деятельности федеральных арбитражных судов за 2019 год</w:t>
      </w:r>
      <w:r>
        <w:rPr>
          <w:rFonts w:ascii="Times New Roman" w:hAnsi="Times New Roman"/>
          <w:sz w:val="20"/>
        </w:rPr>
        <w:t>.</w:t>
      </w:r>
      <w:r w:rsidRPr="00E422F6">
        <w:rPr>
          <w:rFonts w:ascii="Times New Roman" w:hAnsi="Times New Roman"/>
          <w:sz w:val="20"/>
        </w:rPr>
        <w:t xml:space="preserve">   [Электронный ресурс] // URL: </w:t>
      </w:r>
      <w:hyperlink r:id="rId1" w:history="1">
        <w:r w:rsidRPr="00E422F6">
          <w:rPr>
            <w:rStyle w:val="a6"/>
            <w:rFonts w:ascii="Times New Roman" w:hAnsi="Times New Roman" w:cs="Times New Roman"/>
            <w:color w:val="auto"/>
            <w:sz w:val="20"/>
            <w:szCs w:val="20"/>
            <w:u w:val="none"/>
          </w:rPr>
          <w:t>http://www.cdep.ru/index.php?id=79&amp;item=5257</w:t>
        </w:r>
      </w:hyperlink>
      <w:r w:rsidRPr="00E422F6">
        <w:rPr>
          <w:rFonts w:ascii="Times New Roman" w:hAnsi="Times New Roman"/>
          <w:sz w:val="20"/>
        </w:rPr>
        <w:t xml:space="preserve"> (Дата обращения: 30.03.2021).</w:t>
      </w:r>
    </w:p>
  </w:footnote>
  <w:footnote w:id="4">
    <w:p w:rsidR="00A655C6" w:rsidRDefault="00A655C6" w:rsidP="0050045B">
      <w:pPr>
        <w:pStyle w:val="a4"/>
      </w:pPr>
      <w:r>
        <w:rPr>
          <w:rStyle w:val="a8"/>
        </w:rPr>
        <w:footnoteRef/>
      </w:r>
      <w:r>
        <w:t xml:space="preserve"> </w:t>
      </w:r>
      <w:r w:rsidRPr="00532DA3">
        <w:rPr>
          <w:rFonts w:ascii="Times New Roman" w:hAnsi="Times New Roman" w:cs="Times New Roman"/>
        </w:rPr>
        <w:t xml:space="preserve">Кулик И.Н. Банкротство физических лиц // </w:t>
      </w:r>
      <w:hyperlink r:id="rId2" w:history="1">
        <w:r w:rsidRPr="00532DA3">
          <w:rPr>
            <w:rStyle w:val="a6"/>
            <w:rFonts w:ascii="Times New Roman" w:hAnsi="Times New Roman" w:cs="Times New Roman"/>
            <w:color w:val="auto"/>
            <w:u w:val="none"/>
          </w:rPr>
          <w:t>Вестник науки и образования</w:t>
        </w:r>
      </w:hyperlink>
      <w:r w:rsidRPr="00532DA3">
        <w:rPr>
          <w:rFonts w:ascii="Times New Roman" w:hAnsi="Times New Roman" w:cs="Times New Roman"/>
        </w:rPr>
        <w:t>. – 2018. – Т. 1 - № 7. – С. 51</w:t>
      </w:r>
      <w:r>
        <w:rPr>
          <w:rFonts w:ascii="Times New Roman" w:hAnsi="Times New Roman" w:cs="Times New Roman"/>
        </w:rPr>
        <w:t>.</w:t>
      </w:r>
    </w:p>
  </w:footnote>
  <w:footnote w:id="5">
    <w:p w:rsidR="00A655C6" w:rsidRDefault="00A655C6" w:rsidP="000D7A1D">
      <w:pPr>
        <w:spacing w:after="0" w:line="240" w:lineRule="auto"/>
        <w:jc w:val="both"/>
        <w:rPr>
          <w:rFonts w:ascii="Times New Roman" w:hAnsi="Times New Roman"/>
          <w:sz w:val="20"/>
        </w:rPr>
      </w:pPr>
      <w:r>
        <w:rPr>
          <w:rStyle w:val="a8"/>
        </w:rPr>
        <w:footnoteRef/>
      </w:r>
      <w:r>
        <w:t xml:space="preserve"> </w:t>
      </w:r>
      <w:r w:rsidRPr="00E422F6">
        <w:rPr>
          <w:rFonts w:ascii="Times New Roman" w:hAnsi="Times New Roman"/>
          <w:sz w:val="20"/>
        </w:rPr>
        <w:t xml:space="preserve">Федеральный закон от 26.10.2002 </w:t>
      </w:r>
      <w:r>
        <w:rPr>
          <w:rFonts w:ascii="Times New Roman" w:hAnsi="Times New Roman"/>
          <w:sz w:val="20"/>
        </w:rPr>
        <w:t>№</w:t>
      </w:r>
      <w:r w:rsidRPr="00E422F6">
        <w:rPr>
          <w:rFonts w:ascii="Times New Roman" w:hAnsi="Times New Roman"/>
          <w:sz w:val="20"/>
        </w:rPr>
        <w:t xml:space="preserve"> 127-ФЗ (ред. от 20.04.2021) «О несостоятельности (банкротстве)» </w:t>
      </w:r>
    </w:p>
    <w:p w:rsidR="00A655C6" w:rsidRPr="00E422F6" w:rsidRDefault="00A655C6" w:rsidP="000D7A1D">
      <w:pPr>
        <w:spacing w:after="0" w:line="240" w:lineRule="auto"/>
        <w:jc w:val="both"/>
        <w:rPr>
          <w:rFonts w:ascii="Times New Roman" w:hAnsi="Times New Roman"/>
          <w:sz w:val="20"/>
        </w:rPr>
      </w:pPr>
      <w:r>
        <w:rPr>
          <w:rFonts w:ascii="Times New Roman" w:hAnsi="Times New Roman"/>
          <w:sz w:val="20"/>
        </w:rPr>
        <w:t xml:space="preserve">// Российская газета,. - № 209-210. - </w:t>
      </w:r>
      <w:r w:rsidRPr="00E422F6">
        <w:rPr>
          <w:rFonts w:ascii="Times New Roman" w:hAnsi="Times New Roman"/>
          <w:sz w:val="20"/>
        </w:rPr>
        <w:t xml:space="preserve"> 02.11.2002.</w:t>
      </w:r>
    </w:p>
  </w:footnote>
  <w:footnote w:id="6">
    <w:p w:rsidR="00A655C6" w:rsidRDefault="00A655C6" w:rsidP="000D7A1D">
      <w:pPr>
        <w:pStyle w:val="a4"/>
        <w:jc w:val="both"/>
        <w:rPr>
          <w:rFonts w:ascii="Times New Roman" w:hAnsi="Times New Roman" w:cs="Times New Roman"/>
        </w:rPr>
      </w:pPr>
      <w:r>
        <w:rPr>
          <w:rStyle w:val="a8"/>
        </w:rPr>
        <w:footnoteRef/>
      </w:r>
      <w:r>
        <w:t xml:space="preserve"> </w:t>
      </w:r>
      <w:r w:rsidRPr="00532DA3">
        <w:rPr>
          <w:rFonts w:ascii="Times New Roman" w:hAnsi="Times New Roman" w:cs="Times New Roman"/>
        </w:rPr>
        <w:t>Карелина С.А., Фролов И.В. Институт банкротства граждан по законодательству РФ</w:t>
      </w:r>
    </w:p>
    <w:p w:rsidR="00A655C6" w:rsidRDefault="00A655C6" w:rsidP="000D7A1D">
      <w:pPr>
        <w:pStyle w:val="a4"/>
        <w:jc w:val="both"/>
      </w:pPr>
      <w:r w:rsidRPr="00532DA3">
        <w:rPr>
          <w:rFonts w:ascii="Times New Roman" w:hAnsi="Times New Roman" w:cs="Times New Roman"/>
        </w:rPr>
        <w:t xml:space="preserve">// Предпринимательское право. Приложение «Право и Бизнес». </w:t>
      </w:r>
      <w:r>
        <w:rPr>
          <w:rFonts w:ascii="Times New Roman" w:hAnsi="Times New Roman" w:cs="Times New Roman"/>
        </w:rPr>
        <w:t xml:space="preserve">- </w:t>
      </w:r>
      <w:r w:rsidRPr="00532DA3">
        <w:rPr>
          <w:rFonts w:ascii="Times New Roman" w:hAnsi="Times New Roman" w:cs="Times New Roman"/>
        </w:rPr>
        <w:t>2017.</w:t>
      </w:r>
      <w:r>
        <w:rPr>
          <w:rFonts w:ascii="Times New Roman" w:hAnsi="Times New Roman" w:cs="Times New Roman"/>
        </w:rPr>
        <w:t xml:space="preserve">- </w:t>
      </w:r>
      <w:r w:rsidRPr="00532DA3">
        <w:rPr>
          <w:rFonts w:ascii="Times New Roman" w:hAnsi="Times New Roman" w:cs="Times New Roman"/>
        </w:rPr>
        <w:t xml:space="preserve"> </w:t>
      </w:r>
      <w:r>
        <w:rPr>
          <w:rFonts w:ascii="Times New Roman" w:hAnsi="Times New Roman" w:cs="Times New Roman"/>
        </w:rPr>
        <w:t>№</w:t>
      </w:r>
      <w:r w:rsidRPr="00532DA3">
        <w:rPr>
          <w:rFonts w:ascii="Times New Roman" w:hAnsi="Times New Roman" w:cs="Times New Roman"/>
        </w:rPr>
        <w:t xml:space="preserve"> 4. </w:t>
      </w:r>
      <w:r>
        <w:rPr>
          <w:rFonts w:ascii="Times New Roman" w:hAnsi="Times New Roman" w:cs="Times New Roman"/>
        </w:rPr>
        <w:t xml:space="preserve">- </w:t>
      </w:r>
      <w:r w:rsidRPr="00532DA3">
        <w:rPr>
          <w:rFonts w:ascii="Times New Roman" w:hAnsi="Times New Roman" w:cs="Times New Roman"/>
        </w:rPr>
        <w:t>С. 2</w:t>
      </w:r>
      <w:r>
        <w:rPr>
          <w:rFonts w:ascii="Times New Roman" w:hAnsi="Times New Roman" w:cs="Times New Roman"/>
        </w:rPr>
        <w:t>.</w:t>
      </w:r>
    </w:p>
  </w:footnote>
  <w:footnote w:id="7">
    <w:p w:rsidR="00A655C6" w:rsidRDefault="00A655C6" w:rsidP="004A0E1A">
      <w:pPr>
        <w:pStyle w:val="a4"/>
        <w:jc w:val="both"/>
      </w:pPr>
      <w:r>
        <w:rPr>
          <w:rStyle w:val="a8"/>
        </w:rPr>
        <w:footnoteRef/>
      </w:r>
      <w:r>
        <w:t xml:space="preserve"> </w:t>
      </w:r>
      <w:r w:rsidRPr="00532DA3">
        <w:rPr>
          <w:rFonts w:ascii="Times New Roman" w:hAnsi="Times New Roman" w:cs="Times New Roman"/>
        </w:rPr>
        <w:t>Алексеева Ю.А. Прогнозирование вероятности неплатежеспособности предприятий с учетом изменения финансовых показаний в динамике // Бизнес-инф</w:t>
      </w:r>
      <w:r>
        <w:rPr>
          <w:rFonts w:ascii="Times New Roman" w:hAnsi="Times New Roman" w:cs="Times New Roman"/>
        </w:rPr>
        <w:t>орматика. – 2017. - № 1. – С. 51.</w:t>
      </w:r>
    </w:p>
  </w:footnote>
  <w:footnote w:id="8">
    <w:p w:rsidR="00A655C6" w:rsidRPr="00E422F6" w:rsidRDefault="00A655C6" w:rsidP="00E422F6">
      <w:pPr>
        <w:pStyle w:val="a3"/>
        <w:spacing w:after="0" w:line="240" w:lineRule="auto"/>
        <w:ind w:left="0"/>
        <w:jc w:val="both"/>
        <w:rPr>
          <w:rFonts w:ascii="Times New Roman" w:hAnsi="Times New Roman"/>
          <w:sz w:val="28"/>
          <w:szCs w:val="28"/>
        </w:rPr>
      </w:pPr>
      <w:r>
        <w:rPr>
          <w:rStyle w:val="a8"/>
        </w:rPr>
        <w:footnoteRef/>
      </w:r>
      <w:r>
        <w:t xml:space="preserve"> </w:t>
      </w:r>
      <w:r w:rsidRPr="00E422F6">
        <w:rPr>
          <w:rFonts w:ascii="Times New Roman" w:hAnsi="Times New Roman"/>
          <w:sz w:val="20"/>
        </w:rPr>
        <w:t xml:space="preserve">Постановление Пленума Верховного Суда РФ от 21.12.2017 </w:t>
      </w:r>
      <w:r>
        <w:rPr>
          <w:rFonts w:ascii="Times New Roman" w:hAnsi="Times New Roman"/>
          <w:sz w:val="20"/>
        </w:rPr>
        <w:t>№</w:t>
      </w:r>
      <w:r w:rsidRPr="00E422F6">
        <w:rPr>
          <w:rFonts w:ascii="Times New Roman" w:hAnsi="Times New Roman"/>
          <w:sz w:val="20"/>
        </w:rPr>
        <w:t xml:space="preserve"> 53 «О некоторых вопросах, связанных с привлечением контролирующих должника лиц к ответ</w:t>
      </w:r>
      <w:r>
        <w:rPr>
          <w:rFonts w:ascii="Times New Roman" w:hAnsi="Times New Roman"/>
          <w:sz w:val="20"/>
        </w:rPr>
        <w:t>ственности при банкротстве» // Бюллетень Верховного Суда РФ. -</w:t>
      </w:r>
      <w:r w:rsidRPr="00E422F6">
        <w:rPr>
          <w:rFonts w:ascii="Times New Roman" w:hAnsi="Times New Roman"/>
          <w:sz w:val="20"/>
        </w:rPr>
        <w:t xml:space="preserve"> </w:t>
      </w:r>
      <w:r>
        <w:rPr>
          <w:rFonts w:ascii="Times New Roman" w:hAnsi="Times New Roman"/>
          <w:sz w:val="20"/>
        </w:rPr>
        <w:t>№</w:t>
      </w:r>
      <w:r w:rsidRPr="00E422F6">
        <w:rPr>
          <w:rFonts w:ascii="Times New Roman" w:hAnsi="Times New Roman"/>
          <w:sz w:val="20"/>
        </w:rPr>
        <w:t xml:space="preserve"> 3</w:t>
      </w:r>
      <w:r>
        <w:rPr>
          <w:rFonts w:ascii="Times New Roman" w:hAnsi="Times New Roman"/>
          <w:sz w:val="20"/>
        </w:rPr>
        <w:t>. -</w:t>
      </w:r>
      <w:r w:rsidRPr="00E422F6">
        <w:rPr>
          <w:rFonts w:ascii="Times New Roman" w:hAnsi="Times New Roman"/>
          <w:sz w:val="20"/>
        </w:rPr>
        <w:t xml:space="preserve"> март, 2018.</w:t>
      </w:r>
    </w:p>
  </w:footnote>
  <w:footnote w:id="9">
    <w:p w:rsidR="00A655C6" w:rsidRPr="00B1566D" w:rsidRDefault="00A655C6" w:rsidP="00B1566D">
      <w:pPr>
        <w:spacing w:after="0" w:line="240" w:lineRule="auto"/>
        <w:jc w:val="both"/>
        <w:rPr>
          <w:rFonts w:ascii="Times New Roman" w:hAnsi="Times New Roman"/>
          <w:sz w:val="20"/>
        </w:rPr>
      </w:pPr>
      <w:r>
        <w:rPr>
          <w:rStyle w:val="a8"/>
        </w:rPr>
        <w:footnoteRef/>
      </w:r>
      <w:r>
        <w:t xml:space="preserve"> </w:t>
      </w:r>
      <w:r w:rsidRPr="00B1566D">
        <w:rPr>
          <w:rFonts w:ascii="Times New Roman" w:hAnsi="Times New Roman"/>
          <w:sz w:val="20"/>
        </w:rPr>
        <w:t xml:space="preserve">Федеральный закон от 28.04.2009 </w:t>
      </w:r>
      <w:r>
        <w:rPr>
          <w:rFonts w:ascii="Times New Roman" w:hAnsi="Times New Roman"/>
          <w:sz w:val="20"/>
        </w:rPr>
        <w:t>№</w:t>
      </w:r>
      <w:r w:rsidRPr="00B1566D">
        <w:rPr>
          <w:rFonts w:ascii="Times New Roman" w:hAnsi="Times New Roman"/>
          <w:sz w:val="20"/>
        </w:rPr>
        <w:t xml:space="preserve"> 73-ФЗ (ред. от 29.07.2017) «О внесении изменений в отдельные законодательные акты Российской </w:t>
      </w:r>
      <w:r>
        <w:rPr>
          <w:rFonts w:ascii="Times New Roman" w:hAnsi="Times New Roman"/>
          <w:sz w:val="20"/>
        </w:rPr>
        <w:t xml:space="preserve">Федерации» // Российская газета. - </w:t>
      </w:r>
      <w:r w:rsidRPr="00B1566D">
        <w:rPr>
          <w:rFonts w:ascii="Times New Roman" w:hAnsi="Times New Roman"/>
          <w:sz w:val="20"/>
        </w:rPr>
        <w:t xml:space="preserve"> </w:t>
      </w:r>
      <w:r>
        <w:rPr>
          <w:rFonts w:ascii="Times New Roman" w:hAnsi="Times New Roman"/>
          <w:sz w:val="20"/>
        </w:rPr>
        <w:t>№</w:t>
      </w:r>
      <w:r w:rsidRPr="00B1566D">
        <w:rPr>
          <w:rFonts w:ascii="Times New Roman" w:hAnsi="Times New Roman"/>
          <w:sz w:val="20"/>
        </w:rPr>
        <w:t xml:space="preserve"> 78</w:t>
      </w:r>
      <w:r>
        <w:rPr>
          <w:rFonts w:ascii="Times New Roman" w:hAnsi="Times New Roman"/>
          <w:sz w:val="20"/>
        </w:rPr>
        <w:t>. -</w:t>
      </w:r>
      <w:r w:rsidRPr="00B1566D">
        <w:rPr>
          <w:rFonts w:ascii="Times New Roman" w:hAnsi="Times New Roman"/>
          <w:sz w:val="20"/>
        </w:rPr>
        <w:t xml:space="preserve"> 05.05.2009.</w:t>
      </w:r>
    </w:p>
  </w:footnote>
  <w:footnote w:id="10">
    <w:p w:rsidR="00A655C6" w:rsidRDefault="00A655C6">
      <w:pPr>
        <w:pStyle w:val="a4"/>
      </w:pPr>
      <w:r>
        <w:rPr>
          <w:rStyle w:val="a8"/>
        </w:rPr>
        <w:footnoteRef/>
      </w:r>
      <w:r>
        <w:t xml:space="preserve"> </w:t>
      </w:r>
      <w:proofErr w:type="spellStart"/>
      <w:r>
        <w:rPr>
          <w:rFonts w:ascii="Times New Roman" w:hAnsi="Times New Roman" w:cs="Times New Roman"/>
        </w:rPr>
        <w:t>Изиланов</w:t>
      </w:r>
      <w:proofErr w:type="spellEnd"/>
      <w:r>
        <w:rPr>
          <w:rFonts w:ascii="Times New Roman" w:hAnsi="Times New Roman" w:cs="Times New Roman"/>
        </w:rPr>
        <w:t xml:space="preserve"> </w:t>
      </w:r>
      <w:r w:rsidRPr="00532DA3">
        <w:rPr>
          <w:rFonts w:ascii="Times New Roman" w:hAnsi="Times New Roman" w:cs="Times New Roman"/>
        </w:rPr>
        <w:t>А</w:t>
      </w:r>
      <w:r>
        <w:rPr>
          <w:rFonts w:ascii="Times New Roman" w:hAnsi="Times New Roman" w:cs="Times New Roman"/>
        </w:rPr>
        <w:t xml:space="preserve">.А. Банкротство физических лиц  </w:t>
      </w:r>
      <w:r w:rsidRPr="00532DA3">
        <w:rPr>
          <w:rFonts w:ascii="Times New Roman" w:hAnsi="Times New Roman" w:cs="Times New Roman"/>
        </w:rPr>
        <w:t>/</w:t>
      </w:r>
      <w:r>
        <w:rPr>
          <w:rFonts w:ascii="Times New Roman" w:hAnsi="Times New Roman" w:cs="Times New Roman"/>
        </w:rPr>
        <w:t>/</w:t>
      </w:r>
      <w:r w:rsidRPr="00532DA3">
        <w:rPr>
          <w:rFonts w:ascii="Times New Roman" w:hAnsi="Times New Roman" w:cs="Times New Roman"/>
        </w:rPr>
        <w:t xml:space="preserve"> </w:t>
      </w:r>
      <w:hyperlink r:id="rId3" w:history="1">
        <w:r w:rsidRPr="00532DA3">
          <w:rPr>
            <w:rStyle w:val="a6"/>
            <w:rFonts w:ascii="Times New Roman" w:hAnsi="Times New Roman" w:cs="Times New Roman"/>
            <w:color w:val="auto"/>
            <w:u w:val="none"/>
          </w:rPr>
          <w:t>Вопросы студенческой науки</w:t>
        </w:r>
      </w:hyperlink>
      <w:r w:rsidRPr="00532DA3">
        <w:rPr>
          <w:rFonts w:ascii="Times New Roman" w:hAnsi="Times New Roman" w:cs="Times New Roman"/>
        </w:rPr>
        <w:t xml:space="preserve">. </w:t>
      </w:r>
      <w:r w:rsidRPr="00C0114F">
        <w:rPr>
          <w:rFonts w:ascii="Times New Roman" w:hAnsi="Times New Roman" w:cs="Times New Roman"/>
        </w:rPr>
        <w:t xml:space="preserve">Скиф. </w:t>
      </w:r>
      <w:r w:rsidRPr="00532DA3">
        <w:rPr>
          <w:rFonts w:ascii="Times New Roman" w:hAnsi="Times New Roman" w:cs="Times New Roman"/>
        </w:rPr>
        <w:t>– 2019. - № 23. – С. 14</w:t>
      </w:r>
      <w:r>
        <w:rPr>
          <w:rFonts w:ascii="Times New Roman" w:hAnsi="Times New Roman" w:cs="Times New Roman"/>
        </w:rPr>
        <w:t>.</w:t>
      </w:r>
    </w:p>
  </w:footnote>
  <w:footnote w:id="11">
    <w:p w:rsidR="00A655C6" w:rsidRPr="00E422F6" w:rsidRDefault="00A655C6" w:rsidP="00B264C6">
      <w:pPr>
        <w:spacing w:after="0" w:line="240" w:lineRule="auto"/>
        <w:jc w:val="both"/>
        <w:rPr>
          <w:rFonts w:ascii="Times New Roman" w:hAnsi="Times New Roman"/>
          <w:sz w:val="20"/>
        </w:rPr>
      </w:pPr>
      <w:r>
        <w:rPr>
          <w:rStyle w:val="a8"/>
        </w:rPr>
        <w:footnoteRef/>
      </w:r>
      <w:r>
        <w:t xml:space="preserve"> </w:t>
      </w:r>
      <w:r w:rsidRPr="00E422F6">
        <w:rPr>
          <w:rFonts w:ascii="Times New Roman" w:hAnsi="Times New Roman" w:cs="Times New Roman"/>
          <w:sz w:val="20"/>
          <w:szCs w:val="20"/>
        </w:rPr>
        <w:t xml:space="preserve">Федеральный закон от 31.07.2020 </w:t>
      </w:r>
      <w:r>
        <w:rPr>
          <w:rFonts w:ascii="Times New Roman" w:hAnsi="Times New Roman" w:cs="Times New Roman"/>
          <w:sz w:val="20"/>
          <w:szCs w:val="20"/>
        </w:rPr>
        <w:t>№</w:t>
      </w:r>
      <w:r w:rsidRPr="00E422F6">
        <w:rPr>
          <w:rFonts w:ascii="Times New Roman" w:hAnsi="Times New Roman" w:cs="Times New Roman"/>
          <w:sz w:val="20"/>
          <w:szCs w:val="20"/>
        </w:rPr>
        <w:t xml:space="preserve"> 289-ФЗ</w:t>
      </w:r>
      <w:r>
        <w:rPr>
          <w:rFonts w:ascii="Times New Roman" w:hAnsi="Times New Roman" w:cs="Times New Roman"/>
          <w:sz w:val="20"/>
          <w:szCs w:val="20"/>
        </w:rPr>
        <w:t xml:space="preserve"> </w:t>
      </w:r>
      <w:r w:rsidRPr="00E422F6">
        <w:rPr>
          <w:rFonts w:ascii="Times New Roman" w:hAnsi="Times New Roman"/>
          <w:sz w:val="20"/>
        </w:rPr>
        <w:t>«О внесении изменений в Федеральный закон «О несостоятельности (банкротстве)» и отдельные законодательные акты Российской Федерации в части внесудебного банкротства г</w:t>
      </w:r>
      <w:r>
        <w:rPr>
          <w:rFonts w:ascii="Times New Roman" w:hAnsi="Times New Roman"/>
          <w:sz w:val="20"/>
        </w:rPr>
        <w:t xml:space="preserve">ражданина» // Российская газета. - </w:t>
      </w:r>
      <w:r w:rsidRPr="00E422F6">
        <w:rPr>
          <w:rFonts w:ascii="Times New Roman" w:hAnsi="Times New Roman"/>
          <w:sz w:val="20"/>
        </w:rPr>
        <w:t xml:space="preserve"> </w:t>
      </w:r>
      <w:r>
        <w:rPr>
          <w:rFonts w:ascii="Times New Roman" w:hAnsi="Times New Roman"/>
          <w:sz w:val="20"/>
        </w:rPr>
        <w:t xml:space="preserve">№ </w:t>
      </w:r>
      <w:r w:rsidRPr="00E422F6">
        <w:rPr>
          <w:rFonts w:ascii="Times New Roman" w:hAnsi="Times New Roman"/>
          <w:sz w:val="20"/>
        </w:rPr>
        <w:t>174</w:t>
      </w:r>
      <w:r>
        <w:rPr>
          <w:rFonts w:ascii="Times New Roman" w:hAnsi="Times New Roman"/>
          <w:sz w:val="20"/>
        </w:rPr>
        <w:t xml:space="preserve">. - </w:t>
      </w:r>
      <w:r w:rsidRPr="00E422F6">
        <w:rPr>
          <w:rFonts w:ascii="Times New Roman" w:hAnsi="Times New Roman"/>
          <w:sz w:val="20"/>
        </w:rPr>
        <w:t xml:space="preserve"> 07.08.2020.</w:t>
      </w:r>
    </w:p>
  </w:footnote>
  <w:footnote w:id="12">
    <w:p w:rsidR="00A655C6" w:rsidRDefault="00A655C6" w:rsidP="00B1566D">
      <w:pPr>
        <w:spacing w:after="0" w:line="240" w:lineRule="auto"/>
        <w:jc w:val="both"/>
        <w:rPr>
          <w:rFonts w:ascii="Times New Roman" w:hAnsi="Times New Roman"/>
          <w:sz w:val="20"/>
        </w:rPr>
      </w:pPr>
      <w:r>
        <w:rPr>
          <w:rStyle w:val="a8"/>
        </w:rPr>
        <w:footnoteRef/>
      </w:r>
      <w:r>
        <w:t xml:space="preserve"> </w:t>
      </w:r>
      <w:r w:rsidRPr="00B1566D">
        <w:rPr>
          <w:rFonts w:ascii="Times New Roman" w:hAnsi="Times New Roman"/>
          <w:sz w:val="20"/>
        </w:rPr>
        <w:t xml:space="preserve">Постановление Пленума Верховного Суда РФ от 13.10.2015 </w:t>
      </w:r>
      <w:r>
        <w:rPr>
          <w:rFonts w:ascii="Times New Roman" w:hAnsi="Times New Roman"/>
          <w:sz w:val="20"/>
        </w:rPr>
        <w:t>№</w:t>
      </w:r>
      <w:r w:rsidRPr="00B1566D">
        <w:rPr>
          <w:rFonts w:ascii="Times New Roman" w:hAnsi="Times New Roman"/>
          <w:sz w:val="20"/>
        </w:rPr>
        <w:t xml:space="preserve"> 45 «О некоторых вопросах, связанных с введением в действие процедур, применяемых в делах о несостоятельности (банкротстве) граждан»</w:t>
      </w:r>
      <w:r>
        <w:rPr>
          <w:rFonts w:ascii="Times New Roman" w:hAnsi="Times New Roman"/>
          <w:sz w:val="20"/>
        </w:rPr>
        <w:t xml:space="preserve"> </w:t>
      </w:r>
    </w:p>
    <w:p w:rsidR="00A655C6" w:rsidRPr="00B1566D" w:rsidRDefault="00A655C6" w:rsidP="00B1566D">
      <w:pPr>
        <w:spacing w:after="0" w:line="240" w:lineRule="auto"/>
        <w:jc w:val="both"/>
        <w:rPr>
          <w:rFonts w:ascii="Times New Roman" w:hAnsi="Times New Roman"/>
          <w:sz w:val="20"/>
        </w:rPr>
      </w:pPr>
      <w:r w:rsidRPr="00B1566D">
        <w:rPr>
          <w:rFonts w:ascii="Times New Roman" w:hAnsi="Times New Roman"/>
          <w:sz w:val="20"/>
        </w:rPr>
        <w:t>// Бюллетень Верховного Суда РФ</w:t>
      </w:r>
      <w:r>
        <w:rPr>
          <w:rFonts w:ascii="Times New Roman" w:hAnsi="Times New Roman"/>
          <w:sz w:val="20"/>
        </w:rPr>
        <w:t>. - №</w:t>
      </w:r>
      <w:r w:rsidRPr="00B1566D">
        <w:rPr>
          <w:rFonts w:ascii="Times New Roman" w:hAnsi="Times New Roman"/>
          <w:sz w:val="20"/>
        </w:rPr>
        <w:t xml:space="preserve"> 12</w:t>
      </w:r>
      <w:r>
        <w:rPr>
          <w:rFonts w:ascii="Times New Roman" w:hAnsi="Times New Roman"/>
          <w:sz w:val="20"/>
        </w:rPr>
        <w:t xml:space="preserve">. - </w:t>
      </w:r>
      <w:r w:rsidRPr="00B1566D">
        <w:rPr>
          <w:rFonts w:ascii="Times New Roman" w:hAnsi="Times New Roman"/>
          <w:sz w:val="20"/>
        </w:rPr>
        <w:t>декабрь, 2015.</w:t>
      </w:r>
    </w:p>
  </w:footnote>
  <w:footnote w:id="13">
    <w:p w:rsidR="00A655C6" w:rsidRDefault="00A655C6" w:rsidP="00B264C6">
      <w:pPr>
        <w:pStyle w:val="a4"/>
        <w:jc w:val="both"/>
      </w:pPr>
      <w:r>
        <w:rPr>
          <w:rStyle w:val="a8"/>
        </w:rPr>
        <w:footnoteRef/>
      </w:r>
      <w:r>
        <w:t xml:space="preserve"> </w:t>
      </w:r>
      <w:r w:rsidRPr="00532DA3">
        <w:rPr>
          <w:rFonts w:ascii="Times New Roman" w:hAnsi="Times New Roman" w:cs="Times New Roman"/>
        </w:rPr>
        <w:t xml:space="preserve">Кудинова М.С. Актуальные аспекты процедуры банкротства граждан // Имущественные отношения в Российской Федерации. - 2019. - </w:t>
      </w:r>
      <w:r>
        <w:rPr>
          <w:rFonts w:ascii="Times New Roman" w:hAnsi="Times New Roman" w:cs="Times New Roman"/>
        </w:rPr>
        <w:t>№</w:t>
      </w:r>
      <w:r w:rsidRPr="00532DA3">
        <w:rPr>
          <w:rFonts w:ascii="Times New Roman" w:hAnsi="Times New Roman" w:cs="Times New Roman"/>
        </w:rPr>
        <w:t xml:space="preserve"> 1. - С. 66</w:t>
      </w:r>
      <w:r>
        <w:rPr>
          <w:rFonts w:ascii="Times New Roman" w:hAnsi="Times New Roman" w:cs="Times New Roman"/>
        </w:rPr>
        <w:t>.</w:t>
      </w:r>
    </w:p>
  </w:footnote>
  <w:footnote w:id="14">
    <w:p w:rsidR="00A655C6" w:rsidRPr="00B1566D" w:rsidRDefault="00A655C6" w:rsidP="00B1566D">
      <w:pPr>
        <w:spacing w:after="0" w:line="240" w:lineRule="auto"/>
        <w:jc w:val="both"/>
        <w:rPr>
          <w:rFonts w:ascii="Times New Roman" w:hAnsi="Times New Roman"/>
          <w:sz w:val="20"/>
        </w:rPr>
      </w:pPr>
      <w:r>
        <w:rPr>
          <w:rStyle w:val="a8"/>
        </w:rPr>
        <w:footnoteRef/>
      </w:r>
      <w:r>
        <w:t xml:space="preserve"> </w:t>
      </w:r>
      <w:r w:rsidR="009768F4" w:rsidRPr="009768F4">
        <w:rPr>
          <w:rFonts w:ascii="Times New Roman" w:hAnsi="Times New Roman"/>
          <w:sz w:val="20"/>
        </w:rPr>
        <w:t xml:space="preserve">Постановление Арбитражного суда </w:t>
      </w:r>
      <w:proofErr w:type="spellStart"/>
      <w:r w:rsidR="009768F4" w:rsidRPr="009768F4">
        <w:rPr>
          <w:rFonts w:ascii="Times New Roman" w:hAnsi="Times New Roman"/>
          <w:sz w:val="20"/>
        </w:rPr>
        <w:t>Западно-Сибирского</w:t>
      </w:r>
      <w:proofErr w:type="spellEnd"/>
      <w:r w:rsidR="009768F4" w:rsidRPr="009768F4">
        <w:rPr>
          <w:rFonts w:ascii="Times New Roman" w:hAnsi="Times New Roman"/>
          <w:sz w:val="20"/>
        </w:rPr>
        <w:t xml:space="preserve"> округа от 23.04.2021 № Ф04-1559/2021 по делу № А27-22845/2020 «О признании должника несостоятельным (банкротом)». [Электронный ресурс] // URL: </w:t>
      </w:r>
      <w:hyperlink r:id="rId4" w:anchor="23n3rwzarsd" w:history="1">
        <w:r w:rsidR="009768F4" w:rsidRPr="009768F4">
          <w:rPr>
            <w:rStyle w:val="a6"/>
            <w:rFonts w:ascii="Times New Roman" w:hAnsi="Times New Roman"/>
            <w:color w:val="auto"/>
            <w:sz w:val="20"/>
            <w:u w:val="none"/>
          </w:rPr>
          <w:t>http://www.consultant.ru/cons/cgi/online.cgi?req=doc&amp;ts=48565325608828969633441925&amp;cacheid=DF634D476E2E04723C11AE1ED5001D72&amp;mode=splus&amp;base=AZS&amp;n=174695&amp;rnd=EF969B22F555D5F6F3D8036A7D7E5AD6#23n3rwzarsd</w:t>
        </w:r>
      </w:hyperlink>
      <w:r w:rsidR="009768F4" w:rsidRPr="009768F4">
        <w:rPr>
          <w:rFonts w:ascii="Times New Roman" w:hAnsi="Times New Roman"/>
          <w:sz w:val="20"/>
        </w:rPr>
        <w:t xml:space="preserve"> (Дата обращения: 10.04.2021).</w:t>
      </w:r>
    </w:p>
  </w:footnote>
  <w:footnote w:id="15">
    <w:p w:rsidR="00A655C6" w:rsidRPr="00B1566D" w:rsidRDefault="00A655C6" w:rsidP="00B1566D">
      <w:pPr>
        <w:spacing w:after="0" w:line="240" w:lineRule="auto"/>
        <w:jc w:val="both"/>
        <w:rPr>
          <w:rFonts w:ascii="Times New Roman" w:hAnsi="Times New Roman"/>
          <w:sz w:val="20"/>
        </w:rPr>
      </w:pPr>
      <w:r>
        <w:rPr>
          <w:rStyle w:val="a8"/>
        </w:rPr>
        <w:footnoteRef/>
      </w:r>
      <w:r>
        <w:t xml:space="preserve"> </w:t>
      </w:r>
      <w:r w:rsidR="009768F4" w:rsidRPr="009768F4">
        <w:rPr>
          <w:rFonts w:ascii="Times New Roman" w:hAnsi="Times New Roman"/>
          <w:sz w:val="20"/>
        </w:rPr>
        <w:t>Постановление Арбитражного суда Северо-Западного округа от 15.04.2019 № Ф07-2317/2019 по делу № А56-34272/2018 «О признании должника несостоятельным (банкротом)». [Электронный ресурс] // URL: http://www.consultant.ru/cons/cgi/online.cgi?req=doc&amp;ts=1240555807008298434254914233&amp;cacheid=CBFC6B64442FC373420C4FA4791D198A&amp;mode=splus&amp;base=ASZ&amp;n=215625&amp;rnd=EF969B22F555D5F6F3D8036A7D7E5AD6#4zz9z2m716 (Дата обращения: 12.04.2021).</w:t>
      </w:r>
    </w:p>
  </w:footnote>
  <w:footnote w:id="16">
    <w:p w:rsidR="00A655C6" w:rsidRDefault="00A655C6" w:rsidP="00B743CF">
      <w:pPr>
        <w:pStyle w:val="a4"/>
        <w:jc w:val="both"/>
      </w:pPr>
      <w:r>
        <w:rPr>
          <w:rStyle w:val="a8"/>
        </w:rPr>
        <w:footnoteRef/>
      </w:r>
      <w:r>
        <w:t xml:space="preserve"> </w:t>
      </w:r>
      <w:proofErr w:type="spellStart"/>
      <w:r w:rsidRPr="00532DA3">
        <w:rPr>
          <w:rFonts w:ascii="Times New Roman" w:hAnsi="Times New Roman" w:cs="Times New Roman"/>
        </w:rPr>
        <w:t>Раджабова</w:t>
      </w:r>
      <w:proofErr w:type="spellEnd"/>
      <w:r w:rsidRPr="00532DA3">
        <w:rPr>
          <w:rFonts w:ascii="Times New Roman" w:hAnsi="Times New Roman" w:cs="Times New Roman"/>
        </w:rPr>
        <w:t xml:space="preserve"> А.О. Правовые особенности банкротства физических лиц // </w:t>
      </w:r>
      <w:hyperlink r:id="rId5" w:history="1">
        <w:r w:rsidRPr="00532DA3">
          <w:rPr>
            <w:rStyle w:val="a6"/>
            <w:rFonts w:ascii="Times New Roman" w:hAnsi="Times New Roman" w:cs="Times New Roman"/>
            <w:color w:val="auto"/>
            <w:u w:val="none"/>
          </w:rPr>
          <w:t>Закон и право</w:t>
        </w:r>
      </w:hyperlink>
      <w:r w:rsidRPr="00532DA3">
        <w:rPr>
          <w:rFonts w:ascii="Times New Roman" w:hAnsi="Times New Roman" w:cs="Times New Roman"/>
        </w:rPr>
        <w:t>. – 2021. - № 1. – С. 70</w:t>
      </w:r>
      <w:r>
        <w:rPr>
          <w:rFonts w:ascii="Times New Roman" w:hAnsi="Times New Roman" w:cs="Times New Roman"/>
        </w:rPr>
        <w:t>.</w:t>
      </w:r>
    </w:p>
  </w:footnote>
  <w:footnote w:id="17">
    <w:p w:rsidR="00A655C6" w:rsidRDefault="00A655C6" w:rsidP="0052664D">
      <w:pPr>
        <w:pStyle w:val="a4"/>
        <w:jc w:val="both"/>
      </w:pPr>
      <w:r>
        <w:rPr>
          <w:rStyle w:val="a8"/>
        </w:rPr>
        <w:footnoteRef/>
      </w:r>
      <w:r>
        <w:t xml:space="preserve"> </w:t>
      </w:r>
      <w:r w:rsidRPr="00532DA3">
        <w:rPr>
          <w:rFonts w:ascii="Times New Roman" w:hAnsi="Times New Roman" w:cs="Times New Roman"/>
        </w:rPr>
        <w:t>Митин Е.А. Банкротство физических лиц: упрощенный порядок и иные нововведения 2020 года</w:t>
      </w:r>
      <w:r>
        <w:rPr>
          <w:rFonts w:ascii="Times New Roman" w:hAnsi="Times New Roman" w:cs="Times New Roman"/>
        </w:rPr>
        <w:t xml:space="preserve">                  </w:t>
      </w:r>
      <w:r w:rsidRPr="00532DA3">
        <w:rPr>
          <w:rFonts w:ascii="Times New Roman" w:hAnsi="Times New Roman" w:cs="Times New Roman"/>
        </w:rPr>
        <w:t xml:space="preserve"> // Имущественные отношения в Р</w:t>
      </w:r>
      <w:r>
        <w:rPr>
          <w:rFonts w:ascii="Times New Roman" w:hAnsi="Times New Roman" w:cs="Times New Roman"/>
        </w:rPr>
        <w:t>оссийской Федерации. - 2021. - №</w:t>
      </w:r>
      <w:r w:rsidRPr="00532DA3">
        <w:rPr>
          <w:rFonts w:ascii="Times New Roman" w:hAnsi="Times New Roman" w:cs="Times New Roman"/>
        </w:rPr>
        <w:t xml:space="preserve"> 1. - </w:t>
      </w:r>
      <w:r>
        <w:rPr>
          <w:rFonts w:ascii="Times New Roman" w:hAnsi="Times New Roman" w:cs="Times New Roman"/>
        </w:rPr>
        <w:t>С. 79.</w:t>
      </w:r>
    </w:p>
  </w:footnote>
  <w:footnote w:id="18">
    <w:p w:rsidR="00A655C6" w:rsidRPr="00F059A6" w:rsidRDefault="00A655C6" w:rsidP="00F059A6">
      <w:pPr>
        <w:spacing w:after="0" w:line="240" w:lineRule="auto"/>
        <w:jc w:val="both"/>
        <w:rPr>
          <w:rFonts w:ascii="Times New Roman" w:hAnsi="Times New Roman"/>
          <w:sz w:val="20"/>
        </w:rPr>
      </w:pPr>
      <w:r>
        <w:rPr>
          <w:rStyle w:val="a8"/>
        </w:rPr>
        <w:footnoteRef/>
      </w:r>
      <w:r>
        <w:t xml:space="preserve"> </w:t>
      </w:r>
      <w:r w:rsidRPr="00F059A6">
        <w:rPr>
          <w:rFonts w:ascii="Times New Roman" w:hAnsi="Times New Roman"/>
          <w:sz w:val="20"/>
        </w:rPr>
        <w:t xml:space="preserve">Кодекс Российской Федерации об административных правонарушениях от 30.12.2001 </w:t>
      </w:r>
      <w:r>
        <w:rPr>
          <w:rFonts w:ascii="Times New Roman" w:hAnsi="Times New Roman"/>
          <w:sz w:val="20"/>
        </w:rPr>
        <w:t>№</w:t>
      </w:r>
      <w:r w:rsidRPr="00F059A6">
        <w:rPr>
          <w:rFonts w:ascii="Times New Roman" w:hAnsi="Times New Roman"/>
          <w:sz w:val="20"/>
        </w:rPr>
        <w:t xml:space="preserve"> 195-ФЗ (ред. от 30.04.2021, с </w:t>
      </w:r>
      <w:proofErr w:type="spellStart"/>
      <w:r w:rsidRPr="00F059A6">
        <w:rPr>
          <w:rFonts w:ascii="Times New Roman" w:hAnsi="Times New Roman"/>
          <w:sz w:val="20"/>
        </w:rPr>
        <w:t>изм</w:t>
      </w:r>
      <w:proofErr w:type="spellEnd"/>
      <w:r w:rsidRPr="00F059A6">
        <w:rPr>
          <w:rFonts w:ascii="Times New Roman" w:hAnsi="Times New Roman"/>
          <w:sz w:val="20"/>
        </w:rPr>
        <w:t>. от 17</w:t>
      </w:r>
      <w:r>
        <w:rPr>
          <w:rFonts w:ascii="Times New Roman" w:hAnsi="Times New Roman"/>
          <w:sz w:val="20"/>
        </w:rPr>
        <w:t>.05.2021) // Российская газета. - №</w:t>
      </w:r>
      <w:r w:rsidRPr="00F059A6">
        <w:rPr>
          <w:rFonts w:ascii="Times New Roman" w:hAnsi="Times New Roman"/>
          <w:sz w:val="20"/>
        </w:rPr>
        <w:t xml:space="preserve"> 256</w:t>
      </w:r>
      <w:r>
        <w:rPr>
          <w:rFonts w:ascii="Times New Roman" w:hAnsi="Times New Roman"/>
          <w:sz w:val="20"/>
        </w:rPr>
        <w:t>. -</w:t>
      </w:r>
      <w:r w:rsidRPr="00F059A6">
        <w:rPr>
          <w:rFonts w:ascii="Times New Roman" w:hAnsi="Times New Roman"/>
          <w:sz w:val="20"/>
        </w:rPr>
        <w:t xml:space="preserve"> 31.12.2001.</w:t>
      </w:r>
    </w:p>
  </w:footnote>
  <w:footnote w:id="19">
    <w:p w:rsidR="00A655C6" w:rsidRPr="00F059A6" w:rsidRDefault="00A655C6" w:rsidP="00F059A6">
      <w:pPr>
        <w:spacing w:after="0" w:line="240" w:lineRule="auto"/>
        <w:jc w:val="both"/>
        <w:rPr>
          <w:rFonts w:ascii="Times New Roman" w:hAnsi="Times New Roman"/>
          <w:sz w:val="20"/>
        </w:rPr>
      </w:pPr>
      <w:r>
        <w:rPr>
          <w:rStyle w:val="a8"/>
        </w:rPr>
        <w:footnoteRef/>
      </w:r>
      <w:r>
        <w:t xml:space="preserve"> </w:t>
      </w:r>
      <w:r w:rsidRPr="00F059A6">
        <w:rPr>
          <w:rFonts w:ascii="Times New Roman" w:hAnsi="Times New Roman"/>
          <w:sz w:val="20"/>
        </w:rPr>
        <w:t xml:space="preserve">Михальченко Е.А., </w:t>
      </w:r>
      <w:proofErr w:type="spellStart"/>
      <w:r w:rsidRPr="00F059A6">
        <w:rPr>
          <w:rFonts w:ascii="Times New Roman" w:hAnsi="Times New Roman"/>
          <w:sz w:val="20"/>
        </w:rPr>
        <w:t>Дербина</w:t>
      </w:r>
      <w:proofErr w:type="spellEnd"/>
      <w:r w:rsidRPr="00F059A6">
        <w:rPr>
          <w:rFonts w:ascii="Times New Roman" w:hAnsi="Times New Roman"/>
          <w:sz w:val="20"/>
        </w:rPr>
        <w:t xml:space="preserve"> О.В. О практике применения ответственности за административные правонарушения в сфере несостоятельности (банкротства)</w:t>
      </w:r>
      <w:r>
        <w:rPr>
          <w:rFonts w:ascii="Times New Roman" w:hAnsi="Times New Roman"/>
          <w:sz w:val="20"/>
        </w:rPr>
        <w:t xml:space="preserve">. </w:t>
      </w:r>
      <w:r w:rsidRPr="00A655C6">
        <w:rPr>
          <w:rFonts w:ascii="Times New Roman" w:hAnsi="Times New Roman"/>
          <w:sz w:val="20"/>
        </w:rPr>
        <w:t>[</w:t>
      </w:r>
      <w:r>
        <w:rPr>
          <w:rFonts w:ascii="Times New Roman" w:hAnsi="Times New Roman"/>
          <w:sz w:val="20"/>
        </w:rPr>
        <w:t>Электронный ресурс</w:t>
      </w:r>
      <w:r w:rsidRPr="00A655C6">
        <w:rPr>
          <w:rFonts w:ascii="Times New Roman" w:hAnsi="Times New Roman"/>
          <w:sz w:val="20"/>
        </w:rPr>
        <w:t>]</w:t>
      </w:r>
      <w:r w:rsidRPr="00F059A6">
        <w:rPr>
          <w:rFonts w:ascii="Times New Roman" w:hAnsi="Times New Roman"/>
          <w:sz w:val="20"/>
        </w:rPr>
        <w:t xml:space="preserve"> // </w:t>
      </w:r>
      <w:hyperlink r:id="rId6" w:tooltip="Содержание выпусков этого журнала" w:history="1">
        <w:proofErr w:type="spellStart"/>
        <w:r w:rsidRPr="00F059A6">
          <w:rPr>
            <w:rStyle w:val="a6"/>
            <w:rFonts w:ascii="Times New Roman" w:hAnsi="Times New Roman" w:cs="Times New Roman"/>
            <w:color w:val="auto"/>
            <w:sz w:val="20"/>
            <w:szCs w:val="20"/>
            <w:u w:val="none"/>
          </w:rPr>
          <w:t>Ius</w:t>
        </w:r>
        <w:proofErr w:type="spellEnd"/>
        <w:r w:rsidRPr="00F059A6">
          <w:rPr>
            <w:rStyle w:val="a6"/>
            <w:rFonts w:ascii="Times New Roman" w:hAnsi="Times New Roman" w:cs="Times New Roman"/>
            <w:color w:val="auto"/>
            <w:sz w:val="20"/>
            <w:szCs w:val="20"/>
            <w:u w:val="none"/>
          </w:rPr>
          <w:t xml:space="preserve"> </w:t>
        </w:r>
        <w:proofErr w:type="spellStart"/>
        <w:r w:rsidRPr="00F059A6">
          <w:rPr>
            <w:rStyle w:val="a6"/>
            <w:rFonts w:ascii="Times New Roman" w:hAnsi="Times New Roman" w:cs="Times New Roman"/>
            <w:color w:val="auto"/>
            <w:sz w:val="20"/>
            <w:szCs w:val="20"/>
            <w:u w:val="none"/>
          </w:rPr>
          <w:t>publicum</w:t>
        </w:r>
        <w:proofErr w:type="spellEnd"/>
        <w:r w:rsidRPr="00F059A6">
          <w:rPr>
            <w:rStyle w:val="a6"/>
            <w:rFonts w:ascii="Times New Roman" w:hAnsi="Times New Roman" w:cs="Times New Roman"/>
            <w:color w:val="auto"/>
            <w:sz w:val="20"/>
            <w:szCs w:val="20"/>
            <w:u w:val="none"/>
          </w:rPr>
          <w:t xml:space="preserve"> </w:t>
        </w:r>
        <w:proofErr w:type="spellStart"/>
        <w:r w:rsidRPr="00F059A6">
          <w:rPr>
            <w:rStyle w:val="a6"/>
            <w:rFonts w:ascii="Times New Roman" w:hAnsi="Times New Roman" w:cs="Times New Roman"/>
            <w:color w:val="auto"/>
            <w:sz w:val="20"/>
            <w:szCs w:val="20"/>
            <w:u w:val="none"/>
          </w:rPr>
          <w:t>et</w:t>
        </w:r>
        <w:proofErr w:type="spellEnd"/>
        <w:r w:rsidRPr="00F059A6">
          <w:rPr>
            <w:rStyle w:val="a6"/>
            <w:rFonts w:ascii="Times New Roman" w:hAnsi="Times New Roman" w:cs="Times New Roman"/>
            <w:color w:val="auto"/>
            <w:sz w:val="20"/>
            <w:szCs w:val="20"/>
            <w:u w:val="none"/>
          </w:rPr>
          <w:t xml:space="preserve"> </w:t>
        </w:r>
        <w:proofErr w:type="spellStart"/>
        <w:r w:rsidRPr="00F059A6">
          <w:rPr>
            <w:rStyle w:val="a6"/>
            <w:rFonts w:ascii="Times New Roman" w:hAnsi="Times New Roman" w:cs="Times New Roman"/>
            <w:color w:val="auto"/>
            <w:sz w:val="20"/>
            <w:szCs w:val="20"/>
            <w:u w:val="none"/>
          </w:rPr>
          <w:t>privatum</w:t>
        </w:r>
        <w:proofErr w:type="spellEnd"/>
      </w:hyperlink>
      <w:r w:rsidRPr="00F059A6">
        <w:rPr>
          <w:rFonts w:ascii="Times New Roman" w:hAnsi="Times New Roman"/>
          <w:sz w:val="20"/>
        </w:rPr>
        <w:t>. – 2020. - № 3 (8). – С. 19-22.</w:t>
      </w:r>
    </w:p>
  </w:footnote>
  <w:footnote w:id="20">
    <w:p w:rsidR="00A655C6" w:rsidRPr="009768F4" w:rsidRDefault="00A655C6" w:rsidP="00F059A6">
      <w:pPr>
        <w:spacing w:after="0" w:line="240" w:lineRule="auto"/>
        <w:jc w:val="both"/>
        <w:rPr>
          <w:rFonts w:ascii="Times New Roman" w:hAnsi="Times New Roman"/>
          <w:sz w:val="20"/>
        </w:rPr>
      </w:pPr>
      <w:r>
        <w:rPr>
          <w:rStyle w:val="a8"/>
        </w:rPr>
        <w:footnoteRef/>
      </w:r>
      <w:r>
        <w:t xml:space="preserve"> </w:t>
      </w:r>
      <w:r w:rsidR="009768F4" w:rsidRPr="009768F4">
        <w:rPr>
          <w:rFonts w:ascii="Times New Roman" w:hAnsi="Times New Roman"/>
          <w:sz w:val="20"/>
        </w:rPr>
        <w:t xml:space="preserve">Определение Верховного Суда РФ от 04.03.2019 № 307-АД18-21778 по делу № А66-19502/2017 «О пересмотре в кассационном порядке судебных актов по делу по заявлению о привлечении к административной ответственности арбитражного управляющего на основании ч. 3.1 ст. 14.13 </w:t>
      </w:r>
      <w:proofErr w:type="spellStart"/>
      <w:r w:rsidR="009768F4" w:rsidRPr="009768F4">
        <w:rPr>
          <w:rFonts w:ascii="Times New Roman" w:hAnsi="Times New Roman"/>
          <w:sz w:val="20"/>
        </w:rPr>
        <w:t>КоАП</w:t>
      </w:r>
      <w:proofErr w:type="spellEnd"/>
      <w:r w:rsidR="009768F4" w:rsidRPr="009768F4">
        <w:rPr>
          <w:rFonts w:ascii="Times New Roman" w:hAnsi="Times New Roman"/>
          <w:sz w:val="20"/>
        </w:rPr>
        <w:t xml:space="preserve"> РФ»</w:t>
      </w:r>
      <w:r w:rsidR="00BE5D96" w:rsidRPr="009768F4">
        <w:rPr>
          <w:rFonts w:ascii="Times New Roman" w:hAnsi="Times New Roman"/>
          <w:sz w:val="20"/>
        </w:rPr>
        <w:t>. [Электронный ресурс] // URL: http://www.consultant.ru/cons/cgi/online.cgi?req=doc&amp;ts=1240555807008298434254914233&amp; (Дата обращения: 20.04.2021).</w:t>
      </w:r>
    </w:p>
  </w:footnote>
  <w:footnote w:id="21">
    <w:p w:rsidR="00980094" w:rsidRDefault="00A655C6" w:rsidP="00F059A6">
      <w:pPr>
        <w:spacing w:after="0" w:line="240" w:lineRule="auto"/>
        <w:jc w:val="both"/>
        <w:rPr>
          <w:rFonts w:ascii="Times New Roman" w:hAnsi="Times New Roman"/>
          <w:sz w:val="20"/>
        </w:rPr>
      </w:pPr>
      <w:r>
        <w:rPr>
          <w:rStyle w:val="a8"/>
        </w:rPr>
        <w:footnoteRef/>
      </w:r>
      <w:r>
        <w:t xml:space="preserve"> </w:t>
      </w:r>
      <w:r w:rsidRPr="00F059A6">
        <w:rPr>
          <w:rFonts w:ascii="Times New Roman" w:hAnsi="Times New Roman"/>
          <w:sz w:val="20"/>
        </w:rPr>
        <w:t xml:space="preserve">Постановление Пленума Верховного Суда РФ от 13.10.2015 </w:t>
      </w:r>
      <w:r>
        <w:rPr>
          <w:rFonts w:ascii="Times New Roman" w:hAnsi="Times New Roman"/>
          <w:sz w:val="20"/>
        </w:rPr>
        <w:t>№</w:t>
      </w:r>
      <w:r w:rsidRPr="00F059A6">
        <w:rPr>
          <w:rFonts w:ascii="Times New Roman" w:hAnsi="Times New Roman"/>
          <w:sz w:val="20"/>
        </w:rPr>
        <w:t xml:space="preserve"> 45 «О некоторых вопросах, связанных с введением в действие процедур, применяемых в делах о несостоятельности (банкротстве) граждан»</w:t>
      </w:r>
    </w:p>
    <w:p w:rsidR="00A655C6" w:rsidRPr="00F059A6" w:rsidRDefault="00A655C6" w:rsidP="00F059A6">
      <w:pPr>
        <w:spacing w:after="0" w:line="240" w:lineRule="auto"/>
        <w:jc w:val="both"/>
        <w:rPr>
          <w:rFonts w:ascii="Times New Roman" w:hAnsi="Times New Roman"/>
          <w:sz w:val="20"/>
        </w:rPr>
      </w:pPr>
      <w:r>
        <w:rPr>
          <w:rFonts w:ascii="Times New Roman" w:hAnsi="Times New Roman"/>
          <w:sz w:val="20"/>
        </w:rPr>
        <w:t xml:space="preserve"> // Бюллетень Верховного Суда РФ. - </w:t>
      </w:r>
      <w:r w:rsidRPr="00F059A6">
        <w:rPr>
          <w:rFonts w:ascii="Times New Roman" w:hAnsi="Times New Roman"/>
          <w:sz w:val="20"/>
        </w:rPr>
        <w:t xml:space="preserve"> </w:t>
      </w:r>
      <w:r>
        <w:rPr>
          <w:rFonts w:ascii="Times New Roman" w:hAnsi="Times New Roman"/>
          <w:sz w:val="20"/>
        </w:rPr>
        <w:t>№</w:t>
      </w:r>
      <w:r w:rsidRPr="00F059A6">
        <w:rPr>
          <w:rFonts w:ascii="Times New Roman" w:hAnsi="Times New Roman"/>
          <w:sz w:val="20"/>
        </w:rPr>
        <w:t xml:space="preserve"> 12</w:t>
      </w:r>
      <w:r w:rsidR="009768F4">
        <w:rPr>
          <w:rFonts w:ascii="Times New Roman" w:hAnsi="Times New Roman"/>
          <w:sz w:val="20"/>
        </w:rPr>
        <w:t>. -</w:t>
      </w:r>
      <w:r>
        <w:rPr>
          <w:rFonts w:ascii="Times New Roman" w:hAnsi="Times New Roman"/>
          <w:sz w:val="20"/>
        </w:rPr>
        <w:t xml:space="preserve"> декабрь, </w:t>
      </w:r>
      <w:r w:rsidRPr="00F059A6">
        <w:rPr>
          <w:rFonts w:ascii="Times New Roman" w:hAnsi="Times New Roman"/>
          <w:sz w:val="20"/>
        </w:rPr>
        <w:t>2015.</w:t>
      </w:r>
    </w:p>
  </w:footnote>
  <w:footnote w:id="22">
    <w:p w:rsidR="00A655C6" w:rsidRDefault="00A655C6" w:rsidP="0052664D">
      <w:pPr>
        <w:pStyle w:val="a4"/>
        <w:jc w:val="both"/>
      </w:pPr>
      <w:r>
        <w:rPr>
          <w:rStyle w:val="a8"/>
        </w:rPr>
        <w:footnoteRef/>
      </w:r>
      <w:r>
        <w:t xml:space="preserve"> </w:t>
      </w:r>
      <w:proofErr w:type="spellStart"/>
      <w:r>
        <w:rPr>
          <w:rFonts w:ascii="Times New Roman" w:hAnsi="Times New Roman" w:cs="Times New Roman"/>
        </w:rPr>
        <w:t>Козаев</w:t>
      </w:r>
      <w:proofErr w:type="spellEnd"/>
      <w:r>
        <w:rPr>
          <w:rFonts w:ascii="Times New Roman" w:hAnsi="Times New Roman" w:cs="Times New Roman"/>
        </w:rPr>
        <w:t xml:space="preserve"> Н.Ш., </w:t>
      </w:r>
      <w:proofErr w:type="spellStart"/>
      <w:r>
        <w:rPr>
          <w:rFonts w:ascii="Times New Roman" w:hAnsi="Times New Roman" w:cs="Times New Roman"/>
        </w:rPr>
        <w:t>Бархатова</w:t>
      </w:r>
      <w:proofErr w:type="spellEnd"/>
      <w:r>
        <w:rPr>
          <w:rFonts w:ascii="Times New Roman" w:hAnsi="Times New Roman" w:cs="Times New Roman"/>
        </w:rPr>
        <w:t xml:space="preserve"> Е.</w:t>
      </w:r>
      <w:r w:rsidRPr="00532DA3">
        <w:rPr>
          <w:rFonts w:ascii="Times New Roman" w:hAnsi="Times New Roman" w:cs="Times New Roman"/>
        </w:rPr>
        <w:t xml:space="preserve">Н. Основные нарушения, допускаемые в ходе процедуры банкротства, и их отличие от уголовно наказуемых деяний // </w:t>
      </w:r>
      <w:hyperlink r:id="rId7" w:history="1">
        <w:r w:rsidRPr="00532DA3">
          <w:rPr>
            <w:rStyle w:val="a6"/>
            <w:rFonts w:ascii="Times New Roman" w:hAnsi="Times New Roman" w:cs="Times New Roman"/>
            <w:color w:val="auto"/>
            <w:u w:val="none"/>
          </w:rPr>
          <w:t xml:space="preserve">Вестник </w:t>
        </w:r>
        <w:proofErr w:type="spellStart"/>
        <w:r w:rsidRPr="00532DA3">
          <w:rPr>
            <w:rStyle w:val="a6"/>
            <w:rFonts w:ascii="Times New Roman" w:hAnsi="Times New Roman" w:cs="Times New Roman"/>
            <w:color w:val="auto"/>
            <w:u w:val="none"/>
          </w:rPr>
          <w:t>Восточно-Сибирского</w:t>
        </w:r>
        <w:proofErr w:type="spellEnd"/>
        <w:r w:rsidRPr="00532DA3">
          <w:rPr>
            <w:rStyle w:val="a6"/>
            <w:rFonts w:ascii="Times New Roman" w:hAnsi="Times New Roman" w:cs="Times New Roman"/>
            <w:color w:val="auto"/>
            <w:u w:val="none"/>
          </w:rPr>
          <w:t xml:space="preserve"> института МВД России</w:t>
        </w:r>
      </w:hyperlink>
      <w:r w:rsidRPr="00532DA3">
        <w:rPr>
          <w:rFonts w:ascii="Times New Roman" w:hAnsi="Times New Roman" w:cs="Times New Roman"/>
        </w:rPr>
        <w:t>. – 2020. - № 1 (92). – С. 79</w:t>
      </w:r>
      <w:r>
        <w:rPr>
          <w:rFonts w:ascii="Times New Roman" w:hAnsi="Times New Roman" w:cs="Times New Roman"/>
        </w:rPr>
        <w:t>.</w:t>
      </w:r>
    </w:p>
  </w:footnote>
  <w:footnote w:id="23">
    <w:p w:rsidR="00A655C6" w:rsidRDefault="00A655C6" w:rsidP="00FC6FC3">
      <w:pPr>
        <w:pStyle w:val="a4"/>
        <w:jc w:val="both"/>
      </w:pPr>
      <w:r>
        <w:rPr>
          <w:rStyle w:val="a8"/>
        </w:rPr>
        <w:footnoteRef/>
      </w:r>
      <w:r>
        <w:t xml:space="preserve"> </w:t>
      </w:r>
      <w:proofErr w:type="gramStart"/>
      <w:r>
        <w:rPr>
          <w:rFonts w:ascii="Times New Roman" w:hAnsi="Times New Roman" w:cs="Times New Roman"/>
        </w:rPr>
        <w:t>Винницкий</w:t>
      </w:r>
      <w:proofErr w:type="gramEnd"/>
      <w:r>
        <w:rPr>
          <w:rFonts w:ascii="Times New Roman" w:hAnsi="Times New Roman" w:cs="Times New Roman"/>
        </w:rPr>
        <w:t xml:space="preserve"> А.В. </w:t>
      </w:r>
      <w:r w:rsidRPr="00532DA3">
        <w:rPr>
          <w:rFonts w:ascii="Times New Roman" w:hAnsi="Times New Roman" w:cs="Times New Roman"/>
        </w:rPr>
        <w:t xml:space="preserve">Продолжение дискуссии об административной ответственности арбитражных управляющих в свете подготовки проекта нового </w:t>
      </w:r>
      <w:proofErr w:type="spellStart"/>
      <w:r w:rsidRPr="00532DA3">
        <w:rPr>
          <w:rFonts w:ascii="Times New Roman" w:hAnsi="Times New Roman" w:cs="Times New Roman"/>
        </w:rPr>
        <w:t>КоАП</w:t>
      </w:r>
      <w:proofErr w:type="spellEnd"/>
      <w:r w:rsidRPr="00532DA3">
        <w:rPr>
          <w:rFonts w:ascii="Times New Roman" w:hAnsi="Times New Roman" w:cs="Times New Roman"/>
        </w:rPr>
        <w:t xml:space="preserve"> // Административное и муниципальное право. - 2020. -</w:t>
      </w:r>
      <w:r>
        <w:rPr>
          <w:rFonts w:ascii="Times New Roman" w:hAnsi="Times New Roman" w:cs="Times New Roman"/>
        </w:rPr>
        <w:t xml:space="preserve"> </w:t>
      </w:r>
      <w:r w:rsidRPr="00532DA3">
        <w:rPr>
          <w:rFonts w:ascii="Times New Roman" w:hAnsi="Times New Roman" w:cs="Times New Roman"/>
        </w:rPr>
        <w:t>№ 2. - С. 1</w:t>
      </w:r>
      <w:r>
        <w:rPr>
          <w:rFonts w:ascii="Times New Roman" w:hAnsi="Times New Roman" w:cs="Times New Roman"/>
        </w:rPr>
        <w:t>1.</w:t>
      </w:r>
    </w:p>
  </w:footnote>
  <w:footnote w:id="24">
    <w:p w:rsidR="00A655C6" w:rsidRDefault="00A655C6" w:rsidP="0052664D">
      <w:pPr>
        <w:pStyle w:val="a4"/>
        <w:jc w:val="both"/>
      </w:pPr>
      <w:r>
        <w:rPr>
          <w:rStyle w:val="a8"/>
        </w:rPr>
        <w:footnoteRef/>
      </w:r>
      <w:r>
        <w:t xml:space="preserve"> </w:t>
      </w:r>
      <w:r w:rsidRPr="00532DA3">
        <w:rPr>
          <w:rFonts w:ascii="Times New Roman" w:hAnsi="Times New Roman" w:cs="Times New Roman"/>
        </w:rPr>
        <w:t xml:space="preserve">Старицын И.А. К вопросу о гражданско-правовой ответственности арбитражного управляющего за действия (бездействия) третьих лиц в деле о банкротстве  // </w:t>
      </w:r>
      <w:hyperlink r:id="rId8" w:history="1">
        <w:proofErr w:type="spellStart"/>
        <w:r w:rsidRPr="00532DA3">
          <w:rPr>
            <w:rStyle w:val="a6"/>
            <w:rFonts w:ascii="Times New Roman" w:hAnsi="Times New Roman" w:cs="Times New Roman"/>
            <w:color w:val="auto"/>
            <w:u w:val="none"/>
          </w:rPr>
          <w:t>Baikal</w:t>
        </w:r>
        <w:proofErr w:type="spellEnd"/>
        <w:r w:rsidRPr="00532DA3">
          <w:rPr>
            <w:rStyle w:val="a6"/>
            <w:rFonts w:ascii="Times New Roman" w:hAnsi="Times New Roman" w:cs="Times New Roman"/>
            <w:color w:val="auto"/>
            <w:u w:val="none"/>
          </w:rPr>
          <w:t xml:space="preserve"> </w:t>
        </w:r>
        <w:proofErr w:type="spellStart"/>
        <w:r w:rsidRPr="00532DA3">
          <w:rPr>
            <w:rStyle w:val="a6"/>
            <w:rFonts w:ascii="Times New Roman" w:hAnsi="Times New Roman" w:cs="Times New Roman"/>
            <w:color w:val="auto"/>
            <w:u w:val="none"/>
          </w:rPr>
          <w:t>Research</w:t>
        </w:r>
        <w:proofErr w:type="spellEnd"/>
        <w:r w:rsidRPr="00532DA3">
          <w:rPr>
            <w:rStyle w:val="a6"/>
            <w:rFonts w:ascii="Times New Roman" w:hAnsi="Times New Roman" w:cs="Times New Roman"/>
            <w:color w:val="auto"/>
            <w:u w:val="none"/>
          </w:rPr>
          <w:t xml:space="preserve"> </w:t>
        </w:r>
        <w:proofErr w:type="spellStart"/>
        <w:r w:rsidRPr="00532DA3">
          <w:rPr>
            <w:rStyle w:val="a6"/>
            <w:rFonts w:ascii="Times New Roman" w:hAnsi="Times New Roman" w:cs="Times New Roman"/>
            <w:color w:val="auto"/>
            <w:u w:val="none"/>
          </w:rPr>
          <w:t>Journal</w:t>
        </w:r>
        <w:proofErr w:type="spellEnd"/>
      </w:hyperlink>
      <w:r>
        <w:rPr>
          <w:rFonts w:ascii="Times New Roman" w:hAnsi="Times New Roman" w:cs="Times New Roman"/>
        </w:rPr>
        <w:t>. – 2019. – Т. 10. - № 1. – 64.</w:t>
      </w:r>
    </w:p>
  </w:footnote>
  <w:footnote w:id="25">
    <w:p w:rsidR="00A655C6" w:rsidRDefault="00A655C6" w:rsidP="00FC6FC3">
      <w:pPr>
        <w:pStyle w:val="a4"/>
        <w:jc w:val="both"/>
      </w:pPr>
      <w:r>
        <w:rPr>
          <w:rStyle w:val="a8"/>
        </w:rPr>
        <w:footnoteRef/>
      </w:r>
      <w:r>
        <w:t xml:space="preserve"> </w:t>
      </w:r>
      <w:r w:rsidRPr="00532DA3">
        <w:rPr>
          <w:rFonts w:ascii="Times New Roman" w:hAnsi="Times New Roman" w:cs="Times New Roman"/>
        </w:rPr>
        <w:t xml:space="preserve">Кондрат Е.Н., Петров П.А., Платонова М.В. Понятие и виды юридической ответственности за неправомерные действия при банкротстве // </w:t>
      </w:r>
      <w:hyperlink r:id="rId9" w:tooltip="Содержание выпусков этого журнала" w:history="1">
        <w:r w:rsidRPr="00532DA3">
          <w:rPr>
            <w:rStyle w:val="a6"/>
            <w:rFonts w:ascii="Times New Roman" w:hAnsi="Times New Roman" w:cs="Times New Roman"/>
            <w:color w:val="auto"/>
            <w:u w:val="none"/>
          </w:rPr>
          <w:t>Юридическая наука: история и современность</w:t>
        </w:r>
      </w:hyperlink>
      <w:r>
        <w:rPr>
          <w:rFonts w:ascii="Times New Roman" w:hAnsi="Times New Roman" w:cs="Times New Roman"/>
        </w:rPr>
        <w:t>. – 2019. - № 10. – С. 67.</w:t>
      </w:r>
    </w:p>
  </w:footnote>
  <w:footnote w:id="26">
    <w:p w:rsidR="00A655C6" w:rsidRDefault="00A655C6" w:rsidP="005C078A">
      <w:pPr>
        <w:spacing w:after="0" w:line="240" w:lineRule="auto"/>
        <w:jc w:val="both"/>
      </w:pPr>
      <w:r>
        <w:rPr>
          <w:rStyle w:val="a8"/>
        </w:rPr>
        <w:footnoteRef/>
      </w:r>
      <w:r>
        <w:t xml:space="preserve"> </w:t>
      </w:r>
      <w:r w:rsidRPr="00F059A6">
        <w:rPr>
          <w:rFonts w:ascii="Times New Roman" w:hAnsi="Times New Roman"/>
          <w:sz w:val="20"/>
        </w:rPr>
        <w:t xml:space="preserve">Уголовный кодекс Российской Федерации от 13.06.1996 </w:t>
      </w:r>
      <w:r>
        <w:rPr>
          <w:rFonts w:ascii="Times New Roman" w:hAnsi="Times New Roman"/>
          <w:sz w:val="20"/>
        </w:rPr>
        <w:t>№</w:t>
      </w:r>
      <w:r w:rsidRPr="00F059A6">
        <w:rPr>
          <w:rFonts w:ascii="Times New Roman" w:hAnsi="Times New Roman"/>
          <w:sz w:val="20"/>
        </w:rPr>
        <w:t xml:space="preserve"> 63-ФЗ (ред. от 05.04.</w:t>
      </w:r>
      <w:r>
        <w:rPr>
          <w:rFonts w:ascii="Times New Roman" w:hAnsi="Times New Roman"/>
          <w:sz w:val="20"/>
        </w:rPr>
        <w:t xml:space="preserve">2021, с </w:t>
      </w:r>
      <w:proofErr w:type="spellStart"/>
      <w:r>
        <w:rPr>
          <w:rFonts w:ascii="Times New Roman" w:hAnsi="Times New Roman"/>
          <w:sz w:val="20"/>
        </w:rPr>
        <w:t>изм</w:t>
      </w:r>
      <w:proofErr w:type="spellEnd"/>
      <w:r>
        <w:rPr>
          <w:rFonts w:ascii="Times New Roman" w:hAnsi="Times New Roman"/>
          <w:sz w:val="20"/>
        </w:rPr>
        <w:t>. от 08.04.2021) // Российская газета. -  №</w:t>
      </w:r>
      <w:r w:rsidRPr="00F059A6">
        <w:rPr>
          <w:rFonts w:ascii="Times New Roman" w:hAnsi="Times New Roman"/>
          <w:sz w:val="20"/>
        </w:rPr>
        <w:t xml:space="preserve"> 113</w:t>
      </w:r>
      <w:r>
        <w:rPr>
          <w:rFonts w:ascii="Times New Roman" w:hAnsi="Times New Roman"/>
          <w:sz w:val="20"/>
        </w:rPr>
        <w:t xml:space="preserve">. - 18.06.1996. - </w:t>
      </w:r>
      <w:r w:rsidRPr="00F059A6">
        <w:rPr>
          <w:rFonts w:ascii="Times New Roman" w:hAnsi="Times New Roman"/>
          <w:sz w:val="20"/>
        </w:rPr>
        <w:t xml:space="preserve"> </w:t>
      </w:r>
      <w:r>
        <w:rPr>
          <w:rFonts w:ascii="Times New Roman" w:hAnsi="Times New Roman"/>
          <w:sz w:val="20"/>
        </w:rPr>
        <w:t>№</w:t>
      </w:r>
      <w:r w:rsidRPr="00F059A6">
        <w:rPr>
          <w:rFonts w:ascii="Times New Roman" w:hAnsi="Times New Roman"/>
          <w:sz w:val="20"/>
        </w:rPr>
        <w:t xml:space="preserve"> 114</w:t>
      </w:r>
      <w:r>
        <w:rPr>
          <w:rFonts w:ascii="Times New Roman" w:hAnsi="Times New Roman"/>
          <w:sz w:val="20"/>
        </w:rPr>
        <w:t>. -</w:t>
      </w:r>
      <w:r w:rsidRPr="00F059A6">
        <w:rPr>
          <w:rFonts w:ascii="Times New Roman" w:hAnsi="Times New Roman"/>
          <w:sz w:val="20"/>
        </w:rPr>
        <w:t xml:space="preserve"> 19.06.1996</w:t>
      </w:r>
      <w:r>
        <w:rPr>
          <w:rFonts w:ascii="Times New Roman" w:hAnsi="Times New Roman"/>
          <w:sz w:val="20"/>
        </w:rPr>
        <w:t>. - №</w:t>
      </w:r>
      <w:r w:rsidRPr="00F059A6">
        <w:rPr>
          <w:rFonts w:ascii="Times New Roman" w:hAnsi="Times New Roman"/>
          <w:sz w:val="20"/>
        </w:rPr>
        <w:t xml:space="preserve"> 115</w:t>
      </w:r>
      <w:r>
        <w:rPr>
          <w:rFonts w:ascii="Times New Roman" w:hAnsi="Times New Roman"/>
          <w:sz w:val="20"/>
        </w:rPr>
        <w:t>. -</w:t>
      </w:r>
      <w:r w:rsidRPr="00F059A6">
        <w:rPr>
          <w:rFonts w:ascii="Times New Roman" w:hAnsi="Times New Roman"/>
          <w:sz w:val="20"/>
        </w:rPr>
        <w:t xml:space="preserve"> 20.06.1996</w:t>
      </w:r>
      <w:r>
        <w:rPr>
          <w:rFonts w:ascii="Times New Roman" w:hAnsi="Times New Roman"/>
          <w:sz w:val="20"/>
        </w:rPr>
        <w:t>. - №</w:t>
      </w:r>
      <w:r w:rsidRPr="00F059A6">
        <w:rPr>
          <w:rFonts w:ascii="Times New Roman" w:hAnsi="Times New Roman"/>
          <w:sz w:val="20"/>
        </w:rPr>
        <w:t xml:space="preserve"> 118</w:t>
      </w:r>
      <w:r>
        <w:rPr>
          <w:rFonts w:ascii="Times New Roman" w:hAnsi="Times New Roman"/>
          <w:sz w:val="20"/>
        </w:rPr>
        <w:t>. -</w:t>
      </w:r>
      <w:r w:rsidRPr="00F059A6">
        <w:rPr>
          <w:rFonts w:ascii="Times New Roman" w:hAnsi="Times New Roman"/>
          <w:sz w:val="20"/>
        </w:rPr>
        <w:t xml:space="preserve"> 25.06.1996.</w:t>
      </w:r>
    </w:p>
  </w:footnote>
  <w:footnote w:id="27">
    <w:p w:rsidR="00A655C6" w:rsidRDefault="00A655C6" w:rsidP="0052664D">
      <w:pPr>
        <w:pStyle w:val="a4"/>
        <w:jc w:val="both"/>
      </w:pPr>
      <w:r>
        <w:rPr>
          <w:rStyle w:val="a8"/>
        </w:rPr>
        <w:footnoteRef/>
      </w:r>
      <w:r>
        <w:t xml:space="preserve"> </w:t>
      </w:r>
      <w:r w:rsidRPr="00532DA3">
        <w:rPr>
          <w:rFonts w:ascii="Times New Roman" w:hAnsi="Times New Roman" w:cs="Times New Roman"/>
        </w:rPr>
        <w:t xml:space="preserve">Середа И.М. Некоторые проблемы </w:t>
      </w:r>
      <w:proofErr w:type="gramStart"/>
      <w:r w:rsidRPr="00532DA3">
        <w:rPr>
          <w:rFonts w:ascii="Times New Roman" w:hAnsi="Times New Roman" w:cs="Times New Roman"/>
        </w:rPr>
        <w:t xml:space="preserve">квалификации криминальных банкротств // </w:t>
      </w:r>
      <w:hyperlink r:id="rId10" w:history="1">
        <w:r w:rsidRPr="00532DA3">
          <w:rPr>
            <w:rStyle w:val="a6"/>
            <w:rFonts w:ascii="Times New Roman" w:hAnsi="Times New Roman" w:cs="Times New Roman"/>
            <w:color w:val="auto"/>
            <w:u w:val="none"/>
          </w:rPr>
          <w:t xml:space="preserve">Проблемы современного законодательства </w:t>
        </w:r>
        <w:r>
          <w:rPr>
            <w:rStyle w:val="a6"/>
            <w:rFonts w:ascii="Times New Roman" w:hAnsi="Times New Roman" w:cs="Times New Roman"/>
            <w:color w:val="auto"/>
            <w:u w:val="none"/>
          </w:rPr>
          <w:t>Р</w:t>
        </w:r>
        <w:r w:rsidRPr="00532DA3">
          <w:rPr>
            <w:rStyle w:val="a6"/>
            <w:rFonts w:ascii="Times New Roman" w:hAnsi="Times New Roman" w:cs="Times New Roman"/>
            <w:color w:val="auto"/>
            <w:u w:val="none"/>
          </w:rPr>
          <w:t>оссии</w:t>
        </w:r>
        <w:proofErr w:type="gramEnd"/>
        <w:r w:rsidRPr="00532DA3">
          <w:rPr>
            <w:rStyle w:val="a6"/>
            <w:rFonts w:ascii="Times New Roman" w:hAnsi="Times New Roman" w:cs="Times New Roman"/>
            <w:color w:val="auto"/>
            <w:u w:val="none"/>
          </w:rPr>
          <w:t xml:space="preserve"> и зарубежных стран</w:t>
        </w:r>
      </w:hyperlink>
      <w:r w:rsidRPr="00532DA3">
        <w:rPr>
          <w:rFonts w:ascii="Times New Roman" w:hAnsi="Times New Roman" w:cs="Times New Roman"/>
        </w:rPr>
        <w:t>. Материалы VIII Международной научно-практической конференции. - № 1. – 2019. – С. 353</w:t>
      </w:r>
      <w:r>
        <w:rPr>
          <w:rFonts w:ascii="Times New Roman" w:hAnsi="Times New Roman" w:cs="Times New Roman"/>
        </w:rPr>
        <w:t>.</w:t>
      </w:r>
    </w:p>
  </w:footnote>
  <w:footnote w:id="28">
    <w:p w:rsidR="00A655C6" w:rsidRDefault="00A655C6" w:rsidP="0052664D">
      <w:pPr>
        <w:pStyle w:val="a4"/>
        <w:jc w:val="both"/>
      </w:pPr>
      <w:r>
        <w:rPr>
          <w:rStyle w:val="a8"/>
        </w:rPr>
        <w:footnoteRef/>
      </w:r>
      <w:r>
        <w:t xml:space="preserve"> </w:t>
      </w:r>
      <w:r w:rsidRPr="00532DA3">
        <w:rPr>
          <w:rFonts w:ascii="Times New Roman" w:hAnsi="Times New Roman" w:cs="Times New Roman"/>
        </w:rPr>
        <w:t xml:space="preserve">Смирнова Ю.С. Уголовная ответственность физических лиц за преступления, связанные с преднамеренным банкротством // Безопасность бизнеса. - 2017. - </w:t>
      </w:r>
      <w:r>
        <w:rPr>
          <w:rFonts w:ascii="Times New Roman" w:hAnsi="Times New Roman" w:cs="Times New Roman"/>
        </w:rPr>
        <w:t>№</w:t>
      </w:r>
      <w:r w:rsidRPr="00532DA3">
        <w:rPr>
          <w:rFonts w:ascii="Times New Roman" w:hAnsi="Times New Roman" w:cs="Times New Roman"/>
        </w:rPr>
        <w:t xml:space="preserve"> 1. -</w:t>
      </w:r>
      <w:r>
        <w:rPr>
          <w:rFonts w:ascii="Times New Roman" w:hAnsi="Times New Roman" w:cs="Times New Roman"/>
        </w:rPr>
        <w:t xml:space="preserve"> С. 61.</w:t>
      </w:r>
    </w:p>
  </w:footnote>
  <w:footnote w:id="29">
    <w:p w:rsidR="00A655C6" w:rsidRDefault="00A655C6" w:rsidP="00FC6FC3">
      <w:pPr>
        <w:pStyle w:val="a4"/>
        <w:jc w:val="both"/>
      </w:pPr>
      <w:r>
        <w:rPr>
          <w:rStyle w:val="a8"/>
        </w:rPr>
        <w:footnoteRef/>
      </w:r>
      <w:r>
        <w:t xml:space="preserve"> </w:t>
      </w:r>
      <w:proofErr w:type="spellStart"/>
      <w:r w:rsidRPr="00532DA3">
        <w:rPr>
          <w:rFonts w:ascii="Times New Roman" w:hAnsi="Times New Roman" w:cs="Times New Roman"/>
        </w:rPr>
        <w:t>Шафалович</w:t>
      </w:r>
      <w:proofErr w:type="spellEnd"/>
      <w:r w:rsidRPr="00532DA3">
        <w:rPr>
          <w:rFonts w:ascii="Times New Roman" w:hAnsi="Times New Roman" w:cs="Times New Roman"/>
        </w:rPr>
        <w:t xml:space="preserve"> Я.И. Уголовная ответственность за неправомерные действия при банкротстве // </w:t>
      </w:r>
      <w:hyperlink r:id="rId11" w:tooltip="Содержание выпусков этого журнала" w:history="1">
        <w:r w:rsidRPr="00532DA3">
          <w:rPr>
            <w:rStyle w:val="a6"/>
            <w:rFonts w:ascii="Times New Roman" w:hAnsi="Times New Roman" w:cs="Times New Roman"/>
            <w:color w:val="auto"/>
            <w:u w:val="none"/>
          </w:rPr>
          <w:t>Современные научные исследования и разработки</w:t>
        </w:r>
      </w:hyperlink>
      <w:r>
        <w:rPr>
          <w:rFonts w:ascii="Times New Roman" w:hAnsi="Times New Roman" w:cs="Times New Roman"/>
        </w:rPr>
        <w:t>. – 2017. - № 5 (13). – С. 424.</w:t>
      </w:r>
    </w:p>
  </w:footnote>
  <w:footnote w:id="30">
    <w:p w:rsidR="00A655C6" w:rsidRDefault="00A655C6" w:rsidP="00FC6FC3">
      <w:pPr>
        <w:pStyle w:val="a4"/>
        <w:jc w:val="both"/>
      </w:pPr>
      <w:r>
        <w:rPr>
          <w:rStyle w:val="a8"/>
        </w:rPr>
        <w:footnoteRef/>
      </w:r>
      <w:r>
        <w:t xml:space="preserve"> </w:t>
      </w:r>
      <w:r w:rsidRPr="00532DA3">
        <w:rPr>
          <w:rFonts w:ascii="Times New Roman" w:hAnsi="Times New Roman" w:cs="Times New Roman"/>
        </w:rPr>
        <w:t xml:space="preserve">Осипов М.Ю. О некоторых проблемах правового регулирования банкротства граждан // Юрист. - 2019. - </w:t>
      </w:r>
      <w:r>
        <w:rPr>
          <w:rFonts w:ascii="Times New Roman" w:hAnsi="Times New Roman" w:cs="Times New Roman"/>
        </w:rPr>
        <w:t>№</w:t>
      </w:r>
      <w:r w:rsidRPr="00532DA3">
        <w:rPr>
          <w:rFonts w:ascii="Times New Roman" w:hAnsi="Times New Roman" w:cs="Times New Roman"/>
        </w:rPr>
        <w:t xml:space="preserve"> 2. - С. 9</w:t>
      </w:r>
      <w:r>
        <w:rPr>
          <w:rFonts w:ascii="Times New Roman" w:hAnsi="Times New Roman" w:cs="Times New Roman"/>
        </w:rPr>
        <w:t>.</w:t>
      </w:r>
    </w:p>
  </w:footnote>
  <w:footnote w:id="31">
    <w:p w:rsidR="00A655C6" w:rsidRPr="009768F4" w:rsidRDefault="00A655C6" w:rsidP="009768F4">
      <w:pPr>
        <w:spacing w:after="0" w:line="240" w:lineRule="auto"/>
        <w:jc w:val="both"/>
        <w:rPr>
          <w:rFonts w:ascii="Times New Roman" w:hAnsi="Times New Roman"/>
          <w:sz w:val="20"/>
        </w:rPr>
      </w:pPr>
      <w:r>
        <w:rPr>
          <w:rStyle w:val="a8"/>
        </w:rPr>
        <w:footnoteRef/>
      </w:r>
      <w:r>
        <w:t xml:space="preserve"> </w:t>
      </w:r>
      <w:r w:rsidRPr="00AE37CB">
        <w:rPr>
          <w:rFonts w:ascii="Times New Roman" w:hAnsi="Times New Roman"/>
          <w:sz w:val="20"/>
        </w:rPr>
        <w:t xml:space="preserve">Гражданский процессуальный кодекс Российской Федерации от 14.11.2002 </w:t>
      </w:r>
      <w:r>
        <w:rPr>
          <w:rFonts w:ascii="Times New Roman" w:hAnsi="Times New Roman"/>
          <w:sz w:val="20"/>
        </w:rPr>
        <w:t>№</w:t>
      </w:r>
      <w:r w:rsidRPr="00AE37CB">
        <w:rPr>
          <w:rFonts w:ascii="Times New Roman" w:hAnsi="Times New Roman"/>
          <w:sz w:val="20"/>
        </w:rPr>
        <w:t xml:space="preserve"> 138-ФЗ (ред. от 3</w:t>
      </w:r>
      <w:r>
        <w:rPr>
          <w:rFonts w:ascii="Times New Roman" w:hAnsi="Times New Roman"/>
          <w:sz w:val="20"/>
        </w:rPr>
        <w:t xml:space="preserve">0.04.2021) // Российская газета. - </w:t>
      </w:r>
      <w:r w:rsidRPr="00AE37CB">
        <w:rPr>
          <w:rFonts w:ascii="Times New Roman" w:hAnsi="Times New Roman"/>
          <w:sz w:val="20"/>
        </w:rPr>
        <w:t xml:space="preserve"> </w:t>
      </w:r>
      <w:r>
        <w:rPr>
          <w:rFonts w:ascii="Times New Roman" w:hAnsi="Times New Roman"/>
          <w:sz w:val="20"/>
        </w:rPr>
        <w:t xml:space="preserve">№ 220. - </w:t>
      </w:r>
      <w:r w:rsidR="009768F4">
        <w:rPr>
          <w:rFonts w:ascii="Times New Roman" w:hAnsi="Times New Roman"/>
          <w:sz w:val="20"/>
        </w:rPr>
        <w:t>20.11.2002.</w:t>
      </w:r>
    </w:p>
  </w:footnote>
  <w:footnote w:id="32">
    <w:p w:rsidR="00A655C6" w:rsidRPr="00AE37CB" w:rsidRDefault="00A655C6" w:rsidP="00AE37CB">
      <w:pPr>
        <w:spacing w:after="0" w:line="240" w:lineRule="auto"/>
        <w:jc w:val="both"/>
        <w:rPr>
          <w:rFonts w:ascii="Times New Roman" w:hAnsi="Times New Roman"/>
          <w:sz w:val="20"/>
        </w:rPr>
      </w:pPr>
      <w:r>
        <w:rPr>
          <w:rStyle w:val="a8"/>
        </w:rPr>
        <w:footnoteRef/>
      </w:r>
      <w:r>
        <w:t xml:space="preserve"> </w:t>
      </w:r>
      <w:r w:rsidRPr="00AE37CB">
        <w:rPr>
          <w:rFonts w:ascii="Times New Roman" w:hAnsi="Times New Roman"/>
          <w:sz w:val="20"/>
        </w:rPr>
        <w:t xml:space="preserve">Приказ Минэкономразвития РФ от 10.12.2009 </w:t>
      </w:r>
      <w:r>
        <w:rPr>
          <w:rFonts w:ascii="Times New Roman" w:hAnsi="Times New Roman"/>
          <w:sz w:val="20"/>
        </w:rPr>
        <w:t xml:space="preserve">№ </w:t>
      </w:r>
      <w:r w:rsidRPr="00AE37CB">
        <w:rPr>
          <w:rFonts w:ascii="Times New Roman" w:hAnsi="Times New Roman"/>
          <w:sz w:val="20"/>
        </w:rPr>
        <w:t xml:space="preserve">517 «Об утверждении Единой программы подготовки арбитражных управляющих» (Зарегистрировано в Минюсте РФ 29.01.2010 </w:t>
      </w:r>
      <w:r>
        <w:rPr>
          <w:rFonts w:ascii="Times New Roman" w:hAnsi="Times New Roman"/>
          <w:sz w:val="20"/>
        </w:rPr>
        <w:t>№</w:t>
      </w:r>
      <w:r w:rsidRPr="00AE37CB">
        <w:rPr>
          <w:rFonts w:ascii="Times New Roman" w:hAnsi="Times New Roman"/>
          <w:sz w:val="20"/>
        </w:rPr>
        <w:t xml:space="preserve"> 16135) // Бюллетень нормативных актов федеральных органов исполнительной власти</w:t>
      </w:r>
      <w:r>
        <w:rPr>
          <w:rFonts w:ascii="Times New Roman" w:hAnsi="Times New Roman"/>
          <w:sz w:val="20"/>
        </w:rPr>
        <w:t xml:space="preserve">. - </w:t>
      </w:r>
      <w:r w:rsidRPr="00AE37CB">
        <w:rPr>
          <w:rFonts w:ascii="Times New Roman" w:hAnsi="Times New Roman"/>
          <w:sz w:val="20"/>
        </w:rPr>
        <w:t xml:space="preserve"> </w:t>
      </w:r>
      <w:r>
        <w:rPr>
          <w:rFonts w:ascii="Times New Roman" w:hAnsi="Times New Roman"/>
          <w:sz w:val="20"/>
        </w:rPr>
        <w:t>№</w:t>
      </w:r>
      <w:r w:rsidRPr="00AE37CB">
        <w:rPr>
          <w:rFonts w:ascii="Times New Roman" w:hAnsi="Times New Roman"/>
          <w:sz w:val="20"/>
        </w:rPr>
        <w:t xml:space="preserve"> 12</w:t>
      </w:r>
      <w:r>
        <w:rPr>
          <w:rFonts w:ascii="Times New Roman" w:hAnsi="Times New Roman"/>
          <w:sz w:val="20"/>
        </w:rPr>
        <w:t xml:space="preserve">. - </w:t>
      </w:r>
      <w:r w:rsidRPr="00AE37CB">
        <w:rPr>
          <w:rFonts w:ascii="Times New Roman" w:hAnsi="Times New Roman"/>
          <w:sz w:val="20"/>
        </w:rPr>
        <w:t xml:space="preserve"> 22.03.2010. </w:t>
      </w:r>
    </w:p>
  </w:footnote>
  <w:footnote w:id="33">
    <w:p w:rsidR="00A655C6" w:rsidRPr="009768F4" w:rsidRDefault="00A655C6" w:rsidP="005C078A">
      <w:pPr>
        <w:spacing w:after="0" w:line="240" w:lineRule="auto"/>
        <w:jc w:val="both"/>
        <w:rPr>
          <w:rFonts w:ascii="Times New Roman" w:hAnsi="Times New Roman"/>
          <w:sz w:val="20"/>
        </w:rPr>
      </w:pPr>
      <w:r>
        <w:rPr>
          <w:rStyle w:val="a8"/>
        </w:rPr>
        <w:footnoteRef/>
      </w:r>
      <w:r>
        <w:t xml:space="preserve"> </w:t>
      </w:r>
      <w:proofErr w:type="gramStart"/>
      <w:r w:rsidR="009768F4" w:rsidRPr="009768F4">
        <w:rPr>
          <w:rFonts w:ascii="Times New Roman" w:hAnsi="Times New Roman"/>
          <w:sz w:val="20"/>
        </w:rPr>
        <w:t xml:space="preserve">Постановление Арбитражного суда Северо-Западного округа от 23.08.2017 № Ф07-8795/2017 по делу № А56-71670/2015 «Об утверждении начальной продажной цены и реализации движимого имущества» [Электронный ресурс] // URL: </w:t>
      </w:r>
      <w:hyperlink r:id="rId12" w:anchor="18bg2ekb1ak" w:history="1">
        <w:r w:rsidR="009768F4" w:rsidRPr="009768F4">
          <w:rPr>
            <w:rStyle w:val="a6"/>
            <w:rFonts w:ascii="Times New Roman" w:hAnsi="Times New Roman"/>
            <w:color w:val="auto"/>
            <w:sz w:val="20"/>
            <w:u w:val="none"/>
          </w:rPr>
          <w:t>http://www.consultant.ru/cons/cgi/online.cgi?req=doc&amp;ts=164274916507337651779542496&amp;cacheid=17B9A9A6C21ABF2ADA6C3CBA8AF5E95C&amp;mode=splus&amp;base=ASZ&amp;n=195036&amp;rnd=EF969B22F555D5F6F3D8036A7D7E5AD6#18bg2ekb1ak</w:t>
        </w:r>
      </w:hyperlink>
      <w:r w:rsidR="009768F4" w:rsidRPr="009768F4">
        <w:rPr>
          <w:rFonts w:ascii="Times New Roman" w:hAnsi="Times New Roman"/>
          <w:sz w:val="20"/>
        </w:rPr>
        <w:t xml:space="preserve"> (Дата обращения: 18.04.2021).</w:t>
      </w:r>
      <w:proofErr w:type="gramEnd"/>
    </w:p>
  </w:footnote>
  <w:footnote w:id="34">
    <w:p w:rsidR="00A655C6" w:rsidRDefault="00A655C6" w:rsidP="00981365">
      <w:pPr>
        <w:pStyle w:val="a4"/>
        <w:jc w:val="both"/>
      </w:pPr>
      <w:r>
        <w:rPr>
          <w:rStyle w:val="a8"/>
        </w:rPr>
        <w:footnoteRef/>
      </w:r>
      <w:r>
        <w:t xml:space="preserve"> </w:t>
      </w:r>
      <w:proofErr w:type="spellStart"/>
      <w:r w:rsidRPr="00532DA3">
        <w:rPr>
          <w:rFonts w:ascii="Times New Roman" w:hAnsi="Times New Roman" w:cs="Times New Roman"/>
        </w:rPr>
        <w:t>Зинковский</w:t>
      </w:r>
      <w:proofErr w:type="spellEnd"/>
      <w:r w:rsidRPr="00532DA3">
        <w:rPr>
          <w:rFonts w:ascii="Times New Roman" w:hAnsi="Times New Roman" w:cs="Times New Roman"/>
        </w:rPr>
        <w:t xml:space="preserve"> М.А. Банкротство физического лица: первые шаги и трудности // Банковское право. - 2017. - </w:t>
      </w:r>
      <w:r>
        <w:rPr>
          <w:rFonts w:ascii="Times New Roman" w:hAnsi="Times New Roman" w:cs="Times New Roman"/>
        </w:rPr>
        <w:t>№</w:t>
      </w:r>
      <w:r w:rsidRPr="00532DA3">
        <w:rPr>
          <w:rFonts w:ascii="Times New Roman" w:hAnsi="Times New Roman" w:cs="Times New Roman"/>
        </w:rPr>
        <w:t xml:space="preserve"> 2. - </w:t>
      </w:r>
      <w:r>
        <w:rPr>
          <w:rFonts w:ascii="Times New Roman" w:hAnsi="Times New Roman" w:cs="Times New Roman"/>
        </w:rPr>
        <w:t>С. 35.</w:t>
      </w:r>
    </w:p>
  </w:footnote>
  <w:footnote w:id="35">
    <w:p w:rsidR="00A655C6" w:rsidRDefault="00A655C6" w:rsidP="00981365">
      <w:pPr>
        <w:pStyle w:val="a4"/>
        <w:jc w:val="both"/>
      </w:pPr>
      <w:r>
        <w:rPr>
          <w:rStyle w:val="a8"/>
        </w:rPr>
        <w:footnoteRef/>
      </w:r>
      <w:r>
        <w:t xml:space="preserve"> </w:t>
      </w:r>
      <w:r w:rsidRPr="00532DA3">
        <w:rPr>
          <w:rFonts w:ascii="Times New Roman" w:hAnsi="Times New Roman" w:cs="Times New Roman"/>
        </w:rPr>
        <w:t>Струков К.</w:t>
      </w:r>
      <w:r>
        <w:rPr>
          <w:rFonts w:ascii="Times New Roman" w:hAnsi="Times New Roman" w:cs="Times New Roman"/>
        </w:rPr>
        <w:t>С.</w:t>
      </w:r>
      <w:r w:rsidRPr="00532DA3">
        <w:rPr>
          <w:rFonts w:ascii="Times New Roman" w:hAnsi="Times New Roman" w:cs="Times New Roman"/>
        </w:rPr>
        <w:t xml:space="preserve"> Банкротство физического лица: когда могут отнять единственное жилье // Жилищное право. - 2020. - </w:t>
      </w:r>
      <w:r>
        <w:rPr>
          <w:rFonts w:ascii="Times New Roman" w:hAnsi="Times New Roman" w:cs="Times New Roman"/>
        </w:rPr>
        <w:t>№</w:t>
      </w:r>
      <w:r w:rsidRPr="00532DA3">
        <w:rPr>
          <w:rFonts w:ascii="Times New Roman" w:hAnsi="Times New Roman" w:cs="Times New Roman"/>
        </w:rPr>
        <w:t xml:space="preserve"> 10. - С. </w:t>
      </w:r>
      <w:r>
        <w:rPr>
          <w:rFonts w:ascii="Times New Roman" w:hAnsi="Times New Roman" w:cs="Times New Roman"/>
        </w:rPr>
        <w:t>32.</w:t>
      </w:r>
    </w:p>
  </w:footnote>
  <w:footnote w:id="36">
    <w:p w:rsidR="00980094" w:rsidRDefault="00A655C6" w:rsidP="003A3047">
      <w:pPr>
        <w:spacing w:after="0" w:line="240" w:lineRule="auto"/>
        <w:jc w:val="both"/>
        <w:rPr>
          <w:rFonts w:ascii="Times New Roman" w:hAnsi="Times New Roman"/>
          <w:sz w:val="20"/>
        </w:rPr>
      </w:pPr>
      <w:r>
        <w:rPr>
          <w:rStyle w:val="a8"/>
        </w:rPr>
        <w:footnoteRef/>
      </w:r>
      <w:r>
        <w:t xml:space="preserve"> </w:t>
      </w:r>
      <w:r w:rsidRPr="003A3047">
        <w:rPr>
          <w:rFonts w:ascii="Times New Roman" w:hAnsi="Times New Roman"/>
          <w:sz w:val="20"/>
        </w:rPr>
        <w:t xml:space="preserve">Федеральный закон от 26.10.2002 </w:t>
      </w:r>
      <w:r>
        <w:rPr>
          <w:rFonts w:ascii="Times New Roman" w:hAnsi="Times New Roman"/>
          <w:sz w:val="20"/>
        </w:rPr>
        <w:t>№</w:t>
      </w:r>
      <w:r w:rsidRPr="003A3047">
        <w:rPr>
          <w:rFonts w:ascii="Times New Roman" w:hAnsi="Times New Roman"/>
          <w:sz w:val="20"/>
        </w:rPr>
        <w:t xml:space="preserve"> 127-ФЗ (ред. от 20.04.2021) «О несостоятельности (банкротстве)»</w:t>
      </w:r>
      <w:r>
        <w:rPr>
          <w:rFonts w:ascii="Times New Roman" w:hAnsi="Times New Roman"/>
          <w:sz w:val="20"/>
        </w:rPr>
        <w:t xml:space="preserve"> </w:t>
      </w:r>
    </w:p>
    <w:p w:rsidR="00A655C6" w:rsidRPr="003A3047" w:rsidRDefault="00A655C6" w:rsidP="003A3047">
      <w:pPr>
        <w:spacing w:after="0" w:line="240" w:lineRule="auto"/>
        <w:jc w:val="both"/>
        <w:rPr>
          <w:rFonts w:ascii="Times New Roman" w:hAnsi="Times New Roman"/>
          <w:sz w:val="20"/>
        </w:rPr>
      </w:pPr>
      <w:r>
        <w:rPr>
          <w:rFonts w:ascii="Times New Roman" w:hAnsi="Times New Roman"/>
          <w:sz w:val="20"/>
        </w:rPr>
        <w:t>// Российская газета. -</w:t>
      </w:r>
      <w:r w:rsidRPr="003A3047">
        <w:rPr>
          <w:rFonts w:ascii="Times New Roman" w:hAnsi="Times New Roman"/>
          <w:sz w:val="20"/>
        </w:rPr>
        <w:t xml:space="preserve"> </w:t>
      </w:r>
      <w:r>
        <w:rPr>
          <w:rFonts w:ascii="Times New Roman" w:hAnsi="Times New Roman"/>
          <w:sz w:val="20"/>
        </w:rPr>
        <w:t xml:space="preserve">№ 209-210. - </w:t>
      </w:r>
      <w:r w:rsidRPr="003A3047">
        <w:rPr>
          <w:rFonts w:ascii="Times New Roman" w:hAnsi="Times New Roman"/>
          <w:sz w:val="20"/>
        </w:rPr>
        <w:t>02.11.2002.</w:t>
      </w:r>
    </w:p>
  </w:footnote>
  <w:footnote w:id="37">
    <w:p w:rsidR="00A655C6" w:rsidRPr="00A655C6" w:rsidRDefault="00A655C6" w:rsidP="00AE37CB">
      <w:pPr>
        <w:spacing w:after="0" w:line="240" w:lineRule="auto"/>
        <w:jc w:val="both"/>
        <w:rPr>
          <w:rFonts w:ascii="Times New Roman" w:hAnsi="Times New Roman"/>
          <w:sz w:val="20"/>
        </w:rPr>
      </w:pPr>
      <w:r>
        <w:rPr>
          <w:rStyle w:val="a8"/>
        </w:rPr>
        <w:footnoteRef/>
      </w:r>
      <w:r>
        <w:t xml:space="preserve"> </w:t>
      </w:r>
      <w:r w:rsidRPr="00AE37CB">
        <w:rPr>
          <w:rFonts w:ascii="Times New Roman" w:hAnsi="Times New Roman"/>
          <w:sz w:val="20"/>
        </w:rPr>
        <w:t xml:space="preserve">Арбитражный процессуальный кодекс Российской Федерации от 24.07.2002 </w:t>
      </w:r>
      <w:r>
        <w:rPr>
          <w:rFonts w:ascii="Times New Roman" w:hAnsi="Times New Roman"/>
          <w:sz w:val="20"/>
        </w:rPr>
        <w:t>№</w:t>
      </w:r>
      <w:r w:rsidRPr="00AE37CB">
        <w:rPr>
          <w:rFonts w:ascii="Times New Roman" w:hAnsi="Times New Roman"/>
          <w:sz w:val="20"/>
        </w:rPr>
        <w:t xml:space="preserve"> 95-ФЗ</w:t>
      </w:r>
      <w:r>
        <w:rPr>
          <w:rFonts w:ascii="Times New Roman" w:hAnsi="Times New Roman"/>
          <w:sz w:val="20"/>
        </w:rPr>
        <w:t xml:space="preserve"> </w:t>
      </w:r>
      <w:r w:rsidRPr="00AE37CB">
        <w:rPr>
          <w:rFonts w:ascii="Times New Roman" w:hAnsi="Times New Roman"/>
          <w:sz w:val="20"/>
        </w:rPr>
        <w:t>(ред. от 08.12.2020)</w:t>
      </w:r>
      <w:r>
        <w:rPr>
          <w:rFonts w:ascii="Times New Roman" w:hAnsi="Times New Roman"/>
          <w:sz w:val="20"/>
        </w:rPr>
        <w:t xml:space="preserve"> </w:t>
      </w:r>
    </w:p>
    <w:p w:rsidR="00A655C6" w:rsidRPr="00AE37CB" w:rsidRDefault="00A655C6" w:rsidP="00AE37CB">
      <w:pPr>
        <w:spacing w:after="0" w:line="240" w:lineRule="auto"/>
        <w:jc w:val="both"/>
        <w:rPr>
          <w:rFonts w:ascii="Times New Roman" w:hAnsi="Times New Roman"/>
          <w:sz w:val="20"/>
        </w:rPr>
      </w:pPr>
      <w:r>
        <w:rPr>
          <w:rFonts w:ascii="Times New Roman" w:hAnsi="Times New Roman"/>
          <w:sz w:val="20"/>
        </w:rPr>
        <w:t xml:space="preserve">// </w:t>
      </w:r>
      <w:r w:rsidRPr="00AE37CB">
        <w:rPr>
          <w:rFonts w:ascii="Times New Roman" w:hAnsi="Times New Roman"/>
          <w:sz w:val="20"/>
        </w:rPr>
        <w:t>Российская газета</w:t>
      </w:r>
      <w:r>
        <w:rPr>
          <w:rFonts w:ascii="Times New Roman" w:hAnsi="Times New Roman"/>
          <w:sz w:val="20"/>
        </w:rPr>
        <w:t>. -</w:t>
      </w:r>
      <w:r w:rsidRPr="00AE37CB">
        <w:rPr>
          <w:rFonts w:ascii="Times New Roman" w:hAnsi="Times New Roman"/>
          <w:sz w:val="20"/>
        </w:rPr>
        <w:t xml:space="preserve"> </w:t>
      </w:r>
      <w:r>
        <w:rPr>
          <w:rFonts w:ascii="Times New Roman" w:hAnsi="Times New Roman"/>
          <w:sz w:val="20"/>
        </w:rPr>
        <w:t>№</w:t>
      </w:r>
      <w:r w:rsidRPr="00AE37CB">
        <w:rPr>
          <w:rFonts w:ascii="Times New Roman" w:hAnsi="Times New Roman"/>
          <w:sz w:val="20"/>
        </w:rPr>
        <w:t xml:space="preserve"> 137</w:t>
      </w:r>
      <w:r>
        <w:rPr>
          <w:rFonts w:ascii="Times New Roman" w:hAnsi="Times New Roman"/>
          <w:sz w:val="20"/>
        </w:rPr>
        <w:t xml:space="preserve">. - </w:t>
      </w:r>
      <w:r w:rsidRPr="00AE37CB">
        <w:rPr>
          <w:rFonts w:ascii="Times New Roman" w:hAnsi="Times New Roman"/>
          <w:sz w:val="20"/>
        </w:rPr>
        <w:t xml:space="preserve"> 27.07.2002.</w:t>
      </w:r>
    </w:p>
  </w:footnote>
  <w:footnote w:id="38">
    <w:p w:rsidR="00A655C6" w:rsidRPr="003A3047" w:rsidRDefault="00A655C6" w:rsidP="0052664D">
      <w:pPr>
        <w:spacing w:after="0" w:line="240" w:lineRule="auto"/>
        <w:jc w:val="both"/>
        <w:rPr>
          <w:rFonts w:ascii="Times New Roman" w:hAnsi="Times New Roman"/>
          <w:sz w:val="20"/>
        </w:rPr>
      </w:pPr>
      <w:r>
        <w:rPr>
          <w:rStyle w:val="a8"/>
        </w:rPr>
        <w:footnoteRef/>
      </w:r>
      <w:r>
        <w:t xml:space="preserve"> </w:t>
      </w:r>
      <w:r w:rsidRPr="003A3047">
        <w:rPr>
          <w:rFonts w:ascii="Times New Roman" w:hAnsi="Times New Roman"/>
          <w:sz w:val="20"/>
        </w:rPr>
        <w:t xml:space="preserve">Кодекс Российской Федерации об административных правонарушениях от 30.12.2001 </w:t>
      </w:r>
      <w:r>
        <w:rPr>
          <w:rFonts w:ascii="Times New Roman" w:hAnsi="Times New Roman"/>
          <w:sz w:val="20"/>
        </w:rPr>
        <w:t>№</w:t>
      </w:r>
      <w:r w:rsidRPr="003A3047">
        <w:rPr>
          <w:rFonts w:ascii="Times New Roman" w:hAnsi="Times New Roman"/>
          <w:sz w:val="20"/>
        </w:rPr>
        <w:t xml:space="preserve"> 195-ФЗ (ред. от 30.04.2021, с </w:t>
      </w:r>
      <w:proofErr w:type="spellStart"/>
      <w:r w:rsidRPr="003A3047">
        <w:rPr>
          <w:rFonts w:ascii="Times New Roman" w:hAnsi="Times New Roman"/>
          <w:sz w:val="20"/>
        </w:rPr>
        <w:t>изм</w:t>
      </w:r>
      <w:proofErr w:type="spellEnd"/>
      <w:r w:rsidRPr="003A3047">
        <w:rPr>
          <w:rFonts w:ascii="Times New Roman" w:hAnsi="Times New Roman"/>
          <w:sz w:val="20"/>
        </w:rPr>
        <w:t>. от 17</w:t>
      </w:r>
      <w:r>
        <w:rPr>
          <w:rFonts w:ascii="Times New Roman" w:hAnsi="Times New Roman"/>
          <w:sz w:val="20"/>
        </w:rPr>
        <w:t>.05.2021) // Российская газета. - №</w:t>
      </w:r>
      <w:r w:rsidRPr="003A3047">
        <w:rPr>
          <w:rFonts w:ascii="Times New Roman" w:hAnsi="Times New Roman"/>
          <w:sz w:val="20"/>
        </w:rPr>
        <w:t xml:space="preserve"> 256</w:t>
      </w:r>
      <w:r>
        <w:rPr>
          <w:rFonts w:ascii="Times New Roman" w:hAnsi="Times New Roman"/>
          <w:sz w:val="20"/>
        </w:rPr>
        <w:t>. -</w:t>
      </w:r>
      <w:r w:rsidRPr="003A3047">
        <w:rPr>
          <w:rFonts w:ascii="Times New Roman" w:hAnsi="Times New Roman"/>
          <w:sz w:val="20"/>
        </w:rPr>
        <w:t xml:space="preserve"> 31.12.2001.</w:t>
      </w:r>
    </w:p>
  </w:footnote>
  <w:footnote w:id="39">
    <w:p w:rsidR="00A655C6" w:rsidRPr="00FC71B3" w:rsidRDefault="00A655C6" w:rsidP="00FC71B3">
      <w:pPr>
        <w:spacing w:after="0" w:line="240" w:lineRule="auto"/>
        <w:jc w:val="both"/>
        <w:rPr>
          <w:rFonts w:ascii="Times New Roman" w:eastAsia="Times New Roman" w:hAnsi="Times New Roman" w:cs="Times New Roman"/>
          <w:sz w:val="20"/>
          <w:szCs w:val="24"/>
        </w:rPr>
      </w:pPr>
      <w:r>
        <w:rPr>
          <w:rStyle w:val="a8"/>
        </w:rPr>
        <w:footnoteRef/>
      </w:r>
      <w:r>
        <w:t xml:space="preserve"> </w:t>
      </w:r>
      <w:r w:rsidRPr="00FC71B3">
        <w:rPr>
          <w:rFonts w:ascii="Times New Roman" w:eastAsia="Times New Roman" w:hAnsi="Times New Roman" w:cs="Times New Roman"/>
          <w:sz w:val="20"/>
          <w:szCs w:val="24"/>
        </w:rPr>
        <w:t>Федеральный закон от 21.11.2011 № 324-ФЗ</w:t>
      </w:r>
      <w:r w:rsidRPr="00FC71B3">
        <w:rPr>
          <w:rFonts w:ascii="Verdana" w:eastAsia="Times New Roman" w:hAnsi="Verdana" w:cs="Times New Roman"/>
          <w:sz w:val="18"/>
          <w:szCs w:val="21"/>
        </w:rPr>
        <w:t xml:space="preserve"> </w:t>
      </w:r>
      <w:r w:rsidRPr="00FC71B3">
        <w:rPr>
          <w:rFonts w:ascii="Times New Roman" w:eastAsia="Times New Roman" w:hAnsi="Times New Roman" w:cs="Times New Roman"/>
          <w:sz w:val="20"/>
          <w:szCs w:val="24"/>
        </w:rPr>
        <w:t>(ред. от 26.07.2019)</w:t>
      </w:r>
      <w:r w:rsidRPr="00FC71B3">
        <w:rPr>
          <w:rFonts w:ascii="Verdana" w:eastAsia="Times New Roman" w:hAnsi="Verdana" w:cs="Times New Roman"/>
          <w:sz w:val="18"/>
          <w:szCs w:val="21"/>
        </w:rPr>
        <w:t xml:space="preserve"> </w:t>
      </w:r>
      <w:r w:rsidRPr="00FC71B3">
        <w:rPr>
          <w:rFonts w:ascii="Times New Roman" w:eastAsia="Times New Roman" w:hAnsi="Times New Roman" w:cs="Times New Roman"/>
          <w:sz w:val="20"/>
          <w:szCs w:val="24"/>
        </w:rPr>
        <w:t>«О бесплатной юридической помощи в Российской Федерации»</w:t>
      </w:r>
      <w:r>
        <w:rPr>
          <w:rFonts w:ascii="Times New Roman" w:eastAsia="Times New Roman" w:hAnsi="Times New Roman" w:cs="Times New Roman"/>
          <w:sz w:val="20"/>
          <w:szCs w:val="24"/>
        </w:rPr>
        <w:t xml:space="preserve"> // Российская газета. - №</w:t>
      </w:r>
      <w:r w:rsidRPr="00FC71B3">
        <w:rPr>
          <w:rFonts w:ascii="Times New Roman" w:eastAsia="Times New Roman" w:hAnsi="Times New Roman" w:cs="Times New Roman"/>
          <w:sz w:val="20"/>
          <w:szCs w:val="24"/>
        </w:rPr>
        <w:t xml:space="preserve"> 263</w:t>
      </w:r>
      <w:r>
        <w:rPr>
          <w:rFonts w:ascii="Times New Roman" w:eastAsia="Times New Roman" w:hAnsi="Times New Roman" w:cs="Times New Roman"/>
          <w:sz w:val="20"/>
          <w:szCs w:val="24"/>
        </w:rPr>
        <w:t>. - 23.11.2011.</w:t>
      </w:r>
    </w:p>
  </w:footnote>
  <w:footnote w:id="40">
    <w:p w:rsidR="00A655C6" w:rsidRDefault="00A655C6" w:rsidP="0052664D">
      <w:pPr>
        <w:pStyle w:val="a4"/>
        <w:jc w:val="both"/>
      </w:pPr>
      <w:r>
        <w:rPr>
          <w:rStyle w:val="a8"/>
        </w:rPr>
        <w:footnoteRef/>
      </w:r>
      <w:r>
        <w:t xml:space="preserve"> </w:t>
      </w:r>
      <w:r w:rsidRPr="00532DA3">
        <w:rPr>
          <w:rFonts w:ascii="Times New Roman" w:hAnsi="Times New Roman" w:cs="Times New Roman"/>
        </w:rPr>
        <w:t xml:space="preserve">Сиземова О.Б., Пчелкин А.В., </w:t>
      </w:r>
      <w:proofErr w:type="spellStart"/>
      <w:r w:rsidRPr="00532DA3">
        <w:rPr>
          <w:rFonts w:ascii="Times New Roman" w:hAnsi="Times New Roman" w:cs="Times New Roman"/>
        </w:rPr>
        <w:t>Мамаков</w:t>
      </w:r>
      <w:proofErr w:type="spellEnd"/>
      <w:r w:rsidRPr="00532DA3">
        <w:rPr>
          <w:rFonts w:ascii="Times New Roman" w:hAnsi="Times New Roman" w:cs="Times New Roman"/>
        </w:rPr>
        <w:t xml:space="preserve"> А.М. Сравнительный анализ законодательства о банкротстве физических лиц России и США // Журнал зарубежного законодательства и сравнительного правоведения. - 2018. - </w:t>
      </w:r>
      <w:r>
        <w:rPr>
          <w:rFonts w:ascii="Times New Roman" w:hAnsi="Times New Roman" w:cs="Times New Roman"/>
        </w:rPr>
        <w:t>№</w:t>
      </w:r>
      <w:r w:rsidRPr="00532DA3">
        <w:rPr>
          <w:rFonts w:ascii="Times New Roman" w:hAnsi="Times New Roman" w:cs="Times New Roman"/>
        </w:rPr>
        <w:t xml:space="preserve"> 5. -</w:t>
      </w:r>
      <w:r>
        <w:rPr>
          <w:rFonts w:ascii="Times New Roman" w:hAnsi="Times New Roman" w:cs="Times New Roman"/>
        </w:rPr>
        <w:t xml:space="preserve"> С. 81.</w:t>
      </w:r>
    </w:p>
  </w:footnote>
  <w:footnote w:id="41">
    <w:p w:rsidR="00A655C6" w:rsidRDefault="00A655C6" w:rsidP="00981365">
      <w:pPr>
        <w:pStyle w:val="a4"/>
        <w:jc w:val="both"/>
      </w:pPr>
      <w:r>
        <w:rPr>
          <w:rStyle w:val="a8"/>
        </w:rPr>
        <w:footnoteRef/>
      </w:r>
      <w:r>
        <w:t xml:space="preserve"> </w:t>
      </w:r>
      <w:r w:rsidRPr="00532DA3">
        <w:rPr>
          <w:rFonts w:ascii="Times New Roman" w:hAnsi="Times New Roman" w:cs="Times New Roman"/>
        </w:rPr>
        <w:t xml:space="preserve">Пестряков К.В. Последствия наложения ограничений и статус граждан-банкротов // Юрист. - 2017. - </w:t>
      </w:r>
      <w:r>
        <w:rPr>
          <w:rFonts w:ascii="Times New Roman" w:hAnsi="Times New Roman" w:cs="Times New Roman"/>
        </w:rPr>
        <w:t>№</w:t>
      </w:r>
      <w:r w:rsidRPr="00532DA3">
        <w:rPr>
          <w:rFonts w:ascii="Times New Roman" w:hAnsi="Times New Roman" w:cs="Times New Roman"/>
        </w:rPr>
        <w:t xml:space="preserve"> 13. - </w:t>
      </w:r>
      <w:r>
        <w:rPr>
          <w:rFonts w:ascii="Times New Roman" w:hAnsi="Times New Roman" w:cs="Times New Roman"/>
        </w:rPr>
        <w:t>С. 32.</w:t>
      </w:r>
    </w:p>
  </w:footnote>
  <w:footnote w:id="42">
    <w:p w:rsidR="00A655C6" w:rsidRPr="003A3047" w:rsidRDefault="00A655C6" w:rsidP="003A3047">
      <w:pPr>
        <w:spacing w:after="0" w:line="240" w:lineRule="auto"/>
        <w:jc w:val="both"/>
        <w:rPr>
          <w:rFonts w:ascii="Times New Roman" w:hAnsi="Times New Roman" w:cs="Times New Roman"/>
          <w:sz w:val="20"/>
        </w:rPr>
      </w:pPr>
      <w:r>
        <w:rPr>
          <w:rStyle w:val="a8"/>
        </w:rPr>
        <w:footnoteRef/>
      </w:r>
      <w:r>
        <w:t xml:space="preserve"> </w:t>
      </w:r>
      <w:r w:rsidR="009768F4" w:rsidRPr="009768F4">
        <w:rPr>
          <w:rFonts w:ascii="Times New Roman" w:hAnsi="Times New Roman" w:cs="Times New Roman"/>
          <w:sz w:val="20"/>
        </w:rPr>
        <w:t xml:space="preserve">Постановление Конституционного Суда РФ от 14.05.2012 № 11-П «По делу о проверке </w:t>
      </w:r>
      <w:proofErr w:type="gramStart"/>
      <w:r w:rsidR="009768F4" w:rsidRPr="009768F4">
        <w:rPr>
          <w:rFonts w:ascii="Times New Roman" w:hAnsi="Times New Roman" w:cs="Times New Roman"/>
          <w:sz w:val="20"/>
        </w:rPr>
        <w:t>конституционности положения абзаца второго части первой статьи</w:t>
      </w:r>
      <w:proofErr w:type="gramEnd"/>
      <w:r w:rsidR="009768F4" w:rsidRPr="009768F4">
        <w:rPr>
          <w:rFonts w:ascii="Times New Roman" w:hAnsi="Times New Roman" w:cs="Times New Roman"/>
          <w:sz w:val="20"/>
        </w:rPr>
        <w:t xml:space="preserve"> 446 Гражданского процессуального кодекса Российской Федерации в связи с жалобами граждан Ф.Х. </w:t>
      </w:r>
      <w:proofErr w:type="spellStart"/>
      <w:r w:rsidR="009768F4" w:rsidRPr="009768F4">
        <w:rPr>
          <w:rFonts w:ascii="Times New Roman" w:hAnsi="Times New Roman" w:cs="Times New Roman"/>
          <w:sz w:val="20"/>
        </w:rPr>
        <w:t>Гумеровой</w:t>
      </w:r>
      <w:proofErr w:type="spellEnd"/>
      <w:r w:rsidR="009768F4" w:rsidRPr="009768F4">
        <w:rPr>
          <w:rFonts w:ascii="Times New Roman" w:hAnsi="Times New Roman" w:cs="Times New Roman"/>
          <w:sz w:val="20"/>
        </w:rPr>
        <w:t xml:space="preserve"> и Ю.А. Шикунова»</w:t>
      </w:r>
      <w:r w:rsidR="009768F4">
        <w:rPr>
          <w:rFonts w:ascii="Times New Roman" w:hAnsi="Times New Roman" w:cs="Times New Roman"/>
          <w:sz w:val="20"/>
        </w:rPr>
        <w:t xml:space="preserve"> </w:t>
      </w:r>
      <w:r w:rsidR="003A3047" w:rsidRPr="009768F4">
        <w:rPr>
          <w:rFonts w:ascii="Times New Roman" w:hAnsi="Times New Roman" w:cs="Times New Roman"/>
          <w:sz w:val="20"/>
        </w:rPr>
        <w:t>// Российская газета</w:t>
      </w:r>
      <w:r w:rsidR="009719B4" w:rsidRPr="009768F4">
        <w:rPr>
          <w:rFonts w:ascii="Times New Roman" w:hAnsi="Times New Roman" w:cs="Times New Roman"/>
          <w:sz w:val="20"/>
        </w:rPr>
        <w:t>. -</w:t>
      </w:r>
      <w:r w:rsidR="003A3047" w:rsidRPr="009768F4">
        <w:rPr>
          <w:rFonts w:ascii="Times New Roman" w:hAnsi="Times New Roman" w:cs="Times New Roman"/>
          <w:sz w:val="20"/>
        </w:rPr>
        <w:t xml:space="preserve"> </w:t>
      </w:r>
      <w:r w:rsidR="009719B4" w:rsidRPr="009768F4">
        <w:rPr>
          <w:rFonts w:ascii="Times New Roman" w:hAnsi="Times New Roman" w:cs="Times New Roman"/>
          <w:sz w:val="20"/>
        </w:rPr>
        <w:t>№</w:t>
      </w:r>
      <w:r w:rsidR="003A3047" w:rsidRPr="009768F4">
        <w:rPr>
          <w:rFonts w:ascii="Times New Roman" w:hAnsi="Times New Roman" w:cs="Times New Roman"/>
          <w:sz w:val="20"/>
        </w:rPr>
        <w:t xml:space="preserve"> 121</w:t>
      </w:r>
      <w:r w:rsidR="009719B4" w:rsidRPr="009768F4">
        <w:rPr>
          <w:rFonts w:ascii="Times New Roman" w:hAnsi="Times New Roman" w:cs="Times New Roman"/>
          <w:sz w:val="20"/>
        </w:rPr>
        <w:t>. -</w:t>
      </w:r>
      <w:r w:rsidR="005C078A" w:rsidRPr="009768F4">
        <w:rPr>
          <w:rFonts w:ascii="Times New Roman" w:hAnsi="Times New Roman" w:cs="Times New Roman"/>
          <w:sz w:val="20"/>
        </w:rPr>
        <w:t xml:space="preserve"> 30.05.2012</w:t>
      </w:r>
      <w:r w:rsidR="009768F4">
        <w:rPr>
          <w:rFonts w:ascii="Times New Roman" w:hAnsi="Times New Roman" w:cs="Times New Roman"/>
          <w:sz w:val="20"/>
        </w:rPr>
        <w:t>.</w:t>
      </w:r>
      <w:r w:rsidR="005C078A" w:rsidRPr="009768F4">
        <w:rPr>
          <w:rFonts w:ascii="Times New Roman" w:hAnsi="Times New Roman" w:cs="Times New Roman"/>
          <w:sz w:val="20"/>
        </w:rPr>
        <w:t xml:space="preserve"> </w:t>
      </w:r>
    </w:p>
  </w:footnote>
  <w:footnote w:id="43">
    <w:p w:rsidR="00A655C6" w:rsidRPr="003A3047" w:rsidRDefault="00A655C6" w:rsidP="003A3047">
      <w:pPr>
        <w:spacing w:after="0" w:line="240" w:lineRule="auto"/>
        <w:jc w:val="both"/>
        <w:rPr>
          <w:rFonts w:ascii="Times New Roman" w:hAnsi="Times New Roman" w:cs="Times New Roman"/>
          <w:sz w:val="20"/>
        </w:rPr>
      </w:pPr>
      <w:r>
        <w:rPr>
          <w:rStyle w:val="a8"/>
        </w:rPr>
        <w:footnoteRef/>
      </w:r>
      <w:r>
        <w:t xml:space="preserve"> </w:t>
      </w:r>
      <w:r w:rsidR="009768F4" w:rsidRPr="009768F4">
        <w:rPr>
          <w:rFonts w:ascii="Times New Roman" w:hAnsi="Times New Roman" w:cs="Times New Roman"/>
          <w:sz w:val="20"/>
        </w:rPr>
        <w:t>Определение Судебной коллегии по экономическим спорам Верховного Суда Российской Федерации от 23.01.2020 № 308-ЭС19-18381 по делу № А53-31352/2016 «Об исключении квартиры из конкурсной массы». [Электронный ресурс] // URL: http://www.consultant.ru/cons/cgi/online.cgi?req=doc&amp;ts=1212038318040874062637448993&amp;cacheid=55E8A8FD6FBF5FA65787EC2C6EF95951&amp;mode=splus&amp;base=ARB&amp;n=615444&amp;rnd=EF969B22F555D5F6F3D8036A7D7E5AD6#97mqjnswf6w (Дата обращения: 19.04.2021).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75CEE"/>
    <w:multiLevelType w:val="hybridMultilevel"/>
    <w:tmpl w:val="98A44A88"/>
    <w:lvl w:ilvl="0" w:tplc="1A4C31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E201C35"/>
    <w:multiLevelType w:val="hybridMultilevel"/>
    <w:tmpl w:val="CB6ED784"/>
    <w:lvl w:ilvl="0" w:tplc="D902B4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143E47"/>
    <w:multiLevelType w:val="hybridMultilevel"/>
    <w:tmpl w:val="E4982642"/>
    <w:lvl w:ilvl="0" w:tplc="D902B45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53E19A3"/>
    <w:multiLevelType w:val="hybridMultilevel"/>
    <w:tmpl w:val="65DE5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D407C6"/>
    <w:multiLevelType w:val="hybridMultilevel"/>
    <w:tmpl w:val="F2D0E0D6"/>
    <w:lvl w:ilvl="0" w:tplc="D902B4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E4A3F8E"/>
    <w:multiLevelType w:val="hybridMultilevel"/>
    <w:tmpl w:val="C5E8ED10"/>
    <w:lvl w:ilvl="0" w:tplc="4F2E10EA">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6">
    <w:nsid w:val="1FFD71B5"/>
    <w:multiLevelType w:val="hybridMultilevel"/>
    <w:tmpl w:val="1386467E"/>
    <w:lvl w:ilvl="0" w:tplc="D902B45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D26B2D"/>
    <w:multiLevelType w:val="hybridMultilevel"/>
    <w:tmpl w:val="C5748880"/>
    <w:lvl w:ilvl="0" w:tplc="4F2E10EA">
      <w:start w:val="1"/>
      <w:numFmt w:val="bullet"/>
      <w:lvlText w:val=""/>
      <w:lvlJc w:val="left"/>
      <w:pPr>
        <w:ind w:left="1211"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232B71"/>
    <w:multiLevelType w:val="hybridMultilevel"/>
    <w:tmpl w:val="6F1262AC"/>
    <w:lvl w:ilvl="0" w:tplc="0419000F">
      <w:start w:val="1"/>
      <w:numFmt w:val="decimal"/>
      <w:lvlText w:val="%1."/>
      <w:lvlJc w:val="left"/>
      <w:pPr>
        <w:ind w:left="2136" w:hanging="360"/>
      </w:pPr>
      <w:rPr>
        <w:rFonts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9">
    <w:nsid w:val="2A1B0B91"/>
    <w:multiLevelType w:val="hybridMultilevel"/>
    <w:tmpl w:val="A90A8D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DB06CB"/>
    <w:multiLevelType w:val="hybridMultilevel"/>
    <w:tmpl w:val="8892D75E"/>
    <w:lvl w:ilvl="0" w:tplc="4F2E10E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1">
    <w:nsid w:val="2F175439"/>
    <w:multiLevelType w:val="hybridMultilevel"/>
    <w:tmpl w:val="92D6B0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0027215"/>
    <w:multiLevelType w:val="hybridMultilevel"/>
    <w:tmpl w:val="7C7C1AC4"/>
    <w:lvl w:ilvl="0" w:tplc="D902B458">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30C828DE"/>
    <w:multiLevelType w:val="hybridMultilevel"/>
    <w:tmpl w:val="FC9C7A42"/>
    <w:lvl w:ilvl="0" w:tplc="D902B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5A24A3A"/>
    <w:multiLevelType w:val="hybridMultilevel"/>
    <w:tmpl w:val="AAE0F2E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BE87283"/>
    <w:multiLevelType w:val="hybridMultilevel"/>
    <w:tmpl w:val="DBDCFF22"/>
    <w:lvl w:ilvl="0" w:tplc="0419000F">
      <w:start w:val="1"/>
      <w:numFmt w:val="decimal"/>
      <w:lvlText w:val="%1."/>
      <w:lvlJc w:val="left"/>
      <w:pPr>
        <w:ind w:left="644" w:hanging="360"/>
      </w:pPr>
      <w:rPr>
        <w:rFont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6">
    <w:nsid w:val="3D546DD1"/>
    <w:multiLevelType w:val="hybridMultilevel"/>
    <w:tmpl w:val="4F24898A"/>
    <w:lvl w:ilvl="0" w:tplc="D902B45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418C6C81"/>
    <w:multiLevelType w:val="hybridMultilevel"/>
    <w:tmpl w:val="4BF6767C"/>
    <w:lvl w:ilvl="0" w:tplc="D902B45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42335E14"/>
    <w:multiLevelType w:val="hybridMultilevel"/>
    <w:tmpl w:val="CDE0A43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4E2B1EF5"/>
    <w:multiLevelType w:val="hybridMultilevel"/>
    <w:tmpl w:val="0C4AF2F0"/>
    <w:lvl w:ilvl="0" w:tplc="D902B45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52415D7F"/>
    <w:multiLevelType w:val="hybridMultilevel"/>
    <w:tmpl w:val="31E6D1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53A40EF6"/>
    <w:multiLevelType w:val="hybridMultilevel"/>
    <w:tmpl w:val="3C1A02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3BA42A8"/>
    <w:multiLevelType w:val="hybridMultilevel"/>
    <w:tmpl w:val="E9C270C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59915E1D"/>
    <w:multiLevelType w:val="hybridMultilevel"/>
    <w:tmpl w:val="C2503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CB01416"/>
    <w:multiLevelType w:val="hybridMultilevel"/>
    <w:tmpl w:val="7EB2F2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D4B59D0"/>
    <w:multiLevelType w:val="hybridMultilevel"/>
    <w:tmpl w:val="888852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62DF4275"/>
    <w:multiLevelType w:val="hybridMultilevel"/>
    <w:tmpl w:val="70F84AB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62EF476B"/>
    <w:multiLevelType w:val="hybridMultilevel"/>
    <w:tmpl w:val="2A9CEEAC"/>
    <w:lvl w:ilvl="0" w:tplc="4F2E10EA">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DF76A74"/>
    <w:multiLevelType w:val="multilevel"/>
    <w:tmpl w:val="5122D9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6F3B0AAA"/>
    <w:multiLevelType w:val="hybridMultilevel"/>
    <w:tmpl w:val="DF7E839E"/>
    <w:lvl w:ilvl="0" w:tplc="D902B45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6F9275CA"/>
    <w:multiLevelType w:val="hybridMultilevel"/>
    <w:tmpl w:val="D8026A58"/>
    <w:lvl w:ilvl="0" w:tplc="32B24C3A">
      <w:start w:val="1"/>
      <w:numFmt w:val="decimal"/>
      <w:lvlText w:val="%1."/>
      <w:lvlJc w:val="left"/>
      <w:pPr>
        <w:ind w:left="1211"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13010BB"/>
    <w:multiLevelType w:val="hybridMultilevel"/>
    <w:tmpl w:val="0DC4968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2">
    <w:nsid w:val="7BBC2E33"/>
    <w:multiLevelType w:val="hybridMultilevel"/>
    <w:tmpl w:val="354284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28"/>
  </w:num>
  <w:num w:numId="3">
    <w:abstractNumId w:val="22"/>
  </w:num>
  <w:num w:numId="4">
    <w:abstractNumId w:val="0"/>
  </w:num>
  <w:num w:numId="5">
    <w:abstractNumId w:val="31"/>
  </w:num>
  <w:num w:numId="6">
    <w:abstractNumId w:val="11"/>
  </w:num>
  <w:num w:numId="7">
    <w:abstractNumId w:val="3"/>
  </w:num>
  <w:num w:numId="8">
    <w:abstractNumId w:val="26"/>
  </w:num>
  <w:num w:numId="9">
    <w:abstractNumId w:val="32"/>
  </w:num>
  <w:num w:numId="10">
    <w:abstractNumId w:val="18"/>
  </w:num>
  <w:num w:numId="11">
    <w:abstractNumId w:val="20"/>
  </w:num>
  <w:num w:numId="12">
    <w:abstractNumId w:val="25"/>
  </w:num>
  <w:num w:numId="13">
    <w:abstractNumId w:val="14"/>
  </w:num>
  <w:num w:numId="14">
    <w:abstractNumId w:val="6"/>
  </w:num>
  <w:num w:numId="15">
    <w:abstractNumId w:val="24"/>
  </w:num>
  <w:num w:numId="16">
    <w:abstractNumId w:val="9"/>
  </w:num>
  <w:num w:numId="17">
    <w:abstractNumId w:val="8"/>
  </w:num>
  <w:num w:numId="18">
    <w:abstractNumId w:val="12"/>
  </w:num>
  <w:num w:numId="19">
    <w:abstractNumId w:val="17"/>
  </w:num>
  <w:num w:numId="20">
    <w:abstractNumId w:val="4"/>
  </w:num>
  <w:num w:numId="21">
    <w:abstractNumId w:val="15"/>
  </w:num>
  <w:num w:numId="22">
    <w:abstractNumId w:val="13"/>
  </w:num>
  <w:num w:numId="23">
    <w:abstractNumId w:val="2"/>
  </w:num>
  <w:num w:numId="24">
    <w:abstractNumId w:val="29"/>
  </w:num>
  <w:num w:numId="25">
    <w:abstractNumId w:val="16"/>
  </w:num>
  <w:num w:numId="26">
    <w:abstractNumId w:val="19"/>
  </w:num>
  <w:num w:numId="27">
    <w:abstractNumId w:val="30"/>
  </w:num>
  <w:num w:numId="28">
    <w:abstractNumId w:val="1"/>
  </w:num>
  <w:num w:numId="29">
    <w:abstractNumId w:val="27"/>
  </w:num>
  <w:num w:numId="30">
    <w:abstractNumId w:val="10"/>
  </w:num>
  <w:num w:numId="31">
    <w:abstractNumId w:val="23"/>
  </w:num>
  <w:num w:numId="32">
    <w:abstractNumId w:val="7"/>
  </w:num>
  <w:num w:numId="3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hdrShapeDefaults>
    <o:shapedefaults v:ext="edit" spidmax="56321"/>
  </w:hdrShapeDefaults>
  <w:footnotePr>
    <w:footnote w:id="-1"/>
    <w:footnote w:id="0"/>
  </w:footnotePr>
  <w:endnotePr>
    <w:endnote w:id="-1"/>
    <w:endnote w:id="0"/>
  </w:endnotePr>
  <w:compat>
    <w:useFELayout/>
  </w:compat>
  <w:rsids>
    <w:rsidRoot w:val="009507EE"/>
    <w:rsid w:val="00001D7A"/>
    <w:rsid w:val="000031A5"/>
    <w:rsid w:val="00003751"/>
    <w:rsid w:val="00011064"/>
    <w:rsid w:val="00013306"/>
    <w:rsid w:val="00013722"/>
    <w:rsid w:val="000139B6"/>
    <w:rsid w:val="00026036"/>
    <w:rsid w:val="00027478"/>
    <w:rsid w:val="000517EB"/>
    <w:rsid w:val="000540A6"/>
    <w:rsid w:val="00057EAB"/>
    <w:rsid w:val="000704B0"/>
    <w:rsid w:val="0007779F"/>
    <w:rsid w:val="00083821"/>
    <w:rsid w:val="0009406B"/>
    <w:rsid w:val="000949CF"/>
    <w:rsid w:val="000B4385"/>
    <w:rsid w:val="000C6F1A"/>
    <w:rsid w:val="000D76A3"/>
    <w:rsid w:val="000D7A1D"/>
    <w:rsid w:val="000E0B2A"/>
    <w:rsid w:val="000E4018"/>
    <w:rsid w:val="001046D3"/>
    <w:rsid w:val="001330D3"/>
    <w:rsid w:val="001337BE"/>
    <w:rsid w:val="0013484E"/>
    <w:rsid w:val="001348B2"/>
    <w:rsid w:val="001354A3"/>
    <w:rsid w:val="00147F1B"/>
    <w:rsid w:val="00151FE5"/>
    <w:rsid w:val="00154349"/>
    <w:rsid w:val="00157B74"/>
    <w:rsid w:val="00163792"/>
    <w:rsid w:val="001762C8"/>
    <w:rsid w:val="00177607"/>
    <w:rsid w:val="00182A1D"/>
    <w:rsid w:val="00185F1E"/>
    <w:rsid w:val="00186C30"/>
    <w:rsid w:val="001A0FB4"/>
    <w:rsid w:val="001A345D"/>
    <w:rsid w:val="001B00BA"/>
    <w:rsid w:val="001B3DD4"/>
    <w:rsid w:val="001C22F8"/>
    <w:rsid w:val="001C7256"/>
    <w:rsid w:val="001C7DEA"/>
    <w:rsid w:val="001D271A"/>
    <w:rsid w:val="001D2E94"/>
    <w:rsid w:val="001D5A96"/>
    <w:rsid w:val="001D7173"/>
    <w:rsid w:val="001F2391"/>
    <w:rsid w:val="001F57F7"/>
    <w:rsid w:val="002111F9"/>
    <w:rsid w:val="00216E4F"/>
    <w:rsid w:val="002222AB"/>
    <w:rsid w:val="00222D8E"/>
    <w:rsid w:val="00223633"/>
    <w:rsid w:val="002455CB"/>
    <w:rsid w:val="00246390"/>
    <w:rsid w:val="002529D3"/>
    <w:rsid w:val="00256870"/>
    <w:rsid w:val="00261D1F"/>
    <w:rsid w:val="00262078"/>
    <w:rsid w:val="00262686"/>
    <w:rsid w:val="002656BE"/>
    <w:rsid w:val="00265C09"/>
    <w:rsid w:val="00280D1E"/>
    <w:rsid w:val="00281F58"/>
    <w:rsid w:val="00285392"/>
    <w:rsid w:val="00297990"/>
    <w:rsid w:val="002B6319"/>
    <w:rsid w:val="002B642A"/>
    <w:rsid w:val="002C5CC0"/>
    <w:rsid w:val="002E51D8"/>
    <w:rsid w:val="002F70D9"/>
    <w:rsid w:val="002F7691"/>
    <w:rsid w:val="003053A2"/>
    <w:rsid w:val="00314CC7"/>
    <w:rsid w:val="0032030E"/>
    <w:rsid w:val="00322DF2"/>
    <w:rsid w:val="00332A69"/>
    <w:rsid w:val="003335C0"/>
    <w:rsid w:val="00343070"/>
    <w:rsid w:val="00346317"/>
    <w:rsid w:val="003503B8"/>
    <w:rsid w:val="0035046F"/>
    <w:rsid w:val="00353B20"/>
    <w:rsid w:val="003541DA"/>
    <w:rsid w:val="00364A73"/>
    <w:rsid w:val="00367FB2"/>
    <w:rsid w:val="003801CC"/>
    <w:rsid w:val="0038322B"/>
    <w:rsid w:val="0039005F"/>
    <w:rsid w:val="003903EC"/>
    <w:rsid w:val="003934B5"/>
    <w:rsid w:val="00395344"/>
    <w:rsid w:val="00395D0B"/>
    <w:rsid w:val="003A3047"/>
    <w:rsid w:val="003A32A7"/>
    <w:rsid w:val="003A3CBA"/>
    <w:rsid w:val="003A7EA3"/>
    <w:rsid w:val="003B0A48"/>
    <w:rsid w:val="003B23C3"/>
    <w:rsid w:val="003B4C18"/>
    <w:rsid w:val="003B6534"/>
    <w:rsid w:val="003C15FE"/>
    <w:rsid w:val="003C16FF"/>
    <w:rsid w:val="003C68A0"/>
    <w:rsid w:val="003D4037"/>
    <w:rsid w:val="003E2E24"/>
    <w:rsid w:val="003E6913"/>
    <w:rsid w:val="003F1ADF"/>
    <w:rsid w:val="003F40AA"/>
    <w:rsid w:val="003F6C1F"/>
    <w:rsid w:val="004005A8"/>
    <w:rsid w:val="00413013"/>
    <w:rsid w:val="00437EF5"/>
    <w:rsid w:val="0044713C"/>
    <w:rsid w:val="0045123C"/>
    <w:rsid w:val="00465D3F"/>
    <w:rsid w:val="00481357"/>
    <w:rsid w:val="00484574"/>
    <w:rsid w:val="0049109C"/>
    <w:rsid w:val="004950FA"/>
    <w:rsid w:val="004965F5"/>
    <w:rsid w:val="00496F95"/>
    <w:rsid w:val="004A0E1A"/>
    <w:rsid w:val="004A3835"/>
    <w:rsid w:val="004A71A0"/>
    <w:rsid w:val="004B7AAF"/>
    <w:rsid w:val="004C2184"/>
    <w:rsid w:val="004D75A4"/>
    <w:rsid w:val="004E7A2C"/>
    <w:rsid w:val="004F0727"/>
    <w:rsid w:val="004F57A0"/>
    <w:rsid w:val="0050045B"/>
    <w:rsid w:val="00510B4A"/>
    <w:rsid w:val="00517A42"/>
    <w:rsid w:val="00521B17"/>
    <w:rsid w:val="0052664D"/>
    <w:rsid w:val="0053075A"/>
    <w:rsid w:val="00531105"/>
    <w:rsid w:val="00542584"/>
    <w:rsid w:val="00542972"/>
    <w:rsid w:val="00553E44"/>
    <w:rsid w:val="0055463D"/>
    <w:rsid w:val="005641A0"/>
    <w:rsid w:val="00564CA0"/>
    <w:rsid w:val="005655DF"/>
    <w:rsid w:val="00566D51"/>
    <w:rsid w:val="00580399"/>
    <w:rsid w:val="005830DF"/>
    <w:rsid w:val="00583ADA"/>
    <w:rsid w:val="0058687C"/>
    <w:rsid w:val="005873C7"/>
    <w:rsid w:val="005A1097"/>
    <w:rsid w:val="005A6366"/>
    <w:rsid w:val="005B2D59"/>
    <w:rsid w:val="005C078A"/>
    <w:rsid w:val="005C3F69"/>
    <w:rsid w:val="005C4068"/>
    <w:rsid w:val="005C5398"/>
    <w:rsid w:val="005D221D"/>
    <w:rsid w:val="005E3C0D"/>
    <w:rsid w:val="005F219C"/>
    <w:rsid w:val="005F2E61"/>
    <w:rsid w:val="005F48EC"/>
    <w:rsid w:val="00600EE6"/>
    <w:rsid w:val="006046E5"/>
    <w:rsid w:val="006124EC"/>
    <w:rsid w:val="006210D1"/>
    <w:rsid w:val="006279C9"/>
    <w:rsid w:val="006279CA"/>
    <w:rsid w:val="00633EDF"/>
    <w:rsid w:val="00652D4C"/>
    <w:rsid w:val="00655919"/>
    <w:rsid w:val="00666A77"/>
    <w:rsid w:val="006675DA"/>
    <w:rsid w:val="00673343"/>
    <w:rsid w:val="00691E9E"/>
    <w:rsid w:val="00694913"/>
    <w:rsid w:val="00694D5C"/>
    <w:rsid w:val="00696FE7"/>
    <w:rsid w:val="006A321C"/>
    <w:rsid w:val="006A65B6"/>
    <w:rsid w:val="006C0299"/>
    <w:rsid w:val="006C3377"/>
    <w:rsid w:val="006D0E8F"/>
    <w:rsid w:val="006D7A99"/>
    <w:rsid w:val="006D7EA3"/>
    <w:rsid w:val="006E1C28"/>
    <w:rsid w:val="0070236C"/>
    <w:rsid w:val="0070381F"/>
    <w:rsid w:val="00706921"/>
    <w:rsid w:val="007218C3"/>
    <w:rsid w:val="007234CF"/>
    <w:rsid w:val="0073126E"/>
    <w:rsid w:val="007340A4"/>
    <w:rsid w:val="00734651"/>
    <w:rsid w:val="00735486"/>
    <w:rsid w:val="00740DD8"/>
    <w:rsid w:val="007476FD"/>
    <w:rsid w:val="00751791"/>
    <w:rsid w:val="00755B92"/>
    <w:rsid w:val="00763410"/>
    <w:rsid w:val="00765C88"/>
    <w:rsid w:val="007720A7"/>
    <w:rsid w:val="007768AF"/>
    <w:rsid w:val="007938DC"/>
    <w:rsid w:val="007A46E6"/>
    <w:rsid w:val="007A7E1E"/>
    <w:rsid w:val="007B0FD6"/>
    <w:rsid w:val="007B3D4A"/>
    <w:rsid w:val="007B4B95"/>
    <w:rsid w:val="007B5968"/>
    <w:rsid w:val="007C113D"/>
    <w:rsid w:val="007C2A1E"/>
    <w:rsid w:val="007C7890"/>
    <w:rsid w:val="007C7C8C"/>
    <w:rsid w:val="007D0359"/>
    <w:rsid w:val="007D5E54"/>
    <w:rsid w:val="007F0334"/>
    <w:rsid w:val="007F1538"/>
    <w:rsid w:val="0080187C"/>
    <w:rsid w:val="00805354"/>
    <w:rsid w:val="008062FF"/>
    <w:rsid w:val="00845FE2"/>
    <w:rsid w:val="00851E5C"/>
    <w:rsid w:val="008621DB"/>
    <w:rsid w:val="00865156"/>
    <w:rsid w:val="00870229"/>
    <w:rsid w:val="00872F20"/>
    <w:rsid w:val="0088072D"/>
    <w:rsid w:val="0088083B"/>
    <w:rsid w:val="0088457D"/>
    <w:rsid w:val="0088557D"/>
    <w:rsid w:val="008855D7"/>
    <w:rsid w:val="008878DA"/>
    <w:rsid w:val="008979FD"/>
    <w:rsid w:val="00897AB6"/>
    <w:rsid w:val="008B5041"/>
    <w:rsid w:val="008B742B"/>
    <w:rsid w:val="008B7A7A"/>
    <w:rsid w:val="008E0F38"/>
    <w:rsid w:val="008E6672"/>
    <w:rsid w:val="008E7535"/>
    <w:rsid w:val="008F3D68"/>
    <w:rsid w:val="008F4E01"/>
    <w:rsid w:val="00902ED7"/>
    <w:rsid w:val="00904463"/>
    <w:rsid w:val="00906554"/>
    <w:rsid w:val="00910B7E"/>
    <w:rsid w:val="00914C64"/>
    <w:rsid w:val="0092276E"/>
    <w:rsid w:val="00942402"/>
    <w:rsid w:val="009507EE"/>
    <w:rsid w:val="00956BCC"/>
    <w:rsid w:val="009621C4"/>
    <w:rsid w:val="009719B4"/>
    <w:rsid w:val="009765AA"/>
    <w:rsid w:val="009768F4"/>
    <w:rsid w:val="00977D2F"/>
    <w:rsid w:val="00980094"/>
    <w:rsid w:val="00981365"/>
    <w:rsid w:val="00981524"/>
    <w:rsid w:val="0098661D"/>
    <w:rsid w:val="00992A10"/>
    <w:rsid w:val="009977F4"/>
    <w:rsid w:val="0099795B"/>
    <w:rsid w:val="009A2753"/>
    <w:rsid w:val="009A7C80"/>
    <w:rsid w:val="009A7F59"/>
    <w:rsid w:val="009B5516"/>
    <w:rsid w:val="009B782B"/>
    <w:rsid w:val="009C1DDD"/>
    <w:rsid w:val="009C3AFC"/>
    <w:rsid w:val="009C4BA9"/>
    <w:rsid w:val="009C55B7"/>
    <w:rsid w:val="009C7C58"/>
    <w:rsid w:val="009D65F6"/>
    <w:rsid w:val="009E5B49"/>
    <w:rsid w:val="009F1502"/>
    <w:rsid w:val="00A01D17"/>
    <w:rsid w:val="00A028DE"/>
    <w:rsid w:val="00A035AC"/>
    <w:rsid w:val="00A067BC"/>
    <w:rsid w:val="00A12BFB"/>
    <w:rsid w:val="00A239C1"/>
    <w:rsid w:val="00A24500"/>
    <w:rsid w:val="00A30F5B"/>
    <w:rsid w:val="00A325C6"/>
    <w:rsid w:val="00A34C92"/>
    <w:rsid w:val="00A4136E"/>
    <w:rsid w:val="00A41E70"/>
    <w:rsid w:val="00A42148"/>
    <w:rsid w:val="00A4448D"/>
    <w:rsid w:val="00A56B3C"/>
    <w:rsid w:val="00A6135C"/>
    <w:rsid w:val="00A6416E"/>
    <w:rsid w:val="00A6440F"/>
    <w:rsid w:val="00A655C6"/>
    <w:rsid w:val="00A72D9B"/>
    <w:rsid w:val="00A76FB0"/>
    <w:rsid w:val="00A77B67"/>
    <w:rsid w:val="00A81D9D"/>
    <w:rsid w:val="00A821B9"/>
    <w:rsid w:val="00A86732"/>
    <w:rsid w:val="00A924D8"/>
    <w:rsid w:val="00AA4C2A"/>
    <w:rsid w:val="00AB670F"/>
    <w:rsid w:val="00AC07B7"/>
    <w:rsid w:val="00AC2829"/>
    <w:rsid w:val="00AC31CE"/>
    <w:rsid w:val="00AC6235"/>
    <w:rsid w:val="00AD292C"/>
    <w:rsid w:val="00AD51A4"/>
    <w:rsid w:val="00AE37CB"/>
    <w:rsid w:val="00AF363F"/>
    <w:rsid w:val="00AF3F1D"/>
    <w:rsid w:val="00AF3F53"/>
    <w:rsid w:val="00AF64D3"/>
    <w:rsid w:val="00B1113C"/>
    <w:rsid w:val="00B1566D"/>
    <w:rsid w:val="00B1651C"/>
    <w:rsid w:val="00B16B3D"/>
    <w:rsid w:val="00B2137C"/>
    <w:rsid w:val="00B264C6"/>
    <w:rsid w:val="00B272FA"/>
    <w:rsid w:val="00B30F53"/>
    <w:rsid w:val="00B33DEB"/>
    <w:rsid w:val="00B353A0"/>
    <w:rsid w:val="00B358CF"/>
    <w:rsid w:val="00B36DAF"/>
    <w:rsid w:val="00B4213E"/>
    <w:rsid w:val="00B42C4C"/>
    <w:rsid w:val="00B434A0"/>
    <w:rsid w:val="00B510D5"/>
    <w:rsid w:val="00B53F2F"/>
    <w:rsid w:val="00B54106"/>
    <w:rsid w:val="00B5464A"/>
    <w:rsid w:val="00B6219F"/>
    <w:rsid w:val="00B62B94"/>
    <w:rsid w:val="00B653E9"/>
    <w:rsid w:val="00B65C6C"/>
    <w:rsid w:val="00B74364"/>
    <w:rsid w:val="00B743CF"/>
    <w:rsid w:val="00B76AC3"/>
    <w:rsid w:val="00B7761C"/>
    <w:rsid w:val="00B80ACC"/>
    <w:rsid w:val="00B857DF"/>
    <w:rsid w:val="00B85D66"/>
    <w:rsid w:val="00B862AC"/>
    <w:rsid w:val="00B937AE"/>
    <w:rsid w:val="00BA2609"/>
    <w:rsid w:val="00BB0E49"/>
    <w:rsid w:val="00BB16D3"/>
    <w:rsid w:val="00BB56BC"/>
    <w:rsid w:val="00BC0E54"/>
    <w:rsid w:val="00BC7682"/>
    <w:rsid w:val="00BD11E0"/>
    <w:rsid w:val="00BD32DD"/>
    <w:rsid w:val="00BD32E1"/>
    <w:rsid w:val="00BD6297"/>
    <w:rsid w:val="00BE3673"/>
    <w:rsid w:val="00BE5D96"/>
    <w:rsid w:val="00BF2228"/>
    <w:rsid w:val="00BF2CCF"/>
    <w:rsid w:val="00BF38CA"/>
    <w:rsid w:val="00BF3AA8"/>
    <w:rsid w:val="00BF43A0"/>
    <w:rsid w:val="00BF5A7B"/>
    <w:rsid w:val="00BF6A24"/>
    <w:rsid w:val="00BF6F9B"/>
    <w:rsid w:val="00C0114F"/>
    <w:rsid w:val="00C07446"/>
    <w:rsid w:val="00C16A4A"/>
    <w:rsid w:val="00C21799"/>
    <w:rsid w:val="00C40D14"/>
    <w:rsid w:val="00C606E5"/>
    <w:rsid w:val="00C62B84"/>
    <w:rsid w:val="00C67CD6"/>
    <w:rsid w:val="00C704A0"/>
    <w:rsid w:val="00C71243"/>
    <w:rsid w:val="00C93478"/>
    <w:rsid w:val="00CA12E4"/>
    <w:rsid w:val="00CC15D6"/>
    <w:rsid w:val="00CC6B1A"/>
    <w:rsid w:val="00CC7808"/>
    <w:rsid w:val="00CD7FC1"/>
    <w:rsid w:val="00CF11C9"/>
    <w:rsid w:val="00CF40AC"/>
    <w:rsid w:val="00CF6C3C"/>
    <w:rsid w:val="00D0228F"/>
    <w:rsid w:val="00D106FD"/>
    <w:rsid w:val="00D1764E"/>
    <w:rsid w:val="00D23A56"/>
    <w:rsid w:val="00D421E9"/>
    <w:rsid w:val="00D4574D"/>
    <w:rsid w:val="00D5030F"/>
    <w:rsid w:val="00D6306C"/>
    <w:rsid w:val="00D701AF"/>
    <w:rsid w:val="00D7062A"/>
    <w:rsid w:val="00D713D1"/>
    <w:rsid w:val="00D86FB4"/>
    <w:rsid w:val="00D90F09"/>
    <w:rsid w:val="00DA7D81"/>
    <w:rsid w:val="00DB0619"/>
    <w:rsid w:val="00DB5E2B"/>
    <w:rsid w:val="00DB6540"/>
    <w:rsid w:val="00DC024D"/>
    <w:rsid w:val="00DD70FA"/>
    <w:rsid w:val="00DE1546"/>
    <w:rsid w:val="00DE2413"/>
    <w:rsid w:val="00DF252A"/>
    <w:rsid w:val="00E072D0"/>
    <w:rsid w:val="00E12920"/>
    <w:rsid w:val="00E155FD"/>
    <w:rsid w:val="00E20920"/>
    <w:rsid w:val="00E22109"/>
    <w:rsid w:val="00E304E4"/>
    <w:rsid w:val="00E34A6F"/>
    <w:rsid w:val="00E35585"/>
    <w:rsid w:val="00E422F6"/>
    <w:rsid w:val="00E4281C"/>
    <w:rsid w:val="00E429F0"/>
    <w:rsid w:val="00E5480D"/>
    <w:rsid w:val="00E54FE3"/>
    <w:rsid w:val="00E62B20"/>
    <w:rsid w:val="00E653CA"/>
    <w:rsid w:val="00E72E40"/>
    <w:rsid w:val="00E7411C"/>
    <w:rsid w:val="00E8187B"/>
    <w:rsid w:val="00E947E3"/>
    <w:rsid w:val="00E97179"/>
    <w:rsid w:val="00EA249D"/>
    <w:rsid w:val="00EA442A"/>
    <w:rsid w:val="00EA4C2E"/>
    <w:rsid w:val="00EA4CB4"/>
    <w:rsid w:val="00EB14BA"/>
    <w:rsid w:val="00EB27D2"/>
    <w:rsid w:val="00EB5D38"/>
    <w:rsid w:val="00EC09D6"/>
    <w:rsid w:val="00EC2951"/>
    <w:rsid w:val="00EC673A"/>
    <w:rsid w:val="00ED027C"/>
    <w:rsid w:val="00ED6B36"/>
    <w:rsid w:val="00EE766E"/>
    <w:rsid w:val="00EF1F60"/>
    <w:rsid w:val="00EF5687"/>
    <w:rsid w:val="00F059A6"/>
    <w:rsid w:val="00F13D3F"/>
    <w:rsid w:val="00F15105"/>
    <w:rsid w:val="00F221DC"/>
    <w:rsid w:val="00F221F4"/>
    <w:rsid w:val="00F3024B"/>
    <w:rsid w:val="00F32C52"/>
    <w:rsid w:val="00F629B9"/>
    <w:rsid w:val="00F64A96"/>
    <w:rsid w:val="00F65043"/>
    <w:rsid w:val="00F65641"/>
    <w:rsid w:val="00F6612B"/>
    <w:rsid w:val="00F6671A"/>
    <w:rsid w:val="00F73256"/>
    <w:rsid w:val="00F811BD"/>
    <w:rsid w:val="00F92E82"/>
    <w:rsid w:val="00F93550"/>
    <w:rsid w:val="00F96E1E"/>
    <w:rsid w:val="00F97EC7"/>
    <w:rsid w:val="00F97F96"/>
    <w:rsid w:val="00FA351D"/>
    <w:rsid w:val="00FB08C8"/>
    <w:rsid w:val="00FB189E"/>
    <w:rsid w:val="00FB3068"/>
    <w:rsid w:val="00FB45C8"/>
    <w:rsid w:val="00FB5F94"/>
    <w:rsid w:val="00FC00CD"/>
    <w:rsid w:val="00FC6464"/>
    <w:rsid w:val="00FC6FC3"/>
    <w:rsid w:val="00FC71B3"/>
    <w:rsid w:val="00FC72B1"/>
    <w:rsid w:val="00FD133D"/>
    <w:rsid w:val="00FD24AB"/>
    <w:rsid w:val="00FD43A8"/>
    <w:rsid w:val="00FE4349"/>
    <w:rsid w:val="00FF23F4"/>
    <w:rsid w:val="00FF4203"/>
    <w:rsid w:val="00FF4CFC"/>
    <w:rsid w:val="00FF56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6321"/>
    <o:shapelayout v:ext="edit">
      <o:idmap v:ext="edit" data="1"/>
      <o:rules v:ext="edit">
        <o:r id="V:Rule2" type="connector" idref="#Прямая со стрелкой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609"/>
  </w:style>
  <w:style w:type="paragraph" w:styleId="1">
    <w:name w:val="heading 1"/>
    <w:basedOn w:val="a"/>
    <w:link w:val="10"/>
    <w:uiPriority w:val="9"/>
    <w:qFormat/>
    <w:rsid w:val="000C6F1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6F1A"/>
    <w:rPr>
      <w:rFonts w:ascii="Times New Roman" w:eastAsia="Times New Roman" w:hAnsi="Times New Roman" w:cs="Times New Roman"/>
      <w:b/>
      <w:bCs/>
      <w:kern w:val="36"/>
      <w:sz w:val="48"/>
      <w:szCs w:val="48"/>
    </w:rPr>
  </w:style>
  <w:style w:type="paragraph" w:styleId="a3">
    <w:name w:val="List Paragraph"/>
    <w:basedOn w:val="a"/>
    <w:uiPriority w:val="34"/>
    <w:qFormat/>
    <w:rsid w:val="000C6F1A"/>
    <w:pPr>
      <w:ind w:left="720"/>
      <w:contextualSpacing/>
    </w:pPr>
    <w:rPr>
      <w:rFonts w:ascii="Calibri" w:eastAsia="Times New Roman" w:hAnsi="Calibri" w:cs="Times New Roman"/>
      <w:szCs w:val="20"/>
    </w:rPr>
  </w:style>
  <w:style w:type="paragraph" w:styleId="a4">
    <w:name w:val="footnote text"/>
    <w:basedOn w:val="a"/>
    <w:link w:val="a5"/>
    <w:uiPriority w:val="99"/>
    <w:semiHidden/>
    <w:unhideWhenUsed/>
    <w:rsid w:val="000C6F1A"/>
    <w:pPr>
      <w:spacing w:after="0" w:line="240" w:lineRule="auto"/>
    </w:pPr>
    <w:rPr>
      <w:sz w:val="20"/>
      <w:szCs w:val="20"/>
    </w:rPr>
  </w:style>
  <w:style w:type="character" w:customStyle="1" w:styleId="a5">
    <w:name w:val="Текст сноски Знак"/>
    <w:basedOn w:val="a0"/>
    <w:link w:val="a4"/>
    <w:uiPriority w:val="99"/>
    <w:semiHidden/>
    <w:rsid w:val="000C6F1A"/>
    <w:rPr>
      <w:sz w:val="20"/>
      <w:szCs w:val="20"/>
    </w:rPr>
  </w:style>
  <w:style w:type="character" w:styleId="a6">
    <w:name w:val="Hyperlink"/>
    <w:rsid w:val="000C6F1A"/>
    <w:rPr>
      <w:color w:val="0000FF"/>
      <w:u w:val="single"/>
    </w:rPr>
  </w:style>
  <w:style w:type="paragraph" w:styleId="a7">
    <w:name w:val="Normal (Web)"/>
    <w:basedOn w:val="a"/>
    <w:uiPriority w:val="99"/>
    <w:unhideWhenUsed/>
    <w:rsid w:val="00DE1546"/>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footnote reference"/>
    <w:basedOn w:val="a0"/>
    <w:uiPriority w:val="99"/>
    <w:semiHidden/>
    <w:unhideWhenUsed/>
    <w:rsid w:val="00DE1546"/>
    <w:rPr>
      <w:vertAlign w:val="superscript"/>
    </w:rPr>
  </w:style>
  <w:style w:type="character" w:customStyle="1" w:styleId="hl">
    <w:name w:val="hl"/>
    <w:basedOn w:val="a0"/>
    <w:rsid w:val="00517A42"/>
  </w:style>
  <w:style w:type="paragraph" w:styleId="a9">
    <w:name w:val="Balloon Text"/>
    <w:basedOn w:val="a"/>
    <w:link w:val="aa"/>
    <w:uiPriority w:val="99"/>
    <w:semiHidden/>
    <w:unhideWhenUsed/>
    <w:rsid w:val="00DB654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B6540"/>
    <w:rPr>
      <w:rFonts w:ascii="Tahoma" w:hAnsi="Tahoma" w:cs="Tahoma"/>
      <w:sz w:val="16"/>
      <w:szCs w:val="16"/>
    </w:rPr>
  </w:style>
  <w:style w:type="paragraph" w:customStyle="1" w:styleId="ConsPlusNormal">
    <w:name w:val="ConsPlusNormal"/>
    <w:rsid w:val="00AF363F"/>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bigtext">
    <w:name w:val="bigtext"/>
    <w:basedOn w:val="a"/>
    <w:rsid w:val="005D22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lp">
    <w:name w:val="help"/>
    <w:basedOn w:val="a0"/>
    <w:rsid w:val="00C606E5"/>
  </w:style>
  <w:style w:type="paragraph" w:styleId="ab">
    <w:name w:val="header"/>
    <w:basedOn w:val="a"/>
    <w:link w:val="ac"/>
    <w:uiPriority w:val="99"/>
    <w:semiHidden/>
    <w:unhideWhenUsed/>
    <w:rsid w:val="00D713D1"/>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D713D1"/>
  </w:style>
  <w:style w:type="paragraph" w:styleId="ad">
    <w:name w:val="footer"/>
    <w:basedOn w:val="a"/>
    <w:link w:val="ae"/>
    <w:uiPriority w:val="99"/>
    <w:unhideWhenUsed/>
    <w:rsid w:val="00D713D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713D1"/>
  </w:style>
</w:styles>
</file>

<file path=word/webSettings.xml><?xml version="1.0" encoding="utf-8"?>
<w:webSettings xmlns:r="http://schemas.openxmlformats.org/officeDocument/2006/relationships" xmlns:w="http://schemas.openxmlformats.org/wordprocessingml/2006/main">
  <w:divs>
    <w:div w:id="19016960">
      <w:bodyDiv w:val="1"/>
      <w:marLeft w:val="0"/>
      <w:marRight w:val="0"/>
      <w:marTop w:val="0"/>
      <w:marBottom w:val="0"/>
      <w:divBdr>
        <w:top w:val="none" w:sz="0" w:space="0" w:color="auto"/>
        <w:left w:val="none" w:sz="0" w:space="0" w:color="auto"/>
        <w:bottom w:val="none" w:sz="0" w:space="0" w:color="auto"/>
        <w:right w:val="none" w:sz="0" w:space="0" w:color="auto"/>
      </w:divBdr>
    </w:div>
    <w:div w:id="20906959">
      <w:bodyDiv w:val="1"/>
      <w:marLeft w:val="0"/>
      <w:marRight w:val="0"/>
      <w:marTop w:val="0"/>
      <w:marBottom w:val="0"/>
      <w:divBdr>
        <w:top w:val="none" w:sz="0" w:space="0" w:color="auto"/>
        <w:left w:val="none" w:sz="0" w:space="0" w:color="auto"/>
        <w:bottom w:val="none" w:sz="0" w:space="0" w:color="auto"/>
        <w:right w:val="none" w:sz="0" w:space="0" w:color="auto"/>
      </w:divBdr>
    </w:div>
    <w:div w:id="21564260">
      <w:bodyDiv w:val="1"/>
      <w:marLeft w:val="0"/>
      <w:marRight w:val="0"/>
      <w:marTop w:val="0"/>
      <w:marBottom w:val="0"/>
      <w:divBdr>
        <w:top w:val="none" w:sz="0" w:space="0" w:color="auto"/>
        <w:left w:val="none" w:sz="0" w:space="0" w:color="auto"/>
        <w:bottom w:val="none" w:sz="0" w:space="0" w:color="auto"/>
        <w:right w:val="none" w:sz="0" w:space="0" w:color="auto"/>
      </w:divBdr>
    </w:div>
    <w:div w:id="45377359">
      <w:bodyDiv w:val="1"/>
      <w:marLeft w:val="0"/>
      <w:marRight w:val="0"/>
      <w:marTop w:val="0"/>
      <w:marBottom w:val="0"/>
      <w:divBdr>
        <w:top w:val="none" w:sz="0" w:space="0" w:color="auto"/>
        <w:left w:val="none" w:sz="0" w:space="0" w:color="auto"/>
        <w:bottom w:val="none" w:sz="0" w:space="0" w:color="auto"/>
        <w:right w:val="none" w:sz="0" w:space="0" w:color="auto"/>
      </w:divBdr>
    </w:div>
    <w:div w:id="46540409">
      <w:bodyDiv w:val="1"/>
      <w:marLeft w:val="0"/>
      <w:marRight w:val="0"/>
      <w:marTop w:val="0"/>
      <w:marBottom w:val="0"/>
      <w:divBdr>
        <w:top w:val="none" w:sz="0" w:space="0" w:color="auto"/>
        <w:left w:val="none" w:sz="0" w:space="0" w:color="auto"/>
        <w:bottom w:val="none" w:sz="0" w:space="0" w:color="auto"/>
        <w:right w:val="none" w:sz="0" w:space="0" w:color="auto"/>
      </w:divBdr>
    </w:div>
    <w:div w:id="55327632">
      <w:bodyDiv w:val="1"/>
      <w:marLeft w:val="0"/>
      <w:marRight w:val="0"/>
      <w:marTop w:val="0"/>
      <w:marBottom w:val="0"/>
      <w:divBdr>
        <w:top w:val="none" w:sz="0" w:space="0" w:color="auto"/>
        <w:left w:val="none" w:sz="0" w:space="0" w:color="auto"/>
        <w:bottom w:val="none" w:sz="0" w:space="0" w:color="auto"/>
        <w:right w:val="none" w:sz="0" w:space="0" w:color="auto"/>
      </w:divBdr>
    </w:div>
    <w:div w:id="84501334">
      <w:bodyDiv w:val="1"/>
      <w:marLeft w:val="0"/>
      <w:marRight w:val="0"/>
      <w:marTop w:val="0"/>
      <w:marBottom w:val="0"/>
      <w:divBdr>
        <w:top w:val="none" w:sz="0" w:space="0" w:color="auto"/>
        <w:left w:val="none" w:sz="0" w:space="0" w:color="auto"/>
        <w:bottom w:val="none" w:sz="0" w:space="0" w:color="auto"/>
        <w:right w:val="none" w:sz="0" w:space="0" w:color="auto"/>
      </w:divBdr>
    </w:div>
    <w:div w:id="93021997">
      <w:bodyDiv w:val="1"/>
      <w:marLeft w:val="0"/>
      <w:marRight w:val="0"/>
      <w:marTop w:val="0"/>
      <w:marBottom w:val="0"/>
      <w:divBdr>
        <w:top w:val="none" w:sz="0" w:space="0" w:color="auto"/>
        <w:left w:val="none" w:sz="0" w:space="0" w:color="auto"/>
        <w:bottom w:val="none" w:sz="0" w:space="0" w:color="auto"/>
        <w:right w:val="none" w:sz="0" w:space="0" w:color="auto"/>
      </w:divBdr>
    </w:div>
    <w:div w:id="97912686">
      <w:bodyDiv w:val="1"/>
      <w:marLeft w:val="0"/>
      <w:marRight w:val="0"/>
      <w:marTop w:val="0"/>
      <w:marBottom w:val="0"/>
      <w:divBdr>
        <w:top w:val="none" w:sz="0" w:space="0" w:color="auto"/>
        <w:left w:val="none" w:sz="0" w:space="0" w:color="auto"/>
        <w:bottom w:val="none" w:sz="0" w:space="0" w:color="auto"/>
        <w:right w:val="none" w:sz="0" w:space="0" w:color="auto"/>
      </w:divBdr>
    </w:div>
    <w:div w:id="118107305">
      <w:bodyDiv w:val="1"/>
      <w:marLeft w:val="0"/>
      <w:marRight w:val="0"/>
      <w:marTop w:val="0"/>
      <w:marBottom w:val="0"/>
      <w:divBdr>
        <w:top w:val="none" w:sz="0" w:space="0" w:color="auto"/>
        <w:left w:val="none" w:sz="0" w:space="0" w:color="auto"/>
        <w:bottom w:val="none" w:sz="0" w:space="0" w:color="auto"/>
        <w:right w:val="none" w:sz="0" w:space="0" w:color="auto"/>
      </w:divBdr>
    </w:div>
    <w:div w:id="124936080">
      <w:bodyDiv w:val="1"/>
      <w:marLeft w:val="0"/>
      <w:marRight w:val="0"/>
      <w:marTop w:val="0"/>
      <w:marBottom w:val="0"/>
      <w:divBdr>
        <w:top w:val="none" w:sz="0" w:space="0" w:color="auto"/>
        <w:left w:val="none" w:sz="0" w:space="0" w:color="auto"/>
        <w:bottom w:val="none" w:sz="0" w:space="0" w:color="auto"/>
        <w:right w:val="none" w:sz="0" w:space="0" w:color="auto"/>
      </w:divBdr>
    </w:div>
    <w:div w:id="266816451">
      <w:bodyDiv w:val="1"/>
      <w:marLeft w:val="0"/>
      <w:marRight w:val="0"/>
      <w:marTop w:val="0"/>
      <w:marBottom w:val="0"/>
      <w:divBdr>
        <w:top w:val="none" w:sz="0" w:space="0" w:color="auto"/>
        <w:left w:val="none" w:sz="0" w:space="0" w:color="auto"/>
        <w:bottom w:val="none" w:sz="0" w:space="0" w:color="auto"/>
        <w:right w:val="none" w:sz="0" w:space="0" w:color="auto"/>
      </w:divBdr>
    </w:div>
    <w:div w:id="272399755">
      <w:bodyDiv w:val="1"/>
      <w:marLeft w:val="0"/>
      <w:marRight w:val="0"/>
      <w:marTop w:val="0"/>
      <w:marBottom w:val="0"/>
      <w:divBdr>
        <w:top w:val="none" w:sz="0" w:space="0" w:color="auto"/>
        <w:left w:val="none" w:sz="0" w:space="0" w:color="auto"/>
        <w:bottom w:val="none" w:sz="0" w:space="0" w:color="auto"/>
        <w:right w:val="none" w:sz="0" w:space="0" w:color="auto"/>
      </w:divBdr>
    </w:div>
    <w:div w:id="275988866">
      <w:bodyDiv w:val="1"/>
      <w:marLeft w:val="0"/>
      <w:marRight w:val="0"/>
      <w:marTop w:val="0"/>
      <w:marBottom w:val="0"/>
      <w:divBdr>
        <w:top w:val="none" w:sz="0" w:space="0" w:color="auto"/>
        <w:left w:val="none" w:sz="0" w:space="0" w:color="auto"/>
        <w:bottom w:val="none" w:sz="0" w:space="0" w:color="auto"/>
        <w:right w:val="none" w:sz="0" w:space="0" w:color="auto"/>
      </w:divBdr>
    </w:div>
    <w:div w:id="308443176">
      <w:bodyDiv w:val="1"/>
      <w:marLeft w:val="0"/>
      <w:marRight w:val="0"/>
      <w:marTop w:val="0"/>
      <w:marBottom w:val="0"/>
      <w:divBdr>
        <w:top w:val="none" w:sz="0" w:space="0" w:color="auto"/>
        <w:left w:val="none" w:sz="0" w:space="0" w:color="auto"/>
        <w:bottom w:val="none" w:sz="0" w:space="0" w:color="auto"/>
        <w:right w:val="none" w:sz="0" w:space="0" w:color="auto"/>
      </w:divBdr>
    </w:div>
    <w:div w:id="327372170">
      <w:bodyDiv w:val="1"/>
      <w:marLeft w:val="0"/>
      <w:marRight w:val="0"/>
      <w:marTop w:val="0"/>
      <w:marBottom w:val="0"/>
      <w:divBdr>
        <w:top w:val="none" w:sz="0" w:space="0" w:color="auto"/>
        <w:left w:val="none" w:sz="0" w:space="0" w:color="auto"/>
        <w:bottom w:val="none" w:sz="0" w:space="0" w:color="auto"/>
        <w:right w:val="none" w:sz="0" w:space="0" w:color="auto"/>
      </w:divBdr>
    </w:div>
    <w:div w:id="336999813">
      <w:bodyDiv w:val="1"/>
      <w:marLeft w:val="0"/>
      <w:marRight w:val="0"/>
      <w:marTop w:val="0"/>
      <w:marBottom w:val="0"/>
      <w:divBdr>
        <w:top w:val="none" w:sz="0" w:space="0" w:color="auto"/>
        <w:left w:val="none" w:sz="0" w:space="0" w:color="auto"/>
        <w:bottom w:val="none" w:sz="0" w:space="0" w:color="auto"/>
        <w:right w:val="none" w:sz="0" w:space="0" w:color="auto"/>
      </w:divBdr>
    </w:div>
    <w:div w:id="349724670">
      <w:bodyDiv w:val="1"/>
      <w:marLeft w:val="0"/>
      <w:marRight w:val="0"/>
      <w:marTop w:val="0"/>
      <w:marBottom w:val="0"/>
      <w:divBdr>
        <w:top w:val="none" w:sz="0" w:space="0" w:color="auto"/>
        <w:left w:val="none" w:sz="0" w:space="0" w:color="auto"/>
        <w:bottom w:val="none" w:sz="0" w:space="0" w:color="auto"/>
        <w:right w:val="none" w:sz="0" w:space="0" w:color="auto"/>
      </w:divBdr>
    </w:div>
    <w:div w:id="357924697">
      <w:bodyDiv w:val="1"/>
      <w:marLeft w:val="0"/>
      <w:marRight w:val="0"/>
      <w:marTop w:val="0"/>
      <w:marBottom w:val="0"/>
      <w:divBdr>
        <w:top w:val="none" w:sz="0" w:space="0" w:color="auto"/>
        <w:left w:val="none" w:sz="0" w:space="0" w:color="auto"/>
        <w:bottom w:val="none" w:sz="0" w:space="0" w:color="auto"/>
        <w:right w:val="none" w:sz="0" w:space="0" w:color="auto"/>
      </w:divBdr>
    </w:div>
    <w:div w:id="370151616">
      <w:bodyDiv w:val="1"/>
      <w:marLeft w:val="0"/>
      <w:marRight w:val="0"/>
      <w:marTop w:val="0"/>
      <w:marBottom w:val="0"/>
      <w:divBdr>
        <w:top w:val="none" w:sz="0" w:space="0" w:color="auto"/>
        <w:left w:val="none" w:sz="0" w:space="0" w:color="auto"/>
        <w:bottom w:val="none" w:sz="0" w:space="0" w:color="auto"/>
        <w:right w:val="none" w:sz="0" w:space="0" w:color="auto"/>
      </w:divBdr>
    </w:div>
    <w:div w:id="371996872">
      <w:bodyDiv w:val="1"/>
      <w:marLeft w:val="0"/>
      <w:marRight w:val="0"/>
      <w:marTop w:val="0"/>
      <w:marBottom w:val="0"/>
      <w:divBdr>
        <w:top w:val="none" w:sz="0" w:space="0" w:color="auto"/>
        <w:left w:val="none" w:sz="0" w:space="0" w:color="auto"/>
        <w:bottom w:val="none" w:sz="0" w:space="0" w:color="auto"/>
        <w:right w:val="none" w:sz="0" w:space="0" w:color="auto"/>
      </w:divBdr>
    </w:div>
    <w:div w:id="372313992">
      <w:bodyDiv w:val="1"/>
      <w:marLeft w:val="0"/>
      <w:marRight w:val="0"/>
      <w:marTop w:val="0"/>
      <w:marBottom w:val="0"/>
      <w:divBdr>
        <w:top w:val="none" w:sz="0" w:space="0" w:color="auto"/>
        <w:left w:val="none" w:sz="0" w:space="0" w:color="auto"/>
        <w:bottom w:val="none" w:sz="0" w:space="0" w:color="auto"/>
        <w:right w:val="none" w:sz="0" w:space="0" w:color="auto"/>
      </w:divBdr>
    </w:div>
    <w:div w:id="382220847">
      <w:bodyDiv w:val="1"/>
      <w:marLeft w:val="0"/>
      <w:marRight w:val="0"/>
      <w:marTop w:val="0"/>
      <w:marBottom w:val="0"/>
      <w:divBdr>
        <w:top w:val="none" w:sz="0" w:space="0" w:color="auto"/>
        <w:left w:val="none" w:sz="0" w:space="0" w:color="auto"/>
        <w:bottom w:val="none" w:sz="0" w:space="0" w:color="auto"/>
        <w:right w:val="none" w:sz="0" w:space="0" w:color="auto"/>
      </w:divBdr>
    </w:div>
    <w:div w:id="401483890">
      <w:bodyDiv w:val="1"/>
      <w:marLeft w:val="0"/>
      <w:marRight w:val="0"/>
      <w:marTop w:val="0"/>
      <w:marBottom w:val="0"/>
      <w:divBdr>
        <w:top w:val="none" w:sz="0" w:space="0" w:color="auto"/>
        <w:left w:val="none" w:sz="0" w:space="0" w:color="auto"/>
        <w:bottom w:val="none" w:sz="0" w:space="0" w:color="auto"/>
        <w:right w:val="none" w:sz="0" w:space="0" w:color="auto"/>
      </w:divBdr>
    </w:div>
    <w:div w:id="412363107">
      <w:bodyDiv w:val="1"/>
      <w:marLeft w:val="0"/>
      <w:marRight w:val="0"/>
      <w:marTop w:val="0"/>
      <w:marBottom w:val="0"/>
      <w:divBdr>
        <w:top w:val="none" w:sz="0" w:space="0" w:color="auto"/>
        <w:left w:val="none" w:sz="0" w:space="0" w:color="auto"/>
        <w:bottom w:val="none" w:sz="0" w:space="0" w:color="auto"/>
        <w:right w:val="none" w:sz="0" w:space="0" w:color="auto"/>
      </w:divBdr>
    </w:div>
    <w:div w:id="419253755">
      <w:bodyDiv w:val="1"/>
      <w:marLeft w:val="0"/>
      <w:marRight w:val="0"/>
      <w:marTop w:val="0"/>
      <w:marBottom w:val="0"/>
      <w:divBdr>
        <w:top w:val="none" w:sz="0" w:space="0" w:color="auto"/>
        <w:left w:val="none" w:sz="0" w:space="0" w:color="auto"/>
        <w:bottom w:val="none" w:sz="0" w:space="0" w:color="auto"/>
        <w:right w:val="none" w:sz="0" w:space="0" w:color="auto"/>
      </w:divBdr>
    </w:div>
    <w:div w:id="429467002">
      <w:bodyDiv w:val="1"/>
      <w:marLeft w:val="0"/>
      <w:marRight w:val="0"/>
      <w:marTop w:val="0"/>
      <w:marBottom w:val="0"/>
      <w:divBdr>
        <w:top w:val="none" w:sz="0" w:space="0" w:color="auto"/>
        <w:left w:val="none" w:sz="0" w:space="0" w:color="auto"/>
        <w:bottom w:val="none" w:sz="0" w:space="0" w:color="auto"/>
        <w:right w:val="none" w:sz="0" w:space="0" w:color="auto"/>
      </w:divBdr>
    </w:div>
    <w:div w:id="441189574">
      <w:bodyDiv w:val="1"/>
      <w:marLeft w:val="0"/>
      <w:marRight w:val="0"/>
      <w:marTop w:val="0"/>
      <w:marBottom w:val="0"/>
      <w:divBdr>
        <w:top w:val="none" w:sz="0" w:space="0" w:color="auto"/>
        <w:left w:val="none" w:sz="0" w:space="0" w:color="auto"/>
        <w:bottom w:val="none" w:sz="0" w:space="0" w:color="auto"/>
        <w:right w:val="none" w:sz="0" w:space="0" w:color="auto"/>
      </w:divBdr>
    </w:div>
    <w:div w:id="443891619">
      <w:bodyDiv w:val="1"/>
      <w:marLeft w:val="0"/>
      <w:marRight w:val="0"/>
      <w:marTop w:val="0"/>
      <w:marBottom w:val="0"/>
      <w:divBdr>
        <w:top w:val="none" w:sz="0" w:space="0" w:color="auto"/>
        <w:left w:val="none" w:sz="0" w:space="0" w:color="auto"/>
        <w:bottom w:val="none" w:sz="0" w:space="0" w:color="auto"/>
        <w:right w:val="none" w:sz="0" w:space="0" w:color="auto"/>
      </w:divBdr>
    </w:div>
    <w:div w:id="551576222">
      <w:bodyDiv w:val="1"/>
      <w:marLeft w:val="0"/>
      <w:marRight w:val="0"/>
      <w:marTop w:val="0"/>
      <w:marBottom w:val="0"/>
      <w:divBdr>
        <w:top w:val="none" w:sz="0" w:space="0" w:color="auto"/>
        <w:left w:val="none" w:sz="0" w:space="0" w:color="auto"/>
        <w:bottom w:val="none" w:sz="0" w:space="0" w:color="auto"/>
        <w:right w:val="none" w:sz="0" w:space="0" w:color="auto"/>
      </w:divBdr>
    </w:div>
    <w:div w:id="559293833">
      <w:bodyDiv w:val="1"/>
      <w:marLeft w:val="0"/>
      <w:marRight w:val="0"/>
      <w:marTop w:val="0"/>
      <w:marBottom w:val="0"/>
      <w:divBdr>
        <w:top w:val="none" w:sz="0" w:space="0" w:color="auto"/>
        <w:left w:val="none" w:sz="0" w:space="0" w:color="auto"/>
        <w:bottom w:val="none" w:sz="0" w:space="0" w:color="auto"/>
        <w:right w:val="none" w:sz="0" w:space="0" w:color="auto"/>
      </w:divBdr>
    </w:div>
    <w:div w:id="590506349">
      <w:bodyDiv w:val="1"/>
      <w:marLeft w:val="0"/>
      <w:marRight w:val="0"/>
      <w:marTop w:val="0"/>
      <w:marBottom w:val="0"/>
      <w:divBdr>
        <w:top w:val="none" w:sz="0" w:space="0" w:color="auto"/>
        <w:left w:val="none" w:sz="0" w:space="0" w:color="auto"/>
        <w:bottom w:val="none" w:sz="0" w:space="0" w:color="auto"/>
        <w:right w:val="none" w:sz="0" w:space="0" w:color="auto"/>
      </w:divBdr>
    </w:div>
    <w:div w:id="594637140">
      <w:bodyDiv w:val="1"/>
      <w:marLeft w:val="0"/>
      <w:marRight w:val="0"/>
      <w:marTop w:val="0"/>
      <w:marBottom w:val="0"/>
      <w:divBdr>
        <w:top w:val="none" w:sz="0" w:space="0" w:color="auto"/>
        <w:left w:val="none" w:sz="0" w:space="0" w:color="auto"/>
        <w:bottom w:val="none" w:sz="0" w:space="0" w:color="auto"/>
        <w:right w:val="none" w:sz="0" w:space="0" w:color="auto"/>
      </w:divBdr>
    </w:div>
    <w:div w:id="633096984">
      <w:bodyDiv w:val="1"/>
      <w:marLeft w:val="0"/>
      <w:marRight w:val="0"/>
      <w:marTop w:val="0"/>
      <w:marBottom w:val="0"/>
      <w:divBdr>
        <w:top w:val="none" w:sz="0" w:space="0" w:color="auto"/>
        <w:left w:val="none" w:sz="0" w:space="0" w:color="auto"/>
        <w:bottom w:val="none" w:sz="0" w:space="0" w:color="auto"/>
        <w:right w:val="none" w:sz="0" w:space="0" w:color="auto"/>
      </w:divBdr>
    </w:div>
    <w:div w:id="662779694">
      <w:bodyDiv w:val="1"/>
      <w:marLeft w:val="0"/>
      <w:marRight w:val="0"/>
      <w:marTop w:val="0"/>
      <w:marBottom w:val="0"/>
      <w:divBdr>
        <w:top w:val="none" w:sz="0" w:space="0" w:color="auto"/>
        <w:left w:val="none" w:sz="0" w:space="0" w:color="auto"/>
        <w:bottom w:val="none" w:sz="0" w:space="0" w:color="auto"/>
        <w:right w:val="none" w:sz="0" w:space="0" w:color="auto"/>
      </w:divBdr>
    </w:div>
    <w:div w:id="674722051">
      <w:bodyDiv w:val="1"/>
      <w:marLeft w:val="0"/>
      <w:marRight w:val="0"/>
      <w:marTop w:val="0"/>
      <w:marBottom w:val="0"/>
      <w:divBdr>
        <w:top w:val="none" w:sz="0" w:space="0" w:color="auto"/>
        <w:left w:val="none" w:sz="0" w:space="0" w:color="auto"/>
        <w:bottom w:val="none" w:sz="0" w:space="0" w:color="auto"/>
        <w:right w:val="none" w:sz="0" w:space="0" w:color="auto"/>
      </w:divBdr>
    </w:div>
    <w:div w:id="706419585">
      <w:bodyDiv w:val="1"/>
      <w:marLeft w:val="0"/>
      <w:marRight w:val="0"/>
      <w:marTop w:val="0"/>
      <w:marBottom w:val="0"/>
      <w:divBdr>
        <w:top w:val="none" w:sz="0" w:space="0" w:color="auto"/>
        <w:left w:val="none" w:sz="0" w:space="0" w:color="auto"/>
        <w:bottom w:val="none" w:sz="0" w:space="0" w:color="auto"/>
        <w:right w:val="none" w:sz="0" w:space="0" w:color="auto"/>
      </w:divBdr>
      <w:divsChild>
        <w:div w:id="177547013">
          <w:marLeft w:val="0"/>
          <w:marRight w:val="0"/>
          <w:marTop w:val="0"/>
          <w:marBottom w:val="0"/>
          <w:divBdr>
            <w:top w:val="none" w:sz="0" w:space="0" w:color="auto"/>
            <w:left w:val="none" w:sz="0" w:space="0" w:color="auto"/>
            <w:bottom w:val="none" w:sz="0" w:space="0" w:color="auto"/>
            <w:right w:val="none" w:sz="0" w:space="0" w:color="auto"/>
          </w:divBdr>
        </w:div>
        <w:div w:id="2015104551">
          <w:marLeft w:val="0"/>
          <w:marRight w:val="0"/>
          <w:marTop w:val="0"/>
          <w:marBottom w:val="0"/>
          <w:divBdr>
            <w:top w:val="none" w:sz="0" w:space="0" w:color="auto"/>
            <w:left w:val="none" w:sz="0" w:space="0" w:color="auto"/>
            <w:bottom w:val="none" w:sz="0" w:space="0" w:color="auto"/>
            <w:right w:val="none" w:sz="0" w:space="0" w:color="auto"/>
          </w:divBdr>
        </w:div>
        <w:div w:id="2126345756">
          <w:marLeft w:val="0"/>
          <w:marRight w:val="0"/>
          <w:marTop w:val="0"/>
          <w:marBottom w:val="0"/>
          <w:divBdr>
            <w:top w:val="none" w:sz="0" w:space="0" w:color="auto"/>
            <w:left w:val="none" w:sz="0" w:space="0" w:color="auto"/>
            <w:bottom w:val="none" w:sz="0" w:space="0" w:color="auto"/>
            <w:right w:val="none" w:sz="0" w:space="0" w:color="auto"/>
          </w:divBdr>
        </w:div>
      </w:divsChild>
    </w:div>
    <w:div w:id="711534354">
      <w:bodyDiv w:val="1"/>
      <w:marLeft w:val="0"/>
      <w:marRight w:val="0"/>
      <w:marTop w:val="0"/>
      <w:marBottom w:val="0"/>
      <w:divBdr>
        <w:top w:val="none" w:sz="0" w:space="0" w:color="auto"/>
        <w:left w:val="none" w:sz="0" w:space="0" w:color="auto"/>
        <w:bottom w:val="none" w:sz="0" w:space="0" w:color="auto"/>
        <w:right w:val="none" w:sz="0" w:space="0" w:color="auto"/>
      </w:divBdr>
    </w:div>
    <w:div w:id="750278841">
      <w:bodyDiv w:val="1"/>
      <w:marLeft w:val="0"/>
      <w:marRight w:val="0"/>
      <w:marTop w:val="0"/>
      <w:marBottom w:val="0"/>
      <w:divBdr>
        <w:top w:val="none" w:sz="0" w:space="0" w:color="auto"/>
        <w:left w:val="none" w:sz="0" w:space="0" w:color="auto"/>
        <w:bottom w:val="none" w:sz="0" w:space="0" w:color="auto"/>
        <w:right w:val="none" w:sz="0" w:space="0" w:color="auto"/>
      </w:divBdr>
    </w:div>
    <w:div w:id="798499173">
      <w:bodyDiv w:val="1"/>
      <w:marLeft w:val="0"/>
      <w:marRight w:val="0"/>
      <w:marTop w:val="0"/>
      <w:marBottom w:val="0"/>
      <w:divBdr>
        <w:top w:val="none" w:sz="0" w:space="0" w:color="auto"/>
        <w:left w:val="none" w:sz="0" w:space="0" w:color="auto"/>
        <w:bottom w:val="none" w:sz="0" w:space="0" w:color="auto"/>
        <w:right w:val="none" w:sz="0" w:space="0" w:color="auto"/>
      </w:divBdr>
    </w:div>
    <w:div w:id="800264895">
      <w:bodyDiv w:val="1"/>
      <w:marLeft w:val="0"/>
      <w:marRight w:val="0"/>
      <w:marTop w:val="0"/>
      <w:marBottom w:val="0"/>
      <w:divBdr>
        <w:top w:val="none" w:sz="0" w:space="0" w:color="auto"/>
        <w:left w:val="none" w:sz="0" w:space="0" w:color="auto"/>
        <w:bottom w:val="none" w:sz="0" w:space="0" w:color="auto"/>
        <w:right w:val="none" w:sz="0" w:space="0" w:color="auto"/>
      </w:divBdr>
    </w:div>
    <w:div w:id="840854116">
      <w:bodyDiv w:val="1"/>
      <w:marLeft w:val="0"/>
      <w:marRight w:val="0"/>
      <w:marTop w:val="0"/>
      <w:marBottom w:val="0"/>
      <w:divBdr>
        <w:top w:val="none" w:sz="0" w:space="0" w:color="auto"/>
        <w:left w:val="none" w:sz="0" w:space="0" w:color="auto"/>
        <w:bottom w:val="none" w:sz="0" w:space="0" w:color="auto"/>
        <w:right w:val="none" w:sz="0" w:space="0" w:color="auto"/>
      </w:divBdr>
    </w:div>
    <w:div w:id="844246705">
      <w:bodyDiv w:val="1"/>
      <w:marLeft w:val="0"/>
      <w:marRight w:val="0"/>
      <w:marTop w:val="0"/>
      <w:marBottom w:val="0"/>
      <w:divBdr>
        <w:top w:val="none" w:sz="0" w:space="0" w:color="auto"/>
        <w:left w:val="none" w:sz="0" w:space="0" w:color="auto"/>
        <w:bottom w:val="none" w:sz="0" w:space="0" w:color="auto"/>
        <w:right w:val="none" w:sz="0" w:space="0" w:color="auto"/>
      </w:divBdr>
    </w:div>
    <w:div w:id="850724463">
      <w:bodyDiv w:val="1"/>
      <w:marLeft w:val="0"/>
      <w:marRight w:val="0"/>
      <w:marTop w:val="0"/>
      <w:marBottom w:val="0"/>
      <w:divBdr>
        <w:top w:val="none" w:sz="0" w:space="0" w:color="auto"/>
        <w:left w:val="none" w:sz="0" w:space="0" w:color="auto"/>
        <w:bottom w:val="none" w:sz="0" w:space="0" w:color="auto"/>
        <w:right w:val="none" w:sz="0" w:space="0" w:color="auto"/>
      </w:divBdr>
    </w:div>
    <w:div w:id="864488739">
      <w:bodyDiv w:val="1"/>
      <w:marLeft w:val="0"/>
      <w:marRight w:val="0"/>
      <w:marTop w:val="0"/>
      <w:marBottom w:val="0"/>
      <w:divBdr>
        <w:top w:val="none" w:sz="0" w:space="0" w:color="auto"/>
        <w:left w:val="none" w:sz="0" w:space="0" w:color="auto"/>
        <w:bottom w:val="none" w:sz="0" w:space="0" w:color="auto"/>
        <w:right w:val="none" w:sz="0" w:space="0" w:color="auto"/>
      </w:divBdr>
    </w:div>
    <w:div w:id="866988520">
      <w:bodyDiv w:val="1"/>
      <w:marLeft w:val="0"/>
      <w:marRight w:val="0"/>
      <w:marTop w:val="0"/>
      <w:marBottom w:val="0"/>
      <w:divBdr>
        <w:top w:val="none" w:sz="0" w:space="0" w:color="auto"/>
        <w:left w:val="none" w:sz="0" w:space="0" w:color="auto"/>
        <w:bottom w:val="none" w:sz="0" w:space="0" w:color="auto"/>
        <w:right w:val="none" w:sz="0" w:space="0" w:color="auto"/>
      </w:divBdr>
    </w:div>
    <w:div w:id="896168613">
      <w:bodyDiv w:val="1"/>
      <w:marLeft w:val="0"/>
      <w:marRight w:val="0"/>
      <w:marTop w:val="0"/>
      <w:marBottom w:val="0"/>
      <w:divBdr>
        <w:top w:val="none" w:sz="0" w:space="0" w:color="auto"/>
        <w:left w:val="none" w:sz="0" w:space="0" w:color="auto"/>
        <w:bottom w:val="none" w:sz="0" w:space="0" w:color="auto"/>
        <w:right w:val="none" w:sz="0" w:space="0" w:color="auto"/>
      </w:divBdr>
    </w:div>
    <w:div w:id="943344462">
      <w:bodyDiv w:val="1"/>
      <w:marLeft w:val="0"/>
      <w:marRight w:val="0"/>
      <w:marTop w:val="0"/>
      <w:marBottom w:val="0"/>
      <w:divBdr>
        <w:top w:val="none" w:sz="0" w:space="0" w:color="auto"/>
        <w:left w:val="none" w:sz="0" w:space="0" w:color="auto"/>
        <w:bottom w:val="none" w:sz="0" w:space="0" w:color="auto"/>
        <w:right w:val="none" w:sz="0" w:space="0" w:color="auto"/>
      </w:divBdr>
    </w:div>
    <w:div w:id="957417101">
      <w:bodyDiv w:val="1"/>
      <w:marLeft w:val="0"/>
      <w:marRight w:val="0"/>
      <w:marTop w:val="0"/>
      <w:marBottom w:val="0"/>
      <w:divBdr>
        <w:top w:val="none" w:sz="0" w:space="0" w:color="auto"/>
        <w:left w:val="none" w:sz="0" w:space="0" w:color="auto"/>
        <w:bottom w:val="none" w:sz="0" w:space="0" w:color="auto"/>
        <w:right w:val="none" w:sz="0" w:space="0" w:color="auto"/>
      </w:divBdr>
    </w:div>
    <w:div w:id="980158841">
      <w:bodyDiv w:val="1"/>
      <w:marLeft w:val="0"/>
      <w:marRight w:val="0"/>
      <w:marTop w:val="0"/>
      <w:marBottom w:val="0"/>
      <w:divBdr>
        <w:top w:val="none" w:sz="0" w:space="0" w:color="auto"/>
        <w:left w:val="none" w:sz="0" w:space="0" w:color="auto"/>
        <w:bottom w:val="none" w:sz="0" w:space="0" w:color="auto"/>
        <w:right w:val="none" w:sz="0" w:space="0" w:color="auto"/>
      </w:divBdr>
    </w:div>
    <w:div w:id="1009796959">
      <w:bodyDiv w:val="1"/>
      <w:marLeft w:val="0"/>
      <w:marRight w:val="0"/>
      <w:marTop w:val="0"/>
      <w:marBottom w:val="0"/>
      <w:divBdr>
        <w:top w:val="none" w:sz="0" w:space="0" w:color="auto"/>
        <w:left w:val="none" w:sz="0" w:space="0" w:color="auto"/>
        <w:bottom w:val="none" w:sz="0" w:space="0" w:color="auto"/>
        <w:right w:val="none" w:sz="0" w:space="0" w:color="auto"/>
      </w:divBdr>
    </w:div>
    <w:div w:id="1045720926">
      <w:bodyDiv w:val="1"/>
      <w:marLeft w:val="0"/>
      <w:marRight w:val="0"/>
      <w:marTop w:val="0"/>
      <w:marBottom w:val="0"/>
      <w:divBdr>
        <w:top w:val="none" w:sz="0" w:space="0" w:color="auto"/>
        <w:left w:val="none" w:sz="0" w:space="0" w:color="auto"/>
        <w:bottom w:val="none" w:sz="0" w:space="0" w:color="auto"/>
        <w:right w:val="none" w:sz="0" w:space="0" w:color="auto"/>
      </w:divBdr>
    </w:div>
    <w:div w:id="1079138153">
      <w:bodyDiv w:val="1"/>
      <w:marLeft w:val="0"/>
      <w:marRight w:val="0"/>
      <w:marTop w:val="0"/>
      <w:marBottom w:val="0"/>
      <w:divBdr>
        <w:top w:val="none" w:sz="0" w:space="0" w:color="auto"/>
        <w:left w:val="none" w:sz="0" w:space="0" w:color="auto"/>
        <w:bottom w:val="none" w:sz="0" w:space="0" w:color="auto"/>
        <w:right w:val="none" w:sz="0" w:space="0" w:color="auto"/>
      </w:divBdr>
    </w:div>
    <w:div w:id="1098791018">
      <w:bodyDiv w:val="1"/>
      <w:marLeft w:val="0"/>
      <w:marRight w:val="0"/>
      <w:marTop w:val="0"/>
      <w:marBottom w:val="0"/>
      <w:divBdr>
        <w:top w:val="none" w:sz="0" w:space="0" w:color="auto"/>
        <w:left w:val="none" w:sz="0" w:space="0" w:color="auto"/>
        <w:bottom w:val="none" w:sz="0" w:space="0" w:color="auto"/>
        <w:right w:val="none" w:sz="0" w:space="0" w:color="auto"/>
      </w:divBdr>
    </w:div>
    <w:div w:id="1118571341">
      <w:bodyDiv w:val="1"/>
      <w:marLeft w:val="0"/>
      <w:marRight w:val="0"/>
      <w:marTop w:val="0"/>
      <w:marBottom w:val="0"/>
      <w:divBdr>
        <w:top w:val="none" w:sz="0" w:space="0" w:color="auto"/>
        <w:left w:val="none" w:sz="0" w:space="0" w:color="auto"/>
        <w:bottom w:val="none" w:sz="0" w:space="0" w:color="auto"/>
        <w:right w:val="none" w:sz="0" w:space="0" w:color="auto"/>
      </w:divBdr>
    </w:div>
    <w:div w:id="1125343926">
      <w:bodyDiv w:val="1"/>
      <w:marLeft w:val="0"/>
      <w:marRight w:val="0"/>
      <w:marTop w:val="0"/>
      <w:marBottom w:val="0"/>
      <w:divBdr>
        <w:top w:val="none" w:sz="0" w:space="0" w:color="auto"/>
        <w:left w:val="none" w:sz="0" w:space="0" w:color="auto"/>
        <w:bottom w:val="none" w:sz="0" w:space="0" w:color="auto"/>
        <w:right w:val="none" w:sz="0" w:space="0" w:color="auto"/>
      </w:divBdr>
    </w:div>
    <w:div w:id="1133449152">
      <w:bodyDiv w:val="1"/>
      <w:marLeft w:val="0"/>
      <w:marRight w:val="0"/>
      <w:marTop w:val="0"/>
      <w:marBottom w:val="0"/>
      <w:divBdr>
        <w:top w:val="none" w:sz="0" w:space="0" w:color="auto"/>
        <w:left w:val="none" w:sz="0" w:space="0" w:color="auto"/>
        <w:bottom w:val="none" w:sz="0" w:space="0" w:color="auto"/>
        <w:right w:val="none" w:sz="0" w:space="0" w:color="auto"/>
      </w:divBdr>
    </w:div>
    <w:div w:id="1153912811">
      <w:bodyDiv w:val="1"/>
      <w:marLeft w:val="0"/>
      <w:marRight w:val="0"/>
      <w:marTop w:val="0"/>
      <w:marBottom w:val="0"/>
      <w:divBdr>
        <w:top w:val="none" w:sz="0" w:space="0" w:color="auto"/>
        <w:left w:val="none" w:sz="0" w:space="0" w:color="auto"/>
        <w:bottom w:val="none" w:sz="0" w:space="0" w:color="auto"/>
        <w:right w:val="none" w:sz="0" w:space="0" w:color="auto"/>
      </w:divBdr>
    </w:div>
    <w:div w:id="1161700943">
      <w:bodyDiv w:val="1"/>
      <w:marLeft w:val="0"/>
      <w:marRight w:val="0"/>
      <w:marTop w:val="0"/>
      <w:marBottom w:val="0"/>
      <w:divBdr>
        <w:top w:val="none" w:sz="0" w:space="0" w:color="auto"/>
        <w:left w:val="none" w:sz="0" w:space="0" w:color="auto"/>
        <w:bottom w:val="none" w:sz="0" w:space="0" w:color="auto"/>
        <w:right w:val="none" w:sz="0" w:space="0" w:color="auto"/>
      </w:divBdr>
    </w:div>
    <w:div w:id="1190534303">
      <w:bodyDiv w:val="1"/>
      <w:marLeft w:val="0"/>
      <w:marRight w:val="0"/>
      <w:marTop w:val="0"/>
      <w:marBottom w:val="0"/>
      <w:divBdr>
        <w:top w:val="none" w:sz="0" w:space="0" w:color="auto"/>
        <w:left w:val="none" w:sz="0" w:space="0" w:color="auto"/>
        <w:bottom w:val="none" w:sz="0" w:space="0" w:color="auto"/>
        <w:right w:val="none" w:sz="0" w:space="0" w:color="auto"/>
      </w:divBdr>
    </w:div>
    <w:div w:id="1192182658">
      <w:bodyDiv w:val="1"/>
      <w:marLeft w:val="0"/>
      <w:marRight w:val="0"/>
      <w:marTop w:val="0"/>
      <w:marBottom w:val="0"/>
      <w:divBdr>
        <w:top w:val="none" w:sz="0" w:space="0" w:color="auto"/>
        <w:left w:val="none" w:sz="0" w:space="0" w:color="auto"/>
        <w:bottom w:val="none" w:sz="0" w:space="0" w:color="auto"/>
        <w:right w:val="none" w:sz="0" w:space="0" w:color="auto"/>
      </w:divBdr>
    </w:div>
    <w:div w:id="1219827089">
      <w:bodyDiv w:val="1"/>
      <w:marLeft w:val="0"/>
      <w:marRight w:val="0"/>
      <w:marTop w:val="0"/>
      <w:marBottom w:val="0"/>
      <w:divBdr>
        <w:top w:val="none" w:sz="0" w:space="0" w:color="auto"/>
        <w:left w:val="none" w:sz="0" w:space="0" w:color="auto"/>
        <w:bottom w:val="none" w:sz="0" w:space="0" w:color="auto"/>
        <w:right w:val="none" w:sz="0" w:space="0" w:color="auto"/>
      </w:divBdr>
    </w:div>
    <w:div w:id="1234970522">
      <w:bodyDiv w:val="1"/>
      <w:marLeft w:val="0"/>
      <w:marRight w:val="0"/>
      <w:marTop w:val="0"/>
      <w:marBottom w:val="0"/>
      <w:divBdr>
        <w:top w:val="none" w:sz="0" w:space="0" w:color="auto"/>
        <w:left w:val="none" w:sz="0" w:space="0" w:color="auto"/>
        <w:bottom w:val="none" w:sz="0" w:space="0" w:color="auto"/>
        <w:right w:val="none" w:sz="0" w:space="0" w:color="auto"/>
      </w:divBdr>
    </w:div>
    <w:div w:id="1268851719">
      <w:bodyDiv w:val="1"/>
      <w:marLeft w:val="0"/>
      <w:marRight w:val="0"/>
      <w:marTop w:val="0"/>
      <w:marBottom w:val="0"/>
      <w:divBdr>
        <w:top w:val="none" w:sz="0" w:space="0" w:color="auto"/>
        <w:left w:val="none" w:sz="0" w:space="0" w:color="auto"/>
        <w:bottom w:val="none" w:sz="0" w:space="0" w:color="auto"/>
        <w:right w:val="none" w:sz="0" w:space="0" w:color="auto"/>
      </w:divBdr>
    </w:div>
    <w:div w:id="1339039760">
      <w:bodyDiv w:val="1"/>
      <w:marLeft w:val="0"/>
      <w:marRight w:val="0"/>
      <w:marTop w:val="0"/>
      <w:marBottom w:val="0"/>
      <w:divBdr>
        <w:top w:val="none" w:sz="0" w:space="0" w:color="auto"/>
        <w:left w:val="none" w:sz="0" w:space="0" w:color="auto"/>
        <w:bottom w:val="none" w:sz="0" w:space="0" w:color="auto"/>
        <w:right w:val="none" w:sz="0" w:space="0" w:color="auto"/>
      </w:divBdr>
    </w:div>
    <w:div w:id="1346983704">
      <w:bodyDiv w:val="1"/>
      <w:marLeft w:val="0"/>
      <w:marRight w:val="0"/>
      <w:marTop w:val="0"/>
      <w:marBottom w:val="0"/>
      <w:divBdr>
        <w:top w:val="none" w:sz="0" w:space="0" w:color="auto"/>
        <w:left w:val="none" w:sz="0" w:space="0" w:color="auto"/>
        <w:bottom w:val="none" w:sz="0" w:space="0" w:color="auto"/>
        <w:right w:val="none" w:sz="0" w:space="0" w:color="auto"/>
      </w:divBdr>
    </w:div>
    <w:div w:id="1374648918">
      <w:bodyDiv w:val="1"/>
      <w:marLeft w:val="0"/>
      <w:marRight w:val="0"/>
      <w:marTop w:val="0"/>
      <w:marBottom w:val="0"/>
      <w:divBdr>
        <w:top w:val="none" w:sz="0" w:space="0" w:color="auto"/>
        <w:left w:val="none" w:sz="0" w:space="0" w:color="auto"/>
        <w:bottom w:val="none" w:sz="0" w:space="0" w:color="auto"/>
        <w:right w:val="none" w:sz="0" w:space="0" w:color="auto"/>
      </w:divBdr>
    </w:div>
    <w:div w:id="1402025768">
      <w:bodyDiv w:val="1"/>
      <w:marLeft w:val="0"/>
      <w:marRight w:val="0"/>
      <w:marTop w:val="0"/>
      <w:marBottom w:val="0"/>
      <w:divBdr>
        <w:top w:val="none" w:sz="0" w:space="0" w:color="auto"/>
        <w:left w:val="none" w:sz="0" w:space="0" w:color="auto"/>
        <w:bottom w:val="none" w:sz="0" w:space="0" w:color="auto"/>
        <w:right w:val="none" w:sz="0" w:space="0" w:color="auto"/>
      </w:divBdr>
    </w:div>
    <w:div w:id="1407386748">
      <w:bodyDiv w:val="1"/>
      <w:marLeft w:val="0"/>
      <w:marRight w:val="0"/>
      <w:marTop w:val="0"/>
      <w:marBottom w:val="0"/>
      <w:divBdr>
        <w:top w:val="none" w:sz="0" w:space="0" w:color="auto"/>
        <w:left w:val="none" w:sz="0" w:space="0" w:color="auto"/>
        <w:bottom w:val="none" w:sz="0" w:space="0" w:color="auto"/>
        <w:right w:val="none" w:sz="0" w:space="0" w:color="auto"/>
      </w:divBdr>
    </w:div>
    <w:div w:id="1431464822">
      <w:bodyDiv w:val="1"/>
      <w:marLeft w:val="0"/>
      <w:marRight w:val="0"/>
      <w:marTop w:val="0"/>
      <w:marBottom w:val="0"/>
      <w:divBdr>
        <w:top w:val="none" w:sz="0" w:space="0" w:color="auto"/>
        <w:left w:val="none" w:sz="0" w:space="0" w:color="auto"/>
        <w:bottom w:val="none" w:sz="0" w:space="0" w:color="auto"/>
        <w:right w:val="none" w:sz="0" w:space="0" w:color="auto"/>
      </w:divBdr>
      <w:divsChild>
        <w:div w:id="129828255">
          <w:marLeft w:val="0"/>
          <w:marRight w:val="0"/>
          <w:marTop w:val="0"/>
          <w:marBottom w:val="0"/>
          <w:divBdr>
            <w:top w:val="none" w:sz="0" w:space="0" w:color="auto"/>
            <w:left w:val="none" w:sz="0" w:space="0" w:color="auto"/>
            <w:bottom w:val="none" w:sz="0" w:space="0" w:color="auto"/>
            <w:right w:val="none" w:sz="0" w:space="0" w:color="auto"/>
          </w:divBdr>
        </w:div>
        <w:div w:id="679550505">
          <w:marLeft w:val="0"/>
          <w:marRight w:val="0"/>
          <w:marTop w:val="0"/>
          <w:marBottom w:val="0"/>
          <w:divBdr>
            <w:top w:val="none" w:sz="0" w:space="0" w:color="auto"/>
            <w:left w:val="none" w:sz="0" w:space="0" w:color="auto"/>
            <w:bottom w:val="none" w:sz="0" w:space="0" w:color="auto"/>
            <w:right w:val="none" w:sz="0" w:space="0" w:color="auto"/>
          </w:divBdr>
        </w:div>
        <w:div w:id="174073097">
          <w:marLeft w:val="0"/>
          <w:marRight w:val="0"/>
          <w:marTop w:val="0"/>
          <w:marBottom w:val="0"/>
          <w:divBdr>
            <w:top w:val="none" w:sz="0" w:space="0" w:color="auto"/>
            <w:left w:val="none" w:sz="0" w:space="0" w:color="auto"/>
            <w:bottom w:val="none" w:sz="0" w:space="0" w:color="auto"/>
            <w:right w:val="none" w:sz="0" w:space="0" w:color="auto"/>
          </w:divBdr>
        </w:div>
      </w:divsChild>
    </w:div>
    <w:div w:id="1456871346">
      <w:bodyDiv w:val="1"/>
      <w:marLeft w:val="0"/>
      <w:marRight w:val="0"/>
      <w:marTop w:val="0"/>
      <w:marBottom w:val="0"/>
      <w:divBdr>
        <w:top w:val="none" w:sz="0" w:space="0" w:color="auto"/>
        <w:left w:val="none" w:sz="0" w:space="0" w:color="auto"/>
        <w:bottom w:val="none" w:sz="0" w:space="0" w:color="auto"/>
        <w:right w:val="none" w:sz="0" w:space="0" w:color="auto"/>
      </w:divBdr>
    </w:div>
    <w:div w:id="1504315786">
      <w:bodyDiv w:val="1"/>
      <w:marLeft w:val="0"/>
      <w:marRight w:val="0"/>
      <w:marTop w:val="0"/>
      <w:marBottom w:val="0"/>
      <w:divBdr>
        <w:top w:val="none" w:sz="0" w:space="0" w:color="auto"/>
        <w:left w:val="none" w:sz="0" w:space="0" w:color="auto"/>
        <w:bottom w:val="none" w:sz="0" w:space="0" w:color="auto"/>
        <w:right w:val="none" w:sz="0" w:space="0" w:color="auto"/>
      </w:divBdr>
    </w:div>
    <w:div w:id="1533228489">
      <w:bodyDiv w:val="1"/>
      <w:marLeft w:val="0"/>
      <w:marRight w:val="0"/>
      <w:marTop w:val="0"/>
      <w:marBottom w:val="0"/>
      <w:divBdr>
        <w:top w:val="none" w:sz="0" w:space="0" w:color="auto"/>
        <w:left w:val="none" w:sz="0" w:space="0" w:color="auto"/>
        <w:bottom w:val="none" w:sz="0" w:space="0" w:color="auto"/>
        <w:right w:val="none" w:sz="0" w:space="0" w:color="auto"/>
      </w:divBdr>
    </w:div>
    <w:div w:id="1539464021">
      <w:bodyDiv w:val="1"/>
      <w:marLeft w:val="0"/>
      <w:marRight w:val="0"/>
      <w:marTop w:val="0"/>
      <w:marBottom w:val="0"/>
      <w:divBdr>
        <w:top w:val="none" w:sz="0" w:space="0" w:color="auto"/>
        <w:left w:val="none" w:sz="0" w:space="0" w:color="auto"/>
        <w:bottom w:val="none" w:sz="0" w:space="0" w:color="auto"/>
        <w:right w:val="none" w:sz="0" w:space="0" w:color="auto"/>
      </w:divBdr>
    </w:div>
    <w:div w:id="1542746039">
      <w:bodyDiv w:val="1"/>
      <w:marLeft w:val="0"/>
      <w:marRight w:val="0"/>
      <w:marTop w:val="0"/>
      <w:marBottom w:val="0"/>
      <w:divBdr>
        <w:top w:val="none" w:sz="0" w:space="0" w:color="auto"/>
        <w:left w:val="none" w:sz="0" w:space="0" w:color="auto"/>
        <w:bottom w:val="none" w:sz="0" w:space="0" w:color="auto"/>
        <w:right w:val="none" w:sz="0" w:space="0" w:color="auto"/>
      </w:divBdr>
    </w:div>
    <w:div w:id="1545142780">
      <w:bodyDiv w:val="1"/>
      <w:marLeft w:val="0"/>
      <w:marRight w:val="0"/>
      <w:marTop w:val="0"/>
      <w:marBottom w:val="0"/>
      <w:divBdr>
        <w:top w:val="none" w:sz="0" w:space="0" w:color="auto"/>
        <w:left w:val="none" w:sz="0" w:space="0" w:color="auto"/>
        <w:bottom w:val="none" w:sz="0" w:space="0" w:color="auto"/>
        <w:right w:val="none" w:sz="0" w:space="0" w:color="auto"/>
      </w:divBdr>
    </w:div>
    <w:div w:id="1611083986">
      <w:bodyDiv w:val="1"/>
      <w:marLeft w:val="0"/>
      <w:marRight w:val="0"/>
      <w:marTop w:val="0"/>
      <w:marBottom w:val="0"/>
      <w:divBdr>
        <w:top w:val="none" w:sz="0" w:space="0" w:color="auto"/>
        <w:left w:val="none" w:sz="0" w:space="0" w:color="auto"/>
        <w:bottom w:val="none" w:sz="0" w:space="0" w:color="auto"/>
        <w:right w:val="none" w:sz="0" w:space="0" w:color="auto"/>
      </w:divBdr>
    </w:div>
    <w:div w:id="1681662655">
      <w:bodyDiv w:val="1"/>
      <w:marLeft w:val="0"/>
      <w:marRight w:val="0"/>
      <w:marTop w:val="0"/>
      <w:marBottom w:val="0"/>
      <w:divBdr>
        <w:top w:val="none" w:sz="0" w:space="0" w:color="auto"/>
        <w:left w:val="none" w:sz="0" w:space="0" w:color="auto"/>
        <w:bottom w:val="none" w:sz="0" w:space="0" w:color="auto"/>
        <w:right w:val="none" w:sz="0" w:space="0" w:color="auto"/>
      </w:divBdr>
    </w:div>
    <w:div w:id="1702586595">
      <w:bodyDiv w:val="1"/>
      <w:marLeft w:val="0"/>
      <w:marRight w:val="0"/>
      <w:marTop w:val="0"/>
      <w:marBottom w:val="0"/>
      <w:divBdr>
        <w:top w:val="none" w:sz="0" w:space="0" w:color="auto"/>
        <w:left w:val="none" w:sz="0" w:space="0" w:color="auto"/>
        <w:bottom w:val="none" w:sz="0" w:space="0" w:color="auto"/>
        <w:right w:val="none" w:sz="0" w:space="0" w:color="auto"/>
      </w:divBdr>
    </w:div>
    <w:div w:id="1733036602">
      <w:bodyDiv w:val="1"/>
      <w:marLeft w:val="0"/>
      <w:marRight w:val="0"/>
      <w:marTop w:val="0"/>
      <w:marBottom w:val="0"/>
      <w:divBdr>
        <w:top w:val="none" w:sz="0" w:space="0" w:color="auto"/>
        <w:left w:val="none" w:sz="0" w:space="0" w:color="auto"/>
        <w:bottom w:val="none" w:sz="0" w:space="0" w:color="auto"/>
        <w:right w:val="none" w:sz="0" w:space="0" w:color="auto"/>
      </w:divBdr>
    </w:div>
    <w:div w:id="1735354307">
      <w:bodyDiv w:val="1"/>
      <w:marLeft w:val="0"/>
      <w:marRight w:val="0"/>
      <w:marTop w:val="0"/>
      <w:marBottom w:val="0"/>
      <w:divBdr>
        <w:top w:val="none" w:sz="0" w:space="0" w:color="auto"/>
        <w:left w:val="none" w:sz="0" w:space="0" w:color="auto"/>
        <w:bottom w:val="none" w:sz="0" w:space="0" w:color="auto"/>
        <w:right w:val="none" w:sz="0" w:space="0" w:color="auto"/>
      </w:divBdr>
    </w:div>
    <w:div w:id="1739983168">
      <w:bodyDiv w:val="1"/>
      <w:marLeft w:val="0"/>
      <w:marRight w:val="0"/>
      <w:marTop w:val="0"/>
      <w:marBottom w:val="0"/>
      <w:divBdr>
        <w:top w:val="none" w:sz="0" w:space="0" w:color="auto"/>
        <w:left w:val="none" w:sz="0" w:space="0" w:color="auto"/>
        <w:bottom w:val="none" w:sz="0" w:space="0" w:color="auto"/>
        <w:right w:val="none" w:sz="0" w:space="0" w:color="auto"/>
      </w:divBdr>
    </w:div>
    <w:div w:id="1756628077">
      <w:bodyDiv w:val="1"/>
      <w:marLeft w:val="0"/>
      <w:marRight w:val="0"/>
      <w:marTop w:val="0"/>
      <w:marBottom w:val="0"/>
      <w:divBdr>
        <w:top w:val="none" w:sz="0" w:space="0" w:color="auto"/>
        <w:left w:val="none" w:sz="0" w:space="0" w:color="auto"/>
        <w:bottom w:val="none" w:sz="0" w:space="0" w:color="auto"/>
        <w:right w:val="none" w:sz="0" w:space="0" w:color="auto"/>
      </w:divBdr>
    </w:div>
    <w:div w:id="1766488233">
      <w:bodyDiv w:val="1"/>
      <w:marLeft w:val="0"/>
      <w:marRight w:val="0"/>
      <w:marTop w:val="0"/>
      <w:marBottom w:val="0"/>
      <w:divBdr>
        <w:top w:val="none" w:sz="0" w:space="0" w:color="auto"/>
        <w:left w:val="none" w:sz="0" w:space="0" w:color="auto"/>
        <w:bottom w:val="none" w:sz="0" w:space="0" w:color="auto"/>
        <w:right w:val="none" w:sz="0" w:space="0" w:color="auto"/>
      </w:divBdr>
    </w:div>
    <w:div w:id="1769499331">
      <w:bodyDiv w:val="1"/>
      <w:marLeft w:val="0"/>
      <w:marRight w:val="0"/>
      <w:marTop w:val="0"/>
      <w:marBottom w:val="0"/>
      <w:divBdr>
        <w:top w:val="none" w:sz="0" w:space="0" w:color="auto"/>
        <w:left w:val="none" w:sz="0" w:space="0" w:color="auto"/>
        <w:bottom w:val="none" w:sz="0" w:space="0" w:color="auto"/>
        <w:right w:val="none" w:sz="0" w:space="0" w:color="auto"/>
      </w:divBdr>
    </w:div>
    <w:div w:id="1889804475">
      <w:bodyDiv w:val="1"/>
      <w:marLeft w:val="0"/>
      <w:marRight w:val="0"/>
      <w:marTop w:val="0"/>
      <w:marBottom w:val="0"/>
      <w:divBdr>
        <w:top w:val="none" w:sz="0" w:space="0" w:color="auto"/>
        <w:left w:val="none" w:sz="0" w:space="0" w:color="auto"/>
        <w:bottom w:val="none" w:sz="0" w:space="0" w:color="auto"/>
        <w:right w:val="none" w:sz="0" w:space="0" w:color="auto"/>
      </w:divBdr>
    </w:div>
    <w:div w:id="1891842453">
      <w:bodyDiv w:val="1"/>
      <w:marLeft w:val="0"/>
      <w:marRight w:val="0"/>
      <w:marTop w:val="0"/>
      <w:marBottom w:val="0"/>
      <w:divBdr>
        <w:top w:val="none" w:sz="0" w:space="0" w:color="auto"/>
        <w:left w:val="none" w:sz="0" w:space="0" w:color="auto"/>
        <w:bottom w:val="none" w:sz="0" w:space="0" w:color="auto"/>
        <w:right w:val="none" w:sz="0" w:space="0" w:color="auto"/>
      </w:divBdr>
      <w:divsChild>
        <w:div w:id="859245972">
          <w:marLeft w:val="0"/>
          <w:marRight w:val="0"/>
          <w:marTop w:val="150"/>
          <w:marBottom w:val="150"/>
          <w:divBdr>
            <w:top w:val="none" w:sz="0" w:space="0" w:color="auto"/>
            <w:left w:val="none" w:sz="0" w:space="0" w:color="auto"/>
            <w:bottom w:val="none" w:sz="0" w:space="0" w:color="auto"/>
            <w:right w:val="none" w:sz="0" w:space="0" w:color="auto"/>
          </w:divBdr>
        </w:div>
      </w:divsChild>
    </w:div>
    <w:div w:id="1903249064">
      <w:bodyDiv w:val="1"/>
      <w:marLeft w:val="0"/>
      <w:marRight w:val="0"/>
      <w:marTop w:val="0"/>
      <w:marBottom w:val="0"/>
      <w:divBdr>
        <w:top w:val="none" w:sz="0" w:space="0" w:color="auto"/>
        <w:left w:val="none" w:sz="0" w:space="0" w:color="auto"/>
        <w:bottom w:val="none" w:sz="0" w:space="0" w:color="auto"/>
        <w:right w:val="none" w:sz="0" w:space="0" w:color="auto"/>
      </w:divBdr>
    </w:div>
    <w:div w:id="1931112634">
      <w:bodyDiv w:val="1"/>
      <w:marLeft w:val="0"/>
      <w:marRight w:val="0"/>
      <w:marTop w:val="0"/>
      <w:marBottom w:val="0"/>
      <w:divBdr>
        <w:top w:val="none" w:sz="0" w:space="0" w:color="auto"/>
        <w:left w:val="none" w:sz="0" w:space="0" w:color="auto"/>
        <w:bottom w:val="none" w:sz="0" w:space="0" w:color="auto"/>
        <w:right w:val="none" w:sz="0" w:space="0" w:color="auto"/>
      </w:divBdr>
    </w:div>
    <w:div w:id="1972973100">
      <w:bodyDiv w:val="1"/>
      <w:marLeft w:val="0"/>
      <w:marRight w:val="0"/>
      <w:marTop w:val="0"/>
      <w:marBottom w:val="0"/>
      <w:divBdr>
        <w:top w:val="none" w:sz="0" w:space="0" w:color="auto"/>
        <w:left w:val="none" w:sz="0" w:space="0" w:color="auto"/>
        <w:bottom w:val="none" w:sz="0" w:space="0" w:color="auto"/>
        <w:right w:val="none" w:sz="0" w:space="0" w:color="auto"/>
      </w:divBdr>
    </w:div>
    <w:div w:id="1980840855">
      <w:bodyDiv w:val="1"/>
      <w:marLeft w:val="0"/>
      <w:marRight w:val="0"/>
      <w:marTop w:val="0"/>
      <w:marBottom w:val="0"/>
      <w:divBdr>
        <w:top w:val="none" w:sz="0" w:space="0" w:color="auto"/>
        <w:left w:val="none" w:sz="0" w:space="0" w:color="auto"/>
        <w:bottom w:val="none" w:sz="0" w:space="0" w:color="auto"/>
        <w:right w:val="none" w:sz="0" w:space="0" w:color="auto"/>
      </w:divBdr>
    </w:div>
    <w:div w:id="2084796369">
      <w:bodyDiv w:val="1"/>
      <w:marLeft w:val="0"/>
      <w:marRight w:val="0"/>
      <w:marTop w:val="0"/>
      <w:marBottom w:val="0"/>
      <w:divBdr>
        <w:top w:val="none" w:sz="0" w:space="0" w:color="auto"/>
        <w:left w:val="none" w:sz="0" w:space="0" w:color="auto"/>
        <w:bottom w:val="none" w:sz="0" w:space="0" w:color="auto"/>
        <w:right w:val="none" w:sz="0" w:space="0" w:color="auto"/>
      </w:divBdr>
      <w:divsChild>
        <w:div w:id="1710178619">
          <w:marLeft w:val="0"/>
          <w:marRight w:val="0"/>
          <w:marTop w:val="0"/>
          <w:marBottom w:val="0"/>
          <w:divBdr>
            <w:top w:val="none" w:sz="0" w:space="0" w:color="auto"/>
            <w:left w:val="none" w:sz="0" w:space="0" w:color="auto"/>
            <w:bottom w:val="none" w:sz="0" w:space="0" w:color="auto"/>
            <w:right w:val="none" w:sz="0" w:space="0" w:color="auto"/>
          </w:divBdr>
        </w:div>
        <w:div w:id="80103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6E3FE298E0845F7F8A28605CECCCD0A2&amp;req=doc&amp;base=LAW&amp;n=353353&amp;dst=5441&amp;fld=134&amp;REFFIELD=134&amp;REFDST=100029&amp;REFDOC=174695&amp;REFBASE=AZS&amp;stat=refcode%3D10881%3Bdstident%3D5441%3Bindex%3D34&amp;date=08.05.2021&amp;demo=2" TargetMode="External"/><Relationship Id="rId13" Type="http://schemas.openxmlformats.org/officeDocument/2006/relationships/hyperlink" Target="https://login.consultant.ru/link/?rnd=6E3FE298E0845F7F8A28605CECCCD0A2&amp;req=doc&amp;base=LAW&amp;n=353353&amp;REFFIELD=134&amp;REFDST=100034&amp;REFDOC=174695&amp;REFBASE=AZS&amp;stat=refcode%3D16876%3Bindex%3D39&amp;date=08.05.2021&amp;demo=2" TargetMode="External"/><Relationship Id="rId18" Type="http://schemas.openxmlformats.org/officeDocument/2006/relationships/hyperlink" Target="http://www.cdep.ru/index.php?id=79&amp;item=5257" TargetMode="External"/><Relationship Id="rId26" Type="http://schemas.openxmlformats.org/officeDocument/2006/relationships/hyperlink" Target="https://www.elibrary.ru/item.asp?id=41381393&amp;selid=41381481" TargetMode="External"/><Relationship Id="rId3" Type="http://schemas.openxmlformats.org/officeDocument/2006/relationships/styles" Target="styles.xml"/><Relationship Id="rId21" Type="http://schemas.openxmlformats.org/officeDocument/2006/relationships/hyperlink" Target="https://cyberleninka.ru/journal/n/vestnik-vostochno-sibirskogo-instituta-mvd-rossii"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nd=6E3FE298E0845F7F8A28605CECCCD0A2&amp;req=doc&amp;base=LAW&amp;n=353353&amp;dst=5609&amp;fld=134&amp;REFFIELD=134&amp;REFDST=100033&amp;REFDOC=174695&amp;REFBASE=AZS&amp;stat=refcode%3D10881%3Bdstident%3D5609%3Bindex%3D38&amp;date=08.05.2021&amp;demo=2" TargetMode="External"/><Relationship Id="rId17" Type="http://schemas.openxmlformats.org/officeDocument/2006/relationships/hyperlink" Target="http://www.consultant.ru/cons/cgi/online.cgi?req=doc&amp;ts=48565325608828969633441925&amp;cacheid=DF634D476E2E04723C11AE1ED5001D72&amp;mode=splus&amp;base=AZS&amp;n=174695&amp;rnd=EF969B22F555D5F6F3D8036A7D7E5AD6" TargetMode="External"/><Relationship Id="rId25" Type="http://schemas.openxmlformats.org/officeDocument/2006/relationships/hyperlink" Target="https://cyberleninka.ru/journal/n/zakon-i-pravo"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onsultant.ru/cons/cgi/online.cgi?req=doc&amp;ts=164274916507337651779542496&amp;cacheid=17B9A9A6C21ABF2ADA6C3CBA8AF5E95C&amp;mode=splus&amp;base=ASZ&amp;n=195036&amp;rnd=EF969B22F555D5F6F3D8036A7D7E5AD6" TargetMode="External"/><Relationship Id="rId20" Type="http://schemas.openxmlformats.org/officeDocument/2006/relationships/hyperlink" Target="https://cyberleninka.ru/journal/n/skif-voprosy-studencheskoy-nauki" TargetMode="External"/><Relationship Id="rId29" Type="http://schemas.openxmlformats.org/officeDocument/2006/relationships/hyperlink" Target="https://www.elibrary.ru/contents.asp?id=345441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nd=6E3FE298E0845F7F8A28605CECCCD0A2&amp;req=doc&amp;base=LAW&amp;n=353353&amp;dst=5456&amp;fld=134&amp;REFFIELD=134&amp;REFDST=100033&amp;REFDOC=174695&amp;REFBASE=AZS&amp;stat=refcode%3D10881%3Bdstident%3D5456%3Bindex%3D38&amp;date=08.05.2021&amp;demo=2" TargetMode="External"/><Relationship Id="rId24" Type="http://schemas.openxmlformats.org/officeDocument/2006/relationships/hyperlink" Target="https://www.elibrary.ru/contents.asp?id=42993881"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ogin.consultant.ru/link/?rnd=97D7131F57C1E8D2CD20328633CD1924&amp;req=doc&amp;base=LAW&amp;n=287247&amp;dst=6861&amp;fld=134&amp;REFFIELD=134&amp;REFDST=100008&amp;REFDOC=574055&amp;REFBASE=ARB&amp;stat=refcode%3D10881%3Bdstident%3D6861%3Bindex%3D13&amp;date=15.05.2021&amp;demo=2" TargetMode="External"/><Relationship Id="rId23" Type="http://schemas.openxmlformats.org/officeDocument/2006/relationships/hyperlink" Target="https://cyberleninka.ru/journal/n/vestnik-nauki-i-obrazovaniya" TargetMode="External"/><Relationship Id="rId28" Type="http://schemas.openxmlformats.org/officeDocument/2006/relationships/hyperlink" Target="https://cyberleninka.ru/journal/n/lex-russica" TargetMode="External"/><Relationship Id="rId10" Type="http://schemas.openxmlformats.org/officeDocument/2006/relationships/hyperlink" Target="https://login.consultant.ru/link/?rnd=6E3FE298E0845F7F8A28605CECCCD0A2&amp;req=doc&amp;base=LAW&amp;n=353353&amp;dst=5609&amp;fld=134&amp;REFFIELD=134&amp;REFDST=100032&amp;REFDOC=174695&amp;REFBASE=AZS&amp;stat=refcode%3D10881%3Bdstident%3D5609%3Bindex%3D37&amp;date=08.05.2021&amp;demo=2" TargetMode="External"/><Relationship Id="rId19" Type="http://schemas.openxmlformats.org/officeDocument/2006/relationships/hyperlink" Target="https://bki-okb.ru/" TargetMode="External"/><Relationship Id="rId31" Type="http://schemas.openxmlformats.org/officeDocument/2006/relationships/hyperlink" Target="https://www.elibrary.ru/contents.asp?id=34487827" TargetMode="External"/><Relationship Id="rId4" Type="http://schemas.openxmlformats.org/officeDocument/2006/relationships/settings" Target="settings.xml"/><Relationship Id="rId9" Type="http://schemas.openxmlformats.org/officeDocument/2006/relationships/hyperlink" Target="https://login.consultant.ru/link/?rnd=6E3FE298E0845F7F8A28605CECCCD0A2&amp;req=doc&amp;base=LAW&amp;n=353353&amp;dst=5384&amp;fld=134&amp;REFFIELD=134&amp;REFDST=100030&amp;REFDOC=174695&amp;REFBASE=AZS&amp;stat=refcode%3D10881%3Bdstident%3D5384%3Bindex%3D35&amp;date=08.05.2021&amp;demo=2" TargetMode="External"/><Relationship Id="rId14" Type="http://schemas.openxmlformats.org/officeDocument/2006/relationships/hyperlink" Target="https://login.consultant.ru/link/?rnd=97D7131F57C1E8D2CD20328633CD1924&amp;req=doc&amp;base=ASZ&amp;n=207446&amp;REFFIELD=134&amp;REFDST=100008&amp;REFDOC=574055&amp;REFBASE=ARB&amp;stat=refcode%3D21493%3Bindex%3D13&amp;date=15.05.2021&amp;demo=2" TargetMode="External"/><Relationship Id="rId22" Type="http://schemas.openxmlformats.org/officeDocument/2006/relationships/hyperlink" Target="https://www.elibrary.ru/contents.asp?id=42943183" TargetMode="External"/><Relationship Id="rId27" Type="http://schemas.openxmlformats.org/officeDocument/2006/relationships/hyperlink" Target="https://cyberleninka.ru/journal/n/baikal-research-journal" TargetMode="External"/><Relationship Id="rId30" Type="http://schemas.openxmlformats.org/officeDocument/2006/relationships/hyperlink" Target="https://cyberleninka.ru/journal/n/aktualnye-problemy-gosudarstva-i-prava"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cyberleninka.ru/journal/n/baikal-research-journal" TargetMode="External"/><Relationship Id="rId3" Type="http://schemas.openxmlformats.org/officeDocument/2006/relationships/hyperlink" Target="https://cyberleninka.ru/journal/n/skif-voprosy-studencheskoy-nauki" TargetMode="External"/><Relationship Id="rId7" Type="http://schemas.openxmlformats.org/officeDocument/2006/relationships/hyperlink" Target="https://cyberleninka.ru/journal/n/vestnik-vostochno-sibirskogo-instituta-mvd-rossii" TargetMode="External"/><Relationship Id="rId12" Type="http://schemas.openxmlformats.org/officeDocument/2006/relationships/hyperlink" Target="http://www.consultant.ru/cons/cgi/online.cgi?req=doc&amp;ts=164274916507337651779542496&amp;cacheid=17B9A9A6C21ABF2ADA6C3CBA8AF5E95C&amp;mode=splus&amp;base=ASZ&amp;n=195036&amp;rnd=EF969B22F555D5F6F3D8036A7D7E5AD6" TargetMode="External"/><Relationship Id="rId2" Type="http://schemas.openxmlformats.org/officeDocument/2006/relationships/hyperlink" Target="https://cyberleninka.ru/journal/n/vestnik-nauki-i-obrazovaniya" TargetMode="External"/><Relationship Id="rId1" Type="http://schemas.openxmlformats.org/officeDocument/2006/relationships/hyperlink" Target="http://www.cdep.ru/index.php?id=79&amp;item=5257" TargetMode="External"/><Relationship Id="rId6" Type="http://schemas.openxmlformats.org/officeDocument/2006/relationships/hyperlink" Target="https://www.elibrary.ru/contents.asp?id=42993881" TargetMode="External"/><Relationship Id="rId11" Type="http://schemas.openxmlformats.org/officeDocument/2006/relationships/hyperlink" Target="https://www.elibrary.ru/contents.asp?id=34487827" TargetMode="External"/><Relationship Id="rId5" Type="http://schemas.openxmlformats.org/officeDocument/2006/relationships/hyperlink" Target="https://cyberleninka.ru/journal/n/zakon-i-pravo" TargetMode="External"/><Relationship Id="rId10" Type="http://schemas.openxmlformats.org/officeDocument/2006/relationships/hyperlink" Target="https://www.elibrary.ru/item.asp?id=41381393&amp;selid=41381481" TargetMode="External"/><Relationship Id="rId4" Type="http://schemas.openxmlformats.org/officeDocument/2006/relationships/hyperlink" Target="http://www.consultant.ru/cons/cgi/online.cgi?req=doc&amp;ts=48565325608828969633441925&amp;cacheid=DF634D476E2E04723C11AE1ED5001D72&amp;mode=splus&amp;base=AZS&amp;n=174695&amp;rnd=EF969B22F555D5F6F3D8036A7D7E5AD6" TargetMode="External"/><Relationship Id="rId9" Type="http://schemas.openxmlformats.org/officeDocument/2006/relationships/hyperlink" Target="https://www.elibrary.ru/contents.asp?id=429431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792DC-B0E1-4F59-94FE-144B152E6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4581</TotalTime>
  <Pages>67</Pages>
  <Words>17396</Words>
  <Characters>99161</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116325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kolbasun</dc:creator>
  <cp:keywords/>
  <dc:description/>
  <cp:lastModifiedBy>User_12</cp:lastModifiedBy>
  <cp:revision>111</cp:revision>
  <dcterms:created xsi:type="dcterms:W3CDTF">2021-02-09T07:43:00Z</dcterms:created>
  <dcterms:modified xsi:type="dcterms:W3CDTF">2021-05-28T09:50:00Z</dcterms:modified>
</cp:coreProperties>
</file>