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596" w:rsidRPr="0018258D" w:rsidRDefault="00493596" w:rsidP="00493596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МИНИСТЕРСТВО НАУКИ И ВЫСШЕГО ОБРАЗОВАНИЯ 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 ФЕДЕРАЦИИ</w:t>
      </w:r>
    </w:p>
    <w:p w:rsidR="00493596" w:rsidRPr="0018258D" w:rsidRDefault="00493596" w:rsidP="00493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ФЕДЕРАЛЬНОЕ ГОСУДАРСТВЕННОЕ БЮДЖЕТНОЕ</w:t>
      </w:r>
    </w:p>
    <w:p w:rsidR="00493596" w:rsidRPr="005F0130" w:rsidRDefault="00493596" w:rsidP="0049359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ОБРАЗОВАТЕЛЬНОЕ УЧРЕЖДЕНИЕ ВЫСШЕГО ОБРАЗОВАНИЯ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ПЕНЗЕНСКИЙ ГОСУДАРСТВЕННЫЙ УНИВЕРСИТЕТ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Кафедра теории и практики социальной работы</w:t>
      </w:r>
    </w:p>
    <w:p w:rsidR="00493596" w:rsidRPr="005F0130" w:rsidRDefault="00493596" w:rsidP="00493596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КУРСОВАЯ РАБОТА</w:t>
      </w: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дисциплине «Теория социальной работы»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тему: «</w:t>
      </w: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Целевой подход, системный подход, теоретические модели практической социальной работы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493596" w:rsidRPr="005F0130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 подготовки: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39.03.02 Социальная работа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Профиль подготовки: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Социальная работа в системе социальных служб</w:t>
      </w: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ил: </w:t>
      </w: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Кшуманев И.А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студент гр. 18НР1</w:t>
      </w:r>
    </w:p>
    <w:p w:rsidR="00493596" w:rsidRPr="005F0130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Руководитель:</w:t>
      </w: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Тугаров</w:t>
      </w:r>
      <w:proofErr w:type="spellEnd"/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А.Б.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60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д-р филос. наук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профессор</w:t>
      </w:r>
    </w:p>
    <w:p w:rsidR="00493596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Pr="0018258D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бота защищена с оценкой:___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493596" w:rsidRPr="0018258D" w:rsidRDefault="00493596" w:rsidP="00493596">
      <w:pPr>
        <w:shd w:val="clear" w:color="auto" w:fill="FFFFFF"/>
        <w:spacing w:after="0" w:line="36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 защиты_________________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</w:t>
      </w: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93596" w:rsidRPr="005F0130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г. Пенза </w:t>
      </w:r>
    </w:p>
    <w:p w:rsidR="00493596" w:rsidRDefault="00493596" w:rsidP="00493596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825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 w:rsidRPr="005F0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</w:t>
      </w:r>
    </w:p>
    <w:p w:rsidR="00493596" w:rsidRDefault="00493596">
      <w:r>
        <w:br w:type="page"/>
      </w:r>
    </w:p>
    <w:p w:rsidR="00493596" w:rsidRPr="008E3575" w:rsidRDefault="00493596" w:rsidP="00493596">
      <w:pPr>
        <w:spacing w:line="360" w:lineRule="auto"/>
        <w:ind w:left="709" w:hanging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lastRenderedPageBreak/>
        <w:t>Введение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 xml:space="preserve">Социальная работа как профессиональная деятельность направлена на оказание помощи людям в решении таких проблем, которые они  не могут преодолеть самостоятельно. Важно понимать, что люди имеют неповторимые психофизиологические возможности, а их трудные жизненные ситуации многообразны в своем проявлении. Это наталкивает нас на мысль о том, что  при оказании помощи к каждому конкретному человеку необходимо найти индивидуальный подход. В таком случае решение проблемы каждый раз </w:t>
      </w:r>
      <w:proofErr w:type="gramStart"/>
      <w:r w:rsidRPr="008E3575">
        <w:rPr>
          <w:rFonts w:ascii="Times New Roman" w:hAnsi="Times New Roman" w:cs="Times New Roman"/>
          <w:sz w:val="28"/>
          <w:szCs w:val="28"/>
        </w:rPr>
        <w:t>будет</w:t>
      </w:r>
      <w:proofErr w:type="gramEnd"/>
      <w:r w:rsidRPr="008E3575">
        <w:rPr>
          <w:rFonts w:ascii="Times New Roman" w:hAnsi="Times New Roman" w:cs="Times New Roman"/>
          <w:sz w:val="28"/>
          <w:szCs w:val="28"/>
        </w:rPr>
        <w:t xml:space="preserve"> носит специфический персональный характер, что негативно скажется на качестве оказываемых услуг. В связи с этим для решения возникающих трудностей человечество в целом и социальные работники в частности опираются на практический опыт, использует синтез знаний из самых разных научных областей, анализирует те или иные концепции, теории, модели и т.д.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 xml:space="preserve">Так как теория социальной работы – это относительно новая наука, то она анализирует и перенимает из смежных наук наиболее гуманные и эффективные методы и способы оказания людям помощи, поддержки, реабилитации, коррекции и т.д.   Для корректности действий социального работника, а также для выбора наиболее подходящего варианта решения проблемы в теории социальной работы выделяют множество подходов и моделей. 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 xml:space="preserve">Изучением теоретических моделей практической социальной работы занимаются теоретики </w:t>
      </w:r>
      <w:proofErr w:type="spellStart"/>
      <w:r w:rsidRPr="008E3575">
        <w:rPr>
          <w:rFonts w:ascii="Times New Roman" w:hAnsi="Times New Roman" w:cs="Times New Roman"/>
          <w:sz w:val="28"/>
          <w:szCs w:val="28"/>
        </w:rPr>
        <w:t>Холостова</w:t>
      </w:r>
      <w:proofErr w:type="spellEnd"/>
      <w:r w:rsidRPr="008E3575">
        <w:rPr>
          <w:rFonts w:ascii="Times New Roman" w:hAnsi="Times New Roman" w:cs="Times New Roman"/>
          <w:sz w:val="28"/>
          <w:szCs w:val="28"/>
        </w:rPr>
        <w:t xml:space="preserve"> Е.И. и </w:t>
      </w:r>
      <w:proofErr w:type="spellStart"/>
      <w:r w:rsidRPr="008E3575">
        <w:rPr>
          <w:rFonts w:ascii="Times New Roman" w:hAnsi="Times New Roman" w:cs="Times New Roman"/>
          <w:sz w:val="28"/>
          <w:szCs w:val="28"/>
        </w:rPr>
        <w:t>Корнюшина</w:t>
      </w:r>
      <w:proofErr w:type="spellEnd"/>
      <w:r w:rsidRPr="008E3575">
        <w:rPr>
          <w:rFonts w:ascii="Times New Roman" w:hAnsi="Times New Roman" w:cs="Times New Roman"/>
          <w:sz w:val="28"/>
          <w:szCs w:val="28"/>
        </w:rPr>
        <w:t xml:space="preserve"> Е.В.. Также Е.И. </w:t>
      </w:r>
      <w:proofErr w:type="spellStart"/>
      <w:r w:rsidRPr="008E3575">
        <w:rPr>
          <w:rFonts w:ascii="Times New Roman" w:hAnsi="Times New Roman" w:cs="Times New Roman"/>
          <w:sz w:val="28"/>
          <w:szCs w:val="28"/>
        </w:rPr>
        <w:t>Холостова</w:t>
      </w:r>
      <w:proofErr w:type="spellEnd"/>
      <w:r w:rsidRPr="008E3575">
        <w:rPr>
          <w:rFonts w:ascii="Times New Roman" w:hAnsi="Times New Roman" w:cs="Times New Roman"/>
          <w:sz w:val="28"/>
          <w:szCs w:val="28"/>
        </w:rPr>
        <w:t xml:space="preserve"> и О.И. </w:t>
      </w:r>
      <w:proofErr w:type="spellStart"/>
      <w:r w:rsidRPr="008E3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Бородкина</w:t>
      </w:r>
      <w:proofErr w:type="spellEnd"/>
      <w:r w:rsidRPr="008E35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рассматривают влияние системных социологических теорий на теорию социальной работы.</w:t>
      </w:r>
      <w:r w:rsidRPr="008E3575">
        <w:rPr>
          <w:rFonts w:ascii="Times New Roman" w:hAnsi="Times New Roman" w:cs="Times New Roman"/>
          <w:sz w:val="28"/>
          <w:szCs w:val="28"/>
        </w:rPr>
        <w:t xml:space="preserve"> О.В. Заяц в своих научных публикациях анализирует проявление целевого подхода в теории и практике социальной работы.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lastRenderedPageBreak/>
        <w:t>Цель курсовой работы – выявить сущность целевого и системного подходов в области теории социальной работы, их применение на практике, а также рассмотреть основные теоретические модели практической социальной работы.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Задачи курсовой работы:</w:t>
      </w:r>
    </w:p>
    <w:p w:rsidR="00493596" w:rsidRPr="008E3575" w:rsidRDefault="00493596" w:rsidP="0049359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охарактеризовать сущность целевого и системного подходов в области научного знания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3596" w:rsidRPr="008E3575" w:rsidRDefault="00493596" w:rsidP="0049359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определить проявление целевого и системного подходов в теории социальной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3596" w:rsidRPr="008E3575" w:rsidRDefault="00493596" w:rsidP="0049359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проанализировать реализацию целевого и системного подходов в практике социальной работы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93596" w:rsidRPr="008E3575" w:rsidRDefault="00493596" w:rsidP="00493596">
      <w:pPr>
        <w:pStyle w:val="a3"/>
        <w:numPr>
          <w:ilvl w:val="0"/>
          <w:numId w:val="1"/>
        </w:numPr>
        <w:spacing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охарактеризовать группы и отдельные виды теоретических моделей практической социальной работы.</w:t>
      </w:r>
    </w:p>
    <w:p w:rsidR="00493596" w:rsidRPr="008E3575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Объект курсовой работы: междисциплинарные подходы и модели, существующие для решения социальных проблем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325AC" w:rsidRDefault="00493596" w:rsidP="0049359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E3575">
        <w:rPr>
          <w:rFonts w:ascii="Times New Roman" w:hAnsi="Times New Roman" w:cs="Times New Roman"/>
          <w:sz w:val="28"/>
          <w:szCs w:val="28"/>
        </w:rPr>
        <w:t>Предмет курсовой работы: создание новых и применение уже существующих подходов и моделей в теории и практике социальной работы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E35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5AC" w:rsidRDefault="006325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493596" w:rsidRPr="008E3575" w:rsidRDefault="006325AC" w:rsidP="006325AC">
      <w:pPr>
        <w:spacing w:line="360" w:lineRule="auto"/>
        <w:ind w:left="-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072" cy="4622574"/>
            <wp:effectExtent l="19050" t="0" r="0" b="0"/>
            <wp:docPr id="1" name="Рисунок 1" descr="D:\img1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img1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768" cy="46259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0073D" w:rsidRPr="00493596" w:rsidRDefault="0080073D" w:rsidP="0049359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sectPr w:rsidR="0080073D" w:rsidRPr="00493596" w:rsidSect="009463B5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4250A6"/>
    <w:multiLevelType w:val="hybridMultilevel"/>
    <w:tmpl w:val="78083A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493596"/>
    <w:rsid w:val="00493596"/>
    <w:rsid w:val="006325AC"/>
    <w:rsid w:val="0080073D"/>
    <w:rsid w:val="00816C88"/>
    <w:rsid w:val="009463B5"/>
    <w:rsid w:val="00E26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5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359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25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25A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470</Words>
  <Characters>2682</Characters>
  <Application>Microsoft Office Word</Application>
  <DocSecurity>0</DocSecurity>
  <Lines>22</Lines>
  <Paragraphs>6</Paragraphs>
  <ScaleCrop>false</ScaleCrop>
  <Company/>
  <LinksUpToDate>false</LinksUpToDate>
  <CharactersWithSpaces>3146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2020-01-22T09:03:00Z</dcterms:created>
  <dcterms:modified xsi:type="dcterms:W3CDTF">2020-01-22T09:07:00Z</dcterms:modified>
</cp:coreProperties>
</file>