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9C9" w:rsidRPr="000665A1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665A1">
        <w:rPr>
          <w:rFonts w:ascii="Times New Roman" w:eastAsia="Times New Roman" w:hAnsi="Times New Roman"/>
          <w:b/>
          <w:sz w:val="24"/>
          <w:szCs w:val="24"/>
        </w:rPr>
        <w:t>МИНИСТЕРСТВО ОБРАЗОВАНИЯ И НАУКИ РФ</w:t>
      </w:r>
    </w:p>
    <w:p w:rsidR="00AC39C9" w:rsidRPr="000665A1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C39C9" w:rsidRPr="000665A1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665A1">
        <w:rPr>
          <w:rFonts w:ascii="Times New Roman" w:eastAsia="Times New Roman" w:hAnsi="Times New Roman"/>
          <w:b/>
          <w:sz w:val="24"/>
          <w:szCs w:val="24"/>
        </w:rPr>
        <w:t>Федеральное государственное бюджетное образовательное</w:t>
      </w:r>
    </w:p>
    <w:p w:rsidR="00AC39C9" w:rsidRPr="000665A1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665A1">
        <w:rPr>
          <w:rFonts w:ascii="Times New Roman" w:eastAsia="Times New Roman" w:hAnsi="Times New Roman"/>
          <w:b/>
          <w:sz w:val="24"/>
          <w:szCs w:val="24"/>
        </w:rPr>
        <w:t>учреждение высшего образования</w:t>
      </w:r>
    </w:p>
    <w:p w:rsidR="00AC39C9" w:rsidRPr="000665A1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C39C9" w:rsidRPr="000665A1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665A1">
        <w:rPr>
          <w:rFonts w:ascii="Times New Roman" w:eastAsia="Times New Roman" w:hAnsi="Times New Roman"/>
          <w:b/>
          <w:sz w:val="24"/>
          <w:szCs w:val="24"/>
        </w:rPr>
        <w:t>ПЕНЗЕНСКИЙ ГОСУДАРСТВЕННЫЙ УНИВЕРСИТЕТ</w:t>
      </w:r>
    </w:p>
    <w:p w:rsidR="00AC39C9" w:rsidRPr="000665A1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C39C9" w:rsidRPr="000665A1" w:rsidRDefault="00AC39C9" w:rsidP="00AC39C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AC39C9" w:rsidRPr="000665A1" w:rsidRDefault="00AC39C9" w:rsidP="00307F44">
      <w:pPr>
        <w:tabs>
          <w:tab w:val="left" w:pos="6030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665A1">
        <w:rPr>
          <w:rFonts w:ascii="Times New Roman" w:eastAsia="Times New Roman" w:hAnsi="Times New Roman"/>
          <w:sz w:val="28"/>
          <w:szCs w:val="28"/>
        </w:rPr>
        <w:t xml:space="preserve">                   Факультет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0665A1">
        <w:rPr>
          <w:rFonts w:ascii="Times New Roman" w:eastAsia="Times New Roman" w:hAnsi="Times New Roman"/>
          <w:sz w:val="28"/>
          <w:szCs w:val="28"/>
        </w:rPr>
        <w:t>Кафедра «</w:t>
      </w:r>
      <w:r>
        <w:rPr>
          <w:rFonts w:ascii="Times New Roman" w:eastAsia="Times New Roman" w:hAnsi="Times New Roman"/>
          <w:sz w:val="28"/>
          <w:szCs w:val="28"/>
        </w:rPr>
        <w:t>Общая</w:t>
      </w:r>
    </w:p>
    <w:p w:rsidR="00AC39C9" w:rsidRPr="000665A1" w:rsidRDefault="00AC39C9" w:rsidP="00307F44">
      <w:pPr>
        <w:tabs>
          <w:tab w:val="left" w:pos="6030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665A1">
        <w:rPr>
          <w:rFonts w:ascii="Times New Roman" w:eastAsia="Times New Roman" w:hAnsi="Times New Roman"/>
          <w:sz w:val="28"/>
          <w:szCs w:val="28"/>
        </w:rPr>
        <w:t xml:space="preserve">педагогики, психологии и социальных наук                         психология»     </w:t>
      </w:r>
      <w:bookmarkStart w:id="0" w:name="_GoBack"/>
      <w:bookmarkEnd w:id="0"/>
      <w:r w:rsidRPr="000665A1">
        <w:rPr>
          <w:rFonts w:ascii="Times New Roman" w:eastAsia="Times New Roman" w:hAnsi="Times New Roman"/>
          <w:sz w:val="28"/>
          <w:szCs w:val="28"/>
        </w:rPr>
        <w:t xml:space="preserve">   </w:t>
      </w:r>
    </w:p>
    <w:p w:rsidR="00AC39C9" w:rsidRDefault="00AC39C9" w:rsidP="00AC39C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0B0535" w:rsidRPr="000B0535" w:rsidRDefault="000B0535" w:rsidP="00307F44">
      <w:pPr>
        <w:tabs>
          <w:tab w:val="left" w:pos="6990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307F44">
        <w:rPr>
          <w:rFonts w:ascii="Times New Roman" w:eastAsia="Times New Roman" w:hAnsi="Times New Roman"/>
          <w:sz w:val="28"/>
          <w:szCs w:val="28"/>
        </w:rPr>
        <w:t>Направление подготовки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</w:t>
      </w:r>
      <w:r w:rsidRPr="00307F44">
        <w:rPr>
          <w:rFonts w:ascii="Times New Roman" w:eastAsia="Times New Roman" w:hAnsi="Times New Roman"/>
          <w:sz w:val="28"/>
          <w:szCs w:val="28"/>
        </w:rPr>
        <w:t>37.03.01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307F44">
        <w:rPr>
          <w:rFonts w:ascii="Times New Roman" w:eastAsia="Times New Roman" w:hAnsi="Times New Roman"/>
          <w:sz w:val="28"/>
          <w:szCs w:val="28"/>
        </w:rPr>
        <w:t>«Психология»</w:t>
      </w:r>
    </w:p>
    <w:p w:rsidR="00AC39C9" w:rsidRPr="000665A1" w:rsidRDefault="00AC39C9" w:rsidP="00AC39C9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</w:rPr>
      </w:pPr>
    </w:p>
    <w:p w:rsidR="00AC39C9" w:rsidRDefault="00AC39C9" w:rsidP="00AC39C9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AC39C9" w:rsidRDefault="00AC39C9" w:rsidP="00AC39C9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AC39C9" w:rsidRDefault="00AC39C9" w:rsidP="00AC39C9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AC39C9" w:rsidRDefault="00AC39C9" w:rsidP="00AC39C9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AC39C9" w:rsidRDefault="00AC39C9" w:rsidP="00AC39C9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AC39C9" w:rsidRPr="002D4EE4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C39C9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CA42B5">
        <w:rPr>
          <w:rFonts w:ascii="Times New Roman" w:eastAsia="Times New Roman" w:hAnsi="Times New Roman"/>
          <w:b/>
          <w:sz w:val="32"/>
          <w:szCs w:val="32"/>
        </w:rPr>
        <w:t xml:space="preserve">Отчет по </w:t>
      </w:r>
      <w:r>
        <w:rPr>
          <w:rFonts w:ascii="Times New Roman" w:eastAsia="Times New Roman" w:hAnsi="Times New Roman"/>
          <w:b/>
          <w:sz w:val="32"/>
          <w:szCs w:val="32"/>
        </w:rPr>
        <w:t xml:space="preserve">производственной </w:t>
      </w:r>
      <w:r w:rsidRPr="00CA42B5">
        <w:rPr>
          <w:rFonts w:ascii="Times New Roman" w:eastAsia="Times New Roman" w:hAnsi="Times New Roman"/>
          <w:b/>
          <w:sz w:val="32"/>
          <w:szCs w:val="32"/>
        </w:rPr>
        <w:t>практике</w:t>
      </w:r>
    </w:p>
    <w:p w:rsidR="00AC39C9" w:rsidRPr="00CA42B5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AC39C9" w:rsidRPr="002D4EE4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(практика по получению профессиональных умений и опыта профессиональной деятельности)</w:t>
      </w:r>
    </w:p>
    <w:p w:rsidR="00AC39C9" w:rsidRPr="002D4EE4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C39C9" w:rsidRPr="002D4EE4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C39C9" w:rsidRPr="002D4EE4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C39C9" w:rsidRPr="002D4EE4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C39C9" w:rsidRPr="002D4EE4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C39C9" w:rsidRPr="002D4EE4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C39C9" w:rsidRPr="002D4EE4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C39C9" w:rsidRPr="002D4EE4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C39C9" w:rsidRPr="002D4EE4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C39C9" w:rsidRPr="002D4EE4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C39C9" w:rsidRPr="002D4EE4" w:rsidRDefault="00AC39C9" w:rsidP="00AC39C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C39C9" w:rsidRPr="002D4EE4" w:rsidRDefault="00AC39C9" w:rsidP="00AC39C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083A50" w:rsidRDefault="00AC39C9" w:rsidP="00AC39C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2D4EE4">
        <w:rPr>
          <w:rFonts w:ascii="Times New Roman" w:eastAsia="Times New Roman" w:hAnsi="Times New Roman"/>
          <w:sz w:val="28"/>
          <w:szCs w:val="28"/>
        </w:rPr>
        <w:t xml:space="preserve">Выполнил: студент </w:t>
      </w:r>
      <w:proofErr w:type="spellStart"/>
      <w:r w:rsidRPr="002D4EE4">
        <w:rPr>
          <w:rFonts w:ascii="Times New Roman" w:eastAsia="Times New Roman" w:hAnsi="Times New Roman"/>
          <w:sz w:val="28"/>
          <w:szCs w:val="28"/>
        </w:rPr>
        <w:t>гр</w:t>
      </w:r>
      <w:proofErr w:type="spellEnd"/>
      <w:r w:rsidR="00C56877">
        <w:rPr>
          <w:rFonts w:ascii="Times New Roman" w:eastAsia="Times New Roman" w:hAnsi="Times New Roman"/>
          <w:sz w:val="28"/>
          <w:szCs w:val="28"/>
        </w:rPr>
        <w:t xml:space="preserve"> 14НП1</w:t>
      </w:r>
    </w:p>
    <w:p w:rsidR="00AC39C9" w:rsidRPr="002D4EE4" w:rsidRDefault="00083A50" w:rsidP="00AC39C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Федоров </w:t>
      </w:r>
      <w:r w:rsidR="00C56877">
        <w:rPr>
          <w:rFonts w:ascii="Times New Roman" w:eastAsia="Times New Roman" w:hAnsi="Times New Roman"/>
          <w:sz w:val="28"/>
          <w:szCs w:val="28"/>
        </w:rPr>
        <w:t>Александр</w:t>
      </w:r>
      <w:r w:rsidR="00AC39C9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AC39C9" w:rsidRPr="002D4EE4" w:rsidRDefault="00AC39C9" w:rsidP="00AC39C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AC39C9" w:rsidRPr="002D4EE4" w:rsidRDefault="00AC39C9" w:rsidP="00AC39C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AC39C9" w:rsidRDefault="00AC39C9" w:rsidP="00AC39C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2D4EE4">
        <w:rPr>
          <w:rFonts w:ascii="Times New Roman" w:eastAsia="Times New Roman" w:hAnsi="Times New Roman"/>
          <w:sz w:val="28"/>
          <w:szCs w:val="28"/>
        </w:rPr>
        <w:t xml:space="preserve">Проверил: </w:t>
      </w:r>
      <w:proofErr w:type="spellStart"/>
      <w:r w:rsidRPr="002D4EE4">
        <w:rPr>
          <w:rFonts w:ascii="Times New Roman" w:eastAsia="Times New Roman" w:hAnsi="Times New Roman"/>
          <w:sz w:val="28"/>
          <w:szCs w:val="28"/>
        </w:rPr>
        <w:t>к.пс.н</w:t>
      </w:r>
      <w:proofErr w:type="spellEnd"/>
      <w:r w:rsidRPr="002D4EE4">
        <w:rPr>
          <w:rFonts w:ascii="Times New Roman" w:eastAsia="Times New Roman" w:hAnsi="Times New Roman"/>
          <w:sz w:val="28"/>
          <w:szCs w:val="28"/>
        </w:rPr>
        <w:t>., доцент</w:t>
      </w:r>
    </w:p>
    <w:p w:rsidR="00AC39C9" w:rsidRPr="002D4EE4" w:rsidRDefault="00AC39C9" w:rsidP="00AC39C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2D4EE4">
        <w:rPr>
          <w:rFonts w:ascii="Times New Roman" w:eastAsia="Times New Roman" w:hAnsi="Times New Roman"/>
          <w:sz w:val="28"/>
          <w:szCs w:val="28"/>
        </w:rPr>
        <w:t xml:space="preserve"> Константинов В.В.</w:t>
      </w:r>
    </w:p>
    <w:p w:rsidR="00AC39C9" w:rsidRPr="000665A1" w:rsidRDefault="00AC39C9" w:rsidP="00AC39C9">
      <w:pPr>
        <w:tabs>
          <w:tab w:val="left" w:pos="393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C39C9" w:rsidRDefault="00AC39C9" w:rsidP="00AC39C9">
      <w:pPr>
        <w:tabs>
          <w:tab w:val="left" w:pos="393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C39C9" w:rsidRDefault="00AC39C9" w:rsidP="00AC39C9">
      <w:pPr>
        <w:tabs>
          <w:tab w:val="left" w:pos="393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C39C9" w:rsidRDefault="00AC39C9" w:rsidP="00AC39C9">
      <w:pPr>
        <w:tabs>
          <w:tab w:val="left" w:pos="393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C39C9" w:rsidRDefault="00AC39C9" w:rsidP="00AC39C9">
      <w:pPr>
        <w:tabs>
          <w:tab w:val="left" w:pos="393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C39C9" w:rsidRDefault="00AC39C9" w:rsidP="00AC39C9">
      <w:pPr>
        <w:tabs>
          <w:tab w:val="left" w:pos="393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C39C9" w:rsidRPr="002D4EE4" w:rsidRDefault="00AC39C9" w:rsidP="00AC39C9">
      <w:pPr>
        <w:tabs>
          <w:tab w:val="left" w:pos="393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D4EE4">
        <w:rPr>
          <w:rFonts w:ascii="Times New Roman" w:eastAsia="Times New Roman" w:hAnsi="Times New Roman"/>
          <w:sz w:val="28"/>
          <w:szCs w:val="28"/>
        </w:rPr>
        <w:t>Пенза 2018</w:t>
      </w:r>
    </w:p>
    <w:p w:rsidR="009C4544" w:rsidRPr="00CA42B5" w:rsidRDefault="009C4544" w:rsidP="009C454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A42B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</w:t>
      </w:r>
    </w:p>
    <w:p w:rsidR="009C4544" w:rsidRDefault="009C4544" w:rsidP="009C4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C4544" w:rsidRDefault="009C4544" w:rsidP="009C4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Введение …………………………………………………………………………..3</w:t>
      </w:r>
    </w:p>
    <w:p w:rsidR="009C4544" w:rsidRDefault="009C4544" w:rsidP="009C4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Основная часть ……………………………………………………….………...…5</w:t>
      </w:r>
    </w:p>
    <w:p w:rsidR="00C56877" w:rsidRDefault="009C4544" w:rsidP="009C4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Заключение …………………………………………………………..…….…….10</w:t>
      </w:r>
    </w:p>
    <w:p w:rsidR="009C4544" w:rsidRDefault="00C56877" w:rsidP="009C4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Дневник </w:t>
      </w:r>
      <w:r w:rsidR="009C4544">
        <w:rPr>
          <w:rFonts w:ascii="Times New Roman" w:eastAsia="Times New Roman" w:hAnsi="Times New Roman" w:cs="Times New Roman"/>
          <w:color w:val="000000"/>
          <w:sz w:val="28"/>
          <w:szCs w:val="28"/>
        </w:rPr>
        <w:t>рефл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ексии …………………………………………………...………</w:t>
      </w:r>
      <w:r w:rsidR="009C4544"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</w:p>
    <w:p w:rsidR="009C4544" w:rsidRPr="002D4EE4" w:rsidRDefault="009C4544" w:rsidP="009C4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Список литературы ……………………………………………………..…….....15</w:t>
      </w:r>
    </w:p>
    <w:p w:rsidR="009C4544" w:rsidRDefault="009C4544" w:rsidP="009C4544">
      <w:pPr>
        <w:spacing w:after="0" w:line="360" w:lineRule="auto"/>
        <w:jc w:val="both"/>
      </w:pPr>
    </w:p>
    <w:p w:rsidR="00C458C7" w:rsidRDefault="00C458C7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/>
    <w:p w:rsidR="009C4544" w:rsidRDefault="009C4544" w:rsidP="009C45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15F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CE384E" w:rsidRPr="00CE384E" w:rsidRDefault="00CE384E" w:rsidP="00CE38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384E">
        <w:rPr>
          <w:rFonts w:ascii="Times New Roman" w:eastAsia="Times New Roman" w:hAnsi="Times New Roman" w:cs="Times New Roman"/>
          <w:sz w:val="28"/>
          <w:szCs w:val="28"/>
        </w:rPr>
        <w:t>С 29 января 2018г по 11 марта 2018г я проходил производственную практику на базе кафедры «Общая психология» Педагогического института имени В. Г. Белинского Пензенского государственного университета.</w:t>
      </w:r>
    </w:p>
    <w:p w:rsidR="00CE384E" w:rsidRPr="00CE384E" w:rsidRDefault="00CE384E" w:rsidP="00CE38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384E">
        <w:rPr>
          <w:rFonts w:ascii="Times New Roman" w:eastAsia="Times New Roman" w:hAnsi="Times New Roman" w:cs="Times New Roman"/>
          <w:sz w:val="28"/>
          <w:szCs w:val="28"/>
        </w:rPr>
        <w:t>За период производственной практики, мной готовилась выпускная квалификационная работа на тему: «Связь творческих способностей и видов интеллекта у студентов различных направлений».</w:t>
      </w:r>
    </w:p>
    <w:p w:rsidR="003155B1" w:rsidRDefault="003155B1" w:rsidP="003155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Интенсивные социально-экономические и социально-культурные перемены в России в большей степени обусловлены процессами модернизации и инновационным прогрессом. Такие перемены приводят к необходимости развития креативной мысли в рамках современного общества, в котором на основе интеллектуального потенциала по-новому решаются социальные, экологические, экономические и культурные проблемы. В связи с этим возрастает социальный запрос на людей, восприимчивых к новым идеям, способных искать новые решения возникающих проблемных ситуаций. Творческая личность является феноменом, востребованным обществом, поскольку новый социальный запрос нуждается в неординарных творческих личностях, их способности нестандартно мыслить. При этом психологическим базисом будет является прежде всего, интеллектуальные возможности. Поэтому развитие творческих и интеллектуальных способностей личности выступает одним из приоритетных направлений современного образования. </w:t>
      </w:r>
    </w:p>
    <w:p w:rsidR="003155B1" w:rsidRDefault="003155B1" w:rsidP="003155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Рассматривая структуру интеллекта, многие исследователи выделяют в ней творческие способности, понимаемые как способности к порождению различных оригинальных идей. Одновременно, ряд исследователей, рассматривая структуру творческих способностей выделяют в них интеллектуальные компоненты. Таким образом, возрастает интерес к вопросу о связи интеллекта и творческих способностей. В психологической науке под интеллектом рассматривают в широком смысле всю познавательную деятельность человека, в более узком – мышление. По одному из дефиниций </w:t>
      </w:r>
      <w:r>
        <w:rPr>
          <w:rFonts w:ascii="Times New Roman" w:hAnsi="Times New Roman" w:cs="Times New Roman"/>
          <w:sz w:val="28"/>
        </w:rPr>
        <w:lastRenderedPageBreak/>
        <w:t xml:space="preserve">современной психологии интеллект рассматривается как общая способность к познанию и решению проблем, обусловливающая успешность любой деятельности. </w:t>
      </w:r>
    </w:p>
    <w:p w:rsidR="003155B1" w:rsidRDefault="003155B1" w:rsidP="003155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Существует несколько точек зрения на рассмотрение проблемы связи интеллекта и творческих способностей, а в нашем случае еще студентов гуманитарных и технических специальностей.  По мнению Р. </w:t>
      </w:r>
      <w:proofErr w:type="spellStart"/>
      <w:r>
        <w:rPr>
          <w:rFonts w:ascii="Times New Roman" w:hAnsi="Times New Roman" w:cs="Times New Roman"/>
          <w:sz w:val="28"/>
        </w:rPr>
        <w:t>Стернберга</w:t>
      </w:r>
      <w:proofErr w:type="spellEnd"/>
      <w:r>
        <w:rPr>
          <w:rFonts w:ascii="Times New Roman" w:hAnsi="Times New Roman" w:cs="Times New Roman"/>
          <w:sz w:val="28"/>
        </w:rPr>
        <w:t xml:space="preserve">, Г. </w:t>
      </w:r>
      <w:proofErr w:type="spellStart"/>
      <w:r>
        <w:rPr>
          <w:rFonts w:ascii="Times New Roman" w:hAnsi="Times New Roman" w:cs="Times New Roman"/>
          <w:sz w:val="28"/>
        </w:rPr>
        <w:t>Айзенка</w:t>
      </w:r>
      <w:proofErr w:type="spellEnd"/>
      <w:r>
        <w:rPr>
          <w:rFonts w:ascii="Times New Roman" w:hAnsi="Times New Roman" w:cs="Times New Roman"/>
          <w:sz w:val="28"/>
        </w:rPr>
        <w:t xml:space="preserve"> и других специалистов в области интеллекта, чем выше уровень интеллекта, тем, выше уровень творческих способностей человека, и наоборот. Однако Е.П. </w:t>
      </w:r>
      <w:proofErr w:type="spellStart"/>
      <w:r>
        <w:rPr>
          <w:rFonts w:ascii="Times New Roman" w:hAnsi="Times New Roman" w:cs="Times New Roman"/>
          <w:sz w:val="28"/>
        </w:rPr>
        <w:t>Торренс</w:t>
      </w:r>
      <w:proofErr w:type="spellEnd"/>
      <w:r>
        <w:rPr>
          <w:rFonts w:ascii="Times New Roman" w:hAnsi="Times New Roman" w:cs="Times New Roman"/>
          <w:sz w:val="28"/>
        </w:rPr>
        <w:t xml:space="preserve"> в результате исследований пришел к заключению о том, что связь между уровнем интеллекта и творческими способностями односторонняя. Если коэффициент умственной одаренности </w:t>
      </w:r>
      <w:r>
        <w:rPr>
          <w:rFonts w:ascii="Times New Roman" w:hAnsi="Times New Roman" w:cs="Times New Roman"/>
          <w:sz w:val="28"/>
          <w:lang w:val="en-US"/>
        </w:rPr>
        <w:t>IQ</w:t>
      </w:r>
      <w:r w:rsidRPr="00216EC8">
        <w:rPr>
          <w:rFonts w:ascii="Times New Roman" w:hAnsi="Times New Roman" w:cs="Times New Roman"/>
          <w:sz w:val="28"/>
        </w:rPr>
        <w:t>&gt;</w:t>
      </w:r>
      <w:r>
        <w:rPr>
          <w:rFonts w:ascii="Times New Roman" w:hAnsi="Times New Roman" w:cs="Times New Roman"/>
          <w:sz w:val="28"/>
        </w:rPr>
        <w:t>120, креативность и интеллект проявляются как независимые факторы.</w:t>
      </w:r>
    </w:p>
    <w:p w:rsidR="003155B1" w:rsidRDefault="003155B1" w:rsidP="003155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Результаты исследования Н. Когана и М. </w:t>
      </w:r>
      <w:proofErr w:type="spellStart"/>
      <w:r>
        <w:rPr>
          <w:rFonts w:ascii="Times New Roman" w:hAnsi="Times New Roman" w:cs="Times New Roman"/>
          <w:sz w:val="28"/>
        </w:rPr>
        <w:t>Воллака</w:t>
      </w:r>
      <w:proofErr w:type="spellEnd"/>
      <w:r>
        <w:rPr>
          <w:rFonts w:ascii="Times New Roman" w:hAnsi="Times New Roman" w:cs="Times New Roman"/>
          <w:sz w:val="28"/>
        </w:rPr>
        <w:t xml:space="preserve"> показали, что факторы творческих способностей и интеллекта независимы при всех значениях </w:t>
      </w:r>
      <w:r>
        <w:rPr>
          <w:rFonts w:ascii="Times New Roman" w:hAnsi="Times New Roman" w:cs="Times New Roman"/>
          <w:sz w:val="28"/>
          <w:lang w:val="en-US"/>
        </w:rPr>
        <w:t>IQ</w:t>
      </w:r>
      <w:r>
        <w:rPr>
          <w:rFonts w:ascii="Times New Roman" w:hAnsi="Times New Roman" w:cs="Times New Roman"/>
          <w:sz w:val="28"/>
        </w:rPr>
        <w:t xml:space="preserve">. В настоящее время известны несколько исследований, в частности </w:t>
      </w:r>
      <w:r w:rsidRPr="00C25AE6">
        <w:rPr>
          <w:rFonts w:ascii="Times New Roman" w:hAnsi="Times New Roman" w:cs="Times New Roman"/>
          <w:sz w:val="28"/>
          <w:szCs w:val="28"/>
        </w:rPr>
        <w:t>Богоявленск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Pr="00C25AE6">
        <w:rPr>
          <w:rFonts w:ascii="Times New Roman" w:hAnsi="Times New Roman" w:cs="Times New Roman"/>
          <w:sz w:val="28"/>
          <w:szCs w:val="28"/>
        </w:rPr>
        <w:t>Д. Б.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 проблему интеллектуальной активности как проблемы творчества,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Саравин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А.А., исследование творчества,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Субботский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Е.С., способности и склонности, Холодная М.А., психология интеллекта: парадоксы исследования и многие другие.  </w:t>
      </w:r>
    </w:p>
    <w:p w:rsidR="003155B1" w:rsidRDefault="003155B1" w:rsidP="003155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Так же некоторыми специалистами было отмечено что интеллект студентов технического вуза сдвинут в сторону развития невербального интеллекта и снижен по вербальному, а у студентов гуманитарного профиля более развит вербальный интеллект. </w:t>
      </w:r>
      <w:r>
        <w:rPr>
          <w:rFonts w:ascii="Times New Roman" w:eastAsia="Times New Roman" w:hAnsi="Times New Roman" w:cs="Times New Roman"/>
          <w:sz w:val="28"/>
          <w:szCs w:val="28"/>
        </w:rPr>
        <w:t>Но, тем не менее, непосредственно работ, в которых четко бы определилась связь творческих способностей и интеллекта студентов различных направлений, в общем, не достаточно.</w:t>
      </w:r>
    </w:p>
    <w:p w:rsidR="003155B1" w:rsidRDefault="003155B1" w:rsidP="003155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55B1">
        <w:rPr>
          <w:rFonts w:ascii="Times New Roman" w:hAnsi="Times New Roman" w:cs="Times New Roman"/>
          <w:b/>
          <w:sz w:val="28"/>
        </w:rPr>
        <w:t>Целью работы</w:t>
      </w:r>
      <w:r>
        <w:rPr>
          <w:rFonts w:ascii="Times New Roman" w:hAnsi="Times New Roman" w:cs="Times New Roman"/>
          <w:sz w:val="28"/>
        </w:rPr>
        <w:t xml:space="preserve"> является выявление связи творческих способностей и видов интеллекта студентов гуманитарных и технических направлений.</w:t>
      </w:r>
    </w:p>
    <w:p w:rsidR="003155B1" w:rsidRPr="003C0FA3" w:rsidRDefault="003155B1" w:rsidP="003155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</w:rPr>
      </w:pPr>
      <w:r w:rsidRPr="003155B1">
        <w:rPr>
          <w:rFonts w:ascii="Times New Roman" w:hAnsi="Times New Roman" w:cs="Times New Roman"/>
          <w:b/>
          <w:sz w:val="28"/>
        </w:rPr>
        <w:t>Объект исследования</w:t>
      </w:r>
      <w:r>
        <w:rPr>
          <w:rFonts w:ascii="Times New Roman" w:hAnsi="Times New Roman" w:cs="Times New Roman"/>
          <w:sz w:val="28"/>
        </w:rPr>
        <w:t xml:space="preserve"> – </w:t>
      </w:r>
      <w:r w:rsidRPr="00EB1B9A">
        <w:rPr>
          <w:rFonts w:ascii="Times New Roman" w:hAnsi="Times New Roman" w:cs="Times New Roman"/>
          <w:sz w:val="28"/>
        </w:rPr>
        <w:t>творческие способности и виды интеллекта студентов</w:t>
      </w:r>
      <w:r>
        <w:rPr>
          <w:rFonts w:ascii="Times New Roman" w:hAnsi="Times New Roman" w:cs="Times New Roman"/>
          <w:sz w:val="28"/>
        </w:rPr>
        <w:t xml:space="preserve"> технических и гуманитарных направлений. </w:t>
      </w:r>
    </w:p>
    <w:p w:rsidR="003155B1" w:rsidRDefault="003155B1" w:rsidP="003155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55B1">
        <w:rPr>
          <w:rFonts w:ascii="Times New Roman" w:hAnsi="Times New Roman" w:cs="Times New Roman"/>
          <w:b/>
          <w:sz w:val="28"/>
        </w:rPr>
        <w:lastRenderedPageBreak/>
        <w:t>Предмет исследования</w:t>
      </w:r>
      <w:r>
        <w:rPr>
          <w:rFonts w:ascii="Times New Roman" w:hAnsi="Times New Roman" w:cs="Times New Roman"/>
          <w:sz w:val="28"/>
        </w:rPr>
        <w:t xml:space="preserve"> – связь творческих способностей и видов интеллекта.</w:t>
      </w:r>
    </w:p>
    <w:p w:rsidR="003155B1" w:rsidRDefault="003155B1" w:rsidP="003155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55B1">
        <w:rPr>
          <w:rFonts w:ascii="Times New Roman" w:hAnsi="Times New Roman" w:cs="Times New Roman"/>
          <w:b/>
          <w:sz w:val="28"/>
        </w:rPr>
        <w:t>Гипотеза исследования</w:t>
      </w:r>
      <w:r>
        <w:rPr>
          <w:rFonts w:ascii="Times New Roman" w:hAnsi="Times New Roman" w:cs="Times New Roman"/>
          <w:sz w:val="28"/>
        </w:rPr>
        <w:t xml:space="preserve"> заключается в том, что </w:t>
      </w:r>
      <w:r w:rsidRPr="00A378CD">
        <w:rPr>
          <w:rFonts w:ascii="Times New Roman" w:hAnsi="Times New Roman" w:cs="Times New Roman"/>
          <w:sz w:val="28"/>
        </w:rPr>
        <w:t xml:space="preserve">уровень творческих способностей и </w:t>
      </w:r>
      <w:r>
        <w:rPr>
          <w:rFonts w:ascii="Times New Roman" w:hAnsi="Times New Roman" w:cs="Times New Roman"/>
          <w:sz w:val="28"/>
        </w:rPr>
        <w:t>общего</w:t>
      </w:r>
      <w:r w:rsidRPr="00A378CD">
        <w:rPr>
          <w:rFonts w:ascii="Times New Roman" w:hAnsi="Times New Roman" w:cs="Times New Roman"/>
          <w:sz w:val="28"/>
        </w:rPr>
        <w:t xml:space="preserve"> интеллекта</w:t>
      </w:r>
      <w:r>
        <w:rPr>
          <w:rFonts w:ascii="Times New Roman" w:hAnsi="Times New Roman" w:cs="Times New Roman"/>
          <w:sz w:val="28"/>
        </w:rPr>
        <w:t xml:space="preserve"> у</w:t>
      </w:r>
      <w:r w:rsidRPr="00A378CD">
        <w:rPr>
          <w:rFonts w:ascii="Times New Roman" w:hAnsi="Times New Roman" w:cs="Times New Roman"/>
          <w:sz w:val="28"/>
        </w:rPr>
        <w:t xml:space="preserve"> студентов гуманитарных специальностей </w:t>
      </w:r>
      <w:r>
        <w:rPr>
          <w:rFonts w:ascii="Times New Roman" w:hAnsi="Times New Roman" w:cs="Times New Roman"/>
          <w:sz w:val="28"/>
        </w:rPr>
        <w:t xml:space="preserve">1 курса </w:t>
      </w:r>
      <w:r w:rsidRPr="00A378CD">
        <w:rPr>
          <w:rFonts w:ascii="Times New Roman" w:hAnsi="Times New Roman" w:cs="Times New Roman"/>
          <w:sz w:val="28"/>
        </w:rPr>
        <w:t>выше, чем у студентов технических специальностей.</w:t>
      </w:r>
      <w:r>
        <w:rPr>
          <w:rFonts w:ascii="Times New Roman" w:hAnsi="Times New Roman" w:cs="Times New Roman"/>
          <w:sz w:val="28"/>
        </w:rPr>
        <w:t xml:space="preserve"> </w:t>
      </w:r>
    </w:p>
    <w:p w:rsidR="003155B1" w:rsidRDefault="003155B1" w:rsidP="003155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15C02">
        <w:rPr>
          <w:rFonts w:ascii="Times New Roman" w:hAnsi="Times New Roman" w:cs="Times New Roman"/>
          <w:sz w:val="28"/>
        </w:rPr>
        <w:t>Для решения цели ставятся следующие задачи:</w:t>
      </w:r>
    </w:p>
    <w:p w:rsidR="003155B1" w:rsidRPr="003C7D27" w:rsidRDefault="003155B1" w:rsidP="003155B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C7D27">
        <w:rPr>
          <w:rFonts w:ascii="Times New Roman" w:hAnsi="Times New Roman" w:cs="Times New Roman"/>
          <w:sz w:val="28"/>
        </w:rPr>
        <w:t>провести теоретический анализ по изучаемой проблеме;</w:t>
      </w:r>
    </w:p>
    <w:p w:rsidR="003155B1" w:rsidRPr="003C7D27" w:rsidRDefault="003155B1" w:rsidP="003155B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C7D27">
        <w:rPr>
          <w:rFonts w:ascii="Times New Roman" w:hAnsi="Times New Roman" w:cs="Times New Roman"/>
          <w:sz w:val="28"/>
        </w:rPr>
        <w:t>подобрать методы и методики исследования, позволяющие изучить творческие способности и виды интеллекта;</w:t>
      </w:r>
    </w:p>
    <w:p w:rsidR="003155B1" w:rsidRPr="003C7D27" w:rsidRDefault="003155B1" w:rsidP="003155B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C7D27">
        <w:rPr>
          <w:rFonts w:ascii="Times New Roman" w:hAnsi="Times New Roman" w:cs="Times New Roman"/>
          <w:sz w:val="28"/>
        </w:rPr>
        <w:t>провести эмпирическое исследование творческих способностей и видов интеллекта;</w:t>
      </w:r>
    </w:p>
    <w:p w:rsidR="003155B1" w:rsidRPr="003C7D27" w:rsidRDefault="003155B1" w:rsidP="003155B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C7D27">
        <w:rPr>
          <w:rFonts w:ascii="Times New Roman" w:hAnsi="Times New Roman" w:cs="Times New Roman"/>
          <w:sz w:val="28"/>
        </w:rPr>
        <w:t xml:space="preserve">осуществить количественный и качественный анализ результатов, полученных в ходе эмпирического исследования, подвести итоги проведенного исследования, сформулировать выводы. </w:t>
      </w:r>
    </w:p>
    <w:p w:rsidR="003155B1" w:rsidRDefault="003155B1" w:rsidP="003155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5B1">
        <w:rPr>
          <w:rFonts w:ascii="Times New Roman" w:hAnsi="Times New Roman" w:cs="Times New Roman"/>
          <w:b/>
          <w:sz w:val="28"/>
        </w:rPr>
        <w:t>Теоретико-методологической базой исследования</w:t>
      </w:r>
      <w:r>
        <w:rPr>
          <w:rFonts w:ascii="Times New Roman" w:hAnsi="Times New Roman" w:cs="Times New Roman"/>
          <w:sz w:val="28"/>
        </w:rPr>
        <w:t xml:space="preserve"> выступили разработки отечественных и </w:t>
      </w:r>
      <w:r w:rsidRPr="00A468EF">
        <w:rPr>
          <w:rFonts w:ascii="Times New Roman" w:hAnsi="Times New Roman" w:cs="Times New Roman"/>
          <w:sz w:val="28"/>
        </w:rPr>
        <w:t xml:space="preserve">зарубежных психологов в области изучения интеллекта и творческих </w:t>
      </w:r>
      <w:r w:rsidRPr="00A468EF">
        <w:rPr>
          <w:rFonts w:ascii="Times New Roman" w:hAnsi="Times New Roman" w:cs="Times New Roman"/>
          <w:sz w:val="28"/>
          <w:szCs w:val="28"/>
        </w:rPr>
        <w:t>способностей (</w:t>
      </w:r>
      <w:r w:rsidRPr="00A468E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Дж. </w:t>
      </w:r>
      <w:proofErr w:type="spellStart"/>
      <w:r w:rsidRPr="00A468E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Гилфорд</w:t>
      </w:r>
      <w:proofErr w:type="spellEnd"/>
      <w:r w:rsidRPr="00A468E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С. Медник, А. Пономарев, С. Тейлор, Э. </w:t>
      </w:r>
      <w:proofErr w:type="spellStart"/>
      <w:r w:rsidRPr="00A468E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Торренс</w:t>
      </w:r>
      <w:proofErr w:type="spellEnd"/>
      <w:r w:rsidRPr="00A468E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Ф. </w:t>
      </w:r>
      <w:proofErr w:type="spellStart"/>
      <w:r w:rsidRPr="00A468E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Баррон</w:t>
      </w:r>
      <w:proofErr w:type="spellEnd"/>
      <w:r w:rsidRPr="00A468E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Д. Богоявленская, А. </w:t>
      </w:r>
      <w:proofErr w:type="spellStart"/>
      <w:r w:rsidRPr="00A468E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Маслоу</w:t>
      </w:r>
      <w:proofErr w:type="spellEnd"/>
      <w:r w:rsidRPr="00A468E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), в области изучения интеллекта (</w:t>
      </w:r>
      <w:r w:rsidRPr="00A468E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А. </w:t>
      </w:r>
      <w:proofErr w:type="spellStart"/>
      <w:r w:rsidRPr="00A468E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Бине</w:t>
      </w:r>
      <w:proofErr w:type="spellEnd"/>
      <w:r w:rsidRPr="00A468E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A468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 </w:t>
      </w:r>
      <w:r w:rsidRPr="00A468E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Т. Симон, </w:t>
      </w:r>
      <w:r w:rsidRPr="00A468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В. Штерн, </w:t>
      </w:r>
      <w:r w:rsidRPr="00A468E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Л. </w:t>
      </w:r>
      <w:proofErr w:type="spellStart"/>
      <w:r w:rsidRPr="00A468E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Термен</w:t>
      </w:r>
      <w:proofErr w:type="spellEnd"/>
      <w:r w:rsidRPr="00A468E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Д. Векслер, Л. </w:t>
      </w:r>
      <w:proofErr w:type="spellStart"/>
      <w:r w:rsidRPr="00A468E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Терстоун</w:t>
      </w:r>
      <w:proofErr w:type="spellEnd"/>
      <w:r w:rsidRPr="00A468E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A468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Дж. </w:t>
      </w:r>
      <w:proofErr w:type="spellStart"/>
      <w:r w:rsidRPr="00A468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Гилфорд</w:t>
      </w:r>
      <w:proofErr w:type="spellEnd"/>
      <w:r w:rsidRPr="00A468EF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A468E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Ч. </w:t>
      </w:r>
      <w:proofErr w:type="spellStart"/>
      <w:r w:rsidRPr="00A468E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Спирмен</w:t>
      </w:r>
      <w:proofErr w:type="spellEnd"/>
      <w:r w:rsidRPr="00A468E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Дж. Равен, Р. </w:t>
      </w:r>
      <w:proofErr w:type="spellStart"/>
      <w:r w:rsidRPr="00A468E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Кеттел</w:t>
      </w:r>
      <w:proofErr w:type="spellEnd"/>
      <w:r w:rsidRPr="00A468E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A468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Г. </w:t>
      </w:r>
      <w:proofErr w:type="spellStart"/>
      <w:r w:rsidRPr="00A468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Айзенк</w:t>
      </w:r>
      <w:proofErr w:type="spellEnd"/>
      <w:r w:rsidRPr="00A468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), а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так же работы </w:t>
      </w:r>
      <w:r w:rsidRPr="002469D2">
        <w:rPr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  <w:t>(</w:t>
      </w:r>
      <w:r w:rsidRPr="002469D2">
        <w:rPr>
          <w:rFonts w:ascii="Times New Roman" w:eastAsia="Times New Roman" w:hAnsi="Times New Roman" w:cs="Times New Roman"/>
          <w:sz w:val="28"/>
          <w:szCs w:val="28"/>
        </w:rPr>
        <w:t xml:space="preserve">Белый Б.И., </w:t>
      </w:r>
      <w:proofErr w:type="spellStart"/>
      <w:r w:rsidRPr="002469D2">
        <w:rPr>
          <w:rFonts w:ascii="Times New Roman" w:eastAsia="Times New Roman" w:hAnsi="Times New Roman" w:cs="Times New Roman"/>
          <w:sz w:val="28"/>
          <w:szCs w:val="28"/>
        </w:rPr>
        <w:t>Бударный</w:t>
      </w:r>
      <w:proofErr w:type="spellEnd"/>
      <w:r w:rsidRPr="002469D2">
        <w:rPr>
          <w:rFonts w:ascii="Times New Roman" w:eastAsia="Times New Roman" w:hAnsi="Times New Roman" w:cs="Times New Roman"/>
          <w:sz w:val="28"/>
          <w:szCs w:val="28"/>
        </w:rPr>
        <w:t xml:space="preserve"> А.А., </w:t>
      </w:r>
      <w:proofErr w:type="spellStart"/>
      <w:r w:rsidRPr="002469D2">
        <w:rPr>
          <w:rFonts w:ascii="Times New Roman" w:eastAsia="Times New Roman" w:hAnsi="Times New Roman" w:cs="Times New Roman"/>
          <w:sz w:val="28"/>
          <w:szCs w:val="28"/>
        </w:rPr>
        <w:t>Вильдавский</w:t>
      </w:r>
      <w:proofErr w:type="spellEnd"/>
      <w:r w:rsidRPr="002469D2">
        <w:rPr>
          <w:rFonts w:ascii="Times New Roman" w:eastAsia="Times New Roman" w:hAnsi="Times New Roman" w:cs="Times New Roman"/>
          <w:sz w:val="28"/>
          <w:szCs w:val="28"/>
        </w:rPr>
        <w:t xml:space="preserve"> М.Ю., </w:t>
      </w:r>
      <w:proofErr w:type="spellStart"/>
      <w:r w:rsidRPr="002469D2">
        <w:rPr>
          <w:rFonts w:ascii="Times New Roman" w:eastAsia="Times New Roman" w:hAnsi="Times New Roman" w:cs="Times New Roman"/>
          <w:sz w:val="28"/>
          <w:szCs w:val="28"/>
        </w:rPr>
        <w:t>Книзева</w:t>
      </w:r>
      <w:proofErr w:type="spellEnd"/>
      <w:r w:rsidRPr="002469D2">
        <w:rPr>
          <w:rFonts w:ascii="Times New Roman" w:eastAsia="Times New Roman" w:hAnsi="Times New Roman" w:cs="Times New Roman"/>
          <w:sz w:val="28"/>
          <w:szCs w:val="28"/>
        </w:rPr>
        <w:t xml:space="preserve"> М.Т., </w:t>
      </w:r>
      <w:proofErr w:type="spellStart"/>
      <w:r w:rsidRPr="002469D2">
        <w:rPr>
          <w:rFonts w:ascii="Times New Roman" w:eastAsia="Times New Roman" w:hAnsi="Times New Roman" w:cs="Times New Roman"/>
          <w:sz w:val="28"/>
          <w:szCs w:val="28"/>
        </w:rPr>
        <w:t>Выгодский</w:t>
      </w:r>
      <w:proofErr w:type="spellEnd"/>
      <w:r w:rsidRPr="002469D2">
        <w:rPr>
          <w:rFonts w:ascii="Times New Roman" w:eastAsia="Times New Roman" w:hAnsi="Times New Roman" w:cs="Times New Roman"/>
          <w:sz w:val="28"/>
          <w:szCs w:val="28"/>
        </w:rPr>
        <w:t xml:space="preserve"> Л.С., Данилова Н.Н., Крылова А.Л., </w:t>
      </w:r>
      <w:proofErr w:type="spellStart"/>
      <w:r w:rsidRPr="002469D2">
        <w:rPr>
          <w:rFonts w:ascii="Times New Roman" w:eastAsia="Times New Roman" w:hAnsi="Times New Roman" w:cs="Times New Roman"/>
          <w:sz w:val="28"/>
          <w:szCs w:val="28"/>
        </w:rPr>
        <w:t>Ефимушкина</w:t>
      </w:r>
      <w:proofErr w:type="spellEnd"/>
      <w:r w:rsidRPr="002469D2">
        <w:rPr>
          <w:rFonts w:ascii="Times New Roman" w:eastAsia="Times New Roman" w:hAnsi="Times New Roman" w:cs="Times New Roman"/>
          <w:sz w:val="28"/>
          <w:szCs w:val="28"/>
        </w:rPr>
        <w:t xml:space="preserve"> Н.В., Ильин Е.П., Калмыкова З.И., Конев А.Н., </w:t>
      </w:r>
      <w:proofErr w:type="spellStart"/>
      <w:r w:rsidRPr="002469D2">
        <w:rPr>
          <w:rFonts w:ascii="Times New Roman" w:eastAsia="Times New Roman" w:hAnsi="Times New Roman" w:cs="Times New Roman"/>
          <w:sz w:val="28"/>
          <w:szCs w:val="28"/>
        </w:rPr>
        <w:t>Лурия</w:t>
      </w:r>
      <w:proofErr w:type="spellEnd"/>
      <w:r w:rsidRPr="002469D2">
        <w:rPr>
          <w:rFonts w:ascii="Times New Roman" w:eastAsia="Times New Roman" w:hAnsi="Times New Roman" w:cs="Times New Roman"/>
          <w:sz w:val="28"/>
          <w:szCs w:val="28"/>
        </w:rPr>
        <w:t xml:space="preserve"> А.Р., </w:t>
      </w:r>
      <w:proofErr w:type="spellStart"/>
      <w:r w:rsidRPr="002469D2">
        <w:rPr>
          <w:rFonts w:ascii="Times New Roman" w:eastAsia="Times New Roman" w:hAnsi="Times New Roman" w:cs="Times New Roman"/>
          <w:sz w:val="28"/>
          <w:szCs w:val="28"/>
        </w:rPr>
        <w:t>Мосидзе</w:t>
      </w:r>
      <w:proofErr w:type="spellEnd"/>
      <w:r w:rsidRPr="002469D2">
        <w:rPr>
          <w:rFonts w:ascii="Times New Roman" w:eastAsia="Times New Roman" w:hAnsi="Times New Roman" w:cs="Times New Roman"/>
          <w:sz w:val="28"/>
          <w:szCs w:val="28"/>
        </w:rPr>
        <w:t xml:space="preserve"> В.М., </w:t>
      </w:r>
      <w:proofErr w:type="spellStart"/>
      <w:r w:rsidRPr="002469D2">
        <w:rPr>
          <w:rFonts w:ascii="Times New Roman" w:eastAsia="Times New Roman" w:hAnsi="Times New Roman" w:cs="Times New Roman"/>
          <w:sz w:val="28"/>
          <w:szCs w:val="28"/>
        </w:rPr>
        <w:t>Акбардия</w:t>
      </w:r>
      <w:proofErr w:type="spellEnd"/>
      <w:r w:rsidRPr="002469D2">
        <w:rPr>
          <w:rFonts w:ascii="Times New Roman" w:eastAsia="Times New Roman" w:hAnsi="Times New Roman" w:cs="Times New Roman"/>
          <w:sz w:val="28"/>
          <w:szCs w:val="28"/>
        </w:rPr>
        <w:t xml:space="preserve"> К.К., Мошева Н.Ф.,  Е.Д. Хомская и В.А. Москвина., Обухова Л.Ф., Александрова Ю.И., </w:t>
      </w:r>
      <w:proofErr w:type="spellStart"/>
      <w:r w:rsidRPr="002469D2">
        <w:rPr>
          <w:rFonts w:ascii="Times New Roman" w:eastAsia="Times New Roman" w:hAnsi="Times New Roman" w:cs="Times New Roman"/>
          <w:sz w:val="28"/>
          <w:szCs w:val="28"/>
        </w:rPr>
        <w:t>Селевко</w:t>
      </w:r>
      <w:proofErr w:type="spellEnd"/>
      <w:r w:rsidRPr="002469D2">
        <w:rPr>
          <w:rFonts w:ascii="Times New Roman" w:eastAsia="Times New Roman" w:hAnsi="Times New Roman" w:cs="Times New Roman"/>
          <w:sz w:val="28"/>
          <w:szCs w:val="28"/>
        </w:rPr>
        <w:t xml:space="preserve"> Г.К., Семенович А.В., Хомская Е.Д., </w:t>
      </w:r>
      <w:proofErr w:type="spellStart"/>
      <w:r w:rsidRPr="002469D2">
        <w:rPr>
          <w:rFonts w:ascii="Times New Roman" w:eastAsia="Times New Roman" w:hAnsi="Times New Roman" w:cs="Times New Roman"/>
          <w:sz w:val="28"/>
          <w:szCs w:val="28"/>
        </w:rPr>
        <w:t>Якиманская</w:t>
      </w:r>
      <w:proofErr w:type="spellEnd"/>
      <w:r w:rsidRPr="002469D2">
        <w:rPr>
          <w:rFonts w:ascii="Times New Roman" w:eastAsia="Times New Roman" w:hAnsi="Times New Roman" w:cs="Times New Roman"/>
          <w:sz w:val="28"/>
          <w:szCs w:val="28"/>
        </w:rPr>
        <w:t xml:space="preserve"> И.С. Мухина В.С., </w:t>
      </w:r>
      <w:proofErr w:type="spellStart"/>
      <w:r w:rsidRPr="002469D2">
        <w:rPr>
          <w:rFonts w:ascii="Times New Roman" w:eastAsia="Times New Roman" w:hAnsi="Times New Roman" w:cs="Times New Roman"/>
          <w:sz w:val="28"/>
          <w:szCs w:val="28"/>
        </w:rPr>
        <w:t>Шадриков</w:t>
      </w:r>
      <w:proofErr w:type="spellEnd"/>
      <w:r w:rsidRPr="002469D2">
        <w:rPr>
          <w:rFonts w:ascii="Times New Roman" w:eastAsia="Times New Roman" w:hAnsi="Times New Roman" w:cs="Times New Roman"/>
          <w:sz w:val="28"/>
          <w:szCs w:val="28"/>
        </w:rPr>
        <w:t xml:space="preserve"> В.Д. Юнг К.Г.).</w:t>
      </w:r>
    </w:p>
    <w:p w:rsidR="003155B1" w:rsidRDefault="003155B1" w:rsidP="003155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исследовании применялись </w:t>
      </w:r>
      <w:r w:rsidRPr="003155B1">
        <w:rPr>
          <w:rFonts w:ascii="Times New Roman" w:eastAsia="Times New Roman" w:hAnsi="Times New Roman" w:cs="Times New Roman"/>
          <w:b/>
          <w:sz w:val="28"/>
          <w:szCs w:val="28"/>
        </w:rPr>
        <w:t>методы:</w:t>
      </w:r>
    </w:p>
    <w:p w:rsidR="003155B1" w:rsidRPr="003C7D27" w:rsidRDefault="003155B1" w:rsidP="003155B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D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теоретический анализ;</w:t>
      </w:r>
    </w:p>
    <w:p w:rsidR="003155B1" w:rsidRPr="003C7D27" w:rsidRDefault="003155B1" w:rsidP="003155B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D27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эмпирические методы: наблюдение, опрос, беседа, сравнение;</w:t>
      </w:r>
    </w:p>
    <w:p w:rsidR="003155B1" w:rsidRPr="003C7D27" w:rsidRDefault="003155B1" w:rsidP="003155B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D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метод математической обработки данных (коэффициент ранговой корреляции </w:t>
      </w:r>
      <w:proofErr w:type="spellStart"/>
      <w:r w:rsidRPr="003C7D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Спирмена</w:t>
      </w:r>
      <w:proofErr w:type="spellEnd"/>
      <w:r w:rsidRPr="003C7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C7D2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C7D27">
        <w:rPr>
          <w:rFonts w:ascii="Times New Roman" w:hAnsi="Times New Roman" w:cs="Times New Roman"/>
          <w:sz w:val="28"/>
          <w:szCs w:val="28"/>
        </w:rPr>
        <w:t>-критерий Стьюдента)</w:t>
      </w:r>
    </w:p>
    <w:p w:rsidR="003155B1" w:rsidRDefault="003155B1" w:rsidP="003155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работе использовались </w:t>
      </w:r>
      <w:r w:rsidRPr="003155B1">
        <w:rPr>
          <w:rFonts w:ascii="Times New Roman" w:hAnsi="Times New Roman" w:cs="Times New Roman"/>
          <w:b/>
          <w:sz w:val="28"/>
          <w:szCs w:val="28"/>
        </w:rPr>
        <w:t>методики:</w:t>
      </w:r>
    </w:p>
    <w:p w:rsidR="003155B1" w:rsidRPr="0086727F" w:rsidRDefault="003155B1" w:rsidP="003155B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 Д. Векслера для диагностики общего интеллекта и его составляющих – вербальный и невербальный интеллекты</w:t>
      </w:r>
      <w:r w:rsidRPr="0086727F">
        <w:rPr>
          <w:rFonts w:ascii="Times New Roman" w:hAnsi="Times New Roman" w:cs="Times New Roman"/>
          <w:sz w:val="28"/>
          <w:szCs w:val="28"/>
        </w:rPr>
        <w:t>;</w:t>
      </w:r>
    </w:p>
    <w:p w:rsidR="003155B1" w:rsidRPr="0086727F" w:rsidRDefault="003155B1" w:rsidP="003155B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тест исследования структуры интеллекта 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Амтхауэра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155B1" w:rsidRPr="0086727F" w:rsidRDefault="003155B1" w:rsidP="003155B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86727F">
        <w:rPr>
          <w:rFonts w:ascii="Times New Roman" w:hAnsi="Times New Roman" w:cs="Times New Roman"/>
          <w:sz w:val="28"/>
          <w:szCs w:val="28"/>
        </w:rPr>
        <w:t xml:space="preserve">ест креативности </w:t>
      </w:r>
      <w:r>
        <w:rPr>
          <w:rFonts w:ascii="Times New Roman" w:hAnsi="Times New Roman" w:cs="Times New Roman"/>
          <w:sz w:val="28"/>
          <w:szCs w:val="28"/>
        </w:rPr>
        <w:t xml:space="preserve">Э. </w:t>
      </w:r>
      <w:proofErr w:type="spellStart"/>
      <w:r w:rsidR="00C56877">
        <w:rPr>
          <w:rFonts w:ascii="Times New Roman" w:hAnsi="Times New Roman" w:cs="Times New Roman"/>
          <w:sz w:val="28"/>
          <w:szCs w:val="28"/>
        </w:rPr>
        <w:t>Торре</w:t>
      </w:r>
      <w:r w:rsidRPr="0086727F">
        <w:rPr>
          <w:rFonts w:ascii="Times New Roman" w:hAnsi="Times New Roman" w:cs="Times New Roman"/>
          <w:sz w:val="28"/>
          <w:szCs w:val="28"/>
        </w:rPr>
        <w:t>нса</w:t>
      </w:r>
      <w:proofErr w:type="spellEnd"/>
      <w:r w:rsidRPr="0086727F">
        <w:rPr>
          <w:rFonts w:ascii="Times New Roman" w:hAnsi="Times New Roman" w:cs="Times New Roman"/>
          <w:sz w:val="28"/>
          <w:szCs w:val="28"/>
        </w:rPr>
        <w:t xml:space="preserve"> для изучения творческого мышления;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55B1" w:rsidRDefault="003155B1" w:rsidP="003155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Исследование проводилось на базе Пензенского государственного университета с 29 января </w:t>
      </w:r>
      <w:r w:rsidRPr="008C3EA4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11 марта 2018 года. Всего в исследовании приняли участие 60 человек 1 курса обучения в возрасте от 17 до 19 лет, из них 30 студентов факультета вычислительной техники и 30 студентов факультета педагогики, психологии и социальных наук.</w:t>
      </w:r>
    </w:p>
    <w:p w:rsidR="003155B1" w:rsidRDefault="003155B1" w:rsidP="003155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5B1">
        <w:rPr>
          <w:rFonts w:ascii="Times New Roman" w:hAnsi="Times New Roman" w:cs="Times New Roman"/>
          <w:b/>
          <w:sz w:val="28"/>
          <w:szCs w:val="28"/>
        </w:rPr>
        <w:t>Теоретическая значимость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обогащает актуальный раздел психологии в исследовании интеллекта и творческих способностей. Работа расширяет теоретический анализ имеющихся в научном знании и психологической практике концепций и моделей рассмотрения проблемы связи творческих способностей и общего интеллекта студентов различных направлений.</w:t>
      </w:r>
    </w:p>
    <w:p w:rsidR="003155B1" w:rsidRDefault="003155B1" w:rsidP="003155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6185">
        <w:rPr>
          <w:rFonts w:ascii="Times New Roman" w:hAnsi="Times New Roman" w:cs="Times New Roman"/>
          <w:b/>
          <w:sz w:val="28"/>
          <w:szCs w:val="28"/>
        </w:rPr>
        <w:t>Практическая значимость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состоит в том, что полученные данные могут быть использованы в прикладных психологических исследованиях, в работе практического психолога, способствует приращению теории профессиональной психологии, а также, развитию педагогического опыта в учебно-воспитательном процессе ВУЗа.</w:t>
      </w:r>
    </w:p>
    <w:p w:rsidR="00281FD8" w:rsidRDefault="00281FD8" w:rsidP="009C454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52B3" w:rsidRDefault="00E752B3" w:rsidP="009C454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52B3" w:rsidRDefault="00E752B3" w:rsidP="009C454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156F" w:rsidRDefault="00D0156F" w:rsidP="00E752B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156F" w:rsidRDefault="00D0156F" w:rsidP="00E752B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52B3" w:rsidRPr="00A173A9" w:rsidRDefault="00E752B3" w:rsidP="00E752B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3A9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E752B3" w:rsidRDefault="00E752B3" w:rsidP="00E752B3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Анализируя психологическую литературу, можно сделать вывод, что при изучении творческих способностей,</w:t>
      </w:r>
      <w:r>
        <w:rPr>
          <w:rFonts w:ascii="Times New Roman" w:hAnsi="Times New Roman" w:cs="Times New Roman"/>
          <w:sz w:val="28"/>
          <w:szCs w:val="28"/>
        </w:rPr>
        <w:t xml:space="preserve"> существуют два основных подхода к изучению. Первый, рассматривает творческие способности как врожденные не изменяющиеся характеристики. Второй подход рассматривает творческие способности, как поддающийся изменениям процесс. Можно сказать, что исследования сводятся к взаимоотношению между интеллектом, креативностью, когнитивными особенностями и реальными достижениями. Либо к тому, что творческие способности рассматриваются через призму определения личностных, мотивационных и ситуационных коррелятов креативности. Однако необходимо изучить творческие способ</w:t>
      </w:r>
      <w:r w:rsidR="00A00254">
        <w:rPr>
          <w:rFonts w:ascii="Times New Roman" w:hAnsi="Times New Roman" w:cs="Times New Roman"/>
          <w:sz w:val="28"/>
          <w:szCs w:val="28"/>
        </w:rPr>
        <w:t>ности не в общем смысле, а их психологические компоненты формирования, которые связаны с различными типами интеллекта.</w:t>
      </w:r>
    </w:p>
    <w:p w:rsidR="00E752B3" w:rsidRDefault="00A00254" w:rsidP="009C454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исследованиях, касающихся изучения видов </w:t>
      </w:r>
      <w:r w:rsidR="0073690C">
        <w:rPr>
          <w:rFonts w:ascii="Times New Roman" w:eastAsia="Times New Roman" w:hAnsi="Times New Roman" w:cs="Times New Roman"/>
          <w:sz w:val="28"/>
          <w:szCs w:val="28"/>
        </w:rPr>
        <w:t xml:space="preserve">и способа формирования </w:t>
      </w:r>
      <w:r>
        <w:rPr>
          <w:rFonts w:ascii="Times New Roman" w:eastAsia="Times New Roman" w:hAnsi="Times New Roman" w:cs="Times New Roman"/>
          <w:sz w:val="28"/>
          <w:szCs w:val="28"/>
        </w:rPr>
        <w:t>интеллекта, необходимо использовать комплексный подход, нацеленный на</w:t>
      </w:r>
      <w:r w:rsidR="0073690C">
        <w:rPr>
          <w:rFonts w:ascii="Times New Roman" w:eastAsia="Times New Roman" w:hAnsi="Times New Roman" w:cs="Times New Roman"/>
          <w:sz w:val="28"/>
          <w:szCs w:val="28"/>
        </w:rPr>
        <w:t xml:space="preserve"> изучение структуры данного вопроса. Он включает в себя изучение познавательных процессов, состояние и свойства личности; генетическое обусловленное свойство нервной системы</w:t>
      </w:r>
      <w:r w:rsidR="00792F35">
        <w:rPr>
          <w:rFonts w:ascii="Times New Roman" w:eastAsia="Times New Roman" w:hAnsi="Times New Roman" w:cs="Times New Roman"/>
          <w:sz w:val="28"/>
          <w:szCs w:val="28"/>
        </w:rPr>
        <w:t xml:space="preserve">; скорость и точно переработки информации; подструктуры интеллекта; онтогенетическое развитие; социально-культурные факторы. </w:t>
      </w:r>
    </w:p>
    <w:p w:rsidR="00792F35" w:rsidRDefault="00792F35" w:rsidP="00792F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DC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конечном</w:t>
      </w:r>
      <w:r w:rsidRPr="00616DCD">
        <w:rPr>
          <w:rFonts w:ascii="Times New Roman" w:hAnsi="Times New Roman" w:cs="Times New Roman"/>
          <w:sz w:val="28"/>
          <w:szCs w:val="28"/>
        </w:rPr>
        <w:t xml:space="preserve"> итоге закономерным препровождается обращение к анализу структурной организации интеллекта, которая, в свою очередь, устанавливается особенностями состава и строения когнитивных психических структур, обеспечивающих специфический тип репрезентации происходящего в индивидуальном сознании и, в конечном счете, предопределяющих эмпирически констатируемые интеллектуальные свойства.</w:t>
      </w:r>
      <w:r w:rsidRPr="00792F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</w:t>
      </w:r>
      <w:r w:rsidRPr="00616DCD">
        <w:rPr>
          <w:rFonts w:ascii="Times New Roman" w:hAnsi="Times New Roman" w:cs="Times New Roman"/>
          <w:sz w:val="28"/>
          <w:szCs w:val="28"/>
        </w:rPr>
        <w:t xml:space="preserve">Л. М. </w:t>
      </w:r>
      <w:proofErr w:type="spellStart"/>
      <w:r w:rsidRPr="00616DCD">
        <w:rPr>
          <w:rFonts w:ascii="Times New Roman" w:hAnsi="Times New Roman" w:cs="Times New Roman"/>
          <w:sz w:val="28"/>
          <w:szCs w:val="28"/>
        </w:rPr>
        <w:t>Веккер</w:t>
      </w:r>
      <w:proofErr w:type="spellEnd"/>
      <w:r>
        <w:rPr>
          <w:rFonts w:ascii="Times New Roman" w:hAnsi="Times New Roman" w:cs="Times New Roman"/>
          <w:sz w:val="28"/>
          <w:szCs w:val="28"/>
        </w:rPr>
        <w:t>, С. 449]</w:t>
      </w:r>
    </w:p>
    <w:p w:rsidR="00DE7AD9" w:rsidRDefault="00DE7AD9" w:rsidP="00792F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помощью методики Д. Векслера исследовался общий интеллект и его составляющие – вербальный и невербальный интеллекты. </w:t>
      </w:r>
      <w:r w:rsidR="002964CC">
        <w:rPr>
          <w:rFonts w:ascii="Times New Roman" w:hAnsi="Times New Roman" w:cs="Times New Roman"/>
          <w:sz w:val="28"/>
          <w:szCs w:val="28"/>
        </w:rPr>
        <w:t xml:space="preserve">Вербальный интеллект оценивается в 6 </w:t>
      </w:r>
      <w:proofErr w:type="spellStart"/>
      <w:r w:rsidR="002964CC">
        <w:rPr>
          <w:rFonts w:ascii="Times New Roman" w:hAnsi="Times New Roman" w:cs="Times New Roman"/>
          <w:sz w:val="28"/>
          <w:szCs w:val="28"/>
        </w:rPr>
        <w:t>субтестов</w:t>
      </w:r>
      <w:proofErr w:type="spellEnd"/>
      <w:r w:rsidR="002964CC">
        <w:rPr>
          <w:rFonts w:ascii="Times New Roman" w:hAnsi="Times New Roman" w:cs="Times New Roman"/>
          <w:sz w:val="28"/>
          <w:szCs w:val="28"/>
        </w:rPr>
        <w:t xml:space="preserve"> (1 – осведомленность; 2 – понятливость; 3 – арифметический </w:t>
      </w:r>
      <w:proofErr w:type="spellStart"/>
      <w:r w:rsidR="002964CC">
        <w:rPr>
          <w:rFonts w:ascii="Times New Roman" w:hAnsi="Times New Roman" w:cs="Times New Roman"/>
          <w:sz w:val="28"/>
          <w:szCs w:val="28"/>
        </w:rPr>
        <w:t>субтест</w:t>
      </w:r>
      <w:proofErr w:type="spellEnd"/>
      <w:r w:rsidR="002964CC">
        <w:rPr>
          <w:rFonts w:ascii="Times New Roman" w:hAnsi="Times New Roman" w:cs="Times New Roman"/>
          <w:sz w:val="28"/>
          <w:szCs w:val="28"/>
        </w:rPr>
        <w:t xml:space="preserve">; 4 – «сходство понятий»; 5 – «словарный запас»; </w:t>
      </w:r>
      <w:r w:rsidR="002964CC">
        <w:rPr>
          <w:rFonts w:ascii="Times New Roman" w:hAnsi="Times New Roman" w:cs="Times New Roman"/>
          <w:sz w:val="28"/>
          <w:szCs w:val="28"/>
        </w:rPr>
        <w:lastRenderedPageBreak/>
        <w:t xml:space="preserve">6 – повторение цифр), невербальный интеллект с помощью последующих </w:t>
      </w:r>
      <w:proofErr w:type="spellStart"/>
      <w:r w:rsidR="002964CC">
        <w:rPr>
          <w:rFonts w:ascii="Times New Roman" w:hAnsi="Times New Roman" w:cs="Times New Roman"/>
          <w:sz w:val="28"/>
          <w:szCs w:val="28"/>
        </w:rPr>
        <w:t>субтестов</w:t>
      </w:r>
      <w:proofErr w:type="spellEnd"/>
      <w:r w:rsidR="002964C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2964C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2964CC">
        <w:rPr>
          <w:rFonts w:ascii="Times New Roman" w:hAnsi="Times New Roman" w:cs="Times New Roman"/>
          <w:sz w:val="28"/>
          <w:szCs w:val="28"/>
        </w:rPr>
        <w:t xml:space="preserve">7 – «недостающие детали»; 8 – «последовательные картинки»; 9 – «кубики </w:t>
      </w:r>
      <w:proofErr w:type="spellStart"/>
      <w:r w:rsidR="002964CC">
        <w:rPr>
          <w:rFonts w:ascii="Times New Roman" w:hAnsi="Times New Roman" w:cs="Times New Roman"/>
          <w:sz w:val="28"/>
          <w:szCs w:val="28"/>
        </w:rPr>
        <w:t>Косса</w:t>
      </w:r>
      <w:proofErr w:type="spellEnd"/>
      <w:r w:rsidR="002964CC">
        <w:rPr>
          <w:rFonts w:ascii="Times New Roman" w:hAnsi="Times New Roman" w:cs="Times New Roman"/>
          <w:sz w:val="28"/>
          <w:szCs w:val="28"/>
        </w:rPr>
        <w:t>»; 10 – «складывание фигур»; 11 – «кодирование»; 12 – «лабиринты»).</w:t>
      </w:r>
      <w:r w:rsidR="008C13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134C" w:rsidRDefault="008C134C" w:rsidP="00792F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ответа на вопрос о структуре интеллекта использовался тест 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Амтхауэра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 опорой на многофакторную теорию интеллекта. Интеллект понимается как единство определенных психических способностей, проявляющихся в различных формах деятельности. Диагностика проводиться среди следующих компонентов: вербального интеллекта, счетно-математического, пространственного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мнемического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C134C" w:rsidRDefault="008C134C" w:rsidP="00792F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DC218F">
        <w:rPr>
          <w:rFonts w:ascii="Times New Roman" w:hAnsi="Times New Roman" w:cs="Times New Roman"/>
          <w:sz w:val="28"/>
          <w:szCs w:val="28"/>
        </w:rPr>
        <w:t>диагностики</w:t>
      </w:r>
      <w:r>
        <w:rPr>
          <w:rFonts w:ascii="Times New Roman" w:hAnsi="Times New Roman" w:cs="Times New Roman"/>
          <w:sz w:val="28"/>
          <w:szCs w:val="28"/>
        </w:rPr>
        <w:t xml:space="preserve"> творческих способностей, был использован</w:t>
      </w:r>
      <w:r w:rsidR="00DC218F">
        <w:rPr>
          <w:rFonts w:ascii="Times New Roman" w:hAnsi="Times New Roman" w:cs="Times New Roman"/>
          <w:sz w:val="28"/>
          <w:szCs w:val="28"/>
        </w:rPr>
        <w:t xml:space="preserve"> тест креативности П. </w:t>
      </w:r>
      <w:proofErr w:type="spellStart"/>
      <w:r w:rsidR="00DC218F">
        <w:rPr>
          <w:rFonts w:ascii="Times New Roman" w:hAnsi="Times New Roman" w:cs="Times New Roman"/>
          <w:sz w:val="28"/>
          <w:szCs w:val="28"/>
        </w:rPr>
        <w:t>Торранса</w:t>
      </w:r>
      <w:proofErr w:type="spellEnd"/>
      <w:r w:rsidR="00DC218F">
        <w:rPr>
          <w:rFonts w:ascii="Times New Roman" w:hAnsi="Times New Roman" w:cs="Times New Roman"/>
          <w:sz w:val="28"/>
          <w:szCs w:val="28"/>
        </w:rPr>
        <w:t xml:space="preserve"> «фигурная форма». </w:t>
      </w:r>
    </w:p>
    <w:p w:rsidR="00DC218F" w:rsidRDefault="00DC218F" w:rsidP="00792F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методики находятся на стадии математической и статистической обработки. </w:t>
      </w:r>
    </w:p>
    <w:p w:rsidR="00083A50" w:rsidRDefault="00083A50" w:rsidP="00083A5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3A50" w:rsidRDefault="00083A50" w:rsidP="00083A5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3A50" w:rsidRDefault="00083A50" w:rsidP="00083A5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3A50" w:rsidRDefault="00083A50" w:rsidP="00083A5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3A50" w:rsidRDefault="00083A50" w:rsidP="00083A5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3A50" w:rsidRDefault="00083A50" w:rsidP="00083A5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3A50" w:rsidRDefault="00083A50" w:rsidP="00083A5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3A50" w:rsidRDefault="00083A50" w:rsidP="00083A5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3A50" w:rsidRDefault="00083A50" w:rsidP="00083A5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3A50" w:rsidRDefault="00083A50" w:rsidP="00083A5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3A50" w:rsidRDefault="00083A50" w:rsidP="00083A5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3A50" w:rsidRDefault="00083A50" w:rsidP="00083A5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3A50" w:rsidRPr="00C56877" w:rsidRDefault="00083A50" w:rsidP="00083A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63B0A" w:rsidRDefault="00963B0A" w:rsidP="00C5687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B0A" w:rsidRDefault="00963B0A" w:rsidP="00C5687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B0A" w:rsidRDefault="00963B0A" w:rsidP="00C5687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6877" w:rsidRDefault="00C56877" w:rsidP="00C5687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877">
        <w:rPr>
          <w:rFonts w:ascii="Times New Roman" w:hAnsi="Times New Roman" w:cs="Times New Roman"/>
          <w:b/>
          <w:sz w:val="28"/>
          <w:szCs w:val="28"/>
        </w:rPr>
        <w:lastRenderedPageBreak/>
        <w:t>Дневник рефлексии</w:t>
      </w:r>
    </w:p>
    <w:p w:rsidR="00C56877" w:rsidRPr="00C56877" w:rsidRDefault="00C56877" w:rsidP="00C5687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84E" w:rsidRPr="00CE384E" w:rsidRDefault="00C56877" w:rsidP="00CE38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E384E" w:rsidRPr="00CE384E">
        <w:rPr>
          <w:rFonts w:ascii="Times New Roman" w:eastAsia="Times New Roman" w:hAnsi="Times New Roman" w:cs="Times New Roman"/>
          <w:sz w:val="28"/>
          <w:szCs w:val="28"/>
        </w:rPr>
        <w:t>С 29 января 2018г по 11 марта 2018г я проходил производственную практику на базе кафедры «Общая психология» Педагогического института имени В. Г. Белинского Пензенского государственного университета.</w:t>
      </w:r>
    </w:p>
    <w:p w:rsidR="00C56877" w:rsidRPr="00CE384E" w:rsidRDefault="00CE384E" w:rsidP="00CE38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384E">
        <w:rPr>
          <w:rFonts w:ascii="Times New Roman" w:eastAsia="Times New Roman" w:hAnsi="Times New Roman" w:cs="Times New Roman"/>
          <w:sz w:val="28"/>
          <w:szCs w:val="28"/>
        </w:rPr>
        <w:t>За период производственной практики, мной готовилась выпускная квалификационная работа на тему: «Связь творческих способностей и видов интеллекта у студентов различных направлений».</w:t>
      </w:r>
    </w:p>
    <w:p w:rsidR="00C56877" w:rsidRDefault="00C56877" w:rsidP="00A51BE4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51BE4">
        <w:rPr>
          <w:rFonts w:ascii="Times New Roman" w:hAnsi="Times New Roman" w:cs="Times New Roman"/>
          <w:sz w:val="28"/>
          <w:szCs w:val="28"/>
        </w:rPr>
        <w:t xml:space="preserve"> </w:t>
      </w:r>
      <w:r w:rsidRPr="00C56877">
        <w:rPr>
          <w:rFonts w:ascii="Times New Roman" w:hAnsi="Times New Roman" w:cs="Times New Roman"/>
          <w:sz w:val="28"/>
          <w:szCs w:val="28"/>
        </w:rPr>
        <w:t xml:space="preserve">В рамках производственной практики, я работал совместно с моим научным руководителем выпускной квалификационной работы, кандидатом психологических наук, доцентом – </w:t>
      </w:r>
      <w:r w:rsidR="00A51BE4">
        <w:rPr>
          <w:rFonts w:ascii="Times New Roman" w:hAnsi="Times New Roman" w:cs="Times New Roman"/>
          <w:sz w:val="28"/>
          <w:szCs w:val="28"/>
        </w:rPr>
        <w:t>Романовой Мариной Владимировной</w:t>
      </w:r>
      <w:r w:rsidRPr="00C568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384E" w:rsidRPr="00C56877" w:rsidRDefault="00CE384E" w:rsidP="00A51BE4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Совместная работа прошла плодотворно, </w:t>
      </w:r>
      <w:r w:rsidR="00963B0A">
        <w:rPr>
          <w:rFonts w:ascii="Times New Roman" w:hAnsi="Times New Roman" w:cs="Times New Roman"/>
          <w:sz w:val="28"/>
          <w:szCs w:val="28"/>
        </w:rPr>
        <w:t>так как по всем интересующим меня вопросам и в различных затруднительных ситуациях я консультировался с Мариной Владимировной, и она говорила, что и как мне делать, и задавала правильный вектор для работы.</w:t>
      </w:r>
    </w:p>
    <w:p w:rsidR="00C56877" w:rsidRPr="00C56877" w:rsidRDefault="00A51BE4" w:rsidP="00A51BE4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56877">
        <w:rPr>
          <w:rFonts w:ascii="Times New Roman" w:hAnsi="Times New Roman" w:cs="Times New Roman"/>
          <w:sz w:val="28"/>
          <w:szCs w:val="28"/>
        </w:rPr>
        <w:t xml:space="preserve"> </w:t>
      </w:r>
      <w:r w:rsidR="00C56877" w:rsidRPr="00C56877">
        <w:rPr>
          <w:rFonts w:ascii="Times New Roman" w:hAnsi="Times New Roman" w:cs="Times New Roman"/>
          <w:sz w:val="28"/>
          <w:szCs w:val="28"/>
        </w:rPr>
        <w:t xml:space="preserve">За период производственной практики я </w:t>
      </w:r>
      <w:r>
        <w:rPr>
          <w:rFonts w:ascii="Times New Roman" w:hAnsi="Times New Roman" w:cs="Times New Roman"/>
          <w:sz w:val="28"/>
          <w:szCs w:val="28"/>
        </w:rPr>
        <w:t xml:space="preserve">не доделал весь объем заданий, по причинам того, что провести методики на студентах гуманитарной направленности гораздо легче, чем у студентов технических направленностей. У меня не было выхода на какую-либо техническую специальность. </w:t>
      </w:r>
    </w:p>
    <w:p w:rsidR="00C56877" w:rsidRDefault="00C56877" w:rsidP="00C56877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56877">
        <w:rPr>
          <w:rFonts w:ascii="Times New Roman" w:hAnsi="Times New Roman" w:cs="Times New Roman"/>
          <w:sz w:val="28"/>
          <w:szCs w:val="28"/>
        </w:rPr>
        <w:t xml:space="preserve">Но необходимо сказать, что </w:t>
      </w:r>
      <w:r w:rsidR="00A51BE4">
        <w:rPr>
          <w:rFonts w:ascii="Times New Roman" w:hAnsi="Times New Roman" w:cs="Times New Roman"/>
          <w:sz w:val="28"/>
          <w:szCs w:val="28"/>
        </w:rPr>
        <w:t xml:space="preserve">в этом мне помогла, мой научный руководитель Романова Марина Владимировна, за что я ей очень благодарен. </w:t>
      </w:r>
    </w:p>
    <w:p w:rsidR="002D768E" w:rsidRPr="00C56877" w:rsidRDefault="002D768E" w:rsidP="00C56877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методики было очень интересно, я чувствовал себя уверенно, знал, о чем говорю. Ребята, выполняя задания, задавали вопросы, на которые я с радостью отвечал. Некоторых студентов даже заинтересовало, на какую тему у меня диплом. В целом все прошло отлично, и было безумно интересно, так как тема моей ВКР очень мне присуща.</w:t>
      </w:r>
    </w:p>
    <w:p w:rsidR="00C56877" w:rsidRPr="00C56877" w:rsidRDefault="00CE384E" w:rsidP="00C56877">
      <w:pPr>
        <w:tabs>
          <w:tab w:val="left" w:pos="851"/>
        </w:tabs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заключении хотелось бы отметить, что за время прохождения производственной практики мне удалось закрепить свои знания в области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психологии, так как была написана теоретическая часть и проведен ряд методик, а для этого мне пришлось искать материалы и различные лекции, которые писались в течение 4 лет обучения в ВУЗе. Помимо этого, мне удалось улучшить свои коммуникативные навыки, так как я проводил методики для студентов различных направлений. </w:t>
      </w:r>
    </w:p>
    <w:p w:rsidR="00083A50" w:rsidRPr="00C56877" w:rsidRDefault="00083A50" w:rsidP="00C56877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56877" w:rsidRDefault="00C56877" w:rsidP="00083A5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3A50" w:rsidRPr="00405993" w:rsidRDefault="00083A50" w:rsidP="00C56877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05993">
        <w:rPr>
          <w:rFonts w:ascii="Times New Roman" w:hAnsi="Times New Roman" w:cs="Times New Roman"/>
          <w:b/>
          <w:sz w:val="28"/>
          <w:szCs w:val="28"/>
        </w:rPr>
        <w:t>Список используемых источников</w:t>
      </w:r>
    </w:p>
    <w:p w:rsidR="00083A50" w:rsidRPr="008C3EA4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Ананьев Б.Г. Человек как предмет познания. –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Спб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.:, 2002. – 288 с.</w:t>
      </w:r>
    </w:p>
    <w:p w:rsidR="00083A50" w:rsidRPr="008C3EA4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6"/>
          <w:szCs w:val="28"/>
        </w:rPr>
      </w:pPr>
      <w:r w:rsidRPr="008C3EA4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Акимова М.К. Психологическая диагностика. - СПб.: Питер, 2005. - 304 с.</w:t>
      </w:r>
      <w:r w:rsidRPr="008C3EA4">
        <w:rPr>
          <w:rFonts w:ascii="Times New Roman" w:hAnsi="Times New Roman" w:cs="Times New Roman"/>
          <w:color w:val="000000" w:themeColor="text1"/>
          <w:sz w:val="36"/>
          <w:szCs w:val="28"/>
          <w:shd w:val="clear" w:color="auto" w:fill="FFFFFF"/>
        </w:rPr>
        <w:t xml:space="preserve"> 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Серьёзное творческое мышление / Э.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Боно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// Пер. с англ. Д. Я.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Онацкая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Мн.: ООО </w:t>
      </w:r>
      <w:r w:rsidRPr="00033AB8">
        <w:rPr>
          <w:rFonts w:ascii="Cambria Math" w:hAnsi="Cambria Math" w:cs="Cambria Math"/>
          <w:color w:val="000000" w:themeColor="text1"/>
          <w:sz w:val="28"/>
          <w:szCs w:val="28"/>
          <w:shd w:val="clear" w:color="auto" w:fill="FFFFFF"/>
        </w:rPr>
        <w:t>≪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Попурри</w:t>
      </w:r>
      <w:r w:rsidRPr="00033AB8">
        <w:rPr>
          <w:rFonts w:ascii="Cambria Math" w:hAnsi="Cambria Math" w:cs="Cambria Math"/>
          <w:color w:val="000000" w:themeColor="text1"/>
          <w:sz w:val="28"/>
          <w:szCs w:val="28"/>
          <w:shd w:val="clear" w:color="auto" w:fill="FFFFFF"/>
        </w:rPr>
        <w:t>≫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2005.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Бердяев Н.А. Смысл творче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ства. Опыт оправдания человека. – 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М.: Фолио-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Аст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2002.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Богоявленская Д.Б. Психология творческих способностей. Учеб. пособие.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М.: Академия, 2002.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320 с.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Блейхер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В.М. Психологическая диагностика интеллекта и личности: учебное пособие // В.М.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Блейхер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Л.Ф.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Бурлачук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– Киев: Просвет, 2004. – 253 с.</w:t>
      </w:r>
    </w:p>
    <w:p w:rsidR="00083A50" w:rsidRPr="00651EE9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Возрастная и педагогическая психология: Хрестоматия: учеб. пособие для студентов сред.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пед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учеб. заведений / И.В. Дубровина, А.М. Прихожан. - М.: Академия, 2003. – 313 с. </w:t>
      </w:r>
    </w:p>
    <w:p w:rsidR="00083A50" w:rsidRPr="00651EE9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6"/>
          <w:szCs w:val="28"/>
        </w:rPr>
      </w:pPr>
      <w:proofErr w:type="spellStart"/>
      <w:r w:rsidRPr="00651EE9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Веккер</w:t>
      </w:r>
      <w:proofErr w:type="spellEnd"/>
      <w:r w:rsidRPr="00651EE9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,</w:t>
      </w:r>
      <w:r w:rsidRPr="00651EE9">
        <w:rPr>
          <w:rFonts w:ascii="Times New Roman" w:hAnsi="Times New Roman" w:cs="Times New Roman"/>
          <w:i/>
          <w:iCs/>
          <w:color w:val="000000" w:themeColor="text1"/>
          <w:sz w:val="28"/>
          <w:shd w:val="clear" w:color="auto" w:fill="FFFFFF"/>
        </w:rPr>
        <w:t> Л. М.</w:t>
      </w:r>
      <w:r w:rsidRPr="00651EE9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 Психика и реальность: единая теория психических процессов. - М.: Смысл, 1998. - 670 с.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Галкина Т.В., Алексеев Л.Г. Изучение влияния тестовой ситуации на результаты исследования креативной личности. Методы психологической диагностики.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Вып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№ 2.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М.: ИП РАН, 1995.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54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с.</w:t>
      </w:r>
    </w:p>
    <w:p w:rsidR="00083A50" w:rsidRPr="00651EE9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Гальцова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Е.В. Психология профессиональной деятельности: Учебно-методическое пособие. – Таганрог: Изд-во ТТИ ЮФУ, 2012. – 116 с.</w:t>
      </w:r>
    </w:p>
    <w:p w:rsidR="00083A50" w:rsidRPr="00651EE9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Verdana" w:hAnsi="Verdana"/>
          <w:color w:val="604050"/>
          <w:shd w:val="clear" w:color="auto" w:fill="FFFFFF"/>
        </w:rPr>
        <w:t> </w:t>
      </w:r>
      <w:proofErr w:type="spellStart"/>
      <w:r w:rsidRPr="00651EE9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Гальтон</w:t>
      </w:r>
      <w:proofErr w:type="spellEnd"/>
      <w:r w:rsidRPr="00651EE9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 Ф. Исследование человеческих способностей и их развитие. - СПб.: 1883.</w:t>
      </w:r>
      <w:r w:rsidRPr="00651EE9">
        <w:rPr>
          <w:rFonts w:ascii="Times New Roman" w:hAnsi="Times New Roman" w:cs="Times New Roman"/>
          <w:color w:val="000000" w:themeColor="text1"/>
          <w:sz w:val="36"/>
          <w:szCs w:val="28"/>
          <w:shd w:val="clear" w:color="auto" w:fill="FFFFFF"/>
        </w:rPr>
        <w:t xml:space="preserve"> 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Голубева Э.А. Способности и индивидуальность. М.: Прометей, 2003.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Голубева Э.А. Комплексные исследования способностей // Вопросы психологии. – 1990. - №5. – С. 20-31.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Голубова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В.М.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Смыслообразование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контексте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метасистемного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подхода [Текст] // Российский психологический журнал, Т. 5, № 2,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М., 2008.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С. 34-37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Диагностика творческого мышления: креативные тесты // Елена Туник.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М.: Чистые пруды, 2006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Дружинин В.Н. Экспериментальная психология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СПб: «Питер», 2000.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Дружинин В. Н. Психология: учебник для гуманитарных вузов / В.Н. Дружинин. – М.: Просвещение, 2002.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352 с.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Дружинин В.Н. Психология общих способностей.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СПб.: Питер, 2002.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359 с.</w:t>
      </w:r>
    </w:p>
    <w:p w:rsidR="00083A50" w:rsidRPr="00651EE9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6"/>
          <w:szCs w:val="28"/>
        </w:rPr>
      </w:pPr>
      <w:r w:rsidRPr="00651EE9">
        <w:rPr>
          <w:rFonts w:ascii="Times New Roman" w:hAnsi="Times New Roman" w:cs="Times New Roman"/>
          <w:color w:val="000000" w:themeColor="text1"/>
          <w:sz w:val="36"/>
          <w:szCs w:val="28"/>
          <w:shd w:val="clear" w:color="auto" w:fill="FFFFFF"/>
        </w:rPr>
        <w:t xml:space="preserve"> </w:t>
      </w:r>
      <w:proofErr w:type="spellStart"/>
      <w:r w:rsidRPr="00651EE9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Ильницкая</w:t>
      </w:r>
      <w:proofErr w:type="spellEnd"/>
      <w:r w:rsidRPr="00651EE9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 И.А. О готовности учителя к работе по выявлению и развитию творческого потенциала учащегося // Образование Омской области. - 2006. - № 01.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Интеллект и креативность в ситуациях межличностного взаимодействия: Сб. науч. тр. / РАН. Ин-т психологии; Ред.-сост. А.Н. Воронин.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М., 2006.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275 с.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Исследования влияния креативности на успешность обучения будущих экономистов [Текст] // Психоанализ и практическая психология.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Москва, 2011. - 122 с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Кузин В.С. Психология.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М.: Высшая школа, 2000. – 280 с.</w:t>
      </w:r>
    </w:p>
    <w:p w:rsidR="00083A50" w:rsidRPr="00651EE9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 Краткий психологический словарь // Под общ. ред. А.В Петровского, М.Г.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Ярошевского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Ростов н/Д.: Феникс, 1999.</w:t>
      </w:r>
    </w:p>
    <w:p w:rsidR="00083A50" w:rsidRPr="00651EE9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6"/>
          <w:szCs w:val="28"/>
        </w:rPr>
      </w:pPr>
      <w:r w:rsidRPr="00651EE9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Лук А. Н. Творчество //"Наука и жизнь". - 1973. - № 1. - С. 76 - 80; № 2, С. 79 - 83.</w:t>
      </w:r>
    </w:p>
    <w:p w:rsidR="00083A50" w:rsidRPr="00651EE9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44"/>
          <w:szCs w:val="28"/>
        </w:rPr>
      </w:pPr>
      <w:r w:rsidRPr="00651EE9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Лук А. Н., Мышление и творчество. - М.: Политиздат, 1976. - 144 с.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Немов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Р.С. Психология / Р.С.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Немов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- М.: Просвещение, 2001.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346 с.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Общая психология / под редакцией Петровского А.В. - М.: 2004. – 479 с.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Toc248683692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Попов О.А. Содержание и характеристика научного исследования // Статистика в психологии и педагогике: каталог статей. – 2008.</w:t>
      </w:r>
      <w:bookmarkEnd w:id="1"/>
    </w:p>
    <w:p w:rsidR="00083A50" w:rsidRPr="00DF41C6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41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Пономарев Я.А. Исследование творческого потенциала человека / Я.А. </w:t>
      </w:r>
      <w:proofErr w:type="spellStart"/>
      <w:r w:rsidRPr="00DF41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Пономорев</w:t>
      </w:r>
      <w:proofErr w:type="spellEnd"/>
      <w:r w:rsidRPr="00DF41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// Психологический журнал. – 2001. - №1. – С. 3-11.</w:t>
      </w:r>
    </w:p>
    <w:p w:rsidR="00083A50" w:rsidRPr="00DF41C6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6"/>
          <w:szCs w:val="28"/>
        </w:rPr>
      </w:pPr>
      <w:r w:rsidRPr="00DF41C6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Психологическая диагностика. Проблемы и исследования. - М., 1981. - 232 с.</w:t>
      </w:r>
    </w:p>
    <w:p w:rsidR="00083A50" w:rsidRPr="00DF41C6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41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Ретроспектива взглядов на проблемы креативности в психологической науке [Текст] //Сборник материалов аспирантов и соискателей. – М.: Академия, 2010. – 211 с.</w:t>
      </w:r>
    </w:p>
    <w:p w:rsidR="00083A50" w:rsidRPr="00651EE9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6"/>
          <w:szCs w:val="28"/>
        </w:rPr>
      </w:pPr>
      <w:proofErr w:type="spellStart"/>
      <w:r w:rsidRPr="00651EE9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Роджерс</w:t>
      </w:r>
      <w:proofErr w:type="spellEnd"/>
      <w:r w:rsidRPr="00651EE9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 К. Взгляд на психотерапию. Становление человека. - М.: "Прогресс", 1994.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Рубинштейн С.Л. Проблема способностей и вопросы психологической теории // Вопросы психологии. М., 1960. №3.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Рубинштейн С.Л. Основы общей психологии.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М.: Педагогика, 2002. – 487 с.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Роджерс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К. Взгляд на психотерапию. Становление человека. М.: «Прогресс», 1994.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Рыбалко Е.А. Становление личности / Е.А. Рыбалко// Социальная психология личности. – 1999. - №5. – С. 20-31.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Лейтес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Н.С. Умственные способности и возраст.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М., 1960. – 279 с.</w:t>
      </w:r>
    </w:p>
    <w:p w:rsidR="00083A50" w:rsidRPr="00DF41C6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Лук А. Н. Творчество //«Наука и жизнь» 2004, № 3, С. 76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80; № 4, С. 79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83.</w:t>
      </w:r>
    </w:p>
    <w:p w:rsidR="00083A50" w:rsidRPr="00DF41C6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6"/>
          <w:szCs w:val="28"/>
        </w:rPr>
      </w:pPr>
      <w:r w:rsidRPr="00DF41C6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Савенков А.И. Одаренные дети в детском саду и школе</w:t>
      </w:r>
      <w:proofErr w:type="gramStart"/>
      <w:r w:rsidRPr="00DF41C6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:. - </w:t>
      </w:r>
      <w:proofErr w:type="gramEnd"/>
      <w:r w:rsidRPr="00DF41C6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М.: Издательский центр "Академия", 2000. - 232 с.</w:t>
      </w:r>
    </w:p>
    <w:p w:rsidR="00083A50" w:rsidRPr="00DF41C6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44"/>
          <w:szCs w:val="28"/>
        </w:rPr>
      </w:pPr>
      <w:proofErr w:type="spellStart"/>
      <w:r w:rsidRPr="00DF41C6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Старенченко</w:t>
      </w:r>
      <w:proofErr w:type="spellEnd"/>
      <w:r w:rsidRPr="00DF41C6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 Ю.Л. Психология массовой коммуникации. Часть 1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</w:rPr>
        <w:t>Солопанова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И. Ю. Взаимосвязь интеллекта и творческих способностей // Ученые записки Тамбовского отделения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</w:rPr>
        <w:t>РоСМУ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</w:rPr>
        <w:t>. 2015. №4.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Сайдаматов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Ф. Р. Развитие творческих способностей студентов в процессе профессиональной подготовки // Молодой ученый.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2012.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№8.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С. 374-375.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Солдатова Е.Л., Лаврова Г.Н. Психология развития и возрастная психология. - Ростов-на-Дону: Феникс, 2004.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379 с.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</w:rPr>
        <w:t>Тафель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Р.Е. Анализ исследования творческих способностей в американской психологии / Р.Е.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</w:rPr>
        <w:t>Тафель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Вопросы психологии. – 2002. №4 – С. 166-174.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Тертель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А.Л. Т 35 Психология. Курс лекций: учеб. пособие.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 М.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ТК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Велби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Изд-во Проспект, 2006. - 248 с.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</w:rPr>
        <w:t>Торшина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К. А. Современные исследования проблемы креативности в зарубежной психологии / К.А.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</w:rPr>
        <w:t>Торшина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Вопросы психологии 2005.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№4. – С. 123-132.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Туник Е.Е. Диагностика творческого мышления: Креативные тесты. - М.: Чистые пруды, 2006.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221 с.</w:t>
      </w:r>
    </w:p>
    <w:p w:rsidR="00083A50" w:rsidRPr="00DF41C6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Туник Е.Е. Диагностика креативности. Тест Е.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Торренса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Спб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.: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Иматон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2000.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544 с.</w:t>
      </w:r>
    </w:p>
    <w:p w:rsidR="00083A50" w:rsidRPr="00DF41C6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6"/>
          <w:szCs w:val="28"/>
        </w:rPr>
      </w:pPr>
      <w:proofErr w:type="spellStart"/>
      <w:r w:rsidRPr="00DF41C6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Фетискин</w:t>
      </w:r>
      <w:proofErr w:type="spellEnd"/>
      <w:r w:rsidRPr="00DF41C6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 Н.П., Козлов В.В., Мануйлов Г.М. Социально-психологическая диагностика развития личности и малых групп. - М.: Проспект, 2002. C.59-64.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Хуторский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А.В. «Развитие творческих способностей», 2000 г.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 Чистякова Г.Д. Творческая одаренность в развитии познавательных структур // Вопросы психологии, 2011.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№ 6.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С.103.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Шадриков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 Д. Способности, одаренность, талант //Развитие и диагностика способностей, М.: Наука, 1991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083A50" w:rsidRPr="00033AB8" w:rsidRDefault="00083A50" w:rsidP="00083A5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Щебланова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Е.И. Теория и тесты творческого мышления Е.П. </w:t>
      </w:r>
      <w:proofErr w:type="spellStart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Торренса</w:t>
      </w:r>
      <w:proofErr w:type="spellEnd"/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// Психологическая диагностика, 2011.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№ 11.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033A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С. 3-20.</w:t>
      </w:r>
    </w:p>
    <w:p w:rsidR="009C4544" w:rsidRDefault="00083A50" w:rsidP="00CF7CBD">
      <w:pPr>
        <w:pStyle w:val="a3"/>
        <w:numPr>
          <w:ilvl w:val="0"/>
          <w:numId w:val="2"/>
        </w:numPr>
        <w:spacing w:after="0" w:line="360" w:lineRule="auto"/>
        <w:ind w:left="0" w:firstLine="708"/>
        <w:jc w:val="both"/>
      </w:pPr>
      <w:proofErr w:type="spellStart"/>
      <w:r w:rsidRPr="00083A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Ярошевский</w:t>
      </w:r>
      <w:proofErr w:type="spellEnd"/>
      <w:r w:rsidRPr="00083A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М.Г. Психология творчества и творчество в психологии // Хрестоматия по психологии художественного творчества/Ред.-</w:t>
      </w:r>
      <w:proofErr w:type="spellStart"/>
      <w:r w:rsidRPr="00083A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сост.А.Л.Гройсман</w:t>
      </w:r>
      <w:proofErr w:type="spellEnd"/>
      <w:r w:rsidRPr="00083A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  М.,1998 – С.46-62.</w:t>
      </w:r>
    </w:p>
    <w:sectPr w:rsidR="009C4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3088E"/>
    <w:multiLevelType w:val="hybridMultilevel"/>
    <w:tmpl w:val="D1F4358C"/>
    <w:lvl w:ilvl="0" w:tplc="9C0E64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8B4473"/>
    <w:multiLevelType w:val="hybridMultilevel"/>
    <w:tmpl w:val="6C381EC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80"/>
    <w:rsid w:val="00083A50"/>
    <w:rsid w:val="000B0535"/>
    <w:rsid w:val="002001F9"/>
    <w:rsid w:val="00281FD8"/>
    <w:rsid w:val="002964CC"/>
    <w:rsid w:val="002D768E"/>
    <w:rsid w:val="00307F44"/>
    <w:rsid w:val="003155B1"/>
    <w:rsid w:val="005D67B5"/>
    <w:rsid w:val="0073690C"/>
    <w:rsid w:val="00792F35"/>
    <w:rsid w:val="008C134C"/>
    <w:rsid w:val="00963B0A"/>
    <w:rsid w:val="009C4544"/>
    <w:rsid w:val="00A00254"/>
    <w:rsid w:val="00A51BE4"/>
    <w:rsid w:val="00AC39C9"/>
    <w:rsid w:val="00C458C7"/>
    <w:rsid w:val="00C56877"/>
    <w:rsid w:val="00CE384E"/>
    <w:rsid w:val="00CF6185"/>
    <w:rsid w:val="00D0156F"/>
    <w:rsid w:val="00D66C80"/>
    <w:rsid w:val="00DC218F"/>
    <w:rsid w:val="00DE7AD9"/>
    <w:rsid w:val="00E7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9C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5B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4">
    <w:name w:val="Emphasis"/>
    <w:basedOn w:val="a0"/>
    <w:uiPriority w:val="20"/>
    <w:qFormat/>
    <w:rsid w:val="003155B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9C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5B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4">
    <w:name w:val="Emphasis"/>
    <w:basedOn w:val="a0"/>
    <w:uiPriority w:val="20"/>
    <w:qFormat/>
    <w:rsid w:val="003155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2734</Words>
  <Characters>15584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 Зайтуева</dc:creator>
  <cp:lastModifiedBy>user</cp:lastModifiedBy>
  <cp:revision>3</cp:revision>
  <dcterms:created xsi:type="dcterms:W3CDTF">2018-03-28T02:59:00Z</dcterms:created>
  <dcterms:modified xsi:type="dcterms:W3CDTF">2018-03-30T10:29:00Z</dcterms:modified>
</cp:coreProperties>
</file>