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C49" w:rsidRPr="00E575FF" w:rsidRDefault="00B25C49" w:rsidP="00B25C49">
      <w:pPr>
        <w:pStyle w:val="a9"/>
        <w:jc w:val="center"/>
        <w:rPr>
          <w:b/>
          <w:color w:val="000000"/>
          <w:sz w:val="32"/>
          <w:szCs w:val="32"/>
        </w:rPr>
      </w:pPr>
      <w:r w:rsidRPr="00E575FF">
        <w:rPr>
          <w:b/>
          <w:color w:val="000000"/>
          <w:sz w:val="32"/>
          <w:szCs w:val="32"/>
        </w:rPr>
        <w:t>Министерство образования и науки Российской Федерации</w:t>
      </w:r>
    </w:p>
    <w:p w:rsidR="00B25C49" w:rsidRPr="00E575FF" w:rsidRDefault="00B25C49" w:rsidP="00B25C49">
      <w:pPr>
        <w:pStyle w:val="a9"/>
        <w:jc w:val="center"/>
        <w:rPr>
          <w:b/>
          <w:color w:val="000000"/>
          <w:sz w:val="32"/>
          <w:szCs w:val="32"/>
        </w:rPr>
      </w:pPr>
      <w:r w:rsidRPr="00E575FF">
        <w:rPr>
          <w:b/>
          <w:color w:val="000000"/>
          <w:sz w:val="32"/>
          <w:szCs w:val="32"/>
        </w:rPr>
        <w:t>Пензенский государственный университет</w:t>
      </w:r>
    </w:p>
    <w:p w:rsidR="00B25C49" w:rsidRPr="00E575FF" w:rsidRDefault="00B25C49" w:rsidP="00B25C49">
      <w:pPr>
        <w:pStyle w:val="a9"/>
        <w:jc w:val="center"/>
        <w:rPr>
          <w:b/>
          <w:color w:val="000000"/>
          <w:sz w:val="28"/>
          <w:szCs w:val="28"/>
        </w:rPr>
      </w:pPr>
      <w:r w:rsidRPr="00E575FF">
        <w:rPr>
          <w:b/>
          <w:color w:val="000000"/>
          <w:sz w:val="32"/>
          <w:szCs w:val="32"/>
        </w:rPr>
        <w:t xml:space="preserve">Кафедра </w:t>
      </w:r>
      <w:r w:rsidR="00773254">
        <w:rPr>
          <w:b/>
          <w:color w:val="000000"/>
          <w:sz w:val="32"/>
          <w:szCs w:val="32"/>
        </w:rPr>
        <w:t>ЧЛХ</w:t>
      </w:r>
    </w:p>
    <w:p w:rsidR="00B25C49" w:rsidRPr="00E575FF" w:rsidRDefault="00B25C49" w:rsidP="00B25C49">
      <w:pPr>
        <w:pStyle w:val="a9"/>
        <w:jc w:val="center"/>
        <w:rPr>
          <w:b/>
          <w:color w:val="000000"/>
          <w:sz w:val="28"/>
          <w:szCs w:val="28"/>
        </w:rPr>
      </w:pPr>
    </w:p>
    <w:p w:rsidR="00B25C49" w:rsidRPr="00E575FF" w:rsidRDefault="00B25C49" w:rsidP="00B25C49">
      <w:pPr>
        <w:pStyle w:val="a9"/>
        <w:jc w:val="center"/>
        <w:rPr>
          <w:b/>
          <w:color w:val="000000"/>
          <w:sz w:val="32"/>
          <w:szCs w:val="32"/>
        </w:rPr>
      </w:pPr>
    </w:p>
    <w:p w:rsidR="00B25C49" w:rsidRPr="00E575FF" w:rsidRDefault="00B25C49" w:rsidP="00B25C49">
      <w:pPr>
        <w:pStyle w:val="a9"/>
        <w:jc w:val="center"/>
        <w:rPr>
          <w:b/>
          <w:color w:val="000000"/>
          <w:sz w:val="32"/>
          <w:szCs w:val="32"/>
        </w:rPr>
      </w:pPr>
      <w:r w:rsidRPr="00E575FF">
        <w:rPr>
          <w:b/>
          <w:color w:val="000000"/>
          <w:sz w:val="32"/>
          <w:szCs w:val="32"/>
        </w:rPr>
        <w:t>Курсовая работа</w:t>
      </w:r>
    </w:p>
    <w:p w:rsidR="00B25C49" w:rsidRPr="00B25C49" w:rsidRDefault="00B25C49" w:rsidP="00B25C49">
      <w:pPr>
        <w:pStyle w:val="a3"/>
        <w:spacing w:line="360" w:lineRule="auto"/>
        <w:jc w:val="both"/>
        <w:rPr>
          <w:rFonts w:ascii="Times New Roman" w:hAnsi="Times New Roman" w:cs="Times New Roman"/>
          <w:sz w:val="28"/>
          <w:szCs w:val="28"/>
        </w:rPr>
      </w:pPr>
    </w:p>
    <w:p w:rsidR="00B25C49" w:rsidRPr="00B25C49" w:rsidRDefault="00B25C49" w:rsidP="00B25C49">
      <w:pPr>
        <w:pStyle w:val="a3"/>
        <w:spacing w:line="360" w:lineRule="auto"/>
        <w:jc w:val="both"/>
        <w:rPr>
          <w:rFonts w:ascii="Times New Roman" w:hAnsi="Times New Roman" w:cs="Times New Roman"/>
          <w:sz w:val="28"/>
          <w:szCs w:val="28"/>
        </w:rPr>
      </w:pPr>
      <w:r w:rsidRPr="00B25C49">
        <w:rPr>
          <w:rFonts w:ascii="Times New Roman" w:hAnsi="Times New Roman" w:cs="Times New Roman"/>
          <w:b/>
          <w:sz w:val="28"/>
          <w:szCs w:val="28"/>
        </w:rPr>
        <w:t>По дисциплине</w:t>
      </w:r>
      <w:r w:rsidRPr="00B25C49">
        <w:rPr>
          <w:rFonts w:ascii="Times New Roman" w:hAnsi="Times New Roman" w:cs="Times New Roman"/>
          <w:sz w:val="28"/>
          <w:szCs w:val="28"/>
        </w:rPr>
        <w:t xml:space="preserve">: </w:t>
      </w:r>
      <w:r w:rsidRPr="00B25C49">
        <w:rPr>
          <w:rFonts w:ascii="Times New Roman" w:hAnsi="Times New Roman" w:cs="Times New Roman"/>
          <w:sz w:val="28"/>
          <w:szCs w:val="28"/>
          <w:shd w:val="clear" w:color="auto" w:fill="FFFFFF"/>
        </w:rPr>
        <w:t>«Детская челюстно-лицевая хирургия». </w:t>
      </w:r>
    </w:p>
    <w:p w:rsidR="00B25C49" w:rsidRPr="00B25C49" w:rsidRDefault="00B25C49" w:rsidP="00B25C49">
      <w:pPr>
        <w:pStyle w:val="a3"/>
        <w:spacing w:line="360" w:lineRule="auto"/>
        <w:jc w:val="both"/>
        <w:rPr>
          <w:rFonts w:ascii="Times New Roman" w:hAnsi="Times New Roman" w:cs="Times New Roman"/>
          <w:sz w:val="28"/>
          <w:szCs w:val="28"/>
        </w:rPr>
      </w:pPr>
      <w:r w:rsidRPr="00B25C49">
        <w:rPr>
          <w:rFonts w:ascii="Times New Roman" w:hAnsi="Times New Roman" w:cs="Times New Roman"/>
          <w:b/>
          <w:sz w:val="28"/>
          <w:szCs w:val="28"/>
        </w:rPr>
        <w:t>На тему</w:t>
      </w:r>
      <w:r w:rsidRPr="00B25C49">
        <w:rPr>
          <w:rFonts w:ascii="Times New Roman" w:hAnsi="Times New Roman" w:cs="Times New Roman"/>
          <w:sz w:val="28"/>
          <w:szCs w:val="28"/>
        </w:rPr>
        <w:t>: «</w:t>
      </w:r>
      <w:r w:rsidRPr="00B25C49">
        <w:rPr>
          <w:rFonts w:ascii="Times New Roman" w:hAnsi="Times New Roman" w:cs="Times New Roman"/>
          <w:sz w:val="28"/>
          <w:szCs w:val="28"/>
          <w:shd w:val="clear" w:color="auto" w:fill="FFFFFF"/>
        </w:rPr>
        <w:t>Осложнения во время и после удаления зубов у детей</w:t>
      </w:r>
      <w:r w:rsidRPr="00B25C49">
        <w:rPr>
          <w:rFonts w:ascii="Times New Roman" w:hAnsi="Times New Roman" w:cs="Times New Roman"/>
          <w:sz w:val="28"/>
          <w:szCs w:val="28"/>
        </w:rPr>
        <w:t>»</w:t>
      </w:r>
    </w:p>
    <w:p w:rsidR="00B25C49" w:rsidRDefault="00B25C49" w:rsidP="00B25C49">
      <w:pPr>
        <w:pStyle w:val="a9"/>
        <w:ind w:firstLine="708"/>
        <w:rPr>
          <w:color w:val="000000"/>
          <w:sz w:val="27"/>
          <w:szCs w:val="27"/>
        </w:rPr>
      </w:pPr>
      <w:r>
        <w:rPr>
          <w:color w:val="000000"/>
          <w:sz w:val="27"/>
          <w:szCs w:val="27"/>
        </w:rPr>
        <w:t xml:space="preserve">                       </w:t>
      </w:r>
    </w:p>
    <w:p w:rsidR="00B25C49" w:rsidRDefault="00B25C49" w:rsidP="00B25C49">
      <w:pPr>
        <w:pStyle w:val="a9"/>
        <w:ind w:firstLine="708"/>
        <w:rPr>
          <w:color w:val="000000"/>
          <w:sz w:val="27"/>
          <w:szCs w:val="27"/>
        </w:rPr>
      </w:pPr>
      <w:r>
        <w:rPr>
          <w:color w:val="000000"/>
          <w:sz w:val="27"/>
          <w:szCs w:val="27"/>
        </w:rPr>
        <w:t xml:space="preserve">                                 </w:t>
      </w:r>
    </w:p>
    <w:p w:rsidR="00B25C49" w:rsidRDefault="00B25C49" w:rsidP="00773254">
      <w:pPr>
        <w:pStyle w:val="a9"/>
        <w:spacing w:line="360" w:lineRule="auto"/>
        <w:ind w:firstLine="708"/>
        <w:rPr>
          <w:color w:val="000000"/>
          <w:sz w:val="28"/>
          <w:szCs w:val="28"/>
        </w:rPr>
      </w:pPr>
      <w:r>
        <w:rPr>
          <w:color w:val="000000"/>
          <w:sz w:val="27"/>
          <w:szCs w:val="27"/>
        </w:rPr>
        <w:t xml:space="preserve">                                                        </w:t>
      </w:r>
      <w:r w:rsidRPr="00E575FF">
        <w:rPr>
          <w:color w:val="000000"/>
          <w:sz w:val="28"/>
          <w:szCs w:val="28"/>
        </w:rPr>
        <w:t>Специальность – 31.05.03 Стоматология</w:t>
      </w:r>
    </w:p>
    <w:p w:rsidR="00B25C49" w:rsidRPr="00E575FF" w:rsidRDefault="00B25C49" w:rsidP="00773254">
      <w:pPr>
        <w:pStyle w:val="a9"/>
        <w:spacing w:line="360" w:lineRule="auto"/>
        <w:ind w:firstLine="708"/>
        <w:jc w:val="right"/>
        <w:rPr>
          <w:color w:val="000000"/>
          <w:sz w:val="28"/>
          <w:szCs w:val="28"/>
        </w:rPr>
      </w:pPr>
      <w:r>
        <w:rPr>
          <w:color w:val="000000"/>
          <w:sz w:val="28"/>
          <w:szCs w:val="28"/>
        </w:rPr>
        <w:t xml:space="preserve">                                              </w:t>
      </w:r>
      <w:r w:rsidRPr="00E575FF">
        <w:rPr>
          <w:color w:val="000000"/>
          <w:sz w:val="28"/>
          <w:szCs w:val="28"/>
        </w:rPr>
        <w:t>Выполнил</w:t>
      </w:r>
      <w:r w:rsidR="00773254">
        <w:rPr>
          <w:color w:val="000000"/>
          <w:sz w:val="28"/>
          <w:szCs w:val="28"/>
        </w:rPr>
        <w:t>а</w:t>
      </w:r>
      <w:r w:rsidRPr="00E575FF">
        <w:rPr>
          <w:color w:val="000000"/>
          <w:sz w:val="28"/>
          <w:szCs w:val="28"/>
        </w:rPr>
        <w:t>: студент</w:t>
      </w:r>
      <w:r>
        <w:rPr>
          <w:color w:val="000000"/>
          <w:sz w:val="28"/>
          <w:szCs w:val="28"/>
        </w:rPr>
        <w:t>ка</w:t>
      </w:r>
      <w:r w:rsidR="00773254">
        <w:rPr>
          <w:color w:val="000000"/>
          <w:sz w:val="28"/>
          <w:szCs w:val="28"/>
        </w:rPr>
        <w:t xml:space="preserve"> 4 курса, группы </w:t>
      </w:r>
      <w:r w:rsidRPr="00E575FF">
        <w:rPr>
          <w:color w:val="000000"/>
          <w:sz w:val="28"/>
          <w:szCs w:val="28"/>
        </w:rPr>
        <w:t>16ЛС6</w:t>
      </w:r>
    </w:p>
    <w:p w:rsidR="00B25C49" w:rsidRPr="00E575FF" w:rsidRDefault="00B25C49" w:rsidP="00773254">
      <w:pPr>
        <w:pStyle w:val="a9"/>
        <w:spacing w:line="360" w:lineRule="auto"/>
        <w:jc w:val="right"/>
        <w:rPr>
          <w:color w:val="000000"/>
          <w:sz w:val="28"/>
          <w:szCs w:val="28"/>
        </w:rPr>
      </w:pPr>
      <w:r w:rsidRPr="00E575FF">
        <w:rPr>
          <w:color w:val="000000"/>
          <w:sz w:val="28"/>
          <w:szCs w:val="28"/>
        </w:rPr>
        <w:t xml:space="preserve">                                                                        </w:t>
      </w:r>
      <w:r w:rsidR="00773254">
        <w:rPr>
          <w:color w:val="000000"/>
          <w:sz w:val="28"/>
          <w:szCs w:val="28"/>
        </w:rPr>
        <w:t xml:space="preserve"> </w:t>
      </w:r>
      <w:r>
        <w:rPr>
          <w:color w:val="000000"/>
          <w:sz w:val="28"/>
          <w:szCs w:val="28"/>
        </w:rPr>
        <w:t xml:space="preserve">  Абушева Г.И.</w:t>
      </w:r>
    </w:p>
    <w:p w:rsidR="00B25C49" w:rsidRPr="00E575FF" w:rsidRDefault="00B25C49" w:rsidP="00773254">
      <w:pPr>
        <w:pStyle w:val="a9"/>
        <w:spacing w:line="360" w:lineRule="auto"/>
        <w:jc w:val="right"/>
        <w:rPr>
          <w:color w:val="000000"/>
          <w:sz w:val="28"/>
          <w:szCs w:val="28"/>
        </w:rPr>
      </w:pPr>
      <w:r w:rsidRPr="00E575FF">
        <w:rPr>
          <w:color w:val="000000"/>
          <w:sz w:val="28"/>
          <w:szCs w:val="28"/>
        </w:rPr>
        <w:t xml:space="preserve">                            </w:t>
      </w:r>
      <w:r>
        <w:rPr>
          <w:color w:val="000000"/>
          <w:sz w:val="28"/>
          <w:szCs w:val="28"/>
        </w:rPr>
        <w:t xml:space="preserve">                     </w:t>
      </w:r>
      <w:r w:rsidRPr="00E575FF">
        <w:rPr>
          <w:color w:val="000000"/>
          <w:sz w:val="28"/>
          <w:szCs w:val="28"/>
        </w:rPr>
        <w:t>Руководи</w:t>
      </w:r>
      <w:r>
        <w:rPr>
          <w:color w:val="000000"/>
          <w:sz w:val="28"/>
          <w:szCs w:val="28"/>
        </w:rPr>
        <w:t xml:space="preserve">тель: ассистент  кафедры </w:t>
      </w:r>
    </w:p>
    <w:p w:rsidR="00B25C49" w:rsidRPr="00E575FF" w:rsidRDefault="00B25C49" w:rsidP="00773254">
      <w:pPr>
        <w:pStyle w:val="a9"/>
        <w:spacing w:line="360" w:lineRule="auto"/>
        <w:jc w:val="right"/>
        <w:rPr>
          <w:color w:val="000000"/>
          <w:sz w:val="28"/>
          <w:szCs w:val="28"/>
        </w:rPr>
      </w:pPr>
      <w:r w:rsidRPr="00E575FF">
        <w:rPr>
          <w:color w:val="000000"/>
          <w:sz w:val="28"/>
          <w:szCs w:val="28"/>
        </w:rPr>
        <w:t xml:space="preserve">                                             </w:t>
      </w:r>
      <w:r>
        <w:rPr>
          <w:color w:val="000000"/>
          <w:sz w:val="28"/>
          <w:szCs w:val="28"/>
        </w:rPr>
        <w:t xml:space="preserve">                                Амбарян Г.М.</w:t>
      </w:r>
    </w:p>
    <w:p w:rsidR="00B25C49" w:rsidRDefault="00B25C49" w:rsidP="00B25C49">
      <w:pPr>
        <w:pStyle w:val="a9"/>
        <w:rPr>
          <w:color w:val="000000"/>
          <w:sz w:val="28"/>
          <w:szCs w:val="28"/>
        </w:rPr>
      </w:pPr>
      <w:r w:rsidRPr="00E575FF">
        <w:rPr>
          <w:color w:val="000000"/>
          <w:sz w:val="28"/>
          <w:szCs w:val="28"/>
        </w:rPr>
        <w:t xml:space="preserve">                              </w:t>
      </w:r>
      <w:r w:rsidR="00773254">
        <w:rPr>
          <w:color w:val="000000"/>
          <w:sz w:val="28"/>
          <w:szCs w:val="28"/>
        </w:rPr>
        <w:t xml:space="preserve">                      </w:t>
      </w:r>
    </w:p>
    <w:p w:rsidR="00B25C49" w:rsidRDefault="00B25C49" w:rsidP="00B25C49">
      <w:pPr>
        <w:pStyle w:val="a9"/>
        <w:rPr>
          <w:color w:val="000000"/>
          <w:sz w:val="28"/>
          <w:szCs w:val="28"/>
        </w:rPr>
      </w:pPr>
    </w:p>
    <w:p w:rsidR="00B25C49" w:rsidRPr="00E575FF" w:rsidRDefault="00B25C49" w:rsidP="00B25C49">
      <w:pPr>
        <w:pStyle w:val="a9"/>
        <w:rPr>
          <w:color w:val="000000"/>
          <w:sz w:val="28"/>
          <w:szCs w:val="28"/>
        </w:rPr>
      </w:pPr>
      <w:r>
        <w:rPr>
          <w:color w:val="000000"/>
          <w:sz w:val="28"/>
          <w:szCs w:val="28"/>
        </w:rPr>
        <w:t xml:space="preserve">                                                         </w:t>
      </w:r>
      <w:r w:rsidRPr="00E575FF">
        <w:rPr>
          <w:color w:val="000000"/>
          <w:sz w:val="28"/>
          <w:szCs w:val="28"/>
        </w:rPr>
        <w:t>Работа защищена с оценкой______________</w:t>
      </w:r>
    </w:p>
    <w:p w:rsidR="00B25C49" w:rsidRPr="00E575FF" w:rsidRDefault="00B25C49" w:rsidP="00B25C49">
      <w:pPr>
        <w:pStyle w:val="a9"/>
        <w:rPr>
          <w:color w:val="000000"/>
          <w:sz w:val="28"/>
          <w:szCs w:val="28"/>
        </w:rPr>
      </w:pPr>
      <w:r w:rsidRPr="00E575FF">
        <w:rPr>
          <w:color w:val="000000"/>
          <w:sz w:val="28"/>
          <w:szCs w:val="28"/>
        </w:rPr>
        <w:t xml:space="preserve">                          </w:t>
      </w:r>
      <w:r>
        <w:rPr>
          <w:color w:val="000000"/>
          <w:sz w:val="28"/>
          <w:szCs w:val="28"/>
        </w:rPr>
        <w:t xml:space="preserve">                              </w:t>
      </w:r>
      <w:r w:rsidRPr="00E575FF">
        <w:rPr>
          <w:color w:val="000000"/>
          <w:sz w:val="28"/>
          <w:szCs w:val="28"/>
        </w:rPr>
        <w:t xml:space="preserve"> Дата защиты___________________________</w:t>
      </w:r>
    </w:p>
    <w:p w:rsidR="00773254" w:rsidRDefault="00773254" w:rsidP="00773254">
      <w:pPr>
        <w:pStyle w:val="a9"/>
        <w:jc w:val="center"/>
        <w:rPr>
          <w:color w:val="000000"/>
          <w:sz w:val="28"/>
          <w:szCs w:val="28"/>
        </w:rPr>
      </w:pPr>
    </w:p>
    <w:p w:rsidR="00773254" w:rsidRPr="00773254" w:rsidRDefault="00B25C49" w:rsidP="00773254">
      <w:pPr>
        <w:pStyle w:val="a9"/>
        <w:jc w:val="center"/>
        <w:rPr>
          <w:color w:val="000000"/>
          <w:sz w:val="28"/>
          <w:szCs w:val="28"/>
        </w:rPr>
      </w:pPr>
      <w:r>
        <w:rPr>
          <w:color w:val="000000"/>
          <w:sz w:val="28"/>
          <w:szCs w:val="28"/>
        </w:rPr>
        <w:t>Пенза-2020</w:t>
      </w:r>
    </w:p>
    <w:p w:rsidR="00B25C49" w:rsidRDefault="00B25C49" w:rsidP="00B25C49">
      <w:pPr>
        <w:spacing w:line="360" w:lineRule="auto"/>
        <w:jc w:val="center"/>
        <w:rPr>
          <w:rFonts w:ascii="Times New Roman" w:hAnsi="Times New Roman" w:cs="Times New Roman"/>
          <w:sz w:val="32"/>
          <w:szCs w:val="32"/>
        </w:rPr>
      </w:pPr>
      <w:r>
        <w:rPr>
          <w:rFonts w:ascii="Times New Roman" w:hAnsi="Times New Roman" w:cs="Times New Roman"/>
          <w:sz w:val="32"/>
          <w:szCs w:val="32"/>
        </w:rPr>
        <w:lastRenderedPageBreak/>
        <w:t>Министерство образования и науки Российской Федерации</w:t>
      </w:r>
    </w:p>
    <w:p w:rsidR="00B25C49" w:rsidRDefault="00B25C49" w:rsidP="00B25C49">
      <w:pPr>
        <w:spacing w:line="360" w:lineRule="auto"/>
        <w:jc w:val="center"/>
        <w:rPr>
          <w:rFonts w:ascii="Times New Roman" w:hAnsi="Times New Roman" w:cs="Times New Roman"/>
          <w:sz w:val="32"/>
          <w:szCs w:val="32"/>
        </w:rPr>
      </w:pPr>
      <w:r>
        <w:rPr>
          <w:rFonts w:ascii="Times New Roman" w:hAnsi="Times New Roman" w:cs="Times New Roman"/>
          <w:sz w:val="32"/>
          <w:szCs w:val="32"/>
        </w:rPr>
        <w:t>Пензенский государственный университет</w:t>
      </w:r>
    </w:p>
    <w:p w:rsidR="00B25C49" w:rsidRDefault="00B25C49" w:rsidP="00B25C49">
      <w:pPr>
        <w:spacing w:line="360" w:lineRule="auto"/>
        <w:jc w:val="center"/>
        <w:rPr>
          <w:rFonts w:ascii="Times New Roman" w:hAnsi="Times New Roman" w:cs="Times New Roman"/>
          <w:sz w:val="28"/>
          <w:szCs w:val="28"/>
        </w:rPr>
      </w:pPr>
      <w:r>
        <w:rPr>
          <w:rFonts w:ascii="Times New Roman" w:hAnsi="Times New Roman" w:cs="Times New Roman"/>
          <w:sz w:val="32"/>
          <w:szCs w:val="32"/>
        </w:rPr>
        <w:t xml:space="preserve">Кафедра </w:t>
      </w:r>
      <w:r w:rsidR="00773254">
        <w:rPr>
          <w:rFonts w:ascii="Times New Roman" w:hAnsi="Times New Roman" w:cs="Times New Roman"/>
          <w:sz w:val="32"/>
          <w:szCs w:val="32"/>
        </w:rPr>
        <w:t>ЧЛХ</w:t>
      </w:r>
    </w:p>
    <w:p w:rsidR="00B25C49" w:rsidRPr="00782042" w:rsidRDefault="00B25C49" w:rsidP="00B25C49">
      <w:pPr>
        <w:spacing w:line="360" w:lineRule="auto"/>
        <w:jc w:val="center"/>
        <w:rPr>
          <w:rFonts w:ascii="Times New Roman" w:hAnsi="Times New Roman" w:cs="Times New Roman"/>
          <w:b/>
          <w:sz w:val="24"/>
          <w:szCs w:val="24"/>
        </w:rPr>
      </w:pP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 УТВЕРЖДАЮ»</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Зав.кафедрой «</w:t>
      </w:r>
      <w:r w:rsidR="00773254">
        <w:rPr>
          <w:rFonts w:ascii="Times New Roman" w:hAnsi="Times New Roman" w:cs="Times New Roman"/>
          <w:sz w:val="28"/>
          <w:szCs w:val="28"/>
        </w:rPr>
        <w:t>ЧЛХ</w:t>
      </w:r>
      <w:r>
        <w:rPr>
          <w:rFonts w:ascii="Times New Roman" w:hAnsi="Times New Roman" w:cs="Times New Roman"/>
          <w:sz w:val="28"/>
          <w:szCs w:val="28"/>
        </w:rPr>
        <w:t>»</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к.м.н. </w:t>
      </w:r>
      <w:r w:rsidRPr="00782042">
        <w:rPr>
          <w:rFonts w:ascii="Times New Roman" w:hAnsi="Times New Roman" w:cs="Times New Roman"/>
          <w:sz w:val="28"/>
          <w:szCs w:val="28"/>
        </w:rPr>
        <w:t>_____________</w:t>
      </w:r>
      <w:r>
        <w:rPr>
          <w:rFonts w:ascii="Times New Roman" w:hAnsi="Times New Roman" w:cs="Times New Roman"/>
          <w:sz w:val="28"/>
          <w:szCs w:val="28"/>
        </w:rPr>
        <w:t xml:space="preserve"> </w:t>
      </w:r>
      <w:r w:rsidR="00773254">
        <w:rPr>
          <w:rFonts w:ascii="Times New Roman" w:hAnsi="Times New Roman" w:cs="Times New Roman"/>
          <w:sz w:val="28"/>
          <w:szCs w:val="28"/>
        </w:rPr>
        <w:t>Нестеров А.В.</w:t>
      </w:r>
    </w:p>
    <w:p w:rsidR="00B25C49" w:rsidRDefault="00B25C49" w:rsidP="00B25C49">
      <w:pPr>
        <w:spacing w:line="360" w:lineRule="auto"/>
        <w:jc w:val="both"/>
        <w:rPr>
          <w:rFonts w:ascii="Times New Roman" w:hAnsi="Times New Roman" w:cs="Times New Roman"/>
          <w:sz w:val="28"/>
          <w:szCs w:val="28"/>
        </w:rPr>
      </w:pPr>
    </w:p>
    <w:p w:rsidR="00B25C49" w:rsidRDefault="00B25C49" w:rsidP="00B25C49">
      <w:pPr>
        <w:spacing w:line="360" w:lineRule="auto"/>
        <w:jc w:val="both"/>
        <w:rPr>
          <w:rFonts w:ascii="Times New Roman" w:hAnsi="Times New Roman" w:cs="Times New Roman"/>
          <w:sz w:val="28"/>
          <w:szCs w:val="28"/>
        </w:rPr>
      </w:pPr>
    </w:p>
    <w:p w:rsidR="00B25C49" w:rsidRDefault="00B25C49" w:rsidP="00B25C49">
      <w:pPr>
        <w:spacing w:line="360" w:lineRule="auto"/>
        <w:jc w:val="center"/>
        <w:rPr>
          <w:rFonts w:ascii="Times New Roman" w:hAnsi="Times New Roman" w:cs="Times New Roman"/>
          <w:sz w:val="28"/>
          <w:szCs w:val="28"/>
        </w:rPr>
      </w:pPr>
      <w:r>
        <w:rPr>
          <w:rFonts w:ascii="Times New Roman" w:hAnsi="Times New Roman" w:cs="Times New Roman"/>
          <w:sz w:val="28"/>
          <w:szCs w:val="28"/>
        </w:rPr>
        <w:t>ЗАДАНИЕ</w:t>
      </w:r>
    </w:p>
    <w:p w:rsidR="00B25C49" w:rsidRPr="00B8438A"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На курсовую работу по дисциплине «</w:t>
      </w:r>
      <w:r w:rsidR="00A05CF8" w:rsidRPr="00B25C49">
        <w:rPr>
          <w:rFonts w:ascii="Times New Roman" w:hAnsi="Times New Roman" w:cs="Times New Roman"/>
          <w:sz w:val="28"/>
          <w:szCs w:val="28"/>
          <w:shd w:val="clear" w:color="auto" w:fill="FFFFFF"/>
        </w:rPr>
        <w:t>Детская челюстно-лицевая хирургия</w:t>
      </w:r>
      <w:r>
        <w:rPr>
          <w:rFonts w:ascii="Times New Roman" w:hAnsi="Times New Roman" w:cs="Times New Roman"/>
          <w:sz w:val="32"/>
          <w:szCs w:val="32"/>
        </w:rPr>
        <w:t>»</w:t>
      </w:r>
    </w:p>
    <w:p w:rsidR="00B25C49" w:rsidRDefault="00773254"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Тема</w:t>
      </w:r>
      <w:r w:rsidR="00B25C49">
        <w:rPr>
          <w:rFonts w:ascii="Times New Roman" w:hAnsi="Times New Roman" w:cs="Times New Roman"/>
          <w:sz w:val="28"/>
          <w:szCs w:val="28"/>
        </w:rPr>
        <w:t>: «</w:t>
      </w:r>
      <w:r w:rsidR="00A05CF8" w:rsidRPr="00B25C49">
        <w:rPr>
          <w:rFonts w:ascii="Times New Roman" w:hAnsi="Times New Roman" w:cs="Times New Roman"/>
          <w:sz w:val="28"/>
          <w:szCs w:val="28"/>
          <w:shd w:val="clear" w:color="auto" w:fill="FFFFFF"/>
        </w:rPr>
        <w:t>Осложнения во время и после удаления зубов у детей</w:t>
      </w:r>
      <w:r w:rsidR="00A05CF8">
        <w:rPr>
          <w:rFonts w:ascii="Times New Roman" w:hAnsi="Times New Roman" w:cs="Times New Roman"/>
          <w:sz w:val="28"/>
          <w:szCs w:val="28"/>
          <w:shd w:val="clear" w:color="auto" w:fill="FFFFFF"/>
        </w:rPr>
        <w:t>»</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1.Провести аналитико-синтетический обзор информационных ресурсов по          выданной теме </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2.Выделить основные проблемные вопросы</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3.Предоставить материал на проверку руководителю</w:t>
      </w:r>
    </w:p>
    <w:p w:rsidR="00B25C49" w:rsidRDefault="00773254"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4. Выполнить работу</w:t>
      </w:r>
      <w:r w:rsidR="00B25C49">
        <w:rPr>
          <w:rFonts w:ascii="Times New Roman" w:hAnsi="Times New Roman" w:cs="Times New Roman"/>
          <w:sz w:val="28"/>
          <w:szCs w:val="28"/>
        </w:rPr>
        <w:t>, сформулировать основные выводы ,заключение ,при   необходимости снабжая иллюстрациями .</w:t>
      </w:r>
    </w:p>
    <w:p w:rsidR="00B25C49" w:rsidRDefault="00B25C49" w:rsidP="00B25C49">
      <w:pPr>
        <w:spacing w:line="360" w:lineRule="auto"/>
        <w:jc w:val="both"/>
        <w:rPr>
          <w:rFonts w:ascii="Times New Roman" w:hAnsi="Times New Roman" w:cs="Times New Roman"/>
          <w:sz w:val="28"/>
          <w:szCs w:val="28"/>
        </w:rPr>
      </w:pPr>
      <w:r>
        <w:rPr>
          <w:rFonts w:ascii="Times New Roman" w:hAnsi="Times New Roman" w:cs="Times New Roman"/>
          <w:sz w:val="28"/>
          <w:szCs w:val="28"/>
        </w:rPr>
        <w:t>Руководитель работы________________________________________________</w:t>
      </w:r>
    </w:p>
    <w:p w:rsidR="00B25C49" w:rsidRDefault="00B25C49" w:rsidP="00B25C49">
      <w:pPr>
        <w:spacing w:line="360" w:lineRule="auto"/>
        <w:rPr>
          <w:rFonts w:ascii="Times New Roman" w:hAnsi="Times New Roman" w:cs="Times New Roman"/>
          <w:sz w:val="28"/>
          <w:szCs w:val="28"/>
        </w:rPr>
      </w:pPr>
      <w:r>
        <w:rPr>
          <w:rFonts w:ascii="Times New Roman" w:hAnsi="Times New Roman" w:cs="Times New Roman"/>
          <w:sz w:val="28"/>
          <w:szCs w:val="28"/>
        </w:rPr>
        <w:t>Должность_________________Подпись______ФИО______________________</w:t>
      </w:r>
    </w:p>
    <w:p w:rsidR="00B25C49" w:rsidRDefault="00B25C49" w:rsidP="005C6766">
      <w:pPr>
        <w:jc w:val="center"/>
        <w:rPr>
          <w:rFonts w:ascii="Times New Roman" w:hAnsi="Times New Roman" w:cs="Times New Roman"/>
          <w:sz w:val="28"/>
        </w:rPr>
      </w:pPr>
    </w:p>
    <w:p w:rsidR="00B25C49" w:rsidRDefault="00B25C49" w:rsidP="00A05CF8">
      <w:pPr>
        <w:rPr>
          <w:rFonts w:ascii="Times New Roman" w:hAnsi="Times New Roman" w:cs="Times New Roman"/>
          <w:sz w:val="28"/>
        </w:rPr>
      </w:pPr>
    </w:p>
    <w:p w:rsidR="00835BB3" w:rsidRDefault="00835BB3" w:rsidP="005C6766">
      <w:pPr>
        <w:jc w:val="center"/>
        <w:rPr>
          <w:rFonts w:ascii="Times New Roman" w:hAnsi="Times New Roman" w:cs="Times New Roman"/>
          <w:sz w:val="28"/>
        </w:rPr>
      </w:pPr>
      <w:r>
        <w:rPr>
          <w:rFonts w:ascii="Times New Roman" w:hAnsi="Times New Roman" w:cs="Times New Roman"/>
          <w:sz w:val="28"/>
        </w:rPr>
        <w:lastRenderedPageBreak/>
        <w:t>Содержание</w:t>
      </w:r>
    </w:p>
    <w:p w:rsidR="00835BB3" w:rsidRDefault="00835BB3" w:rsidP="0047403B">
      <w:pPr>
        <w:spacing w:line="360" w:lineRule="auto"/>
        <w:jc w:val="both"/>
        <w:rPr>
          <w:rFonts w:ascii="Times New Roman" w:hAnsi="Times New Roman" w:cs="Times New Roman"/>
          <w:sz w:val="28"/>
        </w:rPr>
      </w:pPr>
      <w:r>
        <w:rPr>
          <w:rFonts w:ascii="Times New Roman" w:hAnsi="Times New Roman" w:cs="Times New Roman"/>
          <w:sz w:val="28"/>
        </w:rPr>
        <w:t>Введение</w:t>
      </w:r>
      <w:r w:rsidR="00773254">
        <w:rPr>
          <w:rFonts w:ascii="Times New Roman" w:hAnsi="Times New Roman" w:cs="Times New Roman"/>
          <w:sz w:val="28"/>
        </w:rPr>
        <w:t>………………………………………………………………………..4</w:t>
      </w:r>
    </w:p>
    <w:p w:rsidR="00835BB3" w:rsidRPr="00835BB3" w:rsidRDefault="00835BB3" w:rsidP="0047403B">
      <w:pPr>
        <w:pStyle w:val="a4"/>
        <w:numPr>
          <w:ilvl w:val="0"/>
          <w:numId w:val="2"/>
        </w:numPr>
        <w:spacing w:line="360" w:lineRule="auto"/>
        <w:jc w:val="both"/>
        <w:rPr>
          <w:rFonts w:ascii="Times New Roman" w:hAnsi="Times New Roman" w:cs="Times New Roman"/>
          <w:sz w:val="28"/>
        </w:rPr>
      </w:pPr>
      <w:r w:rsidRPr="00835BB3">
        <w:rPr>
          <w:rFonts w:ascii="Times New Roman" w:hAnsi="Times New Roman" w:cs="Times New Roman"/>
          <w:sz w:val="28"/>
          <w:shd w:val="clear" w:color="auto" w:fill="FFFFFF"/>
        </w:rPr>
        <w:t>Виды осложнений при удалении зубов</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5</w:t>
      </w:r>
    </w:p>
    <w:p w:rsidR="00835BB3" w:rsidRDefault="00835BB3" w:rsidP="0047403B">
      <w:pPr>
        <w:pStyle w:val="a4"/>
        <w:numPr>
          <w:ilvl w:val="0"/>
          <w:numId w:val="2"/>
        </w:numPr>
        <w:spacing w:line="360" w:lineRule="auto"/>
        <w:jc w:val="both"/>
        <w:rPr>
          <w:rFonts w:ascii="Times New Roman" w:hAnsi="Times New Roman" w:cs="Times New Roman"/>
          <w:sz w:val="28"/>
        </w:rPr>
      </w:pPr>
      <w:r w:rsidRPr="00835BB3">
        <w:rPr>
          <w:rFonts w:ascii="Times New Roman" w:hAnsi="Times New Roman" w:cs="Times New Roman"/>
          <w:sz w:val="28"/>
        </w:rPr>
        <w:t>Интраоперационные осложнения</w:t>
      </w:r>
      <w:r w:rsidR="00773254">
        <w:rPr>
          <w:rFonts w:ascii="Times New Roman" w:hAnsi="Times New Roman" w:cs="Times New Roman"/>
          <w:sz w:val="28"/>
        </w:rPr>
        <w:t>……………………………………...5</w:t>
      </w:r>
    </w:p>
    <w:p w:rsidR="00881C06" w:rsidRP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Перелом коронки или корня удаляемого зуб</w:t>
      </w:r>
      <w:r>
        <w:rPr>
          <w:rFonts w:ascii="Times New Roman" w:hAnsi="Times New Roman" w:cs="Times New Roman"/>
          <w:sz w:val="28"/>
          <w:shd w:val="clear" w:color="auto" w:fill="FFFFFF"/>
        </w:rPr>
        <w:t>а</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5</w:t>
      </w:r>
    </w:p>
    <w:p w:rsidR="00881C06" w:rsidRP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Перелом или вывих соседнего зуба</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6</w:t>
      </w:r>
    </w:p>
    <w:p w:rsid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Проталкивание корня зуба в мягкие ткани</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6</w:t>
      </w:r>
    </w:p>
    <w:p w:rsid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Перелом (отлом) альвеолярного отростка (части) челюсти</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7</w:t>
      </w:r>
    </w:p>
    <w:p w:rsidR="00881C06" w:rsidRP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Вывих ВНЧС</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8</w:t>
      </w:r>
    </w:p>
    <w:p w:rsidR="0047403B" w:rsidRPr="0047403B" w:rsidRDefault="0047403B" w:rsidP="0047403B">
      <w:pPr>
        <w:pStyle w:val="a4"/>
        <w:numPr>
          <w:ilvl w:val="1"/>
          <w:numId w:val="2"/>
        </w:numPr>
        <w:spacing w:line="360" w:lineRule="auto"/>
        <w:jc w:val="both"/>
        <w:rPr>
          <w:rFonts w:ascii="Times New Roman" w:hAnsi="Times New Roman" w:cs="Times New Roman"/>
          <w:sz w:val="28"/>
        </w:rPr>
      </w:pPr>
      <w:r>
        <w:rPr>
          <w:rFonts w:ascii="Times New Roman" w:hAnsi="Times New Roman" w:cs="Times New Roman"/>
          <w:sz w:val="28"/>
        </w:rPr>
        <w:t>Перелом нижней челюсти</w:t>
      </w:r>
      <w:r w:rsidR="00773254">
        <w:rPr>
          <w:rFonts w:ascii="Times New Roman" w:hAnsi="Times New Roman" w:cs="Times New Roman"/>
          <w:sz w:val="28"/>
        </w:rPr>
        <w:t>………………………………………..9</w:t>
      </w:r>
    </w:p>
    <w:p w:rsid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Перфорация дна верхнечелюстного синуса</w:t>
      </w:r>
      <w:r w:rsidR="009C5112">
        <w:rPr>
          <w:rFonts w:ascii="Times New Roman" w:hAnsi="Times New Roman" w:cs="Times New Roman"/>
          <w:sz w:val="28"/>
          <w:shd w:val="clear" w:color="auto" w:fill="FFFFFF"/>
        </w:rPr>
        <w:t>……………………</w:t>
      </w:r>
      <w:r w:rsidR="00773254">
        <w:rPr>
          <w:rFonts w:ascii="Times New Roman" w:hAnsi="Times New Roman" w:cs="Times New Roman"/>
          <w:sz w:val="28"/>
          <w:shd w:val="clear" w:color="auto" w:fill="FFFFFF"/>
        </w:rPr>
        <w:t>10</w:t>
      </w:r>
    </w:p>
    <w:p w:rsidR="00881C06" w:rsidRDefault="00881C06" w:rsidP="0047403B">
      <w:pPr>
        <w:pStyle w:val="a4"/>
        <w:numPr>
          <w:ilvl w:val="1"/>
          <w:numId w:val="2"/>
        </w:numPr>
        <w:spacing w:line="360" w:lineRule="auto"/>
        <w:jc w:val="both"/>
        <w:rPr>
          <w:rFonts w:ascii="Times New Roman" w:hAnsi="Times New Roman" w:cs="Times New Roman"/>
          <w:sz w:val="28"/>
        </w:rPr>
      </w:pPr>
      <w:r w:rsidRPr="005C6766">
        <w:rPr>
          <w:rFonts w:ascii="Times New Roman" w:hAnsi="Times New Roman" w:cs="Times New Roman"/>
          <w:sz w:val="28"/>
          <w:shd w:val="clear" w:color="auto" w:fill="FFFFFF"/>
        </w:rPr>
        <w:t>Удаление части альвеолярного гребня</w:t>
      </w:r>
      <w:r w:rsidR="009C5112">
        <w:rPr>
          <w:rFonts w:ascii="Times New Roman" w:hAnsi="Times New Roman" w:cs="Times New Roman"/>
          <w:sz w:val="28"/>
          <w:shd w:val="clear" w:color="auto" w:fill="FFFFFF"/>
        </w:rPr>
        <w:t>…………………………1</w:t>
      </w:r>
      <w:r w:rsidR="00773254">
        <w:rPr>
          <w:rFonts w:ascii="Times New Roman" w:hAnsi="Times New Roman" w:cs="Times New Roman"/>
          <w:sz w:val="28"/>
          <w:shd w:val="clear" w:color="auto" w:fill="FFFFFF"/>
        </w:rPr>
        <w:t>1</w:t>
      </w:r>
    </w:p>
    <w:p w:rsidR="00835BB3" w:rsidRDefault="00835BB3" w:rsidP="0047403B">
      <w:pPr>
        <w:pStyle w:val="a4"/>
        <w:numPr>
          <w:ilvl w:val="0"/>
          <w:numId w:val="2"/>
        </w:numPr>
        <w:spacing w:line="360" w:lineRule="auto"/>
        <w:jc w:val="both"/>
        <w:rPr>
          <w:rFonts w:ascii="Times New Roman" w:hAnsi="Times New Roman" w:cs="Times New Roman"/>
          <w:sz w:val="28"/>
        </w:rPr>
      </w:pPr>
      <w:r>
        <w:rPr>
          <w:rFonts w:ascii="Times New Roman" w:hAnsi="Times New Roman" w:cs="Times New Roman"/>
          <w:sz w:val="28"/>
        </w:rPr>
        <w:t>Послеоперационные осложнения</w:t>
      </w:r>
      <w:r w:rsidR="00773254">
        <w:rPr>
          <w:rFonts w:ascii="Times New Roman" w:hAnsi="Times New Roman" w:cs="Times New Roman"/>
          <w:sz w:val="28"/>
        </w:rPr>
        <w:t>………………………………………11</w:t>
      </w:r>
    </w:p>
    <w:p w:rsidR="00835BB3" w:rsidRDefault="00FF4F2F" w:rsidP="0047403B">
      <w:pPr>
        <w:pStyle w:val="a4"/>
        <w:numPr>
          <w:ilvl w:val="1"/>
          <w:numId w:val="2"/>
        </w:numPr>
        <w:spacing w:line="360" w:lineRule="auto"/>
        <w:jc w:val="both"/>
        <w:rPr>
          <w:rFonts w:ascii="Times New Roman" w:hAnsi="Times New Roman" w:cs="Times New Roman"/>
          <w:sz w:val="28"/>
        </w:rPr>
      </w:pPr>
      <w:r>
        <w:rPr>
          <w:rFonts w:ascii="Times New Roman" w:hAnsi="Times New Roman" w:cs="Times New Roman"/>
          <w:sz w:val="28"/>
        </w:rPr>
        <w:t>Альвеолит</w:t>
      </w:r>
      <w:r w:rsidR="00773254">
        <w:rPr>
          <w:rFonts w:ascii="Times New Roman" w:hAnsi="Times New Roman" w:cs="Times New Roman"/>
          <w:sz w:val="28"/>
        </w:rPr>
        <w:t>………………………………………………………….11</w:t>
      </w:r>
    </w:p>
    <w:p w:rsidR="00FF4F2F" w:rsidRDefault="00FF4F2F" w:rsidP="0047403B">
      <w:pPr>
        <w:pStyle w:val="a4"/>
        <w:numPr>
          <w:ilvl w:val="1"/>
          <w:numId w:val="2"/>
        </w:numPr>
        <w:spacing w:line="360" w:lineRule="auto"/>
        <w:jc w:val="both"/>
        <w:rPr>
          <w:rFonts w:ascii="Times New Roman" w:hAnsi="Times New Roman" w:cs="Times New Roman"/>
          <w:sz w:val="28"/>
        </w:rPr>
      </w:pPr>
      <w:r>
        <w:rPr>
          <w:rFonts w:ascii="Times New Roman" w:hAnsi="Times New Roman" w:cs="Times New Roman"/>
          <w:sz w:val="28"/>
        </w:rPr>
        <w:t>Луночковое кровотечение</w:t>
      </w:r>
      <w:r w:rsidR="00773254">
        <w:rPr>
          <w:rFonts w:ascii="Times New Roman" w:hAnsi="Times New Roman" w:cs="Times New Roman"/>
          <w:sz w:val="28"/>
        </w:rPr>
        <w:t>………………………………………..1</w:t>
      </w:r>
      <w:r w:rsidR="002264AB">
        <w:rPr>
          <w:rFonts w:ascii="Times New Roman" w:hAnsi="Times New Roman" w:cs="Times New Roman"/>
          <w:sz w:val="28"/>
        </w:rPr>
        <w:t>2</w:t>
      </w:r>
    </w:p>
    <w:p w:rsidR="00FF4F2F" w:rsidRDefault="00FF4F2F" w:rsidP="0047403B">
      <w:pPr>
        <w:pStyle w:val="a4"/>
        <w:numPr>
          <w:ilvl w:val="1"/>
          <w:numId w:val="2"/>
        </w:numPr>
        <w:spacing w:line="360" w:lineRule="auto"/>
        <w:jc w:val="both"/>
        <w:rPr>
          <w:rFonts w:ascii="Times New Roman" w:hAnsi="Times New Roman" w:cs="Times New Roman"/>
          <w:sz w:val="28"/>
        </w:rPr>
      </w:pPr>
      <w:r>
        <w:rPr>
          <w:rFonts w:ascii="Times New Roman" w:hAnsi="Times New Roman" w:cs="Times New Roman"/>
          <w:sz w:val="28"/>
        </w:rPr>
        <w:t>Луночковая послеоперационная боль</w:t>
      </w:r>
      <w:r w:rsidR="00773254">
        <w:rPr>
          <w:rFonts w:ascii="Times New Roman" w:hAnsi="Times New Roman" w:cs="Times New Roman"/>
          <w:sz w:val="28"/>
        </w:rPr>
        <w:t>…………………………..1</w:t>
      </w:r>
      <w:r w:rsidR="002264AB">
        <w:rPr>
          <w:rFonts w:ascii="Times New Roman" w:hAnsi="Times New Roman" w:cs="Times New Roman"/>
          <w:sz w:val="28"/>
        </w:rPr>
        <w:t>6</w:t>
      </w:r>
    </w:p>
    <w:p w:rsidR="00FF4F2F" w:rsidRDefault="00FF4F2F" w:rsidP="0047403B">
      <w:pPr>
        <w:pStyle w:val="a4"/>
        <w:numPr>
          <w:ilvl w:val="1"/>
          <w:numId w:val="2"/>
        </w:numPr>
        <w:spacing w:line="360" w:lineRule="auto"/>
        <w:jc w:val="both"/>
        <w:rPr>
          <w:rFonts w:ascii="Times New Roman" w:hAnsi="Times New Roman" w:cs="Times New Roman"/>
          <w:sz w:val="28"/>
        </w:rPr>
      </w:pPr>
      <w:r>
        <w:rPr>
          <w:rFonts w:ascii="Times New Roman" w:hAnsi="Times New Roman" w:cs="Times New Roman"/>
          <w:sz w:val="28"/>
        </w:rPr>
        <w:t>Неврит</w:t>
      </w:r>
      <w:r w:rsidR="00773254">
        <w:rPr>
          <w:rFonts w:ascii="Times New Roman" w:hAnsi="Times New Roman" w:cs="Times New Roman"/>
          <w:sz w:val="28"/>
        </w:rPr>
        <w:t>……………………………………………………………..16</w:t>
      </w:r>
    </w:p>
    <w:p w:rsidR="009C5112" w:rsidRDefault="009C5112" w:rsidP="009C5112">
      <w:pPr>
        <w:pStyle w:val="a4"/>
        <w:spacing w:line="360" w:lineRule="auto"/>
        <w:ind w:left="1440"/>
        <w:jc w:val="both"/>
        <w:rPr>
          <w:rFonts w:ascii="Times New Roman" w:hAnsi="Times New Roman" w:cs="Times New Roman"/>
          <w:sz w:val="28"/>
        </w:rPr>
      </w:pPr>
      <w:r>
        <w:rPr>
          <w:rFonts w:ascii="Times New Roman" w:hAnsi="Times New Roman" w:cs="Times New Roman"/>
          <w:sz w:val="28"/>
        </w:rPr>
        <w:t>Зак</w:t>
      </w:r>
      <w:r w:rsidR="00773254">
        <w:rPr>
          <w:rFonts w:ascii="Times New Roman" w:hAnsi="Times New Roman" w:cs="Times New Roman"/>
          <w:sz w:val="28"/>
        </w:rPr>
        <w:t>лючение………………………………………………………..19</w:t>
      </w:r>
    </w:p>
    <w:p w:rsidR="00DA58D8" w:rsidRPr="00835BB3" w:rsidRDefault="00DA58D8" w:rsidP="009C5112">
      <w:pPr>
        <w:pStyle w:val="a4"/>
        <w:spacing w:line="360" w:lineRule="auto"/>
        <w:ind w:left="1440"/>
        <w:jc w:val="both"/>
        <w:rPr>
          <w:rFonts w:ascii="Times New Roman" w:hAnsi="Times New Roman" w:cs="Times New Roman"/>
          <w:sz w:val="28"/>
        </w:rPr>
      </w:pPr>
      <w:r>
        <w:rPr>
          <w:rFonts w:ascii="Times New Roman" w:hAnsi="Times New Roman" w:cs="Times New Roman"/>
          <w:sz w:val="28"/>
        </w:rPr>
        <w:t>Со</w:t>
      </w:r>
      <w:r w:rsidR="00773254">
        <w:rPr>
          <w:rFonts w:ascii="Times New Roman" w:hAnsi="Times New Roman" w:cs="Times New Roman"/>
          <w:sz w:val="28"/>
        </w:rPr>
        <w:t>держание……………………………………………………….20</w:t>
      </w:r>
    </w:p>
    <w:p w:rsidR="00835BB3" w:rsidRDefault="00835BB3" w:rsidP="005C6766">
      <w:pPr>
        <w:jc w:val="center"/>
        <w:rPr>
          <w:rFonts w:ascii="Times New Roman" w:hAnsi="Times New Roman" w:cs="Times New Roman"/>
          <w:sz w:val="28"/>
        </w:rPr>
      </w:pPr>
    </w:p>
    <w:p w:rsidR="00835BB3" w:rsidRDefault="00835BB3" w:rsidP="005C6766">
      <w:pPr>
        <w:jc w:val="center"/>
        <w:rPr>
          <w:rFonts w:ascii="Times New Roman" w:hAnsi="Times New Roman" w:cs="Times New Roman"/>
          <w:sz w:val="28"/>
        </w:rPr>
      </w:pPr>
    </w:p>
    <w:p w:rsidR="00835BB3" w:rsidRDefault="00835BB3" w:rsidP="005C6766">
      <w:pPr>
        <w:jc w:val="center"/>
        <w:rPr>
          <w:rFonts w:ascii="Times New Roman" w:hAnsi="Times New Roman" w:cs="Times New Roman"/>
          <w:sz w:val="28"/>
        </w:rPr>
      </w:pPr>
    </w:p>
    <w:p w:rsidR="00835BB3" w:rsidRDefault="00835BB3" w:rsidP="005C6766">
      <w:pPr>
        <w:jc w:val="center"/>
        <w:rPr>
          <w:rFonts w:ascii="Times New Roman" w:hAnsi="Times New Roman" w:cs="Times New Roman"/>
          <w:sz w:val="28"/>
        </w:rPr>
      </w:pPr>
    </w:p>
    <w:p w:rsidR="00835BB3" w:rsidRDefault="00835BB3" w:rsidP="005C6766">
      <w:pPr>
        <w:jc w:val="center"/>
        <w:rPr>
          <w:rFonts w:ascii="Times New Roman" w:hAnsi="Times New Roman" w:cs="Times New Roman"/>
          <w:sz w:val="28"/>
        </w:rPr>
      </w:pPr>
    </w:p>
    <w:p w:rsidR="00835BB3" w:rsidRDefault="00835BB3" w:rsidP="005C6766">
      <w:pPr>
        <w:jc w:val="center"/>
        <w:rPr>
          <w:rFonts w:ascii="Times New Roman" w:hAnsi="Times New Roman" w:cs="Times New Roman"/>
          <w:sz w:val="28"/>
        </w:rPr>
      </w:pPr>
    </w:p>
    <w:p w:rsidR="009C5112" w:rsidRDefault="009C5112" w:rsidP="00835BB3">
      <w:pPr>
        <w:rPr>
          <w:rFonts w:ascii="Times New Roman" w:hAnsi="Times New Roman" w:cs="Times New Roman"/>
          <w:sz w:val="28"/>
        </w:rPr>
      </w:pPr>
    </w:p>
    <w:p w:rsidR="00D97F0C" w:rsidRDefault="005C6766" w:rsidP="005C6766">
      <w:pPr>
        <w:jc w:val="center"/>
        <w:rPr>
          <w:rFonts w:ascii="Times New Roman" w:hAnsi="Times New Roman" w:cs="Times New Roman"/>
          <w:sz w:val="28"/>
        </w:rPr>
      </w:pPr>
      <w:r>
        <w:rPr>
          <w:rFonts w:ascii="Times New Roman" w:hAnsi="Times New Roman" w:cs="Times New Roman"/>
          <w:sz w:val="28"/>
        </w:rPr>
        <w:lastRenderedPageBreak/>
        <w:t>Введение</w:t>
      </w:r>
    </w:p>
    <w:p w:rsidR="005C6766" w:rsidRDefault="005C6766" w:rsidP="005C6766">
      <w:pPr>
        <w:spacing w:line="360" w:lineRule="auto"/>
        <w:ind w:firstLine="709"/>
        <w:jc w:val="both"/>
        <w:rPr>
          <w:rFonts w:ascii="Times New Roman" w:hAnsi="Times New Roman" w:cs="Times New Roman"/>
          <w:sz w:val="28"/>
          <w:szCs w:val="23"/>
          <w:shd w:val="clear" w:color="auto" w:fill="FFFFFF"/>
        </w:rPr>
      </w:pPr>
      <w:r w:rsidRPr="005C6766">
        <w:rPr>
          <w:rFonts w:ascii="Times New Roman" w:hAnsi="Times New Roman" w:cs="Times New Roman"/>
          <w:sz w:val="28"/>
          <w:szCs w:val="23"/>
          <w:shd w:val="clear" w:color="auto" w:fill="FFFFFF"/>
        </w:rPr>
        <w:t>Удаление зуба, на сегодняшний день, является одним из самых распространенных оп</w:t>
      </w:r>
      <w:r>
        <w:rPr>
          <w:rFonts w:ascii="Times New Roman" w:hAnsi="Times New Roman" w:cs="Times New Roman"/>
          <w:sz w:val="28"/>
          <w:szCs w:val="23"/>
          <w:shd w:val="clear" w:color="auto" w:fill="FFFFFF"/>
        </w:rPr>
        <w:t xml:space="preserve">ераций в хирургическом кабинете. </w:t>
      </w:r>
      <w:r w:rsidRPr="005C6766">
        <w:rPr>
          <w:rFonts w:ascii="Times New Roman" w:hAnsi="Times New Roman" w:cs="Times New Roman"/>
          <w:sz w:val="28"/>
          <w:szCs w:val="23"/>
          <w:shd w:val="clear" w:color="auto" w:fill="FFFFFF"/>
        </w:rPr>
        <w:t>Для ее проведения требуются знания</w:t>
      </w:r>
      <w:r>
        <w:rPr>
          <w:rFonts w:ascii="Times New Roman" w:hAnsi="Times New Roman" w:cs="Times New Roman"/>
          <w:sz w:val="28"/>
          <w:szCs w:val="23"/>
          <w:shd w:val="clear" w:color="auto" w:fill="FFFFFF"/>
        </w:rPr>
        <w:t xml:space="preserve"> </w:t>
      </w:r>
      <w:r w:rsidRPr="005C6766">
        <w:rPr>
          <w:rFonts w:ascii="Times New Roman" w:hAnsi="Times New Roman" w:cs="Times New Roman"/>
          <w:sz w:val="28"/>
          <w:szCs w:val="23"/>
          <w:shd w:val="clear" w:color="auto" w:fill="FFFFFF"/>
        </w:rPr>
        <w:t>последовательности технических приемов исполнения, навыки владения специальными инструментами. Как правило, это вмешательство производят, прилагая силу извне. Щипцы и элеваторы действуют как рычаг. При этом происходит нарушение целостности слизистой оболочки, покрывающей зубочелюстной сегмент, травмируется надкостница, пародонт и находящиеся в нем сосуды и нервы, а также повреждается надкостница и костная ткань</w:t>
      </w:r>
      <w:r>
        <w:rPr>
          <w:rFonts w:ascii="Times New Roman" w:hAnsi="Times New Roman" w:cs="Times New Roman"/>
          <w:sz w:val="28"/>
          <w:szCs w:val="23"/>
          <w:shd w:val="clear" w:color="auto" w:fill="FFFFFF"/>
        </w:rPr>
        <w:t xml:space="preserve"> </w:t>
      </w:r>
      <w:r w:rsidRPr="005C6766">
        <w:rPr>
          <w:rFonts w:ascii="Times New Roman" w:hAnsi="Times New Roman" w:cs="Times New Roman"/>
          <w:sz w:val="28"/>
          <w:szCs w:val="23"/>
          <w:shd w:val="clear" w:color="auto" w:fill="FFFFFF"/>
        </w:rPr>
        <w:t>альвеолы. Удаление зуба заключается в насильственном разрыве тканей, связывающих корень зуба со стенками лунки и десной, и выведении его из альвеолы. При выведении расходящихся и искривленных корней из лунки стенки ее во время вмешательства смещаются, и вход в нее расширяется. Зуб удаляют специальными щипцами и элеваторами. В некоторых случаях удалить зуб ими не удается. Тогда используют бормашину для</w:t>
      </w:r>
      <w:r>
        <w:rPr>
          <w:rFonts w:ascii="Times New Roman" w:hAnsi="Times New Roman" w:cs="Times New Roman"/>
          <w:sz w:val="28"/>
          <w:szCs w:val="23"/>
          <w:shd w:val="clear" w:color="auto" w:fill="FFFFFF"/>
        </w:rPr>
        <w:t xml:space="preserve"> </w:t>
      </w:r>
      <w:r w:rsidRPr="005C6766">
        <w:rPr>
          <w:rFonts w:ascii="Times New Roman" w:hAnsi="Times New Roman" w:cs="Times New Roman"/>
          <w:sz w:val="28"/>
          <w:szCs w:val="23"/>
          <w:shd w:val="clear" w:color="auto" w:fill="FFFFFF"/>
        </w:rPr>
        <w:t>удаления кости, препятствующей извлечению корня (операция выпиливания корня).</w:t>
      </w:r>
      <w:r w:rsidRPr="005C6766">
        <w:rPr>
          <w:rFonts w:ascii="Times New Roman" w:hAnsi="Times New Roman" w:cs="Times New Roman"/>
          <w:sz w:val="28"/>
          <w:szCs w:val="23"/>
        </w:rPr>
        <w:br/>
      </w:r>
      <w:r w:rsidRPr="005C6766">
        <w:rPr>
          <w:rFonts w:ascii="Times New Roman" w:hAnsi="Times New Roman" w:cs="Times New Roman"/>
          <w:sz w:val="28"/>
          <w:szCs w:val="23"/>
          <w:shd w:val="clear" w:color="auto" w:fill="FFFFFF"/>
        </w:rPr>
        <w:t>Как и любое оперативное вмешательство, операция удаления зуба может сопровождаться различными осложнениями, несмотря на проведение ее с выполнением всех правил хирургии. Все местные осложнения могут возникать по вине врача, по вине самого пациента и по причинам, не зависящим от врача и пациента. Знание возможныхосложнений после операции удаления зуба помогут стоматологу - хирургу предупредить их развитие.</w:t>
      </w:r>
    </w:p>
    <w:p w:rsidR="005C6766" w:rsidRDefault="005C6766" w:rsidP="005C6766">
      <w:pPr>
        <w:spacing w:line="360" w:lineRule="auto"/>
        <w:ind w:firstLine="709"/>
        <w:jc w:val="both"/>
        <w:rPr>
          <w:rFonts w:ascii="Times New Roman" w:hAnsi="Times New Roman" w:cs="Times New Roman"/>
          <w:sz w:val="28"/>
          <w:szCs w:val="23"/>
          <w:shd w:val="clear" w:color="auto" w:fill="FFFFFF"/>
        </w:rPr>
      </w:pPr>
    </w:p>
    <w:p w:rsidR="005C6766" w:rsidRDefault="005C6766" w:rsidP="005C6766">
      <w:pPr>
        <w:spacing w:line="360" w:lineRule="auto"/>
        <w:ind w:firstLine="709"/>
        <w:jc w:val="both"/>
        <w:rPr>
          <w:rFonts w:ascii="Times New Roman" w:hAnsi="Times New Roman" w:cs="Times New Roman"/>
          <w:sz w:val="28"/>
          <w:szCs w:val="23"/>
          <w:shd w:val="clear" w:color="auto" w:fill="FFFFFF"/>
        </w:rPr>
      </w:pPr>
    </w:p>
    <w:p w:rsidR="005C6766" w:rsidRDefault="005C6766" w:rsidP="005C6766">
      <w:pPr>
        <w:spacing w:line="360" w:lineRule="auto"/>
        <w:ind w:firstLine="709"/>
        <w:jc w:val="both"/>
        <w:rPr>
          <w:rFonts w:ascii="Times New Roman" w:hAnsi="Times New Roman" w:cs="Times New Roman"/>
          <w:sz w:val="28"/>
          <w:szCs w:val="23"/>
          <w:shd w:val="clear" w:color="auto" w:fill="FFFFFF"/>
        </w:rPr>
      </w:pPr>
    </w:p>
    <w:p w:rsidR="005C6766" w:rsidRDefault="005C6766" w:rsidP="005C6766">
      <w:pPr>
        <w:spacing w:line="360" w:lineRule="auto"/>
        <w:ind w:firstLine="709"/>
        <w:jc w:val="both"/>
        <w:rPr>
          <w:rFonts w:ascii="Times New Roman" w:hAnsi="Times New Roman" w:cs="Times New Roman"/>
          <w:sz w:val="28"/>
          <w:szCs w:val="23"/>
          <w:shd w:val="clear" w:color="auto" w:fill="FFFFFF"/>
        </w:rPr>
      </w:pPr>
    </w:p>
    <w:p w:rsidR="00835BB3" w:rsidRDefault="005C6766" w:rsidP="0047403B">
      <w:pPr>
        <w:pStyle w:val="a3"/>
        <w:numPr>
          <w:ilvl w:val="0"/>
          <w:numId w:val="3"/>
        </w:numPr>
        <w:spacing w:line="360" w:lineRule="auto"/>
        <w:ind w:left="709" w:firstLine="709"/>
        <w:jc w:val="both"/>
        <w:rPr>
          <w:rFonts w:ascii="Times New Roman" w:hAnsi="Times New Roman" w:cs="Times New Roman"/>
          <w:sz w:val="28"/>
          <w:shd w:val="clear" w:color="auto" w:fill="FFFFFF"/>
        </w:rPr>
      </w:pPr>
      <w:r w:rsidRPr="00835BB3">
        <w:rPr>
          <w:rFonts w:ascii="Times New Roman" w:hAnsi="Times New Roman" w:cs="Times New Roman"/>
          <w:b/>
          <w:sz w:val="28"/>
          <w:shd w:val="clear" w:color="auto" w:fill="FFFFFF"/>
        </w:rPr>
        <w:lastRenderedPageBreak/>
        <w:t>Виды осложнений при удалении зубов</w:t>
      </w:r>
      <w:r w:rsidRPr="005C6766">
        <w:rPr>
          <w:rFonts w:ascii="Times New Roman" w:hAnsi="Times New Roman" w:cs="Times New Roman"/>
          <w:sz w:val="28"/>
          <w:shd w:val="clear" w:color="auto" w:fill="FFFFFF"/>
        </w:rPr>
        <w:t>:</w:t>
      </w:r>
      <w:r w:rsidRPr="005C6766">
        <w:rPr>
          <w:rFonts w:ascii="Times New Roman" w:hAnsi="Times New Roman" w:cs="Times New Roman"/>
          <w:sz w:val="28"/>
        </w:rPr>
        <w:br/>
      </w:r>
      <w:r w:rsidR="0050180B">
        <w:rPr>
          <w:rFonts w:ascii="Times New Roman" w:hAnsi="Times New Roman" w:cs="Times New Roman"/>
          <w:sz w:val="28"/>
          <w:shd w:val="clear" w:color="auto" w:fill="FFFFFF"/>
        </w:rPr>
        <w:t xml:space="preserve">1. </w:t>
      </w:r>
      <w:r w:rsidRPr="005C6766">
        <w:rPr>
          <w:rFonts w:ascii="Times New Roman" w:hAnsi="Times New Roman" w:cs="Times New Roman"/>
          <w:sz w:val="28"/>
          <w:shd w:val="clear" w:color="auto" w:fill="FFFFFF"/>
        </w:rPr>
        <w:t>Интраоперационные:</w:t>
      </w:r>
      <w:r w:rsidRPr="005C6766">
        <w:rPr>
          <w:rFonts w:ascii="Times New Roman" w:hAnsi="Times New Roman" w:cs="Times New Roman"/>
          <w:sz w:val="28"/>
        </w:rPr>
        <w:br/>
      </w:r>
      <w:r w:rsidRPr="005C6766">
        <w:rPr>
          <w:rFonts w:ascii="Times New Roman" w:hAnsi="Times New Roman" w:cs="Times New Roman"/>
          <w:sz w:val="28"/>
          <w:shd w:val="clear" w:color="auto" w:fill="FFFFFF"/>
        </w:rPr>
        <w:t>- Перелом коронки или корня удаляемого зуб</w:t>
      </w:r>
      <w:r w:rsidR="00881C06">
        <w:rPr>
          <w:rFonts w:ascii="Times New Roman" w:hAnsi="Times New Roman" w:cs="Times New Roman"/>
          <w:sz w:val="28"/>
          <w:shd w:val="clear" w:color="auto" w:fill="FFFFFF"/>
        </w:rPr>
        <w:t>а</w:t>
      </w:r>
      <w:r w:rsidRPr="005C6766">
        <w:rPr>
          <w:rFonts w:ascii="Times New Roman" w:hAnsi="Times New Roman" w:cs="Times New Roman"/>
          <w:sz w:val="28"/>
          <w:shd w:val="clear" w:color="auto" w:fill="FFFFFF"/>
        </w:rPr>
        <w:t>.</w:t>
      </w:r>
      <w:r w:rsidRPr="005C6766">
        <w:rPr>
          <w:rFonts w:ascii="Times New Roman" w:hAnsi="Times New Roman" w:cs="Times New Roman"/>
          <w:sz w:val="28"/>
        </w:rPr>
        <w:br/>
      </w:r>
      <w:r w:rsidRPr="005C6766">
        <w:rPr>
          <w:rFonts w:ascii="Times New Roman" w:hAnsi="Times New Roman" w:cs="Times New Roman"/>
          <w:sz w:val="28"/>
          <w:shd w:val="clear" w:color="auto" w:fill="FFFFFF"/>
        </w:rPr>
        <w:t>- Перелом или вывих соседнего зуба.</w:t>
      </w:r>
      <w:r w:rsidRPr="005C6766">
        <w:rPr>
          <w:rFonts w:ascii="Times New Roman" w:hAnsi="Times New Roman" w:cs="Times New Roman"/>
          <w:sz w:val="28"/>
        </w:rPr>
        <w:br/>
      </w:r>
      <w:r w:rsidR="0047403B">
        <w:rPr>
          <w:rFonts w:ascii="Times New Roman" w:hAnsi="Times New Roman" w:cs="Times New Roman"/>
          <w:sz w:val="28"/>
          <w:shd w:val="clear" w:color="auto" w:fill="FFFFFF"/>
        </w:rPr>
        <w:t xml:space="preserve">- </w:t>
      </w:r>
      <w:r w:rsidRPr="005C6766">
        <w:rPr>
          <w:rFonts w:ascii="Times New Roman" w:hAnsi="Times New Roman" w:cs="Times New Roman"/>
          <w:sz w:val="28"/>
          <w:shd w:val="clear" w:color="auto" w:fill="FFFFFF"/>
        </w:rPr>
        <w:t>Вывих ВНЧС.</w:t>
      </w:r>
      <w:r w:rsidRPr="005C6766">
        <w:rPr>
          <w:rFonts w:ascii="Times New Roman" w:hAnsi="Times New Roman" w:cs="Times New Roman"/>
          <w:sz w:val="28"/>
        </w:rPr>
        <w:br/>
      </w:r>
      <w:r w:rsidRPr="005C6766">
        <w:rPr>
          <w:rFonts w:ascii="Times New Roman" w:hAnsi="Times New Roman" w:cs="Times New Roman"/>
          <w:sz w:val="28"/>
          <w:shd w:val="clear" w:color="auto" w:fill="FFFFFF"/>
        </w:rPr>
        <w:t>- Проталкивание корня зуба в мягкие ткани.</w:t>
      </w:r>
      <w:r w:rsidRPr="005C6766">
        <w:rPr>
          <w:rFonts w:ascii="Times New Roman" w:hAnsi="Times New Roman" w:cs="Times New Roman"/>
          <w:sz w:val="28"/>
        </w:rPr>
        <w:br/>
      </w:r>
      <w:r w:rsidRPr="005C6766">
        <w:rPr>
          <w:rFonts w:ascii="Times New Roman" w:hAnsi="Times New Roman" w:cs="Times New Roman"/>
          <w:sz w:val="28"/>
          <w:shd w:val="clear" w:color="auto" w:fill="FFFFFF"/>
        </w:rPr>
        <w:t>- Перелом (отлом) альвеолярного отростка (части) челюсти.</w:t>
      </w:r>
      <w:r w:rsidRPr="005C6766">
        <w:rPr>
          <w:rFonts w:ascii="Times New Roman" w:hAnsi="Times New Roman" w:cs="Times New Roman"/>
          <w:sz w:val="28"/>
        </w:rPr>
        <w:br/>
      </w:r>
      <w:r w:rsidRPr="005C6766">
        <w:rPr>
          <w:rFonts w:ascii="Times New Roman" w:hAnsi="Times New Roman" w:cs="Times New Roman"/>
          <w:sz w:val="28"/>
          <w:shd w:val="clear" w:color="auto" w:fill="FFFFFF"/>
        </w:rPr>
        <w:t>- Перфорация дна верхнечелюстного синуса.</w:t>
      </w:r>
      <w:r w:rsidRPr="005C6766">
        <w:rPr>
          <w:rFonts w:ascii="Times New Roman" w:hAnsi="Times New Roman" w:cs="Times New Roman"/>
          <w:sz w:val="28"/>
        </w:rPr>
        <w:br/>
      </w:r>
      <w:r w:rsidRPr="005C6766">
        <w:rPr>
          <w:rFonts w:ascii="Times New Roman" w:hAnsi="Times New Roman" w:cs="Times New Roman"/>
          <w:sz w:val="28"/>
          <w:shd w:val="clear" w:color="auto" w:fill="FFFFFF"/>
        </w:rPr>
        <w:t>- Удаление части альвеолярного гребня.</w:t>
      </w:r>
      <w:r w:rsidRPr="005C6766">
        <w:rPr>
          <w:rFonts w:ascii="Times New Roman" w:hAnsi="Times New Roman" w:cs="Times New Roman"/>
          <w:sz w:val="28"/>
        </w:rPr>
        <w:br/>
      </w:r>
      <w:r w:rsidRPr="005C6766">
        <w:rPr>
          <w:rFonts w:ascii="Times New Roman" w:hAnsi="Times New Roman" w:cs="Times New Roman"/>
          <w:sz w:val="28"/>
          <w:shd w:val="clear" w:color="auto" w:fill="FFFFFF"/>
        </w:rPr>
        <w:t>2. Послеоперационные:</w:t>
      </w:r>
      <w:r w:rsidRPr="005C6766">
        <w:rPr>
          <w:rFonts w:ascii="Times New Roman" w:hAnsi="Times New Roman" w:cs="Times New Roman"/>
          <w:sz w:val="28"/>
        </w:rPr>
        <w:br/>
      </w:r>
      <w:r w:rsidRPr="005C6766">
        <w:rPr>
          <w:rFonts w:ascii="Times New Roman" w:hAnsi="Times New Roman" w:cs="Times New Roman"/>
          <w:sz w:val="28"/>
          <w:shd w:val="clear" w:color="auto" w:fill="FFFFFF"/>
        </w:rPr>
        <w:t>- Альвеолиты.</w:t>
      </w:r>
      <w:r w:rsidRPr="005C6766">
        <w:rPr>
          <w:rFonts w:ascii="Times New Roman" w:hAnsi="Times New Roman" w:cs="Times New Roman"/>
          <w:sz w:val="28"/>
        </w:rPr>
        <w:br/>
      </w:r>
      <w:r w:rsidRPr="005C6766">
        <w:rPr>
          <w:rFonts w:ascii="Times New Roman" w:hAnsi="Times New Roman" w:cs="Times New Roman"/>
          <w:sz w:val="28"/>
          <w:shd w:val="clear" w:color="auto" w:fill="FFFFFF"/>
        </w:rPr>
        <w:t>- Ограниченный остеомиелит лунки зуба.</w:t>
      </w:r>
      <w:r w:rsidRPr="005C6766">
        <w:rPr>
          <w:rFonts w:ascii="Times New Roman" w:hAnsi="Times New Roman" w:cs="Times New Roman"/>
          <w:sz w:val="28"/>
        </w:rPr>
        <w:br/>
      </w:r>
      <w:r w:rsidRPr="005C6766">
        <w:rPr>
          <w:rFonts w:ascii="Times New Roman" w:hAnsi="Times New Roman" w:cs="Times New Roman"/>
          <w:sz w:val="28"/>
          <w:shd w:val="clear" w:color="auto" w:fill="FFFFFF"/>
        </w:rPr>
        <w:t>- Луночковое кровотечение.</w:t>
      </w:r>
      <w:r w:rsidRPr="005C6766">
        <w:rPr>
          <w:rFonts w:ascii="Times New Roman" w:hAnsi="Times New Roman" w:cs="Times New Roman"/>
          <w:sz w:val="28"/>
        </w:rPr>
        <w:br/>
      </w:r>
      <w:r w:rsidRPr="005C6766">
        <w:rPr>
          <w:rFonts w:ascii="Times New Roman" w:hAnsi="Times New Roman" w:cs="Times New Roman"/>
          <w:sz w:val="28"/>
        </w:rPr>
        <w:br/>
      </w:r>
      <w:r w:rsidRPr="005C6766">
        <w:rPr>
          <w:rFonts w:ascii="Times New Roman" w:hAnsi="Times New Roman" w:cs="Times New Roman"/>
          <w:sz w:val="28"/>
          <w:shd w:val="clear" w:color="auto" w:fill="FFFFFF"/>
        </w:rPr>
        <w:t>3. Неврологические:</w:t>
      </w:r>
      <w:r w:rsidRPr="005C6766">
        <w:rPr>
          <w:rFonts w:ascii="Times New Roman" w:hAnsi="Times New Roman" w:cs="Times New Roman"/>
          <w:sz w:val="28"/>
        </w:rPr>
        <w:br/>
      </w:r>
      <w:r w:rsidRPr="005C6766">
        <w:rPr>
          <w:rFonts w:ascii="Times New Roman" w:hAnsi="Times New Roman" w:cs="Times New Roman"/>
          <w:sz w:val="28"/>
          <w:shd w:val="clear" w:color="auto" w:fill="FFFFFF"/>
        </w:rPr>
        <w:t>- Неврит</w:t>
      </w:r>
      <w:r w:rsidR="00B82BD0" w:rsidRPr="00B25C49">
        <w:rPr>
          <w:rFonts w:ascii="Times New Roman" w:hAnsi="Times New Roman" w:cs="Times New Roman"/>
          <w:sz w:val="28"/>
          <w:shd w:val="clear" w:color="auto" w:fill="FFFFFF"/>
        </w:rPr>
        <w:t>[2].</w:t>
      </w:r>
    </w:p>
    <w:p w:rsidR="0037421C" w:rsidRDefault="0037421C" w:rsidP="00835BB3">
      <w:pPr>
        <w:pStyle w:val="a3"/>
        <w:numPr>
          <w:ilvl w:val="0"/>
          <w:numId w:val="3"/>
        </w:numPr>
        <w:spacing w:line="360" w:lineRule="auto"/>
        <w:jc w:val="both"/>
        <w:rPr>
          <w:rFonts w:ascii="Times New Roman" w:hAnsi="Times New Roman" w:cs="Times New Roman"/>
          <w:sz w:val="28"/>
          <w:shd w:val="clear" w:color="auto" w:fill="FFFFFF"/>
        </w:rPr>
      </w:pPr>
      <w:r w:rsidRPr="00835BB3">
        <w:rPr>
          <w:rFonts w:ascii="Times New Roman" w:hAnsi="Times New Roman" w:cs="Times New Roman"/>
          <w:b/>
          <w:sz w:val="28"/>
        </w:rPr>
        <w:t>Интраоперационные осложнения.</w:t>
      </w:r>
    </w:p>
    <w:p w:rsidR="00FF4F2F" w:rsidRPr="00FF4F2F" w:rsidRDefault="00FF4F2F" w:rsidP="00FF4F2F">
      <w:pPr>
        <w:pStyle w:val="a3"/>
        <w:numPr>
          <w:ilvl w:val="1"/>
          <w:numId w:val="3"/>
        </w:numPr>
        <w:spacing w:line="360" w:lineRule="auto"/>
        <w:jc w:val="both"/>
        <w:rPr>
          <w:rFonts w:ascii="Times New Roman" w:hAnsi="Times New Roman" w:cs="Times New Roman"/>
          <w:b/>
          <w:sz w:val="28"/>
        </w:rPr>
      </w:pPr>
      <w:r w:rsidRPr="00FF4F2F">
        <w:rPr>
          <w:rFonts w:ascii="Times New Roman" w:hAnsi="Times New Roman" w:cs="Times New Roman"/>
          <w:b/>
          <w:sz w:val="28"/>
        </w:rPr>
        <w:t>Перелом зуба.</w:t>
      </w:r>
    </w:p>
    <w:p w:rsidR="0037421C" w:rsidRPr="00B82BD0" w:rsidRDefault="005C6766" w:rsidP="0037421C">
      <w:pPr>
        <w:pStyle w:val="a3"/>
        <w:spacing w:line="360" w:lineRule="auto"/>
        <w:ind w:firstLine="709"/>
        <w:jc w:val="both"/>
        <w:rPr>
          <w:rFonts w:ascii="Times New Roman" w:hAnsi="Times New Roman" w:cs="Times New Roman"/>
          <w:sz w:val="28"/>
          <w:lang w:val="en-US"/>
        </w:rPr>
      </w:pPr>
      <w:r w:rsidRPr="005C6766">
        <w:rPr>
          <w:rFonts w:ascii="Times New Roman" w:hAnsi="Times New Roman" w:cs="Times New Roman"/>
          <w:sz w:val="28"/>
        </w:rPr>
        <w:t xml:space="preserve">Перелом коронки или корня удаляемого зуба встречается наиболее часто. Оно связано со значительным поражением зуба кариозным процессом, а иногда зависит от анатомических особенностей строения корня и окружающей костной ткани. Часто это осложнение возникает вследствие нарушения техники операции: неправильное наложение щипцов (несоблюдение правила совпадения оси щёчек с осью зуба), недостаточно глубокое их продвижение, резкие движения во время вывихивания зуба, грубое и неправильное применение элеваторов. В случае перелома корня зуба необходимо продолжить вмешательство с использованием щипцов для корней или бормашины. Если по каким-то причинам (ухудшение общего состояния, технические сложности и т.д.) отломанный корень удалить не удаётся, операцию заканчивают, а рану по возможности ушивают или </w:t>
      </w:r>
      <w:r w:rsidRPr="005C6766">
        <w:rPr>
          <w:rFonts w:ascii="Times New Roman" w:hAnsi="Times New Roman" w:cs="Times New Roman"/>
          <w:sz w:val="28"/>
        </w:rPr>
        <w:lastRenderedPageBreak/>
        <w:t>прикрывают йодоформной турундой. Назначают противовоспалительную терапию и физиолечение. Повторную операцию удаления остаточного корня проводят через 7-14 дней. К этому сроку воспали</w:t>
      </w:r>
      <w:r w:rsidR="0037421C">
        <w:rPr>
          <w:rFonts w:ascii="Times New Roman" w:hAnsi="Times New Roman" w:cs="Times New Roman"/>
          <w:sz w:val="28"/>
        </w:rPr>
        <w:t>тельные явления обычно стихают.</w:t>
      </w:r>
      <w:r w:rsidR="00B82BD0">
        <w:rPr>
          <w:rFonts w:ascii="Times New Roman" w:hAnsi="Times New Roman" w:cs="Times New Roman"/>
          <w:sz w:val="28"/>
          <w:lang w:val="en-US"/>
        </w:rPr>
        <w:t>[6]</w:t>
      </w:r>
    </w:p>
    <w:p w:rsidR="00FF4F2F" w:rsidRPr="00C72B36" w:rsidRDefault="00FF4F2F" w:rsidP="00FF4F2F">
      <w:pPr>
        <w:pStyle w:val="a3"/>
        <w:numPr>
          <w:ilvl w:val="1"/>
          <w:numId w:val="3"/>
        </w:numPr>
        <w:spacing w:line="360" w:lineRule="auto"/>
        <w:jc w:val="both"/>
        <w:rPr>
          <w:rFonts w:ascii="Times New Roman" w:hAnsi="Times New Roman" w:cs="Times New Roman"/>
          <w:sz w:val="36"/>
        </w:rPr>
      </w:pPr>
      <w:r w:rsidRPr="00FF4F2F">
        <w:rPr>
          <w:rFonts w:ascii="Times New Roman" w:hAnsi="Times New Roman" w:cs="Times New Roman"/>
          <w:b/>
          <w:bCs/>
          <w:color w:val="000000"/>
          <w:sz w:val="28"/>
          <w:szCs w:val="23"/>
          <w:shd w:val="clear" w:color="auto" w:fill="FFFFFF"/>
        </w:rPr>
        <w:t>Вывих и перелом соседнего зуба</w:t>
      </w:r>
    </w:p>
    <w:p w:rsidR="00C72B36" w:rsidRPr="00C72B36" w:rsidRDefault="00C72B36" w:rsidP="00C72B36">
      <w:pPr>
        <w:pStyle w:val="a3"/>
        <w:spacing w:line="360" w:lineRule="auto"/>
        <w:ind w:firstLine="709"/>
        <w:jc w:val="both"/>
        <w:rPr>
          <w:rFonts w:ascii="Times New Roman" w:hAnsi="Times New Roman" w:cs="Times New Roman"/>
          <w:sz w:val="28"/>
        </w:rPr>
      </w:pPr>
      <w:r w:rsidRPr="00C72B36">
        <w:rPr>
          <w:rFonts w:ascii="Times New Roman" w:hAnsi="Times New Roman" w:cs="Times New Roman"/>
          <w:sz w:val="28"/>
        </w:rPr>
        <w:t>Причина - использование в качестве опоры недостаточно устойчивого зуба при работе элеватором или чрезмерная опора на устойчивый зуб</w:t>
      </w:r>
    </w:p>
    <w:p w:rsidR="00C72B36" w:rsidRPr="00C72B36" w:rsidRDefault="00C72B36" w:rsidP="00C72B36">
      <w:pPr>
        <w:pStyle w:val="a3"/>
        <w:spacing w:line="360" w:lineRule="auto"/>
        <w:jc w:val="both"/>
        <w:rPr>
          <w:rFonts w:ascii="Times New Roman" w:hAnsi="Times New Roman" w:cs="Times New Roman"/>
          <w:sz w:val="28"/>
        </w:rPr>
      </w:pPr>
      <w:r w:rsidRPr="00C72B36">
        <w:rPr>
          <w:rFonts w:ascii="Times New Roman" w:hAnsi="Times New Roman" w:cs="Times New Roman"/>
          <w:sz w:val="28"/>
        </w:rPr>
        <w:t>С целью профилактики подобных осложнений нельзя использовать в качестве опоры для элеватора одиночные зубы. Во время вывихивания зуба элеватором большой или указательный палец левой руки следует наложить на жевательную поверхность удаляемого и соседнего с ним опорного зубй. Это позволяет врачу лучше соразмерить величину прилагаемого усилия, контролировать процесс вывихивания. Если вывих все же произошел, зуб можно реплантировать, предварительно запломбировав ретроградным путем канал корня.</w:t>
      </w:r>
    </w:p>
    <w:p w:rsidR="00C72B36" w:rsidRDefault="00C72B36" w:rsidP="00C72B36">
      <w:pPr>
        <w:pStyle w:val="a3"/>
        <w:numPr>
          <w:ilvl w:val="0"/>
          <w:numId w:val="4"/>
        </w:numPr>
        <w:spacing w:line="360" w:lineRule="auto"/>
        <w:jc w:val="both"/>
        <w:rPr>
          <w:rFonts w:ascii="Times New Roman" w:hAnsi="Times New Roman" w:cs="Times New Roman"/>
          <w:sz w:val="28"/>
        </w:rPr>
      </w:pPr>
      <w:r w:rsidRPr="00C72B36">
        <w:rPr>
          <w:rFonts w:ascii="Times New Roman" w:hAnsi="Times New Roman" w:cs="Times New Roman"/>
          <w:sz w:val="28"/>
        </w:rPr>
        <w:t>При отломе коронки в пределах дентина или эмали провести пломбирование.</w:t>
      </w:r>
    </w:p>
    <w:p w:rsidR="00C72B36" w:rsidRDefault="00C72B36" w:rsidP="00C72B36">
      <w:pPr>
        <w:pStyle w:val="a3"/>
        <w:numPr>
          <w:ilvl w:val="0"/>
          <w:numId w:val="4"/>
        </w:numPr>
        <w:spacing w:line="360" w:lineRule="auto"/>
        <w:jc w:val="both"/>
        <w:rPr>
          <w:rFonts w:ascii="Times New Roman" w:hAnsi="Times New Roman" w:cs="Times New Roman"/>
          <w:sz w:val="28"/>
        </w:rPr>
      </w:pPr>
      <w:r w:rsidRPr="00C72B36">
        <w:rPr>
          <w:rFonts w:ascii="Times New Roman" w:hAnsi="Times New Roman" w:cs="Times New Roman"/>
          <w:sz w:val="28"/>
        </w:rPr>
        <w:t>При вскрытой пульпе зуб депульпировать и запломбироватьили восстановить в дальнейшем искусственной коронкой.</w:t>
      </w:r>
    </w:p>
    <w:p w:rsidR="00C72B36" w:rsidRDefault="00C72B36" w:rsidP="00C72B36">
      <w:pPr>
        <w:pStyle w:val="a3"/>
        <w:numPr>
          <w:ilvl w:val="0"/>
          <w:numId w:val="4"/>
        </w:numPr>
        <w:spacing w:line="360" w:lineRule="auto"/>
        <w:jc w:val="both"/>
        <w:rPr>
          <w:rFonts w:ascii="Times New Roman" w:hAnsi="Times New Roman" w:cs="Times New Roman"/>
          <w:sz w:val="28"/>
        </w:rPr>
      </w:pPr>
      <w:r w:rsidRPr="00C72B36">
        <w:rPr>
          <w:rFonts w:ascii="Times New Roman" w:hAnsi="Times New Roman" w:cs="Times New Roman"/>
          <w:sz w:val="28"/>
        </w:rPr>
        <w:t>При неполном вывихе - шинировать.</w:t>
      </w:r>
    </w:p>
    <w:p w:rsidR="00C72B36" w:rsidRPr="00C72B36" w:rsidRDefault="00C72B36" w:rsidP="00C72B36">
      <w:pPr>
        <w:pStyle w:val="a3"/>
        <w:numPr>
          <w:ilvl w:val="0"/>
          <w:numId w:val="4"/>
        </w:numPr>
        <w:spacing w:line="360" w:lineRule="auto"/>
        <w:jc w:val="both"/>
        <w:rPr>
          <w:rFonts w:ascii="Times New Roman" w:hAnsi="Times New Roman" w:cs="Times New Roman"/>
          <w:sz w:val="28"/>
        </w:rPr>
      </w:pPr>
      <w:r w:rsidRPr="00C72B36">
        <w:rPr>
          <w:rFonts w:ascii="Times New Roman" w:hAnsi="Times New Roman" w:cs="Times New Roman"/>
          <w:sz w:val="28"/>
        </w:rPr>
        <w:t>При полном вывихе - провести реплантацию или удаление, в зависимости от состояния зуба</w:t>
      </w:r>
      <w:r w:rsidR="00B82BD0" w:rsidRPr="00B82BD0">
        <w:rPr>
          <w:rFonts w:ascii="Times New Roman" w:hAnsi="Times New Roman" w:cs="Times New Roman"/>
          <w:sz w:val="28"/>
        </w:rPr>
        <w:t>[10].</w:t>
      </w:r>
    </w:p>
    <w:p w:rsidR="00C72B36" w:rsidRPr="00C72B36" w:rsidRDefault="005C6766" w:rsidP="00C72B36">
      <w:pPr>
        <w:pStyle w:val="a9"/>
        <w:numPr>
          <w:ilvl w:val="1"/>
          <w:numId w:val="3"/>
        </w:numPr>
        <w:shd w:val="clear" w:color="auto" w:fill="FFFFFF"/>
        <w:spacing w:before="0" w:beforeAutospacing="0" w:after="285" w:afterAutospacing="0" w:line="360" w:lineRule="auto"/>
        <w:jc w:val="both"/>
        <w:rPr>
          <w:b/>
          <w:sz w:val="28"/>
        </w:rPr>
      </w:pPr>
      <w:r w:rsidRPr="00C72B36">
        <w:rPr>
          <w:b/>
          <w:sz w:val="28"/>
        </w:rPr>
        <w:t xml:space="preserve">Проталкивание корня зуба в мягкие ткани. </w:t>
      </w:r>
    </w:p>
    <w:p w:rsidR="00881C06" w:rsidRPr="00B82BD0" w:rsidRDefault="005C6766" w:rsidP="00881C06">
      <w:pPr>
        <w:pStyle w:val="a9"/>
        <w:shd w:val="clear" w:color="auto" w:fill="FFFFFF"/>
        <w:spacing w:before="0" w:beforeAutospacing="0" w:after="285" w:afterAutospacing="0" w:line="360" w:lineRule="auto"/>
        <w:ind w:firstLine="709"/>
        <w:jc w:val="both"/>
        <w:rPr>
          <w:sz w:val="28"/>
        </w:rPr>
      </w:pPr>
      <w:r w:rsidRPr="005C6766">
        <w:rPr>
          <w:sz w:val="28"/>
        </w:rPr>
        <w:t xml:space="preserve">Чаще происходит во время удаления третьего нижнего моляра. Этому способствует резорбция тонкой язычной стенки альвеолы в результате предшествовавшего патологического процесса или отламывание её во время операции, проводимой элеватором. Вывихнутый корень смещается под слизистую оболочку в области челюстно-язычного желобка. Если корень, находящийся под слизистой оболочкой, пальпируется, то его удаляют после </w:t>
      </w:r>
      <w:r w:rsidRPr="005C6766">
        <w:rPr>
          <w:sz w:val="28"/>
        </w:rPr>
        <w:lastRenderedPageBreak/>
        <w:t xml:space="preserve">разреза мягких тканей над ним. Когда удалённый корень обнаружить не удаётся, проводят рентгенологическое исследование нижней челюсти в прямой и боковой проекциях или КТ и устанавливают расположение корня в мягких тканях. Топической диагностике помогает введение игл </w:t>
      </w:r>
      <w:r w:rsidR="006B0AD0">
        <w:rPr>
          <w:sz w:val="28"/>
        </w:rPr>
        <w:t>в</w:t>
      </w:r>
      <w:r w:rsidRPr="005C6766">
        <w:rPr>
          <w:sz w:val="28"/>
        </w:rPr>
        <w:t xml:space="preserve"> ткани, с последующей рентгенограммой. Корень, сместившийся в ткани заднего отдела подъязычной или поднижнечелюстной области,</w:t>
      </w:r>
      <w:r w:rsidR="0037421C">
        <w:rPr>
          <w:sz w:val="28"/>
        </w:rPr>
        <w:t xml:space="preserve"> удаляют в условиях стационара.</w:t>
      </w:r>
      <w:r w:rsidR="00B82BD0" w:rsidRPr="00B82BD0">
        <w:rPr>
          <w:sz w:val="28"/>
        </w:rPr>
        <w:t>[1]</w:t>
      </w:r>
    </w:p>
    <w:p w:rsidR="00881C06" w:rsidRPr="00B25C49" w:rsidRDefault="005C6766" w:rsidP="009C5112">
      <w:pPr>
        <w:pStyle w:val="a9"/>
        <w:shd w:val="clear" w:color="auto" w:fill="FFFFFF"/>
        <w:spacing w:before="0" w:beforeAutospacing="0" w:after="285" w:afterAutospacing="0" w:line="360" w:lineRule="auto"/>
        <w:ind w:firstLine="709"/>
        <w:jc w:val="both"/>
        <w:rPr>
          <w:sz w:val="28"/>
        </w:rPr>
      </w:pPr>
      <w:r w:rsidRPr="005C6766">
        <w:rPr>
          <w:sz w:val="28"/>
        </w:rPr>
        <w:t>Повреждение десны и мягких тканей полости рта происходит в результате нарушения техники операции и грубой работы врача. При неполном отделении круговой связки от шейки зуба соединённая с ним десна может разорваться во время выведения зуба из лунки. Наложение щипцов на слизистую оболочку десны вокруг зуба «вслепую» приводит к её разрыву. Профилактикой этого осложнения служит сепарация (отслаивание) десны до середины двух соседних зубов. Повреждённые мягкие ткани ушивают.</w:t>
      </w:r>
      <w:r w:rsidRPr="005C6766">
        <w:rPr>
          <w:sz w:val="28"/>
        </w:rPr>
        <w:br/>
        <w:t>Разрыв мягких тканей полости рта может привести к кровотечению. Останавливают его путём наложения швов на повреждённую слизистую оболочку. Размозжённые участки десны отсекают</w:t>
      </w:r>
      <w:r w:rsidR="0037421C">
        <w:rPr>
          <w:sz w:val="28"/>
        </w:rPr>
        <w:t>, разорванные - сближают швами.</w:t>
      </w:r>
      <w:r w:rsidR="00B82BD0" w:rsidRPr="00B25C49">
        <w:rPr>
          <w:sz w:val="28"/>
        </w:rPr>
        <w:t>[5]</w:t>
      </w:r>
    </w:p>
    <w:p w:rsidR="00C72B36" w:rsidRPr="00C72B36" w:rsidRDefault="00C72B36" w:rsidP="00C72B36">
      <w:pPr>
        <w:pStyle w:val="a9"/>
        <w:numPr>
          <w:ilvl w:val="1"/>
          <w:numId w:val="3"/>
        </w:numPr>
        <w:shd w:val="clear" w:color="auto" w:fill="FFFFFF"/>
        <w:spacing w:before="0" w:beforeAutospacing="0" w:after="0" w:afterAutospacing="0" w:line="360" w:lineRule="auto"/>
        <w:jc w:val="both"/>
        <w:rPr>
          <w:color w:val="000000"/>
          <w:sz w:val="28"/>
          <w:szCs w:val="23"/>
        </w:rPr>
      </w:pPr>
      <w:r w:rsidRPr="00C72B36">
        <w:rPr>
          <w:b/>
          <w:bCs/>
          <w:color w:val="000000"/>
          <w:sz w:val="28"/>
          <w:szCs w:val="23"/>
        </w:rPr>
        <w:t>Отлом альвеолярного отростка челюсти</w:t>
      </w:r>
    </w:p>
    <w:p w:rsidR="00881C06" w:rsidRPr="002315D1" w:rsidRDefault="00C72B36" w:rsidP="00881C06">
      <w:pPr>
        <w:pStyle w:val="a9"/>
        <w:shd w:val="clear" w:color="auto" w:fill="FFFFFF"/>
        <w:spacing w:before="0" w:beforeAutospacing="0" w:after="285" w:afterAutospacing="0" w:line="360" w:lineRule="auto"/>
        <w:ind w:firstLine="709"/>
        <w:jc w:val="both"/>
        <w:rPr>
          <w:color w:val="000000"/>
          <w:sz w:val="28"/>
          <w:szCs w:val="23"/>
        </w:rPr>
      </w:pPr>
      <w:r w:rsidRPr="00C72B36">
        <w:rPr>
          <w:color w:val="000000"/>
          <w:sz w:val="28"/>
          <w:szCs w:val="23"/>
        </w:rPr>
        <w:t xml:space="preserve">Может наблюдаться при удалении верхних больших коренных зубов. Возникновение такого осложнения бывает обусловлено особенностями анатомического строения этого отдела верхней челюсти (тонкие стенки, тесная связь зубов с гайморовой полостью), развитием предшествующего патологического процесса и техническими погрешностями - резким применением чрезмерного усилия при вывихивании зубца щипцами. Во избежание подобного осложнения вывихивание зубов необходимо производить плавными движениями с постепенно возрастающим усилием. Если все же возник перелом альвеолярного края челюсти, но отломок удерживается на мягких тканях, его следует репонировать и закрепить </w:t>
      </w:r>
      <w:r w:rsidRPr="00C72B36">
        <w:rPr>
          <w:color w:val="000000"/>
          <w:sz w:val="28"/>
          <w:szCs w:val="23"/>
        </w:rPr>
        <w:lastRenderedPageBreak/>
        <w:t>единочелюстной проволочной назубной шиной либо двуче-люстными назубными шинами с межчелюстной фиксацией. При нарушении связи отломка альвеолярного края с окружающими мягкими тканями его удаляют, а затем тщательно сближают края десны швами.</w:t>
      </w:r>
      <w:r w:rsidR="002315D1" w:rsidRPr="002315D1">
        <w:rPr>
          <w:color w:val="000000"/>
          <w:sz w:val="28"/>
          <w:szCs w:val="23"/>
        </w:rPr>
        <w:t>[16]</w:t>
      </w:r>
    </w:p>
    <w:p w:rsidR="00881C06" w:rsidRPr="00881C06" w:rsidRDefault="005C6766" w:rsidP="00881C06">
      <w:pPr>
        <w:pStyle w:val="a9"/>
        <w:numPr>
          <w:ilvl w:val="1"/>
          <w:numId w:val="3"/>
        </w:numPr>
        <w:shd w:val="clear" w:color="auto" w:fill="FFFFFF"/>
        <w:spacing w:before="0" w:beforeAutospacing="0" w:after="285" w:afterAutospacing="0" w:line="360" w:lineRule="auto"/>
        <w:jc w:val="both"/>
        <w:rPr>
          <w:b/>
          <w:sz w:val="28"/>
        </w:rPr>
      </w:pPr>
      <w:r w:rsidRPr="00881C06">
        <w:rPr>
          <w:b/>
          <w:sz w:val="28"/>
        </w:rPr>
        <w:t xml:space="preserve">Вывих нижней челюсти </w:t>
      </w:r>
    </w:p>
    <w:p w:rsidR="0037421C" w:rsidRPr="002315D1" w:rsidRDefault="00881C06" w:rsidP="00881C06">
      <w:pPr>
        <w:pStyle w:val="a9"/>
        <w:shd w:val="clear" w:color="auto" w:fill="FFFFFF"/>
        <w:spacing w:before="0" w:beforeAutospacing="0" w:after="285" w:afterAutospacing="0" w:line="360" w:lineRule="auto"/>
        <w:ind w:firstLine="709"/>
        <w:jc w:val="both"/>
        <w:rPr>
          <w:color w:val="000000"/>
          <w:sz w:val="28"/>
          <w:szCs w:val="23"/>
        </w:rPr>
      </w:pPr>
      <w:r>
        <w:rPr>
          <w:sz w:val="28"/>
        </w:rPr>
        <w:t>П</w:t>
      </w:r>
      <w:r w:rsidR="005C6766" w:rsidRPr="005C6766">
        <w:rPr>
          <w:sz w:val="28"/>
        </w:rPr>
        <w:t>роисходит при чрезмерном раскрывании рта во время удаления зуба. Может случиться передний одно- или двусторонний вывих височно-нижнечелюстных суставов. Возникают типичное смещение нижней челюсти вперед и в здоровую сторону (при одностороннем вывихе) или вперед (при двустороннем) и невозможность смыкания челюстей. Чаще это происходит при привычном вывихе. Вправление вывиха можно осуществить различными способами. Наиболее известный, называемый методом Гиппократа, заключается в следующем: больного усаживают в опущенное до упора кресло или на низкий стул, голову пациента прочно фиксируют в подголовнике или удерживает помощник. Врач располагается спереди от пострадавшего, а нижняя челюсть находится на уровне локтевого сустава опущенной руки доктора. Обернутые полотенцем большие пальцы рук врач помещает на нижние моляры с обеих сторон и, захватив с помощью других 4 пальцев тело нижней челюсти, смещает ее вниз и вперед. Обогнув суставные бугорки, суставные головки входят в суставные ямки, при этом слышен характерный щелчок. Данный способ, несмотря на простоту, имеет ряд недостатков. Во-первых, чтобы вправить вывих, нужно прилагать значительные усилия для преодоления тяги жевательных мышц. Поэтому и используются методы местной анестезии (в частности, блокада по Берше) или</w:t>
      </w:r>
      <w:r w:rsidR="000652D4">
        <w:rPr>
          <w:sz w:val="28"/>
        </w:rPr>
        <w:t xml:space="preserve"> </w:t>
      </w:r>
      <w:r w:rsidR="005C6766" w:rsidRPr="005C6766">
        <w:rPr>
          <w:sz w:val="28"/>
        </w:rPr>
        <w:t xml:space="preserve">общего обезболивания. Во-вторых, возникает опасность прикусывания пальцев врача в момент вправления челюсти из-за рефлекторного сокращения мышц. Разработаны и предложены другие методы. Так, П. В. Ходорович (1963) рекомендует большие пальцы накладывать на наружные косые линии нижней челюсти в области моляров, чтобы ногтевые фаланги </w:t>
      </w:r>
      <w:r w:rsidR="005C6766" w:rsidRPr="005C6766">
        <w:rPr>
          <w:sz w:val="28"/>
        </w:rPr>
        <w:lastRenderedPageBreak/>
        <w:t>располагались в ретромолярных треугольниках, указательными пальцами охватывать углы, а остальными — тело челюсти. Г. Г. Митрофанов и А. М. Соколов (1966) рекомендуют надавливать большими пальцами на венечные отростки. Метод А. А. Тимофеева (1987) осуществляетс</w:t>
      </w:r>
      <w:r w:rsidR="000652D4">
        <w:rPr>
          <w:sz w:val="28"/>
        </w:rPr>
        <w:t>я путем внерото</w:t>
      </w:r>
      <w:r w:rsidR="005C6766" w:rsidRPr="005C6766">
        <w:rPr>
          <w:sz w:val="28"/>
        </w:rPr>
        <w:t>вого надавливания большими пальцами (в направлении вниз и назад) на вывихнутые головки нижней челюсти, которые четко прощупываются под скуловой дугой. После репозиции необходимы иммобилизация нижней челюсти повязкой на срок до 10-15 дней, ограничение открывания рта, щадящий режим питания (прием мягкой, измельченной пищи).</w:t>
      </w:r>
      <w:r w:rsidR="005C6766" w:rsidRPr="005C6766">
        <w:rPr>
          <w:sz w:val="28"/>
        </w:rPr>
        <w:br/>
        <w:t>Нередко больные сами предупреждают врача о привычном вывихе челюсти, и от врача требуется осторожность при удалении зуба. В других случаях врач должен помнить о возможности этого осложнения и во время удаления зубов нижней челю</w:t>
      </w:r>
      <w:r w:rsidR="0037421C">
        <w:rPr>
          <w:sz w:val="28"/>
        </w:rPr>
        <w:t>сти фиксировать ее левой рукой.</w:t>
      </w:r>
      <w:r w:rsidR="002315D1" w:rsidRPr="002315D1">
        <w:rPr>
          <w:sz w:val="28"/>
        </w:rPr>
        <w:t>[8]</w:t>
      </w:r>
    </w:p>
    <w:p w:rsidR="00881C06" w:rsidRPr="00881C06" w:rsidRDefault="00881C06" w:rsidP="00881C06">
      <w:pPr>
        <w:pStyle w:val="a3"/>
        <w:numPr>
          <w:ilvl w:val="1"/>
          <w:numId w:val="3"/>
        </w:numPr>
        <w:spacing w:line="360" w:lineRule="auto"/>
        <w:jc w:val="both"/>
        <w:rPr>
          <w:rFonts w:ascii="Times New Roman" w:hAnsi="Times New Roman" w:cs="Times New Roman"/>
          <w:b/>
          <w:sz w:val="28"/>
        </w:rPr>
      </w:pPr>
      <w:r w:rsidRPr="00881C06">
        <w:rPr>
          <w:rFonts w:ascii="Times New Roman" w:hAnsi="Times New Roman" w:cs="Times New Roman"/>
          <w:b/>
          <w:sz w:val="28"/>
        </w:rPr>
        <w:t xml:space="preserve">Перелом нижней челюсти </w:t>
      </w:r>
    </w:p>
    <w:p w:rsidR="0037421C" w:rsidRPr="002315D1" w:rsidRDefault="00881C06" w:rsidP="0037421C">
      <w:pPr>
        <w:pStyle w:val="a3"/>
        <w:spacing w:line="360" w:lineRule="auto"/>
        <w:ind w:firstLine="709"/>
        <w:jc w:val="both"/>
        <w:rPr>
          <w:rFonts w:ascii="Times New Roman" w:hAnsi="Times New Roman" w:cs="Times New Roman"/>
          <w:sz w:val="28"/>
        </w:rPr>
      </w:pPr>
      <w:r>
        <w:rPr>
          <w:rFonts w:ascii="Times New Roman" w:hAnsi="Times New Roman" w:cs="Times New Roman"/>
          <w:sz w:val="28"/>
        </w:rPr>
        <w:t>О</w:t>
      </w:r>
      <w:r w:rsidR="005C6766" w:rsidRPr="005C6766">
        <w:rPr>
          <w:rFonts w:ascii="Times New Roman" w:hAnsi="Times New Roman" w:cs="Times New Roman"/>
          <w:sz w:val="28"/>
        </w:rPr>
        <w:t xml:space="preserve">сложнение достаточно редкое, но тяжелое. Возникает вследствие грубой работы элеватором при удалении моляров на нижней челюсти или выдалбливании их долотом. Истонченная нижнечелюстная кость у пожилых людей или у пациентов с выраженной патологией (киста, опухоль и т. п.) в области тела и угла челюсти может предрасполагать к данному осложнению. Предположить перелом во время удаления зуба можно по внезапной боли в челюсти, которую отмечает пациент, хрусту челюсти, появлению патологической подвижности костных фрагментов. Рентгенологическое исследование (боковая рентгенограмма тела нижней челюсти, ортопантомограмма, обзорная рентгенограмма костей лицевого скелета) позволяет уточнить диагноз. При отсутствии смещенияотломков не всегда удается обнаружить перелом нижней челюсти сразу во время удаления зуба, а лишь через несколько дней у больного нарастают отек и боль в челюсти, затрудняется открывание рта, что соответствует проявлению воспалительного процесса мягких тканей после удаления зуба, но </w:t>
      </w:r>
      <w:r w:rsidR="005C6766" w:rsidRPr="005C6766">
        <w:rPr>
          <w:rFonts w:ascii="Times New Roman" w:hAnsi="Times New Roman" w:cs="Times New Roman"/>
          <w:sz w:val="28"/>
        </w:rPr>
        <w:lastRenderedPageBreak/>
        <w:t>рентгенологическое исследование позволяет подтвердить перелом челюсти. При лечении перелома используются общеизвестные методы репозиции и фиксации отломков назубными шинами или путем остеосинтеза, проводится противовоспалител</w:t>
      </w:r>
      <w:r w:rsidR="0037421C">
        <w:rPr>
          <w:rFonts w:ascii="Times New Roman" w:hAnsi="Times New Roman" w:cs="Times New Roman"/>
          <w:sz w:val="28"/>
        </w:rPr>
        <w:t>ьное и общеукрепляющее лечение.</w:t>
      </w:r>
      <w:r w:rsidR="002315D1" w:rsidRPr="002315D1">
        <w:rPr>
          <w:rFonts w:ascii="Times New Roman" w:hAnsi="Times New Roman" w:cs="Times New Roman"/>
          <w:sz w:val="28"/>
        </w:rPr>
        <w:t>[11]</w:t>
      </w:r>
    </w:p>
    <w:p w:rsidR="00881C06" w:rsidRPr="00881C06" w:rsidRDefault="005C6766" w:rsidP="00881C06">
      <w:pPr>
        <w:pStyle w:val="a3"/>
        <w:numPr>
          <w:ilvl w:val="1"/>
          <w:numId w:val="3"/>
        </w:numPr>
        <w:spacing w:line="360" w:lineRule="auto"/>
        <w:jc w:val="both"/>
        <w:rPr>
          <w:rFonts w:ascii="Times New Roman" w:hAnsi="Times New Roman" w:cs="Times New Roman"/>
          <w:b/>
          <w:sz w:val="28"/>
        </w:rPr>
      </w:pPr>
      <w:r w:rsidRPr="00881C06">
        <w:rPr>
          <w:rFonts w:ascii="Times New Roman" w:hAnsi="Times New Roman" w:cs="Times New Roman"/>
          <w:b/>
          <w:sz w:val="28"/>
        </w:rPr>
        <w:t xml:space="preserve">Перфорация дна верхнечелюстного синуса </w:t>
      </w:r>
    </w:p>
    <w:p w:rsidR="00881C06" w:rsidRPr="002315D1" w:rsidRDefault="00881C06" w:rsidP="00835BB3">
      <w:pPr>
        <w:pStyle w:val="a3"/>
        <w:spacing w:line="360" w:lineRule="auto"/>
        <w:ind w:firstLine="709"/>
        <w:jc w:val="both"/>
        <w:rPr>
          <w:rFonts w:ascii="Times New Roman" w:hAnsi="Times New Roman" w:cs="Times New Roman"/>
          <w:sz w:val="28"/>
        </w:rPr>
      </w:pPr>
      <w:r>
        <w:rPr>
          <w:rFonts w:ascii="Times New Roman" w:hAnsi="Times New Roman" w:cs="Times New Roman"/>
          <w:sz w:val="28"/>
        </w:rPr>
        <w:t>Я</w:t>
      </w:r>
      <w:r w:rsidR="005C6766" w:rsidRPr="005C6766">
        <w:rPr>
          <w:rFonts w:ascii="Times New Roman" w:hAnsi="Times New Roman" w:cs="Times New Roman"/>
          <w:sz w:val="28"/>
        </w:rPr>
        <w:t>вляется частым осложнением при удалении верхних моляров или премоляров. Причиной этого осложнения могут быть анатомические особенности строения верхнечелюстного синуса (близкое расположение корней зубов ко дну пазухи и тонкая костная перегородка). Хронический воспалительный процесс в периапикальных тканях (гранулёма) приводит к резорбции костной перегородки, в результате чего слизистая оболочка пазухи спаивается с корнями зубов и при удалении разрывается. В этом случае возникает сообщение между полостью рта и верхнечел</w:t>
      </w:r>
      <w:r>
        <w:rPr>
          <w:rFonts w:ascii="Times New Roman" w:hAnsi="Times New Roman" w:cs="Times New Roman"/>
          <w:sz w:val="28"/>
        </w:rPr>
        <w:t>юстным синусом.</w:t>
      </w:r>
      <w:r w:rsidR="002315D1" w:rsidRPr="002315D1">
        <w:rPr>
          <w:rFonts w:ascii="Times New Roman" w:hAnsi="Times New Roman" w:cs="Times New Roman"/>
          <w:sz w:val="28"/>
        </w:rPr>
        <w:t>[17]</w:t>
      </w:r>
    </w:p>
    <w:p w:rsidR="005C6766" w:rsidRPr="002315D1" w:rsidRDefault="005C6766" w:rsidP="00835BB3">
      <w:pPr>
        <w:pStyle w:val="a3"/>
        <w:spacing w:line="360" w:lineRule="auto"/>
        <w:ind w:firstLine="709"/>
        <w:jc w:val="both"/>
        <w:rPr>
          <w:rFonts w:ascii="Times New Roman" w:hAnsi="Times New Roman" w:cs="Times New Roman"/>
          <w:sz w:val="28"/>
          <w:shd w:val="clear" w:color="auto" w:fill="FFFFFF"/>
          <w:lang w:val="en-US"/>
        </w:rPr>
      </w:pPr>
      <w:r w:rsidRPr="005C6766">
        <w:rPr>
          <w:rFonts w:ascii="Times New Roman" w:hAnsi="Times New Roman" w:cs="Times New Roman"/>
          <w:sz w:val="28"/>
        </w:rPr>
        <w:t>Перфорация дна верхнечелюстного синуса может возникать по вине врача из-за неправильной техники удаления зуба, когда специалист злоупотребляет «проталкивающими» движениями щипцов, элеватора или кюретажной ложки. В случае прободения дна верхнечелюстного синуса врач может ощущать "чувство проваливания", иногда из лунки выделяется кровь с пузырьками воздуха. Убедиться в том, что произошла перфорация, можно с помощью аккуратного зондированияили проведения "носовых проб". Они заключаются в том, что во время выдоха через нос, зажатый пальцами, воздух с шумом или свистом выходит из лунки.</w:t>
      </w:r>
      <w:r w:rsidRPr="005C6766">
        <w:rPr>
          <w:rFonts w:ascii="Times New Roman" w:hAnsi="Times New Roman" w:cs="Times New Roman"/>
          <w:sz w:val="28"/>
        </w:rPr>
        <w:br/>
        <w:t xml:space="preserve">Перфорационное отверстие может быть закрыто полипом, смещаемым выдыхаемым воздухом, поэтому в данной клинической ситуации "носовая проба" оказывается неинформативной. В этом случае надо попросить пациента надуть щёки, при этом воздух из полости рта будет проникать под давлением в пазуху, отодвигая полип и создавая клокочущий звук. При этом больной не сможет надуть щёки. В случае полипоза верхнечелюстной пазухи возможно ввести зонд и попытаться приподнять (отодвинуть) полип, тогда </w:t>
      </w:r>
      <w:r w:rsidRPr="005C6766">
        <w:rPr>
          <w:rFonts w:ascii="Times New Roman" w:hAnsi="Times New Roman" w:cs="Times New Roman"/>
          <w:sz w:val="28"/>
        </w:rPr>
        <w:lastRenderedPageBreak/>
        <w:t xml:space="preserve">выдыхаемый через предварительно зажатый нос воздух будет со свистом проникать из пазухи в полость рта. При наличии гнойного процесса в синусе из лунки зуба во время проведения "носовых проб" будет выделяться гной. При отсутствии в верхнечелюстном синусе воспалительного процесса для закрытия сообщения следует добиться образования в лунке кровяного сгустка. По данным различных авторов, самостоятельно сгусток формируется примерно в 30% случаев. Для сохранения сгустка на устье лунки накладывают йодоформную турунду (тугая тампонада устья лунки), которую закрепляют наложением восьмиобразного шва. Под турундой лунка заполняется кровью и образуется сгусток. Тампон сохраняют 5-7 дней. </w:t>
      </w:r>
      <w:r w:rsidR="002315D1">
        <w:rPr>
          <w:rFonts w:ascii="Times New Roman" w:hAnsi="Times New Roman" w:cs="Times New Roman"/>
          <w:sz w:val="28"/>
          <w:lang w:val="en-US"/>
        </w:rPr>
        <w:t>[12]</w:t>
      </w:r>
    </w:p>
    <w:p w:rsidR="00881C06" w:rsidRPr="00881C06" w:rsidRDefault="005C6766" w:rsidP="00881C06">
      <w:pPr>
        <w:pStyle w:val="a3"/>
        <w:numPr>
          <w:ilvl w:val="1"/>
          <w:numId w:val="3"/>
        </w:numPr>
        <w:spacing w:line="360" w:lineRule="auto"/>
        <w:jc w:val="both"/>
        <w:rPr>
          <w:rFonts w:ascii="Times New Roman" w:hAnsi="Times New Roman" w:cs="Times New Roman"/>
          <w:b/>
          <w:sz w:val="28"/>
        </w:rPr>
      </w:pPr>
      <w:r w:rsidRPr="00881C06">
        <w:rPr>
          <w:rFonts w:ascii="Times New Roman" w:hAnsi="Times New Roman" w:cs="Times New Roman"/>
          <w:b/>
          <w:sz w:val="28"/>
        </w:rPr>
        <w:t xml:space="preserve">Удаление части альвеолярного гребня. </w:t>
      </w:r>
    </w:p>
    <w:p w:rsidR="00835BB3" w:rsidRPr="002315D1" w:rsidRDefault="005C6766" w:rsidP="00835BB3">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Происходит при неправильном удалении зуба, когда щипцы накладывают прямо на кость окружающую зуб и вместе с ней удаляют зуб. При этом возникает обширный костный дефект и косметический (особенно в переднем</w:t>
      </w:r>
      <w:r w:rsidR="00540BD5">
        <w:rPr>
          <w:rFonts w:ascii="Times New Roman" w:hAnsi="Times New Roman" w:cs="Times New Roman"/>
          <w:sz w:val="28"/>
        </w:rPr>
        <w:t xml:space="preserve"> </w:t>
      </w:r>
      <w:r w:rsidRPr="005C6766">
        <w:rPr>
          <w:rFonts w:ascii="Times New Roman" w:hAnsi="Times New Roman" w:cs="Times New Roman"/>
          <w:sz w:val="28"/>
        </w:rPr>
        <w:t>- фронтальном участке). Решить данную проблему можно только при помощи пластики с применением искусственной костной ткани и</w:t>
      </w:r>
      <w:r w:rsidR="00835BB3">
        <w:rPr>
          <w:rFonts w:ascii="Times New Roman" w:hAnsi="Times New Roman" w:cs="Times New Roman"/>
          <w:sz w:val="28"/>
        </w:rPr>
        <w:t xml:space="preserve"> специальных защитных мембран.</w:t>
      </w:r>
      <w:r w:rsidR="002315D1" w:rsidRPr="002315D1">
        <w:rPr>
          <w:rFonts w:ascii="Times New Roman" w:hAnsi="Times New Roman" w:cs="Times New Roman"/>
          <w:sz w:val="28"/>
        </w:rPr>
        <w:t>[13]</w:t>
      </w:r>
    </w:p>
    <w:p w:rsidR="009C64EE" w:rsidRPr="00835BB3" w:rsidRDefault="009C64EE" w:rsidP="00835BB3">
      <w:pPr>
        <w:pStyle w:val="a3"/>
        <w:numPr>
          <w:ilvl w:val="0"/>
          <w:numId w:val="3"/>
        </w:numPr>
        <w:spacing w:line="360" w:lineRule="auto"/>
        <w:jc w:val="both"/>
        <w:rPr>
          <w:rFonts w:ascii="Times New Roman" w:hAnsi="Times New Roman" w:cs="Times New Roman"/>
          <w:b/>
          <w:sz w:val="28"/>
        </w:rPr>
      </w:pPr>
      <w:r w:rsidRPr="00835BB3">
        <w:rPr>
          <w:rFonts w:ascii="Times New Roman" w:hAnsi="Times New Roman" w:cs="Times New Roman"/>
          <w:b/>
          <w:sz w:val="28"/>
        </w:rPr>
        <w:t>Послеоперационные осложнения.</w:t>
      </w:r>
    </w:p>
    <w:p w:rsidR="009C64EE" w:rsidRPr="00835BB3" w:rsidRDefault="009C64EE" w:rsidP="00835BB3">
      <w:pPr>
        <w:pStyle w:val="a3"/>
        <w:numPr>
          <w:ilvl w:val="1"/>
          <w:numId w:val="3"/>
        </w:numPr>
        <w:spacing w:line="360" w:lineRule="auto"/>
        <w:jc w:val="both"/>
        <w:rPr>
          <w:rFonts w:ascii="Times New Roman" w:hAnsi="Times New Roman" w:cs="Times New Roman"/>
          <w:b/>
          <w:sz w:val="28"/>
        </w:rPr>
      </w:pPr>
      <w:r w:rsidRPr="00835BB3">
        <w:rPr>
          <w:rFonts w:ascii="Times New Roman" w:hAnsi="Times New Roman" w:cs="Times New Roman"/>
          <w:b/>
          <w:sz w:val="28"/>
        </w:rPr>
        <w:t>Алвеолит.</w:t>
      </w:r>
    </w:p>
    <w:p w:rsidR="009C64EE" w:rsidRPr="002315D1"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Альвеолит - воспаление</w:t>
      </w:r>
      <w:r w:rsidR="009C64EE">
        <w:rPr>
          <w:rFonts w:ascii="Times New Roman" w:hAnsi="Times New Roman" w:cs="Times New Roman"/>
          <w:sz w:val="28"/>
        </w:rPr>
        <w:t xml:space="preserve"> стенок лунки - разви</w:t>
      </w:r>
      <w:r w:rsidRPr="005C6766">
        <w:rPr>
          <w:rFonts w:ascii="Times New Roman" w:hAnsi="Times New Roman" w:cs="Times New Roman"/>
          <w:sz w:val="28"/>
        </w:rPr>
        <w:t>вается чаще всего после травматично проведенной операции, снижающей защитные свойства тканей. Возникновению его способствуют: проталкивание</w:t>
      </w:r>
      <w:r w:rsidR="009C64EE">
        <w:rPr>
          <w:rFonts w:ascii="Times New Roman" w:hAnsi="Times New Roman" w:cs="Times New Roman"/>
          <w:sz w:val="28"/>
        </w:rPr>
        <w:t xml:space="preserve"> в лунку во время операции зуб</w:t>
      </w:r>
      <w:r w:rsidRPr="005C6766">
        <w:rPr>
          <w:rFonts w:ascii="Times New Roman" w:hAnsi="Times New Roman" w:cs="Times New Roman"/>
          <w:sz w:val="28"/>
        </w:rPr>
        <w:t>ных отложений или содержимого кариозной полости зуба; остав¬ление в ней патологической ткани, осколков кости и зуба; дли¬тельное кровотечение из раны; отсутствие в лунке кровяного сгустка или механическое разрушение его; нарушение больным послеоперационного режима</w:t>
      </w:r>
      <w:r w:rsidR="009C64EE">
        <w:rPr>
          <w:rFonts w:ascii="Times New Roman" w:hAnsi="Times New Roman" w:cs="Times New Roman"/>
          <w:sz w:val="28"/>
        </w:rPr>
        <w:t xml:space="preserve"> и плохой уход за полостью рта.</w:t>
      </w:r>
      <w:r w:rsidR="002315D1" w:rsidRPr="002315D1">
        <w:rPr>
          <w:rFonts w:ascii="Times New Roman" w:hAnsi="Times New Roman" w:cs="Times New Roman"/>
          <w:sz w:val="28"/>
        </w:rPr>
        <w:t>[18]</w:t>
      </w:r>
    </w:p>
    <w:p w:rsidR="009C64EE"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xml:space="preserve">Причиной альвеолита может стать инфекция, находящаяся в лунке, когда зуб удаляют по поводу острого и обострившегося хронического периодонтита или осложненного пародонтита. Предрасполагающим </w:t>
      </w:r>
      <w:r w:rsidRPr="005C6766">
        <w:rPr>
          <w:rFonts w:ascii="Times New Roman" w:hAnsi="Times New Roman" w:cs="Times New Roman"/>
          <w:sz w:val="28"/>
        </w:rPr>
        <w:lastRenderedPageBreak/>
        <w:t>фактором является снижение общей имму¬нологической реактивности организма больного под влиянием перенесенных общих за</w:t>
      </w:r>
      <w:r w:rsidR="009C64EE">
        <w:rPr>
          <w:rFonts w:ascii="Times New Roman" w:hAnsi="Times New Roman" w:cs="Times New Roman"/>
          <w:sz w:val="28"/>
        </w:rPr>
        <w:t>болеваний и в пожилом возрасте.</w:t>
      </w:r>
    </w:p>
    <w:p w:rsidR="00B84F9B" w:rsidRPr="002315D1"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При альвеолите в воспали</w:t>
      </w:r>
      <w:r w:rsidR="009C64EE">
        <w:rPr>
          <w:rFonts w:ascii="Times New Roman" w:hAnsi="Times New Roman" w:cs="Times New Roman"/>
          <w:sz w:val="28"/>
        </w:rPr>
        <w:t>тельный процесс вовлекается вна</w:t>
      </w:r>
      <w:r w:rsidRPr="005C6766">
        <w:rPr>
          <w:rFonts w:ascii="Times New Roman" w:hAnsi="Times New Roman" w:cs="Times New Roman"/>
          <w:sz w:val="28"/>
        </w:rPr>
        <w:t>чале внутренняя компактная пластинка альвеолы, затем — более глубокие слои кости, развивается ограниченный острый остит. Иногда воспалительный процесс альвеолы приобретает гнойно-некротический характер, возникает ограниченный остеомиелит лунки зуба.</w:t>
      </w:r>
      <w:r w:rsidRPr="005C6766">
        <w:rPr>
          <w:rFonts w:ascii="Times New Roman" w:hAnsi="Times New Roman" w:cs="Times New Roman"/>
          <w:sz w:val="28"/>
        </w:rPr>
        <w:br/>
        <w:t>В начальной стадии альвеолита появляется непостоянная ноющая боль в лунке. Боль усиливается во время еды. Общее состояние больного не нарушается, те</w:t>
      </w:r>
      <w:r w:rsidR="009C64EE">
        <w:rPr>
          <w:rFonts w:ascii="Times New Roman" w:hAnsi="Times New Roman" w:cs="Times New Roman"/>
          <w:sz w:val="28"/>
        </w:rPr>
        <w:t>мпература тела нормаль</w:t>
      </w:r>
      <w:r w:rsidRPr="005C6766">
        <w:rPr>
          <w:rFonts w:ascii="Times New Roman" w:hAnsi="Times New Roman" w:cs="Times New Roman"/>
          <w:sz w:val="28"/>
        </w:rPr>
        <w:t>ная. Лунка зуба только част</w:t>
      </w:r>
      <w:r w:rsidR="009C64EE">
        <w:rPr>
          <w:rFonts w:ascii="Times New Roman" w:hAnsi="Times New Roman" w:cs="Times New Roman"/>
          <w:sz w:val="28"/>
        </w:rPr>
        <w:t>ично выполнена рыхлым, распадаю</w:t>
      </w:r>
      <w:r w:rsidRPr="005C6766">
        <w:rPr>
          <w:rFonts w:ascii="Times New Roman" w:hAnsi="Times New Roman" w:cs="Times New Roman"/>
          <w:sz w:val="28"/>
        </w:rPr>
        <w:t>щимся сгустком крови. В ряде случаев сгусток в ней совсем отсутствует. В лунке имеются остатки пищи, слюна, стенки ее обнажены. Слизистая оболочка края десны красного цвета, при¬косновение</w:t>
      </w:r>
      <w:r w:rsidR="00B84F9B">
        <w:rPr>
          <w:rFonts w:ascii="Times New Roman" w:hAnsi="Times New Roman" w:cs="Times New Roman"/>
          <w:sz w:val="28"/>
        </w:rPr>
        <w:t xml:space="preserve"> к ней в этом месте болезненно.</w:t>
      </w:r>
      <w:r w:rsidR="002315D1" w:rsidRPr="002315D1">
        <w:rPr>
          <w:rFonts w:ascii="Times New Roman" w:hAnsi="Times New Roman" w:cs="Times New Roman"/>
          <w:sz w:val="28"/>
        </w:rPr>
        <w:t>[10]</w:t>
      </w:r>
    </w:p>
    <w:p w:rsidR="00835BB3" w:rsidRPr="002315D1" w:rsidRDefault="005C6766" w:rsidP="00835BB3">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При дальнейшем развитии заболевания боль усиливается, становится постоянной, иррадии</w:t>
      </w:r>
      <w:r w:rsidR="009C64EE">
        <w:rPr>
          <w:rFonts w:ascii="Times New Roman" w:hAnsi="Times New Roman" w:cs="Times New Roman"/>
          <w:sz w:val="28"/>
        </w:rPr>
        <w:t>рует в ухо, висок, соответствую</w:t>
      </w:r>
      <w:r w:rsidRPr="005C6766">
        <w:rPr>
          <w:rFonts w:ascii="Times New Roman" w:hAnsi="Times New Roman" w:cs="Times New Roman"/>
          <w:sz w:val="28"/>
        </w:rPr>
        <w:t>щую половину головы. Ухудшается общее состояние больного, появляются недомогание, субфебрильна</w:t>
      </w:r>
      <w:r w:rsidR="009C64EE">
        <w:rPr>
          <w:rFonts w:ascii="Times New Roman" w:hAnsi="Times New Roman" w:cs="Times New Roman"/>
          <w:sz w:val="28"/>
        </w:rPr>
        <w:t>я температура тела. При</w:t>
      </w:r>
      <w:r w:rsidRPr="005C6766">
        <w:rPr>
          <w:rFonts w:ascii="Times New Roman" w:hAnsi="Times New Roman" w:cs="Times New Roman"/>
          <w:sz w:val="28"/>
        </w:rPr>
        <w:t>ем пищи из-за боли затруд</w:t>
      </w:r>
      <w:r w:rsidR="009C64EE">
        <w:rPr>
          <w:rFonts w:ascii="Times New Roman" w:hAnsi="Times New Roman" w:cs="Times New Roman"/>
          <w:sz w:val="28"/>
        </w:rPr>
        <w:t>нен. В лунке зуба содержатся ос</w:t>
      </w:r>
      <w:r w:rsidRPr="005C6766">
        <w:rPr>
          <w:rFonts w:ascii="Times New Roman" w:hAnsi="Times New Roman" w:cs="Times New Roman"/>
          <w:sz w:val="28"/>
        </w:rPr>
        <w:t>татки распавшегося сгустка крови; стенки ее покрыты серым налетом с неприятным гнилостным запахом. Слизистая оболочка вокруг лунки гиперемирована, отечна, болезненна при пальп</w:t>
      </w:r>
      <w:r w:rsidR="009C64EE">
        <w:rPr>
          <w:rFonts w:ascii="Times New Roman" w:hAnsi="Times New Roman" w:cs="Times New Roman"/>
          <w:sz w:val="28"/>
        </w:rPr>
        <w:t>а</w:t>
      </w:r>
      <w:r w:rsidRPr="005C6766">
        <w:rPr>
          <w:rFonts w:ascii="Times New Roman" w:hAnsi="Times New Roman" w:cs="Times New Roman"/>
          <w:sz w:val="28"/>
        </w:rPr>
        <w:t>ции. Поднижнечелюстные лимфатические узлы</w:t>
      </w:r>
      <w:r w:rsidR="009C64EE">
        <w:rPr>
          <w:rFonts w:ascii="Times New Roman" w:hAnsi="Times New Roman" w:cs="Times New Roman"/>
          <w:sz w:val="28"/>
        </w:rPr>
        <w:t xml:space="preserve"> увеличены, болез</w:t>
      </w:r>
      <w:r w:rsidRPr="005C6766">
        <w:rPr>
          <w:rFonts w:ascii="Times New Roman" w:hAnsi="Times New Roman" w:cs="Times New Roman"/>
          <w:sz w:val="28"/>
        </w:rPr>
        <w:t xml:space="preserve">ненны. Иногда появляется небольшая отечность мягких тканей лица. Альвеолит в свою очередь может вызвать ряд осложнений: периостит и остеомиелит челюсти, </w:t>
      </w:r>
      <w:r w:rsidR="009C5112">
        <w:rPr>
          <w:rFonts w:ascii="Times New Roman" w:hAnsi="Times New Roman" w:cs="Times New Roman"/>
          <w:sz w:val="28"/>
        </w:rPr>
        <w:t>абсцесс, флегмону, лимфаде</w:t>
      </w:r>
      <w:r w:rsidR="00835BB3">
        <w:rPr>
          <w:rFonts w:ascii="Times New Roman" w:hAnsi="Times New Roman" w:cs="Times New Roman"/>
          <w:sz w:val="28"/>
        </w:rPr>
        <w:t>нит.</w:t>
      </w:r>
      <w:r w:rsidR="002315D1" w:rsidRPr="002315D1">
        <w:rPr>
          <w:rFonts w:ascii="Times New Roman" w:hAnsi="Times New Roman" w:cs="Times New Roman"/>
          <w:sz w:val="28"/>
        </w:rPr>
        <w:t>[1]</w:t>
      </w:r>
    </w:p>
    <w:p w:rsidR="009C5112" w:rsidRDefault="009C5112" w:rsidP="00835BB3">
      <w:pPr>
        <w:pStyle w:val="a3"/>
        <w:spacing w:line="360" w:lineRule="auto"/>
        <w:ind w:firstLine="709"/>
        <w:jc w:val="both"/>
        <w:rPr>
          <w:rFonts w:ascii="Times New Roman" w:hAnsi="Times New Roman" w:cs="Times New Roman"/>
          <w:sz w:val="28"/>
        </w:rPr>
      </w:pPr>
    </w:p>
    <w:p w:rsidR="0037421C" w:rsidRPr="00835BB3" w:rsidRDefault="0037421C" w:rsidP="00835BB3">
      <w:pPr>
        <w:pStyle w:val="a3"/>
        <w:numPr>
          <w:ilvl w:val="1"/>
          <w:numId w:val="3"/>
        </w:numPr>
        <w:spacing w:line="360" w:lineRule="auto"/>
        <w:jc w:val="both"/>
        <w:rPr>
          <w:rFonts w:ascii="Times New Roman" w:hAnsi="Times New Roman" w:cs="Times New Roman"/>
          <w:b/>
          <w:sz w:val="28"/>
        </w:rPr>
      </w:pPr>
      <w:r w:rsidRPr="00835BB3">
        <w:rPr>
          <w:rFonts w:ascii="Times New Roman" w:hAnsi="Times New Roman" w:cs="Times New Roman"/>
          <w:b/>
          <w:sz w:val="28"/>
        </w:rPr>
        <w:t>Луночковое кровотечение</w:t>
      </w:r>
    </w:p>
    <w:p w:rsidR="0037421C" w:rsidRPr="00B25C49"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xml:space="preserve">Удаление зуба, как всякая другая операция, сопровождается кровотечением. Выделение крови из лунки после удаления зуба является </w:t>
      </w:r>
      <w:r w:rsidRPr="005C6766">
        <w:rPr>
          <w:rFonts w:ascii="Times New Roman" w:hAnsi="Times New Roman" w:cs="Times New Roman"/>
          <w:sz w:val="28"/>
        </w:rPr>
        <w:lastRenderedPageBreak/>
        <w:t>нормальнойфизиологической реакцией и ее следует рассматривать, как благоприятный исход операции. Излившаяся кровь служит субстратом для формирования кровяного сгустка, заполняющего лунку, который выполняет как гемостатическую, так и пластическую функцию (является матрицей для ткани, закрывающей раневой дефект).</w:t>
      </w:r>
      <w:r w:rsidRPr="005C6766">
        <w:rPr>
          <w:rFonts w:ascii="Times New Roman" w:hAnsi="Times New Roman" w:cs="Times New Roman"/>
          <w:sz w:val="28"/>
        </w:rPr>
        <w:br/>
        <w:t xml:space="preserve">После удаления зуба в нормальных условиях такое кровотечение останавливается самостоятельно через 5-10 минут в результате формирования кровяного сгустка под защитой марлевого тампона. Однако в некоторых случаях оно самостоятельно не останавливается, продолжается длительное время( первичное кровотечение). Иногда кровотечение прекращается в обычные сроки, но спустя некоторое время появляется вновь (вторичное кровотечение). Это служит поводом </w:t>
      </w:r>
      <w:r w:rsidR="0037421C">
        <w:rPr>
          <w:rFonts w:ascii="Times New Roman" w:hAnsi="Times New Roman" w:cs="Times New Roman"/>
          <w:sz w:val="28"/>
        </w:rPr>
        <w:t>для обращения пациента к врачу.</w:t>
      </w:r>
      <w:r w:rsidR="002315D1" w:rsidRPr="00B25C49">
        <w:rPr>
          <w:rFonts w:ascii="Times New Roman" w:hAnsi="Times New Roman" w:cs="Times New Roman"/>
          <w:sz w:val="28"/>
        </w:rPr>
        <w:t>[3]</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В полости рта различают идиопатические и ятрогенные кровотечения (Бельдюкевич М</w:t>
      </w:r>
      <w:r w:rsidR="0037421C">
        <w:rPr>
          <w:rFonts w:ascii="Times New Roman" w:hAnsi="Times New Roman" w:cs="Times New Roman"/>
          <w:sz w:val="28"/>
        </w:rPr>
        <w:t>.А., 1978; Cheraskin Е., 1979).</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Идиопатические - возникают спонтанно при изъязвлении опухолей, геморрагических заболеваниях и н</w:t>
      </w:r>
      <w:r w:rsidR="0037421C">
        <w:rPr>
          <w:rFonts w:ascii="Times New Roman" w:hAnsi="Times New Roman" w:cs="Times New Roman"/>
          <w:sz w:val="28"/>
        </w:rPr>
        <w:t>екоторых формах пародонтопатий.</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Ятрогенные - появляются после проведе</w:t>
      </w:r>
      <w:r w:rsidR="0037421C">
        <w:rPr>
          <w:rFonts w:ascii="Times New Roman" w:hAnsi="Times New Roman" w:cs="Times New Roman"/>
          <w:sz w:val="28"/>
        </w:rPr>
        <w:t>ния хирургических вмешательств.</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Местные причины луночковых кровотечений следующие:</w:t>
      </w:r>
      <w:r w:rsidRPr="005C6766">
        <w:rPr>
          <w:rFonts w:ascii="Times New Roman" w:hAnsi="Times New Roman" w:cs="Times New Roman"/>
          <w:sz w:val="28"/>
        </w:rPr>
        <w:br/>
        <w:t>1. повреждение (разрыв, размозжение) сосудов мягких тканей и кости при травматичном проведении операции;</w:t>
      </w:r>
      <w:r w:rsidRPr="005C6766">
        <w:rPr>
          <w:rFonts w:ascii="Times New Roman" w:hAnsi="Times New Roman" w:cs="Times New Roman"/>
          <w:sz w:val="28"/>
        </w:rPr>
        <w:br/>
        <w:t>2. отлом части альвеолы, межальвеолярной или межкорневой перегородки;</w:t>
      </w:r>
      <w:r w:rsidRPr="005C6766">
        <w:rPr>
          <w:rFonts w:ascii="Times New Roman" w:hAnsi="Times New Roman" w:cs="Times New Roman"/>
          <w:sz w:val="28"/>
        </w:rPr>
        <w:br/>
        <w:t>3. наличие внутрикостной сосудистой опухоли, которая не была вскрыта во время удаления зуба, но стенка, которой постепенно подвергалась эрозированию, или сосудистой остеодисплазии;</w:t>
      </w:r>
      <w:r w:rsidRPr="005C6766">
        <w:rPr>
          <w:rFonts w:ascii="Times New Roman" w:hAnsi="Times New Roman" w:cs="Times New Roman"/>
          <w:sz w:val="28"/>
        </w:rPr>
        <w:br/>
        <w:t>4. при остром воспалительном процессе (т.к. в воспалительном очаге имеется воспалительная гиперемия);</w:t>
      </w:r>
      <w:r w:rsidRPr="005C6766">
        <w:rPr>
          <w:rFonts w:ascii="Times New Roman" w:hAnsi="Times New Roman" w:cs="Times New Roman"/>
          <w:sz w:val="28"/>
        </w:rPr>
        <w:br/>
        <w:t>5. прекращение действия вазоконстрикторов применяемых с анестетиком (вначале адреналин вызывает сокращение стенок артериол в ране, но через 1-</w:t>
      </w:r>
      <w:r w:rsidRPr="005C6766">
        <w:rPr>
          <w:rFonts w:ascii="Times New Roman" w:hAnsi="Times New Roman" w:cs="Times New Roman"/>
          <w:sz w:val="28"/>
        </w:rPr>
        <w:lastRenderedPageBreak/>
        <w:t>2 часа наступает вторая фаза его действия- расширение сосудов), что ведет за собой стойкий вазопарез вокруг раны;</w:t>
      </w:r>
      <w:r w:rsidRPr="005C6766">
        <w:rPr>
          <w:rFonts w:ascii="Times New Roman" w:hAnsi="Times New Roman" w:cs="Times New Roman"/>
          <w:sz w:val="28"/>
        </w:rPr>
        <w:br/>
        <w:t>6. гнойном расплавлении (разрушении) кровяного сгустка и тромбов в сосудах при альвеолите, когда существенно повышается фибринолитическая активность в лунке;</w:t>
      </w:r>
      <w:r w:rsidRPr="005C6766">
        <w:rPr>
          <w:rFonts w:ascii="Times New Roman" w:hAnsi="Times New Roman" w:cs="Times New Roman"/>
          <w:sz w:val="28"/>
        </w:rPr>
        <w:br/>
        <w:t>7. повреждение аномально расположенного внутрикостного сосуда или про</w:t>
      </w:r>
      <w:r w:rsidR="0037421C">
        <w:rPr>
          <w:rFonts w:ascii="Times New Roman" w:hAnsi="Times New Roman" w:cs="Times New Roman"/>
          <w:sz w:val="28"/>
        </w:rPr>
        <w:t>ходящего в мягких тканях десны.</w:t>
      </w:r>
    </w:p>
    <w:p w:rsidR="00835BB3" w:rsidRPr="002315D1"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Общие причины постэкстракционных кровотечений:</w:t>
      </w:r>
      <w:r w:rsidRPr="005C6766">
        <w:rPr>
          <w:rFonts w:ascii="Times New Roman" w:hAnsi="Times New Roman" w:cs="Times New Roman"/>
          <w:sz w:val="28"/>
        </w:rPr>
        <w:br/>
        <w:t>1. заболевания, которые сопровождаются нарушением процесса свертывания крови (гемофилия, ангиогемофилия - болезнь Виллебрандта, псевдогемофилия - гипофибриногенемия, гипопротромбинемия на почве К-авитаминоза, гипопроконвертинемия и др.)</w:t>
      </w:r>
      <w:r w:rsidRPr="005C6766">
        <w:rPr>
          <w:rFonts w:ascii="Times New Roman" w:hAnsi="Times New Roman" w:cs="Times New Roman"/>
          <w:sz w:val="28"/>
        </w:rPr>
        <w:br/>
        <w:t>2. поражением сосудистой стенки без заметного нарушения процесса свертывания (геморрагический васкулит- болезнь Шенлейн-Геноха, геморрагический ангиоматоз - болезнь Рендю-Ослера, С- авитаминоз - цинга, системная красная волчанка, некоторыеинфекционные заболевания - сыпной и брюшной тиф, скарлатина и др.);</w:t>
      </w:r>
      <w:r w:rsidRPr="005C6766">
        <w:rPr>
          <w:rFonts w:ascii="Times New Roman" w:hAnsi="Times New Roman" w:cs="Times New Roman"/>
          <w:sz w:val="28"/>
        </w:rPr>
        <w:br/>
        <w:t>3. фибринолитическое кровотечение, обусловленное повышением ее фибринолитической активности (шок);</w:t>
      </w:r>
      <w:r w:rsidRPr="005C6766">
        <w:rPr>
          <w:rFonts w:ascii="Times New Roman" w:hAnsi="Times New Roman" w:cs="Times New Roman"/>
          <w:sz w:val="28"/>
        </w:rPr>
        <w:br/>
        <w:t>4. функциональная и количественная недостаточность тромбоцитов сочетающаяся всегда с функциональной нестойкостью стенок капилляров (тромбоциты живут 7-12дней), которая наблюдается при тромбоцитопении, лейкозах, иммунных нарушениях в организме с образованием антитромбоцитарных тел, болезни Верльгофа, сепсисе , ДВС- синдроме и др.;</w:t>
      </w:r>
      <w:r w:rsidRPr="005C6766">
        <w:rPr>
          <w:rFonts w:ascii="Times New Roman" w:hAnsi="Times New Roman" w:cs="Times New Roman"/>
          <w:sz w:val="28"/>
        </w:rPr>
        <w:br/>
        <w:t>5. болезнях печени (цирроз печени, инфекционный гепатит);</w:t>
      </w:r>
      <w:r w:rsidRPr="005C6766">
        <w:rPr>
          <w:rFonts w:ascii="Times New Roman" w:hAnsi="Times New Roman" w:cs="Times New Roman"/>
          <w:sz w:val="28"/>
        </w:rPr>
        <w:br/>
        <w:t>6. гормональные геморрагии, т. е. имеющие гормональный генез (гиперменорея, метроррагии, климактерическая кровоточивость, геморрагическая метропатия, в основе которой лежат нарушения функций передней доли гипофиза и яичников и др.);</w:t>
      </w:r>
      <w:r w:rsidRPr="005C6766">
        <w:rPr>
          <w:rFonts w:ascii="Times New Roman" w:hAnsi="Times New Roman" w:cs="Times New Roman"/>
          <w:sz w:val="28"/>
        </w:rPr>
        <w:br/>
        <w:t xml:space="preserve">7. при использовании антикоагулянтов непрямого (неодикумарин, синкумар, </w:t>
      </w:r>
      <w:r w:rsidRPr="005C6766">
        <w:rPr>
          <w:rFonts w:ascii="Times New Roman" w:hAnsi="Times New Roman" w:cs="Times New Roman"/>
          <w:sz w:val="28"/>
        </w:rPr>
        <w:lastRenderedPageBreak/>
        <w:t>фенилин) или прямого (гепарин) действия;</w:t>
      </w:r>
      <w:r w:rsidRPr="005C6766">
        <w:rPr>
          <w:rFonts w:ascii="Times New Roman" w:hAnsi="Times New Roman" w:cs="Times New Roman"/>
          <w:sz w:val="28"/>
        </w:rPr>
        <w:br/>
        <w:t>8. при применении до операции некоторых медикаментов - аспирин, п</w:t>
      </w:r>
      <w:r w:rsidR="00835BB3">
        <w:rPr>
          <w:rFonts w:ascii="Times New Roman" w:hAnsi="Times New Roman" w:cs="Times New Roman"/>
          <w:sz w:val="28"/>
        </w:rPr>
        <w:t>арацетамол, нитроглицерин и др.</w:t>
      </w:r>
      <w:r w:rsidR="002315D1" w:rsidRPr="002315D1">
        <w:rPr>
          <w:rFonts w:ascii="Times New Roman" w:hAnsi="Times New Roman" w:cs="Times New Roman"/>
          <w:sz w:val="28"/>
        </w:rPr>
        <w:t>[7]</w:t>
      </w:r>
    </w:p>
    <w:p w:rsidR="00835BB3" w:rsidRDefault="005C6766" w:rsidP="00835BB3">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Для удобства характеристики луночкового кровотечения авторы предлагают различать его интенсивность по длительности и скорости.</w:t>
      </w:r>
      <w:r w:rsidRPr="005C6766">
        <w:rPr>
          <w:rFonts w:ascii="Times New Roman" w:hAnsi="Times New Roman" w:cs="Times New Roman"/>
          <w:sz w:val="28"/>
        </w:rPr>
        <w:br/>
        <w:t>Классификация интенсивности луночковых кровотечений по длительности (Б.Л. Павлов, В.В. Шашкин, 1987):</w:t>
      </w:r>
      <w:r w:rsidRPr="005C6766">
        <w:rPr>
          <w:rFonts w:ascii="Times New Roman" w:hAnsi="Times New Roman" w:cs="Times New Roman"/>
          <w:sz w:val="28"/>
        </w:rPr>
        <w:br/>
        <w:t>• Первой степени - кровотечение продолжается более 20 минут, кровь окрашивает</w:t>
      </w:r>
      <w:r w:rsidRPr="005C6766">
        <w:rPr>
          <w:rFonts w:ascii="Times New Roman" w:hAnsi="Times New Roman" w:cs="Times New Roman"/>
          <w:sz w:val="28"/>
        </w:rPr>
        <w:br/>
        <w:t>слюну и пропитывает марлевые тампоны.</w:t>
      </w:r>
      <w:r w:rsidRPr="005C6766">
        <w:rPr>
          <w:rFonts w:ascii="Times New Roman" w:hAnsi="Times New Roman" w:cs="Times New Roman"/>
          <w:sz w:val="28"/>
        </w:rPr>
        <w:br/>
        <w:t>• Второй степени - кровотечение длится более 40 минут, слюна обильно смешивается</w:t>
      </w:r>
      <w:r w:rsidRPr="005C6766">
        <w:rPr>
          <w:rFonts w:ascii="Times New Roman" w:hAnsi="Times New Roman" w:cs="Times New Roman"/>
          <w:sz w:val="28"/>
        </w:rPr>
        <w:br/>
        <w:t>с кровью.</w:t>
      </w:r>
      <w:r w:rsidRPr="005C6766">
        <w:rPr>
          <w:rFonts w:ascii="Times New Roman" w:hAnsi="Times New Roman" w:cs="Times New Roman"/>
          <w:sz w:val="28"/>
        </w:rPr>
        <w:br/>
        <w:t>• Третьей степени - выделение крови продолжается на протяжении одного часа и более, в полости рта находится свободная кровь..</w:t>
      </w:r>
      <w:r w:rsidRPr="005C6766">
        <w:rPr>
          <w:rFonts w:ascii="Times New Roman" w:hAnsi="Times New Roman" w:cs="Times New Roman"/>
          <w:sz w:val="28"/>
        </w:rPr>
        <w:br/>
        <w:t>Классификация интенсивности луночкового кровотечения по скорости (Лысенко ,1991):</w:t>
      </w:r>
      <w:r w:rsidRPr="005C6766">
        <w:rPr>
          <w:rFonts w:ascii="Times New Roman" w:hAnsi="Times New Roman" w:cs="Times New Roman"/>
          <w:sz w:val="28"/>
        </w:rPr>
        <w:br/>
        <w:t>• I степень - незначительные кровотечения - интенсивность кровопотери до 15 мл/час;</w:t>
      </w:r>
      <w:r w:rsidRPr="005C6766">
        <w:rPr>
          <w:rFonts w:ascii="Times New Roman" w:hAnsi="Times New Roman" w:cs="Times New Roman"/>
          <w:sz w:val="28"/>
        </w:rPr>
        <w:br/>
        <w:t>• II степень - умеренные кровотечения - интенсивность кровопотери от 15 до 30 мл/час;</w:t>
      </w:r>
      <w:r w:rsidRPr="005C6766">
        <w:rPr>
          <w:rFonts w:ascii="Times New Roman" w:hAnsi="Times New Roman" w:cs="Times New Roman"/>
          <w:sz w:val="28"/>
        </w:rPr>
        <w:br/>
        <w:t>• III степень - интенсивные кровотечения - интенсивность кровопотери свыше 30 мл/час.</w:t>
      </w:r>
      <w:r w:rsidRPr="005C6766">
        <w:rPr>
          <w:rFonts w:ascii="Times New Roman" w:hAnsi="Times New Roman" w:cs="Times New Roman"/>
          <w:sz w:val="28"/>
        </w:rPr>
        <w:br/>
        <w:t>В результатедлительного кровотечения общее состояние больного ухудшается.</w:t>
      </w:r>
      <w:r w:rsidRPr="005C6766">
        <w:rPr>
          <w:rFonts w:ascii="Times New Roman" w:hAnsi="Times New Roman" w:cs="Times New Roman"/>
          <w:sz w:val="28"/>
        </w:rPr>
        <w:br/>
        <w:t>Клинические симптомы:</w:t>
      </w:r>
      <w:r w:rsidRPr="005C6766">
        <w:rPr>
          <w:rFonts w:ascii="Times New Roman" w:hAnsi="Times New Roman" w:cs="Times New Roman"/>
          <w:sz w:val="28"/>
        </w:rPr>
        <w:br/>
        <w:t>- Появляется слабость;</w:t>
      </w:r>
      <w:r w:rsidRPr="005C6766">
        <w:rPr>
          <w:rFonts w:ascii="Times New Roman" w:hAnsi="Times New Roman" w:cs="Times New Roman"/>
          <w:sz w:val="28"/>
        </w:rPr>
        <w:br/>
        <w:t>- Головокружение;</w:t>
      </w:r>
      <w:r w:rsidRPr="005C6766">
        <w:rPr>
          <w:rFonts w:ascii="Times New Roman" w:hAnsi="Times New Roman" w:cs="Times New Roman"/>
          <w:sz w:val="28"/>
        </w:rPr>
        <w:br/>
        <w:t>- Бледность кожных покровов;</w:t>
      </w:r>
      <w:r w:rsidRPr="005C6766">
        <w:rPr>
          <w:rFonts w:ascii="Times New Roman" w:hAnsi="Times New Roman" w:cs="Times New Roman"/>
          <w:sz w:val="28"/>
        </w:rPr>
        <w:br/>
        <w:t>- Акроцианоз (синюшная окраска стоп и кистей рук);</w:t>
      </w:r>
      <w:r w:rsidRPr="005C6766">
        <w:rPr>
          <w:rFonts w:ascii="Times New Roman" w:hAnsi="Times New Roman" w:cs="Times New Roman"/>
          <w:sz w:val="28"/>
        </w:rPr>
        <w:br/>
      </w:r>
      <w:r w:rsidRPr="005C6766">
        <w:rPr>
          <w:rFonts w:ascii="Times New Roman" w:hAnsi="Times New Roman" w:cs="Times New Roman"/>
          <w:sz w:val="28"/>
        </w:rPr>
        <w:lastRenderedPageBreak/>
        <w:t xml:space="preserve">- </w:t>
      </w:r>
      <w:r w:rsidR="0037421C">
        <w:rPr>
          <w:rFonts w:ascii="Times New Roman" w:hAnsi="Times New Roman" w:cs="Times New Roman"/>
          <w:sz w:val="28"/>
        </w:rPr>
        <w:t>Артериальное давление снижается.</w:t>
      </w:r>
      <w:r w:rsidR="002315D1" w:rsidRPr="002315D1">
        <w:rPr>
          <w:rFonts w:ascii="Times New Roman" w:hAnsi="Times New Roman" w:cs="Times New Roman"/>
          <w:sz w:val="28"/>
        </w:rPr>
        <w:t>[9]</w:t>
      </w:r>
      <w:r w:rsidRPr="005C6766">
        <w:rPr>
          <w:rFonts w:ascii="Times New Roman" w:hAnsi="Times New Roman" w:cs="Times New Roman"/>
          <w:sz w:val="28"/>
        </w:rPr>
        <w:br/>
      </w:r>
    </w:p>
    <w:p w:rsidR="0037421C" w:rsidRPr="00835BB3" w:rsidRDefault="005C6766" w:rsidP="00835BB3">
      <w:pPr>
        <w:pStyle w:val="a3"/>
        <w:numPr>
          <w:ilvl w:val="1"/>
          <w:numId w:val="3"/>
        </w:numPr>
        <w:spacing w:line="360" w:lineRule="auto"/>
        <w:jc w:val="both"/>
        <w:rPr>
          <w:rFonts w:ascii="Times New Roman" w:hAnsi="Times New Roman" w:cs="Times New Roman"/>
          <w:b/>
          <w:sz w:val="28"/>
        </w:rPr>
      </w:pPr>
      <w:r w:rsidRPr="00835BB3">
        <w:rPr>
          <w:rFonts w:ascii="Times New Roman" w:hAnsi="Times New Roman" w:cs="Times New Roman"/>
          <w:b/>
          <w:sz w:val="28"/>
        </w:rPr>
        <w:t>Луночковая послеоперационная б</w:t>
      </w:r>
      <w:r w:rsidR="0037421C" w:rsidRPr="00835BB3">
        <w:rPr>
          <w:rFonts w:ascii="Times New Roman" w:hAnsi="Times New Roman" w:cs="Times New Roman"/>
          <w:b/>
          <w:sz w:val="28"/>
        </w:rPr>
        <w:t>оль</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Луночковая боль – это боль в лунке, возникающая после операции удаления зуба. Боли после удаления зуба встречаются достаточно часто. Как правило, в течение одного-двух часов после удаления зуба боль уменьшается или окончательно стихает. Однако бывают случаи, когда острая боль не унимается в течение длительного времен</w:t>
      </w:r>
      <w:r w:rsidR="0037421C">
        <w:rPr>
          <w:rFonts w:ascii="Times New Roman" w:hAnsi="Times New Roman" w:cs="Times New Roman"/>
          <w:sz w:val="28"/>
        </w:rPr>
        <w:t>и, иногда даже нескольких дней.</w:t>
      </w:r>
    </w:p>
    <w:p w:rsidR="0037421C" w:rsidRPr="002315D1" w:rsidRDefault="005C6766" w:rsidP="0037421C">
      <w:pPr>
        <w:pStyle w:val="a3"/>
        <w:spacing w:line="360" w:lineRule="auto"/>
        <w:ind w:left="709"/>
        <w:jc w:val="both"/>
        <w:rPr>
          <w:rFonts w:ascii="Times New Roman" w:hAnsi="Times New Roman" w:cs="Times New Roman"/>
          <w:sz w:val="28"/>
        </w:rPr>
      </w:pPr>
      <w:r w:rsidRPr="005C6766">
        <w:rPr>
          <w:rFonts w:ascii="Times New Roman" w:hAnsi="Times New Roman" w:cs="Times New Roman"/>
          <w:sz w:val="28"/>
        </w:rPr>
        <w:t>Причины:</w:t>
      </w:r>
      <w:r w:rsidRPr="005C6766">
        <w:rPr>
          <w:rFonts w:ascii="Times New Roman" w:hAnsi="Times New Roman" w:cs="Times New Roman"/>
          <w:sz w:val="28"/>
        </w:rPr>
        <w:br/>
      </w:r>
      <w:r w:rsidR="0037421C">
        <w:rPr>
          <w:rFonts w:ascii="Times New Roman" w:hAnsi="Times New Roman" w:cs="Times New Roman"/>
          <w:sz w:val="28"/>
        </w:rPr>
        <w:t>-</w:t>
      </w:r>
      <w:r w:rsidRPr="005C6766">
        <w:rPr>
          <w:rFonts w:ascii="Times New Roman" w:hAnsi="Times New Roman" w:cs="Times New Roman"/>
          <w:sz w:val="28"/>
        </w:rPr>
        <w:t>травма во время проведения операции (чем больше травма, тем чаще возникаютлуночковые боли в послеоперационном периоде). Во время проведения операции удалениязуба неизбежнотравмируются прилежащие к зубу ткани. Травматизация тканейзаключается в:</w:t>
      </w:r>
      <w:r w:rsidRPr="005C6766">
        <w:rPr>
          <w:rFonts w:ascii="Times New Roman" w:hAnsi="Times New Roman" w:cs="Times New Roman"/>
          <w:sz w:val="28"/>
        </w:rPr>
        <w:br/>
        <w:t>- нарушении целости связочного аппарата зуба и возникающий при этом разрыв нервов и сосудов;</w:t>
      </w:r>
      <w:r w:rsidRPr="005C6766">
        <w:rPr>
          <w:rFonts w:ascii="Times New Roman" w:hAnsi="Times New Roman" w:cs="Times New Roman"/>
          <w:sz w:val="28"/>
        </w:rPr>
        <w:br/>
        <w:t>-механическом давление на стенки луночки и в той или иной степени возникающее при этом размозжение нервных окончаний;</w:t>
      </w:r>
      <w:r w:rsidRPr="005C6766">
        <w:rPr>
          <w:rFonts w:ascii="Times New Roman" w:hAnsi="Times New Roman" w:cs="Times New Roman"/>
          <w:sz w:val="28"/>
        </w:rPr>
        <w:br/>
        <w:t>- механическом проталкивании инфекционного материала в стенки луночки и расширение зоны распространения инфекции. Эти явления возникают при любом удалении, но степень их проявления может быть различна, в зависимости от силы травмы и</w:t>
      </w:r>
      <w:r w:rsidR="0037421C">
        <w:rPr>
          <w:rFonts w:ascii="Times New Roman" w:hAnsi="Times New Roman" w:cs="Times New Roman"/>
          <w:sz w:val="28"/>
        </w:rPr>
        <w:t xml:space="preserve"> состояния травмируемых тканей.</w:t>
      </w:r>
      <w:r w:rsidR="002315D1" w:rsidRPr="002315D1">
        <w:rPr>
          <w:rFonts w:ascii="Times New Roman" w:hAnsi="Times New Roman" w:cs="Times New Roman"/>
          <w:sz w:val="28"/>
        </w:rPr>
        <w:t>[13]</w:t>
      </w:r>
    </w:p>
    <w:p w:rsidR="00881C06" w:rsidRPr="00FF4F2F" w:rsidRDefault="00881C06" w:rsidP="00881C06">
      <w:pPr>
        <w:pStyle w:val="a3"/>
        <w:spacing w:line="360" w:lineRule="auto"/>
        <w:ind w:firstLine="709"/>
        <w:jc w:val="both"/>
        <w:rPr>
          <w:rFonts w:ascii="Times New Roman" w:hAnsi="Times New Roman" w:cs="Times New Roman"/>
          <w:b/>
          <w:sz w:val="28"/>
        </w:rPr>
      </w:pPr>
      <w:r w:rsidRPr="00FF4F2F">
        <w:rPr>
          <w:rFonts w:ascii="Times New Roman" w:hAnsi="Times New Roman" w:cs="Times New Roman"/>
          <w:b/>
          <w:sz w:val="28"/>
        </w:rPr>
        <w:t xml:space="preserve">3.4. Неврит </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xml:space="preserve">Неврит - воспалительное заболевание периферических нервов, при котором наряду с болью выявляются симптомы так называемые выпадения, т. е. утрата или снижение чувствительности, а также параличи и </w:t>
      </w:r>
      <w:r w:rsidR="0037421C">
        <w:rPr>
          <w:rFonts w:ascii="Times New Roman" w:hAnsi="Times New Roman" w:cs="Times New Roman"/>
          <w:sz w:val="28"/>
        </w:rPr>
        <w:t>парезы.</w:t>
      </w:r>
    </w:p>
    <w:p w:rsidR="0037421C" w:rsidRDefault="0037421C" w:rsidP="009C64EE">
      <w:pPr>
        <w:pStyle w:val="a3"/>
        <w:spacing w:line="360" w:lineRule="auto"/>
        <w:ind w:firstLine="709"/>
        <w:jc w:val="both"/>
        <w:rPr>
          <w:rFonts w:ascii="Times New Roman" w:hAnsi="Times New Roman" w:cs="Times New Roman"/>
          <w:sz w:val="28"/>
        </w:rPr>
      </w:pPr>
      <w:r>
        <w:rPr>
          <w:rFonts w:ascii="Times New Roman" w:hAnsi="Times New Roman" w:cs="Times New Roman"/>
          <w:sz w:val="28"/>
        </w:rPr>
        <w:t>Причины:</w:t>
      </w:r>
    </w:p>
    <w:p w:rsidR="0037421C" w:rsidRDefault="005C6766" w:rsidP="009C64EE">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xml:space="preserve">- Врач не произвел тщательной обработки костных краев раны, оставив на них выступающие шипы. Когда наступает заполнение раны остеоидной, а затем костной тканью, надкостница натягивается над шипами и последние </w:t>
      </w:r>
      <w:r w:rsidRPr="005C6766">
        <w:rPr>
          <w:rFonts w:ascii="Times New Roman" w:hAnsi="Times New Roman" w:cs="Times New Roman"/>
          <w:sz w:val="28"/>
        </w:rPr>
        <w:lastRenderedPageBreak/>
        <w:t>«впиваются» в нее, вызывая механическое раздражени</w:t>
      </w:r>
      <w:r w:rsidR="0037421C">
        <w:rPr>
          <w:rFonts w:ascii="Times New Roman" w:hAnsi="Times New Roman" w:cs="Times New Roman"/>
          <w:sz w:val="28"/>
        </w:rPr>
        <w:t>е обильных нервныхразветвлений.</w:t>
      </w:r>
    </w:p>
    <w:p w:rsidR="0037421C" w:rsidRDefault="005C6766" w:rsidP="0037421C">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Проталкивание корней хронический периодонтит в</w:t>
      </w:r>
      <w:r w:rsidR="0037421C">
        <w:rPr>
          <w:rFonts w:ascii="Times New Roman" w:hAnsi="Times New Roman" w:cs="Times New Roman"/>
          <w:sz w:val="28"/>
        </w:rPr>
        <w:t xml:space="preserve"> области больших коренных зубов</w:t>
      </w:r>
    </w:p>
    <w:p w:rsidR="00FF4F2F" w:rsidRDefault="005C6766" w:rsidP="00FF4F2F">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Находящийся непосредс</w:t>
      </w:r>
      <w:r w:rsidR="0037421C">
        <w:rPr>
          <w:rFonts w:ascii="Times New Roman" w:hAnsi="Times New Roman" w:cs="Times New Roman"/>
          <w:sz w:val="28"/>
        </w:rPr>
        <w:t>твенной близости к каналу зуба.</w:t>
      </w:r>
    </w:p>
    <w:p w:rsidR="0037421C" w:rsidRDefault="00FF4F2F" w:rsidP="0037421C">
      <w:pPr>
        <w:pStyle w:val="a3"/>
        <w:spacing w:line="360" w:lineRule="auto"/>
        <w:ind w:firstLine="709"/>
        <w:jc w:val="both"/>
        <w:rPr>
          <w:rFonts w:ascii="Times New Roman" w:hAnsi="Times New Roman" w:cs="Times New Roman"/>
          <w:sz w:val="28"/>
        </w:rPr>
      </w:pPr>
      <w:r>
        <w:rPr>
          <w:rFonts w:ascii="Times New Roman" w:hAnsi="Times New Roman" w:cs="Times New Roman"/>
          <w:sz w:val="28"/>
        </w:rPr>
        <w:t xml:space="preserve">Неврит </w:t>
      </w:r>
      <w:r w:rsidR="005C6766" w:rsidRPr="005C6766">
        <w:rPr>
          <w:rFonts w:ascii="Times New Roman" w:hAnsi="Times New Roman" w:cs="Times New Roman"/>
          <w:sz w:val="28"/>
        </w:rPr>
        <w:t>(невропатия) нижнеальвеолярного нерва возникает в результате сложного, травматичного удаления зубов на нижней челюсти (чаще при удалении третьего моляра при его ретенции и дистопии).</w:t>
      </w:r>
      <w:r w:rsidR="005C6766" w:rsidRPr="005C6766">
        <w:rPr>
          <w:rFonts w:ascii="Times New Roman" w:hAnsi="Times New Roman" w:cs="Times New Roman"/>
          <w:sz w:val="28"/>
        </w:rPr>
        <w:br/>
        <w:t>Больные жалуются на сильную боль, иррадиирующую по ходу ветвей тройничного нерва, усиливающуюся в ночное время, снижение (гипостезия) или полное выпадение (анестезия) чувствительности слизистой оболочки десны нижней челюсти, нижней губы и п</w:t>
      </w:r>
      <w:r w:rsidR="0037421C">
        <w:rPr>
          <w:rFonts w:ascii="Times New Roman" w:hAnsi="Times New Roman" w:cs="Times New Roman"/>
          <w:sz w:val="28"/>
        </w:rPr>
        <w:t>одбородка на стороне поражения.</w:t>
      </w:r>
    </w:p>
    <w:p w:rsidR="0037421C" w:rsidRDefault="005C6766" w:rsidP="0037421C">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Значительно реже неврит бывает осложнением удаления зубов на верхней челюсти. При этом чаще возникает более отдаленное осложнение — дентальная плексалгия. Соотношение по частоте 2:1 (что, вероятно, обусловлено отсутствием у 50% людей нижнего зубного сплетения). Болевой синдром нередко с переходом на противоположную сторону носит неинтенсивный характер, сопровождается ощущением жжения в зубах и деснах. У некоторых больных отмечается уменьшение боли во время приема пищи и усиление под влиянием эмоций, неблагоприятных метеорологических факторов и переохлаждения. Боль может сопровождаться вегетативными нарушениями. Рентгенологически выявить какой-либо костной патологии в зоне локализации боли не удается. Лечение дентальной плексалгии проводится по схем</w:t>
      </w:r>
      <w:r w:rsidR="0037421C">
        <w:rPr>
          <w:rFonts w:ascii="Times New Roman" w:hAnsi="Times New Roman" w:cs="Times New Roman"/>
          <w:sz w:val="28"/>
        </w:rPr>
        <w:t>е лечения неврита (невропатии).</w:t>
      </w:r>
    </w:p>
    <w:p w:rsidR="0037421C" w:rsidRDefault="005C6766" w:rsidP="0037421C">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Невропатию следует дифференцировать с невралгией</w:t>
      </w:r>
      <w:r w:rsidR="0037421C">
        <w:rPr>
          <w:rFonts w:ascii="Times New Roman" w:hAnsi="Times New Roman" w:cs="Times New Roman"/>
          <w:sz w:val="28"/>
        </w:rPr>
        <w:t xml:space="preserve"> </w:t>
      </w:r>
      <w:r w:rsidRPr="005C6766">
        <w:rPr>
          <w:rFonts w:ascii="Times New Roman" w:hAnsi="Times New Roman" w:cs="Times New Roman"/>
          <w:sz w:val="28"/>
        </w:rPr>
        <w:t xml:space="preserve">тройничного нерва. Последняя характеризуется резкой приступообразной болью по ходу иннервации чаще одной из ветвей тройничного нерва. Болевые приступы кратковременны, длятся от одной до нескольких секунд, очень жестокие, со светлыми промежутками, когда пациент совсем не испытывает боли. В зависимости от тяжести заболевания светлые промежутки бывают разными </w:t>
      </w:r>
      <w:r w:rsidRPr="005C6766">
        <w:rPr>
          <w:rFonts w:ascii="Times New Roman" w:hAnsi="Times New Roman" w:cs="Times New Roman"/>
          <w:sz w:val="28"/>
        </w:rPr>
        <w:lastRenderedPageBreak/>
        <w:t>— от нескольких минут до нескольких часов. Имеются так называемые курковые зоны, прикосновение к которым вызывает болевой приступ. Они могут локализоваться в зубе, на слизистой оболочке рта или на коже лица. Нарушений в виде изменений чувствительности в зоне иннервации в период м</w:t>
      </w:r>
      <w:r w:rsidR="0037421C">
        <w:rPr>
          <w:rFonts w:ascii="Times New Roman" w:hAnsi="Times New Roman" w:cs="Times New Roman"/>
          <w:sz w:val="28"/>
        </w:rPr>
        <w:t>ежду приступами не наблюдается.</w:t>
      </w:r>
    </w:p>
    <w:p w:rsidR="005C6766" w:rsidRPr="002315D1" w:rsidRDefault="005C6766" w:rsidP="0037421C">
      <w:pPr>
        <w:pStyle w:val="a3"/>
        <w:spacing w:line="360" w:lineRule="auto"/>
        <w:ind w:firstLine="709"/>
        <w:jc w:val="both"/>
        <w:rPr>
          <w:rFonts w:ascii="Times New Roman" w:hAnsi="Times New Roman" w:cs="Times New Roman"/>
          <w:sz w:val="28"/>
        </w:rPr>
      </w:pPr>
      <w:r w:rsidRPr="005C6766">
        <w:rPr>
          <w:rFonts w:ascii="Times New Roman" w:hAnsi="Times New Roman" w:cs="Times New Roman"/>
          <w:sz w:val="28"/>
        </w:rPr>
        <w:t xml:space="preserve">Острые края альвеолы могут вызывать болевые ощущения после удаления зуба, которые образуются после травматичного удаления, а также удаления одиночно стоящего зуба, при выраженной атрофии альвеолярного отростка. Костные выступы травмируют слизистую оболочку, причиняя боль, которая усиливается во время жевания и при дотрагивании до десны, при этом воспалительные явления в лунке отсутствуют. </w:t>
      </w:r>
      <w:r w:rsidR="002315D1" w:rsidRPr="002315D1">
        <w:rPr>
          <w:rFonts w:ascii="Times New Roman" w:hAnsi="Times New Roman" w:cs="Times New Roman"/>
          <w:sz w:val="28"/>
        </w:rPr>
        <w:t>[18]</w:t>
      </w: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FF4F2F" w:rsidRDefault="00FF4F2F" w:rsidP="0037421C">
      <w:pPr>
        <w:pStyle w:val="a3"/>
        <w:spacing w:line="360" w:lineRule="auto"/>
        <w:ind w:firstLine="709"/>
        <w:jc w:val="both"/>
        <w:rPr>
          <w:rFonts w:ascii="Times New Roman" w:hAnsi="Times New Roman" w:cs="Times New Roman"/>
          <w:sz w:val="28"/>
        </w:rPr>
      </w:pPr>
    </w:p>
    <w:p w:rsidR="00881C06" w:rsidRDefault="00881C06" w:rsidP="0037421C">
      <w:pPr>
        <w:pStyle w:val="a3"/>
        <w:spacing w:line="360" w:lineRule="auto"/>
        <w:ind w:firstLine="709"/>
        <w:jc w:val="both"/>
        <w:rPr>
          <w:rFonts w:ascii="Times New Roman" w:hAnsi="Times New Roman" w:cs="Times New Roman"/>
          <w:sz w:val="28"/>
        </w:rPr>
      </w:pPr>
    </w:p>
    <w:p w:rsidR="00FF4F2F" w:rsidRDefault="00FF4F2F" w:rsidP="00FF4F2F">
      <w:pPr>
        <w:pStyle w:val="a3"/>
        <w:spacing w:line="360" w:lineRule="auto"/>
        <w:ind w:firstLine="709"/>
        <w:jc w:val="center"/>
        <w:rPr>
          <w:rFonts w:ascii="Times New Roman" w:hAnsi="Times New Roman" w:cs="Times New Roman"/>
          <w:sz w:val="28"/>
        </w:rPr>
      </w:pPr>
      <w:r>
        <w:rPr>
          <w:rFonts w:ascii="Times New Roman" w:hAnsi="Times New Roman" w:cs="Times New Roman"/>
          <w:sz w:val="28"/>
        </w:rPr>
        <w:lastRenderedPageBreak/>
        <w:t>Заключение</w:t>
      </w:r>
    </w:p>
    <w:p w:rsidR="00FF4F2F" w:rsidRDefault="00FF4F2F" w:rsidP="00FF4F2F">
      <w:pPr>
        <w:pStyle w:val="a3"/>
        <w:spacing w:line="360" w:lineRule="auto"/>
        <w:ind w:firstLine="709"/>
        <w:jc w:val="both"/>
        <w:rPr>
          <w:rFonts w:ascii="Times New Roman" w:hAnsi="Times New Roman" w:cs="Times New Roman"/>
          <w:sz w:val="28"/>
          <w:szCs w:val="28"/>
          <w:shd w:val="clear" w:color="auto" w:fill="FFFFFF"/>
        </w:rPr>
      </w:pPr>
      <w:r w:rsidRPr="00FF4F2F">
        <w:rPr>
          <w:rFonts w:ascii="Times New Roman" w:hAnsi="Times New Roman" w:cs="Times New Roman"/>
          <w:sz w:val="28"/>
          <w:szCs w:val="28"/>
          <w:shd w:val="clear" w:color="auto" w:fill="FFFFFF"/>
        </w:rPr>
        <w:t>Операция удаления зубов и корней есть одним из наиболее часто выполняемых оперативных вмешательств, которые по времени ее выполнения может колебаться от нескольких минут до 1 часа и более. Подчас врачу необходимо прилагать максимум умений и знаний, чтобы предотвратить возможные нежелательные последствия данной манипуляции, а также справиться с осложнениями, которые наступили в ходе нее. Поэтому, я считаю, что безупречное знание техники и овладение навыками операции удаления зуба - является необходимым условием для успешного вмешательства. Кроме того, необходимо всегда помнить о возможных неудачах и знать тактику ведения больных при возникновении различных осложнений. </w:t>
      </w: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FF4F2F">
      <w:pPr>
        <w:pStyle w:val="a3"/>
        <w:spacing w:line="360" w:lineRule="auto"/>
        <w:ind w:firstLine="709"/>
        <w:jc w:val="both"/>
        <w:rPr>
          <w:rFonts w:ascii="Times New Roman" w:hAnsi="Times New Roman" w:cs="Times New Roman"/>
          <w:sz w:val="28"/>
          <w:szCs w:val="28"/>
          <w:shd w:val="clear" w:color="auto" w:fill="FFFFFF"/>
        </w:rPr>
      </w:pPr>
    </w:p>
    <w:p w:rsidR="009C5112" w:rsidRDefault="009C5112" w:rsidP="00B82BD0">
      <w:pPr>
        <w:pStyle w:val="a3"/>
        <w:spacing w:line="360" w:lineRule="auto"/>
        <w:ind w:firstLine="709"/>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Список литературы</w:t>
      </w:r>
    </w:p>
    <w:p w:rsidR="00472EA6" w:rsidRPr="00B82BD0" w:rsidRDefault="00472EA6"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shd w:val="clear" w:color="auto" w:fill="FFFFFF"/>
        </w:rPr>
        <w:t>Хирургическая стоматология. Учебник / Под ред. Афанасьева В. В. - . - М.: ГЭОТАР-Медиа, 2016. — 400 с.</w:t>
      </w:r>
    </w:p>
    <w:p w:rsidR="00B82BD0" w:rsidRPr="00B82BD0" w:rsidRDefault="00B82BD0" w:rsidP="00B82BD0">
      <w:pPr>
        <w:pStyle w:val="a3"/>
        <w:numPr>
          <w:ilvl w:val="0"/>
          <w:numId w:val="6"/>
        </w:numPr>
        <w:spacing w:line="360" w:lineRule="auto"/>
        <w:jc w:val="both"/>
        <w:rPr>
          <w:rFonts w:ascii="Times New Roman" w:hAnsi="Times New Roman" w:cs="Times New Roman"/>
          <w:sz w:val="36"/>
          <w:szCs w:val="28"/>
        </w:rPr>
      </w:pPr>
      <w:r w:rsidRPr="00B82BD0">
        <w:rPr>
          <w:rFonts w:ascii="Times New Roman" w:hAnsi="Times New Roman" w:cs="Times New Roman"/>
          <w:sz w:val="28"/>
          <w:szCs w:val="23"/>
          <w:shd w:val="clear" w:color="auto" w:fill="FFFFFF"/>
        </w:rPr>
        <w:t>Афанасьев В.В. Травматология челюстно-лицевой области. - М.: ГЭОТАР-Медиа, 2010 г. - 256 с.</w:t>
      </w:r>
    </w:p>
    <w:p w:rsidR="00B82BD0" w:rsidRPr="00B82BD0" w:rsidRDefault="00B82BD0" w:rsidP="00B82BD0">
      <w:pPr>
        <w:pStyle w:val="a3"/>
        <w:numPr>
          <w:ilvl w:val="0"/>
          <w:numId w:val="6"/>
        </w:numPr>
        <w:spacing w:line="360" w:lineRule="auto"/>
        <w:jc w:val="both"/>
        <w:rPr>
          <w:rFonts w:ascii="Times New Roman" w:hAnsi="Times New Roman" w:cs="Times New Roman"/>
          <w:sz w:val="44"/>
          <w:szCs w:val="28"/>
        </w:rPr>
      </w:pPr>
      <w:r w:rsidRPr="00B82BD0">
        <w:rPr>
          <w:rFonts w:ascii="Times New Roman" w:hAnsi="Times New Roman" w:cs="Times New Roman"/>
          <w:sz w:val="28"/>
          <w:szCs w:val="18"/>
          <w:shd w:val="clear" w:color="auto" w:fill="F7F7F7"/>
        </w:rPr>
        <w:t>Базикян Э.А., Операция удаления зуба [Электронный ресурс] : учеб. пособие / Э. А. Базикян и др. - М. : ГЭОТАР-Медиа, 2016. - 144 с.</w:t>
      </w:r>
    </w:p>
    <w:p w:rsidR="00472EA6"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rPr>
        <w:t xml:space="preserve">Бажанов Н.Н. Стоматология./ Н.Н. Бажанов - М.: Наука, </w:t>
      </w:r>
      <w:r w:rsidR="00B82BD0">
        <w:rPr>
          <w:rFonts w:ascii="Times New Roman" w:hAnsi="Times New Roman" w:cs="Times New Roman"/>
          <w:sz w:val="28"/>
          <w:szCs w:val="28"/>
        </w:rPr>
        <w:t>2015</w:t>
      </w:r>
      <w:r w:rsidRPr="00472EA6">
        <w:rPr>
          <w:rFonts w:ascii="Times New Roman" w:hAnsi="Times New Roman" w:cs="Times New Roman"/>
          <w:sz w:val="28"/>
          <w:szCs w:val="28"/>
        </w:rPr>
        <w:t xml:space="preserve"> - 221 с.</w:t>
      </w:r>
    </w:p>
    <w:p w:rsidR="00B82BD0" w:rsidRPr="00B82BD0" w:rsidRDefault="00B82BD0" w:rsidP="00B82BD0">
      <w:pPr>
        <w:pStyle w:val="a3"/>
        <w:numPr>
          <w:ilvl w:val="0"/>
          <w:numId w:val="6"/>
        </w:numPr>
        <w:spacing w:line="360" w:lineRule="auto"/>
        <w:jc w:val="both"/>
        <w:rPr>
          <w:rFonts w:ascii="Times New Roman" w:hAnsi="Times New Roman" w:cs="Times New Roman"/>
          <w:sz w:val="36"/>
          <w:szCs w:val="28"/>
        </w:rPr>
      </w:pPr>
      <w:r w:rsidRPr="00B82BD0">
        <w:rPr>
          <w:rFonts w:ascii="Times New Roman" w:hAnsi="Times New Roman" w:cs="Times New Roman"/>
          <w:sz w:val="28"/>
          <w:szCs w:val="23"/>
          <w:shd w:val="clear" w:color="auto" w:fill="FFFFFF"/>
        </w:rPr>
        <w:t> Балин В.Н., Александров Н.М., Малышев В.А. Клиническая оперативная челюстно-лицевая хирургия: руководство для врачей. 4-е изд., перераб.</w:t>
      </w:r>
      <w:r>
        <w:rPr>
          <w:rFonts w:ascii="Times New Roman" w:hAnsi="Times New Roman" w:cs="Times New Roman"/>
          <w:sz w:val="28"/>
          <w:szCs w:val="23"/>
          <w:shd w:val="clear" w:color="auto" w:fill="FFFFFF"/>
        </w:rPr>
        <w:t xml:space="preserve"> и дополнен. - СПб: СпецЛит, 201</w:t>
      </w:r>
      <w:r w:rsidRPr="00B82BD0">
        <w:rPr>
          <w:rFonts w:ascii="Times New Roman" w:hAnsi="Times New Roman" w:cs="Times New Roman"/>
          <w:sz w:val="28"/>
          <w:szCs w:val="23"/>
          <w:shd w:val="clear" w:color="auto" w:fill="FFFFFF"/>
        </w:rPr>
        <w:t>5. - 574 с.</w:t>
      </w:r>
    </w:p>
    <w:p w:rsidR="00472EA6" w:rsidRPr="00B82BD0"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rPr>
        <w:t>Бернардский Ю.И., Основы челюстно-лицевой хирургии и хирургической стоматологи./ Ю.И. </w:t>
      </w:r>
      <w:r w:rsidRPr="00B82BD0">
        <w:rPr>
          <w:rFonts w:ascii="Times New Roman" w:hAnsi="Times New Roman" w:cs="Times New Roman"/>
          <w:sz w:val="28"/>
          <w:szCs w:val="28"/>
        </w:rPr>
        <w:t>Бернардский - М.: Медицинская Литература, 2019 - 224 с.</w:t>
      </w:r>
    </w:p>
    <w:p w:rsidR="00472EA6"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shd w:val="clear" w:color="auto" w:fill="FFFFFF"/>
        </w:rPr>
        <w:t>Челюстно-лицевая хирургия. Учебник. / Под ред. Дробышева А.Ю., Янушевича О.О.. - М. : ГЭОТАР-Медиа, 2018</w:t>
      </w:r>
    </w:p>
    <w:p w:rsidR="00472EA6" w:rsidRPr="00472EA6" w:rsidRDefault="00472EA6"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shd w:val="clear" w:color="auto" w:fill="FFFFFF"/>
        </w:rPr>
        <w:t xml:space="preserve">Дьяковой, С. В. Детская хирургическая стоматология и челюстно-лицевая хирургия. </w:t>
      </w:r>
    </w:p>
    <w:p w:rsidR="00472EA6" w:rsidRDefault="00472EA6"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shd w:val="clear" w:color="auto" w:fill="FFFFFF"/>
        </w:rPr>
        <w:t>Сборник иллюстрированных клинических задач и тестов / Под редакцией О.З. Топольницкого, С.В. Дьяковой, В.П. Вашкевич. - М.: ГЭОТАР-Медиа, 2011. - 192 c.</w:t>
      </w:r>
    </w:p>
    <w:p w:rsidR="00472EA6" w:rsidRDefault="00472EA6"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shd w:val="clear" w:color="auto" w:fill="FFFFFF"/>
        </w:rPr>
        <w:t>Зеленский, В. А. Детская хирургическая стоматология и челюстно-лицевая хирургия / В.А. Зеленский, Ф. С.Мухорамов. - М.: ГЭОТАР-Медиа, </w:t>
      </w:r>
      <w:r w:rsidRPr="00DA58D8">
        <w:rPr>
          <w:rStyle w:val="aa"/>
          <w:rFonts w:ascii="Times New Roman" w:hAnsi="Times New Roman" w:cs="Times New Roman"/>
          <w:b w:val="0"/>
          <w:sz w:val="28"/>
          <w:szCs w:val="28"/>
          <w:shd w:val="clear" w:color="auto" w:fill="FFFFFF"/>
        </w:rPr>
        <w:t>2012</w:t>
      </w:r>
      <w:r w:rsidRPr="00472EA6">
        <w:rPr>
          <w:rFonts w:ascii="Times New Roman" w:hAnsi="Times New Roman" w:cs="Times New Roman"/>
          <w:sz w:val="28"/>
          <w:szCs w:val="28"/>
          <w:shd w:val="clear" w:color="auto" w:fill="FFFFFF"/>
        </w:rPr>
        <w:t>. - 226 c.</w:t>
      </w:r>
    </w:p>
    <w:p w:rsidR="00472EA6" w:rsidRDefault="00472EA6" w:rsidP="00B82BD0">
      <w:pPr>
        <w:pStyle w:val="a3"/>
        <w:numPr>
          <w:ilvl w:val="0"/>
          <w:numId w:val="6"/>
        </w:numPr>
        <w:spacing w:line="360" w:lineRule="auto"/>
        <w:jc w:val="both"/>
        <w:rPr>
          <w:rFonts w:ascii="Times New Roman" w:hAnsi="Times New Roman" w:cs="Times New Roman"/>
          <w:sz w:val="28"/>
          <w:szCs w:val="28"/>
        </w:rPr>
      </w:pPr>
      <w:r w:rsidRPr="00B82BD0">
        <w:rPr>
          <w:rFonts w:ascii="Times New Roman" w:eastAsia="Times New Roman" w:hAnsi="Times New Roman" w:cs="Times New Roman"/>
          <w:iCs/>
          <w:sz w:val="28"/>
          <w:szCs w:val="28"/>
          <w:lang w:eastAsia="ru-RU"/>
        </w:rPr>
        <w:t>Кулаков А.А.</w:t>
      </w:r>
      <w:r w:rsidRPr="00472EA6">
        <w:rPr>
          <w:rFonts w:ascii="Times New Roman" w:eastAsia="Times New Roman" w:hAnsi="Times New Roman" w:cs="Times New Roman"/>
          <w:i/>
          <w:iCs/>
          <w:sz w:val="28"/>
          <w:szCs w:val="28"/>
          <w:lang w:eastAsia="ru-RU"/>
        </w:rPr>
        <w:t xml:space="preserve"> </w:t>
      </w:r>
      <w:r w:rsidRPr="00472EA6">
        <w:rPr>
          <w:rFonts w:ascii="Times New Roman" w:eastAsia="Times New Roman" w:hAnsi="Times New Roman" w:cs="Times New Roman"/>
          <w:kern w:val="36"/>
          <w:sz w:val="28"/>
          <w:szCs w:val="28"/>
          <w:lang w:eastAsia="ru-RU"/>
        </w:rPr>
        <w:t>Хирургическая стоматология и челюстно-лицевая хирургия</w:t>
      </w:r>
      <w:r w:rsidR="00B82BD0">
        <w:rPr>
          <w:rFonts w:ascii="Times New Roman" w:eastAsia="Times New Roman" w:hAnsi="Times New Roman" w:cs="Times New Roman"/>
          <w:kern w:val="36"/>
          <w:sz w:val="28"/>
          <w:szCs w:val="28"/>
          <w:lang w:eastAsia="ru-RU"/>
        </w:rPr>
        <w:t>, 2018</w:t>
      </w:r>
    </w:p>
    <w:p w:rsidR="00472EA6"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rPr>
        <w:t xml:space="preserve">Орданишвили А.К., Толмачев И.А., Толмачев С.И. Способ выявления дефектов медицинской помощи после операции удаления зуба // Сборник изобретений и рац. предложений. Вып.37. / </w:t>
      </w:r>
      <w:r w:rsidRPr="00472EA6">
        <w:rPr>
          <w:rFonts w:ascii="Times New Roman" w:hAnsi="Times New Roman" w:cs="Times New Roman"/>
          <w:sz w:val="28"/>
          <w:szCs w:val="28"/>
        </w:rPr>
        <w:lastRenderedPageBreak/>
        <w:t>А.К. Орданишвили, И.А. Толмачев, С.И. Толмачев - СП б.: Нева, 2016. - С. 37-38.</w:t>
      </w:r>
    </w:p>
    <w:p w:rsidR="00472EA6"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rPr>
        <w:t xml:space="preserve">Робустова Т.Г. Хирургическая стоматология / Т.Г. Робустова - М.: Прогресс, 2015. </w:t>
      </w:r>
      <w:r w:rsidR="00472EA6">
        <w:rPr>
          <w:rFonts w:ascii="Times New Roman" w:hAnsi="Times New Roman" w:cs="Times New Roman"/>
          <w:sz w:val="28"/>
          <w:szCs w:val="28"/>
        </w:rPr>
        <w:t>–</w:t>
      </w:r>
      <w:r w:rsidRPr="00472EA6">
        <w:rPr>
          <w:rFonts w:ascii="Times New Roman" w:hAnsi="Times New Roman" w:cs="Times New Roman"/>
          <w:sz w:val="28"/>
          <w:szCs w:val="28"/>
        </w:rPr>
        <w:t xml:space="preserve"> 504</w:t>
      </w:r>
    </w:p>
    <w:p w:rsidR="00062E20" w:rsidRDefault="009C5112" w:rsidP="00B82BD0">
      <w:pPr>
        <w:pStyle w:val="a3"/>
        <w:numPr>
          <w:ilvl w:val="0"/>
          <w:numId w:val="6"/>
        </w:numPr>
        <w:spacing w:line="360" w:lineRule="auto"/>
        <w:jc w:val="both"/>
        <w:rPr>
          <w:rFonts w:ascii="Times New Roman" w:hAnsi="Times New Roman" w:cs="Times New Roman"/>
          <w:sz w:val="28"/>
          <w:szCs w:val="28"/>
        </w:rPr>
      </w:pPr>
      <w:r w:rsidRPr="00472EA6">
        <w:rPr>
          <w:rFonts w:ascii="Times New Roman" w:hAnsi="Times New Roman" w:cs="Times New Roman"/>
          <w:sz w:val="28"/>
          <w:szCs w:val="28"/>
        </w:rPr>
        <w:t>Тимофеев А.А. Руководство по челюстно-лицевой хирургии и хирургической стоматологи / А.А. Тимофеев - М.: Юнити, 2015. - 1000 с.</w:t>
      </w:r>
    </w:p>
    <w:p w:rsidR="00062E20" w:rsidRPr="00062E20" w:rsidRDefault="00062E20" w:rsidP="00B82BD0">
      <w:pPr>
        <w:pStyle w:val="a3"/>
        <w:numPr>
          <w:ilvl w:val="0"/>
          <w:numId w:val="6"/>
        </w:numPr>
        <w:spacing w:line="360" w:lineRule="auto"/>
        <w:jc w:val="both"/>
        <w:rPr>
          <w:rFonts w:ascii="Times New Roman" w:hAnsi="Times New Roman" w:cs="Times New Roman"/>
          <w:sz w:val="28"/>
          <w:szCs w:val="28"/>
        </w:rPr>
      </w:pPr>
      <w:r w:rsidRPr="00062E20">
        <w:rPr>
          <w:rFonts w:ascii="Times New Roman" w:eastAsia="Times New Roman" w:hAnsi="Times New Roman" w:cs="Times New Roman"/>
          <w:kern w:val="36"/>
          <w:sz w:val="28"/>
          <w:szCs w:val="28"/>
          <w:lang w:eastAsia="ru-RU"/>
        </w:rPr>
        <w:t>Стоматология и челюстно-лицевая хирургия. </w:t>
      </w:r>
      <w:hyperlink r:id="rId8" w:history="1">
        <w:r w:rsidRPr="00062E20">
          <w:rPr>
            <w:rFonts w:ascii="Times New Roman" w:hAnsi="Times New Roman" w:cs="Times New Roman"/>
            <w:sz w:val="28"/>
            <w:szCs w:val="28"/>
            <w:bdr w:val="none" w:sz="0" w:space="0" w:color="auto" w:frame="1"/>
          </w:rPr>
          <w:br/>
        </w:r>
        <w:r w:rsidRPr="00062E20">
          <w:rPr>
            <w:rFonts w:ascii="Times New Roman" w:hAnsi="Times New Roman" w:cs="Times New Roman"/>
            <w:sz w:val="28"/>
            <w:szCs w:val="28"/>
          </w:rPr>
          <w:t>ГЭОТАР-Медиа</w:t>
        </w:r>
      </w:hyperlink>
      <w:r w:rsidRPr="00062E20">
        <w:rPr>
          <w:rFonts w:ascii="Times New Roman" w:hAnsi="Times New Roman" w:cs="Times New Roman"/>
          <w:sz w:val="28"/>
          <w:szCs w:val="28"/>
        </w:rPr>
        <w:t xml:space="preserve"> </w:t>
      </w:r>
      <w:r w:rsidRPr="00062E20">
        <w:rPr>
          <w:rFonts w:ascii="Times New Roman" w:hAnsi="Times New Roman" w:cs="Times New Roman"/>
          <w:sz w:val="28"/>
          <w:szCs w:val="28"/>
          <w:shd w:val="clear" w:color="auto" w:fill="FFFFFF"/>
        </w:rPr>
        <w:t>Под ред. О.О. Янушевича, В.В. Афанасьева 2019г, 176</w:t>
      </w:r>
      <w:r>
        <w:rPr>
          <w:rFonts w:ascii="Times New Roman" w:hAnsi="Times New Roman" w:cs="Times New Roman"/>
          <w:sz w:val="28"/>
          <w:szCs w:val="28"/>
          <w:shd w:val="clear" w:color="auto" w:fill="FFFFFF"/>
        </w:rPr>
        <w:t>с.</w:t>
      </w:r>
    </w:p>
    <w:p w:rsidR="00062E20" w:rsidRDefault="00C87BFC" w:rsidP="00B82BD0">
      <w:pPr>
        <w:pStyle w:val="a3"/>
        <w:numPr>
          <w:ilvl w:val="0"/>
          <w:numId w:val="6"/>
        </w:numPr>
        <w:spacing w:line="360" w:lineRule="auto"/>
        <w:jc w:val="both"/>
        <w:rPr>
          <w:rFonts w:ascii="Times New Roman" w:hAnsi="Times New Roman" w:cs="Times New Roman"/>
          <w:sz w:val="28"/>
          <w:szCs w:val="28"/>
        </w:rPr>
      </w:pPr>
      <w:hyperlink r:id="rId9" w:history="1">
        <w:r w:rsidR="00B82BD0" w:rsidRPr="00597B92">
          <w:rPr>
            <w:rStyle w:val="ab"/>
            <w:rFonts w:ascii="Times New Roman" w:hAnsi="Times New Roman" w:cs="Times New Roman"/>
            <w:sz w:val="28"/>
            <w:szCs w:val="28"/>
          </w:rPr>
          <w:t>https://revolution.allbest.ru/medicine/00268378_0.html</w:t>
        </w:r>
      </w:hyperlink>
    </w:p>
    <w:p w:rsidR="00B82BD0" w:rsidRDefault="00C87BFC" w:rsidP="00B82BD0">
      <w:pPr>
        <w:pStyle w:val="a3"/>
        <w:numPr>
          <w:ilvl w:val="0"/>
          <w:numId w:val="6"/>
        </w:numPr>
        <w:spacing w:line="360" w:lineRule="auto"/>
        <w:jc w:val="both"/>
        <w:rPr>
          <w:rFonts w:ascii="Times New Roman" w:hAnsi="Times New Roman" w:cs="Times New Roman"/>
          <w:sz w:val="28"/>
          <w:szCs w:val="28"/>
        </w:rPr>
      </w:pPr>
      <w:hyperlink r:id="rId10" w:history="1">
        <w:r w:rsidR="00B82BD0" w:rsidRPr="00597B92">
          <w:rPr>
            <w:rStyle w:val="ab"/>
            <w:rFonts w:ascii="Times New Roman" w:hAnsi="Times New Roman" w:cs="Times New Roman"/>
            <w:sz w:val="28"/>
            <w:szCs w:val="28"/>
          </w:rPr>
          <w:t>https://www.skachatreferat.ru/referaty/Осложнения-Возникающие-Во-Время-и-После/97187.html</w:t>
        </w:r>
      </w:hyperlink>
    </w:p>
    <w:p w:rsidR="00B82BD0" w:rsidRDefault="00C87BFC" w:rsidP="00B82BD0">
      <w:pPr>
        <w:pStyle w:val="a3"/>
        <w:numPr>
          <w:ilvl w:val="0"/>
          <w:numId w:val="6"/>
        </w:numPr>
        <w:spacing w:line="360" w:lineRule="auto"/>
        <w:jc w:val="both"/>
        <w:rPr>
          <w:rFonts w:ascii="Times New Roman" w:hAnsi="Times New Roman" w:cs="Times New Roman"/>
          <w:sz w:val="28"/>
          <w:szCs w:val="28"/>
        </w:rPr>
      </w:pPr>
      <w:hyperlink r:id="rId11" w:history="1">
        <w:r w:rsidR="00B82BD0" w:rsidRPr="00597B92">
          <w:rPr>
            <w:rStyle w:val="ab"/>
            <w:rFonts w:ascii="Times New Roman" w:hAnsi="Times New Roman" w:cs="Times New Roman"/>
            <w:sz w:val="28"/>
            <w:szCs w:val="28"/>
          </w:rPr>
          <w:t>https://docviewer.yandex.ru/view/</w:t>
        </w:r>
      </w:hyperlink>
    </w:p>
    <w:p w:rsidR="00B82BD0" w:rsidRPr="00472EA6" w:rsidRDefault="00B82BD0" w:rsidP="00B82BD0">
      <w:pPr>
        <w:pStyle w:val="a3"/>
        <w:spacing w:line="360" w:lineRule="auto"/>
        <w:ind w:left="360"/>
        <w:jc w:val="both"/>
        <w:rPr>
          <w:rFonts w:ascii="Times New Roman" w:hAnsi="Times New Roman" w:cs="Times New Roman"/>
          <w:sz w:val="28"/>
          <w:szCs w:val="28"/>
        </w:rPr>
      </w:pPr>
    </w:p>
    <w:p w:rsidR="009C5112" w:rsidRPr="00FF4F2F" w:rsidRDefault="009C5112" w:rsidP="00472EA6">
      <w:pPr>
        <w:pStyle w:val="a3"/>
        <w:spacing w:line="360" w:lineRule="auto"/>
        <w:jc w:val="both"/>
        <w:rPr>
          <w:rFonts w:ascii="Times New Roman" w:hAnsi="Times New Roman" w:cs="Times New Roman"/>
          <w:sz w:val="28"/>
          <w:szCs w:val="28"/>
        </w:rPr>
      </w:pPr>
    </w:p>
    <w:sectPr w:rsidR="009C5112" w:rsidRPr="00FF4F2F" w:rsidSect="0047403B">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3CF" w:rsidRDefault="00BD13CF" w:rsidP="00FF4F2F">
      <w:pPr>
        <w:spacing w:after="0" w:line="240" w:lineRule="auto"/>
      </w:pPr>
      <w:r>
        <w:separator/>
      </w:r>
    </w:p>
  </w:endnote>
  <w:endnote w:type="continuationSeparator" w:id="1">
    <w:p w:rsidR="00BD13CF" w:rsidRDefault="00BD13CF" w:rsidP="00FF4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851062"/>
      <w:docPartObj>
        <w:docPartGallery w:val="Page Numbers (Bottom of Page)"/>
        <w:docPartUnique/>
      </w:docPartObj>
    </w:sdtPr>
    <w:sdtContent>
      <w:p w:rsidR="0047403B" w:rsidRDefault="00C87BFC">
        <w:pPr>
          <w:pStyle w:val="a7"/>
          <w:jc w:val="center"/>
        </w:pPr>
        <w:fldSimple w:instr=" PAGE   \* MERGEFORMAT ">
          <w:r w:rsidR="002264AB">
            <w:rPr>
              <w:noProof/>
            </w:rPr>
            <w:t>2</w:t>
          </w:r>
        </w:fldSimple>
      </w:p>
    </w:sdtContent>
  </w:sdt>
  <w:p w:rsidR="0047403B" w:rsidRDefault="0047403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3CF" w:rsidRDefault="00BD13CF" w:rsidP="00FF4F2F">
      <w:pPr>
        <w:spacing w:after="0" w:line="240" w:lineRule="auto"/>
      </w:pPr>
      <w:r>
        <w:separator/>
      </w:r>
    </w:p>
  </w:footnote>
  <w:footnote w:type="continuationSeparator" w:id="1">
    <w:p w:rsidR="00BD13CF" w:rsidRDefault="00BD13CF" w:rsidP="00FF4F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610EC"/>
    <w:multiLevelType w:val="multilevel"/>
    <w:tmpl w:val="7A28BC3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2D426C1C"/>
    <w:multiLevelType w:val="multilevel"/>
    <w:tmpl w:val="7A28BC3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44E419F6"/>
    <w:multiLevelType w:val="hybridMultilevel"/>
    <w:tmpl w:val="9484F1B6"/>
    <w:lvl w:ilvl="0" w:tplc="710A28D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6B07F4"/>
    <w:multiLevelType w:val="hybridMultilevel"/>
    <w:tmpl w:val="BBB0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CF36594"/>
    <w:multiLevelType w:val="hybridMultilevel"/>
    <w:tmpl w:val="598CBC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216198B"/>
    <w:multiLevelType w:val="multilevel"/>
    <w:tmpl w:val="D87EED66"/>
    <w:lvl w:ilvl="0">
      <w:start w:val="1"/>
      <w:numFmt w:val="decimal"/>
      <w:lvlText w:val="%1."/>
      <w:lvlJc w:val="left"/>
      <w:pPr>
        <w:ind w:left="1803" w:hanging="1095"/>
      </w:pPr>
      <w:rPr>
        <w:rFonts w:hint="default"/>
        <w:b/>
      </w:rPr>
    </w:lvl>
    <w:lvl w:ilvl="1">
      <w:start w:val="1"/>
      <w:numFmt w:val="decimal"/>
      <w:isLgl/>
      <w:lvlText w:val="%1.%2."/>
      <w:lvlJc w:val="left"/>
      <w:pPr>
        <w:ind w:left="1777" w:hanging="720"/>
      </w:pPr>
      <w:rPr>
        <w:rFonts w:hint="default"/>
        <w:sz w:val="28"/>
        <w:szCs w:val="28"/>
      </w:rPr>
    </w:lvl>
    <w:lvl w:ilvl="2">
      <w:start w:val="1"/>
      <w:numFmt w:val="decimal"/>
      <w:isLgl/>
      <w:lvlText w:val="%1.%2.%3."/>
      <w:lvlJc w:val="left"/>
      <w:pPr>
        <w:ind w:left="2126" w:hanging="720"/>
      </w:pPr>
      <w:rPr>
        <w:rFonts w:hint="default"/>
      </w:rPr>
    </w:lvl>
    <w:lvl w:ilvl="3">
      <w:start w:val="1"/>
      <w:numFmt w:val="decimal"/>
      <w:isLgl/>
      <w:lvlText w:val="%1.%2.%3.%4."/>
      <w:lvlJc w:val="left"/>
      <w:pPr>
        <w:ind w:left="2835" w:hanging="1080"/>
      </w:pPr>
      <w:rPr>
        <w:rFonts w:hint="default"/>
      </w:rPr>
    </w:lvl>
    <w:lvl w:ilvl="4">
      <w:start w:val="1"/>
      <w:numFmt w:val="decimal"/>
      <w:isLgl/>
      <w:lvlText w:val="%1.%2.%3.%4.%5."/>
      <w:lvlJc w:val="left"/>
      <w:pPr>
        <w:ind w:left="3184" w:hanging="1080"/>
      </w:pPr>
      <w:rPr>
        <w:rFonts w:hint="default"/>
      </w:rPr>
    </w:lvl>
    <w:lvl w:ilvl="5">
      <w:start w:val="1"/>
      <w:numFmt w:val="decimal"/>
      <w:isLgl/>
      <w:lvlText w:val="%1.%2.%3.%4.%5.%6."/>
      <w:lvlJc w:val="left"/>
      <w:pPr>
        <w:ind w:left="3893" w:hanging="1440"/>
      </w:pPr>
      <w:rPr>
        <w:rFonts w:hint="default"/>
      </w:rPr>
    </w:lvl>
    <w:lvl w:ilvl="6">
      <w:start w:val="1"/>
      <w:numFmt w:val="decimal"/>
      <w:isLgl/>
      <w:lvlText w:val="%1.%2.%3.%4.%5.%6.%7."/>
      <w:lvlJc w:val="left"/>
      <w:pPr>
        <w:ind w:left="4602" w:hanging="1800"/>
      </w:pPr>
      <w:rPr>
        <w:rFonts w:hint="default"/>
      </w:rPr>
    </w:lvl>
    <w:lvl w:ilvl="7">
      <w:start w:val="1"/>
      <w:numFmt w:val="decimal"/>
      <w:isLgl/>
      <w:lvlText w:val="%1.%2.%3.%4.%5.%6.%7.%8."/>
      <w:lvlJc w:val="left"/>
      <w:pPr>
        <w:ind w:left="4951" w:hanging="1800"/>
      </w:pPr>
      <w:rPr>
        <w:rFonts w:hint="default"/>
      </w:rPr>
    </w:lvl>
    <w:lvl w:ilvl="8">
      <w:start w:val="1"/>
      <w:numFmt w:val="decimal"/>
      <w:isLgl/>
      <w:lvlText w:val="%1.%2.%3.%4.%5.%6.%7.%8.%9."/>
      <w:lvlJc w:val="left"/>
      <w:pPr>
        <w:ind w:left="5660" w:hanging="2160"/>
      </w:pPr>
      <w:rPr>
        <w:rFonts w:hint="default"/>
      </w:r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C6766"/>
    <w:rsid w:val="00062E20"/>
    <w:rsid w:val="000652D4"/>
    <w:rsid w:val="00170103"/>
    <w:rsid w:val="001D0B7D"/>
    <w:rsid w:val="002264AB"/>
    <w:rsid w:val="002315D1"/>
    <w:rsid w:val="0037421C"/>
    <w:rsid w:val="004230B0"/>
    <w:rsid w:val="00472EA6"/>
    <w:rsid w:val="0047403B"/>
    <w:rsid w:val="0049444C"/>
    <w:rsid w:val="0050180B"/>
    <w:rsid w:val="00540BD5"/>
    <w:rsid w:val="005C6766"/>
    <w:rsid w:val="006B0AD0"/>
    <w:rsid w:val="00773254"/>
    <w:rsid w:val="00835BB3"/>
    <w:rsid w:val="00881C06"/>
    <w:rsid w:val="008A2094"/>
    <w:rsid w:val="009C5112"/>
    <w:rsid w:val="009C64EE"/>
    <w:rsid w:val="00A05CF8"/>
    <w:rsid w:val="00B25C49"/>
    <w:rsid w:val="00B4092F"/>
    <w:rsid w:val="00B82BD0"/>
    <w:rsid w:val="00B84F9B"/>
    <w:rsid w:val="00BD13CF"/>
    <w:rsid w:val="00C72B36"/>
    <w:rsid w:val="00C87BFC"/>
    <w:rsid w:val="00D14BE6"/>
    <w:rsid w:val="00D96117"/>
    <w:rsid w:val="00D97F0C"/>
    <w:rsid w:val="00DA58D8"/>
    <w:rsid w:val="00F61011"/>
    <w:rsid w:val="00F902AF"/>
    <w:rsid w:val="00FF4F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F0C"/>
  </w:style>
  <w:style w:type="paragraph" w:styleId="1">
    <w:name w:val="heading 1"/>
    <w:basedOn w:val="a"/>
    <w:link w:val="10"/>
    <w:uiPriority w:val="9"/>
    <w:qFormat/>
    <w:rsid w:val="00472E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6766"/>
    <w:pPr>
      <w:spacing w:after="0" w:line="240" w:lineRule="auto"/>
    </w:pPr>
  </w:style>
  <w:style w:type="paragraph" w:styleId="a4">
    <w:name w:val="List Paragraph"/>
    <w:basedOn w:val="a"/>
    <w:uiPriority w:val="34"/>
    <w:qFormat/>
    <w:rsid w:val="00835BB3"/>
    <w:pPr>
      <w:ind w:left="720"/>
      <w:contextualSpacing/>
    </w:pPr>
  </w:style>
  <w:style w:type="paragraph" w:styleId="a5">
    <w:name w:val="header"/>
    <w:basedOn w:val="a"/>
    <w:link w:val="a6"/>
    <w:uiPriority w:val="99"/>
    <w:semiHidden/>
    <w:unhideWhenUsed/>
    <w:rsid w:val="00FF4F2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F4F2F"/>
  </w:style>
  <w:style w:type="paragraph" w:styleId="a7">
    <w:name w:val="footer"/>
    <w:basedOn w:val="a"/>
    <w:link w:val="a8"/>
    <w:uiPriority w:val="99"/>
    <w:unhideWhenUsed/>
    <w:rsid w:val="00FF4F2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F4F2F"/>
  </w:style>
  <w:style w:type="paragraph" w:styleId="a9">
    <w:name w:val="Normal (Web)"/>
    <w:basedOn w:val="a"/>
    <w:uiPriority w:val="99"/>
    <w:unhideWhenUsed/>
    <w:rsid w:val="00C7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472EA6"/>
    <w:rPr>
      <w:b/>
      <w:bCs/>
    </w:rPr>
  </w:style>
  <w:style w:type="character" w:customStyle="1" w:styleId="10">
    <w:name w:val="Заголовок 1 Знак"/>
    <w:basedOn w:val="a0"/>
    <w:link w:val="1"/>
    <w:uiPriority w:val="9"/>
    <w:rsid w:val="00472EA6"/>
    <w:rPr>
      <w:rFonts w:ascii="Times New Roman" w:eastAsia="Times New Roman" w:hAnsi="Times New Roman" w:cs="Times New Roman"/>
      <w:b/>
      <w:bCs/>
      <w:kern w:val="36"/>
      <w:sz w:val="48"/>
      <w:szCs w:val="48"/>
      <w:lang w:eastAsia="ru-RU"/>
    </w:rPr>
  </w:style>
  <w:style w:type="character" w:styleId="ab">
    <w:name w:val="Hyperlink"/>
    <w:basedOn w:val="a0"/>
    <w:uiPriority w:val="99"/>
    <w:unhideWhenUsed/>
    <w:rsid w:val="00062E20"/>
    <w:rPr>
      <w:color w:val="0000FF"/>
      <w:u w:val="single"/>
    </w:rPr>
  </w:style>
</w:styles>
</file>

<file path=word/webSettings.xml><?xml version="1.0" encoding="utf-8"?>
<w:webSettings xmlns:r="http://schemas.openxmlformats.org/officeDocument/2006/relationships" xmlns:w="http://schemas.openxmlformats.org/wordprocessingml/2006/main">
  <w:divs>
    <w:div w:id="230582772">
      <w:bodyDiv w:val="1"/>
      <w:marLeft w:val="0"/>
      <w:marRight w:val="0"/>
      <w:marTop w:val="0"/>
      <w:marBottom w:val="0"/>
      <w:divBdr>
        <w:top w:val="none" w:sz="0" w:space="0" w:color="auto"/>
        <w:left w:val="none" w:sz="0" w:space="0" w:color="auto"/>
        <w:bottom w:val="none" w:sz="0" w:space="0" w:color="auto"/>
        <w:right w:val="none" w:sz="0" w:space="0" w:color="auto"/>
      </w:divBdr>
    </w:div>
    <w:div w:id="442846998">
      <w:bodyDiv w:val="1"/>
      <w:marLeft w:val="0"/>
      <w:marRight w:val="0"/>
      <w:marTop w:val="0"/>
      <w:marBottom w:val="0"/>
      <w:divBdr>
        <w:top w:val="none" w:sz="0" w:space="0" w:color="auto"/>
        <w:left w:val="none" w:sz="0" w:space="0" w:color="auto"/>
        <w:bottom w:val="none" w:sz="0" w:space="0" w:color="auto"/>
        <w:right w:val="none" w:sz="0" w:space="0" w:color="auto"/>
      </w:divBdr>
    </w:div>
    <w:div w:id="506020469">
      <w:bodyDiv w:val="1"/>
      <w:marLeft w:val="0"/>
      <w:marRight w:val="0"/>
      <w:marTop w:val="0"/>
      <w:marBottom w:val="0"/>
      <w:divBdr>
        <w:top w:val="none" w:sz="0" w:space="0" w:color="auto"/>
        <w:left w:val="none" w:sz="0" w:space="0" w:color="auto"/>
        <w:bottom w:val="none" w:sz="0" w:space="0" w:color="auto"/>
        <w:right w:val="none" w:sz="0" w:space="0" w:color="auto"/>
      </w:divBdr>
    </w:div>
    <w:div w:id="609289018">
      <w:bodyDiv w:val="1"/>
      <w:marLeft w:val="0"/>
      <w:marRight w:val="0"/>
      <w:marTop w:val="0"/>
      <w:marBottom w:val="0"/>
      <w:divBdr>
        <w:top w:val="none" w:sz="0" w:space="0" w:color="auto"/>
        <w:left w:val="none" w:sz="0" w:space="0" w:color="auto"/>
        <w:bottom w:val="none" w:sz="0" w:space="0" w:color="auto"/>
        <w:right w:val="none" w:sz="0" w:space="0" w:color="auto"/>
      </w:divBdr>
      <w:divsChild>
        <w:div w:id="1641499104">
          <w:marLeft w:val="0"/>
          <w:marRight w:val="0"/>
          <w:marTop w:val="90"/>
          <w:marBottom w:val="0"/>
          <w:divBdr>
            <w:top w:val="none" w:sz="0" w:space="0" w:color="auto"/>
            <w:left w:val="none" w:sz="0" w:space="0" w:color="auto"/>
            <w:bottom w:val="none" w:sz="0" w:space="0" w:color="auto"/>
            <w:right w:val="none" w:sz="0" w:space="0" w:color="auto"/>
          </w:divBdr>
        </w:div>
      </w:divsChild>
    </w:div>
    <w:div w:id="1380981199">
      <w:bodyDiv w:val="1"/>
      <w:marLeft w:val="0"/>
      <w:marRight w:val="0"/>
      <w:marTop w:val="0"/>
      <w:marBottom w:val="0"/>
      <w:divBdr>
        <w:top w:val="none" w:sz="0" w:space="0" w:color="auto"/>
        <w:left w:val="none" w:sz="0" w:space="0" w:color="auto"/>
        <w:bottom w:val="none" w:sz="0" w:space="0" w:color="auto"/>
        <w:right w:val="none" w:sz="0" w:space="0" w:color="auto"/>
      </w:divBdr>
    </w:div>
    <w:div w:id="1430469541">
      <w:bodyDiv w:val="1"/>
      <w:marLeft w:val="0"/>
      <w:marRight w:val="0"/>
      <w:marTop w:val="0"/>
      <w:marBottom w:val="0"/>
      <w:divBdr>
        <w:top w:val="none" w:sz="0" w:space="0" w:color="auto"/>
        <w:left w:val="none" w:sz="0" w:space="0" w:color="auto"/>
        <w:bottom w:val="none" w:sz="0" w:space="0" w:color="auto"/>
        <w:right w:val="none" w:sz="0" w:space="0" w:color="auto"/>
      </w:divBdr>
    </w:div>
    <w:div w:id="212330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knigaservis.ru/publisher/geot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viewer.yandex.ru/view/" TargetMode="External"/><Relationship Id="rId5" Type="http://schemas.openxmlformats.org/officeDocument/2006/relationships/webSettings" Target="webSettings.xml"/><Relationship Id="rId10" Type="http://schemas.openxmlformats.org/officeDocument/2006/relationships/hyperlink" Target="https://www.skachatreferat.ru/referaty/&#1054;&#1089;&#1083;&#1086;&#1078;&#1085;&#1077;&#1085;&#1080;&#1103;-&#1042;&#1086;&#1079;&#1085;&#1080;&#1082;&#1072;&#1102;&#1097;&#1080;&#1077;-&#1042;&#1086;-&#1042;&#1088;&#1077;&#1084;&#1103;-&#1080;-&#1055;&#1086;&#1089;&#1083;&#1077;/97187.html" TargetMode="External"/><Relationship Id="rId4" Type="http://schemas.openxmlformats.org/officeDocument/2006/relationships/settings" Target="settings.xml"/><Relationship Id="rId9" Type="http://schemas.openxmlformats.org/officeDocument/2006/relationships/hyperlink" Target="https://revolution.allbest.ru/medicine/00268378_0.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C9FA6-DC20-4A3D-B998-29BA852FD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4522</Words>
  <Characters>25781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2020-03-15T08:55:00Z</cp:lastPrinted>
  <dcterms:created xsi:type="dcterms:W3CDTF">2020-06-04T16:44:00Z</dcterms:created>
  <dcterms:modified xsi:type="dcterms:W3CDTF">2020-06-04T16:44:00Z</dcterms:modified>
</cp:coreProperties>
</file>