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C83" w:rsidRDefault="00BA4C83" w:rsidP="00BA4C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Пензенский государственный университет</w:t>
      </w:r>
    </w:p>
    <w:p w:rsidR="00BA4C83" w:rsidRPr="00C3385C" w:rsidRDefault="00BA4C83" w:rsidP="00BA4C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Кафедра «Менеджмент и экономическая безопасность»</w:t>
      </w:r>
    </w:p>
    <w:p w:rsidR="00BA4C83" w:rsidRDefault="00BA4C83" w:rsidP="00BA4C83">
      <w:pPr>
        <w:jc w:val="center"/>
        <w:rPr>
          <w:b/>
          <w:sz w:val="28"/>
          <w:szCs w:val="28"/>
        </w:rPr>
      </w:pPr>
    </w:p>
    <w:p w:rsidR="00BA4C83" w:rsidRDefault="00BA4C83" w:rsidP="00BA4C83">
      <w:pPr>
        <w:jc w:val="center"/>
        <w:rPr>
          <w:b/>
          <w:sz w:val="28"/>
          <w:szCs w:val="28"/>
        </w:rPr>
      </w:pPr>
    </w:p>
    <w:p w:rsidR="00BA4C83" w:rsidRDefault="00BA4C83" w:rsidP="00BA4C83">
      <w:pPr>
        <w:jc w:val="center"/>
        <w:rPr>
          <w:b/>
          <w:sz w:val="28"/>
          <w:szCs w:val="28"/>
        </w:rPr>
      </w:pPr>
    </w:p>
    <w:p w:rsidR="00BA4C83" w:rsidRDefault="00BA4C83" w:rsidP="00BA4C83">
      <w:pPr>
        <w:jc w:val="center"/>
        <w:rPr>
          <w:b/>
          <w:sz w:val="28"/>
          <w:szCs w:val="28"/>
        </w:rPr>
      </w:pPr>
    </w:p>
    <w:p w:rsidR="00BA4C83" w:rsidRPr="00C83F33" w:rsidRDefault="00BA4C83" w:rsidP="00BA4C83">
      <w:pPr>
        <w:jc w:val="center"/>
        <w:rPr>
          <w:b/>
          <w:sz w:val="28"/>
          <w:szCs w:val="28"/>
        </w:rPr>
      </w:pPr>
      <w:r w:rsidRPr="00C83F33">
        <w:rPr>
          <w:b/>
          <w:sz w:val="28"/>
          <w:szCs w:val="28"/>
        </w:rPr>
        <w:t>ОТЧЕТ</w:t>
      </w:r>
    </w:p>
    <w:p w:rsidR="00BA4C83" w:rsidRDefault="00BA4C83" w:rsidP="00BA4C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C83F33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учебной практике </w:t>
      </w:r>
    </w:p>
    <w:p w:rsidR="00BA4C83" w:rsidRPr="00C3385C" w:rsidRDefault="00BA4C83" w:rsidP="00BA4C83">
      <w:pPr>
        <w:ind w:left="-284"/>
        <w:rPr>
          <w:sz w:val="28"/>
          <w:szCs w:val="28"/>
        </w:rPr>
      </w:pPr>
      <w:r w:rsidRPr="00C3385C">
        <w:rPr>
          <w:sz w:val="28"/>
          <w:szCs w:val="28"/>
        </w:rPr>
        <w:t>Студент</w:t>
      </w:r>
      <w:proofErr w:type="gramStart"/>
      <w:r w:rsidRPr="00C3385C">
        <w:rPr>
          <w:sz w:val="28"/>
          <w:szCs w:val="28"/>
        </w:rPr>
        <w:t>а(</w:t>
      </w:r>
      <w:proofErr w:type="spellStart"/>
      <w:proofErr w:type="gramEnd"/>
      <w:r w:rsidRPr="00C3385C">
        <w:rPr>
          <w:sz w:val="28"/>
          <w:szCs w:val="28"/>
        </w:rPr>
        <w:t>ки</w:t>
      </w:r>
      <w:proofErr w:type="spellEnd"/>
      <w:r w:rsidRPr="00C3385C">
        <w:rPr>
          <w:sz w:val="28"/>
          <w:szCs w:val="28"/>
        </w:rPr>
        <w:t xml:space="preserve">) </w:t>
      </w:r>
      <w:proofErr w:type="spellStart"/>
      <w:r w:rsidRPr="00C3385C">
        <w:rPr>
          <w:sz w:val="28"/>
          <w:szCs w:val="28"/>
        </w:rPr>
        <w:t>_______</w:t>
      </w:r>
      <w:r>
        <w:rPr>
          <w:sz w:val="28"/>
          <w:szCs w:val="28"/>
          <w:u w:val="single"/>
        </w:rPr>
        <w:t>Кулагиной</w:t>
      </w:r>
      <w:proofErr w:type="spellEnd"/>
      <w:r>
        <w:rPr>
          <w:sz w:val="28"/>
          <w:szCs w:val="28"/>
          <w:u w:val="single"/>
        </w:rPr>
        <w:t xml:space="preserve"> Елизаветы </w:t>
      </w:r>
      <w:proofErr w:type="spellStart"/>
      <w:r>
        <w:rPr>
          <w:sz w:val="28"/>
          <w:szCs w:val="28"/>
          <w:u w:val="single"/>
        </w:rPr>
        <w:t>Алксеевны</w:t>
      </w:r>
      <w:proofErr w:type="spellEnd"/>
      <w:r w:rsidRPr="00C3385C">
        <w:rPr>
          <w:sz w:val="28"/>
          <w:szCs w:val="28"/>
        </w:rPr>
        <w:t>__________________</w:t>
      </w:r>
      <w:r>
        <w:rPr>
          <w:sz w:val="28"/>
          <w:szCs w:val="28"/>
        </w:rPr>
        <w:t>__</w:t>
      </w:r>
    </w:p>
    <w:p w:rsidR="00BA4C83" w:rsidRPr="00C3385C" w:rsidRDefault="00BA4C83" w:rsidP="00BA4C83">
      <w:pPr>
        <w:ind w:left="-284"/>
        <w:rPr>
          <w:i/>
          <w:sz w:val="28"/>
          <w:szCs w:val="28"/>
        </w:rPr>
      </w:pPr>
      <w:r w:rsidRPr="00C3385C">
        <w:rPr>
          <w:i/>
          <w:sz w:val="28"/>
          <w:szCs w:val="28"/>
        </w:rPr>
        <w:t xml:space="preserve">                                                                            (фамилия, имя, отчество)</w:t>
      </w:r>
    </w:p>
    <w:p w:rsidR="00BA4C83" w:rsidRPr="00C3385C" w:rsidRDefault="00BA4C83" w:rsidP="00BA4C83">
      <w:pPr>
        <w:ind w:left="-284"/>
        <w:rPr>
          <w:sz w:val="28"/>
          <w:szCs w:val="28"/>
        </w:rPr>
      </w:pPr>
      <w:r>
        <w:rPr>
          <w:sz w:val="28"/>
          <w:szCs w:val="28"/>
        </w:rPr>
        <w:t>1</w:t>
      </w:r>
      <w:r w:rsidRPr="00C3385C">
        <w:rPr>
          <w:sz w:val="28"/>
          <w:szCs w:val="28"/>
        </w:rPr>
        <w:t xml:space="preserve"> курса группы </w:t>
      </w:r>
      <w:r w:rsidR="00B46989">
        <w:rPr>
          <w:sz w:val="28"/>
          <w:szCs w:val="28"/>
        </w:rPr>
        <w:t>17ЭД2</w:t>
      </w:r>
      <w:r w:rsidRPr="00C3385C">
        <w:rPr>
          <w:sz w:val="28"/>
          <w:szCs w:val="28"/>
        </w:rPr>
        <w:t xml:space="preserve">  факультета экономики и управления</w:t>
      </w:r>
    </w:p>
    <w:p w:rsidR="00BA4C83" w:rsidRPr="00C3385C" w:rsidRDefault="00BA4C83" w:rsidP="00BA4C83">
      <w:pPr>
        <w:ind w:left="-284"/>
        <w:rPr>
          <w:sz w:val="28"/>
          <w:szCs w:val="28"/>
        </w:rPr>
      </w:pPr>
    </w:p>
    <w:p w:rsidR="00BA4C83" w:rsidRPr="00C3385C" w:rsidRDefault="00BA4C83" w:rsidP="00BA4C83">
      <w:pPr>
        <w:ind w:left="-284"/>
        <w:rPr>
          <w:sz w:val="28"/>
          <w:szCs w:val="28"/>
          <w:u w:val="single"/>
        </w:rPr>
      </w:pPr>
      <w:r>
        <w:rPr>
          <w:sz w:val="28"/>
          <w:szCs w:val="28"/>
        </w:rPr>
        <w:t>с</w:t>
      </w:r>
      <w:r w:rsidRPr="00C3385C">
        <w:rPr>
          <w:sz w:val="28"/>
          <w:szCs w:val="28"/>
        </w:rPr>
        <w:t xml:space="preserve">пециальности  </w:t>
      </w:r>
      <w:r w:rsidRPr="00C3385C">
        <w:rPr>
          <w:sz w:val="28"/>
          <w:szCs w:val="28"/>
          <w:u w:val="single"/>
        </w:rPr>
        <w:t>38.05.02 Таможенное дело,</w:t>
      </w:r>
    </w:p>
    <w:p w:rsidR="00BA4C83" w:rsidRPr="00C3385C" w:rsidRDefault="00BA4C83" w:rsidP="00BA4C83">
      <w:pPr>
        <w:ind w:left="-284"/>
        <w:rPr>
          <w:sz w:val="28"/>
          <w:szCs w:val="28"/>
        </w:rPr>
      </w:pPr>
      <w:r w:rsidRPr="00C3385C">
        <w:rPr>
          <w:sz w:val="28"/>
          <w:szCs w:val="28"/>
        </w:rPr>
        <w:t xml:space="preserve"> </w:t>
      </w:r>
    </w:p>
    <w:p w:rsidR="00BA4C83" w:rsidRPr="00C3385C" w:rsidRDefault="00BA4C83" w:rsidP="00BA4C83">
      <w:pPr>
        <w:ind w:left="-284"/>
        <w:rPr>
          <w:sz w:val="28"/>
          <w:szCs w:val="28"/>
        </w:rPr>
      </w:pPr>
    </w:p>
    <w:p w:rsidR="00BA4C83" w:rsidRPr="00774A8F" w:rsidRDefault="00BA4C83" w:rsidP="00BA4C83">
      <w:pPr>
        <w:ind w:left="-284"/>
        <w:rPr>
          <w:sz w:val="28"/>
          <w:szCs w:val="28"/>
          <w:u w:val="single"/>
        </w:rPr>
      </w:pPr>
      <w:r w:rsidRPr="00C3385C">
        <w:rPr>
          <w:sz w:val="28"/>
          <w:szCs w:val="28"/>
        </w:rPr>
        <w:t>проходившег</w:t>
      </w:r>
      <w:proofErr w:type="gramStart"/>
      <w:r w:rsidRPr="00C3385C">
        <w:rPr>
          <w:sz w:val="28"/>
          <w:szCs w:val="28"/>
        </w:rPr>
        <w:t>о(</w:t>
      </w:r>
      <w:proofErr w:type="gramEnd"/>
      <w:r w:rsidRPr="00C3385C">
        <w:rPr>
          <w:sz w:val="28"/>
          <w:szCs w:val="28"/>
        </w:rPr>
        <w:t xml:space="preserve">ей)  </w:t>
      </w:r>
      <w:r>
        <w:rPr>
          <w:sz w:val="28"/>
          <w:szCs w:val="28"/>
        </w:rPr>
        <w:t>учебную</w:t>
      </w:r>
      <w:r w:rsidRPr="00C3385C">
        <w:rPr>
          <w:sz w:val="28"/>
          <w:szCs w:val="28"/>
        </w:rPr>
        <w:t xml:space="preserve"> практику с</w:t>
      </w:r>
      <w:r>
        <w:rPr>
          <w:sz w:val="28"/>
          <w:szCs w:val="28"/>
        </w:rPr>
        <w:t>о</w:t>
      </w:r>
      <w:r w:rsidRPr="00C3385C">
        <w:rPr>
          <w:sz w:val="28"/>
          <w:szCs w:val="28"/>
        </w:rPr>
        <w:t xml:space="preserve"> «</w:t>
      </w:r>
      <w:r>
        <w:rPr>
          <w:sz w:val="28"/>
          <w:szCs w:val="28"/>
        </w:rPr>
        <w:t>02</w:t>
      </w:r>
      <w:r w:rsidRPr="00C3385C">
        <w:rPr>
          <w:sz w:val="28"/>
          <w:szCs w:val="28"/>
        </w:rPr>
        <w:t>» ию</w:t>
      </w:r>
      <w:r>
        <w:rPr>
          <w:sz w:val="28"/>
          <w:szCs w:val="28"/>
        </w:rPr>
        <w:t>л</w:t>
      </w:r>
      <w:r w:rsidRPr="00C3385C">
        <w:rPr>
          <w:sz w:val="28"/>
          <w:szCs w:val="28"/>
        </w:rPr>
        <w:t>я 2018 г. по «</w:t>
      </w:r>
      <w:r>
        <w:rPr>
          <w:sz w:val="28"/>
          <w:szCs w:val="28"/>
        </w:rPr>
        <w:t>15</w:t>
      </w:r>
      <w:r w:rsidRPr="00C3385C">
        <w:rPr>
          <w:sz w:val="28"/>
          <w:szCs w:val="28"/>
        </w:rPr>
        <w:t xml:space="preserve">» июля 2018 г. 2017 - 2018 учебного года в </w:t>
      </w:r>
      <w:r w:rsidRPr="00774A8F">
        <w:rPr>
          <w:sz w:val="28"/>
          <w:szCs w:val="28"/>
          <w:u w:val="single"/>
        </w:rPr>
        <w:t xml:space="preserve">Пензенском государственном университете </w:t>
      </w:r>
    </w:p>
    <w:p w:rsidR="00BA4C83" w:rsidRPr="00C3385C" w:rsidRDefault="00BA4C83" w:rsidP="00BA4C83">
      <w:pPr>
        <w:ind w:left="-284"/>
        <w:rPr>
          <w:i/>
          <w:sz w:val="28"/>
          <w:szCs w:val="28"/>
        </w:rPr>
      </w:pPr>
      <w:r w:rsidRPr="00C3385C">
        <w:rPr>
          <w:i/>
          <w:sz w:val="28"/>
          <w:szCs w:val="28"/>
        </w:rPr>
        <w:t xml:space="preserve">                                                                         (наименование организации)            </w:t>
      </w:r>
    </w:p>
    <w:p w:rsidR="00BA4C83" w:rsidRPr="00C3385C" w:rsidRDefault="00BA4C83" w:rsidP="00BA4C83">
      <w:pPr>
        <w:ind w:left="-284"/>
        <w:rPr>
          <w:i/>
          <w:sz w:val="28"/>
          <w:szCs w:val="28"/>
        </w:rPr>
      </w:pPr>
      <w:r w:rsidRPr="00C3385C">
        <w:rPr>
          <w:i/>
          <w:sz w:val="28"/>
          <w:szCs w:val="28"/>
        </w:rPr>
        <w:t xml:space="preserve">                                                                                                                        </w:t>
      </w:r>
    </w:p>
    <w:p w:rsidR="00BA4C83" w:rsidRPr="00C3385C" w:rsidRDefault="00BA4C83" w:rsidP="00BA4C83">
      <w:pPr>
        <w:ind w:left="-284"/>
        <w:jc w:val="both"/>
        <w:rPr>
          <w:sz w:val="28"/>
          <w:szCs w:val="28"/>
        </w:rPr>
      </w:pPr>
    </w:p>
    <w:p w:rsidR="00BA4C83" w:rsidRPr="00C3385C" w:rsidRDefault="00BA4C83" w:rsidP="00BA4C83">
      <w:pPr>
        <w:ind w:left="-284"/>
        <w:rPr>
          <w:sz w:val="28"/>
          <w:szCs w:val="28"/>
        </w:rPr>
      </w:pPr>
      <w:r w:rsidRPr="00C3385C">
        <w:rPr>
          <w:sz w:val="28"/>
          <w:szCs w:val="28"/>
        </w:rPr>
        <w:t>«</w:t>
      </w:r>
      <w:r>
        <w:rPr>
          <w:sz w:val="28"/>
          <w:szCs w:val="28"/>
        </w:rPr>
        <w:t>16</w:t>
      </w:r>
      <w:r w:rsidRPr="00C3385C">
        <w:rPr>
          <w:sz w:val="28"/>
          <w:szCs w:val="28"/>
        </w:rPr>
        <w:t>» июля 201</w:t>
      </w:r>
      <w:r>
        <w:rPr>
          <w:sz w:val="28"/>
          <w:szCs w:val="28"/>
        </w:rPr>
        <w:t>8</w:t>
      </w:r>
      <w:r w:rsidRPr="00C3385C">
        <w:rPr>
          <w:sz w:val="28"/>
          <w:szCs w:val="28"/>
        </w:rPr>
        <w:t xml:space="preserve"> г.                  _____________ /__________________/                             </w:t>
      </w:r>
    </w:p>
    <w:p w:rsidR="00BA4C83" w:rsidRPr="00C3385C" w:rsidRDefault="00BA4C83" w:rsidP="00BA4C83">
      <w:pPr>
        <w:ind w:left="-284"/>
        <w:rPr>
          <w:sz w:val="28"/>
          <w:szCs w:val="28"/>
        </w:rPr>
      </w:pPr>
      <w:r w:rsidRPr="00C3385C">
        <w:rPr>
          <w:i/>
          <w:sz w:val="28"/>
          <w:szCs w:val="28"/>
        </w:rPr>
        <w:t xml:space="preserve">                                            </w:t>
      </w:r>
      <w:r>
        <w:rPr>
          <w:i/>
          <w:sz w:val="28"/>
          <w:szCs w:val="28"/>
        </w:rPr>
        <w:t xml:space="preserve">  (подпись студента)</w:t>
      </w:r>
      <w:r w:rsidRPr="00C3385C">
        <w:rPr>
          <w:i/>
          <w:sz w:val="28"/>
          <w:szCs w:val="28"/>
        </w:rPr>
        <w:t xml:space="preserve">   (расшифровка подписи) </w:t>
      </w:r>
    </w:p>
    <w:p w:rsidR="00BA4C83" w:rsidRPr="00C3385C" w:rsidRDefault="00BA4C83" w:rsidP="00BA4C83">
      <w:pPr>
        <w:ind w:left="-284"/>
        <w:rPr>
          <w:sz w:val="28"/>
          <w:szCs w:val="28"/>
        </w:rPr>
      </w:pPr>
    </w:p>
    <w:p w:rsidR="00BA4C83" w:rsidRPr="00C3385C" w:rsidRDefault="00BA4C83" w:rsidP="00BA4C83">
      <w:pPr>
        <w:rPr>
          <w:sz w:val="28"/>
          <w:szCs w:val="28"/>
        </w:rPr>
      </w:pPr>
    </w:p>
    <w:p w:rsidR="00BA4C83" w:rsidRDefault="00BA4C83" w:rsidP="00BA4C83">
      <w:pPr>
        <w:rPr>
          <w:sz w:val="28"/>
          <w:szCs w:val="28"/>
        </w:rPr>
      </w:pPr>
    </w:p>
    <w:p w:rsidR="00BA4C83" w:rsidRDefault="00BA4C83" w:rsidP="00BA4C83">
      <w:pPr>
        <w:rPr>
          <w:sz w:val="28"/>
          <w:szCs w:val="28"/>
        </w:rPr>
      </w:pPr>
    </w:p>
    <w:p w:rsidR="00BA4C83" w:rsidRPr="00C3385C" w:rsidRDefault="00BA4C83" w:rsidP="00BA4C83">
      <w:pPr>
        <w:rPr>
          <w:sz w:val="28"/>
          <w:szCs w:val="28"/>
        </w:rPr>
      </w:pPr>
    </w:p>
    <w:p w:rsidR="00BA4C83" w:rsidRPr="00C3385C" w:rsidRDefault="00BA4C83" w:rsidP="00BA4C83">
      <w:pPr>
        <w:rPr>
          <w:sz w:val="28"/>
          <w:szCs w:val="28"/>
        </w:rPr>
      </w:pPr>
    </w:p>
    <w:p w:rsidR="00BA4C83" w:rsidRPr="00C3385C" w:rsidRDefault="00BA4C83" w:rsidP="00BA4C83">
      <w:pPr>
        <w:rPr>
          <w:sz w:val="28"/>
          <w:szCs w:val="28"/>
        </w:rPr>
      </w:pPr>
      <w:r w:rsidRPr="00C3385C">
        <w:rPr>
          <w:sz w:val="28"/>
          <w:szCs w:val="28"/>
        </w:rPr>
        <w:t>«Отчет УТВЕРЖДАЮ»</w:t>
      </w:r>
    </w:p>
    <w:p w:rsidR="00BA4C83" w:rsidRPr="00C3385C" w:rsidRDefault="00BA4C83" w:rsidP="00BA4C83">
      <w:pPr>
        <w:rPr>
          <w:sz w:val="28"/>
          <w:szCs w:val="28"/>
        </w:rPr>
      </w:pPr>
    </w:p>
    <w:p w:rsidR="00BA4C83" w:rsidRPr="00C3385C" w:rsidRDefault="00BA4C83" w:rsidP="00BA4C83">
      <w:pPr>
        <w:rPr>
          <w:sz w:val="28"/>
          <w:szCs w:val="28"/>
        </w:rPr>
      </w:pPr>
    </w:p>
    <w:p w:rsidR="00BA4C83" w:rsidRPr="00C3385C" w:rsidRDefault="00BA4C83" w:rsidP="00BA4C83">
      <w:pPr>
        <w:spacing w:line="360" w:lineRule="auto"/>
        <w:rPr>
          <w:sz w:val="28"/>
          <w:szCs w:val="28"/>
        </w:rPr>
      </w:pPr>
      <w:r w:rsidRPr="00C3385C">
        <w:rPr>
          <w:sz w:val="28"/>
          <w:szCs w:val="28"/>
        </w:rPr>
        <w:t xml:space="preserve"> Руководитель практики от университета </w:t>
      </w:r>
    </w:p>
    <w:p w:rsidR="00BA4C83" w:rsidRPr="00C3385C" w:rsidRDefault="00BA4C83" w:rsidP="00BA4C83">
      <w:pPr>
        <w:spacing w:line="360" w:lineRule="auto"/>
        <w:rPr>
          <w:sz w:val="28"/>
          <w:szCs w:val="28"/>
        </w:rPr>
      </w:pPr>
      <w:r w:rsidRPr="00C3385C">
        <w:rPr>
          <w:sz w:val="28"/>
          <w:szCs w:val="28"/>
        </w:rPr>
        <w:t xml:space="preserve">доцент кафедры «Менеджмент и экономическая безопасность» ПГУ, </w:t>
      </w:r>
      <w:proofErr w:type="gramStart"/>
      <w:r w:rsidRPr="00C3385C">
        <w:rPr>
          <w:sz w:val="28"/>
          <w:szCs w:val="28"/>
        </w:rPr>
        <w:t>к</w:t>
      </w:r>
      <w:proofErr w:type="gramEnd"/>
      <w:r w:rsidRPr="00C3385C">
        <w:rPr>
          <w:sz w:val="28"/>
          <w:szCs w:val="28"/>
        </w:rPr>
        <w:t>.с.н.</w:t>
      </w:r>
      <w:r>
        <w:rPr>
          <w:sz w:val="28"/>
          <w:szCs w:val="28"/>
        </w:rPr>
        <w:t xml:space="preserve">, доцент              </w:t>
      </w:r>
      <w:r w:rsidRPr="00C3385C">
        <w:rPr>
          <w:sz w:val="28"/>
          <w:szCs w:val="28"/>
        </w:rPr>
        <w:t xml:space="preserve"> _____________________ / </w:t>
      </w:r>
      <w:proofErr w:type="spellStart"/>
      <w:r w:rsidRPr="00C3385C">
        <w:rPr>
          <w:sz w:val="28"/>
          <w:szCs w:val="28"/>
        </w:rPr>
        <w:t>Агамагомедова</w:t>
      </w:r>
      <w:proofErr w:type="spellEnd"/>
      <w:r w:rsidRPr="00C3385C">
        <w:rPr>
          <w:sz w:val="28"/>
          <w:szCs w:val="28"/>
        </w:rPr>
        <w:t xml:space="preserve"> С.А. /   </w:t>
      </w:r>
    </w:p>
    <w:p w:rsidR="00BA4C83" w:rsidRPr="009B216D" w:rsidRDefault="00BA4C83" w:rsidP="00BA4C83">
      <w:pPr>
        <w:spacing w:line="360" w:lineRule="auto"/>
        <w:rPr>
          <w:sz w:val="28"/>
          <w:szCs w:val="28"/>
        </w:rPr>
      </w:pPr>
      <w:r w:rsidRPr="009B216D">
        <w:rPr>
          <w:i/>
          <w:sz w:val="32"/>
          <w:szCs w:val="32"/>
        </w:rPr>
        <w:t xml:space="preserve">   </w:t>
      </w:r>
      <w:r>
        <w:rPr>
          <w:i/>
          <w:sz w:val="32"/>
          <w:szCs w:val="32"/>
        </w:rPr>
        <w:t xml:space="preserve">             </w:t>
      </w:r>
      <w:r w:rsidRPr="009B216D">
        <w:rPr>
          <w:i/>
          <w:sz w:val="32"/>
          <w:szCs w:val="32"/>
        </w:rPr>
        <w:t xml:space="preserve"> </w:t>
      </w:r>
      <w:r w:rsidRPr="009B216D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Pr="009B216D">
        <w:rPr>
          <w:i/>
          <w:sz w:val="20"/>
          <w:szCs w:val="20"/>
        </w:rPr>
        <w:t xml:space="preserve">(подпись)           </w:t>
      </w:r>
      <w:r>
        <w:rPr>
          <w:i/>
          <w:sz w:val="20"/>
          <w:szCs w:val="20"/>
        </w:rPr>
        <w:t xml:space="preserve">        </w:t>
      </w:r>
      <w:r w:rsidRPr="009B216D">
        <w:rPr>
          <w:i/>
          <w:sz w:val="20"/>
          <w:szCs w:val="20"/>
        </w:rPr>
        <w:t xml:space="preserve">    (расшифровка подписи) </w:t>
      </w:r>
    </w:p>
    <w:p w:rsidR="00BA4C83" w:rsidRPr="009B216D" w:rsidRDefault="00BA4C83" w:rsidP="00BA4C83">
      <w:pPr>
        <w:widowControl w:val="0"/>
        <w:autoSpaceDE w:val="0"/>
        <w:autoSpaceDN w:val="0"/>
        <w:adjustRightInd w:val="0"/>
        <w:spacing w:line="360" w:lineRule="auto"/>
        <w:rPr>
          <w:sz w:val="20"/>
          <w:szCs w:val="20"/>
        </w:rPr>
      </w:pPr>
    </w:p>
    <w:p w:rsidR="00BA4C83" w:rsidRDefault="00BA4C83" w:rsidP="00BA4C83">
      <w:pPr>
        <w:widowControl w:val="0"/>
        <w:autoSpaceDE w:val="0"/>
        <w:autoSpaceDN w:val="0"/>
        <w:adjustRightInd w:val="0"/>
        <w:spacing w:line="360" w:lineRule="auto"/>
        <w:rPr>
          <w:sz w:val="20"/>
          <w:szCs w:val="20"/>
        </w:rPr>
      </w:pPr>
    </w:p>
    <w:p w:rsidR="00BA4C83" w:rsidRDefault="00BA4C83" w:rsidP="00BA4C83">
      <w:pPr>
        <w:widowControl w:val="0"/>
        <w:autoSpaceDE w:val="0"/>
        <w:autoSpaceDN w:val="0"/>
        <w:adjustRightInd w:val="0"/>
        <w:spacing w:line="360" w:lineRule="auto"/>
        <w:rPr>
          <w:sz w:val="20"/>
          <w:szCs w:val="20"/>
        </w:rPr>
      </w:pPr>
    </w:p>
    <w:p w:rsidR="00BA4C83" w:rsidRDefault="00BA4C83" w:rsidP="00BA4C83">
      <w:pPr>
        <w:widowControl w:val="0"/>
        <w:autoSpaceDE w:val="0"/>
        <w:autoSpaceDN w:val="0"/>
        <w:adjustRightInd w:val="0"/>
        <w:spacing w:line="360" w:lineRule="auto"/>
        <w:rPr>
          <w:sz w:val="20"/>
          <w:szCs w:val="20"/>
        </w:rPr>
      </w:pPr>
    </w:p>
    <w:p w:rsidR="00BA4C83" w:rsidRDefault="00BA4C83" w:rsidP="00BA4C83">
      <w:pPr>
        <w:widowControl w:val="0"/>
        <w:autoSpaceDE w:val="0"/>
        <w:autoSpaceDN w:val="0"/>
        <w:adjustRightInd w:val="0"/>
        <w:spacing w:line="360" w:lineRule="auto"/>
        <w:rPr>
          <w:sz w:val="20"/>
          <w:szCs w:val="20"/>
        </w:rPr>
      </w:pPr>
    </w:p>
    <w:p w:rsidR="00BA4C83" w:rsidRDefault="00BA4C83" w:rsidP="00BA4C83">
      <w:pPr>
        <w:widowControl w:val="0"/>
        <w:autoSpaceDE w:val="0"/>
        <w:autoSpaceDN w:val="0"/>
        <w:adjustRightInd w:val="0"/>
        <w:spacing w:line="360" w:lineRule="auto"/>
        <w:rPr>
          <w:sz w:val="20"/>
          <w:szCs w:val="20"/>
        </w:rPr>
      </w:pPr>
    </w:p>
    <w:p w:rsidR="00BA4C83" w:rsidRPr="009B216D" w:rsidRDefault="00BA4C83" w:rsidP="00BA4C83">
      <w:pPr>
        <w:widowControl w:val="0"/>
        <w:autoSpaceDE w:val="0"/>
        <w:autoSpaceDN w:val="0"/>
        <w:adjustRightInd w:val="0"/>
        <w:spacing w:line="360" w:lineRule="auto"/>
        <w:rPr>
          <w:sz w:val="20"/>
          <w:szCs w:val="20"/>
        </w:rPr>
      </w:pPr>
    </w:p>
    <w:p w:rsidR="00BA4C83" w:rsidRDefault="00BA4C83" w:rsidP="00BA4C83">
      <w:pPr>
        <w:widowControl w:val="0"/>
        <w:autoSpaceDE w:val="0"/>
        <w:autoSpaceDN w:val="0"/>
        <w:adjustRightInd w:val="0"/>
        <w:spacing w:line="360" w:lineRule="auto"/>
        <w:rPr>
          <w:sz w:val="20"/>
          <w:szCs w:val="20"/>
        </w:rPr>
      </w:pPr>
    </w:p>
    <w:p w:rsidR="00BA4C83" w:rsidRDefault="00BA4C83" w:rsidP="00BA4C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Пензенский государственный университет</w:t>
      </w:r>
    </w:p>
    <w:p w:rsidR="00BA4C83" w:rsidRPr="00C3385C" w:rsidRDefault="00BA4C83" w:rsidP="00BA4C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Кафедра «Менеджмент и экономическая безопасность»</w:t>
      </w:r>
    </w:p>
    <w:p w:rsidR="00BA4C83" w:rsidRPr="00774A8F" w:rsidRDefault="00BA4C83" w:rsidP="00BA4C83">
      <w:pPr>
        <w:keepNext/>
        <w:ind w:left="6372" w:firstLine="708"/>
        <w:jc w:val="center"/>
        <w:outlineLvl w:val="1"/>
        <w:rPr>
          <w:bCs/>
          <w:sz w:val="20"/>
          <w:szCs w:val="20"/>
        </w:rPr>
      </w:pPr>
    </w:p>
    <w:p w:rsidR="00BA4C83" w:rsidRDefault="00BA4C83" w:rsidP="00BA4C83">
      <w:pPr>
        <w:keepNext/>
        <w:spacing w:line="360" w:lineRule="auto"/>
        <w:jc w:val="center"/>
        <w:outlineLvl w:val="0"/>
        <w:rPr>
          <w:b/>
          <w:sz w:val="28"/>
          <w:szCs w:val="28"/>
        </w:rPr>
      </w:pPr>
    </w:p>
    <w:p w:rsidR="00BA4C83" w:rsidRPr="00774A8F" w:rsidRDefault="00BA4C83" w:rsidP="00BA4C83">
      <w:pPr>
        <w:keepNext/>
        <w:spacing w:line="360" w:lineRule="auto"/>
        <w:jc w:val="center"/>
        <w:outlineLvl w:val="0"/>
        <w:rPr>
          <w:b/>
          <w:sz w:val="28"/>
          <w:szCs w:val="28"/>
        </w:rPr>
      </w:pPr>
      <w:r w:rsidRPr="00774A8F">
        <w:rPr>
          <w:b/>
          <w:sz w:val="28"/>
          <w:szCs w:val="28"/>
        </w:rPr>
        <w:t>Индивидуальное задание</w:t>
      </w:r>
    </w:p>
    <w:p w:rsidR="00BA4C83" w:rsidRPr="00774A8F" w:rsidRDefault="00BA4C83" w:rsidP="00BA4C83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 w:rsidRPr="00774A8F">
        <w:rPr>
          <w:b/>
          <w:sz w:val="28"/>
          <w:szCs w:val="28"/>
        </w:rPr>
        <w:t xml:space="preserve">для прохождения </w:t>
      </w:r>
      <w:r>
        <w:rPr>
          <w:b/>
          <w:sz w:val="28"/>
          <w:szCs w:val="28"/>
        </w:rPr>
        <w:t>учеб</w:t>
      </w:r>
      <w:r w:rsidRPr="00774A8F">
        <w:rPr>
          <w:b/>
          <w:sz w:val="28"/>
          <w:szCs w:val="28"/>
        </w:rPr>
        <w:t>ной практики</w:t>
      </w:r>
    </w:p>
    <w:p w:rsidR="00BA4C83" w:rsidRPr="00774A8F" w:rsidRDefault="00BA4C83" w:rsidP="00BA4C83">
      <w:pPr>
        <w:widowControl w:val="0"/>
        <w:autoSpaceDE w:val="0"/>
        <w:autoSpaceDN w:val="0"/>
        <w:adjustRightInd w:val="0"/>
      </w:pPr>
      <w:r w:rsidRPr="00774A8F">
        <w:t xml:space="preserve">студента </w:t>
      </w:r>
      <w:r>
        <w:t>1</w:t>
      </w:r>
      <w:r w:rsidRPr="00774A8F">
        <w:t xml:space="preserve"> курса </w:t>
      </w:r>
      <w:proofErr w:type="spellStart"/>
      <w:r w:rsidRPr="00774A8F">
        <w:t>______________</w:t>
      </w:r>
      <w:r>
        <w:rPr>
          <w:u w:val="single"/>
        </w:rPr>
        <w:t>Кулагиной</w:t>
      </w:r>
      <w:proofErr w:type="spellEnd"/>
      <w:r>
        <w:rPr>
          <w:u w:val="single"/>
        </w:rPr>
        <w:t xml:space="preserve"> Елизаветы Алексеевны</w:t>
      </w:r>
      <w:r w:rsidRPr="00774A8F">
        <w:t>_______</w:t>
      </w:r>
      <w:r>
        <w:t>____________</w:t>
      </w:r>
    </w:p>
    <w:p w:rsidR="00BA4C83" w:rsidRPr="00774A8F" w:rsidRDefault="00BA4C83" w:rsidP="00BA4C83">
      <w:pPr>
        <w:widowControl w:val="0"/>
        <w:autoSpaceDE w:val="0"/>
        <w:autoSpaceDN w:val="0"/>
        <w:adjustRightInd w:val="0"/>
      </w:pPr>
      <w:r w:rsidRPr="00774A8F">
        <w:tab/>
        <w:t xml:space="preserve">                                                            (Ф.И.О., полностью)</w:t>
      </w:r>
    </w:p>
    <w:p w:rsidR="00BA4C83" w:rsidRPr="00774A8F" w:rsidRDefault="00BA4C83" w:rsidP="00BA4C83">
      <w:pPr>
        <w:widowControl w:val="0"/>
        <w:autoSpaceDE w:val="0"/>
        <w:autoSpaceDN w:val="0"/>
        <w:adjustRightInd w:val="0"/>
      </w:pPr>
      <w:r w:rsidRPr="00774A8F">
        <w:t xml:space="preserve">специальности </w:t>
      </w:r>
      <w:r w:rsidRPr="00774A8F">
        <w:rPr>
          <w:u w:val="single"/>
        </w:rPr>
        <w:t xml:space="preserve">38.05.02 Таможенное дело </w:t>
      </w:r>
      <w:r w:rsidRPr="00774A8F">
        <w:t xml:space="preserve">  </w:t>
      </w:r>
    </w:p>
    <w:p w:rsidR="00BA4C83" w:rsidRPr="00774A8F" w:rsidRDefault="00BA4C83" w:rsidP="00BA4C83">
      <w:pPr>
        <w:widowControl w:val="0"/>
        <w:autoSpaceDE w:val="0"/>
        <w:autoSpaceDN w:val="0"/>
        <w:adjustRightInd w:val="0"/>
      </w:pPr>
    </w:p>
    <w:p w:rsidR="00BA4C83" w:rsidRPr="00774A8F" w:rsidRDefault="00BA4C83" w:rsidP="00BA4C83">
      <w:pPr>
        <w:widowControl w:val="0"/>
        <w:tabs>
          <w:tab w:val="left" w:pos="2060"/>
        </w:tabs>
        <w:autoSpaceDE w:val="0"/>
        <w:autoSpaceDN w:val="0"/>
        <w:adjustRightInd w:val="0"/>
      </w:pPr>
      <w:r w:rsidRPr="00774A8F">
        <w:t xml:space="preserve">Наименование организации  </w:t>
      </w:r>
      <w:proofErr w:type="spellStart"/>
      <w:r w:rsidRPr="00774A8F">
        <w:t>_</w:t>
      </w:r>
      <w:r w:rsidRPr="00774A8F">
        <w:rPr>
          <w:u w:val="single"/>
        </w:rPr>
        <w:t>Пензенский</w:t>
      </w:r>
      <w:proofErr w:type="spellEnd"/>
      <w:r w:rsidRPr="00774A8F">
        <w:rPr>
          <w:u w:val="single"/>
        </w:rPr>
        <w:t xml:space="preserve"> государственный университет</w:t>
      </w:r>
    </w:p>
    <w:p w:rsidR="00BA4C83" w:rsidRPr="00774A8F" w:rsidRDefault="00BA4C83" w:rsidP="00BA4C83">
      <w:pPr>
        <w:widowControl w:val="0"/>
        <w:tabs>
          <w:tab w:val="left" w:pos="2060"/>
        </w:tabs>
        <w:autoSpaceDE w:val="0"/>
        <w:autoSpaceDN w:val="0"/>
        <w:adjustRightInd w:val="0"/>
      </w:pPr>
    </w:p>
    <w:tbl>
      <w:tblPr>
        <w:tblW w:w="9521" w:type="dxa"/>
        <w:jc w:val="center"/>
        <w:tblLook w:val="0000"/>
      </w:tblPr>
      <w:tblGrid>
        <w:gridCol w:w="6229"/>
        <w:gridCol w:w="1661"/>
        <w:gridCol w:w="1631"/>
      </w:tblGrid>
      <w:tr w:rsidR="00BA4C83" w:rsidRPr="00774A8F" w:rsidTr="00670167">
        <w:trPr>
          <w:cantSplit/>
          <w:trHeight w:val="276"/>
          <w:jc w:val="center"/>
        </w:trPr>
        <w:tc>
          <w:tcPr>
            <w:tcW w:w="68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774A8F">
              <w:rPr>
                <w:iCs/>
              </w:rPr>
              <w:t xml:space="preserve">Разделы </w:t>
            </w:r>
            <w:r>
              <w:rPr>
                <w:iCs/>
              </w:rPr>
              <w:t>учебн</w:t>
            </w:r>
            <w:r w:rsidRPr="00774A8F">
              <w:rPr>
                <w:iCs/>
              </w:rPr>
              <w:t>ой практики</w:t>
            </w:r>
          </w:p>
        </w:tc>
        <w:tc>
          <w:tcPr>
            <w:tcW w:w="106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774A8F">
              <w:rPr>
                <w:iCs/>
              </w:rPr>
              <w:t xml:space="preserve">Планируемый период </w:t>
            </w:r>
          </w:p>
        </w:tc>
        <w:tc>
          <w:tcPr>
            <w:tcW w:w="165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774A8F">
              <w:rPr>
                <w:iCs/>
              </w:rPr>
              <w:t>Отметка о выполнении</w:t>
            </w:r>
          </w:p>
        </w:tc>
      </w:tr>
      <w:tr w:rsidR="00BA4C83" w:rsidRPr="00774A8F" w:rsidTr="00670167">
        <w:trPr>
          <w:cantSplit/>
          <w:trHeight w:val="276"/>
          <w:jc w:val="center"/>
        </w:trPr>
        <w:tc>
          <w:tcPr>
            <w:tcW w:w="68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  <w:tc>
          <w:tcPr>
            <w:tcW w:w="106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  <w:tc>
          <w:tcPr>
            <w:tcW w:w="165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BA4C83" w:rsidRPr="00774A8F" w:rsidTr="00670167">
        <w:trPr>
          <w:cantSplit/>
          <w:trHeight w:val="276"/>
          <w:jc w:val="center"/>
        </w:trPr>
        <w:tc>
          <w:tcPr>
            <w:tcW w:w="680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both"/>
            </w:pPr>
            <w:r w:rsidRPr="00774A8F">
              <w:t xml:space="preserve">1. Проведение </w:t>
            </w:r>
            <w:r>
              <w:t>организационного собрания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</w:t>
            </w:r>
            <w:r w:rsidRPr="00774A8F">
              <w:t>.0</w:t>
            </w:r>
            <w:r>
              <w:t>6</w:t>
            </w:r>
            <w:r w:rsidRPr="00774A8F">
              <w:t>.18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A4C83" w:rsidRPr="00774A8F" w:rsidTr="00670167">
        <w:trPr>
          <w:cantSplit/>
          <w:trHeight w:val="480"/>
          <w:jc w:val="center"/>
        </w:trPr>
        <w:tc>
          <w:tcPr>
            <w:tcW w:w="680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4C83" w:rsidRPr="00774A8F" w:rsidTr="00670167">
        <w:trPr>
          <w:cantSplit/>
          <w:trHeight w:val="276"/>
          <w:jc w:val="center"/>
        </w:trPr>
        <w:tc>
          <w:tcPr>
            <w:tcW w:w="6803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both"/>
            </w:pPr>
            <w:r w:rsidRPr="00774A8F">
              <w:t xml:space="preserve">2. </w:t>
            </w:r>
            <w:r>
              <w:t>Составление индивидуального задания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74A8F">
              <w:t>0</w:t>
            </w:r>
            <w:r>
              <w:t>2</w:t>
            </w:r>
            <w:r w:rsidRPr="00774A8F">
              <w:t>.0</w:t>
            </w:r>
            <w:r w:rsidRPr="00774A8F">
              <w:rPr>
                <w:lang w:val="en-US"/>
              </w:rPr>
              <w:t>7</w:t>
            </w:r>
            <w:r>
              <w:t>.18</w:t>
            </w:r>
          </w:p>
        </w:tc>
        <w:tc>
          <w:tcPr>
            <w:tcW w:w="1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A4C83" w:rsidRPr="00774A8F" w:rsidTr="00670167">
        <w:trPr>
          <w:cantSplit/>
          <w:trHeight w:val="345"/>
          <w:jc w:val="center"/>
        </w:trPr>
        <w:tc>
          <w:tcPr>
            <w:tcW w:w="680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4C83" w:rsidRPr="00774A8F" w:rsidTr="00670167">
        <w:trPr>
          <w:cantSplit/>
          <w:trHeight w:val="276"/>
          <w:jc w:val="center"/>
        </w:trPr>
        <w:tc>
          <w:tcPr>
            <w:tcW w:w="6803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C83" w:rsidRDefault="00BA4C83" w:rsidP="00670167">
            <w:pPr>
              <w:widowControl w:val="0"/>
              <w:autoSpaceDE w:val="0"/>
              <w:autoSpaceDN w:val="0"/>
              <w:adjustRightInd w:val="0"/>
              <w:jc w:val="both"/>
            </w:pPr>
            <w:r w:rsidRPr="00774A8F">
              <w:t xml:space="preserve">3. </w:t>
            </w:r>
            <w:r>
              <w:t>Составление содержания отчета по учебной практике:</w:t>
            </w:r>
          </w:p>
          <w:p w:rsidR="00BA4C83" w:rsidRDefault="00BA4C83" w:rsidP="0067016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- Введение</w:t>
            </w:r>
          </w:p>
          <w:p w:rsidR="00BA4C83" w:rsidRPr="00B46989" w:rsidRDefault="00BA4C83" w:rsidP="00670167">
            <w:pPr>
              <w:widowControl w:val="0"/>
              <w:autoSpaceDE w:val="0"/>
              <w:autoSpaceDN w:val="0"/>
              <w:adjustRightInd w:val="0"/>
              <w:jc w:val="both"/>
            </w:pPr>
            <w:r w:rsidRPr="00B46989">
              <w:t>- 1 глава</w:t>
            </w:r>
            <w:r w:rsidR="00B46989">
              <w:t>.</w:t>
            </w:r>
            <w:r w:rsidRPr="00B46989">
              <w:t xml:space="preserve"> </w:t>
            </w:r>
            <w:r w:rsidR="00B46989" w:rsidRPr="00B46989">
              <w:t xml:space="preserve">Общая характеристика факультета экономики и управления Пензенского государственного университета </w:t>
            </w:r>
          </w:p>
          <w:p w:rsidR="00BA4C83" w:rsidRDefault="00B46989" w:rsidP="0067016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- 2 глава. </w:t>
            </w:r>
            <w:r w:rsidRPr="00B46989">
              <w:t>Характеристика Федеральной таможенной службы</w:t>
            </w:r>
          </w:p>
          <w:p w:rsidR="00BA4C83" w:rsidRDefault="00BA4C83" w:rsidP="0067016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- Заключение</w:t>
            </w:r>
          </w:p>
          <w:p w:rsidR="00BA4C83" w:rsidRDefault="00BA4C83" w:rsidP="0067016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- Список использованной литературы</w:t>
            </w:r>
          </w:p>
          <w:p w:rsidR="00B46989" w:rsidRDefault="00BA4C83" w:rsidP="0067016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- Приложения </w:t>
            </w:r>
          </w:p>
          <w:p w:rsidR="00BA4C83" w:rsidRDefault="00BA4C83" w:rsidP="0067016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4. Сбор материала для составления </w:t>
            </w:r>
            <w:r w:rsidRPr="00774A8F">
              <w:t>отчета по учебной практике;</w:t>
            </w:r>
          </w:p>
          <w:p w:rsidR="00BA4C83" w:rsidRDefault="00BA4C83" w:rsidP="0067016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5. Составление списка литературы для </w:t>
            </w:r>
            <w:r w:rsidRPr="00774A8F">
              <w:t>отчета по учебной практике;</w:t>
            </w:r>
          </w:p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6. Анализ материала для отчета </w:t>
            </w:r>
            <w:r w:rsidRPr="00B748EB">
              <w:t>по учебной практике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74A8F">
              <w:t>0</w:t>
            </w:r>
            <w:r>
              <w:t>2</w:t>
            </w:r>
            <w:r w:rsidRPr="00774A8F">
              <w:t>.0</w:t>
            </w:r>
            <w:r w:rsidRPr="00774A8F">
              <w:rPr>
                <w:lang w:val="en-US"/>
              </w:rPr>
              <w:t>7</w:t>
            </w:r>
            <w:r w:rsidRPr="00774A8F">
              <w:t>.18-13.0</w:t>
            </w:r>
            <w:r w:rsidRPr="00774A8F">
              <w:rPr>
                <w:lang w:val="en-US"/>
              </w:rPr>
              <w:t>7</w:t>
            </w:r>
            <w:r w:rsidRPr="00774A8F">
              <w:t>.18</w:t>
            </w:r>
          </w:p>
        </w:tc>
        <w:tc>
          <w:tcPr>
            <w:tcW w:w="1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A4C83" w:rsidRPr="00774A8F" w:rsidTr="00670167">
        <w:trPr>
          <w:cantSplit/>
          <w:trHeight w:val="276"/>
          <w:jc w:val="center"/>
        </w:trPr>
        <w:tc>
          <w:tcPr>
            <w:tcW w:w="680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A4C83" w:rsidRPr="00774A8F" w:rsidTr="00670167">
        <w:trPr>
          <w:cantSplit/>
          <w:trHeight w:val="276"/>
          <w:jc w:val="center"/>
        </w:trPr>
        <w:tc>
          <w:tcPr>
            <w:tcW w:w="6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7</w:t>
            </w:r>
            <w:r w:rsidRPr="00774A8F">
              <w:t xml:space="preserve">. Подготовка и составление отчета </w:t>
            </w:r>
            <w:r w:rsidRPr="00B748EB">
              <w:t>по учебной практике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74A8F">
              <w:t>02.0</w:t>
            </w:r>
            <w:r w:rsidRPr="00774A8F">
              <w:rPr>
                <w:lang w:val="en-US"/>
              </w:rPr>
              <w:t>7</w:t>
            </w:r>
            <w:r w:rsidRPr="00774A8F">
              <w:t>.18-13.0</w:t>
            </w:r>
            <w:r w:rsidRPr="00774A8F">
              <w:rPr>
                <w:lang w:val="en-US"/>
              </w:rPr>
              <w:t>7</w:t>
            </w:r>
            <w:r w:rsidRPr="00774A8F">
              <w:t>.18</w:t>
            </w:r>
          </w:p>
        </w:tc>
        <w:tc>
          <w:tcPr>
            <w:tcW w:w="1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A4C83" w:rsidRPr="00774A8F" w:rsidTr="00670167">
        <w:trPr>
          <w:cantSplit/>
          <w:trHeight w:val="276"/>
          <w:jc w:val="center"/>
        </w:trPr>
        <w:tc>
          <w:tcPr>
            <w:tcW w:w="6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A4C83" w:rsidRPr="00774A8F" w:rsidTr="00670167">
        <w:trPr>
          <w:cantSplit/>
          <w:trHeight w:val="276"/>
          <w:jc w:val="center"/>
        </w:trPr>
        <w:tc>
          <w:tcPr>
            <w:tcW w:w="6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A4C83" w:rsidRPr="00774A8F" w:rsidTr="00670167">
        <w:trPr>
          <w:cantSplit/>
          <w:trHeight w:val="276"/>
          <w:jc w:val="center"/>
        </w:trPr>
        <w:tc>
          <w:tcPr>
            <w:tcW w:w="680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A4C83" w:rsidRPr="00774A8F" w:rsidTr="00670167">
        <w:trPr>
          <w:cantSplit/>
          <w:trHeight w:val="230"/>
          <w:jc w:val="center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8</w:t>
            </w:r>
            <w:r w:rsidRPr="00774A8F">
              <w:t xml:space="preserve">. Защита отчета </w:t>
            </w:r>
            <w:r>
              <w:t>п</w:t>
            </w:r>
            <w:r w:rsidRPr="00774A8F">
              <w:t xml:space="preserve">о </w:t>
            </w:r>
            <w:r>
              <w:t>учеб</w:t>
            </w:r>
            <w:r w:rsidRPr="00774A8F">
              <w:t>ной практике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74A8F">
              <w:t>16.0</w:t>
            </w:r>
            <w:r w:rsidRPr="00774A8F">
              <w:rPr>
                <w:lang w:val="en-US"/>
              </w:rPr>
              <w:t>7</w:t>
            </w:r>
            <w:r w:rsidRPr="00774A8F">
              <w:t>.18-20.0</w:t>
            </w:r>
            <w:r w:rsidRPr="00774A8F">
              <w:rPr>
                <w:lang w:val="en-US"/>
              </w:rPr>
              <w:t>7</w:t>
            </w:r>
            <w:r w:rsidRPr="00774A8F">
              <w:t>.18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A4C83" w:rsidRPr="00774A8F" w:rsidRDefault="00BA4C83" w:rsidP="00670167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BA4C83" w:rsidRPr="00774A8F" w:rsidRDefault="00BA4C83" w:rsidP="00BA4C8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BA4C83" w:rsidRPr="00774A8F" w:rsidRDefault="00BA4C83" w:rsidP="00BA4C83">
      <w:pPr>
        <w:widowControl w:val="0"/>
        <w:autoSpaceDE w:val="0"/>
        <w:autoSpaceDN w:val="0"/>
        <w:adjustRightInd w:val="0"/>
      </w:pPr>
      <w:r w:rsidRPr="00774A8F">
        <w:t>Подпись студента ___________________________________/</w:t>
      </w:r>
      <w:r w:rsidRPr="00774A8F">
        <w:rPr>
          <w:u w:val="single"/>
        </w:rPr>
        <w:t xml:space="preserve">                                               </w:t>
      </w:r>
      <w:r w:rsidRPr="00774A8F">
        <w:t xml:space="preserve">/   </w:t>
      </w:r>
    </w:p>
    <w:p w:rsidR="00BA4C83" w:rsidRPr="00774A8F" w:rsidRDefault="00BA4C83" w:rsidP="00BA4C83">
      <w:pPr>
        <w:widowControl w:val="0"/>
        <w:autoSpaceDE w:val="0"/>
        <w:autoSpaceDN w:val="0"/>
        <w:adjustRightInd w:val="0"/>
      </w:pPr>
      <w:r w:rsidRPr="00774A8F">
        <w:t xml:space="preserve">                                                              (подпись)                                 (расшифровка)</w:t>
      </w:r>
    </w:p>
    <w:p w:rsidR="00BA4C83" w:rsidRPr="00774A8F" w:rsidRDefault="00BA4C83" w:rsidP="00BA4C83">
      <w:pPr>
        <w:widowControl w:val="0"/>
        <w:autoSpaceDE w:val="0"/>
        <w:autoSpaceDN w:val="0"/>
        <w:adjustRightInd w:val="0"/>
        <w:jc w:val="right"/>
      </w:pPr>
    </w:p>
    <w:p w:rsidR="00BA4C83" w:rsidRPr="00774A8F" w:rsidRDefault="00BA4C83" w:rsidP="00BA4C83">
      <w:pPr>
        <w:widowControl w:val="0"/>
        <w:autoSpaceDE w:val="0"/>
        <w:autoSpaceDN w:val="0"/>
        <w:adjustRightInd w:val="0"/>
        <w:jc w:val="right"/>
      </w:pPr>
    </w:p>
    <w:p w:rsidR="00BA4C83" w:rsidRPr="00774A8F" w:rsidRDefault="00BA4C83" w:rsidP="00BA4C83">
      <w:pPr>
        <w:widowControl w:val="0"/>
        <w:autoSpaceDE w:val="0"/>
        <w:autoSpaceDN w:val="0"/>
        <w:adjustRightInd w:val="0"/>
      </w:pPr>
      <w:r w:rsidRPr="00774A8F">
        <w:t xml:space="preserve"> Руководитель практики от </w:t>
      </w:r>
      <w:proofErr w:type="gramStart"/>
      <w:r w:rsidRPr="00774A8F">
        <w:t>Пензенского</w:t>
      </w:r>
      <w:proofErr w:type="gramEnd"/>
      <w:r w:rsidRPr="00774A8F">
        <w:t xml:space="preserve"> </w:t>
      </w:r>
    </w:p>
    <w:p w:rsidR="00BA4C83" w:rsidRPr="00774A8F" w:rsidRDefault="00BA4C83" w:rsidP="00BA4C83">
      <w:pPr>
        <w:widowControl w:val="0"/>
        <w:autoSpaceDE w:val="0"/>
        <w:autoSpaceDN w:val="0"/>
        <w:adjustRightInd w:val="0"/>
      </w:pPr>
      <w:r w:rsidRPr="00774A8F">
        <w:t xml:space="preserve"> государственного университета    ____________________________/ </w:t>
      </w:r>
      <w:proofErr w:type="spellStart"/>
      <w:r w:rsidRPr="00774A8F">
        <w:t>Агамагомедова</w:t>
      </w:r>
      <w:proofErr w:type="spellEnd"/>
      <w:r w:rsidRPr="00774A8F">
        <w:t xml:space="preserve"> С.А./</w:t>
      </w:r>
    </w:p>
    <w:p w:rsidR="00BA4C83" w:rsidRPr="00774A8F" w:rsidRDefault="00BA4C83" w:rsidP="00BA4C83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774A8F">
        <w:t xml:space="preserve">                                                                               (подпись)</w:t>
      </w:r>
      <w:r w:rsidRPr="00774A8F">
        <w:rPr>
          <w:sz w:val="20"/>
          <w:szCs w:val="20"/>
        </w:rPr>
        <w:t xml:space="preserve">                     </w:t>
      </w:r>
    </w:p>
    <w:p w:rsidR="00B46989" w:rsidRPr="00162F36" w:rsidRDefault="00BA4C83" w:rsidP="00E157ED">
      <w:pPr>
        <w:spacing w:line="360" w:lineRule="auto"/>
        <w:rPr>
          <w:b/>
          <w:sz w:val="28"/>
          <w:szCs w:val="28"/>
        </w:rPr>
      </w:pPr>
      <w:r w:rsidRPr="00774A8F">
        <w:rPr>
          <w:sz w:val="20"/>
          <w:szCs w:val="20"/>
        </w:rPr>
        <w:br w:type="page"/>
      </w:r>
      <w:r w:rsidR="00B46989">
        <w:rPr>
          <w:sz w:val="20"/>
          <w:szCs w:val="20"/>
        </w:rPr>
        <w:lastRenderedPageBreak/>
        <w:t xml:space="preserve">                                                                           </w:t>
      </w:r>
      <w:r w:rsidR="00B46989" w:rsidRPr="00162F36">
        <w:rPr>
          <w:b/>
          <w:sz w:val="28"/>
          <w:szCs w:val="28"/>
        </w:rPr>
        <w:t>Содержание</w:t>
      </w:r>
      <w:r w:rsidR="00B46989">
        <w:rPr>
          <w:b/>
          <w:sz w:val="28"/>
          <w:szCs w:val="28"/>
        </w:rPr>
        <w:t xml:space="preserve"> </w:t>
      </w:r>
    </w:p>
    <w:p w:rsidR="00B46989" w:rsidRPr="00162F36" w:rsidRDefault="00B46989" w:rsidP="00E157ED">
      <w:pPr>
        <w:spacing w:line="360" w:lineRule="auto"/>
        <w:rPr>
          <w:sz w:val="28"/>
          <w:szCs w:val="28"/>
        </w:rPr>
      </w:pPr>
      <w:r w:rsidRPr="00162F36">
        <w:rPr>
          <w:sz w:val="28"/>
          <w:szCs w:val="28"/>
        </w:rPr>
        <w:t xml:space="preserve">Введение </w:t>
      </w:r>
      <w:r w:rsidR="00E157ED">
        <w:rPr>
          <w:sz w:val="28"/>
          <w:szCs w:val="28"/>
        </w:rPr>
        <w:t>…………………………………………………………………………</w:t>
      </w:r>
      <w:r w:rsidR="003D5D38">
        <w:rPr>
          <w:sz w:val="28"/>
          <w:szCs w:val="28"/>
        </w:rPr>
        <w:t>4</w:t>
      </w:r>
    </w:p>
    <w:p w:rsidR="00B46989" w:rsidRDefault="00B46989" w:rsidP="00E157E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характеристика факультета экономики и управления Пензенского государственного университета</w:t>
      </w:r>
      <w:r w:rsidRPr="00162F36">
        <w:rPr>
          <w:rFonts w:ascii="Times New Roman" w:hAnsi="Times New Roman" w:cs="Times New Roman"/>
          <w:sz w:val="28"/>
          <w:szCs w:val="28"/>
        </w:rPr>
        <w:t xml:space="preserve"> </w:t>
      </w:r>
      <w:r w:rsidR="003D5D38">
        <w:rPr>
          <w:rFonts w:ascii="Times New Roman" w:hAnsi="Times New Roman" w:cs="Times New Roman"/>
          <w:sz w:val="28"/>
          <w:szCs w:val="28"/>
        </w:rPr>
        <w:t>………………………</w:t>
      </w:r>
      <w:r w:rsidR="00E157ED">
        <w:rPr>
          <w:rFonts w:ascii="Times New Roman" w:hAnsi="Times New Roman" w:cs="Times New Roman"/>
          <w:sz w:val="28"/>
          <w:szCs w:val="28"/>
        </w:rPr>
        <w:t>.....</w:t>
      </w:r>
      <w:r w:rsidR="003D5D38">
        <w:rPr>
          <w:rFonts w:ascii="Times New Roman" w:hAnsi="Times New Roman" w:cs="Times New Roman"/>
          <w:sz w:val="28"/>
          <w:szCs w:val="28"/>
        </w:rPr>
        <w:t>5</w:t>
      </w:r>
    </w:p>
    <w:p w:rsidR="00B46989" w:rsidRDefault="00B46989" w:rsidP="00E157ED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История факультета экономики и управления </w:t>
      </w:r>
      <w:r w:rsidRPr="00B748EB">
        <w:rPr>
          <w:rFonts w:ascii="Times New Roman" w:hAnsi="Times New Roman" w:cs="Times New Roman"/>
          <w:sz w:val="28"/>
          <w:szCs w:val="28"/>
        </w:rPr>
        <w:t xml:space="preserve">Пензенского государственного университета </w:t>
      </w:r>
      <w:r w:rsidR="003D5D38">
        <w:rPr>
          <w:rFonts w:ascii="Times New Roman" w:hAnsi="Times New Roman" w:cs="Times New Roman"/>
          <w:sz w:val="28"/>
          <w:szCs w:val="28"/>
        </w:rPr>
        <w:t>………………………………5</w:t>
      </w:r>
    </w:p>
    <w:p w:rsidR="00B46989" w:rsidRDefault="00B46989" w:rsidP="00E157ED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Кафедры </w:t>
      </w:r>
      <w:r w:rsidRPr="002C3747">
        <w:rPr>
          <w:rFonts w:ascii="Times New Roman" w:hAnsi="Times New Roman" w:cs="Times New Roman"/>
          <w:sz w:val="28"/>
          <w:szCs w:val="28"/>
        </w:rPr>
        <w:t xml:space="preserve">факультета экономики и управления </w:t>
      </w:r>
      <w:r w:rsidRPr="00B748EB">
        <w:rPr>
          <w:rFonts w:ascii="Times New Roman" w:hAnsi="Times New Roman" w:cs="Times New Roman"/>
          <w:sz w:val="28"/>
          <w:szCs w:val="28"/>
        </w:rPr>
        <w:t xml:space="preserve">Пензенского государственного университета </w:t>
      </w:r>
      <w:r>
        <w:rPr>
          <w:rFonts w:ascii="Times New Roman" w:hAnsi="Times New Roman" w:cs="Times New Roman"/>
          <w:sz w:val="28"/>
          <w:szCs w:val="28"/>
        </w:rPr>
        <w:t>………………………………8</w:t>
      </w:r>
    </w:p>
    <w:p w:rsidR="00B46989" w:rsidRDefault="00B46989" w:rsidP="00E157ED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Кафедра «Менеджмент и экономическая безопасность» </w:t>
      </w:r>
      <w:r w:rsidRPr="002C3747">
        <w:rPr>
          <w:rFonts w:ascii="Times New Roman" w:hAnsi="Times New Roman" w:cs="Times New Roman"/>
          <w:sz w:val="28"/>
          <w:szCs w:val="28"/>
        </w:rPr>
        <w:t xml:space="preserve">факультета экономики и управления </w:t>
      </w:r>
      <w:r>
        <w:rPr>
          <w:rFonts w:ascii="Times New Roman" w:hAnsi="Times New Roman" w:cs="Times New Roman"/>
          <w:sz w:val="28"/>
          <w:szCs w:val="28"/>
        </w:rPr>
        <w:t>Пензенского государств</w:t>
      </w:r>
      <w:r w:rsidR="003D5D38">
        <w:rPr>
          <w:rFonts w:ascii="Times New Roman" w:hAnsi="Times New Roman" w:cs="Times New Roman"/>
          <w:sz w:val="28"/>
          <w:szCs w:val="28"/>
        </w:rPr>
        <w:t>енного университета………………………………15</w:t>
      </w:r>
    </w:p>
    <w:p w:rsidR="00B46989" w:rsidRDefault="00B46989" w:rsidP="00E157E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Федеральн</w:t>
      </w:r>
      <w:r w:rsidR="003D5D38">
        <w:rPr>
          <w:rFonts w:ascii="Times New Roman" w:hAnsi="Times New Roman" w:cs="Times New Roman"/>
          <w:sz w:val="28"/>
          <w:szCs w:val="28"/>
        </w:rPr>
        <w:t>ой таможенной службы…………….………</w:t>
      </w:r>
      <w:r w:rsidR="00E157ED">
        <w:rPr>
          <w:rFonts w:ascii="Times New Roman" w:hAnsi="Times New Roman" w:cs="Times New Roman"/>
          <w:sz w:val="28"/>
          <w:szCs w:val="28"/>
        </w:rPr>
        <w:t>.</w:t>
      </w:r>
      <w:r w:rsidR="003D5D38">
        <w:rPr>
          <w:rFonts w:ascii="Times New Roman" w:hAnsi="Times New Roman" w:cs="Times New Roman"/>
          <w:sz w:val="28"/>
          <w:szCs w:val="28"/>
        </w:rPr>
        <w:t>..20</w:t>
      </w:r>
    </w:p>
    <w:p w:rsidR="00B46989" w:rsidRDefault="00B46989" w:rsidP="00E157ED">
      <w:pPr>
        <w:pStyle w:val="a3"/>
        <w:autoSpaceDE w:val="0"/>
        <w:autoSpaceDN w:val="0"/>
        <w:adjustRightInd w:val="0"/>
        <w:spacing w:after="0" w:line="360" w:lineRule="auto"/>
        <w:ind w:left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 История создания </w:t>
      </w:r>
      <w:r w:rsidRPr="002C3747">
        <w:rPr>
          <w:rFonts w:ascii="Times New Roman" w:hAnsi="Times New Roman" w:cs="Times New Roman"/>
          <w:sz w:val="28"/>
          <w:szCs w:val="28"/>
        </w:rPr>
        <w:t xml:space="preserve">Федеральной таможенной службы </w:t>
      </w:r>
      <w:r w:rsidR="003D5D38">
        <w:rPr>
          <w:rFonts w:ascii="Times New Roman" w:hAnsi="Times New Roman" w:cs="Times New Roman"/>
          <w:sz w:val="28"/>
          <w:szCs w:val="28"/>
        </w:rPr>
        <w:t>…………</w:t>
      </w:r>
      <w:r w:rsidR="00E157ED">
        <w:rPr>
          <w:rFonts w:ascii="Times New Roman" w:hAnsi="Times New Roman" w:cs="Times New Roman"/>
          <w:sz w:val="28"/>
          <w:szCs w:val="28"/>
        </w:rPr>
        <w:t>….</w:t>
      </w:r>
      <w:r w:rsidR="003D5D38">
        <w:rPr>
          <w:rFonts w:ascii="Times New Roman" w:hAnsi="Times New Roman" w:cs="Times New Roman"/>
          <w:sz w:val="28"/>
          <w:szCs w:val="28"/>
        </w:rPr>
        <w:t>20</w:t>
      </w:r>
    </w:p>
    <w:p w:rsidR="00B46989" w:rsidRPr="002C3747" w:rsidRDefault="00B46989" w:rsidP="00E157ED">
      <w:pPr>
        <w:pStyle w:val="a3"/>
        <w:autoSpaceDE w:val="0"/>
        <w:autoSpaceDN w:val="0"/>
        <w:adjustRightInd w:val="0"/>
        <w:spacing w:after="0" w:line="360" w:lineRule="auto"/>
        <w:ind w:left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 Современная структура и полномочия </w:t>
      </w:r>
      <w:r w:rsidRPr="002C3747">
        <w:rPr>
          <w:rFonts w:ascii="Times New Roman" w:hAnsi="Times New Roman" w:cs="Times New Roman"/>
          <w:sz w:val="28"/>
          <w:szCs w:val="28"/>
        </w:rPr>
        <w:t>Федеральной таможенной службы</w:t>
      </w:r>
      <w:r w:rsidR="003D5D38">
        <w:rPr>
          <w:rFonts w:ascii="Times New Roman" w:hAnsi="Times New Roman" w:cs="Times New Roman"/>
          <w:sz w:val="28"/>
          <w:szCs w:val="28"/>
        </w:rPr>
        <w:t>…………...………………………………………………………...24</w:t>
      </w:r>
    </w:p>
    <w:p w:rsidR="00B46989" w:rsidRDefault="00B46989" w:rsidP="00E157ED">
      <w:pPr>
        <w:autoSpaceDE w:val="0"/>
        <w:autoSpaceDN w:val="0"/>
        <w:adjustRightInd w:val="0"/>
        <w:spacing w:line="360" w:lineRule="auto"/>
        <w:rPr>
          <w:sz w:val="28"/>
          <w:szCs w:val="28"/>
        </w:rPr>
      </w:pPr>
    </w:p>
    <w:p w:rsidR="00B46989" w:rsidRPr="00162F36" w:rsidRDefault="00B46989" w:rsidP="00E157ED">
      <w:p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162F36">
        <w:rPr>
          <w:sz w:val="28"/>
          <w:szCs w:val="28"/>
        </w:rPr>
        <w:t>Заключение</w:t>
      </w:r>
      <w:r w:rsidR="00E157ED">
        <w:rPr>
          <w:sz w:val="28"/>
          <w:szCs w:val="28"/>
        </w:rPr>
        <w:t>………………………………………………………………………</w:t>
      </w:r>
      <w:r w:rsidR="002544AD">
        <w:rPr>
          <w:sz w:val="28"/>
          <w:szCs w:val="28"/>
        </w:rPr>
        <w:t>29</w:t>
      </w:r>
    </w:p>
    <w:p w:rsidR="00B46989" w:rsidRPr="00162F36" w:rsidRDefault="00B46989" w:rsidP="00E157ED">
      <w:p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162F36">
        <w:rPr>
          <w:sz w:val="28"/>
          <w:szCs w:val="28"/>
        </w:rPr>
        <w:t>Список литературы</w:t>
      </w:r>
      <w:r w:rsidR="00E157ED">
        <w:rPr>
          <w:sz w:val="28"/>
          <w:szCs w:val="28"/>
        </w:rPr>
        <w:t>……………………………………………………………...</w:t>
      </w:r>
      <w:r w:rsidR="002544AD">
        <w:rPr>
          <w:sz w:val="28"/>
          <w:szCs w:val="28"/>
        </w:rPr>
        <w:t>30</w:t>
      </w:r>
    </w:p>
    <w:p w:rsidR="00B46989" w:rsidRDefault="00B46989" w:rsidP="00B46989">
      <w:pPr>
        <w:jc w:val="both"/>
        <w:rPr>
          <w:sz w:val="28"/>
          <w:szCs w:val="28"/>
        </w:rPr>
      </w:pPr>
    </w:p>
    <w:p w:rsidR="00B46989" w:rsidRDefault="00B46989" w:rsidP="00B46989">
      <w:pPr>
        <w:jc w:val="both"/>
        <w:rPr>
          <w:sz w:val="28"/>
          <w:szCs w:val="28"/>
        </w:rPr>
      </w:pPr>
    </w:p>
    <w:p w:rsidR="00B46989" w:rsidRDefault="00B46989" w:rsidP="00B46989">
      <w:pPr>
        <w:jc w:val="both"/>
        <w:rPr>
          <w:sz w:val="28"/>
          <w:szCs w:val="28"/>
        </w:rPr>
      </w:pPr>
    </w:p>
    <w:p w:rsidR="00B46989" w:rsidRDefault="00B46989" w:rsidP="00B46989">
      <w:pPr>
        <w:jc w:val="both"/>
        <w:rPr>
          <w:sz w:val="28"/>
          <w:szCs w:val="28"/>
        </w:rPr>
      </w:pPr>
    </w:p>
    <w:p w:rsidR="00B46989" w:rsidRDefault="00B46989" w:rsidP="00B46989">
      <w:pPr>
        <w:rPr>
          <w:sz w:val="28"/>
          <w:szCs w:val="28"/>
        </w:rPr>
      </w:pPr>
    </w:p>
    <w:p w:rsidR="00B46989" w:rsidRDefault="00B46989" w:rsidP="00B46989">
      <w:pPr>
        <w:rPr>
          <w:sz w:val="28"/>
          <w:szCs w:val="28"/>
        </w:rPr>
      </w:pPr>
    </w:p>
    <w:p w:rsidR="00EE55EC" w:rsidRDefault="00EE55EC" w:rsidP="00BA4C83"/>
    <w:p w:rsidR="003D5D38" w:rsidRDefault="003D5D38" w:rsidP="00BA4C83"/>
    <w:p w:rsidR="00B46989" w:rsidRDefault="00B46989" w:rsidP="00BA4C83"/>
    <w:p w:rsidR="00B46989" w:rsidRDefault="00B46989" w:rsidP="00BA4C83"/>
    <w:p w:rsidR="00B46989" w:rsidRDefault="00B46989" w:rsidP="00BA4C83"/>
    <w:p w:rsidR="00B46989" w:rsidRDefault="00B46989" w:rsidP="00BA4C83"/>
    <w:p w:rsidR="00B46989" w:rsidRDefault="00B46989" w:rsidP="00BA4C83"/>
    <w:p w:rsidR="00B46989" w:rsidRDefault="00B46989" w:rsidP="00BA4C83"/>
    <w:p w:rsidR="00B46989" w:rsidRDefault="00B46989" w:rsidP="00BA4C83"/>
    <w:p w:rsidR="00B46989" w:rsidRDefault="00B46989" w:rsidP="00BA4C83"/>
    <w:p w:rsidR="00B46989" w:rsidRDefault="00B46989" w:rsidP="00BA4C83"/>
    <w:p w:rsidR="00B32E4C" w:rsidRDefault="00B32E4C" w:rsidP="00BA4C83"/>
    <w:p w:rsidR="00B32E4C" w:rsidRDefault="00B32E4C" w:rsidP="00BA4C83"/>
    <w:p w:rsidR="00B46989" w:rsidRDefault="00B46989" w:rsidP="00BA4C83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</w:t>
      </w:r>
      <w:r w:rsidRPr="00162F36">
        <w:rPr>
          <w:sz w:val="28"/>
          <w:szCs w:val="28"/>
        </w:rPr>
        <w:t>Введение</w:t>
      </w:r>
      <w:r>
        <w:rPr>
          <w:sz w:val="28"/>
          <w:szCs w:val="28"/>
        </w:rPr>
        <w:t xml:space="preserve"> </w:t>
      </w:r>
    </w:p>
    <w:p w:rsidR="00E30347" w:rsidRDefault="00E30347" w:rsidP="00B32E4C">
      <w:pPr>
        <w:jc w:val="both"/>
        <w:rPr>
          <w:sz w:val="28"/>
          <w:szCs w:val="28"/>
        </w:rPr>
      </w:pPr>
    </w:p>
    <w:p w:rsidR="00B46989" w:rsidRDefault="00F35DC8" w:rsidP="00B32E4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 2 июля по 15 июля проходила практику в Пензенском государственном университете. Общая продолжительность учебной практике составила 13 дней. В отчёте показано содержание деятельности, произведенной в процессе прохождения практики.  Так же рассмотрена общая характеристика факультета экономики и управления Пензенского государственного университета.</w:t>
      </w:r>
    </w:p>
    <w:p w:rsidR="00E30347" w:rsidRPr="00E30347" w:rsidRDefault="00E30347" w:rsidP="00B32E4C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</w:t>
      </w:r>
      <w:r w:rsidRPr="00E30347">
        <w:rPr>
          <w:sz w:val="28"/>
          <w:szCs w:val="28"/>
        </w:rPr>
        <w:t xml:space="preserve"> </w:t>
      </w:r>
      <w:r w:rsidRPr="00E30347">
        <w:rPr>
          <w:color w:val="000000"/>
          <w:sz w:val="28"/>
          <w:szCs w:val="28"/>
          <w:shd w:val="clear" w:color="auto" w:fill="FFFFFF"/>
        </w:rPr>
        <w:t>Одной из главных задач таможенных органов является повышение качества процесса таможенного оформления и таможенного контроля с целью ускорения товарооборота через таможенную границу.</w:t>
      </w:r>
    </w:p>
    <w:p w:rsidR="00E30347" w:rsidRDefault="00E30347" w:rsidP="00B32E4C">
      <w:pPr>
        <w:spacing w:line="360" w:lineRule="auto"/>
        <w:jc w:val="both"/>
        <w:rPr>
          <w:sz w:val="28"/>
          <w:szCs w:val="28"/>
        </w:rPr>
      </w:pPr>
      <w:r w:rsidRPr="00E30347">
        <w:rPr>
          <w:color w:val="000000"/>
          <w:sz w:val="28"/>
          <w:szCs w:val="28"/>
          <w:shd w:val="clear" w:color="auto" w:fill="FFFFFF"/>
        </w:rPr>
        <w:t xml:space="preserve">           </w:t>
      </w:r>
      <w:r w:rsidRPr="00E30347">
        <w:rPr>
          <w:sz w:val="28"/>
          <w:szCs w:val="28"/>
        </w:rPr>
        <w:t>Таможенная практика студентов специальности «Таможенное дело» является важной составной частью учебного процесса и проводится в соответствии с государственным образовательным стандартом. Таможенная практика проводится с целью:</w:t>
      </w:r>
    </w:p>
    <w:p w:rsidR="00E30347" w:rsidRDefault="00E30347" w:rsidP="00B32E4C">
      <w:pPr>
        <w:spacing w:line="360" w:lineRule="auto"/>
        <w:jc w:val="both"/>
        <w:rPr>
          <w:sz w:val="28"/>
          <w:szCs w:val="28"/>
        </w:rPr>
      </w:pPr>
      <w:r w:rsidRPr="00E30347">
        <w:rPr>
          <w:sz w:val="28"/>
          <w:szCs w:val="28"/>
        </w:rPr>
        <w:t xml:space="preserve"> - закрепления теоретических знаний, полученных в университете;</w:t>
      </w:r>
    </w:p>
    <w:p w:rsidR="008F715E" w:rsidRDefault="00E30347" w:rsidP="00B32E4C">
      <w:pPr>
        <w:spacing w:line="360" w:lineRule="auto"/>
        <w:jc w:val="both"/>
        <w:rPr>
          <w:sz w:val="28"/>
          <w:szCs w:val="28"/>
        </w:rPr>
      </w:pPr>
      <w:r w:rsidRPr="00E30347">
        <w:rPr>
          <w:sz w:val="28"/>
          <w:szCs w:val="28"/>
        </w:rPr>
        <w:t xml:space="preserve"> - приобретения практических навыков по организации и управлению деятельности таможенных органов, анализу основных экономических показателей, осуществлению валютного контроля, организации таможенного оформления и таможенного контроля товаров и транспортных средств;</w:t>
      </w:r>
    </w:p>
    <w:p w:rsidR="008F715E" w:rsidRDefault="00E30347" w:rsidP="00B32E4C">
      <w:pPr>
        <w:spacing w:line="360" w:lineRule="auto"/>
        <w:jc w:val="both"/>
        <w:rPr>
          <w:sz w:val="28"/>
          <w:szCs w:val="28"/>
        </w:rPr>
      </w:pPr>
      <w:r w:rsidRPr="00E30347">
        <w:rPr>
          <w:sz w:val="28"/>
          <w:szCs w:val="28"/>
        </w:rPr>
        <w:t xml:space="preserve"> - изучения принципов взимания таможенных платежей и порядка их уплаты; - изучения нормативно-правовой базы регламентирующей таможенное дело в РФ в разрезе деятельности конкретных структурных подразделений таможенного органа;</w:t>
      </w:r>
    </w:p>
    <w:p w:rsidR="008F715E" w:rsidRDefault="00E30347" w:rsidP="00B32E4C">
      <w:pPr>
        <w:spacing w:line="360" w:lineRule="auto"/>
        <w:jc w:val="both"/>
        <w:rPr>
          <w:sz w:val="28"/>
          <w:szCs w:val="28"/>
        </w:rPr>
      </w:pPr>
      <w:r w:rsidRPr="00E30347">
        <w:rPr>
          <w:sz w:val="28"/>
          <w:szCs w:val="28"/>
        </w:rPr>
        <w:t xml:space="preserve"> - сбора, обобщения и анализа материалов в соответствии с индивидуальным заданием, полученным от руководителя практики;</w:t>
      </w:r>
    </w:p>
    <w:p w:rsidR="00F35DC8" w:rsidRDefault="00F35DC8" w:rsidP="00B32E4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цели таможенной практике, входило: ознокомление с деятельностью Федеральной таможенной службы, изучение и анализы, проведение бесед и консультаций с работниками по актуальным вопросам таможенной практике.</w:t>
      </w:r>
    </w:p>
    <w:p w:rsidR="00B32E4C" w:rsidRDefault="00B32E4C" w:rsidP="00A13B8F">
      <w:pPr>
        <w:spacing w:line="360" w:lineRule="auto"/>
        <w:rPr>
          <w:sz w:val="28"/>
          <w:szCs w:val="28"/>
        </w:rPr>
      </w:pPr>
    </w:p>
    <w:p w:rsidR="008F715E" w:rsidRDefault="008F715E" w:rsidP="00B32E4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151972">
        <w:rPr>
          <w:sz w:val="28"/>
          <w:szCs w:val="28"/>
        </w:rPr>
        <w:t xml:space="preserve">   1. </w:t>
      </w:r>
      <w:r>
        <w:rPr>
          <w:sz w:val="28"/>
          <w:szCs w:val="28"/>
        </w:rPr>
        <w:t xml:space="preserve">Общая характеристика факультета экономики и управления  </w:t>
      </w:r>
    </w:p>
    <w:p w:rsidR="008F715E" w:rsidRDefault="008F715E" w:rsidP="00B32E4C">
      <w:pPr>
        <w:tabs>
          <w:tab w:val="left" w:pos="84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151972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Пензенского государственного университета</w:t>
      </w:r>
      <w:r>
        <w:rPr>
          <w:sz w:val="28"/>
          <w:szCs w:val="28"/>
        </w:rPr>
        <w:tab/>
      </w:r>
    </w:p>
    <w:p w:rsidR="008F715E" w:rsidRDefault="00151972" w:rsidP="00B32E4C">
      <w:pPr>
        <w:tabs>
          <w:tab w:val="left" w:pos="84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1.1 История факультета экономики и управления </w:t>
      </w:r>
    </w:p>
    <w:p w:rsidR="00151972" w:rsidRDefault="00151972" w:rsidP="00B32E4C">
      <w:pPr>
        <w:tabs>
          <w:tab w:val="left" w:pos="84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Пензенского государственного университета </w:t>
      </w:r>
    </w:p>
    <w:p w:rsidR="00151972" w:rsidRDefault="00151972" w:rsidP="00B32E4C">
      <w:pPr>
        <w:tabs>
          <w:tab w:val="left" w:pos="8440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151972">
        <w:rPr>
          <w:sz w:val="28"/>
          <w:szCs w:val="28"/>
        </w:rPr>
        <w:t xml:space="preserve">       </w:t>
      </w:r>
      <w:r w:rsidRPr="00B32E4C">
        <w:rPr>
          <w:rStyle w:val="a6"/>
          <w:b w:val="0"/>
          <w:color w:val="000000"/>
          <w:sz w:val="28"/>
          <w:szCs w:val="28"/>
          <w:shd w:val="clear" w:color="auto" w:fill="FFFFFF"/>
        </w:rPr>
        <w:t>Дата создания образовательной организации: 3 июля 1943 года.</w:t>
      </w:r>
      <w:r w:rsidRPr="00151972">
        <w:rPr>
          <w:color w:val="000000"/>
          <w:sz w:val="28"/>
          <w:szCs w:val="28"/>
        </w:rPr>
        <w:br/>
      </w:r>
      <w:proofErr w:type="gramStart"/>
      <w:r w:rsidRPr="00151972">
        <w:rPr>
          <w:color w:val="000000"/>
          <w:sz w:val="28"/>
          <w:szCs w:val="28"/>
          <w:shd w:val="clear" w:color="auto" w:fill="FFFFFF"/>
        </w:rPr>
        <w:t>Университет организован в соответствии с Распоряжением Совета Народных Комиссаров СССР от 8 июня 1944 г. № 12393-р как Пензенский индустриальный институт на базе эвакуированной части Одесского индустриального института, возобновившего свою деятельность согласно приказу Всероссийского комитета по делам высшей школы при СНК СССР и Народного комиссара минометного вооружения Союза ССР от 3 июля 1943 г. № 164/210.</w:t>
      </w:r>
      <w:proofErr w:type="gramEnd"/>
    </w:p>
    <w:p w:rsidR="00A13B8F" w:rsidRDefault="00A13B8F" w:rsidP="00B32E4C">
      <w:pPr>
        <w:tabs>
          <w:tab w:val="left" w:pos="8440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       </w:t>
      </w:r>
      <w:r w:rsidRPr="00A13B8F">
        <w:rPr>
          <w:color w:val="000000"/>
          <w:sz w:val="28"/>
          <w:szCs w:val="28"/>
          <w:shd w:val="clear" w:color="auto" w:fill="FFFFFF"/>
        </w:rPr>
        <w:t>Рожденный в трудные годы войны,  он прошел большой путь становления и развития от индустриального института до классического университета. Сегодня - это один из самых крупных многопрофильных вузов Поволжья, обеспечивающий  формирование интеллектуального потенциала и способствующий социально-экономическому развитию региона.  Университет неоднократно награждался золотыми медалями «Европейское качество» в номинации «100 лучших вузов России». В 2010 году ПГУ стал лауреатом Межрегионального конкурса «Лучшие вузы Поволжского федерального округа» и удостоен диплома лауреата  конкурса  «Национальный знак качества».</w:t>
      </w:r>
    </w:p>
    <w:p w:rsidR="00A13B8F" w:rsidRPr="00A13B8F" w:rsidRDefault="00A13B8F" w:rsidP="00B32E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</w:t>
      </w:r>
      <w:proofErr w:type="gramStart"/>
      <w:r w:rsidRPr="00A13B8F">
        <w:rPr>
          <w:color w:val="000000"/>
          <w:sz w:val="28"/>
          <w:szCs w:val="28"/>
        </w:rPr>
        <w:t>В состав ПГУ входят три филиала в Кузнецке, Сердобске и Нижнем Ломове, 6 институтов – политехнический, педагогический, медицинский, военного обучения, физической культуры и спорта, непрерывного образования, а также, 2 самостоятельных факультета – юридический, экономики и управления.</w:t>
      </w:r>
      <w:proofErr w:type="gramEnd"/>
      <w:r w:rsidRPr="00A13B8F">
        <w:rPr>
          <w:color w:val="000000"/>
          <w:sz w:val="28"/>
          <w:szCs w:val="28"/>
        </w:rPr>
        <w:t xml:space="preserve"> Университетский городок насчитывает 18 учебных корпусов, 5 общежитий, столовую, стадион «Темп» и «Труд». Учебный процесс осуществляют около 800 преподавателей, 150 из них – доктора наук, профессора. В вузе и его филиалах обучаются более 20 тысяч студентов. </w:t>
      </w:r>
      <w:r w:rsidRPr="00A13B8F">
        <w:rPr>
          <w:color w:val="000000"/>
          <w:sz w:val="28"/>
          <w:szCs w:val="28"/>
        </w:rPr>
        <w:lastRenderedPageBreak/>
        <w:t xml:space="preserve">Наличие аспирантуры и </w:t>
      </w:r>
      <w:proofErr w:type="spellStart"/>
      <w:r w:rsidRPr="00A13B8F">
        <w:rPr>
          <w:color w:val="000000"/>
          <w:sz w:val="28"/>
          <w:szCs w:val="28"/>
        </w:rPr>
        <w:t>спецсоветов</w:t>
      </w:r>
      <w:proofErr w:type="spellEnd"/>
      <w:r w:rsidRPr="00A13B8F">
        <w:rPr>
          <w:color w:val="000000"/>
          <w:sz w:val="28"/>
          <w:szCs w:val="28"/>
        </w:rPr>
        <w:t xml:space="preserve"> по защите диссертаций позволяет вузу готовить кадры высшей квалификации.</w:t>
      </w:r>
    </w:p>
    <w:p w:rsidR="00B32E4C" w:rsidRDefault="00A13B8F" w:rsidP="00A13B8F">
      <w:pPr>
        <w:pStyle w:val="a4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A13B8F">
        <w:rPr>
          <w:color w:val="000000"/>
          <w:sz w:val="28"/>
          <w:szCs w:val="28"/>
        </w:rPr>
        <w:t>История ПГУ началась 3 июля 1943 года, когда было принято решение о  переводе из оккупированной фашистами Одессы в Пензу индустриального института. Первая лекция в стенах нового вуза была прочитана  1 ноября 1943 года. Новый вуз был призван обеспечить кадрами развивающуюся промышленность города. В его составе  были три факультета: механико-технологический, точной механики и теплотехнический, обучение проходило по трем специальностям: технология машиностроения, металлорежущие станки и литейное производство. Первый учебный год начали 600 студентов, в том числе 525 первокурсников.  После освобождения Украины и возобновления работы  индустриального института в Одессе, решением Совнаркома от 08.06.1944 г.  вуз в Пензе получил наименование  Пенз</w:t>
      </w:r>
      <w:r w:rsidR="00B32E4C">
        <w:rPr>
          <w:color w:val="000000"/>
          <w:sz w:val="28"/>
          <w:szCs w:val="28"/>
        </w:rPr>
        <w:t>енский индустриальные институт.</w:t>
      </w:r>
    </w:p>
    <w:p w:rsidR="00A13B8F" w:rsidRPr="00A13B8F" w:rsidRDefault="00A13B8F" w:rsidP="00A13B8F">
      <w:pPr>
        <w:pStyle w:val="a4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A13B8F">
        <w:rPr>
          <w:color w:val="000000"/>
          <w:sz w:val="28"/>
          <w:szCs w:val="28"/>
        </w:rPr>
        <w:t>17 марта 1958 года индустриальный институт был преобразован в  Пензенский политехнический институт, имевший в св</w:t>
      </w:r>
      <w:r w:rsidR="00B32E4C">
        <w:rPr>
          <w:color w:val="000000"/>
          <w:sz w:val="28"/>
          <w:szCs w:val="28"/>
        </w:rPr>
        <w:t xml:space="preserve">оем составе 5 </w:t>
      </w:r>
      <w:proofErr w:type="gramStart"/>
      <w:r w:rsidR="00B32E4C">
        <w:rPr>
          <w:color w:val="000000"/>
          <w:sz w:val="28"/>
          <w:szCs w:val="28"/>
        </w:rPr>
        <w:t>дневных</w:t>
      </w:r>
      <w:proofErr w:type="gramEnd"/>
      <w:r w:rsidR="00B32E4C">
        <w:rPr>
          <w:color w:val="000000"/>
          <w:sz w:val="28"/>
          <w:szCs w:val="28"/>
        </w:rPr>
        <w:t>, вечерний и заочные факультеты.</w:t>
      </w:r>
      <w:r w:rsidR="00B32E4C">
        <w:rPr>
          <w:color w:val="000000"/>
          <w:sz w:val="28"/>
          <w:szCs w:val="28"/>
        </w:rPr>
        <w:br/>
      </w:r>
      <w:r w:rsidRPr="00A13B8F">
        <w:rPr>
          <w:color w:val="000000"/>
          <w:sz w:val="28"/>
          <w:szCs w:val="28"/>
        </w:rPr>
        <w:t>Изменения, происходившие  в стране в 90-е годы XX века,  принятие новых законов о высшем образовании, расширение перечня специальностей дали возможность  Пензенскому политехническому  институту  в 1993 году перейти  в ранг технического университета. Вуз готовился к открытию  новых образовательных программ гуманитарного и естественнонаучного направлений. Статус классического университета ПГУ приобрел  22 января 1998 года. Сегодня в стенах ПГУ обучаются будущие  инженеры и экономисты, медики и юристы, специалисты естественнонаучного профиля, педагоги.</w:t>
      </w:r>
    </w:p>
    <w:p w:rsidR="00A13B8F" w:rsidRPr="00A13B8F" w:rsidRDefault="00A13B8F" w:rsidP="00A13B8F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13B8F">
        <w:rPr>
          <w:color w:val="000000"/>
          <w:sz w:val="28"/>
          <w:szCs w:val="28"/>
        </w:rPr>
        <w:t xml:space="preserve">Пензенский  университет является  родоначальником двух вузов города. На базе его строительного факультета в 1958 году был образован  </w:t>
      </w:r>
      <w:r w:rsidR="00C6797F">
        <w:rPr>
          <w:color w:val="000000"/>
          <w:sz w:val="28"/>
          <w:szCs w:val="28"/>
        </w:rPr>
        <w:t>Пензенский </w:t>
      </w:r>
      <w:r w:rsidRPr="00A13B8F">
        <w:rPr>
          <w:color w:val="000000"/>
          <w:sz w:val="28"/>
          <w:szCs w:val="28"/>
        </w:rPr>
        <w:t xml:space="preserve">инженерно-строительный институт (впоследствии Пензенский государственный институт архитектуры и строительства). 4 декабря 1959 </w:t>
      </w:r>
      <w:r w:rsidRPr="00A13B8F">
        <w:rPr>
          <w:color w:val="000000"/>
          <w:sz w:val="28"/>
          <w:szCs w:val="28"/>
        </w:rPr>
        <w:lastRenderedPageBreak/>
        <w:t>года при заводе счетно-аналитических машин (ныне завод ВЭМ) был организован завод-втуз, филиал ППИ.  Сегодня это Пензенский государственный технологический университет.</w:t>
      </w:r>
    </w:p>
    <w:p w:rsidR="00A13B8F" w:rsidRPr="00A13B8F" w:rsidRDefault="00A13B8F" w:rsidP="00A13B8F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13B8F">
        <w:rPr>
          <w:color w:val="000000"/>
          <w:sz w:val="28"/>
          <w:szCs w:val="28"/>
        </w:rPr>
        <w:t xml:space="preserve">Выпускники университета, прежде всего инженеры,  работают практически во всех регионах России и Ближнего Зарубежья. В Пензе нет, пожалуй, ни одного крупного предприятия или научно-исследовательского института,  во главе которых  не стояли бы воспитанники  бывшего </w:t>
      </w:r>
      <w:proofErr w:type="spellStart"/>
      <w:r w:rsidRPr="00A13B8F">
        <w:rPr>
          <w:color w:val="000000"/>
          <w:sz w:val="28"/>
          <w:szCs w:val="28"/>
        </w:rPr>
        <w:t>политеха</w:t>
      </w:r>
      <w:proofErr w:type="spellEnd"/>
      <w:r w:rsidRPr="00A13B8F">
        <w:rPr>
          <w:color w:val="000000"/>
          <w:sz w:val="28"/>
          <w:szCs w:val="28"/>
        </w:rPr>
        <w:t xml:space="preserve">. Большинство профессоров вуза получили образование в его стенах.  Многие из них обогатили своими открытиями  отечественную науку. Среди выпускников вуза  были лауреаты государственных премий, академики,  руководители города и области, депутаты Государственной Думы  и Совета Федерации, Герои Советского Союза, Социалистического Труда и России. Особой гордостью университета являются космонавт, Герой Советского Союза В.И. </w:t>
      </w:r>
      <w:proofErr w:type="spellStart"/>
      <w:r w:rsidRPr="00A13B8F">
        <w:rPr>
          <w:color w:val="000000"/>
          <w:sz w:val="28"/>
          <w:szCs w:val="28"/>
        </w:rPr>
        <w:t>Пацаев</w:t>
      </w:r>
      <w:proofErr w:type="spellEnd"/>
      <w:r w:rsidRPr="00A13B8F">
        <w:rPr>
          <w:color w:val="000000"/>
          <w:sz w:val="28"/>
          <w:szCs w:val="28"/>
        </w:rPr>
        <w:t xml:space="preserve">, а также начинавший здесь учебу командир космического корабля «Гагарин» А.М. </w:t>
      </w:r>
      <w:proofErr w:type="spellStart"/>
      <w:r w:rsidRPr="00A13B8F">
        <w:rPr>
          <w:color w:val="000000"/>
          <w:sz w:val="28"/>
          <w:szCs w:val="28"/>
        </w:rPr>
        <w:t>Самокутяев</w:t>
      </w:r>
      <w:proofErr w:type="spellEnd"/>
    </w:p>
    <w:p w:rsidR="00A13B8F" w:rsidRPr="00A13B8F" w:rsidRDefault="00A13B8F" w:rsidP="00A13B8F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13B8F">
        <w:rPr>
          <w:color w:val="000000"/>
          <w:sz w:val="28"/>
          <w:szCs w:val="28"/>
        </w:rPr>
        <w:t xml:space="preserve">У Пензенского государственного университета – богатое прошлое. Но у вуза, обладающего столь мощным потенциалом, впереди большое будущее, ибо «пока живут университеты, живет и нация» (В. </w:t>
      </w:r>
      <w:proofErr w:type="gramStart"/>
      <w:r w:rsidRPr="00A13B8F">
        <w:rPr>
          <w:color w:val="000000"/>
          <w:sz w:val="28"/>
          <w:szCs w:val="28"/>
        </w:rPr>
        <w:t>Садовничий</w:t>
      </w:r>
      <w:proofErr w:type="gramEnd"/>
      <w:r w:rsidRPr="00A13B8F">
        <w:rPr>
          <w:color w:val="000000"/>
          <w:sz w:val="28"/>
          <w:szCs w:val="28"/>
        </w:rPr>
        <w:t>).</w:t>
      </w:r>
    </w:p>
    <w:p w:rsidR="008F715E" w:rsidRPr="00A13B8F" w:rsidRDefault="00A13B8F" w:rsidP="00A13B8F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F715E" w:rsidRPr="00A13B8F">
        <w:rPr>
          <w:sz w:val="28"/>
          <w:szCs w:val="28"/>
        </w:rPr>
        <w:t>Факультет экономики и управления организован приказом ректора Пензенского государственного технического университета профессора Е.А. Ломтева №1/1 от 22 января 1996 г.</w:t>
      </w:r>
    </w:p>
    <w:p w:rsidR="008F715E" w:rsidRPr="00B32E4C" w:rsidRDefault="00151972" w:rsidP="00A13B8F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13B8F">
        <w:rPr>
          <w:sz w:val="28"/>
          <w:szCs w:val="28"/>
        </w:rPr>
        <w:t xml:space="preserve">       </w:t>
      </w:r>
      <w:r w:rsidR="008F715E" w:rsidRPr="00A13B8F">
        <w:rPr>
          <w:sz w:val="28"/>
          <w:szCs w:val="28"/>
        </w:rPr>
        <w:t xml:space="preserve">В создании факультета проявилась активная жизненная позиция его основателей: </w:t>
      </w:r>
      <w:proofErr w:type="spellStart"/>
      <w:proofErr w:type="gramStart"/>
      <w:r w:rsidR="008F715E" w:rsidRPr="00A13B8F">
        <w:rPr>
          <w:sz w:val="28"/>
          <w:szCs w:val="28"/>
        </w:rPr>
        <w:t>Волчихина</w:t>
      </w:r>
      <w:proofErr w:type="spellEnd"/>
      <w:r w:rsidR="008F715E" w:rsidRPr="00A13B8F">
        <w:rPr>
          <w:sz w:val="28"/>
          <w:szCs w:val="28"/>
        </w:rPr>
        <w:t xml:space="preserve"> В.И. – ректора университета</w:t>
      </w:r>
      <w:hyperlink r:id="rId7" w:history="1">
        <w:r w:rsidR="008F715E" w:rsidRPr="00A13B8F">
          <w:rPr>
            <w:rStyle w:val="a5"/>
            <w:color w:val="auto"/>
            <w:sz w:val="28"/>
            <w:szCs w:val="28"/>
            <w:u w:val="none"/>
          </w:rPr>
          <w:t>(ректор 23.02.1999 - 08.05.2013)</w:t>
        </w:r>
      </w:hyperlink>
      <w:hyperlink r:id="rId8" w:history="1">
        <w:r w:rsidR="008F715E" w:rsidRPr="00A13B8F">
          <w:rPr>
            <w:rStyle w:val="a5"/>
            <w:color w:val="auto"/>
            <w:sz w:val="28"/>
            <w:szCs w:val="28"/>
            <w:u w:val="none"/>
          </w:rPr>
          <w:t> </w:t>
        </w:r>
      </w:hyperlink>
      <w:r w:rsidR="008F715E" w:rsidRPr="00A13B8F">
        <w:rPr>
          <w:sz w:val="28"/>
          <w:szCs w:val="28"/>
        </w:rPr>
        <w:t> (в то время проректора по учебной работе), Мещерякова В.А. – первого проректора ПГУ (в то время декана Приборостроительного факультета), Будиной В.И. – зав. кафедрой «</w:t>
      </w:r>
      <w:proofErr w:type="spellStart"/>
      <w:r w:rsidR="008F715E" w:rsidRPr="00A13B8F">
        <w:rPr>
          <w:sz w:val="28"/>
          <w:szCs w:val="28"/>
        </w:rPr>
        <w:t>ЭФиМ</w:t>
      </w:r>
      <w:proofErr w:type="spellEnd"/>
      <w:r w:rsidR="008F715E" w:rsidRPr="00A13B8F">
        <w:rPr>
          <w:sz w:val="28"/>
          <w:szCs w:val="28"/>
        </w:rPr>
        <w:t xml:space="preserve">», </w:t>
      </w:r>
      <w:proofErr w:type="spellStart"/>
      <w:r w:rsidR="008F715E" w:rsidRPr="00A13B8F">
        <w:rPr>
          <w:sz w:val="28"/>
          <w:szCs w:val="28"/>
        </w:rPr>
        <w:t>Свистунова</w:t>
      </w:r>
      <w:proofErr w:type="spellEnd"/>
      <w:r w:rsidR="008F715E" w:rsidRPr="00A13B8F">
        <w:rPr>
          <w:sz w:val="28"/>
          <w:szCs w:val="28"/>
        </w:rPr>
        <w:t xml:space="preserve"> Б.Л. – первого декана факультета, а также ведущих представителей профессорско-преподавательского состава – </w:t>
      </w:r>
      <w:proofErr w:type="spellStart"/>
      <w:r w:rsidR="008F715E" w:rsidRPr="00A13B8F">
        <w:rPr>
          <w:sz w:val="28"/>
          <w:szCs w:val="28"/>
        </w:rPr>
        <w:t>Крутовой</w:t>
      </w:r>
      <w:proofErr w:type="spellEnd"/>
      <w:r w:rsidR="008F715E" w:rsidRPr="00A13B8F">
        <w:rPr>
          <w:sz w:val="28"/>
          <w:szCs w:val="28"/>
        </w:rPr>
        <w:t xml:space="preserve"> Л.И., Михневой С.Г. и др. Первым деканом факультета был заведующий кафедрой «Физика</w:t>
      </w:r>
      <w:proofErr w:type="gramEnd"/>
      <w:r w:rsidR="008F715E" w:rsidRPr="00A13B8F">
        <w:rPr>
          <w:sz w:val="28"/>
          <w:szCs w:val="28"/>
        </w:rPr>
        <w:t xml:space="preserve">» к.т.н., профессор Свистунов Б.Л., заместитель декана Лушникова Н.В. Первыми кафедрами </w:t>
      </w:r>
      <w:r w:rsidR="008F715E" w:rsidRPr="00A13B8F">
        <w:rPr>
          <w:sz w:val="28"/>
          <w:szCs w:val="28"/>
        </w:rPr>
        <w:lastRenderedPageBreak/>
        <w:t>факультета, начавшими подготовку специалистов-экономистов были: кафедра «Экономика, финансы и менеджмент» (зав</w:t>
      </w:r>
      <w:proofErr w:type="gramStart"/>
      <w:r w:rsidR="008F715E" w:rsidRPr="00A13B8F">
        <w:rPr>
          <w:sz w:val="28"/>
          <w:szCs w:val="28"/>
        </w:rPr>
        <w:t>.к</w:t>
      </w:r>
      <w:proofErr w:type="gramEnd"/>
      <w:r w:rsidR="008F715E" w:rsidRPr="00A13B8F">
        <w:rPr>
          <w:sz w:val="28"/>
          <w:szCs w:val="28"/>
        </w:rPr>
        <w:t>афедрой Будина В.И.), кафедра «Экономическая кибернетика» (зав.кафедрой Федотов Н.Г.).                   В 2002 г. деканом факультета был избран доктор экономических наук, профессор Виктор Михайлович Володин. В настоящее время на факультете обучается около 3000 студентов.</w:t>
      </w:r>
      <w:r w:rsidR="00B32E4C" w:rsidRPr="00B32E4C">
        <w:rPr>
          <w:sz w:val="28"/>
          <w:szCs w:val="28"/>
        </w:rPr>
        <w:t>[21].</w:t>
      </w:r>
    </w:p>
    <w:p w:rsidR="00A13B8F" w:rsidRDefault="008F715E" w:rsidP="00A13B8F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A13B8F">
        <w:rPr>
          <w:sz w:val="28"/>
          <w:szCs w:val="28"/>
          <w:shd w:val="clear" w:color="auto" w:fill="FFFFFF"/>
        </w:rPr>
        <w:t xml:space="preserve">   Факультет  является одним из самых крупных подразделений</w:t>
      </w:r>
      <w:r w:rsidRPr="00A13B8F">
        <w:rPr>
          <w:color w:val="000000"/>
          <w:sz w:val="28"/>
          <w:szCs w:val="28"/>
          <w:shd w:val="clear" w:color="auto" w:fill="FFFFFF"/>
        </w:rPr>
        <w:t xml:space="preserve"> университета, интегрированным в общую систему подготовки высококвалифицированных специалистов. Факультет обеспечивает профессиональную подготовку, способствует формированию и развитию навыков научно-исследовательской деятельности, а также активной жизненной позиции, стремится сохранять и развивать лучшие традиции отечественной системы образования, науки и культуры. Он формирует и поддерживает стремление студентов к непрерывному обновлению знаний, развитию интеллектуального потенциала, высокой морали и нравственности.</w:t>
      </w:r>
    </w:p>
    <w:p w:rsidR="00C6797F" w:rsidRDefault="00C6797F" w:rsidP="00A13B8F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A13B8F" w:rsidRDefault="00C6797F" w:rsidP="00A13B8F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13B8F">
        <w:rPr>
          <w:sz w:val="28"/>
          <w:szCs w:val="28"/>
        </w:rPr>
        <w:t xml:space="preserve">              1.2  Кафедры </w:t>
      </w:r>
      <w:r w:rsidR="00A13B8F" w:rsidRPr="002C3747">
        <w:rPr>
          <w:sz w:val="28"/>
          <w:szCs w:val="28"/>
        </w:rPr>
        <w:t xml:space="preserve">факультета экономики и управления </w:t>
      </w:r>
    </w:p>
    <w:p w:rsidR="00A13B8F" w:rsidRDefault="00A13B8F" w:rsidP="00B9793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6797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</w:t>
      </w:r>
      <w:r w:rsidRPr="00B748EB">
        <w:rPr>
          <w:sz w:val="28"/>
          <w:szCs w:val="28"/>
        </w:rPr>
        <w:t>Пензенского государственного университета</w:t>
      </w:r>
    </w:p>
    <w:p w:rsidR="00B32E4C" w:rsidRDefault="00B32E4C" w:rsidP="00B9793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B9793E" w:rsidRDefault="00B9793E" w:rsidP="00B9793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Банковское дело.       </w:t>
      </w:r>
    </w:p>
    <w:p w:rsidR="00EA450B" w:rsidRPr="00EA450B" w:rsidRDefault="00B9793E" w:rsidP="00B9793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</w:t>
      </w:r>
      <w:r w:rsidR="00EA450B" w:rsidRPr="00EA450B">
        <w:rPr>
          <w:color w:val="000000"/>
          <w:sz w:val="28"/>
          <w:szCs w:val="28"/>
          <w:shd w:val="clear" w:color="auto" w:fill="FFFFFF"/>
        </w:rPr>
        <w:t>В рамках двустороннего сотрудничества, развития научных и образовательных проектов, а также для повышения уровня подготовки молодых специалистов при ПГУ совместно со Сбербанком в октябре 2014 года открыта базовая кафедра – «Банковское дело».</w:t>
      </w:r>
    </w:p>
    <w:p w:rsidR="00EA450B" w:rsidRPr="00EA450B" w:rsidRDefault="00EA450B" w:rsidP="00EA450B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EA450B">
        <w:rPr>
          <w:color w:val="000000"/>
          <w:sz w:val="28"/>
          <w:szCs w:val="28"/>
        </w:rPr>
        <w:t>Функционирование банковской кафедры осуществляется на основании заключенного 21 мая 2014г. договора об обеспечении деятельности кафедры ПГУ (Банковское дело), созданной при Пензенском отделении № 8624, для подготовки бакалавров, специалистов и магистров.</w:t>
      </w:r>
    </w:p>
    <w:p w:rsidR="00EA450B" w:rsidRPr="00EA450B" w:rsidRDefault="00EA450B" w:rsidP="00EA450B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EA450B">
        <w:rPr>
          <w:color w:val="000000"/>
          <w:sz w:val="28"/>
          <w:szCs w:val="28"/>
        </w:rPr>
        <w:t xml:space="preserve">Целью деятельности банковской кафедры является подготовка высококвалифицированных специалистов, в том числе кандидатов наук, для </w:t>
      </w:r>
      <w:r w:rsidRPr="00EA450B">
        <w:rPr>
          <w:color w:val="000000"/>
          <w:sz w:val="28"/>
          <w:szCs w:val="28"/>
        </w:rPr>
        <w:lastRenderedPageBreak/>
        <w:t>кадрового обеспечения, в первую очередь, банка, а также других организаций, действующих в сфере высоких технологий.</w:t>
      </w:r>
    </w:p>
    <w:p w:rsidR="00EA450B" w:rsidRPr="00EA450B" w:rsidRDefault="00EA450B" w:rsidP="00EA450B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EA450B">
        <w:rPr>
          <w:color w:val="000000"/>
          <w:sz w:val="28"/>
          <w:szCs w:val="28"/>
        </w:rPr>
        <w:t>На кафедре «Банковское дело» уже стартовал учебный процесс. Лекции студентам прочитали и продолжают читать сотрудники отдела глобальных рынков, отдела продаж крупным и средним клиентам, а также руководители банка, сотрудники отдела по работе с персоналом.</w:t>
      </w:r>
    </w:p>
    <w:p w:rsidR="00EA450B" w:rsidRPr="00EA450B" w:rsidRDefault="00EA450B" w:rsidP="00EA450B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EA450B">
        <w:rPr>
          <w:color w:val="000000"/>
          <w:sz w:val="28"/>
          <w:szCs w:val="28"/>
        </w:rPr>
        <w:t>В офисе «Молодежный», открытым Сбербанком в 9 корпусе ПГУ для кафедры «Банковское дело», проводятся встречи с абитуриентами и их родителями, которым рассказывается о перспективах работы в Сбербанке после получения соответствующего образования.</w:t>
      </w:r>
    </w:p>
    <w:p w:rsidR="00EA450B" w:rsidRPr="00EA450B" w:rsidRDefault="00EA450B" w:rsidP="00EA450B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EA450B">
        <w:rPr>
          <w:color w:val="000000"/>
          <w:sz w:val="28"/>
          <w:szCs w:val="28"/>
        </w:rPr>
        <w:t>Данная образовательная программа является уникальной, позволяет студентам успешно совмещать получение широкой теоретической базы с практическим опытом работы в ведущем банке страны.</w:t>
      </w:r>
    </w:p>
    <w:p w:rsidR="00EA450B" w:rsidRDefault="001E105D" w:rsidP="00A13B8F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hyperlink r:id="rId9" w:tgtFrame="_blank" w:history="1">
        <w:r w:rsidR="00B9793E" w:rsidRPr="00B9793E">
          <w:rPr>
            <w:rStyle w:val="a6"/>
            <w:b w:val="0"/>
            <w:sz w:val="28"/>
            <w:szCs w:val="28"/>
          </w:rPr>
          <w:t>Бухгалтерский учет, налогообложение и аудит</w:t>
        </w:r>
      </w:hyperlink>
      <w:r w:rsidR="00B9793E" w:rsidRPr="00B9793E">
        <w:rPr>
          <w:b/>
          <w:sz w:val="28"/>
          <w:szCs w:val="28"/>
        </w:rPr>
        <w:t>.</w:t>
      </w:r>
      <w:r w:rsidR="00EA450B" w:rsidRPr="00B9793E">
        <w:rPr>
          <w:b/>
          <w:sz w:val="28"/>
          <w:szCs w:val="28"/>
        </w:rPr>
        <w:t xml:space="preserve">           </w:t>
      </w:r>
    </w:p>
    <w:p w:rsidR="00B9793E" w:rsidRPr="00B9793E" w:rsidRDefault="00B9793E" w:rsidP="00B9793E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rFonts w:ascii="Arial" w:hAnsi="Arial" w:cs="Arial"/>
          <w:color w:val="000000"/>
          <w:sz w:val="36"/>
          <w:szCs w:val="36"/>
        </w:rPr>
        <w:t>  </w:t>
      </w:r>
      <w:r w:rsidRPr="00B9793E">
        <w:rPr>
          <w:color w:val="000000"/>
          <w:sz w:val="28"/>
          <w:szCs w:val="28"/>
        </w:rPr>
        <w:t>С 1 сентября 1999 года началась подготовка специалистов по налогообложению  (специальности 080107 (351200) «Налоги и налогообложение») на юридическом факультете.</w:t>
      </w:r>
    </w:p>
    <w:p w:rsidR="00B9793E" w:rsidRPr="00B9793E" w:rsidRDefault="00B9793E" w:rsidP="00B9793E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B9793E">
        <w:rPr>
          <w:color w:val="000000"/>
          <w:sz w:val="28"/>
          <w:szCs w:val="28"/>
        </w:rPr>
        <w:t>         Потребность в таких специалистах возникла 20 лет назад, в то время когда происходили кардинальные изменения в экономике России, связанные с разрушением планового ведения народного хозяйства и переходом  к рыночным условиям и начала формироваться новая налоговая система. Требовались специалисты нового поколения -  бухгалтер, знающий экономику организаций, налогообложение различных видов деятельности на основе новых  законодательных и нормативных документов и налоговый инспектор, хорошо знающий не только эти вопросы, но и владеющий методикой налоговых проверок.</w:t>
      </w:r>
      <w:r w:rsidRPr="00B9793E">
        <w:rPr>
          <w:b/>
          <w:bCs/>
          <w:color w:val="000000"/>
          <w:sz w:val="28"/>
          <w:szCs w:val="28"/>
        </w:rPr>
        <w:t> </w:t>
      </w:r>
      <w:r w:rsidRPr="00B9793E">
        <w:rPr>
          <w:color w:val="000000"/>
          <w:sz w:val="28"/>
          <w:szCs w:val="28"/>
        </w:rPr>
        <w:t>Именно по этим направлениям в нашем университете  ведется подготовка специалистов, что  делает специальность более востребованной.</w:t>
      </w:r>
    </w:p>
    <w:p w:rsidR="00B9793E" w:rsidRPr="00B9793E" w:rsidRDefault="00B9793E" w:rsidP="00B9793E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B9793E">
        <w:rPr>
          <w:color w:val="000000"/>
          <w:sz w:val="28"/>
          <w:szCs w:val="28"/>
        </w:rPr>
        <w:lastRenderedPageBreak/>
        <w:t> Кафедра «Бухгалтерский учет, налогообложение и аудит» была организована 1 января 2002 года на основании приказа ректора от 26.12.2001г. № 33/1 по Пензенскому государственному университету.</w:t>
      </w:r>
    </w:p>
    <w:p w:rsidR="00B9793E" w:rsidRPr="00B9793E" w:rsidRDefault="00B9793E" w:rsidP="00B9793E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B9793E">
        <w:rPr>
          <w:color w:val="000000"/>
          <w:sz w:val="28"/>
          <w:szCs w:val="28"/>
        </w:rPr>
        <w:t>В работе кафедры участвуют не только высококвалифицированные преподаватели, но и привлекаются специалисты-практики, имеющие большой опыт практической работы в области бухгалтерского учета и налогообложения.</w:t>
      </w:r>
    </w:p>
    <w:p w:rsidR="00B9793E" w:rsidRPr="00B9793E" w:rsidRDefault="00B9793E" w:rsidP="00B9793E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9793E">
        <w:rPr>
          <w:color w:val="000000"/>
          <w:sz w:val="28"/>
          <w:szCs w:val="28"/>
        </w:rPr>
        <w:t xml:space="preserve"> В научной и практической деятельности кафедра сотрудничает с Саратовским государственным социально-экономическим институтом Российского государственного университета им. Г.В. Плеханова (кафедра «Анализ хозяйственной деятельности и аудит»), Уфимским государственным </w:t>
      </w:r>
      <w:r w:rsidRPr="00B9793E">
        <w:rPr>
          <w:sz w:val="28"/>
          <w:szCs w:val="28"/>
        </w:rPr>
        <w:t>авиационно-техническим университетом (кафедра «Налоги и налогообложение»), Управлением Федеральной налоговой службы по Пензенской области.</w:t>
      </w:r>
    </w:p>
    <w:p w:rsidR="00B9793E" w:rsidRPr="00B9793E" w:rsidRDefault="001E105D" w:rsidP="00B9793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hyperlink r:id="rId10" w:tgtFrame="_blank" w:history="1">
        <w:r w:rsidR="00B9793E" w:rsidRPr="00B9793E">
          <w:rPr>
            <w:rStyle w:val="a6"/>
            <w:b w:val="0"/>
            <w:sz w:val="28"/>
            <w:szCs w:val="28"/>
          </w:rPr>
          <w:t>Государственное управление и социология региона</w:t>
        </w:r>
      </w:hyperlink>
      <w:r w:rsidR="00B9793E" w:rsidRPr="00B9793E">
        <w:rPr>
          <w:b/>
          <w:sz w:val="28"/>
          <w:szCs w:val="28"/>
        </w:rPr>
        <w:t>.</w:t>
      </w:r>
    </w:p>
    <w:p w:rsidR="00B9793E" w:rsidRPr="00B9793E" w:rsidRDefault="00B9793E" w:rsidP="00B9793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gramStart"/>
      <w:r w:rsidRPr="00B9793E">
        <w:rPr>
          <w:sz w:val="28"/>
          <w:szCs w:val="28"/>
        </w:rPr>
        <w:t>Кафедра  создана в 1977 году (приказом от 14.12.89г. № 9/1 переименована в кафедру «Социология», приказом от 28.10.94 №8/1 переименована в кафедру «Социология и управление», приказом от 27.04.00 №11/1 переименована в кафедру «Государственное и муниципальное управление», приказом от 5.03.04 № 9/1 переименована в кафедру «Управление и социология», приказом от 1.03.2008 № 1/1 переименована в кафедру «Государственное и муниципальное</w:t>
      </w:r>
      <w:proofErr w:type="gramEnd"/>
      <w:r w:rsidRPr="00B9793E">
        <w:rPr>
          <w:sz w:val="28"/>
          <w:szCs w:val="28"/>
        </w:rPr>
        <w:t xml:space="preserve"> управление»), является структурным подразделением  факультета экономики и управления и имеет лицензию</w:t>
      </w:r>
      <w:proofErr w:type="gramStart"/>
      <w:r w:rsidRPr="00B9793E">
        <w:rPr>
          <w:sz w:val="28"/>
          <w:szCs w:val="28"/>
        </w:rPr>
        <w:t xml:space="preserve"> А</w:t>
      </w:r>
      <w:proofErr w:type="gramEnd"/>
      <w:r w:rsidRPr="00B9793E">
        <w:rPr>
          <w:sz w:val="28"/>
          <w:szCs w:val="28"/>
        </w:rPr>
        <w:t xml:space="preserve"> № 255933 </w:t>
      </w:r>
      <w:proofErr w:type="spellStart"/>
      <w:r w:rsidRPr="00B9793E">
        <w:rPr>
          <w:sz w:val="28"/>
          <w:szCs w:val="28"/>
        </w:rPr>
        <w:t>рег</w:t>
      </w:r>
      <w:proofErr w:type="spellEnd"/>
      <w:r w:rsidRPr="00B9793E">
        <w:rPr>
          <w:sz w:val="28"/>
          <w:szCs w:val="28"/>
        </w:rPr>
        <w:t>. № 8609 от 25.04.2007 г.</w:t>
      </w:r>
    </w:p>
    <w:p w:rsidR="00B9793E" w:rsidRPr="00B9793E" w:rsidRDefault="00B9793E" w:rsidP="00B9793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9793E">
        <w:rPr>
          <w:sz w:val="28"/>
          <w:szCs w:val="28"/>
        </w:rPr>
        <w:t>   Основателем кафедры и ее руководителем до 2007 г. являлся </w:t>
      </w:r>
      <w:hyperlink r:id="rId11" w:history="1">
        <w:r w:rsidRPr="00B9793E">
          <w:rPr>
            <w:rStyle w:val="a5"/>
            <w:color w:val="auto"/>
            <w:sz w:val="28"/>
            <w:szCs w:val="28"/>
            <w:u w:val="none"/>
          </w:rPr>
          <w:t>В.В. Маркин</w:t>
        </w:r>
      </w:hyperlink>
      <w:r w:rsidRPr="00B9793E">
        <w:rPr>
          <w:sz w:val="28"/>
          <w:szCs w:val="28"/>
        </w:rPr>
        <w:t xml:space="preserve"> - Почетный работник высшей школы РФ, доктор социологических наук, профессор, вице-президент Академии наук социальных технологий и местного самоуправления, действительный член Российской академии социальных наук, Международной академии корпоративного управления. Член Президиума Совета УМО вузов России по образованию в области </w:t>
      </w:r>
      <w:r w:rsidRPr="00B9793E">
        <w:rPr>
          <w:sz w:val="28"/>
          <w:szCs w:val="28"/>
        </w:rPr>
        <w:lastRenderedPageBreak/>
        <w:t xml:space="preserve">менеджмента. В настоящее время является руководителем </w:t>
      </w:r>
      <w:proofErr w:type="gramStart"/>
      <w:r w:rsidRPr="00B9793E">
        <w:rPr>
          <w:sz w:val="28"/>
          <w:szCs w:val="28"/>
        </w:rPr>
        <w:t>Центра региональной социологии Института Социологии Российской академии наук</w:t>
      </w:r>
      <w:proofErr w:type="gramEnd"/>
      <w:r w:rsidRPr="00B9793E">
        <w:rPr>
          <w:sz w:val="28"/>
          <w:szCs w:val="28"/>
        </w:rPr>
        <w:t>.</w:t>
      </w:r>
    </w:p>
    <w:p w:rsidR="00B9793E" w:rsidRPr="00B9793E" w:rsidRDefault="00B9793E" w:rsidP="00B9793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9793E">
        <w:rPr>
          <w:sz w:val="28"/>
          <w:szCs w:val="28"/>
        </w:rPr>
        <w:t xml:space="preserve"> С 2007 г. кафедру возглавляет </w:t>
      </w:r>
      <w:proofErr w:type="gramStart"/>
      <w:r w:rsidRPr="00B9793E">
        <w:rPr>
          <w:sz w:val="28"/>
          <w:szCs w:val="28"/>
        </w:rPr>
        <w:t>к</w:t>
      </w:r>
      <w:proofErr w:type="gramEnd"/>
      <w:r w:rsidRPr="00B9793E">
        <w:rPr>
          <w:sz w:val="28"/>
          <w:szCs w:val="28"/>
        </w:rPr>
        <w:t xml:space="preserve">.и.н., </w:t>
      </w:r>
      <w:proofErr w:type="gramStart"/>
      <w:r w:rsidRPr="00B9793E">
        <w:rPr>
          <w:sz w:val="28"/>
          <w:szCs w:val="28"/>
        </w:rPr>
        <w:t>доцент</w:t>
      </w:r>
      <w:proofErr w:type="gramEnd"/>
      <w:r w:rsidRPr="00B9793E">
        <w:rPr>
          <w:sz w:val="28"/>
          <w:szCs w:val="28"/>
        </w:rPr>
        <w:t>, член корреспондент Академии социальных технологий и местного самоуправления, действительный государственный советник 3 класса Пензенской области </w:t>
      </w:r>
      <w:proofErr w:type="spellStart"/>
      <w:r w:rsidR="001E105D" w:rsidRPr="00B9793E">
        <w:rPr>
          <w:rStyle w:val="a6"/>
          <w:sz w:val="28"/>
          <w:szCs w:val="28"/>
        </w:rPr>
        <w:fldChar w:fldCharType="begin"/>
      </w:r>
      <w:r w:rsidRPr="00B9793E">
        <w:rPr>
          <w:rStyle w:val="a6"/>
          <w:sz w:val="28"/>
          <w:szCs w:val="28"/>
        </w:rPr>
        <w:instrText xml:space="preserve"> HYPERLINK "http://dep_guisr.pnzgu.ru/page/3132" </w:instrText>
      </w:r>
      <w:r w:rsidR="001E105D" w:rsidRPr="00B9793E">
        <w:rPr>
          <w:rStyle w:val="a6"/>
          <w:sz w:val="28"/>
          <w:szCs w:val="28"/>
        </w:rPr>
        <w:fldChar w:fldCharType="separate"/>
      </w:r>
      <w:r w:rsidRPr="00B9793E">
        <w:rPr>
          <w:rStyle w:val="a5"/>
          <w:bCs/>
          <w:color w:val="auto"/>
          <w:sz w:val="28"/>
          <w:szCs w:val="28"/>
          <w:u w:val="none"/>
        </w:rPr>
        <w:t>Неделько</w:t>
      </w:r>
      <w:proofErr w:type="spellEnd"/>
      <w:r w:rsidRPr="00B9793E">
        <w:rPr>
          <w:rStyle w:val="a5"/>
          <w:bCs/>
          <w:color w:val="auto"/>
          <w:sz w:val="28"/>
          <w:szCs w:val="28"/>
          <w:u w:val="none"/>
        </w:rPr>
        <w:t xml:space="preserve"> С.И.</w:t>
      </w:r>
      <w:r w:rsidR="001E105D" w:rsidRPr="00B9793E">
        <w:rPr>
          <w:rStyle w:val="a6"/>
          <w:sz w:val="28"/>
          <w:szCs w:val="28"/>
        </w:rPr>
        <w:fldChar w:fldCharType="end"/>
      </w:r>
    </w:p>
    <w:p w:rsidR="00B9793E" w:rsidRPr="00B9793E" w:rsidRDefault="00B9793E" w:rsidP="00B9793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9793E">
        <w:rPr>
          <w:sz w:val="28"/>
          <w:szCs w:val="28"/>
        </w:rPr>
        <w:t>  В </w:t>
      </w:r>
      <w:hyperlink r:id="rId12" w:history="1">
        <w:r w:rsidRPr="00B9793E">
          <w:rPr>
            <w:rStyle w:val="a5"/>
            <w:bCs/>
            <w:color w:val="auto"/>
            <w:sz w:val="28"/>
            <w:szCs w:val="28"/>
            <w:u w:val="none"/>
          </w:rPr>
          <w:t>состав</w:t>
        </w:r>
      </w:hyperlink>
      <w:r w:rsidRPr="00B9793E">
        <w:rPr>
          <w:rStyle w:val="a6"/>
          <w:sz w:val="28"/>
          <w:szCs w:val="28"/>
        </w:rPr>
        <w:t> </w:t>
      </w:r>
      <w:r w:rsidRPr="00B9793E">
        <w:rPr>
          <w:sz w:val="28"/>
          <w:szCs w:val="28"/>
        </w:rPr>
        <w:t>кафедры входят: профессора, доценты, обучающиеся на кафедре аспиранты, а также учебно-вспомогательный персонал.</w:t>
      </w:r>
    </w:p>
    <w:p w:rsidR="00B9793E" w:rsidRPr="00B9793E" w:rsidRDefault="00B9793E" w:rsidP="00B9793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9793E">
        <w:rPr>
          <w:sz w:val="28"/>
          <w:szCs w:val="28"/>
        </w:rPr>
        <w:t>   В 1998 году состоялся первый выпуск студентов очной формы обучения, в 2000 году состоялись выпуски студентов заочной и заочной ускоренной форм обучения.</w:t>
      </w:r>
    </w:p>
    <w:p w:rsidR="00B9793E" w:rsidRPr="000A18EE" w:rsidRDefault="001E105D" w:rsidP="00B9793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hyperlink r:id="rId13" w:tgtFrame="_blank" w:history="1">
        <w:r w:rsidR="00B9793E" w:rsidRPr="000A18EE">
          <w:rPr>
            <w:rStyle w:val="a6"/>
            <w:b w:val="0"/>
            <w:sz w:val="28"/>
            <w:szCs w:val="28"/>
          </w:rPr>
          <w:t>Маркетинг, коммерция и сфера обслуживания</w:t>
        </w:r>
      </w:hyperlink>
      <w:r w:rsidR="00B9793E" w:rsidRPr="000A18EE">
        <w:rPr>
          <w:b/>
          <w:sz w:val="28"/>
          <w:szCs w:val="28"/>
        </w:rPr>
        <w:t>.</w:t>
      </w:r>
    </w:p>
    <w:p w:rsidR="00B9793E" w:rsidRPr="000A18EE" w:rsidRDefault="00B9793E" w:rsidP="00B9793E">
      <w:pPr>
        <w:pStyle w:val="a4"/>
        <w:shd w:val="clear" w:color="auto" w:fill="FFFFFF"/>
        <w:spacing w:before="0" w:beforeAutospacing="0" w:after="0" w:afterAutospacing="0" w:line="360" w:lineRule="auto"/>
        <w:ind w:firstLine="400"/>
        <w:jc w:val="both"/>
        <w:rPr>
          <w:sz w:val="28"/>
          <w:szCs w:val="28"/>
        </w:rPr>
      </w:pPr>
      <w:r w:rsidRPr="000A18EE">
        <w:rPr>
          <w:sz w:val="28"/>
          <w:szCs w:val="28"/>
        </w:rPr>
        <w:t>Кафедра «Маркетинг, коммерция и сфера обслуживания» входит в состав </w:t>
      </w:r>
      <w:hyperlink r:id="rId14" w:history="1">
        <w:r w:rsidRPr="000A18EE">
          <w:rPr>
            <w:rStyle w:val="a6"/>
            <w:b w:val="0"/>
            <w:sz w:val="28"/>
            <w:szCs w:val="28"/>
          </w:rPr>
          <w:t>факультета экономики и управления</w:t>
        </w:r>
      </w:hyperlink>
      <w:r w:rsidRPr="000A18EE">
        <w:rPr>
          <w:b/>
          <w:sz w:val="28"/>
          <w:szCs w:val="28"/>
        </w:rPr>
        <w:t> </w:t>
      </w:r>
      <w:r w:rsidRPr="000A18EE">
        <w:rPr>
          <w:sz w:val="28"/>
          <w:szCs w:val="28"/>
        </w:rPr>
        <w:t>Пензенского государственного университета. Она была </w:t>
      </w:r>
      <w:r w:rsidRPr="000A18EE">
        <w:rPr>
          <w:rStyle w:val="a6"/>
          <w:b w:val="0"/>
          <w:sz w:val="28"/>
          <w:szCs w:val="28"/>
        </w:rPr>
        <w:t>организована в 1999 году</w:t>
      </w:r>
      <w:r w:rsidRPr="000A18EE">
        <w:rPr>
          <w:sz w:val="28"/>
          <w:szCs w:val="28"/>
        </w:rPr>
        <w:t>  как кафедра «Маркетинг». Решение о создании кафедры было принято на Ученом Совете ПГУ </w:t>
      </w:r>
      <w:r w:rsidRPr="000A18EE">
        <w:rPr>
          <w:rStyle w:val="a6"/>
          <w:b w:val="0"/>
          <w:sz w:val="28"/>
          <w:szCs w:val="28"/>
        </w:rPr>
        <w:t>14 октября</w:t>
      </w:r>
      <w:r w:rsidRPr="000A18EE">
        <w:rPr>
          <w:b/>
          <w:sz w:val="28"/>
          <w:szCs w:val="28"/>
        </w:rPr>
        <w:t>.</w:t>
      </w:r>
      <w:r w:rsidRPr="000A18EE">
        <w:rPr>
          <w:sz w:val="28"/>
          <w:szCs w:val="28"/>
        </w:rPr>
        <w:t xml:space="preserve"> Именно эта дата считается официальным днем рождения кафедры.</w:t>
      </w:r>
    </w:p>
    <w:p w:rsidR="00B9793E" w:rsidRPr="000A18EE" w:rsidRDefault="00B9793E" w:rsidP="00B9793E">
      <w:pPr>
        <w:pStyle w:val="a4"/>
        <w:shd w:val="clear" w:color="auto" w:fill="FFFFFF"/>
        <w:spacing w:before="0" w:beforeAutospacing="0" w:after="0" w:afterAutospacing="0" w:line="360" w:lineRule="auto"/>
        <w:ind w:firstLine="400"/>
        <w:jc w:val="both"/>
        <w:rPr>
          <w:b/>
          <w:sz w:val="28"/>
          <w:szCs w:val="28"/>
        </w:rPr>
      </w:pPr>
      <w:r w:rsidRPr="000A18EE">
        <w:rPr>
          <w:sz w:val="28"/>
          <w:szCs w:val="28"/>
        </w:rPr>
        <w:t>В начале 2011 года в связи с расширением направлений подготовки профессиональных кадров название кафедры изменилось на </w:t>
      </w:r>
      <w:r w:rsidRPr="000A18EE">
        <w:rPr>
          <w:rStyle w:val="a6"/>
          <w:b w:val="0"/>
          <w:sz w:val="28"/>
          <w:szCs w:val="28"/>
        </w:rPr>
        <w:t>«Маркетинг, коммерция и сфера обслуживания»</w:t>
      </w:r>
      <w:r w:rsidRPr="000A18EE">
        <w:rPr>
          <w:b/>
          <w:sz w:val="28"/>
          <w:szCs w:val="28"/>
        </w:rPr>
        <w:t>.</w:t>
      </w:r>
      <w:r w:rsidRPr="000A18EE">
        <w:rPr>
          <w:sz w:val="28"/>
          <w:szCs w:val="28"/>
        </w:rPr>
        <w:t xml:space="preserve"> Заведующим кафедрой является доктор экономических наук, профессор </w:t>
      </w:r>
      <w:hyperlink r:id="rId15" w:history="1">
        <w:r w:rsidRPr="000A18EE">
          <w:rPr>
            <w:rStyle w:val="a6"/>
            <w:b w:val="0"/>
            <w:sz w:val="28"/>
            <w:szCs w:val="28"/>
          </w:rPr>
          <w:t xml:space="preserve">Любовь Николаевна </w:t>
        </w:r>
        <w:proofErr w:type="spellStart"/>
        <w:r w:rsidRPr="000A18EE">
          <w:rPr>
            <w:rStyle w:val="a6"/>
            <w:b w:val="0"/>
            <w:sz w:val="28"/>
            <w:szCs w:val="28"/>
          </w:rPr>
          <w:t>Семеркова</w:t>
        </w:r>
        <w:proofErr w:type="spellEnd"/>
      </w:hyperlink>
      <w:r w:rsidRPr="000A18EE">
        <w:rPr>
          <w:b/>
          <w:sz w:val="28"/>
          <w:szCs w:val="28"/>
        </w:rPr>
        <w:t>.</w:t>
      </w:r>
    </w:p>
    <w:p w:rsidR="00B9793E" w:rsidRDefault="00B9793E" w:rsidP="00B9793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0A18EE">
        <w:rPr>
          <w:color w:val="000000"/>
          <w:sz w:val="28"/>
          <w:szCs w:val="28"/>
          <w:shd w:val="clear" w:color="auto" w:fill="FFFFFF"/>
        </w:rPr>
        <w:t>Так, первый выпуск по </w:t>
      </w:r>
      <w:r w:rsidRPr="000A18EE">
        <w:rPr>
          <w:rStyle w:val="a6"/>
          <w:b w:val="0"/>
          <w:color w:val="000000"/>
          <w:sz w:val="28"/>
          <w:szCs w:val="28"/>
          <w:shd w:val="clear" w:color="auto" w:fill="FFFFFF"/>
        </w:rPr>
        <w:t>специальности «Социально-культурный сервис и туризм»</w:t>
      </w:r>
      <w:r w:rsidRPr="000A18EE">
        <w:rPr>
          <w:color w:val="000000"/>
          <w:sz w:val="28"/>
          <w:szCs w:val="28"/>
          <w:shd w:val="clear" w:color="auto" w:fill="FFFFFF"/>
        </w:rPr>
        <w:t> был осуществлен </w:t>
      </w:r>
      <w:r w:rsidRPr="000A18EE">
        <w:rPr>
          <w:rStyle w:val="a6"/>
          <w:b w:val="0"/>
          <w:color w:val="000000"/>
          <w:sz w:val="28"/>
          <w:szCs w:val="28"/>
          <w:shd w:val="clear" w:color="auto" w:fill="FFFFFF"/>
        </w:rPr>
        <w:t>в 2004 году</w:t>
      </w:r>
      <w:r w:rsidRPr="000A18EE">
        <w:rPr>
          <w:color w:val="000000"/>
          <w:sz w:val="28"/>
          <w:szCs w:val="28"/>
          <w:shd w:val="clear" w:color="auto" w:fill="FFFFFF"/>
        </w:rPr>
        <w:t>, по </w:t>
      </w:r>
      <w:r w:rsidRPr="000A18EE">
        <w:rPr>
          <w:rStyle w:val="a6"/>
          <w:b w:val="0"/>
          <w:color w:val="000000"/>
          <w:sz w:val="28"/>
          <w:szCs w:val="28"/>
          <w:shd w:val="clear" w:color="auto" w:fill="FFFFFF"/>
        </w:rPr>
        <w:t>специальности «Маркетинг»</w:t>
      </w:r>
      <w:r w:rsidRPr="000A18EE">
        <w:rPr>
          <w:b/>
          <w:color w:val="000000"/>
          <w:sz w:val="28"/>
          <w:szCs w:val="28"/>
          <w:shd w:val="clear" w:color="auto" w:fill="FFFFFF"/>
        </w:rPr>
        <w:t> - </w:t>
      </w:r>
      <w:r w:rsidRPr="000A18EE">
        <w:rPr>
          <w:rStyle w:val="a6"/>
          <w:b w:val="0"/>
          <w:color w:val="000000"/>
          <w:sz w:val="28"/>
          <w:szCs w:val="28"/>
          <w:shd w:val="clear" w:color="auto" w:fill="FFFFFF"/>
        </w:rPr>
        <w:t>в 2005 году</w:t>
      </w:r>
      <w:r w:rsidRPr="000A18EE">
        <w:rPr>
          <w:color w:val="000000"/>
          <w:sz w:val="28"/>
          <w:szCs w:val="28"/>
          <w:shd w:val="clear" w:color="auto" w:fill="FFFFFF"/>
        </w:rPr>
        <w:t>, по </w:t>
      </w:r>
      <w:r w:rsidRPr="000A18EE">
        <w:rPr>
          <w:rStyle w:val="a6"/>
          <w:b w:val="0"/>
          <w:color w:val="000000"/>
          <w:sz w:val="28"/>
          <w:szCs w:val="28"/>
          <w:shd w:val="clear" w:color="auto" w:fill="FFFFFF"/>
        </w:rPr>
        <w:t>специальности «Туризм»</w:t>
      </w:r>
      <w:r w:rsidRPr="000A18EE">
        <w:rPr>
          <w:b/>
          <w:color w:val="000000"/>
          <w:sz w:val="28"/>
          <w:szCs w:val="28"/>
          <w:shd w:val="clear" w:color="auto" w:fill="FFFFFF"/>
        </w:rPr>
        <w:t> - </w:t>
      </w:r>
      <w:r w:rsidRPr="000A18EE">
        <w:rPr>
          <w:rStyle w:val="a6"/>
          <w:b w:val="0"/>
          <w:color w:val="000000"/>
          <w:sz w:val="28"/>
          <w:szCs w:val="28"/>
          <w:shd w:val="clear" w:color="auto" w:fill="FFFFFF"/>
        </w:rPr>
        <w:t>в 2011</w:t>
      </w:r>
      <w:r w:rsidRPr="000A18EE">
        <w:rPr>
          <w:rStyle w:val="a6"/>
          <w:color w:val="000000"/>
          <w:sz w:val="28"/>
          <w:szCs w:val="28"/>
          <w:shd w:val="clear" w:color="auto" w:fill="FFFFFF"/>
        </w:rPr>
        <w:t xml:space="preserve"> </w:t>
      </w:r>
      <w:r w:rsidRPr="000A18EE">
        <w:rPr>
          <w:rStyle w:val="a6"/>
          <w:b w:val="0"/>
          <w:color w:val="000000"/>
          <w:sz w:val="28"/>
          <w:szCs w:val="28"/>
          <w:shd w:val="clear" w:color="auto" w:fill="FFFFFF"/>
        </w:rPr>
        <w:t>году</w:t>
      </w:r>
      <w:r w:rsidRPr="000A18EE">
        <w:rPr>
          <w:b/>
          <w:color w:val="000000"/>
          <w:sz w:val="28"/>
          <w:szCs w:val="28"/>
          <w:shd w:val="clear" w:color="auto" w:fill="FFFFFF"/>
        </w:rPr>
        <w:t>.</w:t>
      </w:r>
      <w:r w:rsidRPr="000A18EE">
        <w:rPr>
          <w:color w:val="000000"/>
          <w:sz w:val="28"/>
          <w:szCs w:val="28"/>
          <w:shd w:val="clear" w:color="auto" w:fill="FFFFFF"/>
        </w:rPr>
        <w:t xml:space="preserve"> Всего за годы существования кафедры было выпущено более 150 дипломированных специалистов в области маркетинга и порядка 170 специалистов в области социально-культурного сервиса и туризма.</w:t>
      </w:r>
    </w:p>
    <w:p w:rsidR="000A18EE" w:rsidRPr="000A18EE" w:rsidRDefault="001E105D" w:rsidP="000A18E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hyperlink r:id="rId16" w:tgtFrame="_blank" w:history="1">
        <w:r w:rsidR="000A18EE" w:rsidRPr="000A18EE">
          <w:rPr>
            <w:rStyle w:val="a6"/>
            <w:b w:val="0"/>
            <w:sz w:val="28"/>
            <w:szCs w:val="28"/>
          </w:rPr>
          <w:t>Менеджмент и экономическая безопасность</w:t>
        </w:r>
      </w:hyperlink>
      <w:r w:rsidR="000A18EE" w:rsidRPr="000A18EE">
        <w:rPr>
          <w:b/>
          <w:sz w:val="28"/>
          <w:szCs w:val="28"/>
        </w:rPr>
        <w:t>.</w:t>
      </w:r>
    </w:p>
    <w:p w:rsidR="000A18EE" w:rsidRPr="000A18EE" w:rsidRDefault="000A18EE" w:rsidP="000A18E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A18EE">
        <w:rPr>
          <w:sz w:val="28"/>
          <w:szCs w:val="28"/>
        </w:rPr>
        <w:t xml:space="preserve">Кафедра «Менеджмент и экономическая безопасность» входит в состав Факультета экономики и управления Пензенского государственного университета. Она была образована в 1996 году по инициативе д.т.н., </w:t>
      </w:r>
      <w:r w:rsidRPr="000A18EE">
        <w:rPr>
          <w:sz w:val="28"/>
          <w:szCs w:val="28"/>
        </w:rPr>
        <w:lastRenderedPageBreak/>
        <w:t>профессора В.Д. Дорофеева и называлась "Менеджмент". С 1 сентября 1997 года начата подготовка специалистов - менеджеров по специальности «Менеджмент организации».</w:t>
      </w:r>
    </w:p>
    <w:p w:rsidR="000A18EE" w:rsidRPr="000A18EE" w:rsidRDefault="000A18EE" w:rsidP="000A18E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A18EE">
        <w:rPr>
          <w:sz w:val="28"/>
          <w:szCs w:val="28"/>
        </w:rPr>
        <w:t>Первый выпуск специалистов с квалификацией "Менеджер" осуществлен в 2002 году. С тех пор кафедрой подготовлено свыше 600 специалистов, которые работают в банках и финансовых учреждениях (10%), в государственных структурах (15%), на фирмах и предприятиях (70%), в исследовательских центрах и университетах (5%).</w:t>
      </w:r>
    </w:p>
    <w:p w:rsidR="000A18EE" w:rsidRPr="000A18EE" w:rsidRDefault="000A18EE" w:rsidP="000A18E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A18EE">
        <w:rPr>
          <w:sz w:val="28"/>
          <w:szCs w:val="28"/>
        </w:rPr>
        <w:t>В 2005-2009 годах произошел перевод подготовки менеджеров на международную двухступенчатую систему обучения –</w:t>
      </w:r>
      <w:r>
        <w:rPr>
          <w:sz w:val="28"/>
          <w:szCs w:val="28"/>
        </w:rPr>
        <w:t xml:space="preserve"> </w:t>
      </w:r>
      <w:hyperlink r:id="rId17" w:history="1">
        <w:proofErr w:type="spellStart"/>
        <w:r w:rsidRPr="000A18EE">
          <w:rPr>
            <w:rStyle w:val="a6"/>
            <w:b w:val="0"/>
            <w:sz w:val="28"/>
            <w:szCs w:val="28"/>
          </w:rPr>
          <w:t>бакалавриат</w:t>
        </w:r>
        <w:proofErr w:type="spellEnd"/>
        <w:r w:rsidRPr="000A18EE">
          <w:rPr>
            <w:rStyle w:val="a5"/>
            <w:b/>
            <w:color w:val="auto"/>
            <w:sz w:val="28"/>
            <w:szCs w:val="28"/>
            <w:u w:val="none"/>
          </w:rPr>
          <w:t> </w:t>
        </w:r>
      </w:hyperlink>
      <w:r w:rsidRPr="000A18EE">
        <w:rPr>
          <w:sz w:val="28"/>
          <w:szCs w:val="28"/>
        </w:rPr>
        <w:t>(4 года) и </w:t>
      </w:r>
      <w:hyperlink r:id="rId18" w:history="1">
        <w:r w:rsidRPr="000A18EE">
          <w:rPr>
            <w:rStyle w:val="a6"/>
            <w:b w:val="0"/>
            <w:sz w:val="28"/>
            <w:szCs w:val="28"/>
          </w:rPr>
          <w:t>магистратура</w:t>
        </w:r>
        <w:r w:rsidRPr="000A18EE">
          <w:rPr>
            <w:rStyle w:val="a5"/>
            <w:color w:val="auto"/>
            <w:sz w:val="28"/>
            <w:szCs w:val="28"/>
            <w:u w:val="none"/>
          </w:rPr>
          <w:t> </w:t>
        </w:r>
      </w:hyperlink>
      <w:r w:rsidRPr="000A18EE">
        <w:rPr>
          <w:sz w:val="28"/>
          <w:szCs w:val="28"/>
        </w:rPr>
        <w:t>(2 года). В это же время направлению «Менеджмент» был присвоен код 080200 в соответствии с новым кодификатором.</w:t>
      </w:r>
    </w:p>
    <w:p w:rsidR="000A18EE" w:rsidRPr="000A18EE" w:rsidRDefault="000A18EE" w:rsidP="000A18E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A18EE">
        <w:rPr>
          <w:sz w:val="28"/>
          <w:szCs w:val="28"/>
        </w:rPr>
        <w:t>С 1 сентября 2010 года кафедра начала подготовку специалистов по </w:t>
      </w:r>
      <w:hyperlink r:id="rId19" w:history="1">
        <w:r w:rsidRPr="000A18EE">
          <w:rPr>
            <w:rStyle w:val="a5"/>
            <w:bCs/>
            <w:color w:val="auto"/>
            <w:sz w:val="28"/>
            <w:szCs w:val="28"/>
            <w:u w:val="none"/>
          </w:rPr>
          <w:t>специальности «Таможенное дело»</w:t>
        </w:r>
      </w:hyperlink>
      <w:r w:rsidRPr="000A18EE">
        <w:rPr>
          <w:sz w:val="28"/>
          <w:szCs w:val="28"/>
        </w:rPr>
        <w:t> со сроком обучения 5 лет. Первый выпуск специалистов-таможенников состоялся в 2015 году.</w:t>
      </w:r>
    </w:p>
    <w:p w:rsidR="000A18EE" w:rsidRPr="006651A3" w:rsidRDefault="000A18EE" w:rsidP="000A18E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0A18EE">
        <w:rPr>
          <w:sz w:val="28"/>
          <w:szCs w:val="28"/>
        </w:rPr>
        <w:t>С 1 сентября 2011 года кафедра начала подготовку специалистов по </w:t>
      </w:r>
      <w:hyperlink r:id="rId20" w:history="1">
        <w:r w:rsidRPr="000A18EE">
          <w:rPr>
            <w:rStyle w:val="a5"/>
            <w:bCs/>
            <w:color w:val="auto"/>
            <w:sz w:val="28"/>
            <w:szCs w:val="28"/>
            <w:u w:val="none"/>
          </w:rPr>
          <w:t>специальности «Экономическая безопасность»</w:t>
        </w:r>
      </w:hyperlink>
      <w:r w:rsidRPr="000A18EE">
        <w:rPr>
          <w:sz w:val="28"/>
          <w:szCs w:val="28"/>
        </w:rPr>
        <w:t>со сроком обучения 5 лет. Первый выпуск специалистов по экономической безопасности состоялся в 2016 году.</w:t>
      </w:r>
      <w:r w:rsidR="006651A3">
        <w:rPr>
          <w:sz w:val="28"/>
          <w:szCs w:val="28"/>
          <w:lang w:val="en-US"/>
        </w:rPr>
        <w:t>[21].</w:t>
      </w:r>
    </w:p>
    <w:p w:rsidR="000A18EE" w:rsidRPr="000A18EE" w:rsidRDefault="000A18EE" w:rsidP="000A18EE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0A18EE">
        <w:rPr>
          <w:sz w:val="28"/>
          <w:szCs w:val="28"/>
        </w:rPr>
        <w:t>На кафедре также функционирует </w:t>
      </w:r>
      <w:hyperlink r:id="rId21" w:history="1">
        <w:r w:rsidRPr="000A18EE">
          <w:rPr>
            <w:rStyle w:val="a5"/>
            <w:color w:val="auto"/>
            <w:sz w:val="28"/>
            <w:szCs w:val="28"/>
            <w:u w:val="none"/>
          </w:rPr>
          <w:t>аспирантура</w:t>
        </w:r>
      </w:hyperlink>
      <w:r w:rsidRPr="000A18EE">
        <w:rPr>
          <w:sz w:val="28"/>
          <w:szCs w:val="28"/>
        </w:rPr>
        <w:t> по специальности "Экономика и управление народным хозяйством".</w:t>
      </w:r>
    </w:p>
    <w:p w:rsidR="000A18EE" w:rsidRPr="000A18EE" w:rsidRDefault="000A18EE" w:rsidP="000A18EE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0A18EE">
        <w:rPr>
          <w:sz w:val="28"/>
          <w:szCs w:val="28"/>
        </w:rPr>
        <w:t xml:space="preserve">1 сентября 2016 года приказом </w:t>
      </w:r>
      <w:proofErr w:type="gramStart"/>
      <w:r w:rsidRPr="000A18EE">
        <w:rPr>
          <w:sz w:val="28"/>
          <w:szCs w:val="28"/>
        </w:rPr>
        <w:t>ректора</w:t>
      </w:r>
      <w:proofErr w:type="gramEnd"/>
      <w:r w:rsidRPr="000A18EE">
        <w:rPr>
          <w:sz w:val="28"/>
          <w:szCs w:val="28"/>
        </w:rPr>
        <w:t xml:space="preserve"> заведующим кафедрой "Менеджмент и экономическая безопасность" назначена </w:t>
      </w:r>
      <w:proofErr w:type="spellStart"/>
      <w:r w:rsidRPr="000A18EE">
        <w:rPr>
          <w:sz w:val="28"/>
          <w:szCs w:val="28"/>
        </w:rPr>
        <w:t>к.э.н</w:t>
      </w:r>
      <w:proofErr w:type="spellEnd"/>
      <w:r w:rsidRPr="000A18EE">
        <w:rPr>
          <w:sz w:val="28"/>
          <w:szCs w:val="28"/>
        </w:rPr>
        <w:t xml:space="preserve">., доцент </w:t>
      </w:r>
      <w:proofErr w:type="spellStart"/>
      <w:r w:rsidRPr="000A18EE">
        <w:rPr>
          <w:sz w:val="28"/>
          <w:szCs w:val="28"/>
        </w:rPr>
        <w:t>Тактарова</w:t>
      </w:r>
      <w:proofErr w:type="spellEnd"/>
      <w:r w:rsidRPr="000A18EE">
        <w:rPr>
          <w:sz w:val="28"/>
          <w:szCs w:val="28"/>
        </w:rPr>
        <w:t xml:space="preserve"> Светлана Викторовна.</w:t>
      </w:r>
    </w:p>
    <w:p w:rsidR="000A18EE" w:rsidRPr="000A18EE" w:rsidRDefault="000A18EE" w:rsidP="000A18EE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0A18EE">
        <w:rPr>
          <w:sz w:val="28"/>
          <w:szCs w:val="28"/>
        </w:rPr>
        <w:t>За годы работы на кафедре сформировался опытный </w:t>
      </w:r>
      <w:hyperlink r:id="rId22" w:history="1">
        <w:r w:rsidRPr="000A18EE">
          <w:rPr>
            <w:rStyle w:val="a5"/>
            <w:color w:val="auto"/>
            <w:sz w:val="28"/>
            <w:szCs w:val="28"/>
            <w:u w:val="none"/>
          </w:rPr>
          <w:t>профессорско-преподавательский состав</w:t>
        </w:r>
      </w:hyperlink>
      <w:r w:rsidRPr="000A18EE">
        <w:rPr>
          <w:sz w:val="28"/>
          <w:szCs w:val="28"/>
        </w:rPr>
        <w:t>, который имеет высокий уровень подготовки и перспективы дальнейшего профессионального роста.</w:t>
      </w:r>
    </w:p>
    <w:p w:rsidR="000A18EE" w:rsidRPr="000A18EE" w:rsidRDefault="001E105D" w:rsidP="000A18EE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sz w:val="28"/>
          <w:szCs w:val="28"/>
        </w:rPr>
      </w:pPr>
      <w:hyperlink r:id="rId23" w:tgtFrame="_blank" w:history="1">
        <w:r w:rsidR="000A18EE" w:rsidRPr="000A18EE">
          <w:rPr>
            <w:rStyle w:val="a6"/>
            <w:b w:val="0"/>
            <w:color w:val="000000"/>
            <w:sz w:val="28"/>
            <w:szCs w:val="28"/>
          </w:rPr>
          <w:t>Социология и управление персоналом</w:t>
        </w:r>
      </w:hyperlink>
      <w:r w:rsidR="000A18EE" w:rsidRPr="000A18EE">
        <w:rPr>
          <w:b/>
          <w:sz w:val="28"/>
          <w:szCs w:val="28"/>
        </w:rPr>
        <w:t>.</w:t>
      </w:r>
    </w:p>
    <w:p w:rsidR="000A18EE" w:rsidRPr="000A18EE" w:rsidRDefault="000A18EE" w:rsidP="000A18E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A18EE">
        <w:rPr>
          <w:color w:val="000000"/>
          <w:sz w:val="28"/>
          <w:szCs w:val="28"/>
        </w:rPr>
        <w:t xml:space="preserve">Кафедра «Социология и управление персоналом» была создана в 2001 г. в связи с открытием в Пензенском государственном университете новой </w:t>
      </w:r>
      <w:r w:rsidRPr="000A18EE">
        <w:rPr>
          <w:color w:val="000000"/>
          <w:sz w:val="28"/>
          <w:szCs w:val="28"/>
        </w:rPr>
        <w:lastRenderedPageBreak/>
        <w:t xml:space="preserve">специальности «Управление персоналом». С момента образования и по настоящее время кафедру возглавляет доктор социологических наук, профессор, Почетный работник высшего профессионального образования РФ Галина Борисовна </w:t>
      </w:r>
      <w:proofErr w:type="spellStart"/>
      <w:r w:rsidRPr="000A18EE">
        <w:rPr>
          <w:color w:val="000000"/>
          <w:sz w:val="28"/>
          <w:szCs w:val="28"/>
        </w:rPr>
        <w:t>Кошарная</w:t>
      </w:r>
      <w:proofErr w:type="spellEnd"/>
      <w:r w:rsidRPr="000A18EE">
        <w:rPr>
          <w:color w:val="000000"/>
          <w:sz w:val="28"/>
          <w:szCs w:val="28"/>
        </w:rPr>
        <w:t>.</w:t>
      </w:r>
    </w:p>
    <w:p w:rsidR="000A18EE" w:rsidRPr="000A18EE" w:rsidRDefault="000A18EE" w:rsidP="000A18E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A18EE">
        <w:rPr>
          <w:color w:val="000000"/>
          <w:sz w:val="28"/>
          <w:szCs w:val="28"/>
        </w:rPr>
        <w:t>На кафедре работают 14 преподавателей и 3 сотрудника учебно-вспомогательного персонала. Качество подготовки студентов обеспечивается за счет высокого уровня профессорско-преподавательского состава, имеющего большой педагогический стаж и практический опыт работы.</w:t>
      </w:r>
    </w:p>
    <w:p w:rsidR="000A18EE" w:rsidRPr="000A18EE" w:rsidRDefault="000A18EE" w:rsidP="000A18E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A18EE">
        <w:rPr>
          <w:color w:val="000000"/>
          <w:sz w:val="28"/>
          <w:szCs w:val="28"/>
        </w:rPr>
        <w:t>За последние пять лет кафедра имеет 100% остепененный преподавательский состав. Средний возраст штатных преподавателей составляет 47 лет, 54% преподавателей в возрасте до 35 лет.</w:t>
      </w:r>
    </w:p>
    <w:p w:rsidR="000A18EE" w:rsidRPr="000A18EE" w:rsidRDefault="000A18EE" w:rsidP="000A18E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A18EE">
        <w:rPr>
          <w:color w:val="000000"/>
          <w:sz w:val="28"/>
          <w:szCs w:val="28"/>
        </w:rPr>
        <w:t xml:space="preserve">В настоящее время кафедра «Социология и управление персоналом» готовит высококвалифицированных специалистов </w:t>
      </w:r>
      <w:proofErr w:type="gramStart"/>
      <w:r w:rsidRPr="000A18EE">
        <w:rPr>
          <w:color w:val="000000"/>
          <w:sz w:val="28"/>
          <w:szCs w:val="28"/>
        </w:rPr>
        <w:t>по</w:t>
      </w:r>
      <w:proofErr w:type="gramEnd"/>
      <w:r w:rsidRPr="000A18EE">
        <w:rPr>
          <w:color w:val="000000"/>
          <w:sz w:val="28"/>
          <w:szCs w:val="28"/>
        </w:rPr>
        <w:t>:</w:t>
      </w:r>
    </w:p>
    <w:p w:rsidR="000A18EE" w:rsidRPr="000A18EE" w:rsidRDefault="000A18EE" w:rsidP="000A18E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A18EE">
        <w:rPr>
          <w:color w:val="000000"/>
          <w:sz w:val="28"/>
          <w:szCs w:val="28"/>
        </w:rPr>
        <w:t>- направлению 38.03.03 «Управление персоналом» (бакалавр: очная форма обучение - 4 года; заочная форма обучения - 5 лет)</w:t>
      </w:r>
    </w:p>
    <w:p w:rsidR="000A18EE" w:rsidRPr="000A18EE" w:rsidRDefault="000A18EE" w:rsidP="000A18E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A18EE">
        <w:rPr>
          <w:color w:val="000000"/>
          <w:sz w:val="28"/>
          <w:szCs w:val="28"/>
        </w:rPr>
        <w:t xml:space="preserve">- направлению 38.04.03 «Управление персоналом в </w:t>
      </w:r>
      <w:proofErr w:type="spellStart"/>
      <w:proofErr w:type="gramStart"/>
      <w:r w:rsidRPr="000A18EE">
        <w:rPr>
          <w:color w:val="000000"/>
          <w:sz w:val="28"/>
          <w:szCs w:val="28"/>
        </w:rPr>
        <w:t>бизнес-организациях</w:t>
      </w:r>
      <w:proofErr w:type="spellEnd"/>
      <w:proofErr w:type="gramEnd"/>
      <w:r w:rsidRPr="000A18EE">
        <w:rPr>
          <w:color w:val="000000"/>
          <w:sz w:val="28"/>
          <w:szCs w:val="28"/>
        </w:rPr>
        <w:t xml:space="preserve"> и государственном управлении» (магистр: очная форма обучения 2 года обучения и заочная форма обучения 2,5 года).</w:t>
      </w:r>
    </w:p>
    <w:p w:rsidR="000A18EE" w:rsidRPr="000A18EE" w:rsidRDefault="000A18EE" w:rsidP="000A18E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A18EE">
        <w:rPr>
          <w:color w:val="000000"/>
          <w:sz w:val="28"/>
          <w:szCs w:val="28"/>
        </w:rPr>
        <w:t>- направлению 38.04.03 «Управление персоналом коммерческой организации» (магистр: заочная форма обучения 2,5 года).</w:t>
      </w:r>
    </w:p>
    <w:p w:rsidR="000A18EE" w:rsidRPr="000A18EE" w:rsidRDefault="001E105D" w:rsidP="000A18EE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sz w:val="28"/>
          <w:szCs w:val="28"/>
        </w:rPr>
      </w:pPr>
      <w:hyperlink r:id="rId24" w:tgtFrame="_blank" w:history="1">
        <w:r w:rsidR="000A18EE" w:rsidRPr="000A18EE">
          <w:rPr>
            <w:rStyle w:val="a6"/>
            <w:b w:val="0"/>
            <w:sz w:val="28"/>
            <w:szCs w:val="28"/>
          </w:rPr>
          <w:t>Экономика и  финансы</w:t>
        </w:r>
      </w:hyperlink>
      <w:r w:rsidR="000A18EE" w:rsidRPr="000A18EE">
        <w:rPr>
          <w:b/>
          <w:sz w:val="28"/>
          <w:szCs w:val="28"/>
        </w:rPr>
        <w:t>.</w:t>
      </w:r>
    </w:p>
    <w:p w:rsidR="000A18EE" w:rsidRPr="000A18EE" w:rsidRDefault="000A18EE" w:rsidP="000A18EE">
      <w:pPr>
        <w:pStyle w:val="a4"/>
        <w:shd w:val="clear" w:color="auto" w:fill="FFFFFF"/>
        <w:spacing w:before="0" w:beforeAutospacing="0" w:after="0" w:afterAutospacing="0" w:line="360" w:lineRule="auto"/>
        <w:ind w:firstLine="480"/>
        <w:jc w:val="both"/>
        <w:rPr>
          <w:sz w:val="28"/>
          <w:szCs w:val="28"/>
        </w:rPr>
      </w:pPr>
      <w:r w:rsidRPr="000A18EE">
        <w:rPr>
          <w:sz w:val="28"/>
          <w:szCs w:val="28"/>
        </w:rPr>
        <w:t>Одна из ведущих кафедр Факультета экономики и управления ПГУ</w:t>
      </w:r>
    </w:p>
    <w:p w:rsidR="000A18EE" w:rsidRPr="000A18EE" w:rsidRDefault="000A18EE" w:rsidP="000A18EE">
      <w:pPr>
        <w:pStyle w:val="a4"/>
        <w:shd w:val="clear" w:color="auto" w:fill="FFFFFF"/>
        <w:spacing w:before="0" w:beforeAutospacing="0" w:after="0" w:afterAutospacing="0" w:line="360" w:lineRule="auto"/>
        <w:ind w:firstLine="480"/>
        <w:jc w:val="both"/>
        <w:rPr>
          <w:sz w:val="28"/>
          <w:szCs w:val="28"/>
        </w:rPr>
      </w:pPr>
      <w:r w:rsidRPr="000A18EE">
        <w:rPr>
          <w:sz w:val="28"/>
          <w:szCs w:val="28"/>
        </w:rPr>
        <w:t xml:space="preserve">Кафедра является ровесником университета. </w:t>
      </w:r>
      <w:proofErr w:type="gramStart"/>
      <w:r w:rsidRPr="000A18EE">
        <w:rPr>
          <w:sz w:val="28"/>
          <w:szCs w:val="28"/>
        </w:rPr>
        <w:t>Создана</w:t>
      </w:r>
      <w:proofErr w:type="gramEnd"/>
      <w:r w:rsidRPr="000A18EE">
        <w:rPr>
          <w:sz w:val="28"/>
          <w:szCs w:val="28"/>
        </w:rPr>
        <w:t xml:space="preserve"> в 1943 году. В разные периоды кафедру возглавляли И.В.Шмелев, </w:t>
      </w:r>
      <w:proofErr w:type="spellStart"/>
      <w:r w:rsidRPr="000A18EE">
        <w:rPr>
          <w:sz w:val="28"/>
          <w:szCs w:val="28"/>
        </w:rPr>
        <w:t>В.Ф.Бызеев</w:t>
      </w:r>
      <w:proofErr w:type="spellEnd"/>
      <w:r w:rsidRPr="000A18EE">
        <w:rPr>
          <w:sz w:val="28"/>
          <w:szCs w:val="28"/>
        </w:rPr>
        <w:t xml:space="preserve">, Г.Н.Захарова, </w:t>
      </w:r>
      <w:proofErr w:type="spellStart"/>
      <w:r w:rsidRPr="000A18EE">
        <w:rPr>
          <w:sz w:val="28"/>
          <w:szCs w:val="28"/>
        </w:rPr>
        <w:t>Ю.В.Адаев</w:t>
      </w:r>
      <w:proofErr w:type="spellEnd"/>
      <w:r w:rsidRPr="000A18EE">
        <w:rPr>
          <w:sz w:val="28"/>
          <w:szCs w:val="28"/>
        </w:rPr>
        <w:t xml:space="preserve"> и А.В.Андреев, с 1992 года  -</w:t>
      </w:r>
      <w:hyperlink r:id="rId25" w:history="1">
        <w:r w:rsidRPr="000A18EE">
          <w:rPr>
            <w:rStyle w:val="a5"/>
            <w:color w:val="auto"/>
            <w:sz w:val="28"/>
            <w:szCs w:val="28"/>
          </w:rPr>
          <w:t> </w:t>
        </w:r>
        <w:proofErr w:type="spellStart"/>
        <w:proofErr w:type="gramStart"/>
        <w:r w:rsidRPr="000A18EE">
          <w:rPr>
            <w:rStyle w:val="a5"/>
            <w:color w:val="auto"/>
            <w:sz w:val="28"/>
            <w:szCs w:val="28"/>
          </w:rPr>
          <w:t>к</w:t>
        </w:r>
        <w:proofErr w:type="gramEnd"/>
        <w:r w:rsidRPr="000A18EE">
          <w:rPr>
            <w:rStyle w:val="a5"/>
            <w:color w:val="auto"/>
            <w:sz w:val="28"/>
            <w:szCs w:val="28"/>
          </w:rPr>
          <w:t>.э.н</w:t>
        </w:r>
        <w:proofErr w:type="spellEnd"/>
        <w:r w:rsidRPr="000A18EE">
          <w:rPr>
            <w:rStyle w:val="a5"/>
            <w:color w:val="auto"/>
            <w:sz w:val="28"/>
            <w:szCs w:val="28"/>
          </w:rPr>
          <w:t>., профессор В.И. Будина.</w:t>
        </w:r>
      </w:hyperlink>
      <w:r w:rsidRPr="000A18EE">
        <w:rPr>
          <w:sz w:val="28"/>
          <w:szCs w:val="28"/>
        </w:rPr>
        <w:t> </w:t>
      </w:r>
    </w:p>
    <w:p w:rsidR="000A18EE" w:rsidRPr="000A18EE" w:rsidRDefault="000A18EE" w:rsidP="000A18EE">
      <w:pPr>
        <w:pStyle w:val="a4"/>
        <w:shd w:val="clear" w:color="auto" w:fill="FFFFFF"/>
        <w:spacing w:before="0" w:beforeAutospacing="0" w:after="0" w:afterAutospacing="0" w:line="360" w:lineRule="auto"/>
        <w:ind w:firstLine="480"/>
        <w:jc w:val="both"/>
        <w:rPr>
          <w:sz w:val="28"/>
          <w:szCs w:val="28"/>
        </w:rPr>
      </w:pPr>
      <w:r w:rsidRPr="000A18EE">
        <w:rPr>
          <w:sz w:val="28"/>
          <w:szCs w:val="28"/>
        </w:rPr>
        <w:t>На ее базе были созданы кафедры "Маркетинг"</w:t>
      </w:r>
      <w:proofErr w:type="gramStart"/>
      <w:r w:rsidRPr="000A18EE">
        <w:rPr>
          <w:sz w:val="28"/>
          <w:szCs w:val="28"/>
        </w:rPr>
        <w:t>,"</w:t>
      </w:r>
      <w:proofErr w:type="gramEnd"/>
      <w:r w:rsidRPr="000A18EE">
        <w:rPr>
          <w:sz w:val="28"/>
          <w:szCs w:val="28"/>
        </w:rPr>
        <w:t>Бухгалтерский учет, налогообложение и аудит", "Экономика и организация производства".</w:t>
      </w:r>
    </w:p>
    <w:p w:rsidR="000A18EE" w:rsidRPr="000A18EE" w:rsidRDefault="000A18EE" w:rsidP="000A18EE">
      <w:pPr>
        <w:pStyle w:val="a4"/>
        <w:shd w:val="clear" w:color="auto" w:fill="FFFFFF"/>
        <w:spacing w:before="0" w:beforeAutospacing="0" w:after="0" w:afterAutospacing="0" w:line="360" w:lineRule="auto"/>
        <w:ind w:firstLine="480"/>
        <w:jc w:val="both"/>
        <w:rPr>
          <w:sz w:val="28"/>
          <w:szCs w:val="28"/>
        </w:rPr>
      </w:pPr>
      <w:r w:rsidRPr="000A18EE">
        <w:rPr>
          <w:sz w:val="28"/>
          <w:szCs w:val="28"/>
        </w:rPr>
        <w:t>Осуществляет подготовку специалистов в области экономики и менеджмента. </w:t>
      </w:r>
    </w:p>
    <w:p w:rsidR="000A18EE" w:rsidRPr="000A18EE" w:rsidRDefault="000A18EE" w:rsidP="000A18EE">
      <w:pPr>
        <w:pStyle w:val="a4"/>
        <w:shd w:val="clear" w:color="auto" w:fill="FFFFFF"/>
        <w:spacing w:before="0" w:beforeAutospacing="0" w:after="0" w:afterAutospacing="0" w:line="360" w:lineRule="auto"/>
        <w:ind w:firstLine="480"/>
        <w:jc w:val="both"/>
        <w:rPr>
          <w:sz w:val="28"/>
          <w:szCs w:val="28"/>
        </w:rPr>
      </w:pPr>
      <w:r w:rsidRPr="000A18EE">
        <w:rPr>
          <w:sz w:val="28"/>
          <w:szCs w:val="28"/>
        </w:rPr>
        <w:lastRenderedPageBreak/>
        <w:t>Ежегодный контингент обучаемых составляет около 500 студентов очной и заочной форм обучения, факультета дополнительного образования и экстерната. </w:t>
      </w:r>
    </w:p>
    <w:p w:rsidR="000A18EE" w:rsidRPr="006651A3" w:rsidRDefault="000A18EE" w:rsidP="000A18EE">
      <w:pPr>
        <w:pStyle w:val="a4"/>
        <w:shd w:val="clear" w:color="auto" w:fill="FFFFFF"/>
        <w:spacing w:before="0" w:beforeAutospacing="0" w:after="0" w:afterAutospacing="0" w:line="360" w:lineRule="auto"/>
        <w:ind w:firstLine="480"/>
        <w:jc w:val="both"/>
        <w:rPr>
          <w:sz w:val="28"/>
          <w:szCs w:val="28"/>
        </w:rPr>
      </w:pPr>
      <w:r w:rsidRPr="006651A3">
        <w:rPr>
          <w:sz w:val="28"/>
          <w:szCs w:val="28"/>
        </w:rPr>
        <w:t>Сегодня выпускники кафедры занимают руководящие должности в администрациях города и области, управляют крупными промышленными объединениями, банками, страховыми компаниями, руководят предприятиями малого и среднего бизнеса, успешно работают за пределами Пензенского региона, в том числе и за рубежом.</w:t>
      </w:r>
      <w:r w:rsidRPr="006651A3">
        <w:t> </w:t>
      </w:r>
    </w:p>
    <w:p w:rsidR="000A18EE" w:rsidRPr="006651A3" w:rsidRDefault="001E105D" w:rsidP="000A18E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hyperlink r:id="rId26" w:tgtFrame="_blank" w:history="1">
        <w:r w:rsidR="000A18EE" w:rsidRPr="006651A3">
          <w:rPr>
            <w:rStyle w:val="a6"/>
            <w:b w:val="0"/>
            <w:sz w:val="28"/>
            <w:szCs w:val="28"/>
          </w:rPr>
          <w:t>Экономическая кибернетика</w:t>
        </w:r>
      </w:hyperlink>
      <w:r w:rsidR="000A18EE" w:rsidRPr="006651A3">
        <w:rPr>
          <w:b/>
          <w:sz w:val="28"/>
          <w:szCs w:val="28"/>
        </w:rPr>
        <w:t>.</w:t>
      </w:r>
    </w:p>
    <w:p w:rsidR="000A18EE" w:rsidRPr="006651A3" w:rsidRDefault="000A18EE" w:rsidP="000A18EE">
      <w:pPr>
        <w:pStyle w:val="arial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651A3">
        <w:rPr>
          <w:sz w:val="28"/>
          <w:szCs w:val="28"/>
        </w:rPr>
        <w:t>Направление предоставляет широкий спектр возможностей найти себя в профессии (</w:t>
      </w:r>
      <w:hyperlink r:id="rId27" w:history="1">
        <w:r w:rsidRPr="006651A3">
          <w:rPr>
            <w:rStyle w:val="a5"/>
            <w:color w:val="auto"/>
            <w:sz w:val="28"/>
            <w:szCs w:val="28"/>
            <w:u w:val="none"/>
          </w:rPr>
          <w:t>Наши выпускники - трудоустройство</w:t>
        </w:r>
      </w:hyperlink>
      <w:r w:rsidRPr="006651A3">
        <w:rPr>
          <w:sz w:val="28"/>
          <w:szCs w:val="28"/>
        </w:rPr>
        <w:t>)</w:t>
      </w:r>
    </w:p>
    <w:p w:rsidR="000A18EE" w:rsidRPr="006651A3" w:rsidRDefault="000A18EE" w:rsidP="000A18EE">
      <w:pPr>
        <w:pStyle w:val="arial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651A3">
        <w:rPr>
          <w:sz w:val="28"/>
          <w:szCs w:val="28"/>
        </w:rPr>
        <w:t>Прохождение практики на предприятиях с учетом профессиональных компетенций студентов (</w:t>
      </w:r>
      <w:hyperlink r:id="rId28" w:history="1">
        <w:r w:rsidRPr="006651A3">
          <w:rPr>
            <w:rStyle w:val="a5"/>
            <w:color w:val="auto"/>
            <w:sz w:val="28"/>
            <w:szCs w:val="28"/>
            <w:u w:val="none"/>
          </w:rPr>
          <w:t>Перспективы трудоустройства - места практик</w:t>
        </w:r>
      </w:hyperlink>
      <w:r w:rsidRPr="006651A3">
        <w:rPr>
          <w:sz w:val="28"/>
          <w:szCs w:val="28"/>
        </w:rPr>
        <w:t>)</w:t>
      </w:r>
    </w:p>
    <w:p w:rsidR="000A18EE" w:rsidRPr="006651A3" w:rsidRDefault="000A18EE" w:rsidP="000A18EE">
      <w:pPr>
        <w:pStyle w:val="arial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651A3">
        <w:rPr>
          <w:sz w:val="28"/>
          <w:szCs w:val="28"/>
        </w:rPr>
        <w:t>Наши студенты ежегодно становятся победителями гранта на стипендию Президента РФ для обучения за рубежом (</w:t>
      </w:r>
      <w:hyperlink r:id="rId29" w:history="1">
        <w:r w:rsidRPr="006651A3">
          <w:rPr>
            <w:rStyle w:val="a5"/>
            <w:color w:val="auto"/>
            <w:sz w:val="28"/>
            <w:szCs w:val="28"/>
            <w:u w:val="none"/>
          </w:rPr>
          <w:t>Образовательные гранты</w:t>
        </w:r>
      </w:hyperlink>
      <w:r w:rsidRPr="006651A3">
        <w:rPr>
          <w:sz w:val="28"/>
          <w:szCs w:val="28"/>
        </w:rPr>
        <w:t>)</w:t>
      </w:r>
    </w:p>
    <w:p w:rsidR="000A18EE" w:rsidRPr="006651A3" w:rsidRDefault="001E105D" w:rsidP="000A18E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hyperlink r:id="rId30" w:tgtFrame="_blank" w:history="1">
        <w:r w:rsidR="000A18EE" w:rsidRPr="006651A3">
          <w:rPr>
            <w:rStyle w:val="a6"/>
            <w:b w:val="0"/>
            <w:sz w:val="28"/>
            <w:szCs w:val="28"/>
          </w:rPr>
          <w:t>Экономическая теория и международные отношения</w:t>
        </w:r>
      </w:hyperlink>
      <w:r w:rsidR="000A18EE" w:rsidRPr="006651A3">
        <w:rPr>
          <w:b/>
          <w:sz w:val="28"/>
          <w:szCs w:val="28"/>
        </w:rPr>
        <w:t>.</w:t>
      </w:r>
    </w:p>
    <w:p w:rsidR="000A18EE" w:rsidRPr="006651A3" w:rsidRDefault="000A18EE" w:rsidP="000A18EE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6651A3">
        <w:rPr>
          <w:sz w:val="28"/>
          <w:szCs w:val="28"/>
        </w:rPr>
        <w:t>Кафедра </w:t>
      </w:r>
      <w:r w:rsidRPr="006651A3">
        <w:rPr>
          <w:rStyle w:val="a6"/>
          <w:b w:val="0"/>
          <w:sz w:val="28"/>
          <w:szCs w:val="28"/>
        </w:rPr>
        <w:t>"Экономическая теория и международные отношения"</w:t>
      </w:r>
      <w:r w:rsidRPr="006651A3">
        <w:rPr>
          <w:sz w:val="28"/>
          <w:szCs w:val="28"/>
        </w:rPr>
        <w:t> является структурным подразделением </w:t>
      </w:r>
      <w:hyperlink r:id="rId31" w:history="1">
        <w:r w:rsidRPr="006651A3">
          <w:rPr>
            <w:rStyle w:val="a6"/>
            <w:b w:val="0"/>
            <w:sz w:val="28"/>
            <w:szCs w:val="28"/>
          </w:rPr>
          <w:t>Факультета экономики и управления</w:t>
        </w:r>
      </w:hyperlink>
      <w:r w:rsidRPr="006651A3">
        <w:rPr>
          <w:sz w:val="28"/>
          <w:szCs w:val="28"/>
        </w:rPr>
        <w:t>.</w:t>
      </w:r>
    </w:p>
    <w:p w:rsidR="000A18EE" w:rsidRPr="006651A3" w:rsidRDefault="000A18EE" w:rsidP="000A18E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651A3">
        <w:rPr>
          <w:sz w:val="28"/>
          <w:szCs w:val="28"/>
        </w:rPr>
        <w:t>Кафедра "Экономическая теория и международные отношения" была образована объединением кафедр </w:t>
      </w:r>
      <w:hyperlink r:id="rId32" w:history="1">
        <w:r w:rsidRPr="006651A3">
          <w:rPr>
            <w:rStyle w:val="a5"/>
            <w:color w:val="auto"/>
            <w:sz w:val="28"/>
            <w:szCs w:val="28"/>
            <w:u w:val="none"/>
          </w:rPr>
          <w:t>"Экономическая теория и мировая экономика"</w:t>
        </w:r>
      </w:hyperlink>
      <w:r w:rsidRPr="006651A3">
        <w:rPr>
          <w:sz w:val="28"/>
          <w:szCs w:val="28"/>
        </w:rPr>
        <w:t>, </w:t>
      </w:r>
      <w:hyperlink r:id="rId33" w:history="1">
        <w:r w:rsidRPr="006651A3">
          <w:rPr>
            <w:rStyle w:val="a5"/>
            <w:color w:val="auto"/>
            <w:sz w:val="28"/>
            <w:szCs w:val="28"/>
            <w:u w:val="none"/>
          </w:rPr>
          <w:t>"Экономическая теория, история и политика"</w:t>
        </w:r>
      </w:hyperlink>
      <w:r w:rsidRPr="006651A3">
        <w:rPr>
          <w:sz w:val="28"/>
          <w:szCs w:val="28"/>
        </w:rPr>
        <w:t> и </w:t>
      </w:r>
      <w:hyperlink r:id="rId34" w:history="1">
        <w:r w:rsidRPr="006651A3">
          <w:rPr>
            <w:rStyle w:val="a5"/>
            <w:color w:val="auto"/>
            <w:sz w:val="28"/>
            <w:szCs w:val="28"/>
            <w:u w:val="none"/>
          </w:rPr>
          <w:t>"Управление бизнесом"</w:t>
        </w:r>
      </w:hyperlink>
      <w:proofErr w:type="gramStart"/>
      <w:r w:rsidRPr="006651A3">
        <w:rPr>
          <w:sz w:val="28"/>
          <w:szCs w:val="28"/>
        </w:rPr>
        <w:t> .</w:t>
      </w:r>
      <w:proofErr w:type="gramEnd"/>
    </w:p>
    <w:p w:rsidR="000A18EE" w:rsidRPr="006651A3" w:rsidRDefault="000A18EE" w:rsidP="000A18EE">
      <w:pPr>
        <w:shd w:val="clear" w:color="auto" w:fill="FFFFFF"/>
        <w:spacing w:line="360" w:lineRule="auto"/>
        <w:jc w:val="both"/>
        <w:rPr>
          <w:sz w:val="28"/>
          <w:szCs w:val="28"/>
        </w:rPr>
      </w:pPr>
      <w:proofErr w:type="gramStart"/>
      <w:r w:rsidRPr="006651A3">
        <w:rPr>
          <w:sz w:val="28"/>
          <w:szCs w:val="28"/>
        </w:rPr>
        <w:t xml:space="preserve">Кафедра «ЭТ и МО» осуществляет прием абитуриентов на программы </w:t>
      </w:r>
      <w:proofErr w:type="spellStart"/>
      <w:r w:rsidRPr="006651A3">
        <w:rPr>
          <w:sz w:val="28"/>
          <w:szCs w:val="28"/>
        </w:rPr>
        <w:t>бакалавриата</w:t>
      </w:r>
      <w:proofErr w:type="spellEnd"/>
      <w:r w:rsidRPr="006651A3">
        <w:rPr>
          <w:sz w:val="28"/>
          <w:szCs w:val="28"/>
        </w:rPr>
        <w:t xml:space="preserve"> по направлению «Экономика» (профили «Мировая экономика», «Региональная экономика», "Предпринимательство в сфере пищевой промышленности и общественного питания), по направлению «Международные отношения» (профиль «Мировая политика и международный бизнес») и на программу магистратуры по направлению «Экономика» (профили «Международная экономика» и «Региональная экономика»).</w:t>
      </w:r>
      <w:proofErr w:type="gramEnd"/>
    </w:p>
    <w:p w:rsidR="000A18EE" w:rsidRPr="006651A3" w:rsidRDefault="000A18EE" w:rsidP="000A18EE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6651A3">
        <w:rPr>
          <w:sz w:val="28"/>
          <w:szCs w:val="28"/>
        </w:rPr>
        <w:lastRenderedPageBreak/>
        <w:t>Перспективными задачами кафедры являются дальнейшее совершенствование учебно-методического процесса и научной деятельности с использованием современных методов обучения и исследования, с привлечением интерактивных средств и использованием внешних связей</w:t>
      </w:r>
      <w:r w:rsidR="009C7BAD" w:rsidRPr="006651A3">
        <w:rPr>
          <w:sz w:val="28"/>
          <w:szCs w:val="28"/>
        </w:rPr>
        <w:t>.</w:t>
      </w:r>
    </w:p>
    <w:p w:rsidR="00C6797F" w:rsidRPr="006651A3" w:rsidRDefault="00C6797F" w:rsidP="000A18EE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9C7BAD" w:rsidRPr="00103005" w:rsidRDefault="009C7BAD" w:rsidP="00103005">
      <w:pPr>
        <w:shd w:val="clear" w:color="auto" w:fill="FFFFFF"/>
        <w:spacing w:line="360" w:lineRule="auto"/>
        <w:rPr>
          <w:sz w:val="28"/>
          <w:szCs w:val="28"/>
        </w:rPr>
      </w:pPr>
      <w:r w:rsidRPr="006651A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103005">
        <w:rPr>
          <w:sz w:val="28"/>
          <w:szCs w:val="28"/>
        </w:rPr>
        <w:t>1.3   Кафедра «Менеджмент и экономическая безопасность»</w:t>
      </w:r>
    </w:p>
    <w:p w:rsidR="009C7BAD" w:rsidRPr="00103005" w:rsidRDefault="009C7BAD" w:rsidP="00103005">
      <w:pPr>
        <w:shd w:val="clear" w:color="auto" w:fill="FFFFFF"/>
        <w:spacing w:line="360" w:lineRule="auto"/>
        <w:rPr>
          <w:sz w:val="28"/>
          <w:szCs w:val="28"/>
        </w:rPr>
      </w:pPr>
      <w:r w:rsidRPr="00103005">
        <w:rPr>
          <w:sz w:val="28"/>
          <w:szCs w:val="28"/>
        </w:rPr>
        <w:t xml:space="preserve">                            факультета экономики и управления </w:t>
      </w:r>
    </w:p>
    <w:p w:rsidR="009C7BAD" w:rsidRPr="00103005" w:rsidRDefault="009C7BAD" w:rsidP="00103005">
      <w:pPr>
        <w:shd w:val="clear" w:color="auto" w:fill="FFFFFF"/>
        <w:spacing w:line="360" w:lineRule="auto"/>
        <w:rPr>
          <w:sz w:val="28"/>
          <w:szCs w:val="28"/>
        </w:rPr>
      </w:pPr>
      <w:r w:rsidRPr="00103005">
        <w:rPr>
          <w:sz w:val="28"/>
          <w:szCs w:val="28"/>
        </w:rPr>
        <w:t xml:space="preserve">                    Пензенского государственного университета</w:t>
      </w:r>
    </w:p>
    <w:p w:rsidR="009C7BAD" w:rsidRPr="00103005" w:rsidRDefault="009C7BAD" w:rsidP="00103005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03005">
        <w:rPr>
          <w:sz w:val="28"/>
          <w:szCs w:val="28"/>
        </w:rPr>
        <w:t>Кафедра «Менеджмент и экономическая безопасность» входит в состав Факультета экономики и управления Пензенского государственного университета. Она была образована в 1996 году по инициативе д.т.н., профессора В.Д. Дорофеева и называлась "Менеджмент". С 1 сентября 1997 года начата подготовка специалистов - менеджеров по специальности «Менеджмент организации».</w:t>
      </w:r>
    </w:p>
    <w:p w:rsidR="009C7BAD" w:rsidRPr="006651A3" w:rsidRDefault="009C7BAD" w:rsidP="00103005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03005">
        <w:rPr>
          <w:sz w:val="28"/>
          <w:szCs w:val="28"/>
        </w:rPr>
        <w:t xml:space="preserve">Первый выпуск специалистов с квалификацией "Менеджер" осуществлен в 2002 году. С тех пор кафедрой подготовлено свыше 600 специалистов, которые работают в банках и финансовых учреждениях (10%), в </w:t>
      </w:r>
      <w:r w:rsidRPr="006651A3">
        <w:rPr>
          <w:sz w:val="28"/>
          <w:szCs w:val="28"/>
        </w:rPr>
        <w:t>государственных структурах (15%), на фирмах и предприятиях (70%), в исследовательских центрах и университетах (5%).</w:t>
      </w:r>
    </w:p>
    <w:p w:rsidR="009C7BAD" w:rsidRPr="006651A3" w:rsidRDefault="009C7BAD" w:rsidP="00103005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651A3">
        <w:rPr>
          <w:sz w:val="28"/>
          <w:szCs w:val="28"/>
        </w:rPr>
        <w:t>В 2005-2009 годах произошел перевод подготовки менеджеров на международную двухступенчатую систему обучения –</w:t>
      </w:r>
      <w:proofErr w:type="spellStart"/>
      <w:r w:rsidR="001E105D" w:rsidRPr="006651A3">
        <w:rPr>
          <w:sz w:val="28"/>
          <w:szCs w:val="28"/>
        </w:rPr>
        <w:fldChar w:fldCharType="begin"/>
      </w:r>
      <w:r w:rsidRPr="006651A3">
        <w:rPr>
          <w:sz w:val="28"/>
          <w:szCs w:val="28"/>
        </w:rPr>
        <w:instrText xml:space="preserve"> HYPERLINK "http://dep_mng.pnzgu.ru/ABT/Bakalavr_menedgmenta" </w:instrText>
      </w:r>
      <w:r w:rsidR="001E105D" w:rsidRPr="006651A3">
        <w:rPr>
          <w:sz w:val="28"/>
          <w:szCs w:val="28"/>
        </w:rPr>
        <w:fldChar w:fldCharType="separate"/>
      </w:r>
      <w:r w:rsidRPr="006651A3">
        <w:rPr>
          <w:rStyle w:val="a6"/>
          <w:b w:val="0"/>
          <w:sz w:val="28"/>
          <w:szCs w:val="28"/>
        </w:rPr>
        <w:t>бакалавриат</w:t>
      </w:r>
      <w:proofErr w:type="spellEnd"/>
      <w:r w:rsidRPr="006651A3">
        <w:rPr>
          <w:rStyle w:val="a5"/>
          <w:color w:val="auto"/>
          <w:sz w:val="28"/>
          <w:szCs w:val="28"/>
          <w:u w:val="none"/>
        </w:rPr>
        <w:t> </w:t>
      </w:r>
      <w:r w:rsidR="001E105D" w:rsidRPr="006651A3">
        <w:rPr>
          <w:sz w:val="28"/>
          <w:szCs w:val="28"/>
        </w:rPr>
        <w:fldChar w:fldCharType="end"/>
      </w:r>
      <w:r w:rsidRPr="006651A3">
        <w:rPr>
          <w:sz w:val="28"/>
          <w:szCs w:val="28"/>
        </w:rPr>
        <w:t>(4 года) и </w:t>
      </w:r>
      <w:hyperlink r:id="rId35" w:history="1">
        <w:r w:rsidRPr="006651A3">
          <w:rPr>
            <w:rStyle w:val="a6"/>
            <w:b w:val="0"/>
            <w:sz w:val="28"/>
            <w:szCs w:val="28"/>
          </w:rPr>
          <w:t>магистратура</w:t>
        </w:r>
        <w:r w:rsidRPr="006651A3">
          <w:rPr>
            <w:rStyle w:val="a5"/>
            <w:color w:val="auto"/>
            <w:sz w:val="28"/>
            <w:szCs w:val="28"/>
            <w:u w:val="none"/>
          </w:rPr>
          <w:t> </w:t>
        </w:r>
      </w:hyperlink>
      <w:r w:rsidRPr="006651A3">
        <w:rPr>
          <w:sz w:val="28"/>
          <w:szCs w:val="28"/>
        </w:rPr>
        <w:t>(2 года). В это же время направлению «Менеджмент» был присвоен код 080200 в соответствии с новым кодификатором.</w:t>
      </w:r>
    </w:p>
    <w:p w:rsidR="009C7BAD" w:rsidRPr="006651A3" w:rsidRDefault="009C7BAD" w:rsidP="00103005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651A3">
        <w:rPr>
          <w:sz w:val="28"/>
          <w:szCs w:val="28"/>
        </w:rPr>
        <w:t>С 1 сентября 2010 года кафедра начала подготовку специалистов по </w:t>
      </w:r>
      <w:hyperlink r:id="rId36" w:history="1">
        <w:r w:rsidRPr="006651A3">
          <w:rPr>
            <w:rStyle w:val="a5"/>
            <w:bCs/>
            <w:color w:val="auto"/>
            <w:sz w:val="28"/>
            <w:szCs w:val="28"/>
            <w:u w:val="none"/>
          </w:rPr>
          <w:t>специальности «Таможенное дело»</w:t>
        </w:r>
      </w:hyperlink>
      <w:r w:rsidRPr="006651A3">
        <w:rPr>
          <w:sz w:val="28"/>
          <w:szCs w:val="28"/>
        </w:rPr>
        <w:t> со сроком обучения 5 лет. Первый выпуск специалистов-таможенников состоялся в 2015 году.</w:t>
      </w:r>
    </w:p>
    <w:p w:rsidR="009C7BAD" w:rsidRPr="00103005" w:rsidRDefault="009C7BAD" w:rsidP="00103005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651A3">
        <w:rPr>
          <w:sz w:val="28"/>
          <w:szCs w:val="28"/>
        </w:rPr>
        <w:t>С 1 сентября 2011 года кафедра начала подготовку специалистов по </w:t>
      </w:r>
      <w:hyperlink r:id="rId37" w:history="1">
        <w:r w:rsidRPr="006651A3">
          <w:rPr>
            <w:rStyle w:val="a5"/>
            <w:bCs/>
            <w:color w:val="auto"/>
            <w:sz w:val="28"/>
            <w:szCs w:val="28"/>
            <w:u w:val="none"/>
          </w:rPr>
          <w:t>специальности «Экономическая безопасность»</w:t>
        </w:r>
      </w:hyperlink>
      <w:r w:rsidRPr="00103005">
        <w:rPr>
          <w:sz w:val="28"/>
          <w:szCs w:val="28"/>
        </w:rPr>
        <w:t>со сроком обучения 5 лет. Первый выпуск специалистов по экономической безопасности состоялся в 2016 году.</w:t>
      </w:r>
    </w:p>
    <w:p w:rsidR="009C7BAD" w:rsidRPr="00103005" w:rsidRDefault="009C7BAD" w:rsidP="00B32E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03005">
        <w:rPr>
          <w:sz w:val="28"/>
          <w:szCs w:val="28"/>
        </w:rPr>
        <w:lastRenderedPageBreak/>
        <w:t>На кафедре также функционирует </w:t>
      </w:r>
      <w:hyperlink r:id="rId38" w:history="1">
        <w:r w:rsidRPr="00103005">
          <w:rPr>
            <w:rStyle w:val="a5"/>
            <w:color w:val="auto"/>
            <w:sz w:val="28"/>
            <w:szCs w:val="28"/>
            <w:u w:val="none"/>
          </w:rPr>
          <w:t>аспирантура</w:t>
        </w:r>
      </w:hyperlink>
      <w:r w:rsidRPr="00103005">
        <w:rPr>
          <w:sz w:val="28"/>
          <w:szCs w:val="28"/>
        </w:rPr>
        <w:t> по специальности "Экономика и управление народным хозяйством".</w:t>
      </w:r>
    </w:p>
    <w:p w:rsidR="009C7BAD" w:rsidRPr="00103005" w:rsidRDefault="009C7BAD" w:rsidP="00B32E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03005">
        <w:rPr>
          <w:sz w:val="28"/>
          <w:szCs w:val="28"/>
        </w:rPr>
        <w:t xml:space="preserve">1 сентября 2016 года приказом </w:t>
      </w:r>
      <w:proofErr w:type="gramStart"/>
      <w:r w:rsidRPr="00103005">
        <w:rPr>
          <w:sz w:val="28"/>
          <w:szCs w:val="28"/>
        </w:rPr>
        <w:t>ректора</w:t>
      </w:r>
      <w:proofErr w:type="gramEnd"/>
      <w:r w:rsidRPr="00103005">
        <w:rPr>
          <w:sz w:val="28"/>
          <w:szCs w:val="28"/>
        </w:rPr>
        <w:t xml:space="preserve"> заведующим кафедрой "Менеджмент и экономическая безопасность" назначена </w:t>
      </w:r>
      <w:proofErr w:type="spellStart"/>
      <w:r w:rsidRPr="00103005">
        <w:rPr>
          <w:sz w:val="28"/>
          <w:szCs w:val="28"/>
        </w:rPr>
        <w:t>к.э.н</w:t>
      </w:r>
      <w:proofErr w:type="spellEnd"/>
      <w:r w:rsidRPr="00103005">
        <w:rPr>
          <w:sz w:val="28"/>
          <w:szCs w:val="28"/>
        </w:rPr>
        <w:t xml:space="preserve">., доцент </w:t>
      </w:r>
      <w:proofErr w:type="spellStart"/>
      <w:r w:rsidRPr="00103005">
        <w:rPr>
          <w:sz w:val="28"/>
          <w:szCs w:val="28"/>
        </w:rPr>
        <w:t>Тактарова</w:t>
      </w:r>
      <w:proofErr w:type="spellEnd"/>
      <w:r w:rsidRPr="00103005">
        <w:rPr>
          <w:sz w:val="28"/>
          <w:szCs w:val="28"/>
        </w:rPr>
        <w:t xml:space="preserve"> Светлана Викторовна.</w:t>
      </w:r>
    </w:p>
    <w:p w:rsidR="009C7BAD" w:rsidRPr="00103005" w:rsidRDefault="009C7BAD" w:rsidP="00B32E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03005">
        <w:rPr>
          <w:sz w:val="28"/>
          <w:szCs w:val="28"/>
        </w:rPr>
        <w:t>За годы работы на кафедре сформировался опытный </w:t>
      </w:r>
      <w:hyperlink r:id="rId39" w:history="1">
        <w:r w:rsidRPr="00103005">
          <w:rPr>
            <w:rStyle w:val="a5"/>
            <w:color w:val="auto"/>
            <w:sz w:val="28"/>
            <w:szCs w:val="28"/>
            <w:u w:val="none"/>
          </w:rPr>
          <w:t>профессорско-преподавательский состав</w:t>
        </w:r>
      </w:hyperlink>
      <w:r w:rsidRPr="00103005">
        <w:rPr>
          <w:sz w:val="28"/>
          <w:szCs w:val="28"/>
        </w:rPr>
        <w:t>, который имеет высокий уровень подготовки и перспективы дальнейшего профессионального роста.</w:t>
      </w:r>
    </w:p>
    <w:p w:rsidR="009C7BAD" w:rsidRPr="00103005" w:rsidRDefault="009C7BAD" w:rsidP="00B32E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03005">
        <w:rPr>
          <w:sz w:val="28"/>
          <w:szCs w:val="28"/>
        </w:rPr>
        <w:t>«Популярность специальности "Экономическая безопасность" обусловлена тем, что она нацелена на подготовку кадров высшей квалификации, имеющих глубокие познания как в области экономики, так и в области юриспруденции», — отмечают в приемной комиссии вуза.</w:t>
      </w:r>
    </w:p>
    <w:p w:rsidR="009C7BAD" w:rsidRPr="00103005" w:rsidRDefault="009C7BAD" w:rsidP="00B32E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03005">
        <w:rPr>
          <w:sz w:val="28"/>
          <w:szCs w:val="28"/>
        </w:rPr>
        <w:t xml:space="preserve">Специальность «Экономическая безопасность» была открыта в ПГУ в 2011 году на кафедре «Менеджмент» (позже — «Менеджмент и экономическая безопасность»). Возглавляет кафедру заслуженный деятель науки и техники РФ, академик МАИ, д-р </w:t>
      </w:r>
      <w:proofErr w:type="spellStart"/>
      <w:r w:rsidRPr="00103005">
        <w:rPr>
          <w:sz w:val="28"/>
          <w:szCs w:val="28"/>
        </w:rPr>
        <w:t>технич</w:t>
      </w:r>
      <w:proofErr w:type="spellEnd"/>
      <w:r w:rsidRPr="00103005">
        <w:rPr>
          <w:sz w:val="28"/>
          <w:szCs w:val="28"/>
        </w:rPr>
        <w:t xml:space="preserve">. наук, профессор Дорофеев В.Д., курирует специальность д-р </w:t>
      </w:r>
      <w:proofErr w:type="spellStart"/>
      <w:r w:rsidRPr="00103005">
        <w:rPr>
          <w:sz w:val="28"/>
          <w:szCs w:val="28"/>
        </w:rPr>
        <w:t>экон</w:t>
      </w:r>
      <w:proofErr w:type="spellEnd"/>
      <w:r w:rsidRPr="00103005">
        <w:rPr>
          <w:sz w:val="28"/>
          <w:szCs w:val="28"/>
        </w:rPr>
        <w:t>. наук, профессор Сергеева И.А.</w:t>
      </w:r>
    </w:p>
    <w:p w:rsidR="009C7BAD" w:rsidRPr="00103005" w:rsidRDefault="00103005" w:rsidP="00B32E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C7BAD" w:rsidRPr="00103005">
        <w:rPr>
          <w:sz w:val="28"/>
          <w:szCs w:val="28"/>
        </w:rPr>
        <w:t xml:space="preserve">Потребность в специалистах в области экономической безопасности испытывают все организации независимо от их организационно-правовой формы и формы собственности. </w:t>
      </w:r>
      <w:proofErr w:type="gramStart"/>
      <w:r w:rsidR="009C7BAD" w:rsidRPr="00103005">
        <w:rPr>
          <w:sz w:val="28"/>
          <w:szCs w:val="28"/>
        </w:rPr>
        <w:t>Выпускники специальности «Экономическая безопасность» смогут проанализировать привлекательность проектов, просчитать риски, исследовать альтернативные стратегии развития фирмы, контролировать и экономическую деятельность предприятий, предотвращать экономические преступления (сокрытие прибыли, уклонение от уплаты налогов и др.), проводить внутренние (собственные) расследования, осуществлять проверку реальных и потенциальных конкурентов фирмы, оценивать их вероятные устремления и угрозы безопасности фирмы и др.</w:t>
      </w:r>
      <w:proofErr w:type="gramEnd"/>
    </w:p>
    <w:p w:rsidR="009C7BAD" w:rsidRPr="00103005" w:rsidRDefault="00103005" w:rsidP="00B32E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C7BAD" w:rsidRPr="00103005">
        <w:rPr>
          <w:sz w:val="28"/>
          <w:szCs w:val="28"/>
        </w:rPr>
        <w:t xml:space="preserve">Образовательный процесс ориентирован на «воспитание» руководителя, основной упор будет делаться на дисциплины, определяющие профессиональный уровень специалиста — экономические знания, правовую </w:t>
      </w:r>
      <w:r w:rsidR="009C7BAD" w:rsidRPr="00103005">
        <w:rPr>
          <w:sz w:val="28"/>
          <w:szCs w:val="28"/>
        </w:rPr>
        <w:lastRenderedPageBreak/>
        <w:t>грамотность, аналитическую подготовку, свободное</w:t>
      </w:r>
      <w:r w:rsidRPr="00103005">
        <w:rPr>
          <w:sz w:val="28"/>
          <w:szCs w:val="28"/>
        </w:rPr>
        <w:t xml:space="preserve"> владение компьютером и языком.</w:t>
      </w:r>
    </w:p>
    <w:p w:rsidR="009C7BAD" w:rsidRPr="00103005" w:rsidRDefault="00103005" w:rsidP="00B32E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hyperlink r:id="rId40" w:history="1">
        <w:r w:rsidR="009C7BAD" w:rsidRPr="00103005">
          <w:rPr>
            <w:rStyle w:val="a5"/>
            <w:color w:val="auto"/>
            <w:sz w:val="28"/>
            <w:szCs w:val="28"/>
            <w:u w:val="none"/>
          </w:rPr>
          <w:t>Преподаватели</w:t>
        </w:r>
      </w:hyperlink>
      <w:r w:rsidR="009C7BAD" w:rsidRPr="00103005">
        <w:rPr>
          <w:sz w:val="28"/>
          <w:szCs w:val="28"/>
        </w:rPr>
        <w:t> кафедры ведут активную учебно-методическую и научную работу, а также практическую деятельность в различных направлениях.</w:t>
      </w:r>
    </w:p>
    <w:p w:rsidR="009C7BAD" w:rsidRPr="00103005" w:rsidRDefault="00103005" w:rsidP="00B32E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C7BAD" w:rsidRPr="00103005">
        <w:rPr>
          <w:sz w:val="28"/>
          <w:szCs w:val="28"/>
        </w:rPr>
        <w:t>Для обучения студентов активно привлекаются специалисты в области экономической безопасности, работники правоохранительных органов.</w:t>
      </w:r>
    </w:p>
    <w:p w:rsidR="009C7BAD" w:rsidRPr="00103005" w:rsidRDefault="009C7BAD" w:rsidP="00B32E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03005">
        <w:rPr>
          <w:sz w:val="28"/>
          <w:szCs w:val="28"/>
        </w:rPr>
        <w:t>Учебный процесс обеспечен необходимой учебно-методической и научной литературой, налажено взаимодействие с предприятиями города как практической базой образовательного процесса.</w:t>
      </w:r>
    </w:p>
    <w:p w:rsidR="009C7BAD" w:rsidRPr="00103005" w:rsidRDefault="009C7BAD" w:rsidP="00B32E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03005">
        <w:rPr>
          <w:sz w:val="28"/>
          <w:szCs w:val="28"/>
        </w:rPr>
        <w:t>Подготовка специалистов по специальности «Экономическая безопасность» ориентирует их на работу:</w:t>
      </w:r>
    </w:p>
    <w:p w:rsidR="009C7BAD" w:rsidRPr="00103005" w:rsidRDefault="009C7BAD" w:rsidP="00B32E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gramStart"/>
      <w:r w:rsidRPr="00103005">
        <w:rPr>
          <w:sz w:val="28"/>
          <w:szCs w:val="28"/>
        </w:rPr>
        <w:t>- в структурах МВД России, а именно в Управления экономической безопасности и противодействия коррупции УМВД России, Управлении по финансово-бюджетному надзору, Управлении Федерального казначейства, Управлении по борьбе с налоговыми преступлениям, в Управлении ФНС России и других государственных структурах, осуществляющих контрольно-надзорные функции в финансовой и экономической сферах деятельности;</w:t>
      </w:r>
      <w:proofErr w:type="gramEnd"/>
      <w:r w:rsidRPr="00103005">
        <w:rPr>
          <w:sz w:val="28"/>
          <w:szCs w:val="28"/>
        </w:rPr>
        <w:br/>
        <w:t>- в службах внутреннего контроля банков и других кредитных организаций, аудиторских фирмах, страховых, лизинговых компаниях и других организациях, выполняющих операции с денежными средствами или иным имуществом;</w:t>
      </w:r>
      <w:r w:rsidRPr="00103005">
        <w:rPr>
          <w:sz w:val="28"/>
          <w:szCs w:val="28"/>
        </w:rPr>
        <w:br/>
        <w:t>- в службах экономической безопасности предприятий, фирм и т.п.</w:t>
      </w:r>
    </w:p>
    <w:p w:rsidR="009C7BAD" w:rsidRPr="00103005" w:rsidRDefault="009C7BAD" w:rsidP="00B32E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03005">
        <w:rPr>
          <w:sz w:val="28"/>
          <w:szCs w:val="28"/>
        </w:rPr>
        <w:t>Это очень ценный специалист для любой коммерческой и некоммерческой структуры, обладающий высокими профессиональными компетенциями.</w:t>
      </w:r>
    </w:p>
    <w:p w:rsidR="009C7BAD" w:rsidRPr="00103005" w:rsidRDefault="009C7BAD" w:rsidP="00B32E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03005">
        <w:rPr>
          <w:sz w:val="28"/>
          <w:szCs w:val="28"/>
        </w:rPr>
        <w:t xml:space="preserve">Преимущества </w:t>
      </w:r>
      <w:proofErr w:type="gramStart"/>
      <w:r w:rsidRPr="00103005">
        <w:rPr>
          <w:sz w:val="28"/>
          <w:szCs w:val="28"/>
        </w:rPr>
        <w:t>обучения по специальности</w:t>
      </w:r>
      <w:proofErr w:type="gramEnd"/>
      <w:r w:rsidRPr="00103005">
        <w:rPr>
          <w:sz w:val="28"/>
          <w:szCs w:val="28"/>
        </w:rPr>
        <w:t xml:space="preserve"> «Экономическая безопасность»:</w:t>
      </w:r>
    </w:p>
    <w:p w:rsidR="009C7BAD" w:rsidRPr="00103005" w:rsidRDefault="009C7BAD" w:rsidP="00B32E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03005">
        <w:rPr>
          <w:sz w:val="28"/>
          <w:szCs w:val="28"/>
        </w:rPr>
        <w:t>- классическое высшее образование за 5 лет;</w:t>
      </w:r>
    </w:p>
    <w:p w:rsidR="009C7BAD" w:rsidRPr="00103005" w:rsidRDefault="009C7BAD" w:rsidP="00B32E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03005">
        <w:rPr>
          <w:sz w:val="28"/>
          <w:szCs w:val="28"/>
        </w:rPr>
        <w:t xml:space="preserve">- </w:t>
      </w:r>
      <w:proofErr w:type="spellStart"/>
      <w:r w:rsidRPr="00103005">
        <w:rPr>
          <w:sz w:val="28"/>
          <w:szCs w:val="28"/>
        </w:rPr>
        <w:t>востребованность</w:t>
      </w:r>
      <w:proofErr w:type="spellEnd"/>
      <w:r w:rsidRPr="00103005">
        <w:rPr>
          <w:sz w:val="28"/>
          <w:szCs w:val="28"/>
        </w:rPr>
        <w:t xml:space="preserve"> на рынке труда, на предприятиях с целью грамотного ведения экономической деятельности;</w:t>
      </w:r>
    </w:p>
    <w:p w:rsidR="009C7BAD" w:rsidRPr="00103005" w:rsidRDefault="009C7BAD" w:rsidP="00B32E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03005">
        <w:rPr>
          <w:sz w:val="28"/>
          <w:szCs w:val="28"/>
        </w:rPr>
        <w:lastRenderedPageBreak/>
        <w:t xml:space="preserve">- престижная, интересная и высокооплачиваемая работа в </w:t>
      </w:r>
      <w:proofErr w:type="gramStart"/>
      <w:r w:rsidRPr="00103005">
        <w:rPr>
          <w:sz w:val="28"/>
          <w:szCs w:val="28"/>
        </w:rPr>
        <w:t>будущем</w:t>
      </w:r>
      <w:proofErr w:type="gramEnd"/>
      <w:r w:rsidRPr="00103005">
        <w:rPr>
          <w:sz w:val="28"/>
          <w:szCs w:val="28"/>
        </w:rPr>
        <w:t xml:space="preserve"> и интересная студенческая жизнь сегодня</w:t>
      </w:r>
      <w:r w:rsidR="00103005" w:rsidRPr="00103005">
        <w:rPr>
          <w:sz w:val="28"/>
          <w:szCs w:val="28"/>
        </w:rPr>
        <w:t>.</w:t>
      </w:r>
    </w:p>
    <w:p w:rsidR="00103005" w:rsidRPr="00103005" w:rsidRDefault="00103005" w:rsidP="00B32E4C">
      <w:pPr>
        <w:jc w:val="both"/>
      </w:pPr>
      <w:r>
        <w:rPr>
          <w:rStyle w:val="a6"/>
          <w:b w:val="0"/>
          <w:szCs w:val="28"/>
        </w:rPr>
        <w:t xml:space="preserve">МЕНЕДЖМЕНТ – </w:t>
      </w:r>
      <w:r w:rsidRPr="00103005">
        <w:rPr>
          <w:rStyle w:val="a6"/>
          <w:b w:val="0"/>
          <w:szCs w:val="28"/>
        </w:rPr>
        <w:t xml:space="preserve"> ПРОФЕССИЯ </w:t>
      </w:r>
      <w:proofErr w:type="gramStart"/>
      <w:r w:rsidRPr="00103005">
        <w:rPr>
          <w:rStyle w:val="a6"/>
          <w:b w:val="0"/>
          <w:szCs w:val="28"/>
        </w:rPr>
        <w:t>АКТИВНЫХ</w:t>
      </w:r>
      <w:proofErr w:type="gramEnd"/>
      <w:r w:rsidRPr="00103005">
        <w:rPr>
          <w:rStyle w:val="a6"/>
          <w:b w:val="0"/>
          <w:szCs w:val="28"/>
        </w:rPr>
        <w:t>  И УСПЕШНЫХ</w:t>
      </w:r>
    </w:p>
    <w:p w:rsidR="00103005" w:rsidRPr="00103005" w:rsidRDefault="00103005" w:rsidP="00B32E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03005">
        <w:rPr>
          <w:sz w:val="28"/>
          <w:szCs w:val="28"/>
        </w:rPr>
        <w:t>Студенты проходят </w:t>
      </w:r>
      <w:hyperlink r:id="rId41" w:history="1">
        <w:proofErr w:type="gramStart"/>
        <w:r w:rsidRPr="00103005">
          <w:rPr>
            <w:rStyle w:val="a5"/>
            <w:color w:val="auto"/>
            <w:sz w:val="28"/>
            <w:szCs w:val="28"/>
            <w:u w:val="none"/>
          </w:rPr>
          <w:t>учебную</w:t>
        </w:r>
        <w:proofErr w:type="gramEnd"/>
        <w:r w:rsidRPr="00103005">
          <w:rPr>
            <w:rStyle w:val="a5"/>
            <w:color w:val="auto"/>
            <w:sz w:val="28"/>
            <w:szCs w:val="28"/>
            <w:u w:val="none"/>
          </w:rPr>
          <w:t xml:space="preserve"> и производственные практики</w:t>
        </w:r>
      </w:hyperlink>
      <w:r w:rsidRPr="00103005">
        <w:rPr>
          <w:sz w:val="28"/>
          <w:szCs w:val="28"/>
        </w:rPr>
        <w:t> и на предприятиях различной специализации. </w:t>
      </w:r>
      <w:r w:rsidRPr="00103005">
        <w:rPr>
          <w:sz w:val="28"/>
          <w:szCs w:val="28"/>
        </w:rPr>
        <w:br/>
      </w:r>
      <w:r>
        <w:rPr>
          <w:sz w:val="28"/>
          <w:szCs w:val="28"/>
        </w:rPr>
        <w:t xml:space="preserve">       </w:t>
      </w:r>
      <w:r w:rsidRPr="00103005">
        <w:rPr>
          <w:sz w:val="28"/>
          <w:szCs w:val="28"/>
        </w:rPr>
        <w:t>В ходе обучения практикуется сквозное дипломное проектирование, когда студенты уже на первом курсе определяют интересующую их сферу бизнеса и проектируют его осуществление с учетом изучаемых дисциплин. Многие студенты к четвертому курсу организуют свое предприятие и защищают диплом на примере созданного ими бизнеса, что является наивысшей оценкой их обучения и подтверждения квалификации менеджера.</w:t>
      </w:r>
      <w:r w:rsidRPr="00103005">
        <w:rPr>
          <w:sz w:val="28"/>
          <w:szCs w:val="28"/>
        </w:rPr>
        <w:br/>
      </w:r>
      <w:r>
        <w:rPr>
          <w:sz w:val="28"/>
          <w:szCs w:val="28"/>
        </w:rPr>
        <w:t xml:space="preserve">       </w:t>
      </w:r>
      <w:r w:rsidRPr="00103005">
        <w:rPr>
          <w:sz w:val="28"/>
          <w:szCs w:val="28"/>
        </w:rPr>
        <w:t xml:space="preserve">Кафедру «Менеджмент и экономическая безопасность» возглавляет кандидат экономических наук, доцент </w:t>
      </w:r>
      <w:proofErr w:type="spellStart"/>
      <w:r>
        <w:rPr>
          <w:sz w:val="28"/>
          <w:szCs w:val="28"/>
        </w:rPr>
        <w:t>Тактарова</w:t>
      </w:r>
      <w:proofErr w:type="spellEnd"/>
      <w:r>
        <w:rPr>
          <w:sz w:val="28"/>
          <w:szCs w:val="28"/>
        </w:rPr>
        <w:t xml:space="preserve"> Светлана Викторовна.</w:t>
      </w:r>
      <w:r>
        <w:rPr>
          <w:sz w:val="28"/>
          <w:szCs w:val="28"/>
        </w:rPr>
        <w:br/>
        <w:t xml:space="preserve">       </w:t>
      </w:r>
      <w:r w:rsidRPr="00103005">
        <w:rPr>
          <w:sz w:val="28"/>
          <w:szCs w:val="28"/>
        </w:rPr>
        <w:t>Преподаватели кафедры ведут активную </w:t>
      </w:r>
      <w:hyperlink r:id="rId42" w:history="1">
        <w:r w:rsidRPr="00103005">
          <w:rPr>
            <w:rStyle w:val="a5"/>
            <w:color w:val="auto"/>
            <w:sz w:val="28"/>
            <w:szCs w:val="28"/>
            <w:u w:val="none"/>
          </w:rPr>
          <w:t>учебно-методическую</w:t>
        </w:r>
      </w:hyperlink>
      <w:r w:rsidRPr="00103005">
        <w:rPr>
          <w:sz w:val="28"/>
          <w:szCs w:val="28"/>
        </w:rPr>
        <w:t> и </w:t>
      </w:r>
      <w:hyperlink r:id="rId43" w:history="1">
        <w:r w:rsidRPr="00103005">
          <w:rPr>
            <w:rStyle w:val="a5"/>
            <w:color w:val="auto"/>
            <w:sz w:val="28"/>
            <w:szCs w:val="28"/>
            <w:u w:val="none"/>
          </w:rPr>
          <w:t>научную работу</w:t>
        </w:r>
      </w:hyperlink>
      <w:r w:rsidRPr="00103005">
        <w:rPr>
          <w:sz w:val="28"/>
          <w:szCs w:val="28"/>
        </w:rPr>
        <w:t>, а также практическую деятель</w:t>
      </w:r>
      <w:r w:rsidR="00B32E4C">
        <w:rPr>
          <w:sz w:val="28"/>
          <w:szCs w:val="28"/>
        </w:rPr>
        <w:t>ность в различных направлениях.</w:t>
      </w:r>
      <w:r w:rsidRPr="00103005">
        <w:rPr>
          <w:sz w:val="28"/>
          <w:szCs w:val="28"/>
        </w:rPr>
        <w:br/>
        <w:t>Для обучения студентов активно привлекаются </w:t>
      </w:r>
      <w:hyperlink r:id="rId44" w:history="1">
        <w:r w:rsidRPr="00103005">
          <w:rPr>
            <w:rStyle w:val="a5"/>
            <w:color w:val="auto"/>
            <w:sz w:val="28"/>
            <w:szCs w:val="28"/>
            <w:u w:val="none"/>
          </w:rPr>
          <w:t>преподаватели</w:t>
        </w:r>
      </w:hyperlink>
      <w:r w:rsidRPr="00103005">
        <w:rPr>
          <w:sz w:val="28"/>
          <w:szCs w:val="28"/>
        </w:rPr>
        <w:t>, имеющие собственный успешно функционирующий бизнес, активно сотрудничающие с предпринимателями, имеющие богатый теоретический багаж и практический опыт в о</w:t>
      </w:r>
      <w:r w:rsidR="00BD1AC0">
        <w:rPr>
          <w:sz w:val="28"/>
          <w:szCs w:val="28"/>
        </w:rPr>
        <w:t>бласти экономики и управления.</w:t>
      </w:r>
      <w:r w:rsidR="00BD1AC0">
        <w:rPr>
          <w:sz w:val="28"/>
          <w:szCs w:val="28"/>
        </w:rPr>
        <w:br/>
        <w:t xml:space="preserve">          </w:t>
      </w:r>
      <w:r w:rsidRPr="00103005">
        <w:rPr>
          <w:sz w:val="28"/>
          <w:szCs w:val="28"/>
        </w:rPr>
        <w:t>Учебный процесс обеспечен необходимой учебно-методической и научной литературой, налажено </w:t>
      </w:r>
      <w:hyperlink r:id="rId45" w:history="1">
        <w:r w:rsidRPr="00103005">
          <w:rPr>
            <w:rStyle w:val="a5"/>
            <w:color w:val="auto"/>
            <w:sz w:val="28"/>
            <w:szCs w:val="28"/>
            <w:u w:val="none"/>
          </w:rPr>
          <w:t>взаимодействие</w:t>
        </w:r>
      </w:hyperlink>
      <w:r w:rsidRPr="00103005">
        <w:rPr>
          <w:sz w:val="28"/>
          <w:szCs w:val="28"/>
        </w:rPr>
        <w:t> со многими предприятиями города, как практической базой образовательного процесса.</w:t>
      </w:r>
    </w:p>
    <w:p w:rsidR="00103005" w:rsidRPr="006651A3" w:rsidRDefault="00BD1AC0" w:rsidP="00B32E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03005" w:rsidRPr="00103005">
        <w:rPr>
          <w:sz w:val="28"/>
          <w:szCs w:val="28"/>
        </w:rPr>
        <w:t>Жизнь кафедры «Менеджмент и экономическая безопасность» - это не только учебный процесс. Это:</w:t>
      </w:r>
      <w:r w:rsidR="00103005" w:rsidRPr="00103005">
        <w:rPr>
          <w:sz w:val="28"/>
          <w:szCs w:val="28"/>
        </w:rPr>
        <w:br/>
        <w:t>- организация и проведение научно-практических конференций регионального и общероссийского уровня;</w:t>
      </w:r>
      <w:r w:rsidR="00103005" w:rsidRPr="00103005">
        <w:rPr>
          <w:sz w:val="28"/>
          <w:szCs w:val="28"/>
        </w:rPr>
        <w:br/>
        <w:t>- посещение предприятий города и области;</w:t>
      </w:r>
      <w:r w:rsidR="00103005" w:rsidRPr="00103005">
        <w:rPr>
          <w:sz w:val="28"/>
          <w:szCs w:val="28"/>
        </w:rPr>
        <w:br/>
        <w:t>- посвящение в студенты для первокурсников;</w:t>
      </w:r>
      <w:r w:rsidR="00103005" w:rsidRPr="00103005">
        <w:rPr>
          <w:sz w:val="28"/>
          <w:szCs w:val="28"/>
        </w:rPr>
        <w:br/>
        <w:t>- празднование дня рождения кафедры;</w:t>
      </w:r>
      <w:r w:rsidR="00103005" w:rsidRPr="00103005">
        <w:rPr>
          <w:sz w:val="28"/>
          <w:szCs w:val="28"/>
        </w:rPr>
        <w:br/>
      </w:r>
      <w:r w:rsidR="00103005" w:rsidRPr="00103005">
        <w:rPr>
          <w:sz w:val="28"/>
          <w:szCs w:val="28"/>
        </w:rPr>
        <w:lastRenderedPageBreak/>
        <w:t>- подготовка и проведение торжественных мероприятий к праздникам;</w:t>
      </w:r>
      <w:r w:rsidR="00103005" w:rsidRPr="00103005">
        <w:rPr>
          <w:sz w:val="28"/>
          <w:szCs w:val="28"/>
        </w:rPr>
        <w:br/>
        <w:t>- проведение научных исследований в сфере менеджмента и экономики;</w:t>
      </w:r>
      <w:r w:rsidR="00103005" w:rsidRPr="00103005">
        <w:rPr>
          <w:sz w:val="28"/>
          <w:szCs w:val="28"/>
        </w:rPr>
        <w:br/>
        <w:t>- участие в «Студенческой весне»;</w:t>
      </w:r>
      <w:r w:rsidR="00103005" w:rsidRPr="00103005">
        <w:rPr>
          <w:sz w:val="28"/>
          <w:szCs w:val="28"/>
        </w:rPr>
        <w:br/>
        <w:t>- игры КВН и др.</w:t>
      </w:r>
      <w:r w:rsidR="006651A3" w:rsidRPr="006651A3">
        <w:rPr>
          <w:sz w:val="28"/>
          <w:szCs w:val="28"/>
        </w:rPr>
        <w:t>[21].</w:t>
      </w:r>
    </w:p>
    <w:p w:rsidR="00103005" w:rsidRPr="00103005" w:rsidRDefault="00103005" w:rsidP="00B32E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</w:p>
    <w:p w:rsidR="009C7BAD" w:rsidRPr="00103005" w:rsidRDefault="009C7BAD" w:rsidP="00B32E4C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9C7BAD" w:rsidRPr="00103005" w:rsidRDefault="009C7BAD" w:rsidP="00B32E4C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9C7BAD" w:rsidRPr="00103005" w:rsidRDefault="009C7BAD" w:rsidP="00103005">
      <w:pPr>
        <w:shd w:val="clear" w:color="auto" w:fill="FFFFFF"/>
        <w:spacing w:line="360" w:lineRule="auto"/>
        <w:rPr>
          <w:sz w:val="28"/>
          <w:szCs w:val="28"/>
        </w:rPr>
      </w:pPr>
    </w:p>
    <w:p w:rsidR="009C7BAD" w:rsidRPr="00103005" w:rsidRDefault="009C7BAD" w:rsidP="00103005">
      <w:pPr>
        <w:shd w:val="clear" w:color="auto" w:fill="FFFFFF"/>
        <w:spacing w:line="360" w:lineRule="auto"/>
        <w:rPr>
          <w:sz w:val="28"/>
          <w:szCs w:val="28"/>
        </w:rPr>
      </w:pPr>
    </w:p>
    <w:p w:rsidR="009C7BAD" w:rsidRPr="00103005" w:rsidRDefault="009C7BAD" w:rsidP="00103005">
      <w:pPr>
        <w:shd w:val="clear" w:color="auto" w:fill="FFFFFF"/>
        <w:spacing w:line="360" w:lineRule="auto"/>
        <w:rPr>
          <w:sz w:val="28"/>
          <w:szCs w:val="28"/>
        </w:rPr>
      </w:pPr>
    </w:p>
    <w:p w:rsidR="009C7BAD" w:rsidRDefault="009C7BAD" w:rsidP="00103005">
      <w:pPr>
        <w:shd w:val="clear" w:color="auto" w:fill="FFFFFF"/>
        <w:spacing w:line="360" w:lineRule="auto"/>
        <w:rPr>
          <w:sz w:val="28"/>
          <w:szCs w:val="28"/>
        </w:rPr>
      </w:pPr>
    </w:p>
    <w:p w:rsidR="00C6797F" w:rsidRDefault="00C6797F" w:rsidP="00103005">
      <w:pPr>
        <w:shd w:val="clear" w:color="auto" w:fill="FFFFFF"/>
        <w:spacing w:line="360" w:lineRule="auto"/>
        <w:rPr>
          <w:sz w:val="28"/>
          <w:szCs w:val="28"/>
        </w:rPr>
      </w:pPr>
    </w:p>
    <w:p w:rsidR="00C6797F" w:rsidRDefault="00C6797F" w:rsidP="00103005">
      <w:pPr>
        <w:shd w:val="clear" w:color="auto" w:fill="FFFFFF"/>
        <w:spacing w:line="360" w:lineRule="auto"/>
        <w:rPr>
          <w:sz w:val="28"/>
          <w:szCs w:val="28"/>
        </w:rPr>
      </w:pPr>
    </w:p>
    <w:p w:rsidR="00C6797F" w:rsidRDefault="00C6797F" w:rsidP="00103005">
      <w:pPr>
        <w:shd w:val="clear" w:color="auto" w:fill="FFFFFF"/>
        <w:spacing w:line="360" w:lineRule="auto"/>
        <w:rPr>
          <w:sz w:val="28"/>
          <w:szCs w:val="28"/>
        </w:rPr>
      </w:pPr>
    </w:p>
    <w:p w:rsidR="00C6797F" w:rsidRDefault="00C6797F" w:rsidP="00103005">
      <w:pPr>
        <w:shd w:val="clear" w:color="auto" w:fill="FFFFFF"/>
        <w:spacing w:line="360" w:lineRule="auto"/>
        <w:rPr>
          <w:sz w:val="28"/>
          <w:szCs w:val="28"/>
        </w:rPr>
      </w:pPr>
    </w:p>
    <w:p w:rsidR="00C6797F" w:rsidRDefault="00C6797F" w:rsidP="00103005">
      <w:pPr>
        <w:shd w:val="clear" w:color="auto" w:fill="FFFFFF"/>
        <w:spacing w:line="360" w:lineRule="auto"/>
        <w:rPr>
          <w:sz w:val="28"/>
          <w:szCs w:val="28"/>
        </w:rPr>
      </w:pPr>
    </w:p>
    <w:p w:rsidR="00C6797F" w:rsidRDefault="00C6797F" w:rsidP="00103005">
      <w:pPr>
        <w:shd w:val="clear" w:color="auto" w:fill="FFFFFF"/>
        <w:spacing w:line="360" w:lineRule="auto"/>
        <w:rPr>
          <w:sz w:val="28"/>
          <w:szCs w:val="28"/>
        </w:rPr>
      </w:pPr>
    </w:p>
    <w:p w:rsidR="00C6797F" w:rsidRDefault="00C6797F" w:rsidP="00103005">
      <w:pPr>
        <w:shd w:val="clear" w:color="auto" w:fill="FFFFFF"/>
        <w:spacing w:line="360" w:lineRule="auto"/>
        <w:rPr>
          <w:sz w:val="28"/>
          <w:szCs w:val="28"/>
        </w:rPr>
      </w:pPr>
    </w:p>
    <w:p w:rsidR="00C6797F" w:rsidRDefault="00C6797F" w:rsidP="00103005">
      <w:pPr>
        <w:shd w:val="clear" w:color="auto" w:fill="FFFFFF"/>
        <w:spacing w:line="360" w:lineRule="auto"/>
        <w:rPr>
          <w:sz w:val="28"/>
          <w:szCs w:val="28"/>
        </w:rPr>
      </w:pPr>
    </w:p>
    <w:p w:rsidR="00C6797F" w:rsidRDefault="00C6797F" w:rsidP="00103005">
      <w:pPr>
        <w:shd w:val="clear" w:color="auto" w:fill="FFFFFF"/>
        <w:spacing w:line="360" w:lineRule="auto"/>
        <w:rPr>
          <w:sz w:val="28"/>
          <w:szCs w:val="28"/>
        </w:rPr>
      </w:pPr>
    </w:p>
    <w:p w:rsidR="00C6797F" w:rsidRDefault="00C6797F" w:rsidP="00103005">
      <w:pPr>
        <w:shd w:val="clear" w:color="auto" w:fill="FFFFFF"/>
        <w:spacing w:line="360" w:lineRule="auto"/>
        <w:rPr>
          <w:sz w:val="28"/>
          <w:szCs w:val="28"/>
        </w:rPr>
      </w:pPr>
    </w:p>
    <w:p w:rsidR="00C6797F" w:rsidRDefault="00C6797F" w:rsidP="00103005">
      <w:pPr>
        <w:shd w:val="clear" w:color="auto" w:fill="FFFFFF"/>
        <w:spacing w:line="360" w:lineRule="auto"/>
        <w:rPr>
          <w:sz w:val="28"/>
          <w:szCs w:val="28"/>
        </w:rPr>
      </w:pPr>
    </w:p>
    <w:p w:rsidR="00C6797F" w:rsidRDefault="00C6797F" w:rsidP="00103005">
      <w:pPr>
        <w:shd w:val="clear" w:color="auto" w:fill="FFFFFF"/>
        <w:spacing w:line="360" w:lineRule="auto"/>
        <w:rPr>
          <w:sz w:val="28"/>
          <w:szCs w:val="28"/>
        </w:rPr>
      </w:pPr>
    </w:p>
    <w:p w:rsidR="009C7BAD" w:rsidRDefault="009C7BAD" w:rsidP="000A18EE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BD1AC0" w:rsidRDefault="00BD1AC0" w:rsidP="000A18EE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B32E4C" w:rsidRDefault="00B32E4C" w:rsidP="000A18EE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B32E4C" w:rsidRDefault="00B32E4C" w:rsidP="000A18EE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B32E4C" w:rsidRDefault="00B32E4C" w:rsidP="000A18EE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B32E4C" w:rsidRDefault="00B32E4C" w:rsidP="000A18EE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B32E4C" w:rsidRDefault="00B32E4C" w:rsidP="000A18EE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9C7BAD" w:rsidRDefault="00BD1AC0" w:rsidP="000A18EE">
      <w:pPr>
        <w:shd w:val="clear" w:color="auto" w:fill="FFFFFF"/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lastRenderedPageBreak/>
        <w:t xml:space="preserve">     </w:t>
      </w:r>
      <w:r w:rsidR="00C6797F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2.  Характеристика Федеральной таможенной службы</w:t>
      </w:r>
      <w:r w:rsidR="006651A3" w:rsidRPr="006651A3">
        <w:rPr>
          <w:sz w:val="28"/>
          <w:szCs w:val="28"/>
        </w:rPr>
        <w:t>.</w:t>
      </w:r>
    </w:p>
    <w:p w:rsidR="006651A3" w:rsidRPr="006651A3" w:rsidRDefault="006651A3" w:rsidP="000A18EE">
      <w:pPr>
        <w:shd w:val="clear" w:color="auto" w:fill="FFFFFF"/>
        <w:spacing w:line="360" w:lineRule="auto"/>
        <w:jc w:val="both"/>
        <w:rPr>
          <w:sz w:val="28"/>
          <w:szCs w:val="28"/>
          <w:lang w:val="en-US"/>
        </w:rPr>
      </w:pPr>
    </w:p>
    <w:p w:rsidR="009C7BAD" w:rsidRDefault="00BD1AC0" w:rsidP="00BD1AC0">
      <w:pPr>
        <w:shd w:val="clear" w:color="auto" w:fill="FFFFFF"/>
        <w:spacing w:line="360" w:lineRule="auto"/>
        <w:rPr>
          <w:color w:val="000000" w:themeColor="text1"/>
          <w:sz w:val="28"/>
          <w:szCs w:val="28"/>
          <w:lang w:val="en-US"/>
        </w:rPr>
      </w:pPr>
      <w:r w:rsidRPr="00BD1AC0">
        <w:rPr>
          <w:sz w:val="28"/>
          <w:szCs w:val="28"/>
        </w:rPr>
        <w:t xml:space="preserve">       </w:t>
      </w:r>
      <w:r w:rsidR="00C6797F">
        <w:rPr>
          <w:sz w:val="28"/>
          <w:szCs w:val="28"/>
        </w:rPr>
        <w:t xml:space="preserve">            </w:t>
      </w:r>
      <w:r w:rsidRPr="00BD1AC0">
        <w:rPr>
          <w:sz w:val="28"/>
          <w:szCs w:val="28"/>
        </w:rPr>
        <w:t xml:space="preserve"> </w:t>
      </w:r>
      <w:r w:rsidRPr="00014BEB">
        <w:rPr>
          <w:color w:val="000000" w:themeColor="text1"/>
          <w:sz w:val="28"/>
          <w:szCs w:val="28"/>
        </w:rPr>
        <w:t>2.1 История создания Федеральной таможенной службы</w:t>
      </w:r>
      <w:r w:rsidR="006651A3" w:rsidRPr="006651A3">
        <w:rPr>
          <w:color w:val="000000" w:themeColor="text1"/>
          <w:sz w:val="28"/>
          <w:szCs w:val="28"/>
        </w:rPr>
        <w:t>.</w:t>
      </w:r>
    </w:p>
    <w:p w:rsidR="006651A3" w:rsidRPr="006651A3" w:rsidRDefault="006651A3" w:rsidP="00BD1AC0">
      <w:pPr>
        <w:shd w:val="clear" w:color="auto" w:fill="FFFFFF"/>
        <w:spacing w:line="360" w:lineRule="auto"/>
        <w:rPr>
          <w:color w:val="000000" w:themeColor="text1"/>
          <w:sz w:val="28"/>
          <w:szCs w:val="28"/>
          <w:lang w:val="en-US"/>
        </w:rPr>
      </w:pPr>
    </w:p>
    <w:p w:rsidR="00014BEB" w:rsidRPr="00014BEB" w:rsidRDefault="00014BEB" w:rsidP="00014BEB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014BEB">
        <w:rPr>
          <w:color w:val="000000" w:themeColor="text1"/>
          <w:sz w:val="28"/>
          <w:szCs w:val="28"/>
        </w:rPr>
        <w:t>Таможенное дело РФ имеет более чем тысячелетнюю историю. Упоминания о таможенных правилах как системы положений, регулирующих налогообложение при ввозе иностранных товаров, встречаются в наиболее раннем правовом источнике - летописи Ярослава Мудрого "</w:t>
      </w:r>
      <w:proofErr w:type="gramStart"/>
      <w:r w:rsidRPr="00014BEB">
        <w:rPr>
          <w:color w:val="000000" w:themeColor="text1"/>
          <w:sz w:val="28"/>
          <w:szCs w:val="28"/>
        </w:rPr>
        <w:t>Русская</w:t>
      </w:r>
      <w:proofErr w:type="gramEnd"/>
      <w:r w:rsidRPr="00014BEB">
        <w:rPr>
          <w:color w:val="000000" w:themeColor="text1"/>
          <w:sz w:val="28"/>
          <w:szCs w:val="28"/>
        </w:rPr>
        <w:t xml:space="preserve"> правда", а позднее и в других письменных источниках Великого Новгорода, Вольного Пскова и других городов.</w:t>
      </w:r>
    </w:p>
    <w:p w:rsidR="00014BEB" w:rsidRPr="006651A3" w:rsidRDefault="00014BEB" w:rsidP="00014BEB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014BEB">
        <w:rPr>
          <w:color w:val="000000" w:themeColor="text1"/>
          <w:sz w:val="28"/>
          <w:szCs w:val="28"/>
        </w:rPr>
        <w:t>Сам термин "таможенное дело" берет начало в еще более ранней истории - периоде образования Киевской Руси. Так, в договоре князя киевского Олега с византийцами встречается слово "мыт", что означало сбор за провоз товаров через заставы.</w:t>
      </w:r>
      <w:r w:rsidR="006651A3" w:rsidRPr="006651A3">
        <w:rPr>
          <w:color w:val="000000" w:themeColor="text1"/>
          <w:sz w:val="28"/>
          <w:szCs w:val="28"/>
        </w:rPr>
        <w:t>[1].</w:t>
      </w:r>
    </w:p>
    <w:p w:rsidR="00014BEB" w:rsidRPr="00014BEB" w:rsidRDefault="00014BEB" w:rsidP="00014BEB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014BEB">
        <w:rPr>
          <w:color w:val="000000" w:themeColor="text1"/>
          <w:sz w:val="28"/>
          <w:szCs w:val="28"/>
        </w:rPr>
        <w:t>Взыскиваемые таможенные платежи получили название "</w:t>
      </w:r>
      <w:proofErr w:type="spellStart"/>
      <w:r w:rsidRPr="00014BEB">
        <w:rPr>
          <w:color w:val="000000" w:themeColor="text1"/>
          <w:sz w:val="28"/>
          <w:szCs w:val="28"/>
        </w:rPr>
        <w:t>осмничие</w:t>
      </w:r>
      <w:proofErr w:type="spellEnd"/>
      <w:r w:rsidRPr="00014BEB">
        <w:rPr>
          <w:color w:val="000000" w:themeColor="text1"/>
          <w:sz w:val="28"/>
          <w:szCs w:val="28"/>
        </w:rPr>
        <w:t>", "мытные" деньги. После татаро-монгольского нашествия в русском языке укоренился наиболее употребляемый таможенный термин "</w:t>
      </w:r>
      <w:proofErr w:type="spellStart"/>
      <w:r w:rsidRPr="00014BEB">
        <w:rPr>
          <w:color w:val="000000" w:themeColor="text1"/>
          <w:sz w:val="28"/>
          <w:szCs w:val="28"/>
        </w:rPr>
        <w:t>таможить</w:t>
      </w:r>
      <w:proofErr w:type="spellEnd"/>
      <w:r w:rsidRPr="00014BEB">
        <w:rPr>
          <w:color w:val="000000" w:themeColor="text1"/>
          <w:sz w:val="28"/>
          <w:szCs w:val="28"/>
        </w:rPr>
        <w:t>" (от тюркского "тамга" - знак, письмо, клеймо). "</w:t>
      </w:r>
      <w:proofErr w:type="spellStart"/>
      <w:r w:rsidRPr="00014BEB">
        <w:rPr>
          <w:color w:val="000000" w:themeColor="text1"/>
          <w:sz w:val="28"/>
          <w:szCs w:val="28"/>
        </w:rPr>
        <w:t>Таможить</w:t>
      </w:r>
      <w:proofErr w:type="spellEnd"/>
      <w:r w:rsidRPr="00014BEB">
        <w:rPr>
          <w:color w:val="000000" w:themeColor="text1"/>
          <w:sz w:val="28"/>
          <w:szCs w:val="28"/>
        </w:rPr>
        <w:t>" означало ставить печать и взыскивать пошлину. Служилых лю</w:t>
      </w:r>
      <w:r>
        <w:rPr>
          <w:color w:val="000000" w:themeColor="text1"/>
          <w:sz w:val="28"/>
          <w:szCs w:val="28"/>
        </w:rPr>
        <w:t xml:space="preserve">дей, собиравших пошлины и ранее называвшихся </w:t>
      </w:r>
      <w:proofErr w:type="spellStart"/>
      <w:r>
        <w:rPr>
          <w:color w:val="000000" w:themeColor="text1"/>
          <w:sz w:val="28"/>
          <w:szCs w:val="28"/>
        </w:rPr>
        <w:t>мытникаи</w:t>
      </w:r>
      <w:proofErr w:type="spellEnd"/>
      <w:r>
        <w:rPr>
          <w:color w:val="000000" w:themeColor="text1"/>
          <w:sz w:val="28"/>
          <w:szCs w:val="28"/>
        </w:rPr>
        <w:t xml:space="preserve">, стали потом так же </w:t>
      </w:r>
      <w:r w:rsidRPr="00014BEB">
        <w:rPr>
          <w:color w:val="000000" w:themeColor="text1"/>
          <w:sz w:val="28"/>
          <w:szCs w:val="28"/>
        </w:rPr>
        <w:t xml:space="preserve"> называть </w:t>
      </w:r>
      <w:proofErr w:type="spellStart"/>
      <w:r w:rsidRPr="00014BEB">
        <w:rPr>
          <w:i/>
          <w:iCs/>
          <w:color w:val="000000" w:themeColor="text1"/>
          <w:sz w:val="28"/>
          <w:szCs w:val="28"/>
        </w:rPr>
        <w:t>таможниками</w:t>
      </w:r>
      <w:proofErr w:type="spellEnd"/>
      <w:r w:rsidRPr="00014BEB">
        <w:rPr>
          <w:color w:val="000000" w:themeColor="text1"/>
          <w:sz w:val="28"/>
          <w:szCs w:val="28"/>
        </w:rPr>
        <w:t> или </w:t>
      </w:r>
      <w:r w:rsidRPr="00014BEB">
        <w:rPr>
          <w:i/>
          <w:iCs/>
          <w:color w:val="000000" w:themeColor="text1"/>
          <w:sz w:val="28"/>
          <w:szCs w:val="28"/>
        </w:rPr>
        <w:t>таможенниками. Со</w:t>
      </w:r>
      <w:r w:rsidRPr="00014BEB">
        <w:rPr>
          <w:color w:val="000000" w:themeColor="text1"/>
          <w:sz w:val="28"/>
          <w:szCs w:val="28"/>
        </w:rPr>
        <w:t> временем в городах стали создаваться торговые места для хранения иностранных товаров и осуществления в их пределах товарообменных операций, получившие названия </w:t>
      </w:r>
      <w:r w:rsidRPr="00014BEB">
        <w:rPr>
          <w:i/>
          <w:iCs/>
          <w:color w:val="000000" w:themeColor="text1"/>
          <w:sz w:val="28"/>
          <w:szCs w:val="28"/>
        </w:rPr>
        <w:t>гостиных мест</w:t>
      </w:r>
      <w:r w:rsidRPr="00014BEB">
        <w:rPr>
          <w:color w:val="000000" w:themeColor="text1"/>
          <w:sz w:val="28"/>
          <w:szCs w:val="28"/>
        </w:rPr>
        <w:t> или </w:t>
      </w:r>
      <w:r w:rsidRPr="00014BEB">
        <w:rPr>
          <w:i/>
          <w:iCs/>
          <w:color w:val="000000" w:themeColor="text1"/>
          <w:sz w:val="28"/>
          <w:szCs w:val="28"/>
        </w:rPr>
        <w:t>таможни.</w:t>
      </w:r>
    </w:p>
    <w:p w:rsidR="00014BEB" w:rsidRPr="00014BEB" w:rsidRDefault="00014BEB" w:rsidP="00014BEB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014BEB">
        <w:rPr>
          <w:color w:val="000000" w:themeColor="text1"/>
          <w:sz w:val="28"/>
          <w:szCs w:val="28"/>
        </w:rPr>
        <w:t xml:space="preserve">До середины XVII </w:t>
      </w:r>
      <w:proofErr w:type="gramStart"/>
      <w:r w:rsidRPr="00014BEB">
        <w:rPr>
          <w:color w:val="000000" w:themeColor="text1"/>
          <w:sz w:val="28"/>
          <w:szCs w:val="28"/>
        </w:rPr>
        <w:t>в</w:t>
      </w:r>
      <w:proofErr w:type="gramEnd"/>
      <w:r w:rsidRPr="00014BEB">
        <w:rPr>
          <w:color w:val="000000" w:themeColor="text1"/>
          <w:sz w:val="28"/>
          <w:szCs w:val="28"/>
        </w:rPr>
        <w:t xml:space="preserve">. даже </w:t>
      </w:r>
      <w:proofErr w:type="gramStart"/>
      <w:r w:rsidRPr="00014BEB">
        <w:rPr>
          <w:color w:val="000000" w:themeColor="text1"/>
          <w:sz w:val="28"/>
          <w:szCs w:val="28"/>
        </w:rPr>
        <w:t>при</w:t>
      </w:r>
      <w:proofErr w:type="gramEnd"/>
      <w:r w:rsidRPr="00014BEB">
        <w:rPr>
          <w:color w:val="000000" w:themeColor="text1"/>
          <w:sz w:val="28"/>
          <w:szCs w:val="28"/>
        </w:rPr>
        <w:t xml:space="preserve"> условии централизации государственной власти московских государей таможенные правила имели бессистемный характер. Важной вехой таможенной реформы в России стало принятие в 1653 г. Именного Указа "О взимании таможенной пошлины с товаров в Москве и в городах с показанием, по сколько взято и с каких товаров". Этот документ получил признание как первый российский государственный </w:t>
      </w:r>
      <w:r w:rsidRPr="00014BEB">
        <w:rPr>
          <w:color w:val="000000" w:themeColor="text1"/>
          <w:sz w:val="28"/>
          <w:szCs w:val="28"/>
        </w:rPr>
        <w:lastRenderedPageBreak/>
        <w:t>Таможенный устав (Торговый устав). Все было заменено единой рублевой пошлиной, измерявшейся в процентах от цены товара и зависевшей от вида товара и страны, из которой приехал иностранный купец. Данным указом впервые были закреплены законом нрава и обязанности таможенников (</w:t>
      </w:r>
      <w:proofErr w:type="spellStart"/>
      <w:r w:rsidRPr="00014BEB">
        <w:rPr>
          <w:color w:val="000000" w:themeColor="text1"/>
          <w:sz w:val="28"/>
          <w:szCs w:val="28"/>
        </w:rPr>
        <w:t>мытчиков</w:t>
      </w:r>
      <w:proofErr w:type="spellEnd"/>
      <w:r w:rsidRPr="00014BEB">
        <w:rPr>
          <w:color w:val="000000" w:themeColor="text1"/>
          <w:sz w:val="28"/>
          <w:szCs w:val="28"/>
        </w:rPr>
        <w:t xml:space="preserve">) по осуществлению </w:t>
      </w:r>
      <w:proofErr w:type="gramStart"/>
      <w:r w:rsidRPr="00014BEB">
        <w:rPr>
          <w:color w:val="000000" w:themeColor="text1"/>
          <w:sz w:val="28"/>
          <w:szCs w:val="28"/>
        </w:rPr>
        <w:t>контроля за</w:t>
      </w:r>
      <w:proofErr w:type="gramEnd"/>
      <w:r w:rsidRPr="00014BEB">
        <w:rPr>
          <w:color w:val="000000" w:themeColor="text1"/>
          <w:sz w:val="28"/>
          <w:szCs w:val="28"/>
        </w:rPr>
        <w:t xml:space="preserve"> перемещением товаров.</w:t>
      </w:r>
    </w:p>
    <w:p w:rsidR="00014BEB" w:rsidRPr="006651A3" w:rsidRDefault="00014BEB" w:rsidP="00014BEB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014BEB">
        <w:rPr>
          <w:color w:val="000000" w:themeColor="text1"/>
          <w:sz w:val="28"/>
          <w:szCs w:val="28"/>
        </w:rPr>
        <w:t xml:space="preserve">Однако реформирование таможенного дела на Руси завершилось только в середине XVIII </w:t>
      </w:r>
      <w:proofErr w:type="gramStart"/>
      <w:r w:rsidRPr="00014BEB">
        <w:rPr>
          <w:color w:val="000000" w:themeColor="text1"/>
          <w:sz w:val="28"/>
          <w:szCs w:val="28"/>
        </w:rPr>
        <w:t>в</w:t>
      </w:r>
      <w:proofErr w:type="gramEnd"/>
      <w:r w:rsidRPr="00014BEB">
        <w:rPr>
          <w:color w:val="000000" w:themeColor="text1"/>
          <w:sz w:val="28"/>
          <w:szCs w:val="28"/>
        </w:rPr>
        <w:t xml:space="preserve">. </w:t>
      </w:r>
      <w:proofErr w:type="gramStart"/>
      <w:r w:rsidRPr="00014BEB">
        <w:rPr>
          <w:color w:val="000000" w:themeColor="text1"/>
          <w:sz w:val="28"/>
          <w:szCs w:val="28"/>
        </w:rPr>
        <w:t>с</w:t>
      </w:r>
      <w:proofErr w:type="gramEnd"/>
      <w:r w:rsidRPr="00014BEB">
        <w:rPr>
          <w:color w:val="000000" w:themeColor="text1"/>
          <w:sz w:val="28"/>
          <w:szCs w:val="28"/>
        </w:rPr>
        <w:t xml:space="preserve"> отменой откупной системы сбора таможенных платежей и ликвидацией внутренних таможен, положив начало формированию государственной таможенной службы со специальным аппаратом, структурой и системой управления.</w:t>
      </w:r>
      <w:r w:rsidR="006651A3" w:rsidRPr="006651A3">
        <w:rPr>
          <w:color w:val="000000" w:themeColor="text1"/>
          <w:sz w:val="28"/>
          <w:szCs w:val="28"/>
        </w:rPr>
        <w:t>[5].</w:t>
      </w:r>
    </w:p>
    <w:p w:rsidR="00014BEB" w:rsidRPr="00014BEB" w:rsidRDefault="00014BEB" w:rsidP="00014BEB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014BEB">
        <w:rPr>
          <w:color w:val="000000" w:themeColor="text1"/>
          <w:sz w:val="28"/>
          <w:szCs w:val="28"/>
        </w:rPr>
        <w:t>Петровские реформы продолжили упорядочивание таможенного тарифа на основе применения идей протекционизма. В Таможенном тарифе 1724 г. устанавливаются правила снижения таможенных ставок по признаку торгующей стороны, имеющей режим наибольшего благоприятствования. Для импортных товаров, ввоз которых не играл в российской экономике значимой роли за счет его достаточности, ставки таможенной пошлины составляли до 75% стоимости импортных товаров.</w:t>
      </w:r>
    </w:p>
    <w:p w:rsidR="00BD1AC0" w:rsidRPr="006651A3" w:rsidRDefault="00014BEB" w:rsidP="00014BEB">
      <w:pPr>
        <w:spacing w:line="360" w:lineRule="auto"/>
        <w:rPr>
          <w:sz w:val="28"/>
          <w:szCs w:val="28"/>
        </w:rPr>
      </w:pPr>
      <w:bookmarkStart w:id="0" w:name="top"/>
      <w:r>
        <w:rPr>
          <w:sz w:val="28"/>
          <w:szCs w:val="28"/>
        </w:rPr>
        <w:t xml:space="preserve">          </w:t>
      </w:r>
      <w:r w:rsidR="00BD1AC0">
        <w:rPr>
          <w:sz w:val="28"/>
          <w:szCs w:val="28"/>
        </w:rPr>
        <w:t xml:space="preserve">  </w:t>
      </w:r>
      <w:r w:rsidR="00BD1AC0" w:rsidRPr="00BD1AC0">
        <w:rPr>
          <w:sz w:val="28"/>
          <w:szCs w:val="28"/>
        </w:rPr>
        <w:t>Российская таможенная служба имеет многовековую историю, что вполне закономерно, поскольку основная функция таможни – защита экономических интересов государства. Еще в Киевской Руси взимались сборы за провоз товаров через внешние и внутренние заставы. Слово «таможня» происходит от тюркского слова «тамга» – пошлина. Вначале так называли место на рынке или ярмарке, где взыскивали пошлины – «</w:t>
      </w:r>
      <w:proofErr w:type="spellStart"/>
      <w:r w:rsidR="00BD1AC0" w:rsidRPr="00BD1AC0">
        <w:rPr>
          <w:sz w:val="28"/>
          <w:szCs w:val="28"/>
        </w:rPr>
        <w:t>тамжили</w:t>
      </w:r>
      <w:proofErr w:type="spellEnd"/>
      <w:r w:rsidR="00BD1AC0" w:rsidRPr="00BD1AC0">
        <w:rPr>
          <w:sz w:val="28"/>
          <w:szCs w:val="28"/>
        </w:rPr>
        <w:t>» товар.</w:t>
      </w:r>
      <w:r w:rsidR="006651A3" w:rsidRPr="006651A3">
        <w:rPr>
          <w:sz w:val="28"/>
          <w:szCs w:val="28"/>
        </w:rPr>
        <w:t>[3].</w:t>
      </w:r>
    </w:p>
    <w:bookmarkEnd w:id="0"/>
    <w:p w:rsidR="00BD1AC0" w:rsidRPr="00BD1AC0" w:rsidRDefault="00BD1AC0" w:rsidP="00BD1AC0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BD1AC0">
        <w:rPr>
          <w:color w:val="000000" w:themeColor="text1"/>
          <w:sz w:val="28"/>
          <w:szCs w:val="28"/>
        </w:rPr>
        <w:t xml:space="preserve">             С начала 1865 года функции по правлению таможенными учреждениями переданы вновь созданному Департаменту таможенных сборов.</w:t>
      </w:r>
    </w:p>
    <w:p w:rsidR="00BD1AC0" w:rsidRPr="00BD1AC0" w:rsidRDefault="00BD1AC0" w:rsidP="00BD1AC0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BD1AC0">
        <w:rPr>
          <w:color w:val="000000" w:themeColor="text1"/>
          <w:sz w:val="28"/>
          <w:szCs w:val="28"/>
        </w:rPr>
        <w:t>В 1868 году для усиления охраны морской границы в Балтийском море создано Морское крейсерство, а в 1872 году там основана таможенная флотилия.</w:t>
      </w:r>
    </w:p>
    <w:p w:rsidR="00BD1AC0" w:rsidRPr="00BD1AC0" w:rsidRDefault="00BD1AC0" w:rsidP="00BD1AC0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BD1AC0">
        <w:rPr>
          <w:color w:val="000000" w:themeColor="text1"/>
          <w:sz w:val="28"/>
          <w:szCs w:val="28"/>
        </w:rPr>
        <w:lastRenderedPageBreak/>
        <w:t xml:space="preserve">            В октябре 1893 года пограничная стража была выведена из подчинения начальников Департамента таможенных сборов и таможенных округов, ей присвоили название Отдельного корпуса пограничной стражи, который переводился в непосредственное подчинение Министра финансов.</w:t>
      </w:r>
    </w:p>
    <w:p w:rsidR="00BD1AC0" w:rsidRPr="006651A3" w:rsidRDefault="00BD1AC0" w:rsidP="00BD1AC0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BD1AC0">
        <w:rPr>
          <w:color w:val="000000" w:themeColor="text1"/>
          <w:sz w:val="28"/>
          <w:szCs w:val="28"/>
        </w:rPr>
        <w:t xml:space="preserve">             В мае 1912 года утверждена последняя реорганизация таможенной службы в царской России.</w:t>
      </w:r>
      <w:r w:rsidR="006651A3" w:rsidRPr="006651A3">
        <w:rPr>
          <w:color w:val="000000" w:themeColor="text1"/>
          <w:sz w:val="28"/>
          <w:szCs w:val="28"/>
        </w:rPr>
        <w:t>[4].</w:t>
      </w:r>
    </w:p>
    <w:p w:rsidR="00BD1AC0" w:rsidRPr="00BD1AC0" w:rsidRDefault="00BD1AC0" w:rsidP="00B32E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BD1AC0">
        <w:rPr>
          <w:color w:val="000000" w:themeColor="text1"/>
          <w:sz w:val="28"/>
          <w:szCs w:val="28"/>
        </w:rPr>
        <w:t xml:space="preserve">Мировая война, первые годы революции и гражданской войны окончательно свели к </w:t>
      </w:r>
      <w:proofErr w:type="gramStart"/>
      <w:r w:rsidRPr="00BD1AC0">
        <w:rPr>
          <w:color w:val="000000" w:themeColor="text1"/>
          <w:sz w:val="28"/>
          <w:szCs w:val="28"/>
        </w:rPr>
        <w:t>нулю</w:t>
      </w:r>
      <w:proofErr w:type="gramEnd"/>
      <w:r w:rsidRPr="00BD1AC0">
        <w:rPr>
          <w:color w:val="000000" w:themeColor="text1"/>
          <w:sz w:val="28"/>
          <w:szCs w:val="28"/>
        </w:rPr>
        <w:t xml:space="preserve"> как внешний товарооборот, так и функции российской таможни. В условиях хозяйственной разрухи и натурального товарообмена вопроса о таможенной политике не возникало.</w:t>
      </w:r>
    </w:p>
    <w:p w:rsidR="00BD1AC0" w:rsidRPr="00BD1AC0" w:rsidRDefault="00BD1AC0" w:rsidP="00B32E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BD1AC0">
        <w:rPr>
          <w:color w:val="000000" w:themeColor="text1"/>
          <w:sz w:val="28"/>
          <w:szCs w:val="28"/>
        </w:rPr>
        <w:t xml:space="preserve">            К реформированию внешней торговли приступило уже Временное правительство. Последующие перемены произошли после Октябрьской революции 1917 года. Из теории общенародной собственности, естественно, следовал вывод о национализации внешней торговли. Положением ВЦИК и СНК о рабочем контроле от 14 ноября 1917 года вводилась государственная торговая монополия на все товары первой необходимости.</w:t>
      </w:r>
    </w:p>
    <w:p w:rsidR="00BD1AC0" w:rsidRPr="006651A3" w:rsidRDefault="00BD1AC0" w:rsidP="00B32E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BD1AC0">
        <w:rPr>
          <w:color w:val="000000" w:themeColor="text1"/>
          <w:sz w:val="28"/>
          <w:szCs w:val="28"/>
        </w:rPr>
        <w:t xml:space="preserve">         22 апреля 1918 года был принят декрет СНК о национализации внешней торговли. Через месяц учреждается пограничная охрана. В июне принят декрет "О переходе Департамента таможенных сборов, Главного управления пограничной охраны и корчемной стражи в ведение Народного комиссариата торговли и промышленности". Департамент таможенных сборов переименовывался в Главное управление таможенного контроля с непосредственным подчинением Народному комиссару торговли и промышленности.</w:t>
      </w:r>
      <w:r w:rsidR="006651A3" w:rsidRPr="006651A3">
        <w:rPr>
          <w:color w:val="000000" w:themeColor="text1"/>
          <w:sz w:val="28"/>
          <w:szCs w:val="28"/>
        </w:rPr>
        <w:t>[8].</w:t>
      </w:r>
    </w:p>
    <w:p w:rsidR="00BD1AC0" w:rsidRPr="006651A3" w:rsidRDefault="00014BEB" w:rsidP="00B32E4C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="00BD1AC0" w:rsidRPr="00BD1AC0">
        <w:rPr>
          <w:color w:val="000000" w:themeColor="text1"/>
          <w:sz w:val="28"/>
          <w:szCs w:val="28"/>
        </w:rPr>
        <w:t xml:space="preserve">По мере становления и укрепления Российского государства развивалось и таможенное дело. С XIII века платежи взимались уже в зависимости не только от количества, но и ценности товаров. </w:t>
      </w:r>
      <w:proofErr w:type="gramStart"/>
      <w:r w:rsidR="00BD1AC0" w:rsidRPr="00BD1AC0">
        <w:rPr>
          <w:color w:val="000000" w:themeColor="text1"/>
          <w:sz w:val="28"/>
          <w:szCs w:val="28"/>
        </w:rPr>
        <w:t>Начиная с XVII века государственный контроль сферы внешнеэкономических отношений усиливается</w:t>
      </w:r>
      <w:proofErr w:type="gramEnd"/>
      <w:r w:rsidR="00BD1AC0" w:rsidRPr="00BD1AC0">
        <w:rPr>
          <w:color w:val="000000" w:themeColor="text1"/>
          <w:sz w:val="28"/>
          <w:szCs w:val="28"/>
        </w:rPr>
        <w:t xml:space="preserve">: запрещаются к вывозу отдельные товары, ограничиваются привилегии иностранных купцов. Торговым уставом 1653 года была </w:t>
      </w:r>
      <w:r w:rsidR="00BD1AC0" w:rsidRPr="00BD1AC0">
        <w:rPr>
          <w:color w:val="000000" w:themeColor="text1"/>
          <w:sz w:val="28"/>
          <w:szCs w:val="28"/>
        </w:rPr>
        <w:lastRenderedPageBreak/>
        <w:t>установлена единая рублевая пошлина, а первым таможенным тарифом России считается принятый в 1667 году Новоторговый устав, определивший виды и размеры таможенных сборов (при этом было завершено разграничение внешних и внутренних пошлин, а внешние пошлины разделены на ввозные и отпускные).</w:t>
      </w:r>
      <w:r w:rsidR="006651A3" w:rsidRPr="006651A3">
        <w:rPr>
          <w:color w:val="000000" w:themeColor="text1"/>
          <w:sz w:val="28"/>
          <w:szCs w:val="28"/>
        </w:rPr>
        <w:t>[2].</w:t>
      </w:r>
    </w:p>
    <w:p w:rsidR="00BD1AC0" w:rsidRPr="006651A3" w:rsidRDefault="00014BEB" w:rsidP="00BD1AC0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  <w:r w:rsidR="00BD1AC0" w:rsidRPr="00BD1AC0">
        <w:rPr>
          <w:color w:val="000000" w:themeColor="text1"/>
          <w:sz w:val="28"/>
          <w:szCs w:val="28"/>
        </w:rPr>
        <w:t xml:space="preserve">Таможенная политика в разные периоды российской истории балансировала между жестко-протекционистским курсом (вплоть до утверждения охранно-запретительного таможенного тарифа 1822 года) и мерами, способствующими либерализации внешней торговли. Наиболее эффективными, в том числе с точки зрения фискальных интересов государства, следует признать периоды действия таможенных тарифов, сочетавших принципы свободной торговли с умеренно-протекционистской направленностью (например, тариф 1868 года). Образцом государственного покровительства отечественному производству стал тариф 1891 года, в создании которого принимали участие крупные ученые, в том числе Д. И. Менделеев. Приоритетами таможенной политики были провозглашены преимущество промышленных интересов </w:t>
      </w:r>
      <w:proofErr w:type="gramStart"/>
      <w:r w:rsidR="00BD1AC0" w:rsidRPr="00BD1AC0">
        <w:rPr>
          <w:color w:val="000000" w:themeColor="text1"/>
          <w:sz w:val="28"/>
          <w:szCs w:val="28"/>
        </w:rPr>
        <w:t>перед</w:t>
      </w:r>
      <w:proofErr w:type="gramEnd"/>
      <w:r w:rsidR="00BD1AC0" w:rsidRPr="00BD1AC0">
        <w:rPr>
          <w:color w:val="000000" w:themeColor="text1"/>
          <w:sz w:val="28"/>
          <w:szCs w:val="28"/>
        </w:rPr>
        <w:t xml:space="preserve"> фискальными, равная поддержка всех нуждающихся в этом отраслей промышленности, а также поддержка российских товаропроизводителей на внутреннем рынке. В советский период таможенное дело практически не развивалось в связи с существовавшей государственной монополией на внешнюю торговлю. Новый этап в истории таможенной службы России начался в 90-х годах, когда был взят курс на либерализацию внешнеэкономической деятельности. </w:t>
      </w:r>
      <w:r>
        <w:rPr>
          <w:color w:val="000000" w:themeColor="text1"/>
          <w:sz w:val="28"/>
          <w:szCs w:val="28"/>
        </w:rPr>
        <w:t xml:space="preserve">       </w:t>
      </w:r>
      <w:r w:rsidR="00BD1AC0" w:rsidRPr="00BD1AC0">
        <w:rPr>
          <w:color w:val="000000" w:themeColor="text1"/>
          <w:sz w:val="28"/>
          <w:szCs w:val="28"/>
        </w:rPr>
        <w:t>25 октября 1991 года был образован Государственный таможенный комитет РФ, а с 1995 года в соответствии с </w:t>
      </w:r>
      <w:hyperlink r:id="rId46" w:history="1">
        <w:r w:rsidR="00BD1AC0" w:rsidRPr="00BD1AC0">
          <w:rPr>
            <w:rStyle w:val="a5"/>
            <w:color w:val="000000" w:themeColor="text1"/>
            <w:sz w:val="28"/>
            <w:szCs w:val="28"/>
            <w:u w:val="none"/>
          </w:rPr>
          <w:t>указом Президента РФ 25 октября </w:t>
        </w:r>
      </w:hyperlink>
      <w:r w:rsidR="00BD1AC0" w:rsidRPr="00BD1AC0">
        <w:rPr>
          <w:color w:val="000000" w:themeColor="text1"/>
          <w:sz w:val="28"/>
          <w:szCs w:val="28"/>
        </w:rPr>
        <w:t xml:space="preserve">отмечается День таможенника Российской Федерации. </w:t>
      </w:r>
      <w:proofErr w:type="gramStart"/>
      <w:r w:rsidR="00BD1AC0" w:rsidRPr="00BD1AC0">
        <w:rPr>
          <w:color w:val="000000" w:themeColor="text1"/>
          <w:sz w:val="28"/>
          <w:szCs w:val="28"/>
        </w:rPr>
        <w:t>В 1993 году приняты </w:t>
      </w:r>
      <w:hyperlink r:id="rId47" w:history="1">
        <w:r w:rsidR="00BD1AC0" w:rsidRPr="00BD1AC0">
          <w:rPr>
            <w:rStyle w:val="a5"/>
            <w:color w:val="000000" w:themeColor="text1"/>
            <w:sz w:val="28"/>
            <w:szCs w:val="28"/>
            <w:u w:val="none"/>
          </w:rPr>
          <w:t>Таможенный кодекс России </w:t>
        </w:r>
      </w:hyperlink>
      <w:r w:rsidR="00BD1AC0" w:rsidRPr="00BD1AC0">
        <w:rPr>
          <w:color w:val="000000" w:themeColor="text1"/>
          <w:sz w:val="28"/>
          <w:szCs w:val="28"/>
        </w:rPr>
        <w:t>и</w:t>
      </w:r>
      <w:hyperlink r:id="rId48" w:history="1">
        <w:r w:rsidR="00BD1AC0" w:rsidRPr="00BD1AC0">
          <w:rPr>
            <w:rStyle w:val="a5"/>
            <w:color w:val="000000" w:themeColor="text1"/>
            <w:sz w:val="28"/>
            <w:szCs w:val="28"/>
            <w:u w:val="none"/>
          </w:rPr>
          <w:t> Закон РФ «О таможенном тарифе»</w:t>
        </w:r>
      </w:hyperlink>
      <w:r w:rsidR="00BD1AC0" w:rsidRPr="00BD1AC0">
        <w:rPr>
          <w:color w:val="000000" w:themeColor="text1"/>
          <w:sz w:val="28"/>
          <w:szCs w:val="28"/>
        </w:rPr>
        <w:t>. Указом Президента РФ от 9 марта 2004 года №314 </w:t>
      </w:r>
      <w:r w:rsidR="00BD1AC0" w:rsidRPr="00BD1AC0">
        <w:rPr>
          <w:rStyle w:val="td"/>
          <w:color w:val="000000" w:themeColor="text1"/>
          <w:sz w:val="28"/>
          <w:szCs w:val="28"/>
        </w:rPr>
        <w:t>Государственный таможенный комитет Российской Федерации был преобразован в </w:t>
      </w:r>
      <w:hyperlink r:id="rId49" w:history="1">
        <w:r w:rsidR="00BD1AC0" w:rsidRPr="00BD1AC0">
          <w:rPr>
            <w:rStyle w:val="a5"/>
            <w:color w:val="000000" w:themeColor="text1"/>
            <w:sz w:val="28"/>
            <w:szCs w:val="28"/>
            <w:u w:val="none"/>
          </w:rPr>
          <w:t>Федеральную таможенную службу</w:t>
        </w:r>
      </w:hyperlink>
      <w:r w:rsidR="00BD1AC0" w:rsidRPr="00BD1AC0">
        <w:rPr>
          <w:rStyle w:val="td"/>
          <w:color w:val="000000" w:themeColor="text1"/>
          <w:sz w:val="28"/>
          <w:szCs w:val="28"/>
        </w:rPr>
        <w:t xml:space="preserve">. С 6 июля 2010 г. на </w:t>
      </w:r>
      <w:r w:rsidR="00BD1AC0" w:rsidRPr="00BD1AC0">
        <w:rPr>
          <w:rStyle w:val="td"/>
          <w:color w:val="000000" w:themeColor="text1"/>
          <w:sz w:val="28"/>
          <w:szCs w:val="28"/>
        </w:rPr>
        <w:lastRenderedPageBreak/>
        <w:t>единой таможенной территории Республики Беларусь, Республики Казахстан и Российской Федерации применяется </w:t>
      </w:r>
      <w:hyperlink r:id="rId50" w:history="1">
        <w:r w:rsidR="00BD1AC0" w:rsidRPr="00BD1AC0">
          <w:rPr>
            <w:rStyle w:val="a5"/>
            <w:color w:val="000000" w:themeColor="text1"/>
            <w:sz w:val="28"/>
            <w:szCs w:val="28"/>
            <w:u w:val="none"/>
          </w:rPr>
          <w:t>Таможенный кодекс Таможенного Союза</w:t>
        </w:r>
      </w:hyperlink>
      <w:r w:rsidR="00BD1AC0" w:rsidRPr="00BD1AC0">
        <w:rPr>
          <w:rStyle w:val="td"/>
          <w:color w:val="000000" w:themeColor="text1"/>
          <w:sz w:val="28"/>
          <w:szCs w:val="28"/>
        </w:rPr>
        <w:t>.</w:t>
      </w:r>
      <w:r w:rsidR="006651A3" w:rsidRPr="006651A3">
        <w:rPr>
          <w:rStyle w:val="td"/>
          <w:color w:val="000000" w:themeColor="text1"/>
          <w:sz w:val="28"/>
          <w:szCs w:val="28"/>
        </w:rPr>
        <w:t>[6].</w:t>
      </w:r>
      <w:proofErr w:type="gramEnd"/>
    </w:p>
    <w:p w:rsidR="009C7BAD" w:rsidRDefault="00BD1AC0" w:rsidP="00BD1AC0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</w:rPr>
      </w:pPr>
      <w:r w:rsidRPr="00BD1AC0">
        <w:rPr>
          <w:color w:val="000000" w:themeColor="text1"/>
          <w:sz w:val="28"/>
          <w:szCs w:val="28"/>
        </w:rPr>
        <w:t>Таможенная служба России сегодня – один из важнейших государственных институтов, обеспечивающих защиту экономической безопасности страны, а также наполнение доходной части федерального бюджета. Две эти задачи являются постоянными и приоритетными направлениями деятельности таможенников</w:t>
      </w:r>
      <w:r w:rsidR="00014BEB">
        <w:rPr>
          <w:color w:val="000000" w:themeColor="text1"/>
          <w:sz w:val="28"/>
          <w:szCs w:val="28"/>
        </w:rPr>
        <w:t>.</w:t>
      </w:r>
    </w:p>
    <w:p w:rsidR="00014BEB" w:rsidRDefault="00014BEB" w:rsidP="00BD1AC0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</w:rPr>
      </w:pPr>
    </w:p>
    <w:p w:rsidR="00014BEB" w:rsidRDefault="00014BEB" w:rsidP="00014BEB">
      <w:pPr>
        <w:pStyle w:val="a3"/>
        <w:autoSpaceDE w:val="0"/>
        <w:autoSpaceDN w:val="0"/>
        <w:adjustRightInd w:val="0"/>
        <w:spacing w:after="0" w:line="36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2.2  Современная структура и полномочия </w:t>
      </w:r>
    </w:p>
    <w:p w:rsidR="00014BEB" w:rsidRPr="002C3747" w:rsidRDefault="00014BEB" w:rsidP="00014BEB">
      <w:pPr>
        <w:pStyle w:val="a3"/>
        <w:autoSpaceDE w:val="0"/>
        <w:autoSpaceDN w:val="0"/>
        <w:adjustRightInd w:val="0"/>
        <w:spacing w:after="0" w:line="36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2C3747">
        <w:rPr>
          <w:rFonts w:ascii="Times New Roman" w:hAnsi="Times New Roman" w:cs="Times New Roman"/>
          <w:sz w:val="28"/>
          <w:szCs w:val="28"/>
        </w:rPr>
        <w:t xml:space="preserve">Федеральной таможенной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C3747">
        <w:rPr>
          <w:rFonts w:ascii="Times New Roman" w:hAnsi="Times New Roman" w:cs="Times New Roman"/>
          <w:sz w:val="28"/>
          <w:szCs w:val="28"/>
        </w:rPr>
        <w:t>службы</w:t>
      </w:r>
    </w:p>
    <w:p w:rsidR="00014BEB" w:rsidRPr="002A71FB" w:rsidRDefault="00014BEB" w:rsidP="00B32E4C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A71FB">
        <w:rPr>
          <w:rStyle w:val="a6"/>
          <w:b w:val="0"/>
          <w:color w:val="000000"/>
          <w:sz w:val="28"/>
          <w:szCs w:val="28"/>
        </w:rPr>
        <w:t>Структура и штатное расписание центрального аппарата ФТС России</w:t>
      </w:r>
      <w:r w:rsidRPr="002A71FB">
        <w:rPr>
          <w:color w:val="000000"/>
          <w:sz w:val="28"/>
          <w:szCs w:val="28"/>
        </w:rPr>
        <w:t> утверждаются руководителем ФТС России в пределах установленной Правительством Российской Федерации численности должностных лиц и утвержденных на соответствующий период ассигнований, предусмотренных в федеральном бюджете.</w:t>
      </w:r>
    </w:p>
    <w:p w:rsidR="00014BEB" w:rsidRPr="002A71FB" w:rsidRDefault="00014BEB" w:rsidP="00B32E4C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A71FB">
        <w:rPr>
          <w:rStyle w:val="a7"/>
          <w:i w:val="0"/>
          <w:color w:val="000000"/>
          <w:sz w:val="28"/>
          <w:szCs w:val="28"/>
        </w:rPr>
        <w:t>Структура центрального аппарата ФТС России</w:t>
      </w:r>
      <w:r w:rsidRPr="002A71FB">
        <w:rPr>
          <w:color w:val="000000"/>
          <w:sz w:val="28"/>
          <w:szCs w:val="28"/>
        </w:rPr>
        <w:t> включает руководство (руководителя и его заместителей) ФТС России, помощников (советников) руководителя и главные управления (управления).</w:t>
      </w:r>
    </w:p>
    <w:p w:rsidR="00014BEB" w:rsidRPr="006651A3" w:rsidRDefault="00014BEB" w:rsidP="00B32E4C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A71FB">
        <w:rPr>
          <w:color w:val="000000"/>
          <w:sz w:val="28"/>
          <w:szCs w:val="28"/>
        </w:rPr>
        <w:t>В главных управлениях (управлениях) ФТС России образуются отделы. В случаях, предусмотренных законодательством Российской Федерации, в главных управлениях (управлениях) могут быть образованы иные структурные подразделения.</w:t>
      </w:r>
      <w:r w:rsidR="006651A3" w:rsidRPr="006651A3">
        <w:rPr>
          <w:color w:val="000000"/>
          <w:sz w:val="28"/>
          <w:szCs w:val="28"/>
        </w:rPr>
        <w:t>[7].</w:t>
      </w:r>
    </w:p>
    <w:p w:rsidR="00014BEB" w:rsidRPr="002A71FB" w:rsidRDefault="00014BEB" w:rsidP="00B32E4C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A71FB">
        <w:rPr>
          <w:color w:val="000000"/>
          <w:sz w:val="28"/>
          <w:szCs w:val="28"/>
        </w:rPr>
        <w:t>Направления деятельности и компетенции главных управлений (управлений) определяются в положениях о главных управлениях (управлениях), утверждаемых руководителем ФТС России.</w:t>
      </w:r>
    </w:p>
    <w:p w:rsidR="00014BEB" w:rsidRPr="002A71FB" w:rsidRDefault="00014BEB" w:rsidP="00B32E4C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A71FB">
        <w:rPr>
          <w:color w:val="000000"/>
          <w:sz w:val="28"/>
          <w:szCs w:val="28"/>
        </w:rPr>
        <w:t xml:space="preserve">Сферы деятельности и компетенции отделов и иных структурных подразделений, входящих в главные управления (управления) ФТС России, определяются в положениях о них, утверждаемых начальниками главных управлений (управлений) по представлению начальника структурного </w:t>
      </w:r>
      <w:r w:rsidRPr="002A71FB">
        <w:rPr>
          <w:color w:val="000000"/>
          <w:sz w:val="28"/>
          <w:szCs w:val="28"/>
        </w:rPr>
        <w:lastRenderedPageBreak/>
        <w:t>подразделения, согласованному с заместителем начальника главного управления (управления), координирующим и контролирующим деятельность соответствующего структурного подразделения.</w:t>
      </w:r>
    </w:p>
    <w:p w:rsidR="00014BEB" w:rsidRPr="006651A3" w:rsidRDefault="00014BEB" w:rsidP="00B32E4C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A71FB">
        <w:rPr>
          <w:color w:val="000000"/>
          <w:sz w:val="28"/>
          <w:szCs w:val="28"/>
        </w:rPr>
        <w:t>В штатное расписание центрального аппарата ФТС России включаются должности сотрудников, федеральных государственных гражданских служащих, предусмотренные законодательством РФ, правовыми актами ФТС России.</w:t>
      </w:r>
      <w:r w:rsidR="006651A3" w:rsidRPr="006651A3">
        <w:rPr>
          <w:color w:val="000000"/>
          <w:sz w:val="28"/>
          <w:szCs w:val="28"/>
        </w:rPr>
        <w:t>[16].</w:t>
      </w:r>
    </w:p>
    <w:p w:rsidR="00014BEB" w:rsidRPr="002A71FB" w:rsidRDefault="00014BEB" w:rsidP="00B32E4C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A71FB">
        <w:rPr>
          <w:color w:val="000000"/>
          <w:sz w:val="28"/>
          <w:szCs w:val="28"/>
        </w:rPr>
        <w:t>Перечень структурных подразделений Федеральной таможенной службы может изменяться в связи с развитием таможенного дела.</w:t>
      </w:r>
    </w:p>
    <w:p w:rsidR="00014BEB" w:rsidRPr="002A71FB" w:rsidRDefault="00014BEB" w:rsidP="00B32E4C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A71FB">
        <w:rPr>
          <w:color w:val="000000"/>
          <w:sz w:val="28"/>
          <w:szCs w:val="28"/>
        </w:rPr>
        <w:t>В ФТС России образуется </w:t>
      </w:r>
      <w:r w:rsidRPr="002A71FB">
        <w:rPr>
          <w:rStyle w:val="a7"/>
          <w:i w:val="0"/>
          <w:color w:val="000000"/>
          <w:sz w:val="28"/>
          <w:szCs w:val="28"/>
        </w:rPr>
        <w:t>коллегия ФТС России в составе руководителя ФТС</w:t>
      </w:r>
      <w:r w:rsidRPr="002A71FB">
        <w:rPr>
          <w:color w:val="000000"/>
          <w:sz w:val="28"/>
          <w:szCs w:val="28"/>
        </w:rPr>
        <w:t>, его заместителей (входят по должности), а также руководящих работников таможенных органов, таможенных лабораторий и других подведомственных учреждений и организаций. Члены коллегии ФТС России утверждаются Правительством РФ по представлению руководителя ФТС.</w:t>
      </w:r>
    </w:p>
    <w:p w:rsidR="00014BEB" w:rsidRPr="006651A3" w:rsidRDefault="00014BEB" w:rsidP="00B32E4C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A71FB">
        <w:rPr>
          <w:color w:val="000000"/>
          <w:sz w:val="28"/>
          <w:szCs w:val="28"/>
        </w:rPr>
        <w:t xml:space="preserve">Представители таможенных служб других государств, входят в состав </w:t>
      </w:r>
      <w:r w:rsidRPr="002A71FB">
        <w:rPr>
          <w:color w:val="000000" w:themeColor="text1"/>
          <w:sz w:val="28"/>
          <w:szCs w:val="28"/>
        </w:rPr>
        <w:t>коллегии ФТС России в соответствии с действующими международными соглашениями. Представители иных федеральных органов </w:t>
      </w:r>
      <w:hyperlink r:id="rId51" w:history="1">
        <w:r w:rsidRPr="002A71FB">
          <w:rPr>
            <w:rStyle w:val="a5"/>
            <w:color w:val="000000" w:themeColor="text1"/>
            <w:sz w:val="28"/>
            <w:szCs w:val="28"/>
            <w:u w:val="none"/>
          </w:rPr>
          <w:t>исполнительной власти</w:t>
        </w:r>
      </w:hyperlink>
      <w:r w:rsidRPr="002A71FB">
        <w:rPr>
          <w:color w:val="000000" w:themeColor="text1"/>
          <w:sz w:val="28"/>
          <w:szCs w:val="28"/>
        </w:rPr>
        <w:t> и организаций, находящихся в ведении ФТС России, могут входить в состав коллегии ФТС России по согласованию с руководителем ФТС России. Члены коллегии ФТС России не имеют полномочий, не предусмотренных занимаемой должностью.</w:t>
      </w:r>
      <w:r w:rsidR="006651A3" w:rsidRPr="006651A3">
        <w:rPr>
          <w:color w:val="000000" w:themeColor="text1"/>
          <w:sz w:val="28"/>
          <w:szCs w:val="28"/>
        </w:rPr>
        <w:t>[10].</w:t>
      </w:r>
    </w:p>
    <w:p w:rsidR="00014BEB" w:rsidRPr="002A71FB" w:rsidRDefault="00014BEB" w:rsidP="00B32E4C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A71FB">
        <w:rPr>
          <w:color w:val="000000"/>
          <w:sz w:val="28"/>
          <w:szCs w:val="28"/>
        </w:rPr>
        <w:t>Коллегия ФТС России является постоянно действующим совещательным органом при руководителе ФТС России и возглавляется им.</w:t>
      </w:r>
    </w:p>
    <w:p w:rsidR="00014BEB" w:rsidRPr="006651A3" w:rsidRDefault="00014BEB" w:rsidP="00B32E4C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A71FB">
        <w:rPr>
          <w:color w:val="000000"/>
          <w:sz w:val="28"/>
          <w:szCs w:val="28"/>
        </w:rPr>
        <w:t>Принятые на заседании коллегии ФТС России решения отражаются в протоколе, который оформляется ответственным секретарем коллегии ФТС России и утверждается руководителем ФТС России. Решение коллегии ФТС России, как правило, объявляется приказом ФТС России.</w:t>
      </w:r>
      <w:r w:rsidR="006651A3" w:rsidRPr="006651A3">
        <w:rPr>
          <w:color w:val="000000"/>
          <w:sz w:val="28"/>
          <w:szCs w:val="28"/>
        </w:rPr>
        <w:t>[20].</w:t>
      </w:r>
    </w:p>
    <w:p w:rsidR="002A71FB" w:rsidRPr="002A71FB" w:rsidRDefault="002A71FB" w:rsidP="00B32E4C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A71FB">
        <w:rPr>
          <w:color w:val="000000"/>
          <w:sz w:val="28"/>
          <w:szCs w:val="28"/>
        </w:rPr>
        <w:lastRenderedPageBreak/>
        <w:t>При Федеральной таможенной службе действует </w:t>
      </w:r>
      <w:r w:rsidRPr="002A71FB">
        <w:rPr>
          <w:rStyle w:val="a7"/>
          <w:i w:val="0"/>
          <w:color w:val="000000"/>
          <w:sz w:val="28"/>
          <w:szCs w:val="28"/>
        </w:rPr>
        <w:t>Консультативный совет по таможенной политике.</w:t>
      </w:r>
      <w:r w:rsidRPr="002A71FB">
        <w:rPr>
          <w:color w:val="000000"/>
          <w:sz w:val="28"/>
          <w:szCs w:val="28"/>
        </w:rPr>
        <w:t xml:space="preserve"> Персональный состав этого совета </w:t>
      </w:r>
      <w:r w:rsidRPr="002A71FB">
        <w:rPr>
          <w:color w:val="000000" w:themeColor="text1"/>
          <w:sz w:val="28"/>
          <w:szCs w:val="28"/>
        </w:rPr>
        <w:t>утверждается руководителем ФТС.</w:t>
      </w:r>
    </w:p>
    <w:p w:rsidR="002A71FB" w:rsidRPr="002A71FB" w:rsidRDefault="002A71FB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  <w:r w:rsidRPr="002A71FB">
        <w:rPr>
          <w:rStyle w:val="a6"/>
          <w:b w:val="0"/>
          <w:color w:val="000000" w:themeColor="text1"/>
          <w:sz w:val="28"/>
          <w:szCs w:val="28"/>
        </w:rPr>
        <w:t>Основные полномочия Федеральной таможенной службы</w:t>
      </w:r>
      <w:r w:rsidRPr="002A71FB">
        <w:rPr>
          <w:color w:val="000000" w:themeColor="text1"/>
          <w:sz w:val="28"/>
          <w:szCs w:val="28"/>
        </w:rPr>
        <w:t> </w:t>
      </w:r>
      <w:r w:rsidRPr="002A71FB">
        <w:rPr>
          <w:rStyle w:val="a6"/>
          <w:b w:val="0"/>
          <w:color w:val="000000" w:themeColor="text1"/>
          <w:sz w:val="28"/>
          <w:szCs w:val="28"/>
        </w:rPr>
        <w:t>(ст.5 Положения о ФТС):</w:t>
      </w:r>
    </w:p>
    <w:p w:rsidR="002A71FB" w:rsidRPr="002A71FB" w:rsidRDefault="002A71FB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  <w:r w:rsidRPr="002A71FB">
        <w:rPr>
          <w:color w:val="000000" w:themeColor="text1"/>
          <w:sz w:val="28"/>
          <w:szCs w:val="28"/>
        </w:rPr>
        <w:t>- вносит в Правительство Российской Федерации проекты федеральных законов, нормативных правовых актов Президента Российской Федерации и Правительства РФ и другие документы по вопросам, относящимся к сфере деятельности Службы;</w:t>
      </w:r>
    </w:p>
    <w:p w:rsidR="002A71FB" w:rsidRPr="002A71FB" w:rsidRDefault="002A71FB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  <w:r w:rsidRPr="002A71FB">
        <w:rPr>
          <w:color w:val="000000" w:themeColor="text1"/>
          <w:sz w:val="28"/>
          <w:szCs w:val="28"/>
        </w:rPr>
        <w:t>- на основании и во исполнение Конституции РФ, федеральных законов, актов Президента РФ и Правительства РФ принимает нормативные правовые акты в установленной сфере деятельности. Перечень </w:t>
      </w:r>
      <w:hyperlink r:id="rId52" w:history="1">
        <w:r w:rsidRPr="002A71FB">
          <w:rPr>
            <w:rStyle w:val="a5"/>
            <w:color w:val="000000" w:themeColor="text1"/>
            <w:sz w:val="28"/>
            <w:szCs w:val="28"/>
            <w:u w:val="none"/>
          </w:rPr>
          <w:t>нормативных правовых актов</w:t>
        </w:r>
      </w:hyperlink>
      <w:r w:rsidRPr="002A71FB">
        <w:rPr>
          <w:color w:val="000000" w:themeColor="text1"/>
          <w:sz w:val="28"/>
          <w:szCs w:val="28"/>
        </w:rPr>
        <w:t>, которые вправе принимать ФТС, изложен в положении о Федеральной таможенной службе;</w:t>
      </w:r>
    </w:p>
    <w:p w:rsidR="002A71FB" w:rsidRPr="002A71FB" w:rsidRDefault="002A71FB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  <w:r w:rsidRPr="002A71FB">
        <w:rPr>
          <w:color w:val="000000" w:themeColor="text1"/>
          <w:sz w:val="28"/>
          <w:szCs w:val="28"/>
        </w:rPr>
        <w:t>- организует взимание таможенных пошлин и налогов, относящихся к товарам, перемещаемых через таможенную границу России;</w:t>
      </w:r>
    </w:p>
    <w:p w:rsidR="002A71FB" w:rsidRPr="002A71FB" w:rsidRDefault="002A71FB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  <w:proofErr w:type="gramStart"/>
      <w:r w:rsidRPr="002A71FB">
        <w:rPr>
          <w:color w:val="000000" w:themeColor="text1"/>
          <w:sz w:val="28"/>
          <w:szCs w:val="28"/>
        </w:rPr>
        <w:t>- осуществляет полномочия по контролю и надзору в установленной сфере деятельности, в том числе осуществляет обеспечение единообразного применения таможенными органами таможенного законодательства, таможенное оформление и таможенный контроль, осуществляет в пределах своей </w:t>
      </w:r>
      <w:hyperlink r:id="rId53" w:history="1">
        <w:r w:rsidRPr="002A71FB">
          <w:rPr>
            <w:rStyle w:val="a5"/>
            <w:color w:val="000000" w:themeColor="text1"/>
            <w:sz w:val="28"/>
            <w:szCs w:val="28"/>
            <w:u w:val="none"/>
          </w:rPr>
          <w:t>компетенции</w:t>
        </w:r>
      </w:hyperlink>
      <w:r w:rsidRPr="002A71FB">
        <w:rPr>
          <w:color w:val="000000" w:themeColor="text1"/>
          <w:sz w:val="28"/>
          <w:szCs w:val="28"/>
        </w:rPr>
        <w:t> контроль за валютными операциями резидентов и нерезидентов, связанными с перемещением товаров и транспортных средств через таможенную границу, осуществляет производство по делам об административных правонарушениях и рассмотрение таких дел в</w:t>
      </w:r>
      <w:proofErr w:type="gramEnd"/>
      <w:r w:rsidRPr="002A71FB">
        <w:rPr>
          <w:color w:val="000000" w:themeColor="text1"/>
          <w:sz w:val="28"/>
          <w:szCs w:val="28"/>
        </w:rPr>
        <w:t xml:space="preserve"> </w:t>
      </w:r>
      <w:proofErr w:type="gramStart"/>
      <w:r w:rsidRPr="002A71FB">
        <w:rPr>
          <w:color w:val="000000" w:themeColor="text1"/>
          <w:sz w:val="28"/>
          <w:szCs w:val="28"/>
        </w:rPr>
        <w:t>соответствии</w:t>
      </w:r>
      <w:proofErr w:type="gramEnd"/>
      <w:r w:rsidRPr="002A71FB">
        <w:rPr>
          <w:color w:val="000000" w:themeColor="text1"/>
          <w:sz w:val="28"/>
          <w:szCs w:val="28"/>
        </w:rPr>
        <w:t xml:space="preserve"> с законодательством об административных правонарушениях, осуществляет дознание и производство неотложных следственных действий в соответствии с уголовно-</w:t>
      </w:r>
      <w:r w:rsidRPr="002A71FB">
        <w:rPr>
          <w:color w:val="000000" w:themeColor="text1"/>
          <w:sz w:val="28"/>
          <w:szCs w:val="28"/>
        </w:rPr>
        <w:lastRenderedPageBreak/>
        <w:t>процессуальным законодательством, осуществляет оперативно-розыскную деятельность;</w:t>
      </w:r>
    </w:p>
    <w:p w:rsidR="002A71FB" w:rsidRPr="002A71FB" w:rsidRDefault="002A71FB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  <w:r w:rsidRPr="002A71FB">
        <w:rPr>
          <w:color w:val="000000" w:themeColor="text1"/>
          <w:sz w:val="28"/>
          <w:szCs w:val="28"/>
        </w:rPr>
        <w:t>- ведет таможенную статистику внешней торговли и специальную таможенную статистику;</w:t>
      </w:r>
    </w:p>
    <w:p w:rsidR="002A71FB" w:rsidRPr="002A71FB" w:rsidRDefault="002A71FB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  <w:r w:rsidRPr="002A71FB">
        <w:rPr>
          <w:color w:val="000000" w:themeColor="text1"/>
          <w:sz w:val="28"/>
          <w:szCs w:val="28"/>
        </w:rPr>
        <w:t>- обобщает практику применения законодательства Российской Федерации в установленной сфере деятельности;</w:t>
      </w:r>
    </w:p>
    <w:p w:rsidR="002A71FB" w:rsidRPr="002A71FB" w:rsidRDefault="002A71FB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  <w:r w:rsidRPr="002A71FB">
        <w:rPr>
          <w:color w:val="000000" w:themeColor="text1"/>
          <w:sz w:val="28"/>
          <w:szCs w:val="28"/>
        </w:rPr>
        <w:t>- рассматривает жалобы на решения, действия (бездействие) таможенных органов и их должностных лиц;</w:t>
      </w:r>
    </w:p>
    <w:p w:rsidR="002A71FB" w:rsidRPr="002A71FB" w:rsidRDefault="002A71FB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  <w:r w:rsidRPr="002A71FB">
        <w:rPr>
          <w:color w:val="000000" w:themeColor="text1"/>
          <w:sz w:val="28"/>
          <w:szCs w:val="28"/>
        </w:rPr>
        <w:t>- взаимодействует в установленном порядке с органами государственной власти иностранных государств и международными организациями в установленной сфере деятельности;</w:t>
      </w:r>
    </w:p>
    <w:p w:rsidR="002A71FB" w:rsidRPr="006651A3" w:rsidRDefault="002A71FB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  <w:proofErr w:type="gramStart"/>
      <w:r w:rsidRPr="002A71FB">
        <w:rPr>
          <w:color w:val="000000" w:themeColor="text1"/>
          <w:sz w:val="28"/>
          <w:szCs w:val="28"/>
        </w:rPr>
        <w:t>- осуществляет иные полномочия в установленной сфере деятельности, если такие полномочия предусмотрены федеральными законами, нормативными правовыми актами Президента РФ или Правительства РФ.</w:t>
      </w:r>
      <w:r w:rsidR="006651A3" w:rsidRPr="006651A3">
        <w:rPr>
          <w:color w:val="000000" w:themeColor="text1"/>
          <w:sz w:val="28"/>
          <w:szCs w:val="28"/>
        </w:rPr>
        <w:t>[11].</w:t>
      </w:r>
      <w:proofErr w:type="gramEnd"/>
    </w:p>
    <w:p w:rsidR="002A71FB" w:rsidRPr="002A71FB" w:rsidRDefault="002A71FB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  <w:r w:rsidRPr="002A71FB">
        <w:rPr>
          <w:color w:val="000000" w:themeColor="text1"/>
          <w:sz w:val="28"/>
          <w:szCs w:val="28"/>
        </w:rPr>
        <w:t>ФТС имеет право создавать, реорганизовывать и ликвидировать региональные таможенные управления, таможни и таможенные посты, в том числе специализированные таможенные органы, компетенция которых ограничивается отдельными правомочиями для выполнения некоторых функций, возложенных на таможенные органы, либо для совершения таможенных операций в отношении определенных видов товаров. Указанные подразделения создаются исходя из целесообразности их создания.</w:t>
      </w:r>
    </w:p>
    <w:p w:rsidR="002A71FB" w:rsidRPr="002A71FB" w:rsidRDefault="002A71FB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  <w:r w:rsidRPr="002A71FB">
        <w:rPr>
          <w:color w:val="000000" w:themeColor="text1"/>
          <w:sz w:val="28"/>
          <w:szCs w:val="28"/>
        </w:rPr>
        <w:t xml:space="preserve">Развертывание сети таможенных органов в местах наиболее интенсивной внешнеэкономической деятельности обеспечивает ускорение прохождения таможенных формальностей, сокращение времени перемещения через таможенную границу </w:t>
      </w:r>
      <w:proofErr w:type="spellStart"/>
      <w:r w:rsidRPr="002A71FB">
        <w:rPr>
          <w:color w:val="000000" w:themeColor="text1"/>
          <w:sz w:val="28"/>
          <w:szCs w:val="28"/>
        </w:rPr>
        <w:t>товаро</w:t>
      </w:r>
      <w:proofErr w:type="spellEnd"/>
      <w:r w:rsidRPr="002A71FB">
        <w:rPr>
          <w:color w:val="000000" w:themeColor="text1"/>
          <w:sz w:val="28"/>
          <w:szCs w:val="28"/>
        </w:rPr>
        <w:t xml:space="preserve"> - и </w:t>
      </w:r>
      <w:proofErr w:type="spellStart"/>
      <w:proofErr w:type="gramStart"/>
      <w:r w:rsidRPr="002A71FB">
        <w:rPr>
          <w:color w:val="000000" w:themeColor="text1"/>
          <w:sz w:val="28"/>
          <w:szCs w:val="28"/>
        </w:rPr>
        <w:t>пассажиро</w:t>
      </w:r>
      <w:proofErr w:type="spellEnd"/>
      <w:r w:rsidRPr="002A71FB">
        <w:rPr>
          <w:color w:val="000000" w:themeColor="text1"/>
          <w:sz w:val="28"/>
          <w:szCs w:val="28"/>
        </w:rPr>
        <w:t xml:space="preserve"> потоков</w:t>
      </w:r>
      <w:proofErr w:type="gramEnd"/>
      <w:r w:rsidRPr="002A71FB">
        <w:rPr>
          <w:color w:val="000000" w:themeColor="text1"/>
          <w:sz w:val="28"/>
          <w:szCs w:val="28"/>
        </w:rPr>
        <w:t xml:space="preserve">. Правила создания, реорганизации и ликвидации региональных управлений, таможен и таможенных постов </w:t>
      </w:r>
      <w:r w:rsidRPr="002A71FB">
        <w:rPr>
          <w:color w:val="000000" w:themeColor="text1"/>
          <w:sz w:val="28"/>
          <w:szCs w:val="28"/>
        </w:rPr>
        <w:lastRenderedPageBreak/>
        <w:t>регламентируются Постановлением Правительства РФ от 20 октября 2012 г. № 1071.</w:t>
      </w:r>
    </w:p>
    <w:p w:rsidR="002A71FB" w:rsidRPr="006651A3" w:rsidRDefault="002A71FB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  <w:proofErr w:type="gramStart"/>
      <w:r w:rsidRPr="002A71FB">
        <w:rPr>
          <w:color w:val="000000" w:themeColor="text1"/>
          <w:sz w:val="28"/>
          <w:szCs w:val="28"/>
        </w:rPr>
        <w:t>Представительства (представители) ФТС России за рубежом учреждаются и осуществляют свою деятельность за рубежом в порядке, установленном Указом Президента РФ от 14 июня 1997 г. N 582 (ред. от 05.10.2002) "Об организации и порядке осуществления федеральными органами исполнительной власти и российскими государственными учреждениями функций, связанных с деятельностью за рубежом", международными договорами Российской Федерации и иными нормативными правовыми актами Российской Федерации.</w:t>
      </w:r>
      <w:r w:rsidR="006651A3" w:rsidRPr="006651A3">
        <w:rPr>
          <w:color w:val="000000" w:themeColor="text1"/>
          <w:sz w:val="28"/>
          <w:szCs w:val="28"/>
        </w:rPr>
        <w:t>[18]</w:t>
      </w:r>
      <w:proofErr w:type="gramEnd"/>
    </w:p>
    <w:p w:rsidR="002544AD" w:rsidRDefault="002544AD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</w:p>
    <w:p w:rsidR="002544AD" w:rsidRDefault="002544AD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</w:p>
    <w:p w:rsidR="002544AD" w:rsidRDefault="002544AD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</w:p>
    <w:p w:rsidR="002544AD" w:rsidRDefault="002544AD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</w:p>
    <w:p w:rsidR="002544AD" w:rsidRDefault="002544AD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</w:p>
    <w:p w:rsidR="002544AD" w:rsidRDefault="002544AD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</w:p>
    <w:p w:rsidR="002544AD" w:rsidRDefault="002544AD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</w:p>
    <w:p w:rsidR="002544AD" w:rsidRDefault="002544AD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</w:p>
    <w:p w:rsidR="002544AD" w:rsidRDefault="002544AD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</w:p>
    <w:p w:rsidR="002544AD" w:rsidRDefault="002544AD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</w:p>
    <w:p w:rsidR="002544AD" w:rsidRDefault="002544AD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</w:p>
    <w:p w:rsidR="002544AD" w:rsidRDefault="002544AD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</w:p>
    <w:p w:rsidR="002544AD" w:rsidRDefault="002544AD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</w:p>
    <w:p w:rsidR="002544AD" w:rsidRDefault="002544AD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</w:p>
    <w:p w:rsidR="002544AD" w:rsidRDefault="002544AD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</w:p>
    <w:p w:rsidR="002544AD" w:rsidRDefault="002544AD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</w:p>
    <w:p w:rsidR="002544AD" w:rsidRDefault="002544AD" w:rsidP="00B32E4C">
      <w:pPr>
        <w:pStyle w:val="a4"/>
        <w:spacing w:before="0" w:beforeAutospacing="0" w:after="0" w:afterAutospacing="0" w:line="360" w:lineRule="auto"/>
        <w:ind w:left="300" w:right="500" w:firstLine="709"/>
        <w:jc w:val="both"/>
        <w:rPr>
          <w:color w:val="000000" w:themeColor="text1"/>
          <w:sz w:val="28"/>
          <w:szCs w:val="28"/>
        </w:rPr>
      </w:pPr>
    </w:p>
    <w:p w:rsidR="00014BEB" w:rsidRPr="006651A3" w:rsidRDefault="00014BEB" w:rsidP="006651A3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651A3" w:rsidRPr="006651A3" w:rsidRDefault="006651A3" w:rsidP="006651A3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</w:rPr>
      </w:pPr>
    </w:p>
    <w:p w:rsidR="000A18EE" w:rsidRPr="00E03AEF" w:rsidRDefault="002A71FB" w:rsidP="00B32E4C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03AEF">
        <w:rPr>
          <w:color w:val="000000" w:themeColor="text1"/>
          <w:sz w:val="28"/>
          <w:szCs w:val="28"/>
        </w:rPr>
        <w:lastRenderedPageBreak/>
        <w:t xml:space="preserve">                                  Заключение</w:t>
      </w:r>
    </w:p>
    <w:p w:rsidR="002A71FB" w:rsidRPr="00E03AEF" w:rsidRDefault="002A71FB" w:rsidP="00B32E4C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03AEF">
        <w:rPr>
          <w:color w:val="000000" w:themeColor="text1"/>
          <w:sz w:val="28"/>
          <w:szCs w:val="28"/>
        </w:rPr>
        <w:t xml:space="preserve">Задачи данной учебной практики были направлены на изучение вопросов Федеральной таможенной службы, ее </w:t>
      </w:r>
      <w:proofErr w:type="spellStart"/>
      <w:r w:rsidRPr="00E03AEF">
        <w:rPr>
          <w:color w:val="000000" w:themeColor="text1"/>
          <w:sz w:val="28"/>
          <w:szCs w:val="28"/>
        </w:rPr>
        <w:t>итории</w:t>
      </w:r>
      <w:proofErr w:type="spellEnd"/>
      <w:r w:rsidRPr="00E03AEF">
        <w:rPr>
          <w:color w:val="000000" w:themeColor="text1"/>
          <w:sz w:val="28"/>
          <w:szCs w:val="28"/>
        </w:rPr>
        <w:t xml:space="preserve"> создания и современной структуры.</w:t>
      </w:r>
    </w:p>
    <w:p w:rsidR="002A71FB" w:rsidRPr="00E03AEF" w:rsidRDefault="002A71FB" w:rsidP="00B32E4C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03AEF">
        <w:rPr>
          <w:color w:val="000000" w:themeColor="text1"/>
          <w:sz w:val="28"/>
          <w:szCs w:val="28"/>
        </w:rPr>
        <w:t>В ходе практики были выполнены и достигнуты </w:t>
      </w:r>
      <w:r w:rsidRPr="006651A3">
        <w:rPr>
          <w:bCs/>
          <w:color w:val="000000" w:themeColor="text1"/>
          <w:sz w:val="28"/>
          <w:szCs w:val="28"/>
        </w:rPr>
        <w:t>основные задачи таможенной практики</w:t>
      </w:r>
      <w:r w:rsidRPr="00E03AEF">
        <w:rPr>
          <w:color w:val="000000" w:themeColor="text1"/>
          <w:sz w:val="28"/>
          <w:szCs w:val="28"/>
        </w:rPr>
        <w:t>, а именно:</w:t>
      </w:r>
    </w:p>
    <w:p w:rsidR="002A71FB" w:rsidRPr="00E03AEF" w:rsidRDefault="002A71FB" w:rsidP="00B32E4C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03AEF">
        <w:rPr>
          <w:color w:val="000000" w:themeColor="text1"/>
          <w:sz w:val="28"/>
          <w:szCs w:val="28"/>
        </w:rPr>
        <w:t>- изучили деятельность ВЭД компании и освоили понятия функционирования и организации таможенного оформления контроля товаров и транспортных средств, перемещаемых через таможенную границу;</w:t>
      </w:r>
    </w:p>
    <w:p w:rsidR="002A71FB" w:rsidRPr="00E03AEF" w:rsidRDefault="002A71FB" w:rsidP="00B32E4C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03AEF">
        <w:rPr>
          <w:color w:val="000000" w:themeColor="text1"/>
          <w:sz w:val="28"/>
          <w:szCs w:val="28"/>
        </w:rPr>
        <w:t>- Изучили перечень документов, сведений, требований необходимых для таможенного оформления и контроля товаров, и транспортных средств.</w:t>
      </w:r>
    </w:p>
    <w:p w:rsidR="002A71FB" w:rsidRPr="00E03AEF" w:rsidRDefault="002A71FB" w:rsidP="00B32E4C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03AEF">
        <w:rPr>
          <w:color w:val="000000" w:themeColor="text1"/>
          <w:sz w:val="28"/>
          <w:szCs w:val="28"/>
        </w:rPr>
        <w:t>- Изучили суть и случаи необходимости идентификации товаров для таможенных целей и для экспортного контроля.</w:t>
      </w:r>
    </w:p>
    <w:p w:rsidR="002A71FB" w:rsidRPr="00E03AEF" w:rsidRDefault="002A71FB" w:rsidP="00B32E4C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03AEF">
        <w:rPr>
          <w:color w:val="000000" w:themeColor="text1"/>
          <w:sz w:val="28"/>
          <w:szCs w:val="28"/>
        </w:rPr>
        <w:t>- Самостоятельно произвели сбор, обработку, анализ материала и данных, содержащихся в таможенных документах, при таможенном оформлении и контроле товаров, и транспортных средств. Которые являются необходимой основой для написания выпускной квалификационной работы.</w:t>
      </w:r>
    </w:p>
    <w:p w:rsidR="002A71FB" w:rsidRPr="00E03AEF" w:rsidRDefault="002A71FB" w:rsidP="00B32E4C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03AEF">
        <w:rPr>
          <w:color w:val="000000" w:themeColor="text1"/>
          <w:sz w:val="28"/>
          <w:szCs w:val="28"/>
        </w:rPr>
        <w:t xml:space="preserve">Данная практика помогла закрепить, расширить и систематизировать </w:t>
      </w:r>
      <w:proofErr w:type="spellStart"/>
      <w:r w:rsidRPr="00E03AEF">
        <w:rPr>
          <w:color w:val="000000" w:themeColor="text1"/>
          <w:sz w:val="28"/>
          <w:szCs w:val="28"/>
        </w:rPr>
        <w:t>теоритический</w:t>
      </w:r>
      <w:proofErr w:type="spellEnd"/>
      <w:r w:rsidRPr="00E03AEF">
        <w:rPr>
          <w:color w:val="000000" w:themeColor="text1"/>
          <w:sz w:val="28"/>
          <w:szCs w:val="28"/>
        </w:rPr>
        <w:t xml:space="preserve"> материал, полученный ранее, а так же развить профессиональные навыки мышления и получить практический опыт работы в таможенной сфере оформления ВЭД.</w:t>
      </w:r>
    </w:p>
    <w:p w:rsidR="002A71FB" w:rsidRPr="00E03AEF" w:rsidRDefault="002A71FB" w:rsidP="00B32E4C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E03AEF">
        <w:rPr>
          <w:color w:val="000000" w:themeColor="text1"/>
          <w:sz w:val="28"/>
          <w:szCs w:val="28"/>
        </w:rPr>
        <w:t>Который</w:t>
      </w:r>
      <w:proofErr w:type="gramEnd"/>
      <w:r w:rsidRPr="00E03AEF">
        <w:rPr>
          <w:color w:val="000000" w:themeColor="text1"/>
          <w:sz w:val="28"/>
          <w:szCs w:val="28"/>
        </w:rPr>
        <w:t>, в свою очередь, необходим, для работы на должности сотрудников подразделений таможенных органов.</w:t>
      </w:r>
    </w:p>
    <w:p w:rsidR="00E03AEF" w:rsidRPr="00E03AEF" w:rsidRDefault="00E03AEF" w:rsidP="00B32E4C">
      <w:pPr>
        <w:pStyle w:val="a4"/>
        <w:numPr>
          <w:ilvl w:val="0"/>
          <w:numId w:val="6"/>
        </w:numPr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03AEF">
        <w:rPr>
          <w:color w:val="000000" w:themeColor="text1"/>
          <w:sz w:val="28"/>
          <w:szCs w:val="28"/>
        </w:rPr>
        <w:t>Так же заинтересовали сайты: http://www.stada.ru</w:t>
      </w:r>
    </w:p>
    <w:p w:rsidR="00E03AEF" w:rsidRPr="00E03AEF" w:rsidRDefault="00E03AEF" w:rsidP="00B32E4C">
      <w:pPr>
        <w:pStyle w:val="a4"/>
        <w:numPr>
          <w:ilvl w:val="0"/>
          <w:numId w:val="6"/>
        </w:numPr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03AEF">
        <w:rPr>
          <w:color w:val="000000" w:themeColor="text1"/>
          <w:sz w:val="28"/>
          <w:szCs w:val="28"/>
        </w:rPr>
        <w:t>http://www.tks.ru</w:t>
      </w:r>
    </w:p>
    <w:p w:rsidR="00E03AEF" w:rsidRPr="00E03AEF" w:rsidRDefault="00E03AEF" w:rsidP="00B32E4C">
      <w:pPr>
        <w:pStyle w:val="a4"/>
        <w:numPr>
          <w:ilvl w:val="0"/>
          <w:numId w:val="6"/>
        </w:numPr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03AEF">
        <w:rPr>
          <w:color w:val="000000" w:themeColor="text1"/>
          <w:sz w:val="28"/>
          <w:szCs w:val="28"/>
        </w:rPr>
        <w:t>http://www.ved.gov.ru/filtercompany/?id=1505</w:t>
      </w:r>
      <w:proofErr w:type="gramStart"/>
      <w:r w:rsidRPr="00E03AEF">
        <w:rPr>
          <w:color w:val="000000" w:themeColor="text1"/>
          <w:sz w:val="28"/>
          <w:szCs w:val="28"/>
        </w:rPr>
        <w:t xml:space="preserve"> ;</w:t>
      </w:r>
      <w:proofErr w:type="gramEnd"/>
    </w:p>
    <w:p w:rsidR="00014BEB" w:rsidRDefault="001E105D" w:rsidP="00B32E4C">
      <w:pPr>
        <w:pStyle w:val="a4"/>
        <w:numPr>
          <w:ilvl w:val="0"/>
          <w:numId w:val="6"/>
        </w:numPr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hyperlink r:id="rId54" w:history="1">
        <w:r w:rsidR="00C6797F" w:rsidRPr="00742BFF">
          <w:rPr>
            <w:rStyle w:val="a5"/>
            <w:sz w:val="28"/>
            <w:szCs w:val="28"/>
          </w:rPr>
          <w:t>www.customs.ru</w:t>
        </w:r>
      </w:hyperlink>
    </w:p>
    <w:p w:rsidR="00C6797F" w:rsidRDefault="00C6797F" w:rsidP="00B32E4C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</w:p>
    <w:p w:rsidR="00C6797F" w:rsidRDefault="00C6797F" w:rsidP="00C6797F">
      <w:pPr>
        <w:pStyle w:val="a4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</w:p>
    <w:p w:rsidR="00C6797F" w:rsidRPr="00E03AEF" w:rsidRDefault="00C6797F" w:rsidP="00C6797F">
      <w:pPr>
        <w:pStyle w:val="a4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</w:p>
    <w:p w:rsidR="00014BEB" w:rsidRDefault="00E03AEF" w:rsidP="00E03AE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03AEF">
        <w:rPr>
          <w:color w:val="000000" w:themeColor="text1"/>
          <w:sz w:val="28"/>
          <w:szCs w:val="28"/>
        </w:rPr>
        <w:lastRenderedPageBreak/>
        <w:t xml:space="preserve">                               Список литературы</w:t>
      </w:r>
    </w:p>
    <w:p w:rsidR="00E03AEF" w:rsidRPr="00E03AEF" w:rsidRDefault="00C6797F" w:rsidP="00C6797F">
      <w:pPr>
        <w:pStyle w:val="a4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="00E03AEF" w:rsidRPr="00E03AEF">
        <w:rPr>
          <w:color w:val="000000" w:themeColor="text1"/>
          <w:sz w:val="28"/>
          <w:szCs w:val="28"/>
        </w:rPr>
        <w:t>Конституция РФ.</w:t>
      </w:r>
    </w:p>
    <w:p w:rsidR="00E03AEF" w:rsidRPr="00E03AEF" w:rsidRDefault="00C6797F" w:rsidP="00C6797F">
      <w:pPr>
        <w:pStyle w:val="a4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proofErr w:type="spellStart"/>
      <w:r w:rsidR="00E157ED" w:rsidRPr="009F22B6">
        <w:rPr>
          <w:sz w:val="28"/>
          <w:szCs w:val="28"/>
        </w:rPr>
        <w:t>Ноздрачев</w:t>
      </w:r>
      <w:proofErr w:type="spellEnd"/>
      <w:r w:rsidR="00E157ED" w:rsidRPr="009F22B6">
        <w:rPr>
          <w:sz w:val="28"/>
          <w:szCs w:val="28"/>
        </w:rPr>
        <w:t xml:space="preserve">, А. Ф. Таможенное право: учебно-методический комплекс/ А. Ф. </w:t>
      </w:r>
      <w:proofErr w:type="spellStart"/>
      <w:r w:rsidR="00E157ED" w:rsidRPr="009F22B6">
        <w:rPr>
          <w:sz w:val="28"/>
          <w:szCs w:val="28"/>
        </w:rPr>
        <w:t>Ноздрачев</w:t>
      </w:r>
      <w:proofErr w:type="spellEnd"/>
      <w:r w:rsidR="00E157ED" w:rsidRPr="009F22B6">
        <w:rPr>
          <w:sz w:val="28"/>
          <w:szCs w:val="28"/>
        </w:rPr>
        <w:t>; Рос</w:t>
      </w:r>
      <w:proofErr w:type="gramStart"/>
      <w:r w:rsidR="00E157ED" w:rsidRPr="009F22B6">
        <w:rPr>
          <w:sz w:val="28"/>
          <w:szCs w:val="28"/>
        </w:rPr>
        <w:t>.</w:t>
      </w:r>
      <w:proofErr w:type="gramEnd"/>
      <w:r w:rsidR="00E157ED" w:rsidRPr="009F22B6">
        <w:rPr>
          <w:sz w:val="28"/>
          <w:szCs w:val="28"/>
        </w:rPr>
        <w:t xml:space="preserve"> </w:t>
      </w:r>
      <w:proofErr w:type="gramStart"/>
      <w:r w:rsidR="00E157ED" w:rsidRPr="009F22B6">
        <w:rPr>
          <w:sz w:val="28"/>
          <w:szCs w:val="28"/>
        </w:rPr>
        <w:t>а</w:t>
      </w:r>
      <w:proofErr w:type="gramEnd"/>
      <w:r w:rsidR="00E157ED" w:rsidRPr="009F22B6">
        <w:rPr>
          <w:sz w:val="28"/>
          <w:szCs w:val="28"/>
        </w:rPr>
        <w:t xml:space="preserve">кад. </w:t>
      </w:r>
      <w:proofErr w:type="spellStart"/>
      <w:r w:rsidR="00E157ED" w:rsidRPr="009F22B6">
        <w:rPr>
          <w:sz w:val="28"/>
          <w:szCs w:val="28"/>
        </w:rPr>
        <w:t>гос</w:t>
      </w:r>
      <w:proofErr w:type="spellEnd"/>
      <w:r w:rsidR="00E157ED" w:rsidRPr="009F22B6">
        <w:rPr>
          <w:sz w:val="28"/>
          <w:szCs w:val="28"/>
        </w:rPr>
        <w:t xml:space="preserve">. службы при Президенте РФ. - М.: Изд-во РАГС, 2010. - 86 </w:t>
      </w:r>
      <w:proofErr w:type="gramStart"/>
      <w:r w:rsidR="00E157ED" w:rsidRPr="009F22B6">
        <w:rPr>
          <w:sz w:val="28"/>
          <w:szCs w:val="28"/>
        </w:rPr>
        <w:t>с</w:t>
      </w:r>
      <w:proofErr w:type="gramEnd"/>
      <w:r w:rsidR="00E157ED" w:rsidRPr="009F22B6">
        <w:rPr>
          <w:sz w:val="28"/>
          <w:szCs w:val="28"/>
        </w:rPr>
        <w:t>.</w:t>
      </w:r>
    </w:p>
    <w:p w:rsidR="00E03AEF" w:rsidRPr="00E03AEF" w:rsidRDefault="00C6797F" w:rsidP="00C6797F">
      <w:pPr>
        <w:pStyle w:val="a4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="00E03AEF" w:rsidRPr="00E03AEF">
        <w:rPr>
          <w:color w:val="000000" w:themeColor="text1"/>
          <w:sz w:val="28"/>
          <w:szCs w:val="28"/>
        </w:rPr>
        <w:t xml:space="preserve">Коник Н.В., </w:t>
      </w:r>
      <w:proofErr w:type="spellStart"/>
      <w:r w:rsidR="00E03AEF" w:rsidRPr="00E03AEF">
        <w:rPr>
          <w:color w:val="000000" w:themeColor="text1"/>
          <w:sz w:val="28"/>
          <w:szCs w:val="28"/>
        </w:rPr>
        <w:t>Невешкина</w:t>
      </w:r>
      <w:proofErr w:type="spellEnd"/>
      <w:r w:rsidR="00E03AEF" w:rsidRPr="00E03AEF">
        <w:rPr>
          <w:color w:val="000000" w:themeColor="text1"/>
          <w:sz w:val="28"/>
          <w:szCs w:val="28"/>
        </w:rPr>
        <w:t xml:space="preserve"> Е.В. Таможенное дело: Учебное </w:t>
      </w:r>
      <w:proofErr w:type="spellStart"/>
      <w:r w:rsidR="00E03AEF" w:rsidRPr="00E03AEF">
        <w:rPr>
          <w:color w:val="000000" w:themeColor="text1"/>
          <w:sz w:val="28"/>
          <w:szCs w:val="28"/>
        </w:rPr>
        <w:t>пособие</w:t>
      </w:r>
      <w:proofErr w:type="gramStart"/>
      <w:r w:rsidR="00E03AEF" w:rsidRPr="00E03AEF">
        <w:rPr>
          <w:color w:val="000000" w:themeColor="text1"/>
          <w:sz w:val="28"/>
          <w:szCs w:val="28"/>
        </w:rPr>
        <w:t>.-</w:t>
      </w:r>
      <w:proofErr w:type="gramEnd"/>
      <w:r w:rsidR="00E03AEF" w:rsidRPr="00E03AEF">
        <w:rPr>
          <w:color w:val="000000" w:themeColor="text1"/>
          <w:sz w:val="28"/>
          <w:szCs w:val="28"/>
        </w:rPr>
        <w:t>М</w:t>
      </w:r>
      <w:proofErr w:type="spellEnd"/>
      <w:r w:rsidR="00E03AEF" w:rsidRPr="00E03AEF">
        <w:rPr>
          <w:color w:val="000000" w:themeColor="text1"/>
          <w:sz w:val="28"/>
          <w:szCs w:val="28"/>
        </w:rPr>
        <w:t>.: Омега-Л, 2011.</w:t>
      </w:r>
    </w:p>
    <w:p w:rsidR="00E03AEF" w:rsidRPr="00E03AEF" w:rsidRDefault="00C6797F" w:rsidP="00C6797F">
      <w:pPr>
        <w:pStyle w:val="a4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proofErr w:type="spellStart"/>
      <w:r w:rsidR="00E03AEF" w:rsidRPr="00E03AEF">
        <w:rPr>
          <w:color w:val="000000" w:themeColor="text1"/>
          <w:sz w:val="28"/>
          <w:szCs w:val="28"/>
        </w:rPr>
        <w:t>Маховикова</w:t>
      </w:r>
      <w:proofErr w:type="spellEnd"/>
      <w:r w:rsidR="00E03AEF" w:rsidRPr="00E03AEF">
        <w:rPr>
          <w:color w:val="000000" w:themeColor="text1"/>
          <w:sz w:val="28"/>
          <w:szCs w:val="28"/>
        </w:rPr>
        <w:t xml:space="preserve"> Г.А., Павлова Е.Е. Таможенное дело: Учебник. – М.: </w:t>
      </w:r>
      <w:proofErr w:type="spellStart"/>
      <w:r w:rsidR="00E03AEF" w:rsidRPr="00E03AEF">
        <w:rPr>
          <w:color w:val="000000" w:themeColor="text1"/>
          <w:sz w:val="28"/>
          <w:szCs w:val="28"/>
        </w:rPr>
        <w:t>Юрайт</w:t>
      </w:r>
      <w:proofErr w:type="spellEnd"/>
      <w:r w:rsidR="00E03AEF" w:rsidRPr="00E03AEF">
        <w:rPr>
          <w:color w:val="000000" w:themeColor="text1"/>
          <w:sz w:val="28"/>
          <w:szCs w:val="28"/>
        </w:rPr>
        <w:t>, 2013.</w:t>
      </w:r>
    </w:p>
    <w:p w:rsidR="00E03AEF" w:rsidRPr="00E03AEF" w:rsidRDefault="00C6797F" w:rsidP="00C6797F">
      <w:pPr>
        <w:pStyle w:val="a4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 </w:t>
      </w:r>
      <w:r w:rsidR="00E03AEF" w:rsidRPr="00E03AEF">
        <w:rPr>
          <w:color w:val="000000" w:themeColor="text1"/>
          <w:sz w:val="28"/>
          <w:szCs w:val="28"/>
        </w:rPr>
        <w:t xml:space="preserve">Покровская В.В. Таможенное дело: Учебник.- М.: </w:t>
      </w:r>
      <w:proofErr w:type="spellStart"/>
      <w:r w:rsidR="00E03AEF" w:rsidRPr="00E03AEF">
        <w:rPr>
          <w:color w:val="000000" w:themeColor="text1"/>
          <w:sz w:val="28"/>
          <w:szCs w:val="28"/>
        </w:rPr>
        <w:t>Юрайт</w:t>
      </w:r>
      <w:proofErr w:type="spellEnd"/>
      <w:r w:rsidR="00E03AEF" w:rsidRPr="00E03AEF">
        <w:rPr>
          <w:color w:val="000000" w:themeColor="text1"/>
          <w:sz w:val="28"/>
          <w:szCs w:val="28"/>
        </w:rPr>
        <w:t>, 2012.</w:t>
      </w:r>
    </w:p>
    <w:p w:rsidR="00E03AEF" w:rsidRPr="00E03AEF" w:rsidRDefault="00C6797F" w:rsidP="00C6797F">
      <w:pPr>
        <w:pStyle w:val="a4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 </w:t>
      </w:r>
      <w:r w:rsidR="00E03AEF" w:rsidRPr="00E03AEF">
        <w:rPr>
          <w:color w:val="000000" w:themeColor="text1"/>
          <w:sz w:val="28"/>
          <w:szCs w:val="28"/>
        </w:rPr>
        <w:t xml:space="preserve">Сидоров В.Н. Таможенное право: Учебник.- М.: </w:t>
      </w:r>
      <w:proofErr w:type="spellStart"/>
      <w:r w:rsidR="00E03AEF" w:rsidRPr="00E03AEF">
        <w:rPr>
          <w:color w:val="000000" w:themeColor="text1"/>
          <w:sz w:val="28"/>
          <w:szCs w:val="28"/>
        </w:rPr>
        <w:t>Юрайт</w:t>
      </w:r>
      <w:proofErr w:type="spellEnd"/>
      <w:r w:rsidR="00E03AEF" w:rsidRPr="00E03AEF">
        <w:rPr>
          <w:color w:val="000000" w:themeColor="text1"/>
          <w:sz w:val="28"/>
          <w:szCs w:val="28"/>
        </w:rPr>
        <w:t>, 2012.</w:t>
      </w:r>
    </w:p>
    <w:p w:rsidR="00E03AEF" w:rsidRPr="00E03AEF" w:rsidRDefault="00C6797F" w:rsidP="00C6797F">
      <w:pPr>
        <w:pStyle w:val="a4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7. </w:t>
      </w:r>
      <w:proofErr w:type="spellStart"/>
      <w:r w:rsidR="00E03AEF" w:rsidRPr="00E03AEF">
        <w:rPr>
          <w:color w:val="000000" w:themeColor="text1"/>
          <w:sz w:val="28"/>
          <w:szCs w:val="28"/>
        </w:rPr>
        <w:t>Толкушин</w:t>
      </w:r>
      <w:proofErr w:type="spellEnd"/>
      <w:r w:rsidR="00E03AEF" w:rsidRPr="00E03AEF">
        <w:rPr>
          <w:color w:val="000000" w:themeColor="text1"/>
          <w:sz w:val="28"/>
          <w:szCs w:val="28"/>
        </w:rPr>
        <w:t xml:space="preserve"> А.В. Таможенное дело: </w:t>
      </w:r>
      <w:proofErr w:type="spellStart"/>
      <w:r w:rsidR="00E03AEF" w:rsidRPr="00E03AEF">
        <w:rPr>
          <w:color w:val="000000" w:themeColor="text1"/>
          <w:sz w:val="28"/>
          <w:szCs w:val="28"/>
        </w:rPr>
        <w:t>Учебник</w:t>
      </w:r>
      <w:proofErr w:type="gramStart"/>
      <w:r w:rsidR="00E03AEF" w:rsidRPr="00E03AEF">
        <w:rPr>
          <w:color w:val="000000" w:themeColor="text1"/>
          <w:sz w:val="28"/>
          <w:szCs w:val="28"/>
        </w:rPr>
        <w:t>.-</w:t>
      </w:r>
      <w:proofErr w:type="gramEnd"/>
      <w:r w:rsidR="00E03AEF" w:rsidRPr="00E03AEF">
        <w:rPr>
          <w:color w:val="000000" w:themeColor="text1"/>
          <w:sz w:val="28"/>
          <w:szCs w:val="28"/>
        </w:rPr>
        <w:t>М.:Юрайт</w:t>
      </w:r>
      <w:proofErr w:type="spellEnd"/>
      <w:r w:rsidR="00E03AEF" w:rsidRPr="00E03AEF">
        <w:rPr>
          <w:color w:val="000000" w:themeColor="text1"/>
          <w:sz w:val="28"/>
          <w:szCs w:val="28"/>
        </w:rPr>
        <w:t>, 2012.</w:t>
      </w:r>
    </w:p>
    <w:p w:rsidR="00E03AEF" w:rsidRPr="00E03AEF" w:rsidRDefault="00C6797F" w:rsidP="00C6797F">
      <w:pPr>
        <w:pStyle w:val="a4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8. </w:t>
      </w:r>
      <w:proofErr w:type="spellStart"/>
      <w:r w:rsidR="00E03AEF" w:rsidRPr="00E03AEF">
        <w:rPr>
          <w:color w:val="000000" w:themeColor="text1"/>
          <w:sz w:val="28"/>
          <w:szCs w:val="28"/>
        </w:rPr>
        <w:t>Халипов</w:t>
      </w:r>
      <w:proofErr w:type="spellEnd"/>
      <w:r w:rsidR="00E03AEF" w:rsidRPr="00E03AEF">
        <w:rPr>
          <w:color w:val="000000" w:themeColor="text1"/>
          <w:sz w:val="28"/>
          <w:szCs w:val="28"/>
        </w:rPr>
        <w:t xml:space="preserve"> С.В. Таможенное право: </w:t>
      </w:r>
      <w:proofErr w:type="spellStart"/>
      <w:r w:rsidR="00E03AEF" w:rsidRPr="00E03AEF">
        <w:rPr>
          <w:color w:val="000000" w:themeColor="text1"/>
          <w:sz w:val="28"/>
          <w:szCs w:val="28"/>
        </w:rPr>
        <w:t>Учебник</w:t>
      </w:r>
      <w:proofErr w:type="gramStart"/>
      <w:r w:rsidR="00E03AEF" w:rsidRPr="00E03AEF">
        <w:rPr>
          <w:color w:val="000000" w:themeColor="text1"/>
          <w:sz w:val="28"/>
          <w:szCs w:val="28"/>
        </w:rPr>
        <w:t>.-</w:t>
      </w:r>
      <w:proofErr w:type="gramEnd"/>
      <w:r w:rsidR="00E03AEF" w:rsidRPr="00E03AEF">
        <w:rPr>
          <w:color w:val="000000" w:themeColor="text1"/>
          <w:sz w:val="28"/>
          <w:szCs w:val="28"/>
        </w:rPr>
        <w:t>М</w:t>
      </w:r>
      <w:proofErr w:type="spellEnd"/>
      <w:r w:rsidR="00E03AEF" w:rsidRPr="00E03AEF">
        <w:rPr>
          <w:color w:val="000000" w:themeColor="text1"/>
          <w:sz w:val="28"/>
          <w:szCs w:val="28"/>
        </w:rPr>
        <w:t xml:space="preserve">.: </w:t>
      </w:r>
      <w:proofErr w:type="spellStart"/>
      <w:r w:rsidR="00E03AEF" w:rsidRPr="00E03AEF">
        <w:rPr>
          <w:color w:val="000000" w:themeColor="text1"/>
          <w:sz w:val="28"/>
          <w:szCs w:val="28"/>
        </w:rPr>
        <w:t>Юрайт</w:t>
      </w:r>
      <w:proofErr w:type="spellEnd"/>
      <w:r w:rsidR="00E03AEF" w:rsidRPr="00E03AEF">
        <w:rPr>
          <w:color w:val="000000" w:themeColor="text1"/>
          <w:sz w:val="28"/>
          <w:szCs w:val="28"/>
        </w:rPr>
        <w:t>, 2013.</w:t>
      </w:r>
    </w:p>
    <w:p w:rsidR="00E03AEF" w:rsidRPr="00E03AEF" w:rsidRDefault="00C6797F" w:rsidP="00C6797F">
      <w:pPr>
        <w:pStyle w:val="a4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9. </w:t>
      </w:r>
      <w:proofErr w:type="spellStart"/>
      <w:r w:rsidR="00E03AEF" w:rsidRPr="00E03AEF">
        <w:rPr>
          <w:color w:val="000000" w:themeColor="text1"/>
          <w:sz w:val="28"/>
          <w:szCs w:val="28"/>
        </w:rPr>
        <w:t>Чермянинов</w:t>
      </w:r>
      <w:proofErr w:type="spellEnd"/>
      <w:r w:rsidR="00E03AEF" w:rsidRPr="00E03AEF">
        <w:rPr>
          <w:color w:val="000000" w:themeColor="text1"/>
          <w:sz w:val="28"/>
          <w:szCs w:val="28"/>
        </w:rPr>
        <w:t xml:space="preserve"> Д.В. Таможенное право: </w:t>
      </w:r>
      <w:proofErr w:type="spellStart"/>
      <w:r w:rsidR="00E03AEF" w:rsidRPr="00E03AEF">
        <w:rPr>
          <w:color w:val="000000" w:themeColor="text1"/>
          <w:sz w:val="28"/>
          <w:szCs w:val="28"/>
        </w:rPr>
        <w:t>Учебник</w:t>
      </w:r>
      <w:proofErr w:type="gramStart"/>
      <w:r w:rsidR="00E03AEF" w:rsidRPr="00E03AEF">
        <w:rPr>
          <w:color w:val="000000" w:themeColor="text1"/>
          <w:sz w:val="28"/>
          <w:szCs w:val="28"/>
        </w:rPr>
        <w:t>.-</w:t>
      </w:r>
      <w:proofErr w:type="gramEnd"/>
      <w:r w:rsidR="00E03AEF" w:rsidRPr="00E03AEF">
        <w:rPr>
          <w:color w:val="000000" w:themeColor="text1"/>
          <w:sz w:val="28"/>
          <w:szCs w:val="28"/>
        </w:rPr>
        <w:t>М</w:t>
      </w:r>
      <w:proofErr w:type="spellEnd"/>
      <w:r w:rsidR="00E03AEF" w:rsidRPr="00E03AEF">
        <w:rPr>
          <w:color w:val="000000" w:themeColor="text1"/>
          <w:sz w:val="28"/>
          <w:szCs w:val="28"/>
        </w:rPr>
        <w:t xml:space="preserve">.: </w:t>
      </w:r>
      <w:proofErr w:type="spellStart"/>
      <w:r w:rsidR="00E03AEF" w:rsidRPr="00E03AEF">
        <w:rPr>
          <w:color w:val="000000" w:themeColor="text1"/>
          <w:sz w:val="28"/>
          <w:szCs w:val="28"/>
        </w:rPr>
        <w:t>Юрайт</w:t>
      </w:r>
      <w:proofErr w:type="spellEnd"/>
      <w:r w:rsidR="00E03AEF" w:rsidRPr="00E03AEF">
        <w:rPr>
          <w:color w:val="000000" w:themeColor="text1"/>
          <w:sz w:val="28"/>
          <w:szCs w:val="28"/>
        </w:rPr>
        <w:t>, 2013.</w:t>
      </w:r>
    </w:p>
    <w:p w:rsidR="00E03AEF" w:rsidRPr="00E03AEF" w:rsidRDefault="00C6797F" w:rsidP="00C6797F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</w:t>
      </w:r>
      <w:r w:rsidR="00E03AEF" w:rsidRPr="00E03AEF">
        <w:rPr>
          <w:color w:val="000000" w:themeColor="text1"/>
          <w:sz w:val="28"/>
          <w:szCs w:val="28"/>
        </w:rPr>
        <w:t>. Таможенный кодекс Таможенного союза от 16.04.2010 (принят Решением Межгосударственного Совета Евразийского экономического общества 27.10.2009) // СПС "Консультант плюс", 2010. - 183 с.2.Федеральный закон от 10.01.2002 №1-ФЗ (ред. от 08.11.2007)"Об электронной цифровой подписи" (</w:t>
      </w:r>
      <w:proofErr w:type="spellStart"/>
      <w:r w:rsidR="00E03AEF" w:rsidRPr="00E03AEF">
        <w:rPr>
          <w:color w:val="000000" w:themeColor="text1"/>
          <w:sz w:val="28"/>
          <w:szCs w:val="28"/>
        </w:rPr>
        <w:t>принятГД</w:t>
      </w:r>
      <w:proofErr w:type="spellEnd"/>
      <w:r w:rsidR="00E03AEF" w:rsidRPr="00E03AEF">
        <w:rPr>
          <w:color w:val="000000" w:themeColor="text1"/>
          <w:sz w:val="28"/>
          <w:szCs w:val="28"/>
        </w:rPr>
        <w:t xml:space="preserve"> ФС РФ 13.12.2001) // СПС "Консультант плюс", 2011. - 237 </w:t>
      </w:r>
      <w:proofErr w:type="gramStart"/>
      <w:r w:rsidR="00E03AEF" w:rsidRPr="00E03AEF">
        <w:rPr>
          <w:color w:val="000000" w:themeColor="text1"/>
          <w:sz w:val="28"/>
          <w:szCs w:val="28"/>
        </w:rPr>
        <w:t>с</w:t>
      </w:r>
      <w:proofErr w:type="gramEnd"/>
      <w:r w:rsidR="00E03AEF" w:rsidRPr="00E03AEF">
        <w:rPr>
          <w:color w:val="000000" w:themeColor="text1"/>
          <w:sz w:val="28"/>
          <w:szCs w:val="28"/>
        </w:rPr>
        <w:t>.</w:t>
      </w:r>
    </w:p>
    <w:p w:rsidR="00E03AEF" w:rsidRPr="00E03AEF" w:rsidRDefault="00C6797F" w:rsidP="00C6797F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11. </w:t>
      </w:r>
      <w:r w:rsidR="00E03AEF" w:rsidRPr="00E03AEF">
        <w:rPr>
          <w:color w:val="000000" w:themeColor="text1"/>
          <w:sz w:val="28"/>
          <w:szCs w:val="28"/>
        </w:rPr>
        <w:t xml:space="preserve"> Федеральный закон от 27.07.2006 №159-ФЗ (ред. от 28.07.2012)"Об информации, информационных технологиях и о защите информации" (принят ГД ФС РФ 08.07.2006) // СПС "Консультант плюс", 2012. - 311 </w:t>
      </w:r>
      <w:proofErr w:type="gramStart"/>
      <w:r w:rsidR="00E03AEF" w:rsidRPr="00E03AEF">
        <w:rPr>
          <w:color w:val="000000" w:themeColor="text1"/>
          <w:sz w:val="28"/>
          <w:szCs w:val="28"/>
        </w:rPr>
        <w:t>с</w:t>
      </w:r>
      <w:proofErr w:type="gramEnd"/>
      <w:r w:rsidR="00E03AEF" w:rsidRPr="00E03AEF">
        <w:rPr>
          <w:color w:val="000000" w:themeColor="text1"/>
          <w:sz w:val="28"/>
          <w:szCs w:val="28"/>
        </w:rPr>
        <w:t>.</w:t>
      </w:r>
    </w:p>
    <w:p w:rsidR="00014BEB" w:rsidRPr="00E03AEF" w:rsidRDefault="00C6797F" w:rsidP="00C6797F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12</w:t>
      </w:r>
      <w:r w:rsidR="00E03AEF" w:rsidRPr="00E03AEF">
        <w:rPr>
          <w:color w:val="000000" w:themeColor="text1"/>
          <w:sz w:val="28"/>
          <w:szCs w:val="28"/>
          <w:shd w:val="clear" w:color="auto" w:fill="FFFFFF"/>
        </w:rPr>
        <w:t>. Приказ ФТС России от 24.01.2008 №52 "О внедрении информационной технологии представления таможенным органом сведений в электронной форме для целей таможенного оформления товаров, в том числе с использованием международной ассоциации сетей "Интернет" // СПС "Консультант плюс".</w:t>
      </w:r>
    </w:p>
    <w:p w:rsidR="00E03AEF" w:rsidRPr="00E03AEF" w:rsidRDefault="00C6797F" w:rsidP="00C6797F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13</w:t>
      </w:r>
      <w:r w:rsidR="00E03AEF" w:rsidRPr="00E03AEF">
        <w:rPr>
          <w:color w:val="000000" w:themeColor="text1"/>
          <w:sz w:val="28"/>
          <w:szCs w:val="28"/>
          <w:shd w:val="clear" w:color="auto" w:fill="FFFFFF"/>
        </w:rPr>
        <w:t xml:space="preserve">. Приказ ФТС России от 22.04.2011 №845 "Об утверждении порядка совершения таможенных операций при таможенном декларировании в электронной форме товаров, находящихся в регионе деятельности </w:t>
      </w:r>
      <w:r w:rsidR="00E03AEF" w:rsidRPr="00E03AEF">
        <w:rPr>
          <w:color w:val="000000" w:themeColor="text1"/>
          <w:sz w:val="28"/>
          <w:szCs w:val="28"/>
          <w:shd w:val="clear" w:color="auto" w:fill="FFFFFF"/>
        </w:rPr>
        <w:lastRenderedPageBreak/>
        <w:t>таможенного органа, отличного от места их декларирования" // СПС "Консультант плюс".</w:t>
      </w:r>
    </w:p>
    <w:p w:rsidR="00E03AEF" w:rsidRPr="00E03AEF" w:rsidRDefault="00C6797F" w:rsidP="00C6797F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14</w:t>
      </w:r>
      <w:r w:rsidR="00E03AEF" w:rsidRPr="00E03AEF">
        <w:rPr>
          <w:color w:val="000000" w:themeColor="text1"/>
          <w:sz w:val="28"/>
          <w:szCs w:val="28"/>
          <w:shd w:val="clear" w:color="auto" w:fill="FFFFFF"/>
        </w:rPr>
        <w:t>. </w:t>
      </w:r>
      <w:r w:rsidR="00E157ED" w:rsidRPr="009F22B6">
        <w:rPr>
          <w:sz w:val="28"/>
          <w:szCs w:val="28"/>
        </w:rPr>
        <w:t xml:space="preserve">История таможенного дела и таможенной политики России: учебное пособие/ А. Ю. </w:t>
      </w:r>
      <w:proofErr w:type="spellStart"/>
      <w:r w:rsidR="00E157ED" w:rsidRPr="009F22B6">
        <w:rPr>
          <w:sz w:val="28"/>
          <w:szCs w:val="28"/>
        </w:rPr>
        <w:t>Соломеин</w:t>
      </w:r>
      <w:proofErr w:type="spellEnd"/>
      <w:r w:rsidR="00E157ED" w:rsidRPr="009F22B6">
        <w:rPr>
          <w:sz w:val="28"/>
          <w:szCs w:val="28"/>
        </w:rPr>
        <w:t xml:space="preserve">. - СПб.: Интермедия, 2012. - 247 с. - </w:t>
      </w:r>
      <w:proofErr w:type="spellStart"/>
      <w:r w:rsidR="00E157ED" w:rsidRPr="009F22B6">
        <w:rPr>
          <w:sz w:val="28"/>
          <w:szCs w:val="28"/>
        </w:rPr>
        <w:t>Библиогр</w:t>
      </w:r>
      <w:proofErr w:type="spellEnd"/>
      <w:r w:rsidR="00E157ED" w:rsidRPr="009F22B6">
        <w:rPr>
          <w:sz w:val="28"/>
          <w:szCs w:val="28"/>
        </w:rPr>
        <w:t xml:space="preserve">. в конце разд.. - </w:t>
      </w:r>
      <w:proofErr w:type="gramStart"/>
      <w:r w:rsidR="00E157ED" w:rsidRPr="009F22B6">
        <w:rPr>
          <w:sz w:val="28"/>
          <w:szCs w:val="28"/>
        </w:rPr>
        <w:t>На</w:t>
      </w:r>
      <w:proofErr w:type="gramEnd"/>
      <w:r w:rsidR="00E157ED" w:rsidRPr="009F22B6">
        <w:rPr>
          <w:sz w:val="28"/>
          <w:szCs w:val="28"/>
        </w:rPr>
        <w:t xml:space="preserve"> с. 246 - 247</w:t>
      </w:r>
    </w:p>
    <w:p w:rsidR="00C6797F" w:rsidRDefault="00C6797F" w:rsidP="00C6797F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15. </w:t>
      </w:r>
      <w:proofErr w:type="gramStart"/>
      <w:r w:rsidR="00E03AEF" w:rsidRPr="00E03AEF">
        <w:rPr>
          <w:color w:val="000000" w:themeColor="text1"/>
          <w:sz w:val="28"/>
          <w:szCs w:val="28"/>
          <w:shd w:val="clear" w:color="auto" w:fill="FFFFFF"/>
        </w:rPr>
        <w:t>Приказ Федеральной таможенной службы от 13 апреля 2011 г. N 778</w:t>
      </w:r>
      <w:r w:rsidR="00E03AEF" w:rsidRPr="00E03AEF">
        <w:rPr>
          <w:color w:val="000000" w:themeColor="text1"/>
          <w:sz w:val="28"/>
          <w:szCs w:val="28"/>
        </w:rPr>
        <w:br/>
      </w:r>
      <w:r w:rsidR="00E03AEF" w:rsidRPr="00E03AEF">
        <w:rPr>
          <w:color w:val="000000" w:themeColor="text1"/>
          <w:sz w:val="28"/>
          <w:szCs w:val="28"/>
          <w:shd w:val="clear" w:color="auto" w:fill="FFFFFF"/>
        </w:rPr>
        <w:t>“Об утверждении форм отчетности, представляемой в таможенный орган при применении таможенных процедур переработки на таможенной территории, для внутреннего потребления и вне таможенной территории” [Электронный ресурс].</w:t>
      </w:r>
      <w:proofErr w:type="gramEnd"/>
      <w:r w:rsidR="00E03AEF" w:rsidRPr="00E03AEF">
        <w:rPr>
          <w:color w:val="000000" w:themeColor="text1"/>
          <w:sz w:val="28"/>
          <w:szCs w:val="28"/>
          <w:shd w:val="clear" w:color="auto" w:fill="FFFFFF"/>
        </w:rPr>
        <w:t xml:space="preserve"> Режим доступа: </w:t>
      </w:r>
      <w:hyperlink r:id="rId55" w:history="1">
        <w:r w:rsidRPr="00742BFF">
          <w:rPr>
            <w:rStyle w:val="a5"/>
            <w:sz w:val="28"/>
            <w:szCs w:val="28"/>
            <w:shd w:val="clear" w:color="auto" w:fill="FFFFFF"/>
          </w:rPr>
          <w:t>http://www.consultant.ru/</w:t>
        </w:r>
      </w:hyperlink>
    </w:p>
    <w:p w:rsidR="00C6797F" w:rsidRDefault="00C6797F" w:rsidP="00C6797F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1</w:t>
      </w:r>
      <w:r w:rsidR="00E03AEF" w:rsidRPr="00E03AEF">
        <w:rPr>
          <w:color w:val="000000" w:themeColor="text1"/>
          <w:sz w:val="28"/>
          <w:szCs w:val="28"/>
          <w:shd w:val="clear" w:color="auto" w:fill="FFFFFF"/>
        </w:rPr>
        <w:t xml:space="preserve">6. Приказ ФТС России от 03.10.2013 №1863 «Об определении местонахождения </w:t>
      </w:r>
      <w:proofErr w:type="spellStart"/>
      <w:r w:rsidR="00E03AEF" w:rsidRPr="00E03AEF">
        <w:rPr>
          <w:color w:val="000000" w:themeColor="text1"/>
          <w:sz w:val="28"/>
          <w:szCs w:val="28"/>
          <w:shd w:val="clear" w:color="auto" w:fill="FFFFFF"/>
        </w:rPr>
        <w:t>Обнинского</w:t>
      </w:r>
      <w:proofErr w:type="spellEnd"/>
      <w:r w:rsidR="00E03AEF" w:rsidRPr="00E03AEF">
        <w:rPr>
          <w:color w:val="000000" w:themeColor="text1"/>
          <w:sz w:val="28"/>
          <w:szCs w:val="28"/>
          <w:shd w:val="clear" w:color="auto" w:fill="FFFFFF"/>
        </w:rPr>
        <w:t xml:space="preserve"> таможенного поста Калужской таможни и о внесении изменения в приказ ФТС России от 18.01.2013 №82» [Электронный ресурс]. Режим доступа: http://www.consultant.ru/</w:t>
      </w:r>
      <w:r w:rsidR="00E03AEF" w:rsidRPr="00E03AEF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  <w:shd w:val="clear" w:color="auto" w:fill="FFFFFF"/>
        </w:rPr>
        <w:t>1</w:t>
      </w:r>
      <w:r w:rsidR="00E03AEF" w:rsidRPr="00E03AEF">
        <w:rPr>
          <w:color w:val="000000" w:themeColor="text1"/>
          <w:sz w:val="28"/>
          <w:szCs w:val="28"/>
          <w:shd w:val="clear" w:color="auto" w:fill="FFFFFF"/>
        </w:rPr>
        <w:t xml:space="preserve">7. Приказ ФТС России от 21 декабря 2015 г. № </w:t>
      </w:r>
      <w:r w:rsidR="00E03AEF" w:rsidRPr="00C6797F">
        <w:rPr>
          <w:color w:val="000000" w:themeColor="text1"/>
          <w:sz w:val="28"/>
          <w:szCs w:val="28"/>
          <w:shd w:val="clear" w:color="auto" w:fill="FFFFFF"/>
        </w:rPr>
        <w:t>2615 «О контрольных показателях эффективности деятельности региональных таможенных управлений и таможен, непосредственно подчиненных ФТС России, на 2016 год» [Электронный ресурс]. Режим доступа: http://www.consultant.ru/</w:t>
      </w:r>
      <w:r w:rsidR="00E03AEF" w:rsidRPr="00C6797F">
        <w:rPr>
          <w:color w:val="000000" w:themeColor="text1"/>
          <w:sz w:val="28"/>
          <w:szCs w:val="28"/>
        </w:rPr>
        <w:br/>
      </w:r>
      <w:r w:rsidRPr="00C6797F">
        <w:rPr>
          <w:color w:val="000000" w:themeColor="text1"/>
          <w:sz w:val="28"/>
          <w:szCs w:val="28"/>
          <w:shd w:val="clear" w:color="auto" w:fill="FFFFFF"/>
        </w:rPr>
        <w:t>1</w:t>
      </w:r>
      <w:r w:rsidR="00E03AEF" w:rsidRPr="00C6797F">
        <w:rPr>
          <w:color w:val="000000" w:themeColor="text1"/>
          <w:sz w:val="28"/>
          <w:szCs w:val="28"/>
          <w:shd w:val="clear" w:color="auto" w:fill="FFFFFF"/>
        </w:rPr>
        <w:t xml:space="preserve">8. Распоряжение ФТС РФ от 04.02.2008 № 23-р “Об информационном взаимодействии между таможенными органами при самостоятельном определении таможенной стоимости товаров” [Электронный ресурс]. Режим доступа: </w:t>
      </w:r>
      <w:hyperlink r:id="rId56" w:history="1">
        <w:r w:rsidRPr="00742BFF">
          <w:rPr>
            <w:rStyle w:val="a5"/>
            <w:sz w:val="28"/>
            <w:szCs w:val="28"/>
            <w:shd w:val="clear" w:color="auto" w:fill="FFFFFF"/>
          </w:rPr>
          <w:t>http://www.consultant.ru/</w:t>
        </w:r>
      </w:hyperlink>
    </w:p>
    <w:p w:rsidR="00C6797F" w:rsidRPr="00C6797F" w:rsidRDefault="00C6797F" w:rsidP="00C6797F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6797F">
        <w:rPr>
          <w:color w:val="000000" w:themeColor="text1"/>
          <w:sz w:val="28"/>
          <w:szCs w:val="28"/>
        </w:rPr>
        <w:t>19. Бакаева О.Ю. Особенности государственной службы в таможенных органах Российской Федерации // Таможенное дело, 2008, № 1</w:t>
      </w:r>
    </w:p>
    <w:p w:rsidR="00C6797F" w:rsidRDefault="00C6797F" w:rsidP="00C6797F">
      <w:pPr>
        <w:shd w:val="clear" w:color="auto" w:fill="FFFFFF"/>
        <w:spacing w:after="120" w:line="360" w:lineRule="auto"/>
        <w:rPr>
          <w:color w:val="000000" w:themeColor="text1"/>
          <w:sz w:val="28"/>
          <w:szCs w:val="28"/>
          <w:lang w:val="en-US"/>
        </w:rPr>
      </w:pPr>
      <w:r w:rsidRPr="00C6797F">
        <w:rPr>
          <w:color w:val="000000" w:themeColor="text1"/>
          <w:sz w:val="28"/>
          <w:szCs w:val="28"/>
        </w:rPr>
        <w:t>20. Бакаева О.Ю. Правовое регулирование фискальной деятельности таможенных органов России: исторический аспект // История государства и права. - М.: Юрист, 2002, № 3. - С. 41-46</w:t>
      </w:r>
      <w:r w:rsidR="006651A3" w:rsidRPr="006651A3">
        <w:rPr>
          <w:color w:val="000000" w:themeColor="text1"/>
          <w:sz w:val="28"/>
          <w:szCs w:val="28"/>
        </w:rPr>
        <w:t>.</w:t>
      </w:r>
    </w:p>
    <w:p w:rsidR="006651A3" w:rsidRPr="00E157ED" w:rsidRDefault="006651A3" w:rsidP="00E157ED">
      <w:pPr>
        <w:shd w:val="clear" w:color="auto" w:fill="FFFFFF"/>
        <w:spacing w:after="120"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21.</w:t>
      </w:r>
      <w:r w:rsidRPr="006651A3">
        <w:rPr>
          <w:lang w:val="en-US"/>
        </w:rPr>
        <w:t xml:space="preserve"> </w:t>
      </w:r>
      <w:r w:rsidRPr="006651A3">
        <w:rPr>
          <w:color w:val="000000" w:themeColor="text1"/>
          <w:sz w:val="28"/>
          <w:szCs w:val="28"/>
          <w:lang w:val="en-US"/>
        </w:rPr>
        <w:t>https://www.pnzgu.ru/</w:t>
      </w:r>
    </w:p>
    <w:p w:rsidR="00E157ED" w:rsidRDefault="00E157ED" w:rsidP="00166A88">
      <w:pPr>
        <w:widowControl w:val="0"/>
        <w:autoSpaceDE w:val="0"/>
        <w:autoSpaceDN w:val="0"/>
        <w:adjustRightInd w:val="0"/>
        <w:ind w:left="5103"/>
        <w:rPr>
          <w:b/>
          <w:bCs/>
        </w:rPr>
      </w:pPr>
    </w:p>
    <w:p w:rsidR="00E157ED" w:rsidRDefault="00E157ED" w:rsidP="00166A88">
      <w:pPr>
        <w:widowControl w:val="0"/>
        <w:autoSpaceDE w:val="0"/>
        <w:autoSpaceDN w:val="0"/>
        <w:adjustRightInd w:val="0"/>
        <w:ind w:left="5103"/>
        <w:rPr>
          <w:b/>
          <w:bCs/>
        </w:rPr>
      </w:pPr>
    </w:p>
    <w:p w:rsidR="00166A88" w:rsidRPr="006651A3" w:rsidRDefault="00166A88" w:rsidP="00166A88">
      <w:pPr>
        <w:widowControl w:val="0"/>
        <w:autoSpaceDE w:val="0"/>
        <w:autoSpaceDN w:val="0"/>
        <w:adjustRightInd w:val="0"/>
        <w:ind w:left="5103"/>
        <w:rPr>
          <w:sz w:val="20"/>
          <w:szCs w:val="20"/>
          <w:lang w:val="en-US"/>
        </w:rPr>
      </w:pPr>
      <w:r w:rsidRPr="006651A3">
        <w:rPr>
          <w:b/>
          <w:bCs/>
          <w:lang w:val="en-US"/>
        </w:rPr>
        <w:lastRenderedPageBreak/>
        <w:t>«</w:t>
      </w:r>
      <w:r w:rsidRPr="00414426">
        <w:rPr>
          <w:b/>
          <w:bCs/>
        </w:rPr>
        <w:t>Согласовано</w:t>
      </w:r>
      <w:r w:rsidRPr="006651A3">
        <w:rPr>
          <w:b/>
          <w:bCs/>
          <w:lang w:val="en-US"/>
        </w:rPr>
        <w:t>»</w:t>
      </w:r>
      <w:r w:rsidRPr="006651A3">
        <w:rPr>
          <w:b/>
          <w:bCs/>
          <w:lang w:val="en-US"/>
        </w:rPr>
        <w:tab/>
      </w:r>
      <w:r w:rsidRPr="006651A3">
        <w:rPr>
          <w:b/>
          <w:bCs/>
          <w:lang w:val="en-US"/>
        </w:rPr>
        <w:tab/>
      </w:r>
      <w:r w:rsidRPr="006651A3">
        <w:rPr>
          <w:b/>
          <w:bCs/>
          <w:lang w:val="en-US"/>
        </w:rPr>
        <w:tab/>
      </w:r>
      <w:r w:rsidRPr="006651A3">
        <w:rPr>
          <w:b/>
          <w:bCs/>
          <w:lang w:val="en-US"/>
        </w:rPr>
        <w:tab/>
      </w:r>
      <w:r w:rsidRPr="006651A3">
        <w:rPr>
          <w:b/>
          <w:bCs/>
          <w:lang w:val="en-US"/>
        </w:rPr>
        <w:tab/>
      </w:r>
      <w:r w:rsidRPr="006651A3">
        <w:rPr>
          <w:b/>
          <w:bCs/>
          <w:lang w:val="en-US"/>
        </w:rPr>
        <w:tab/>
      </w:r>
      <w:r w:rsidRPr="006651A3">
        <w:rPr>
          <w:b/>
          <w:bCs/>
          <w:lang w:val="en-US"/>
        </w:rPr>
        <w:tab/>
      </w:r>
      <w:r w:rsidRPr="006651A3">
        <w:rPr>
          <w:b/>
          <w:bCs/>
          <w:lang w:val="en-US"/>
        </w:rPr>
        <w:tab/>
      </w:r>
      <w:r w:rsidRPr="006651A3">
        <w:rPr>
          <w:b/>
          <w:bCs/>
          <w:lang w:val="en-US"/>
        </w:rPr>
        <w:tab/>
      </w:r>
    </w:p>
    <w:p w:rsidR="00166A88" w:rsidRPr="00414426" w:rsidRDefault="00166A88" w:rsidP="00166A88">
      <w:pPr>
        <w:widowControl w:val="0"/>
        <w:autoSpaceDE w:val="0"/>
        <w:autoSpaceDN w:val="0"/>
        <w:adjustRightInd w:val="0"/>
        <w:ind w:left="5103"/>
        <w:rPr>
          <w:sz w:val="20"/>
          <w:szCs w:val="20"/>
        </w:rPr>
      </w:pPr>
      <w:r w:rsidRPr="00414426">
        <w:rPr>
          <w:b/>
          <w:bCs/>
        </w:rPr>
        <w:t xml:space="preserve">Руководитель </w:t>
      </w:r>
      <w:r>
        <w:rPr>
          <w:b/>
          <w:bCs/>
        </w:rPr>
        <w:t xml:space="preserve">учебной </w:t>
      </w:r>
      <w:r w:rsidRPr="00414426">
        <w:rPr>
          <w:b/>
          <w:bCs/>
        </w:rPr>
        <w:t xml:space="preserve">практики </w:t>
      </w:r>
      <w:proofErr w:type="gramStart"/>
      <w:r w:rsidRPr="00414426">
        <w:rPr>
          <w:b/>
          <w:bCs/>
        </w:rPr>
        <w:t>от</w:t>
      </w:r>
      <w:proofErr w:type="gramEnd"/>
      <w:r w:rsidRPr="00414426">
        <w:rPr>
          <w:b/>
          <w:bCs/>
        </w:rPr>
        <w:tab/>
      </w:r>
      <w:r w:rsidRPr="00414426">
        <w:rPr>
          <w:b/>
          <w:bCs/>
        </w:rPr>
        <w:tab/>
      </w:r>
      <w:r w:rsidRPr="00414426">
        <w:rPr>
          <w:b/>
          <w:bCs/>
        </w:rPr>
        <w:tab/>
      </w:r>
      <w:r w:rsidRPr="00414426">
        <w:rPr>
          <w:b/>
          <w:bCs/>
        </w:rPr>
        <w:tab/>
      </w:r>
      <w:r w:rsidRPr="00414426">
        <w:rPr>
          <w:b/>
          <w:bCs/>
        </w:rPr>
        <w:tab/>
      </w:r>
    </w:p>
    <w:p w:rsidR="00166A88" w:rsidRPr="00414426" w:rsidRDefault="00166A88" w:rsidP="00166A88">
      <w:pPr>
        <w:widowControl w:val="0"/>
        <w:autoSpaceDE w:val="0"/>
        <w:autoSpaceDN w:val="0"/>
        <w:adjustRightInd w:val="0"/>
        <w:ind w:left="5103"/>
        <w:rPr>
          <w:sz w:val="20"/>
          <w:szCs w:val="20"/>
        </w:rPr>
      </w:pPr>
      <w:r w:rsidRPr="00414426">
        <w:rPr>
          <w:b/>
          <w:bCs/>
        </w:rPr>
        <w:t>кафедры «</w:t>
      </w:r>
      <w:proofErr w:type="spellStart"/>
      <w:r w:rsidRPr="00414426">
        <w:rPr>
          <w:b/>
          <w:bCs/>
        </w:rPr>
        <w:t>МиЭБ</w:t>
      </w:r>
      <w:proofErr w:type="spellEnd"/>
      <w:r w:rsidRPr="00414426">
        <w:rPr>
          <w:b/>
          <w:bCs/>
        </w:rPr>
        <w:t xml:space="preserve">» </w:t>
      </w:r>
      <w:r w:rsidRPr="00414426">
        <w:rPr>
          <w:b/>
        </w:rPr>
        <w:t>ПГУ</w:t>
      </w:r>
      <w:r w:rsidRPr="00414426">
        <w:tab/>
      </w:r>
      <w:r w:rsidRPr="00414426">
        <w:tab/>
      </w:r>
      <w:r w:rsidRPr="00414426">
        <w:tab/>
      </w:r>
      <w:r w:rsidRPr="00414426">
        <w:tab/>
      </w:r>
      <w:r w:rsidRPr="00414426">
        <w:tab/>
      </w:r>
      <w:r w:rsidRPr="00414426">
        <w:tab/>
      </w:r>
    </w:p>
    <w:p w:rsidR="00166A88" w:rsidRPr="00414426" w:rsidRDefault="00166A88" w:rsidP="00166A88">
      <w:pPr>
        <w:widowControl w:val="0"/>
        <w:autoSpaceDE w:val="0"/>
        <w:autoSpaceDN w:val="0"/>
        <w:adjustRightInd w:val="0"/>
        <w:ind w:left="5103"/>
        <w:rPr>
          <w:b/>
          <w:bCs/>
          <w:i/>
          <w:iCs/>
        </w:rPr>
      </w:pPr>
      <w:r w:rsidRPr="00414426">
        <w:rPr>
          <w:b/>
          <w:iCs/>
        </w:rPr>
        <w:t>доцент</w:t>
      </w:r>
      <w:r>
        <w:rPr>
          <w:b/>
          <w:iCs/>
        </w:rPr>
        <w:t xml:space="preserve"> </w:t>
      </w:r>
      <w:proofErr w:type="spellStart"/>
      <w:r>
        <w:rPr>
          <w:b/>
          <w:iCs/>
        </w:rPr>
        <w:t>Агамагомедова</w:t>
      </w:r>
      <w:proofErr w:type="spellEnd"/>
      <w:r>
        <w:rPr>
          <w:b/>
          <w:iCs/>
        </w:rPr>
        <w:t xml:space="preserve"> С.А. </w:t>
      </w:r>
      <w:r>
        <w:rPr>
          <w:b/>
          <w:iCs/>
        </w:rPr>
        <w:tab/>
        <w:t xml:space="preserve">    </w:t>
      </w:r>
      <w:r w:rsidRPr="00414426">
        <w:rPr>
          <w:i/>
          <w:iCs/>
        </w:rPr>
        <w:t>_______________________</w:t>
      </w:r>
      <w:r w:rsidRPr="00414426">
        <w:rPr>
          <w:i/>
          <w:iCs/>
        </w:rPr>
        <w:tab/>
      </w:r>
      <w:r w:rsidRPr="00414426">
        <w:rPr>
          <w:i/>
          <w:iCs/>
        </w:rPr>
        <w:tab/>
      </w:r>
      <w:r w:rsidRPr="00414426">
        <w:rPr>
          <w:i/>
          <w:iCs/>
        </w:rPr>
        <w:tab/>
      </w:r>
      <w:r w:rsidRPr="00414426">
        <w:rPr>
          <w:i/>
          <w:iCs/>
          <w:sz w:val="20"/>
          <w:szCs w:val="20"/>
        </w:rPr>
        <w:t>(подпись)</w:t>
      </w:r>
      <w:r w:rsidR="006651A3">
        <w:rPr>
          <w:i/>
          <w:iCs/>
        </w:rPr>
        <w:tab/>
      </w:r>
      <w:r w:rsidRPr="00414426">
        <w:rPr>
          <w:i/>
          <w:iCs/>
        </w:rPr>
        <w:tab/>
      </w:r>
      <w:r w:rsidRPr="00414426">
        <w:rPr>
          <w:i/>
          <w:iCs/>
        </w:rPr>
        <w:tab/>
      </w:r>
      <w:r w:rsidRPr="00414426">
        <w:rPr>
          <w:i/>
          <w:iCs/>
        </w:rPr>
        <w:tab/>
      </w:r>
    </w:p>
    <w:p w:rsidR="00166A88" w:rsidRPr="00414426" w:rsidRDefault="00166A88" w:rsidP="00166A88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414426">
        <w:rPr>
          <w:i/>
          <w:iCs/>
        </w:rPr>
        <w:t xml:space="preserve"> </w:t>
      </w:r>
    </w:p>
    <w:p w:rsidR="00166A88" w:rsidRPr="00414426" w:rsidRDefault="00166A88" w:rsidP="00166A88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0"/>
          <w:szCs w:val="20"/>
        </w:rPr>
      </w:pPr>
      <w:r w:rsidRPr="00414426">
        <w:rPr>
          <w:b/>
          <w:bCs/>
          <w:sz w:val="28"/>
          <w:szCs w:val="28"/>
        </w:rPr>
        <w:t>Пензенский государственный университет</w:t>
      </w:r>
    </w:p>
    <w:p w:rsidR="00166A88" w:rsidRPr="00414426" w:rsidRDefault="00166A88" w:rsidP="00166A88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 w:rsidRPr="00414426">
        <w:rPr>
          <w:b/>
          <w:bCs/>
          <w:sz w:val="28"/>
          <w:szCs w:val="28"/>
        </w:rPr>
        <w:t>План (график)</w:t>
      </w:r>
      <w:r w:rsidRPr="00414426">
        <w:rPr>
          <w:bCs/>
          <w:sz w:val="28"/>
          <w:szCs w:val="28"/>
        </w:rPr>
        <w:t xml:space="preserve"> </w:t>
      </w:r>
    </w:p>
    <w:p w:rsidR="00166A88" w:rsidRPr="00414426" w:rsidRDefault="00166A88" w:rsidP="00166A88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0"/>
          <w:szCs w:val="20"/>
        </w:rPr>
      </w:pPr>
      <w:r w:rsidRPr="00414426">
        <w:rPr>
          <w:bCs/>
          <w:sz w:val="28"/>
          <w:szCs w:val="28"/>
        </w:rPr>
        <w:t xml:space="preserve">проведения </w:t>
      </w:r>
      <w:r>
        <w:rPr>
          <w:bCs/>
          <w:sz w:val="28"/>
          <w:szCs w:val="28"/>
        </w:rPr>
        <w:t>учебной практики студентки</w:t>
      </w:r>
      <w:r w:rsidRPr="0041442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группы 17ЭД2 </w:t>
      </w:r>
      <w:bookmarkStart w:id="1" w:name="_GoBack"/>
      <w:bookmarkEnd w:id="1"/>
      <w:r>
        <w:rPr>
          <w:bCs/>
          <w:sz w:val="28"/>
          <w:szCs w:val="28"/>
        </w:rPr>
        <w:t>1</w:t>
      </w:r>
      <w:r w:rsidRPr="00414426">
        <w:rPr>
          <w:bCs/>
          <w:sz w:val="28"/>
          <w:szCs w:val="28"/>
        </w:rPr>
        <w:t xml:space="preserve"> курса специальности 38.</w:t>
      </w:r>
      <w:r w:rsidRPr="00414426">
        <w:rPr>
          <w:sz w:val="28"/>
          <w:szCs w:val="28"/>
        </w:rPr>
        <w:t>0</w:t>
      </w:r>
      <w:r w:rsidRPr="00414426">
        <w:rPr>
          <w:bCs/>
          <w:sz w:val="28"/>
          <w:szCs w:val="28"/>
        </w:rPr>
        <w:t>5</w:t>
      </w:r>
      <w:r w:rsidRPr="00414426">
        <w:rPr>
          <w:sz w:val="28"/>
          <w:szCs w:val="28"/>
        </w:rPr>
        <w:t xml:space="preserve">.02 «Таможенное дело» </w:t>
      </w:r>
      <w:r>
        <w:rPr>
          <w:b/>
          <w:sz w:val="28"/>
          <w:szCs w:val="28"/>
        </w:rPr>
        <w:t>Кулагиной Елизаветы Алексеевны</w:t>
      </w:r>
      <w:r>
        <w:rPr>
          <w:sz w:val="28"/>
          <w:szCs w:val="28"/>
        </w:rPr>
        <w:t xml:space="preserve"> в Пензенском государственном университете </w:t>
      </w:r>
      <w:r w:rsidRPr="00414426">
        <w:rPr>
          <w:bCs/>
          <w:sz w:val="28"/>
          <w:szCs w:val="28"/>
        </w:rPr>
        <w:t>со 02.07.2018 г. по 15.07.2018 г.</w:t>
      </w:r>
    </w:p>
    <w:tbl>
      <w:tblPr>
        <w:tblW w:w="10348" w:type="dxa"/>
        <w:tblInd w:w="-572" w:type="dxa"/>
        <w:tblLayout w:type="fixed"/>
        <w:tblLook w:val="0000"/>
      </w:tblPr>
      <w:tblGrid>
        <w:gridCol w:w="567"/>
        <w:gridCol w:w="5812"/>
        <w:gridCol w:w="3969"/>
      </w:tblGrid>
      <w:tr w:rsidR="00166A88" w:rsidRPr="00414426" w:rsidTr="000F0B5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4426">
              <w:rPr>
                <w:b/>
                <w:bCs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4426">
              <w:rPr>
                <w:b/>
                <w:bCs/>
              </w:rPr>
              <w:t>Раздел (этап) практики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4426">
              <w:rPr>
                <w:b/>
                <w:bCs/>
              </w:rPr>
              <w:t>Вид деятельности студента на практике</w:t>
            </w:r>
          </w:p>
        </w:tc>
      </w:tr>
      <w:tr w:rsidR="00166A88" w:rsidRPr="00414426" w:rsidTr="000F0B5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</w:pPr>
            <w:r w:rsidRPr="00414426">
              <w:t>1</w:t>
            </w:r>
          </w:p>
        </w:tc>
        <w:tc>
          <w:tcPr>
            <w:tcW w:w="5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  <w:ind w:left="35"/>
              <w:jc w:val="both"/>
              <w:rPr>
                <w:color w:val="000000" w:themeColor="text1"/>
              </w:rPr>
            </w:pPr>
            <w:r w:rsidRPr="00414426">
              <w:rPr>
                <w:color w:val="000000" w:themeColor="text1"/>
              </w:rPr>
              <w:t>Проведение организационного собрания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</w:pPr>
            <w:r>
              <w:t>Принял участие в организационном собрании</w:t>
            </w:r>
          </w:p>
        </w:tc>
      </w:tr>
      <w:tr w:rsidR="00166A88" w:rsidRPr="00414426" w:rsidTr="000F0B5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</w:pPr>
            <w:r w:rsidRPr="00414426">
              <w:t>2</w:t>
            </w:r>
          </w:p>
        </w:tc>
        <w:tc>
          <w:tcPr>
            <w:tcW w:w="5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  <w:ind w:left="35"/>
              <w:jc w:val="both"/>
              <w:rPr>
                <w:color w:val="000000" w:themeColor="text1"/>
              </w:rPr>
            </w:pPr>
            <w:r w:rsidRPr="00414426">
              <w:rPr>
                <w:bCs/>
              </w:rPr>
              <w:t xml:space="preserve">Проведение инструктажа </w:t>
            </w:r>
            <w:proofErr w:type="gramStart"/>
            <w:r w:rsidRPr="00414426">
              <w:rPr>
                <w:bCs/>
              </w:rPr>
              <w:t>обучающихся</w:t>
            </w:r>
            <w:proofErr w:type="gramEnd"/>
            <w:r w:rsidRPr="00414426">
              <w:rPr>
                <w:bCs/>
              </w:rPr>
              <w:t xml:space="preserve"> по ознакомлению с требованиями охраны труда, техники безопасности, пожарной безопасности, а также правилами внутреннего распорядка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  <w:ind w:left="35"/>
              <w:jc w:val="both"/>
              <w:rPr>
                <w:color w:val="000000" w:themeColor="text1"/>
              </w:rPr>
            </w:pPr>
            <w:r w:rsidRPr="00414426">
              <w:rPr>
                <w:bCs/>
              </w:rPr>
              <w:t>Про</w:t>
            </w:r>
            <w:r>
              <w:rPr>
                <w:bCs/>
              </w:rPr>
              <w:t>шел</w:t>
            </w:r>
            <w:r w:rsidRPr="00414426">
              <w:rPr>
                <w:bCs/>
              </w:rPr>
              <w:t xml:space="preserve"> инструктаж </w:t>
            </w:r>
            <w:r>
              <w:rPr>
                <w:bCs/>
              </w:rPr>
              <w:t xml:space="preserve">по </w:t>
            </w:r>
            <w:r w:rsidRPr="00414426">
              <w:rPr>
                <w:bCs/>
              </w:rPr>
              <w:t>охран</w:t>
            </w:r>
            <w:r>
              <w:rPr>
                <w:bCs/>
              </w:rPr>
              <w:t>е</w:t>
            </w:r>
            <w:r w:rsidRPr="00414426">
              <w:rPr>
                <w:bCs/>
              </w:rPr>
              <w:t xml:space="preserve"> труда, техник</w:t>
            </w:r>
            <w:r>
              <w:rPr>
                <w:bCs/>
              </w:rPr>
              <w:t>е</w:t>
            </w:r>
            <w:r w:rsidRPr="00414426">
              <w:rPr>
                <w:bCs/>
              </w:rPr>
              <w:t xml:space="preserve"> безопасности, пожарной безопасности, </w:t>
            </w:r>
            <w:r>
              <w:rPr>
                <w:bCs/>
              </w:rPr>
              <w:t>ознакомлен с</w:t>
            </w:r>
            <w:r w:rsidRPr="00414426">
              <w:rPr>
                <w:bCs/>
              </w:rPr>
              <w:t xml:space="preserve"> правилами внутреннего распорядка</w:t>
            </w:r>
          </w:p>
        </w:tc>
      </w:tr>
      <w:tr w:rsidR="00166A88" w:rsidRPr="00414426" w:rsidTr="000F0B5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</w:pPr>
            <w:r w:rsidRPr="00414426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  <w:ind w:left="35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Получение</w:t>
            </w:r>
            <w:r w:rsidRPr="00414426">
              <w:rPr>
                <w:color w:val="000000" w:themeColor="text1"/>
              </w:rPr>
              <w:t xml:space="preserve"> индивидуального задания</w:t>
            </w:r>
            <w:r>
              <w:rPr>
                <w:color w:val="000000" w:themeColor="text1"/>
              </w:rPr>
              <w:t xml:space="preserve"> и согласование плана (графика) проведения учебной практики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</w:pPr>
            <w:r>
              <w:t>Индивидуальное задание получено, план (график) согласован</w:t>
            </w:r>
          </w:p>
        </w:tc>
      </w:tr>
      <w:tr w:rsidR="00166A88" w:rsidRPr="00414426" w:rsidTr="000F0B5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</w:pPr>
            <w: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  <w:ind w:left="35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1) </w:t>
            </w:r>
            <w:r w:rsidRPr="00414426">
              <w:rPr>
                <w:color w:val="000000" w:themeColor="text1"/>
              </w:rPr>
              <w:t>Составление содержания отчета по учебной практике:</w:t>
            </w:r>
          </w:p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  <w:ind w:left="35"/>
              <w:jc w:val="both"/>
              <w:rPr>
                <w:color w:val="000000" w:themeColor="text1"/>
              </w:rPr>
            </w:pPr>
            <w:r w:rsidRPr="00414426">
              <w:rPr>
                <w:color w:val="000000" w:themeColor="text1"/>
              </w:rPr>
              <w:t>- Введение</w:t>
            </w:r>
          </w:p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  <w:ind w:left="35"/>
              <w:jc w:val="both"/>
              <w:rPr>
                <w:color w:val="000000" w:themeColor="text1"/>
              </w:rPr>
            </w:pPr>
            <w:r w:rsidRPr="00414426">
              <w:rPr>
                <w:color w:val="000000" w:themeColor="text1"/>
              </w:rPr>
              <w:t>- 1 глава «</w:t>
            </w:r>
            <w:r w:rsidRPr="00B46989">
              <w:t>Общая характеристика факультета экономики и управления Пензенского государственного университета</w:t>
            </w:r>
            <w:r w:rsidRPr="00414426">
              <w:rPr>
                <w:color w:val="000000" w:themeColor="text1"/>
              </w:rPr>
              <w:t>»</w:t>
            </w:r>
          </w:p>
          <w:p w:rsidR="00166A88" w:rsidRPr="00166A88" w:rsidRDefault="00166A88" w:rsidP="00166A8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color w:val="000000" w:themeColor="text1"/>
              </w:rPr>
              <w:t xml:space="preserve">- 2 глава </w:t>
            </w:r>
            <w:r w:rsidRPr="00414426">
              <w:rPr>
                <w:color w:val="000000" w:themeColor="text1"/>
              </w:rPr>
              <w:t>«</w:t>
            </w:r>
            <w:r w:rsidRPr="00B46989">
              <w:t>Характеристика Федеральной таможенной службы</w:t>
            </w:r>
            <w:r w:rsidRPr="00414426">
              <w:rPr>
                <w:color w:val="000000" w:themeColor="text1"/>
              </w:rPr>
              <w:t>»</w:t>
            </w:r>
          </w:p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  <w:ind w:left="35"/>
              <w:jc w:val="both"/>
              <w:rPr>
                <w:color w:val="000000" w:themeColor="text1"/>
              </w:rPr>
            </w:pPr>
            <w:r w:rsidRPr="00414426">
              <w:rPr>
                <w:color w:val="000000" w:themeColor="text1"/>
              </w:rPr>
              <w:t>- Заключение</w:t>
            </w:r>
          </w:p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  <w:ind w:left="35"/>
              <w:jc w:val="both"/>
              <w:rPr>
                <w:color w:val="000000" w:themeColor="text1"/>
              </w:rPr>
            </w:pPr>
            <w:r w:rsidRPr="00414426">
              <w:rPr>
                <w:color w:val="000000" w:themeColor="text1"/>
              </w:rPr>
              <w:t>- Список использованной литературы</w:t>
            </w:r>
          </w:p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  <w:ind w:left="35"/>
              <w:jc w:val="both"/>
              <w:rPr>
                <w:color w:val="000000" w:themeColor="text1"/>
              </w:rPr>
            </w:pPr>
            <w:r w:rsidRPr="00414426">
              <w:rPr>
                <w:color w:val="000000" w:themeColor="text1"/>
              </w:rPr>
              <w:t xml:space="preserve">- Приложения </w:t>
            </w:r>
          </w:p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  <w:ind w:left="35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2)</w:t>
            </w:r>
            <w:r w:rsidRPr="00414426">
              <w:rPr>
                <w:color w:val="000000" w:themeColor="text1"/>
              </w:rPr>
              <w:t xml:space="preserve"> Сбор материала для составления отчета по учебной практике;</w:t>
            </w:r>
          </w:p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  <w:ind w:left="35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3)</w:t>
            </w:r>
            <w:r w:rsidRPr="00414426">
              <w:rPr>
                <w:color w:val="000000" w:themeColor="text1"/>
              </w:rPr>
              <w:t xml:space="preserve"> Составление списка литературы для отчета по учебной практике;</w:t>
            </w:r>
          </w:p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  <w:ind w:left="35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4)</w:t>
            </w:r>
            <w:r w:rsidRPr="00414426">
              <w:rPr>
                <w:color w:val="000000" w:themeColor="text1"/>
              </w:rPr>
              <w:t xml:space="preserve"> Анализ материала для отчета по учебной практике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A88" w:rsidRDefault="00166A88" w:rsidP="000F0B50">
            <w:pPr>
              <w:widowControl w:val="0"/>
              <w:autoSpaceDE w:val="0"/>
              <w:autoSpaceDN w:val="0"/>
              <w:adjustRightInd w:val="0"/>
            </w:pPr>
            <w:r>
              <w:t>С</w:t>
            </w:r>
            <w:r w:rsidRPr="000B0DCA">
              <w:t>одержани</w:t>
            </w:r>
            <w:r>
              <w:t>е</w:t>
            </w:r>
            <w:r w:rsidRPr="000B0DCA">
              <w:t xml:space="preserve"> отчета по учебной практике</w:t>
            </w:r>
            <w:r>
              <w:t xml:space="preserve"> составлено;</w:t>
            </w:r>
          </w:p>
          <w:p w:rsidR="00166A88" w:rsidRDefault="00166A88" w:rsidP="000F0B50">
            <w:pPr>
              <w:widowControl w:val="0"/>
              <w:autoSpaceDE w:val="0"/>
              <w:autoSpaceDN w:val="0"/>
              <w:adjustRightInd w:val="0"/>
            </w:pPr>
            <w:r>
              <w:t>м</w:t>
            </w:r>
            <w:r w:rsidRPr="000B0DCA">
              <w:t>атериал для составления отчета по учебной практике</w:t>
            </w:r>
            <w:r>
              <w:t xml:space="preserve"> собран и изучен;</w:t>
            </w:r>
          </w:p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</w:pPr>
            <w:r>
              <w:t>список литературы составлен</w:t>
            </w:r>
          </w:p>
        </w:tc>
      </w:tr>
      <w:tr w:rsidR="00166A88" w:rsidRPr="00414426" w:rsidTr="000F0B5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</w:pPr>
            <w: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  <w:ind w:left="35"/>
              <w:jc w:val="both"/>
              <w:rPr>
                <w:color w:val="000000" w:themeColor="text1"/>
              </w:rPr>
            </w:pPr>
            <w:r w:rsidRPr="00414426">
              <w:rPr>
                <w:color w:val="000000" w:themeColor="text1"/>
              </w:rPr>
              <w:t>Подготовка и составление отчета по учебной практике, загрузка отчета в ЭИОС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  <w:ind w:left="-112"/>
            </w:pPr>
            <w:r>
              <w:t>Отчет по учебной практике подготовлен и загружен в ЭИОС</w:t>
            </w:r>
          </w:p>
        </w:tc>
      </w:tr>
      <w:tr w:rsidR="00166A88" w:rsidRPr="00414426" w:rsidTr="000F0B5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</w:pPr>
            <w: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  <w:jc w:val="both"/>
            </w:pPr>
            <w:r w:rsidRPr="00414426">
              <w:t>Защита отчета по учебной практике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6A88" w:rsidRPr="00414426" w:rsidRDefault="00166A88" w:rsidP="000F0B50">
            <w:pPr>
              <w:widowControl w:val="0"/>
              <w:autoSpaceDE w:val="0"/>
              <w:autoSpaceDN w:val="0"/>
              <w:adjustRightInd w:val="0"/>
              <w:ind w:left="-112"/>
            </w:pPr>
            <w:r>
              <w:t>Отчет по учебной практике защищен</w:t>
            </w:r>
          </w:p>
        </w:tc>
      </w:tr>
    </w:tbl>
    <w:p w:rsidR="00166A88" w:rsidRPr="00414426" w:rsidRDefault="00166A88" w:rsidP="00166A88">
      <w:pPr>
        <w:widowControl w:val="0"/>
        <w:autoSpaceDE w:val="0"/>
        <w:autoSpaceDN w:val="0"/>
        <w:adjustRightInd w:val="0"/>
      </w:pPr>
    </w:p>
    <w:p w:rsidR="00166A88" w:rsidRPr="00BD1AC0" w:rsidRDefault="00166A88" w:rsidP="00C6797F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</w:p>
    <w:sectPr w:rsidR="00166A88" w:rsidRPr="00BD1AC0" w:rsidSect="003D5D38">
      <w:footerReference w:type="default" r:id="rId5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4DCA" w:rsidRDefault="002C4DCA" w:rsidP="00013DAC">
      <w:r>
        <w:separator/>
      </w:r>
    </w:p>
  </w:endnote>
  <w:endnote w:type="continuationSeparator" w:id="0">
    <w:p w:rsidR="002C4DCA" w:rsidRDefault="002C4DCA" w:rsidP="00013D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34869"/>
      <w:docPartObj>
        <w:docPartGallery w:val="Page Numbers (Bottom of Page)"/>
        <w:docPartUnique/>
      </w:docPartObj>
    </w:sdtPr>
    <w:sdtContent>
      <w:p w:rsidR="00013DAC" w:rsidRDefault="001E105D">
        <w:pPr>
          <w:pStyle w:val="aa"/>
          <w:jc w:val="center"/>
        </w:pPr>
        <w:fldSimple w:instr=" PAGE   \* MERGEFORMAT ">
          <w:r w:rsidR="00E157ED">
            <w:rPr>
              <w:noProof/>
            </w:rPr>
            <w:t>3</w:t>
          </w:r>
        </w:fldSimple>
      </w:p>
    </w:sdtContent>
  </w:sdt>
  <w:p w:rsidR="00013DAC" w:rsidRDefault="00013DA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4DCA" w:rsidRDefault="002C4DCA" w:rsidP="00013DAC">
      <w:r>
        <w:separator/>
      </w:r>
    </w:p>
  </w:footnote>
  <w:footnote w:type="continuationSeparator" w:id="0">
    <w:p w:rsidR="002C4DCA" w:rsidRDefault="002C4DCA" w:rsidP="00013D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C2855"/>
    <w:multiLevelType w:val="multilevel"/>
    <w:tmpl w:val="01C2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244F37"/>
    <w:multiLevelType w:val="multilevel"/>
    <w:tmpl w:val="879036D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9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7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72" w:hanging="2160"/>
      </w:pPr>
      <w:rPr>
        <w:rFonts w:hint="default"/>
      </w:rPr>
    </w:lvl>
  </w:abstractNum>
  <w:abstractNum w:abstractNumId="2">
    <w:nsid w:val="2FAE754B"/>
    <w:multiLevelType w:val="multilevel"/>
    <w:tmpl w:val="24F09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F87BBC"/>
    <w:multiLevelType w:val="multilevel"/>
    <w:tmpl w:val="10EC84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3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5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0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52" w:hanging="2160"/>
      </w:pPr>
      <w:rPr>
        <w:rFonts w:hint="default"/>
      </w:rPr>
    </w:lvl>
  </w:abstractNum>
  <w:abstractNum w:abstractNumId="4">
    <w:nsid w:val="70B50D4F"/>
    <w:multiLevelType w:val="multilevel"/>
    <w:tmpl w:val="A87AD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8C546B"/>
    <w:multiLevelType w:val="multilevel"/>
    <w:tmpl w:val="C85AB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BF66334"/>
    <w:multiLevelType w:val="multilevel"/>
    <w:tmpl w:val="313E9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4C83"/>
    <w:rsid w:val="00013DAC"/>
    <w:rsid w:val="00014BEB"/>
    <w:rsid w:val="000A18EE"/>
    <w:rsid w:val="00103005"/>
    <w:rsid w:val="00151972"/>
    <w:rsid w:val="00166A88"/>
    <w:rsid w:val="001E105D"/>
    <w:rsid w:val="00213199"/>
    <w:rsid w:val="002544AD"/>
    <w:rsid w:val="002A71FB"/>
    <w:rsid w:val="002C4DCA"/>
    <w:rsid w:val="003D5D38"/>
    <w:rsid w:val="005A084C"/>
    <w:rsid w:val="006651A3"/>
    <w:rsid w:val="006F056F"/>
    <w:rsid w:val="008F715E"/>
    <w:rsid w:val="009C7BAD"/>
    <w:rsid w:val="00A13B8F"/>
    <w:rsid w:val="00B32E4C"/>
    <w:rsid w:val="00B46989"/>
    <w:rsid w:val="00B9793E"/>
    <w:rsid w:val="00BA4C83"/>
    <w:rsid w:val="00BD1AC0"/>
    <w:rsid w:val="00C6797F"/>
    <w:rsid w:val="00E03AEF"/>
    <w:rsid w:val="00E157ED"/>
    <w:rsid w:val="00E30347"/>
    <w:rsid w:val="00EA450B"/>
    <w:rsid w:val="00EE55EC"/>
    <w:rsid w:val="00EF72D5"/>
    <w:rsid w:val="00F35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698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B46989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8F715E"/>
    <w:rPr>
      <w:color w:val="0000FF"/>
      <w:u w:val="single"/>
    </w:rPr>
  </w:style>
  <w:style w:type="character" w:styleId="a6">
    <w:name w:val="Strong"/>
    <w:basedOn w:val="a0"/>
    <w:uiPriority w:val="22"/>
    <w:qFormat/>
    <w:rsid w:val="00151972"/>
    <w:rPr>
      <w:b/>
      <w:bCs/>
    </w:rPr>
  </w:style>
  <w:style w:type="paragraph" w:customStyle="1" w:styleId="arial">
    <w:name w:val="arial"/>
    <w:basedOn w:val="a"/>
    <w:rsid w:val="000A18EE"/>
    <w:pPr>
      <w:spacing w:before="100" w:beforeAutospacing="1" w:after="100" w:afterAutospacing="1"/>
    </w:pPr>
  </w:style>
  <w:style w:type="character" w:customStyle="1" w:styleId="td">
    <w:name w:val="td"/>
    <w:basedOn w:val="a0"/>
    <w:rsid w:val="00BD1AC0"/>
  </w:style>
  <w:style w:type="character" w:styleId="a7">
    <w:name w:val="Emphasis"/>
    <w:basedOn w:val="a0"/>
    <w:uiPriority w:val="20"/>
    <w:qFormat/>
    <w:rsid w:val="00014BEB"/>
    <w:rPr>
      <w:i/>
      <w:iCs/>
    </w:rPr>
  </w:style>
  <w:style w:type="paragraph" w:styleId="a8">
    <w:name w:val="header"/>
    <w:basedOn w:val="a"/>
    <w:link w:val="a9"/>
    <w:uiPriority w:val="99"/>
    <w:semiHidden/>
    <w:unhideWhenUsed/>
    <w:rsid w:val="00013DA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13D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13DA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13D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013DA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13DAC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Document Map"/>
    <w:basedOn w:val="a"/>
    <w:link w:val="af"/>
    <w:uiPriority w:val="99"/>
    <w:semiHidden/>
    <w:unhideWhenUsed/>
    <w:rsid w:val="003D5D38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3D5D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ep_mkiso.pnzgu.ru/" TargetMode="External"/><Relationship Id="rId18" Type="http://schemas.openxmlformats.org/officeDocument/2006/relationships/hyperlink" Target="http://dep_mng.pnzgu.ru/ABT/Magistratura_po_napravleniyu_" TargetMode="External"/><Relationship Id="rId26" Type="http://schemas.openxmlformats.org/officeDocument/2006/relationships/hyperlink" Target="http://dep_ec.pnzgu.ru/" TargetMode="External"/><Relationship Id="rId39" Type="http://schemas.openxmlformats.org/officeDocument/2006/relationships/hyperlink" Target="http://dep_mng.pnzgu.ru/SOTR" TargetMode="External"/><Relationship Id="rId21" Type="http://schemas.openxmlformats.org/officeDocument/2006/relationships/hyperlink" Target="http://dep_mng.pnzgu.ru/ru/page/9359" TargetMode="External"/><Relationship Id="rId34" Type="http://schemas.openxmlformats.org/officeDocument/2006/relationships/hyperlink" Target="http://dep_etme.pnzgu.ru/history%20UP" TargetMode="External"/><Relationship Id="rId42" Type="http://schemas.openxmlformats.org/officeDocument/2006/relationships/hyperlink" Target="http://dep_mng.pnzgu.ru/Uchebno___metodicheskaya_rabota" TargetMode="External"/><Relationship Id="rId47" Type="http://schemas.openxmlformats.org/officeDocument/2006/relationships/hyperlink" Target="http://base.consultant.ru/cons/cgi/online.cgi?req=doc;base=LAW;n=107197;fld=134;from=42438-6;rnd=0.4698683639940036" TargetMode="External"/><Relationship Id="rId50" Type="http://schemas.openxmlformats.org/officeDocument/2006/relationships/hyperlink" Target="http://base.consultant.ru/cons/cgi/online.cgi?req=doc;base=LAW;n=100808;fld=134;from=107197-6;rnd=0.701835836729489" TargetMode="External"/><Relationship Id="rId55" Type="http://schemas.openxmlformats.org/officeDocument/2006/relationships/hyperlink" Target="http://www.consultant.ru/" TargetMode="External"/><Relationship Id="rId7" Type="http://schemas.openxmlformats.org/officeDocument/2006/relationships/hyperlink" Target="http://history.pnzgu.ru/volchihin" TargetMode="External"/><Relationship Id="rId12" Type="http://schemas.openxmlformats.org/officeDocument/2006/relationships/hyperlink" Target="http://dep_guisr.pnzgu.ru/main/page/2777" TargetMode="External"/><Relationship Id="rId17" Type="http://schemas.openxmlformats.org/officeDocument/2006/relationships/hyperlink" Target="http://dep_mng.pnzgu.ru/ABT/Bakalavr_menedgmenta" TargetMode="External"/><Relationship Id="rId25" Type="http://schemas.openxmlformats.org/officeDocument/2006/relationships/hyperlink" Target="http://dep_efim.pnzgu.ru/page/2401" TargetMode="External"/><Relationship Id="rId33" Type="http://schemas.openxmlformats.org/officeDocument/2006/relationships/hyperlink" Target="https://dep_etme.pnzgu.ru/historyetip" TargetMode="External"/><Relationship Id="rId38" Type="http://schemas.openxmlformats.org/officeDocument/2006/relationships/hyperlink" Target="http://dep_mng.pnzgu.ru/ru/page/9359" TargetMode="External"/><Relationship Id="rId46" Type="http://schemas.openxmlformats.org/officeDocument/2006/relationships/hyperlink" Target="http://docs.cntd.ru/document/9012659" TargetMode="Externa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dep_mng.pnzgu.ru/" TargetMode="External"/><Relationship Id="rId20" Type="http://schemas.openxmlformats.org/officeDocument/2006/relationships/hyperlink" Target="http://dep_mng.pnzgu.ru/page/2557" TargetMode="External"/><Relationship Id="rId29" Type="http://schemas.openxmlformats.org/officeDocument/2006/relationships/hyperlink" Target="https://dep_ec.pnzgu.ru/research/students_grants" TargetMode="External"/><Relationship Id="rId41" Type="http://schemas.openxmlformats.org/officeDocument/2006/relationships/hyperlink" Target="http://dep_mng.pnzgu.ru/page/15144" TargetMode="External"/><Relationship Id="rId54" Type="http://schemas.openxmlformats.org/officeDocument/2006/relationships/hyperlink" Target="http://www.customs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ras.ru/pers_about.html?id=267" TargetMode="External"/><Relationship Id="rId24" Type="http://schemas.openxmlformats.org/officeDocument/2006/relationships/hyperlink" Target="http://dep_efim.pnzgu.ru/" TargetMode="External"/><Relationship Id="rId32" Type="http://schemas.openxmlformats.org/officeDocument/2006/relationships/hyperlink" Target="http://dep_etme.pnzgu.ru/history%20etime" TargetMode="External"/><Relationship Id="rId37" Type="http://schemas.openxmlformats.org/officeDocument/2006/relationships/hyperlink" Target="http://dep_mng.pnzgu.ru/page/2557" TargetMode="External"/><Relationship Id="rId40" Type="http://schemas.openxmlformats.org/officeDocument/2006/relationships/hyperlink" Target="http://dep_mng.pnzgu.ru/SOTR" TargetMode="External"/><Relationship Id="rId45" Type="http://schemas.openxmlformats.org/officeDocument/2006/relationships/hyperlink" Target="http://dep_mng.pnzgu.ru/Nashi_partnery" TargetMode="External"/><Relationship Id="rId53" Type="http://schemas.openxmlformats.org/officeDocument/2006/relationships/hyperlink" Target="https://studopedia.ru/8_42834_kompetentsiya-i-kompetentnost.html" TargetMode="External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dep_mkiso.pnzgu.ru/%D0%9A%D0%BE%D0%BB%D0%BB%D0%B5%D0%BA%D1%82%D0%B8%D0%B2%D0%BA%D0%B0%D1%84%D0%B5%D0%B4%D1%80%D1%8B/Semerkova_L_N" TargetMode="External"/><Relationship Id="rId23" Type="http://schemas.openxmlformats.org/officeDocument/2006/relationships/hyperlink" Target="http://dep_siup.pnzgu.ru/" TargetMode="External"/><Relationship Id="rId28" Type="http://schemas.openxmlformats.org/officeDocument/2006/relationships/hyperlink" Target="https://dep_ec.pnzgu.ru/for_entrants/employment_prospects" TargetMode="External"/><Relationship Id="rId36" Type="http://schemas.openxmlformats.org/officeDocument/2006/relationships/hyperlink" Target="http://dep_mng.pnzgu.ru/ABT/page/2556" TargetMode="External"/><Relationship Id="rId49" Type="http://schemas.openxmlformats.org/officeDocument/2006/relationships/hyperlink" Target="http://www.customs.ru/index.php" TargetMode="External"/><Relationship Id="rId57" Type="http://schemas.openxmlformats.org/officeDocument/2006/relationships/footer" Target="footer1.xml"/><Relationship Id="rId10" Type="http://schemas.openxmlformats.org/officeDocument/2006/relationships/hyperlink" Target="http://dep_guisr.pnzgu.ru/" TargetMode="External"/><Relationship Id="rId19" Type="http://schemas.openxmlformats.org/officeDocument/2006/relationships/hyperlink" Target="http://dep_mng.pnzgu.ru/ABT/page/2556" TargetMode="External"/><Relationship Id="rId31" Type="http://schemas.openxmlformats.org/officeDocument/2006/relationships/hyperlink" Target="http://feiu.pnzgu.ru/" TargetMode="External"/><Relationship Id="rId44" Type="http://schemas.openxmlformats.org/officeDocument/2006/relationships/hyperlink" Target="http://dep_mng.pnzgu.ru/SOTR" TargetMode="External"/><Relationship Id="rId52" Type="http://schemas.openxmlformats.org/officeDocument/2006/relationships/hyperlink" Target="https://studopedia.ru/2_11611_vidi-normativnih-pravovih-aktov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ep_bunia.pnzgu.ru/" TargetMode="External"/><Relationship Id="rId14" Type="http://schemas.openxmlformats.org/officeDocument/2006/relationships/hyperlink" Target="http://feiu.pnzgu.ru/" TargetMode="External"/><Relationship Id="rId22" Type="http://schemas.openxmlformats.org/officeDocument/2006/relationships/hyperlink" Target="http://dep_mng.pnzgu.ru/SOTR" TargetMode="External"/><Relationship Id="rId27" Type="http://schemas.openxmlformats.org/officeDocument/2006/relationships/hyperlink" Target="https://dep_ec.pnzgu.ru/for_entrants/graduates" TargetMode="External"/><Relationship Id="rId30" Type="http://schemas.openxmlformats.org/officeDocument/2006/relationships/hyperlink" Target="http://dep_etme.pnzgu.ru/" TargetMode="External"/><Relationship Id="rId35" Type="http://schemas.openxmlformats.org/officeDocument/2006/relationships/hyperlink" Target="http://dep_mng.pnzgu.ru/ABT/Magistratura_po_napravleniyu_" TargetMode="External"/><Relationship Id="rId43" Type="http://schemas.openxmlformats.org/officeDocument/2006/relationships/hyperlink" Target="http://dep_mng.pnzgu.ru/NIR" TargetMode="External"/><Relationship Id="rId48" Type="http://schemas.openxmlformats.org/officeDocument/2006/relationships/hyperlink" Target="http://base.consultant.ru/cons/cgi/online.cgi?req=doc;base=LAW;n=159781" TargetMode="External"/><Relationship Id="rId56" Type="http://schemas.openxmlformats.org/officeDocument/2006/relationships/hyperlink" Target="http://www.consultant.ru/" TargetMode="External"/><Relationship Id="rId8" Type="http://schemas.openxmlformats.org/officeDocument/2006/relationships/hyperlink" Target="http://history.pnzgu.ru/volchihin" TargetMode="External"/><Relationship Id="rId51" Type="http://schemas.openxmlformats.org/officeDocument/2006/relationships/hyperlink" Target="https://studopedia.ru/7_120017_osobennosti-ispolnitelnoy-vlasti-ispolnitelnaya-i-rasporyaditelnaya-deyatelnost.html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32</Pages>
  <Words>8233</Words>
  <Characters>46930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</dc:creator>
  <cp:keywords/>
  <dc:description/>
  <cp:lastModifiedBy>мир</cp:lastModifiedBy>
  <cp:revision>5</cp:revision>
  <dcterms:created xsi:type="dcterms:W3CDTF">2018-07-14T11:35:00Z</dcterms:created>
  <dcterms:modified xsi:type="dcterms:W3CDTF">2018-08-29T12:25:00Z</dcterms:modified>
</cp:coreProperties>
</file>