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1B" w:rsidRPr="00641787" w:rsidRDefault="00934C1B" w:rsidP="007B0581">
      <w:pPr>
        <w:spacing w:line="360" w:lineRule="auto"/>
        <w:jc w:val="center"/>
        <w:rPr>
          <w:b/>
          <w:sz w:val="24"/>
          <w:szCs w:val="24"/>
        </w:rPr>
      </w:pPr>
      <w:r w:rsidRPr="00641787">
        <w:rPr>
          <w:b/>
          <w:sz w:val="24"/>
          <w:szCs w:val="24"/>
        </w:rPr>
        <w:t>МИНИСТЕРСТВО ОБРАЗОВАНИЯ И НАУКИ РФ</w:t>
      </w:r>
    </w:p>
    <w:p w:rsidR="006042FF" w:rsidRPr="00641787" w:rsidRDefault="00934C1B" w:rsidP="007B0581">
      <w:pPr>
        <w:spacing w:line="360" w:lineRule="auto"/>
        <w:jc w:val="center"/>
        <w:rPr>
          <w:b/>
          <w:sz w:val="24"/>
          <w:szCs w:val="24"/>
        </w:rPr>
      </w:pPr>
      <w:r w:rsidRPr="00641787">
        <w:rPr>
          <w:b/>
          <w:sz w:val="24"/>
          <w:szCs w:val="24"/>
        </w:rPr>
        <w:t xml:space="preserve">Федеральное государственное бюджетное образовательное </w:t>
      </w:r>
    </w:p>
    <w:p w:rsidR="00934C1B" w:rsidRPr="00641787" w:rsidRDefault="00934C1B" w:rsidP="007B0581">
      <w:pPr>
        <w:spacing w:line="360" w:lineRule="auto"/>
        <w:jc w:val="center"/>
        <w:rPr>
          <w:b/>
          <w:sz w:val="24"/>
          <w:szCs w:val="24"/>
        </w:rPr>
      </w:pPr>
      <w:r w:rsidRPr="00641787">
        <w:rPr>
          <w:b/>
          <w:sz w:val="24"/>
          <w:szCs w:val="24"/>
        </w:rPr>
        <w:t>учреждение высшего образования</w:t>
      </w:r>
    </w:p>
    <w:p w:rsidR="006042FF" w:rsidRPr="00641787" w:rsidRDefault="00934C1B" w:rsidP="007B0581">
      <w:pPr>
        <w:spacing w:line="360" w:lineRule="auto"/>
        <w:jc w:val="center"/>
        <w:rPr>
          <w:b/>
          <w:sz w:val="24"/>
          <w:szCs w:val="24"/>
        </w:rPr>
      </w:pPr>
      <w:r w:rsidRPr="00641787">
        <w:rPr>
          <w:b/>
          <w:sz w:val="24"/>
          <w:szCs w:val="24"/>
        </w:rPr>
        <w:t xml:space="preserve">ПЕНЗЕНСКИЙ ГОСУДАРСТВЕННЫЙ УНИВЕРСИТЕТ </w:t>
      </w:r>
    </w:p>
    <w:p w:rsidR="00934C1B" w:rsidRPr="00641787" w:rsidRDefault="00934C1B" w:rsidP="007B0581">
      <w:pPr>
        <w:spacing w:line="360" w:lineRule="auto"/>
        <w:jc w:val="center"/>
        <w:rPr>
          <w:b/>
          <w:sz w:val="24"/>
          <w:szCs w:val="24"/>
        </w:rPr>
      </w:pPr>
      <w:r w:rsidRPr="00641787">
        <w:rPr>
          <w:b/>
          <w:sz w:val="24"/>
          <w:szCs w:val="24"/>
        </w:rPr>
        <w:t>ПЕДАГОГИЧЕСКИЙ ИНСТИТУТ ИМ. В.Г. БЕЛИНСКОГО</w:t>
      </w:r>
    </w:p>
    <w:p w:rsidR="00934C1B" w:rsidRPr="00641787" w:rsidRDefault="00934C1B" w:rsidP="00934C1B">
      <w:pPr>
        <w:pStyle w:val="a3"/>
        <w:rPr>
          <w:b/>
          <w:sz w:val="24"/>
          <w:szCs w:val="24"/>
        </w:rPr>
      </w:pPr>
    </w:p>
    <w:p w:rsidR="00934C1B" w:rsidRPr="00641787" w:rsidRDefault="00934C1B" w:rsidP="00934C1B">
      <w:pPr>
        <w:pStyle w:val="a3"/>
        <w:spacing w:before="5"/>
        <w:rPr>
          <w:b/>
          <w:sz w:val="24"/>
          <w:szCs w:val="24"/>
        </w:rPr>
      </w:pPr>
    </w:p>
    <w:tbl>
      <w:tblPr>
        <w:tblStyle w:val="TableNormal"/>
        <w:tblW w:w="0" w:type="auto"/>
        <w:tblInd w:w="126" w:type="dxa"/>
        <w:tblLayout w:type="fixed"/>
        <w:tblLook w:val="01E0"/>
      </w:tblPr>
      <w:tblGrid>
        <w:gridCol w:w="5239"/>
        <w:gridCol w:w="4382"/>
      </w:tblGrid>
      <w:tr w:rsidR="00934C1B" w:rsidRPr="00641787" w:rsidTr="00813020">
        <w:trPr>
          <w:trHeight w:val="541"/>
        </w:trPr>
        <w:tc>
          <w:tcPr>
            <w:tcW w:w="5239" w:type="dxa"/>
          </w:tcPr>
          <w:p w:rsidR="00934C1B" w:rsidRPr="00641787" w:rsidRDefault="00934C1B" w:rsidP="00813020">
            <w:pPr>
              <w:pStyle w:val="TableParagraph"/>
              <w:spacing w:line="266" w:lineRule="exact"/>
              <w:ind w:left="200"/>
              <w:rPr>
                <w:b/>
                <w:sz w:val="24"/>
                <w:szCs w:val="24"/>
                <w:lang w:val="ru-RU"/>
              </w:rPr>
            </w:pPr>
            <w:r w:rsidRPr="00641787">
              <w:rPr>
                <w:b/>
                <w:sz w:val="24"/>
                <w:szCs w:val="24"/>
                <w:lang w:val="ru-RU"/>
              </w:rPr>
              <w:t>Факультет физико-математических</w:t>
            </w:r>
          </w:p>
          <w:p w:rsidR="00934C1B" w:rsidRPr="00641787" w:rsidRDefault="00934C1B" w:rsidP="00813020">
            <w:pPr>
              <w:pStyle w:val="TableParagraph"/>
              <w:spacing w:line="256" w:lineRule="exact"/>
              <w:ind w:left="200"/>
              <w:rPr>
                <w:b/>
                <w:sz w:val="24"/>
                <w:szCs w:val="24"/>
                <w:lang w:val="ru-RU"/>
              </w:rPr>
            </w:pPr>
            <w:r w:rsidRPr="00641787">
              <w:rPr>
                <w:b/>
                <w:sz w:val="24"/>
                <w:szCs w:val="24"/>
                <w:lang w:val="ru-RU"/>
              </w:rPr>
              <w:t>и естественных наук</w:t>
            </w:r>
          </w:p>
        </w:tc>
        <w:tc>
          <w:tcPr>
            <w:tcW w:w="4382" w:type="dxa"/>
          </w:tcPr>
          <w:p w:rsidR="00934C1B" w:rsidRPr="00641787" w:rsidRDefault="00934C1B" w:rsidP="00813020">
            <w:pPr>
              <w:pStyle w:val="TableParagraph"/>
              <w:spacing w:line="266" w:lineRule="exact"/>
              <w:ind w:right="206"/>
              <w:jc w:val="right"/>
              <w:rPr>
                <w:b/>
                <w:sz w:val="24"/>
                <w:szCs w:val="24"/>
              </w:rPr>
            </w:pPr>
            <w:r w:rsidRPr="00641787">
              <w:rPr>
                <w:b/>
                <w:sz w:val="24"/>
                <w:szCs w:val="24"/>
              </w:rPr>
              <w:t>Кафедра</w:t>
            </w:r>
            <w:r w:rsidRPr="0064178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41787">
              <w:rPr>
                <w:b/>
                <w:sz w:val="24"/>
                <w:szCs w:val="24"/>
              </w:rPr>
              <w:t>«Математическое</w:t>
            </w:r>
          </w:p>
          <w:p w:rsidR="00934C1B" w:rsidRPr="00641787" w:rsidRDefault="00934C1B" w:rsidP="00813020">
            <w:pPr>
              <w:pStyle w:val="TableParagraph"/>
              <w:spacing w:line="256" w:lineRule="exact"/>
              <w:ind w:right="199"/>
              <w:jc w:val="right"/>
              <w:rPr>
                <w:b/>
                <w:sz w:val="24"/>
                <w:szCs w:val="24"/>
              </w:rPr>
            </w:pPr>
            <w:r w:rsidRPr="00641787">
              <w:rPr>
                <w:b/>
                <w:sz w:val="24"/>
                <w:szCs w:val="24"/>
              </w:rPr>
              <w:t>образование»</w:t>
            </w:r>
          </w:p>
        </w:tc>
      </w:tr>
    </w:tbl>
    <w:p w:rsidR="00934C1B" w:rsidRDefault="00934C1B" w:rsidP="00934C1B">
      <w:pPr>
        <w:pStyle w:val="a3"/>
        <w:rPr>
          <w:b/>
          <w:sz w:val="24"/>
          <w:szCs w:val="24"/>
        </w:rPr>
      </w:pPr>
    </w:p>
    <w:p w:rsidR="008C410D" w:rsidRDefault="008C410D" w:rsidP="00641787">
      <w:pPr>
        <w:pStyle w:val="a3"/>
        <w:jc w:val="center"/>
        <w:rPr>
          <w:b/>
          <w:szCs w:val="24"/>
        </w:rPr>
      </w:pPr>
    </w:p>
    <w:p w:rsidR="00641787" w:rsidRDefault="00641787" w:rsidP="00641787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Курсовая работа</w:t>
      </w:r>
    </w:p>
    <w:p w:rsidR="00641787" w:rsidRDefault="00641787" w:rsidP="00641787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по дисциплине «Математический анализ»</w:t>
      </w:r>
    </w:p>
    <w:p w:rsidR="00641787" w:rsidRDefault="00641787" w:rsidP="00641787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на тему: «Дифференциальные уравнения в частных производных, понятие о решении, первом интеграле, простейшие примеры»</w:t>
      </w:r>
    </w:p>
    <w:p w:rsidR="00641787" w:rsidRDefault="00641787" w:rsidP="00641787">
      <w:pPr>
        <w:pStyle w:val="a3"/>
        <w:jc w:val="center"/>
        <w:rPr>
          <w:b/>
          <w:szCs w:val="24"/>
        </w:rPr>
      </w:pPr>
    </w:p>
    <w:p w:rsidR="00641787" w:rsidRDefault="00641787" w:rsidP="00641787">
      <w:pPr>
        <w:pStyle w:val="a3"/>
        <w:spacing w:line="360" w:lineRule="auto"/>
        <w:rPr>
          <w:b/>
          <w:szCs w:val="24"/>
        </w:rPr>
      </w:pPr>
      <w:r>
        <w:rPr>
          <w:b/>
          <w:szCs w:val="24"/>
        </w:rPr>
        <w:t>Направление подготовки – 44.03.01 Педагогическое образование</w:t>
      </w:r>
    </w:p>
    <w:p w:rsidR="00641787" w:rsidRDefault="00641787" w:rsidP="00641787">
      <w:pPr>
        <w:pStyle w:val="a3"/>
        <w:spacing w:line="360" w:lineRule="auto"/>
        <w:rPr>
          <w:b/>
          <w:szCs w:val="24"/>
        </w:rPr>
      </w:pPr>
      <w:r>
        <w:rPr>
          <w:b/>
          <w:szCs w:val="24"/>
        </w:rPr>
        <w:t>Профиль подготовки – Математика</w:t>
      </w:r>
    </w:p>
    <w:p w:rsidR="00641787" w:rsidRDefault="00641787" w:rsidP="00641787">
      <w:pPr>
        <w:pStyle w:val="a3"/>
        <w:spacing w:line="360" w:lineRule="auto"/>
        <w:rPr>
          <w:b/>
          <w:szCs w:val="24"/>
        </w:rPr>
      </w:pPr>
    </w:p>
    <w:p w:rsidR="00641787" w:rsidRDefault="00641787" w:rsidP="00641787">
      <w:pPr>
        <w:pStyle w:val="a3"/>
        <w:jc w:val="right"/>
        <w:rPr>
          <w:b/>
          <w:sz w:val="16"/>
          <w:szCs w:val="24"/>
        </w:rPr>
      </w:pPr>
      <w:r>
        <w:rPr>
          <w:b/>
          <w:szCs w:val="24"/>
        </w:rPr>
        <w:t xml:space="preserve">Выполнил студент: </w:t>
      </w:r>
      <w:proofErr w:type="spellStart"/>
      <w:r>
        <w:rPr>
          <w:b/>
          <w:szCs w:val="24"/>
        </w:rPr>
        <w:t>___________</w:t>
      </w:r>
      <w:r w:rsidRPr="008C410D">
        <w:rPr>
          <w:b/>
          <w:szCs w:val="24"/>
          <w:u w:val="single"/>
        </w:rPr>
        <w:t>Морщинкина</w:t>
      </w:r>
      <w:proofErr w:type="spellEnd"/>
      <w:r w:rsidRPr="008C410D">
        <w:rPr>
          <w:b/>
          <w:szCs w:val="24"/>
          <w:u w:val="single"/>
        </w:rPr>
        <w:t xml:space="preserve"> Ю. Д.</w:t>
      </w:r>
    </w:p>
    <w:p w:rsidR="00641787" w:rsidRDefault="00641787" w:rsidP="00641787">
      <w:pPr>
        <w:pStyle w:val="a3"/>
        <w:spacing w:line="360" w:lineRule="auto"/>
        <w:jc w:val="center"/>
        <w:rPr>
          <w:b/>
          <w:sz w:val="16"/>
          <w:szCs w:val="24"/>
        </w:rPr>
      </w:pPr>
      <w:r>
        <w:rPr>
          <w:b/>
          <w:sz w:val="16"/>
          <w:szCs w:val="24"/>
        </w:rPr>
        <w:t xml:space="preserve">                                                                                                                           (подпись</w:t>
      </w:r>
      <w:proofErr w:type="gramStart"/>
      <w:r>
        <w:rPr>
          <w:b/>
          <w:sz w:val="16"/>
          <w:szCs w:val="24"/>
        </w:rPr>
        <w:t>.</w:t>
      </w:r>
      <w:proofErr w:type="gramEnd"/>
      <w:r>
        <w:rPr>
          <w:b/>
          <w:sz w:val="16"/>
          <w:szCs w:val="24"/>
        </w:rPr>
        <w:t xml:space="preserve"> </w:t>
      </w:r>
      <w:proofErr w:type="gramStart"/>
      <w:r>
        <w:rPr>
          <w:b/>
          <w:sz w:val="16"/>
          <w:szCs w:val="24"/>
        </w:rPr>
        <w:t>д</w:t>
      </w:r>
      <w:proofErr w:type="gramEnd"/>
      <w:r>
        <w:rPr>
          <w:b/>
          <w:sz w:val="16"/>
          <w:szCs w:val="24"/>
        </w:rPr>
        <w:t>ата)                            (Ф. И. О.)</w:t>
      </w:r>
    </w:p>
    <w:p w:rsidR="00641787" w:rsidRDefault="00641787" w:rsidP="00641787">
      <w:pPr>
        <w:pStyle w:val="a3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</w:t>
      </w:r>
      <w:r w:rsidR="005C1A96">
        <w:rPr>
          <w:b/>
          <w:szCs w:val="24"/>
        </w:rPr>
        <w:t xml:space="preserve">                               Группа:          </w:t>
      </w:r>
      <w:r>
        <w:rPr>
          <w:b/>
          <w:szCs w:val="24"/>
        </w:rPr>
        <w:t xml:space="preserve">                                                     18ФПМ1</w:t>
      </w:r>
    </w:p>
    <w:p w:rsidR="008C410D" w:rsidRDefault="008C410D" w:rsidP="00641787">
      <w:pPr>
        <w:pStyle w:val="a3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</w:t>
      </w:r>
    </w:p>
    <w:p w:rsidR="00641787" w:rsidRDefault="008C410D" w:rsidP="008C410D">
      <w:pPr>
        <w:pStyle w:val="a3"/>
        <w:jc w:val="both"/>
        <w:rPr>
          <w:b/>
          <w:szCs w:val="24"/>
          <w:u w:val="single"/>
        </w:rPr>
      </w:pPr>
      <w:r>
        <w:rPr>
          <w:b/>
          <w:szCs w:val="24"/>
        </w:rPr>
        <w:t xml:space="preserve">                                           Руководитель: </w:t>
      </w:r>
      <w:proofErr w:type="spellStart"/>
      <w:r>
        <w:rPr>
          <w:b/>
          <w:szCs w:val="24"/>
        </w:rPr>
        <w:t>_____________________</w:t>
      </w:r>
      <w:r w:rsidRPr="008C410D">
        <w:rPr>
          <w:b/>
          <w:szCs w:val="24"/>
          <w:u w:val="single"/>
        </w:rPr>
        <w:t>Яремко</w:t>
      </w:r>
      <w:proofErr w:type="spellEnd"/>
      <w:r w:rsidRPr="008C410D">
        <w:rPr>
          <w:b/>
          <w:szCs w:val="24"/>
          <w:u w:val="single"/>
        </w:rPr>
        <w:t xml:space="preserve"> Н. Н.</w:t>
      </w:r>
    </w:p>
    <w:p w:rsidR="008C410D" w:rsidRPr="008C410D" w:rsidRDefault="008C410D" w:rsidP="008C410D">
      <w:pPr>
        <w:pStyle w:val="a3"/>
        <w:jc w:val="both"/>
        <w:rPr>
          <w:b/>
          <w:sz w:val="16"/>
          <w:szCs w:val="24"/>
        </w:rPr>
      </w:pPr>
      <w:r>
        <w:rPr>
          <w:b/>
          <w:szCs w:val="24"/>
        </w:rPr>
        <w:t xml:space="preserve">                                          </w:t>
      </w:r>
      <w:r w:rsidR="00C66DFB">
        <w:rPr>
          <w:b/>
          <w:szCs w:val="24"/>
        </w:rPr>
        <w:t xml:space="preserve"> </w:t>
      </w:r>
      <w:r w:rsidRPr="008C410D">
        <w:rPr>
          <w:b/>
          <w:szCs w:val="24"/>
        </w:rPr>
        <w:t xml:space="preserve">д.п.н., профессор </w:t>
      </w:r>
      <w:proofErr w:type="spellStart"/>
      <w:r w:rsidRPr="008C410D">
        <w:rPr>
          <w:b/>
          <w:szCs w:val="24"/>
        </w:rPr>
        <w:t>каф</w:t>
      </w:r>
      <w:proofErr w:type="gramStart"/>
      <w:r w:rsidRPr="008C410D">
        <w:rPr>
          <w:b/>
          <w:szCs w:val="24"/>
        </w:rPr>
        <w:t>.М</w:t>
      </w:r>
      <w:proofErr w:type="gramEnd"/>
      <w:r w:rsidRPr="008C410D">
        <w:rPr>
          <w:b/>
          <w:szCs w:val="24"/>
        </w:rPr>
        <w:t>О</w:t>
      </w:r>
      <w:proofErr w:type="spellEnd"/>
      <w:r>
        <w:rPr>
          <w:b/>
          <w:szCs w:val="24"/>
        </w:rPr>
        <w:t xml:space="preserve">    </w:t>
      </w:r>
      <w:r w:rsidRPr="008C410D">
        <w:rPr>
          <w:b/>
          <w:sz w:val="16"/>
          <w:szCs w:val="16"/>
        </w:rPr>
        <w:t>(подпись, дата)</w:t>
      </w:r>
      <w:r>
        <w:rPr>
          <w:b/>
          <w:szCs w:val="24"/>
        </w:rPr>
        <w:t xml:space="preserve">           </w:t>
      </w:r>
      <w:r w:rsidRPr="008C410D">
        <w:rPr>
          <w:b/>
          <w:sz w:val="16"/>
          <w:szCs w:val="16"/>
        </w:rPr>
        <w:t xml:space="preserve">   (Ф. И. О.)</w:t>
      </w:r>
    </w:p>
    <w:p w:rsidR="006042FF" w:rsidRDefault="006042FF" w:rsidP="00934C1B">
      <w:pPr>
        <w:pStyle w:val="a3"/>
        <w:rPr>
          <w:b/>
          <w:sz w:val="24"/>
          <w:szCs w:val="24"/>
        </w:rPr>
      </w:pPr>
    </w:p>
    <w:p w:rsidR="008C410D" w:rsidRDefault="008C410D" w:rsidP="00934C1B">
      <w:pPr>
        <w:pStyle w:val="a3"/>
        <w:rPr>
          <w:b/>
          <w:sz w:val="24"/>
          <w:szCs w:val="24"/>
        </w:rPr>
      </w:pPr>
    </w:p>
    <w:p w:rsidR="008C410D" w:rsidRDefault="008C410D" w:rsidP="00934C1B">
      <w:pPr>
        <w:pStyle w:val="a3"/>
        <w:rPr>
          <w:b/>
          <w:sz w:val="24"/>
          <w:szCs w:val="24"/>
        </w:rPr>
      </w:pPr>
    </w:p>
    <w:p w:rsidR="008C410D" w:rsidRDefault="008C410D" w:rsidP="00934C1B">
      <w:pPr>
        <w:pStyle w:val="a3"/>
        <w:rPr>
          <w:b/>
          <w:sz w:val="24"/>
          <w:szCs w:val="24"/>
        </w:rPr>
      </w:pPr>
    </w:p>
    <w:p w:rsidR="008C410D" w:rsidRDefault="008C410D" w:rsidP="00934C1B">
      <w:pPr>
        <w:pStyle w:val="a3"/>
        <w:rPr>
          <w:b/>
          <w:sz w:val="24"/>
          <w:szCs w:val="24"/>
        </w:rPr>
      </w:pPr>
    </w:p>
    <w:p w:rsidR="008C410D" w:rsidRPr="008C410D" w:rsidRDefault="008C410D" w:rsidP="008C410D">
      <w:pPr>
        <w:pStyle w:val="a3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</w:t>
      </w:r>
      <w:r w:rsidRPr="008C410D">
        <w:rPr>
          <w:b/>
          <w:szCs w:val="24"/>
        </w:rPr>
        <w:t>Работа защищена с оценкой _____________</w:t>
      </w:r>
    </w:p>
    <w:p w:rsidR="008C410D" w:rsidRPr="008C410D" w:rsidRDefault="008C410D" w:rsidP="008C410D">
      <w:pPr>
        <w:pStyle w:val="a3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</w:t>
      </w:r>
      <w:r w:rsidRPr="008C410D">
        <w:rPr>
          <w:b/>
          <w:szCs w:val="24"/>
        </w:rPr>
        <w:t>Преподаватели</w:t>
      </w:r>
      <w:r>
        <w:rPr>
          <w:b/>
          <w:szCs w:val="24"/>
        </w:rPr>
        <w:t xml:space="preserve"> ___________</w:t>
      </w:r>
    </w:p>
    <w:p w:rsidR="008C410D" w:rsidRDefault="008C410D" w:rsidP="008C410D">
      <w:pPr>
        <w:pStyle w:val="a3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___________</w:t>
      </w:r>
    </w:p>
    <w:p w:rsidR="008C410D" w:rsidRPr="008C410D" w:rsidRDefault="008C410D" w:rsidP="008C410D">
      <w:pPr>
        <w:pStyle w:val="a3"/>
        <w:spacing w:line="360" w:lineRule="auto"/>
        <w:jc w:val="both"/>
        <w:rPr>
          <w:b/>
          <w:szCs w:val="24"/>
        </w:rPr>
      </w:pPr>
    </w:p>
    <w:p w:rsidR="008C410D" w:rsidRPr="008C410D" w:rsidRDefault="008C410D" w:rsidP="008C410D">
      <w:pPr>
        <w:pStyle w:val="a3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</w:t>
      </w:r>
      <w:r w:rsidRPr="008C410D">
        <w:rPr>
          <w:b/>
          <w:szCs w:val="24"/>
        </w:rPr>
        <w:t xml:space="preserve">Дата защиты </w:t>
      </w:r>
      <w:r>
        <w:rPr>
          <w:b/>
          <w:szCs w:val="24"/>
        </w:rPr>
        <w:t xml:space="preserve"> </w:t>
      </w:r>
      <w:r w:rsidRPr="008C410D">
        <w:rPr>
          <w:b/>
          <w:szCs w:val="24"/>
        </w:rPr>
        <w:t>__________</w:t>
      </w:r>
      <w:r>
        <w:rPr>
          <w:b/>
          <w:szCs w:val="24"/>
        </w:rPr>
        <w:t>__</w:t>
      </w:r>
    </w:p>
    <w:p w:rsidR="008C410D" w:rsidRDefault="008C410D" w:rsidP="008C410D">
      <w:pPr>
        <w:pStyle w:val="a3"/>
        <w:spacing w:line="360" w:lineRule="auto"/>
        <w:jc w:val="center"/>
        <w:rPr>
          <w:b/>
          <w:sz w:val="24"/>
          <w:szCs w:val="24"/>
        </w:rPr>
      </w:pPr>
    </w:p>
    <w:p w:rsidR="008C410D" w:rsidRDefault="008C410D" w:rsidP="00DD4B62">
      <w:pPr>
        <w:pStyle w:val="a3"/>
        <w:spacing w:line="360" w:lineRule="auto"/>
        <w:rPr>
          <w:b/>
          <w:sz w:val="24"/>
          <w:szCs w:val="24"/>
        </w:rPr>
      </w:pPr>
    </w:p>
    <w:p w:rsidR="005C1A96" w:rsidRDefault="005C1A96" w:rsidP="00DD4B62">
      <w:pPr>
        <w:pStyle w:val="a3"/>
        <w:spacing w:line="360" w:lineRule="auto"/>
        <w:rPr>
          <w:b/>
          <w:sz w:val="24"/>
          <w:szCs w:val="24"/>
        </w:rPr>
      </w:pPr>
    </w:p>
    <w:p w:rsidR="008C410D" w:rsidRPr="008C410D" w:rsidRDefault="008C410D" w:rsidP="008C410D">
      <w:pPr>
        <w:pStyle w:val="a3"/>
        <w:spacing w:line="360" w:lineRule="auto"/>
        <w:jc w:val="center"/>
        <w:rPr>
          <w:b/>
          <w:szCs w:val="24"/>
        </w:rPr>
      </w:pPr>
      <w:r w:rsidRPr="008C410D">
        <w:rPr>
          <w:b/>
          <w:szCs w:val="24"/>
        </w:rPr>
        <w:t>2020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id w:val="-16826618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322A6" w:rsidRPr="008C410D" w:rsidRDefault="004322A6" w:rsidP="007050F5">
          <w:pPr>
            <w:pStyle w:val="aa"/>
            <w:spacing w:before="0" w:line="240" w:lineRule="auto"/>
            <w:jc w:val="both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8C410D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:rsidR="004322A6" w:rsidRPr="007050F5" w:rsidRDefault="009C0D6B" w:rsidP="00027BFC">
          <w:pPr>
            <w:pStyle w:val="21"/>
            <w:tabs>
              <w:tab w:val="right" w:leader="dot" w:pos="9632"/>
            </w:tabs>
            <w:spacing w:after="0"/>
            <w:ind w:left="0"/>
            <w:rPr>
              <w:noProof/>
              <w:sz w:val="28"/>
              <w:szCs w:val="28"/>
            </w:rPr>
          </w:pPr>
          <w:r w:rsidRPr="009C0D6B">
            <w:rPr>
              <w:sz w:val="28"/>
              <w:szCs w:val="28"/>
            </w:rPr>
            <w:fldChar w:fldCharType="begin"/>
          </w:r>
          <w:r w:rsidR="004322A6" w:rsidRPr="007050F5">
            <w:rPr>
              <w:sz w:val="28"/>
              <w:szCs w:val="28"/>
            </w:rPr>
            <w:instrText xml:space="preserve"> TOC \o "1-3" \h \z \u </w:instrText>
          </w:r>
          <w:r w:rsidRPr="009C0D6B">
            <w:rPr>
              <w:sz w:val="28"/>
              <w:szCs w:val="28"/>
            </w:rPr>
            <w:fldChar w:fldCharType="separate"/>
          </w:r>
          <w:hyperlink w:anchor="_Toc57041976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Введение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_Toc57041976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3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027BFC">
          <w:pPr>
            <w:pStyle w:val="21"/>
            <w:tabs>
              <w:tab w:val="right" w:leader="dot" w:pos="9632"/>
            </w:tabs>
            <w:spacing w:after="0"/>
            <w:ind w:left="0"/>
            <w:rPr>
              <w:noProof/>
              <w:sz w:val="28"/>
              <w:szCs w:val="28"/>
            </w:rPr>
          </w:pPr>
          <w:hyperlink w:anchor="_Toc57041977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 xml:space="preserve">Глава </w:t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  <w:lang w:val="en-US"/>
              </w:rPr>
              <w:t>I</w:t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. Теоретические аспекты изучения дифференциальных уравнений в частных производных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_Toc57041977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5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027BFC">
          <w:pPr>
            <w:pStyle w:val="21"/>
            <w:tabs>
              <w:tab w:val="left" w:pos="660"/>
              <w:tab w:val="right" w:leader="dot" w:pos="9632"/>
            </w:tabs>
            <w:spacing w:after="0"/>
            <w:ind w:left="386"/>
            <w:rPr>
              <w:noProof/>
              <w:sz w:val="28"/>
              <w:szCs w:val="28"/>
            </w:rPr>
          </w:pPr>
          <w:hyperlink w:anchor="_Toc57041978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1.</w:t>
            </w:r>
            <w:r w:rsidR="004322A6" w:rsidRPr="007050F5">
              <w:rPr>
                <w:noProof/>
                <w:sz w:val="28"/>
                <w:szCs w:val="28"/>
              </w:rPr>
              <w:tab/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Основные определения теории дифференциальных уравнений в частных производных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_Toc57041978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5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027BFC">
          <w:pPr>
            <w:pStyle w:val="21"/>
            <w:tabs>
              <w:tab w:val="left" w:pos="660"/>
              <w:tab w:val="right" w:leader="dot" w:pos="9632"/>
            </w:tabs>
            <w:spacing w:after="0"/>
            <w:ind w:left="386"/>
            <w:rPr>
              <w:noProof/>
              <w:sz w:val="28"/>
              <w:szCs w:val="28"/>
            </w:rPr>
          </w:pPr>
          <w:hyperlink w:anchor="_Toc57041979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2.</w:t>
            </w:r>
            <w:r w:rsidR="004322A6" w:rsidRPr="007050F5">
              <w:rPr>
                <w:noProof/>
                <w:sz w:val="28"/>
                <w:szCs w:val="28"/>
              </w:rPr>
              <w:tab/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Дифференциальные уравнения в частных производных первого порядка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_Toc57041979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8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027BFC">
          <w:pPr>
            <w:pStyle w:val="21"/>
            <w:tabs>
              <w:tab w:val="left" w:pos="660"/>
              <w:tab w:val="right" w:leader="dot" w:pos="9632"/>
            </w:tabs>
            <w:spacing w:after="0"/>
            <w:ind w:left="386"/>
            <w:rPr>
              <w:noProof/>
              <w:sz w:val="28"/>
              <w:szCs w:val="28"/>
            </w:rPr>
          </w:pPr>
          <w:hyperlink w:anchor="_Toc57041980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3.</w:t>
            </w:r>
            <w:r w:rsidR="004322A6" w:rsidRPr="007050F5">
              <w:rPr>
                <w:noProof/>
                <w:sz w:val="28"/>
                <w:szCs w:val="28"/>
              </w:rPr>
              <w:tab/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Дифференциальные уравнения в частных производных второго порядка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_Toc57041980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13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7050F5">
          <w:pPr>
            <w:pStyle w:val="21"/>
            <w:tabs>
              <w:tab w:val="right" w:leader="dot" w:pos="9632"/>
            </w:tabs>
            <w:spacing w:after="0"/>
            <w:ind w:left="0"/>
            <w:jc w:val="both"/>
            <w:rPr>
              <w:noProof/>
              <w:sz w:val="28"/>
              <w:szCs w:val="28"/>
            </w:rPr>
          </w:pPr>
          <w:hyperlink w:anchor="_Toc57041981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 xml:space="preserve">Глава </w:t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  <w:lang w:val="en-US"/>
              </w:rPr>
              <w:t>II</w:t>
            </w:r>
            <w:r w:rsidR="00027BFC">
              <w:rPr>
                <w:rStyle w:val="ab"/>
                <w:rFonts w:eastAsiaTheme="majorEastAsia"/>
                <w:noProof/>
                <w:sz w:val="28"/>
                <w:szCs w:val="28"/>
              </w:rPr>
              <w:t>. Примеры решения</w:t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 xml:space="preserve"> дифференциальных уравнений в частных производных первого и второго порядка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_Toc57041981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16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027BFC">
          <w:pPr>
            <w:pStyle w:val="21"/>
            <w:tabs>
              <w:tab w:val="left" w:pos="660"/>
              <w:tab w:val="right" w:leader="dot" w:pos="9632"/>
            </w:tabs>
            <w:spacing w:after="0"/>
            <w:ind w:left="386"/>
            <w:jc w:val="both"/>
            <w:rPr>
              <w:noProof/>
              <w:sz w:val="28"/>
              <w:szCs w:val="28"/>
            </w:rPr>
          </w:pPr>
          <w:hyperlink w:anchor="_Toc57041982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1.</w:t>
            </w:r>
            <w:r w:rsidR="004322A6" w:rsidRPr="007050F5">
              <w:rPr>
                <w:noProof/>
                <w:sz w:val="28"/>
                <w:szCs w:val="28"/>
              </w:rPr>
              <w:tab/>
            </w:r>
            <w:r w:rsidR="00027BFC">
              <w:rPr>
                <w:rStyle w:val="ab"/>
                <w:rFonts w:eastAsiaTheme="majorEastAsia"/>
                <w:noProof/>
                <w:sz w:val="28"/>
                <w:szCs w:val="28"/>
              </w:rPr>
              <w:t>Примеры решения</w:t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 xml:space="preserve"> дифференциальных уравнений в частных производных первого порядка: задача Коши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_Toc57041982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16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027BFC">
          <w:pPr>
            <w:pStyle w:val="21"/>
            <w:tabs>
              <w:tab w:val="left" w:pos="660"/>
              <w:tab w:val="right" w:leader="dot" w:pos="9632"/>
            </w:tabs>
            <w:spacing w:after="0"/>
            <w:ind w:left="386"/>
            <w:jc w:val="both"/>
            <w:rPr>
              <w:noProof/>
              <w:sz w:val="28"/>
              <w:szCs w:val="28"/>
            </w:rPr>
          </w:pPr>
          <w:hyperlink w:anchor="_Toc57041983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2.</w:t>
            </w:r>
            <w:r w:rsidR="004322A6" w:rsidRPr="007050F5">
              <w:rPr>
                <w:noProof/>
                <w:sz w:val="28"/>
                <w:szCs w:val="28"/>
              </w:rPr>
              <w:tab/>
            </w:r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Задача приведения дифференциальных уравнений в частных производных второго порядка к каноническому виду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_Toc57041983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18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7050F5">
          <w:pPr>
            <w:pStyle w:val="21"/>
            <w:tabs>
              <w:tab w:val="right" w:leader="dot" w:pos="9632"/>
            </w:tabs>
            <w:spacing w:after="0"/>
            <w:ind w:left="0"/>
            <w:jc w:val="both"/>
            <w:rPr>
              <w:noProof/>
              <w:sz w:val="28"/>
              <w:szCs w:val="28"/>
            </w:rPr>
          </w:pPr>
          <w:hyperlink w:anchor="_Toc57041984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Заключение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_Toc57041984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21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7050F5">
          <w:pPr>
            <w:pStyle w:val="21"/>
            <w:tabs>
              <w:tab w:val="right" w:leader="dot" w:pos="9632"/>
            </w:tabs>
            <w:spacing w:after="0"/>
            <w:ind w:left="0"/>
            <w:jc w:val="both"/>
            <w:rPr>
              <w:noProof/>
              <w:sz w:val="28"/>
              <w:szCs w:val="28"/>
            </w:rPr>
          </w:pPr>
          <w:hyperlink w:anchor="_Toc57041985" w:history="1">
            <w:r w:rsidR="004322A6" w:rsidRPr="007050F5">
              <w:rPr>
                <w:rStyle w:val="ab"/>
                <w:rFonts w:eastAsiaTheme="majorEastAsia"/>
                <w:noProof/>
                <w:sz w:val="28"/>
                <w:szCs w:val="28"/>
              </w:rPr>
              <w:t>Список использованных источников</w:t>
            </w:r>
            <w:r w:rsidR="004322A6" w:rsidRPr="007050F5">
              <w:rPr>
                <w:noProof/>
                <w:webHidden/>
                <w:sz w:val="28"/>
                <w:szCs w:val="28"/>
              </w:rPr>
              <w:tab/>
            </w:r>
            <w:r w:rsidRPr="007050F5">
              <w:rPr>
                <w:noProof/>
                <w:webHidden/>
                <w:sz w:val="28"/>
                <w:szCs w:val="28"/>
              </w:rPr>
              <w:fldChar w:fldCharType="begin"/>
            </w:r>
            <w:r w:rsidR="004322A6" w:rsidRPr="007050F5">
              <w:rPr>
                <w:noProof/>
                <w:webHidden/>
                <w:sz w:val="28"/>
                <w:szCs w:val="28"/>
              </w:rPr>
              <w:instrText xml:space="preserve"> PAGEREF _Toc57041985 \h </w:instrText>
            </w:r>
            <w:r w:rsidRPr="007050F5">
              <w:rPr>
                <w:noProof/>
                <w:webHidden/>
                <w:sz w:val="28"/>
                <w:szCs w:val="28"/>
              </w:rPr>
            </w:r>
            <w:r w:rsidRPr="007050F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7BFC">
              <w:rPr>
                <w:noProof/>
                <w:webHidden/>
                <w:sz w:val="28"/>
                <w:szCs w:val="28"/>
              </w:rPr>
              <w:t>22</w:t>
            </w:r>
            <w:r w:rsidRPr="007050F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322A6" w:rsidRPr="007050F5" w:rsidRDefault="009C0D6B" w:rsidP="007050F5">
          <w:pPr>
            <w:jc w:val="both"/>
            <w:rPr>
              <w:sz w:val="28"/>
              <w:szCs w:val="28"/>
            </w:rPr>
          </w:pPr>
          <w:r w:rsidRPr="007050F5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4322A6" w:rsidRDefault="004322A6" w:rsidP="007050F5">
      <w:pPr>
        <w:pStyle w:val="a3"/>
        <w:jc w:val="both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4322A6" w:rsidRDefault="004322A6" w:rsidP="0068482D">
      <w:pPr>
        <w:pStyle w:val="a3"/>
        <w:jc w:val="center"/>
      </w:pPr>
    </w:p>
    <w:p w:rsidR="0068482D" w:rsidRPr="008C410D" w:rsidRDefault="0068482D" w:rsidP="0068482D">
      <w:pPr>
        <w:pStyle w:val="2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57041976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0"/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дифференциальных уравнений – это раздел математики, предметом которого являются дифференциальные уравнения и различные задачи, связанные с ними. Раздел, посвященный данной теории, является одним из самых огромных в современной математике. 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 дифференциальных уравнений состоит из двух обширных областей: теории обыкновенных дифференциальных уравнений и теории уравнений в частных производных. Каждая область характеризуется своими специфическими </w:t>
      </w:r>
      <w:r w:rsidRPr="00A26872">
        <w:rPr>
          <w:sz w:val="28"/>
          <w:szCs w:val="28"/>
        </w:rPr>
        <w:t xml:space="preserve">особенностями, но в нашей работе будут рассмотрены основные вопросы дифференциальных </w:t>
      </w:r>
      <w:r>
        <w:rPr>
          <w:sz w:val="28"/>
          <w:szCs w:val="28"/>
        </w:rPr>
        <w:t>уравн</w:t>
      </w:r>
      <w:r w:rsidR="00AB53C6">
        <w:rPr>
          <w:sz w:val="28"/>
          <w:szCs w:val="28"/>
        </w:rPr>
        <w:t>ений в частных производных, ведь</w:t>
      </w:r>
      <w:r>
        <w:rPr>
          <w:sz w:val="28"/>
          <w:szCs w:val="28"/>
        </w:rPr>
        <w:t xml:space="preserve"> обыкновенные дифференциальные уравнения можно рассматривать как частный случай уравнений с частными производными.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Сформулируем методологические параметры исследования.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Тема исследования: «Дифференциальные уравнения в частных производных, понятие о решении, первом интеграле, простейшие примеры».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исследования: выявление особенностей дифференциальных уравнений в частных производных первого и второго порядка. 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 исследования: дифференциальные уравнения в частных производных.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исследования: дифференциальные уравнения в частных производных первого и второго порядка.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исследования:</w:t>
      </w:r>
    </w:p>
    <w:p w:rsidR="0068482D" w:rsidRDefault="0068482D" w:rsidP="0068482D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основные положения теории дифференциальных уравнений в частных производных;</w:t>
      </w:r>
    </w:p>
    <w:p w:rsidR="0068482D" w:rsidRDefault="0068482D" w:rsidP="00AB53C6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основные особенности дифференциальных уравнений в частных производных первого и второго порядка;</w:t>
      </w:r>
    </w:p>
    <w:p w:rsidR="00AB53C6" w:rsidRDefault="00AB53C6" w:rsidP="00AB53C6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решение задач</w:t>
      </w:r>
      <w:r w:rsidR="00EC2D22">
        <w:rPr>
          <w:rFonts w:ascii="Times New Roman" w:hAnsi="Times New Roman" w:cs="Times New Roman"/>
          <w:sz w:val="28"/>
          <w:szCs w:val="28"/>
        </w:rPr>
        <w:t>и Коши для</w:t>
      </w:r>
      <w:r>
        <w:rPr>
          <w:rFonts w:ascii="Times New Roman" w:hAnsi="Times New Roman" w:cs="Times New Roman"/>
          <w:sz w:val="28"/>
          <w:szCs w:val="28"/>
        </w:rPr>
        <w:t xml:space="preserve"> дифференциальных уравнений в частных производных первого порядка;</w:t>
      </w:r>
    </w:p>
    <w:p w:rsidR="00EC2D22" w:rsidRDefault="00EC2D22" w:rsidP="00AB53C6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Изучить решение задачи приведения дифференциальный уравнений в частных производных второго порядка к каноническому виду;</w:t>
      </w:r>
    </w:p>
    <w:p w:rsidR="00AB53C6" w:rsidRPr="00AB53C6" w:rsidRDefault="00AB53C6" w:rsidP="00AB53C6">
      <w:pPr>
        <w:pStyle w:val="a9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Рассмотреть примеры решений </w:t>
      </w:r>
      <w:r w:rsidR="00EC2D22">
        <w:rPr>
          <w:rFonts w:ascii="Times New Roman" w:hAnsi="Times New Roman" w:cs="Times New Roman"/>
          <w:sz w:val="28"/>
          <w:szCs w:val="28"/>
        </w:rPr>
        <w:t>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задач дифференциальных уравнений в частных производных первого и второго порядка.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Курсовая работа состоит из введения, двух глав, заключения и списка литературы. В первой главе приведены основные понятия теории дифференциальных уравнений, особенности дифференциальных уравнений в частных производных первого и второго порядка. Во второй главе рассматриваются задача Коши для дифференциальных уравнений в частных производных первого порядка, задача приведения к каноническому виду дифференциальных уравнений в частных производных второго порядка.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Теоретическая значимость работы состоит в систематизации учебно-методической литературы в соответствии с данной тематикой.</w:t>
      </w:r>
    </w:p>
    <w:p w:rsid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Практическая значимость работы заключается в возможности применения полученных результатов в процессе решения </w:t>
      </w:r>
      <w:r w:rsidR="00AB53C6">
        <w:rPr>
          <w:sz w:val="28"/>
          <w:szCs w:val="28"/>
        </w:rPr>
        <w:t xml:space="preserve">математических, физических и других задач прикладного характера. </w:t>
      </w:r>
    </w:p>
    <w:p w:rsidR="0068482D" w:rsidRDefault="0068482D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8482D" w:rsidRPr="0068482D" w:rsidRDefault="0068482D" w:rsidP="0068482D">
      <w:pPr>
        <w:spacing w:line="360" w:lineRule="auto"/>
        <w:ind w:firstLine="709"/>
        <w:jc w:val="both"/>
        <w:rPr>
          <w:sz w:val="28"/>
          <w:szCs w:val="28"/>
        </w:rPr>
        <w:sectPr w:rsidR="0068482D" w:rsidRPr="0068482D" w:rsidSect="004322A6">
          <w:footerReference w:type="default" r:id="rId8"/>
          <w:pgSz w:w="11910" w:h="16840"/>
          <w:pgMar w:top="1134" w:right="567" w:bottom="1134" w:left="1701" w:header="0" w:footer="970" w:gutter="0"/>
          <w:cols w:space="720"/>
          <w:titlePg/>
          <w:docGrid w:linePitch="299"/>
        </w:sectPr>
      </w:pPr>
    </w:p>
    <w:p w:rsidR="00934C1B" w:rsidRPr="008C410D" w:rsidRDefault="00813020" w:rsidP="0068482D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57041977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Глава </w:t>
      </w:r>
      <w:r w:rsidRPr="008C410D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</w:t>
      </w:r>
      <w:r w:rsidR="0068482D" w:rsidRPr="008C410D">
        <w:rPr>
          <w:rFonts w:ascii="Times New Roman" w:hAnsi="Times New Roman" w:cs="Times New Roman"/>
          <w:b/>
          <w:color w:val="auto"/>
          <w:sz w:val="28"/>
          <w:szCs w:val="28"/>
        </w:rPr>
        <w:t>. Теоретические аспекты изучения дифференциальных уравнений в частных производных</w:t>
      </w:r>
      <w:bookmarkEnd w:id="1"/>
    </w:p>
    <w:p w:rsidR="00480D02" w:rsidRPr="00480D02" w:rsidRDefault="00480D02" w:rsidP="00480D02"/>
    <w:p w:rsidR="0068482D" w:rsidRPr="008C410D" w:rsidRDefault="0068482D" w:rsidP="00813020">
      <w:pPr>
        <w:pStyle w:val="2"/>
        <w:numPr>
          <w:ilvl w:val="0"/>
          <w:numId w:val="7"/>
        </w:numPr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57041978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t>Основные определения теории дифференциальных уравнений в частных производных</w:t>
      </w:r>
      <w:bookmarkEnd w:id="2"/>
    </w:p>
    <w:p w:rsidR="0068482D" w:rsidRDefault="0068482D" w:rsidP="0068482D">
      <w:pPr>
        <w:spacing w:line="480" w:lineRule="auto"/>
      </w:pPr>
    </w:p>
    <w:p w:rsidR="0068482D" w:rsidRPr="0092691F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sz w:val="28"/>
          <w:szCs w:val="28"/>
        </w:rPr>
        <w:t>Пусть имеется некоторая функция</w:t>
      </w:r>
      <w:r w:rsidRPr="00F76FE0">
        <w:rPr>
          <w:position w:val="-12"/>
          <w:sz w:val="28"/>
          <w:szCs w:val="28"/>
        </w:rPr>
        <w:object w:dxaOrig="18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21.75pt" o:ole="">
            <v:imagedata r:id="rId9" o:title=""/>
          </v:shape>
          <o:OLEObject Type="Embed" ProgID="Equation.3" ShapeID="_x0000_i1025" DrawAspect="Content" ObjectID="_1668793017" r:id="rId10"/>
        </w:object>
      </w:r>
      <w:r w:rsidRPr="0092691F">
        <w:rPr>
          <w:rFonts w:eastAsiaTheme="minorEastAsia"/>
          <w:sz w:val="28"/>
          <w:szCs w:val="28"/>
        </w:rPr>
        <w:t xml:space="preserve">от </w:t>
      </w:r>
      <w:r w:rsidRPr="00F76FE0">
        <w:rPr>
          <w:rFonts w:eastAsiaTheme="minorEastAsia"/>
          <w:i/>
          <w:sz w:val="28"/>
          <w:szCs w:val="28"/>
          <w:lang w:val="en-US"/>
        </w:rPr>
        <w:t>m</w:t>
      </w:r>
      <w:r>
        <w:rPr>
          <w:rFonts w:eastAsiaTheme="minorEastAsia"/>
          <w:sz w:val="28"/>
          <w:szCs w:val="28"/>
        </w:rPr>
        <w:t xml:space="preserve"> переменных</w:t>
      </w:r>
      <w:r w:rsidRPr="00F76FE0">
        <w:rPr>
          <w:rFonts w:eastAsiaTheme="minorEastAsia"/>
          <w:position w:val="-12"/>
          <w:sz w:val="28"/>
          <w:szCs w:val="28"/>
        </w:rPr>
        <w:object w:dxaOrig="1160" w:dyaOrig="360">
          <v:shape id="_x0000_i1026" type="#_x0000_t75" style="width:1in;height:21.75pt" o:ole="">
            <v:imagedata r:id="rId11" o:title=""/>
          </v:shape>
          <o:OLEObject Type="Embed" ProgID="Equation.3" ShapeID="_x0000_i1026" DrawAspect="Content" ObjectID="_1668793018" r:id="rId12"/>
        </w:object>
      </w:r>
      <w:r>
        <w:rPr>
          <w:rFonts w:eastAsiaTheme="minorEastAsia"/>
          <w:sz w:val="28"/>
          <w:szCs w:val="28"/>
        </w:rPr>
        <w:t>.</w:t>
      </w:r>
      <w:r w:rsidRPr="0092691F">
        <w:rPr>
          <w:rFonts w:eastAsiaTheme="minorEastAsia"/>
          <w:sz w:val="28"/>
          <w:szCs w:val="28"/>
        </w:rPr>
        <w:t xml:space="preserve"> Соот</w:t>
      </w:r>
      <w:r>
        <w:rPr>
          <w:rFonts w:eastAsiaTheme="minorEastAsia"/>
          <w:sz w:val="28"/>
          <w:szCs w:val="28"/>
        </w:rPr>
        <w:t>ношение, связывающее переменные</w:t>
      </w:r>
      <w:r w:rsidRPr="00F76FE0">
        <w:rPr>
          <w:rFonts w:eastAsiaTheme="minorEastAsia"/>
          <w:position w:val="-12"/>
          <w:sz w:val="28"/>
          <w:szCs w:val="28"/>
        </w:rPr>
        <w:object w:dxaOrig="1160" w:dyaOrig="360">
          <v:shape id="_x0000_i1027" type="#_x0000_t75" style="width:1in;height:21.75pt" o:ole="">
            <v:imagedata r:id="rId13" o:title=""/>
          </v:shape>
          <o:OLEObject Type="Embed" ProgID="Equation.3" ShapeID="_x0000_i1027" DrawAspect="Content" ObjectID="_1668793019" r:id="rId14"/>
        </w:object>
      </w:r>
      <w:r w:rsidR="00F7752B">
        <w:rPr>
          <w:rFonts w:eastAsiaTheme="minorEastAsia"/>
          <w:sz w:val="28"/>
          <w:szCs w:val="28"/>
        </w:rPr>
        <w:t xml:space="preserve">, </w:t>
      </w:r>
      <w:r>
        <w:rPr>
          <w:rFonts w:eastAsiaTheme="minorEastAsia"/>
          <w:sz w:val="28"/>
          <w:szCs w:val="28"/>
        </w:rPr>
        <w:t>функцию</w:t>
      </w:r>
      <w:r w:rsidRPr="00F76FE0">
        <w:rPr>
          <w:position w:val="-12"/>
          <w:sz w:val="28"/>
          <w:szCs w:val="28"/>
        </w:rPr>
        <w:object w:dxaOrig="1860" w:dyaOrig="360">
          <v:shape id="_x0000_i1028" type="#_x0000_t75" style="width:100.5pt;height:21.75pt" o:ole="">
            <v:imagedata r:id="rId9" o:title=""/>
          </v:shape>
          <o:OLEObject Type="Embed" ProgID="Equation.3" ShapeID="_x0000_i1028" DrawAspect="Content" ObjectID="_1668793020" r:id="rId15"/>
        </w:object>
      </w:r>
      <w:r w:rsidRPr="0092691F">
        <w:rPr>
          <w:rFonts w:eastAsiaTheme="minorEastAsia"/>
          <w:sz w:val="28"/>
          <w:szCs w:val="28"/>
        </w:rPr>
        <w:t xml:space="preserve">и ее производные до некоторого порядка, называется дифференциальным уравнением в частных производных. </w:t>
      </w:r>
    </w:p>
    <w:p w:rsidR="0068482D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t>Введ</w:t>
      </w:r>
      <w:r>
        <w:rPr>
          <w:rFonts w:eastAsiaTheme="minorEastAsia"/>
          <w:sz w:val="28"/>
          <w:szCs w:val="28"/>
        </w:rPr>
        <w:t xml:space="preserve">ем некоторые обозначения: </w:t>
      </w:r>
      <w:proofErr w:type="gramStart"/>
      <w:r>
        <w:rPr>
          <w:rFonts w:eastAsiaTheme="minorEastAsia"/>
          <w:sz w:val="28"/>
          <w:szCs w:val="28"/>
        </w:rPr>
        <w:t>через</w:t>
      </w:r>
      <w:r w:rsidR="00970844" w:rsidRPr="00F76FE0">
        <w:rPr>
          <w:rFonts w:eastAsiaTheme="minorEastAsia"/>
          <w:position w:val="-16"/>
          <w:sz w:val="28"/>
          <w:szCs w:val="28"/>
        </w:rPr>
        <w:object w:dxaOrig="340" w:dyaOrig="400">
          <v:shape id="_x0000_i1029" type="#_x0000_t75" style="width:19.5pt;height:26.25pt" o:ole="">
            <v:imagedata r:id="rId16" o:title=""/>
          </v:shape>
          <o:OLEObject Type="Embed" ProgID="Equation.3" ShapeID="_x0000_i1029" DrawAspect="Content" ObjectID="_1668793021" r:id="rId17"/>
        </w:object>
      </w:r>
      <w:r w:rsidR="00F7752B">
        <w:rPr>
          <w:rFonts w:eastAsiaTheme="minorEastAsia"/>
          <w:sz w:val="28"/>
          <w:szCs w:val="28"/>
        </w:rPr>
        <w:t xml:space="preserve"> обозначим</w:t>
      </w:r>
      <w:proofErr w:type="gramEnd"/>
      <w:r w:rsidR="00F7752B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частную производную функции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328738" cy="257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046" cy="25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91F">
        <w:rPr>
          <w:rFonts w:eastAsiaTheme="minorEastAsia"/>
          <w:sz w:val="28"/>
          <w:szCs w:val="28"/>
        </w:rPr>
        <w:t>по переменной</w:t>
      </w:r>
      <w:r w:rsidR="00E815CF" w:rsidRPr="00F76FE0">
        <w:rPr>
          <w:rFonts w:eastAsiaTheme="minorEastAsia"/>
          <w:position w:val="-14"/>
          <w:sz w:val="28"/>
          <w:szCs w:val="28"/>
        </w:rPr>
        <w:object w:dxaOrig="1520" w:dyaOrig="380">
          <v:shape id="_x0000_i1030" type="#_x0000_t75" style="width:78.75pt;height:21.75pt" o:ole="">
            <v:imagedata r:id="rId19" o:title=""/>
          </v:shape>
          <o:OLEObject Type="Embed" ProgID="Equation.3" ShapeID="_x0000_i1030" DrawAspect="Content" ObjectID="_1668793022" r:id="rId20"/>
        </w:object>
      </w:r>
      <w:r>
        <w:rPr>
          <w:rFonts w:eastAsiaTheme="minorEastAsia"/>
          <w:sz w:val="28"/>
          <w:szCs w:val="28"/>
        </w:rPr>
        <w:t>,</w:t>
      </w:r>
      <w:r w:rsidRPr="0092691F">
        <w:rPr>
          <w:rFonts w:eastAsiaTheme="minorEastAsia"/>
          <w:sz w:val="28"/>
          <w:szCs w:val="28"/>
        </w:rPr>
        <w:t xml:space="preserve"> а через </w:t>
      </w:r>
      <w:r w:rsidR="00E815CF" w:rsidRPr="004858FA">
        <w:rPr>
          <w:rFonts w:eastAsiaTheme="minorEastAsia"/>
          <w:position w:val="-16"/>
          <w:sz w:val="28"/>
          <w:szCs w:val="28"/>
        </w:rPr>
        <w:object w:dxaOrig="480" w:dyaOrig="400">
          <v:shape id="_x0000_i1031" type="#_x0000_t75" style="width:30.75pt;height:23.25pt" o:ole="">
            <v:imagedata r:id="rId21" o:title=""/>
          </v:shape>
          <o:OLEObject Type="Embed" ProgID="Equation.3" ShapeID="_x0000_i1031" DrawAspect="Content" ObjectID="_1668793023" r:id="rId22"/>
        </w:object>
      </w:r>
      <w:r w:rsidRPr="0092691F">
        <w:rPr>
          <w:rFonts w:eastAsiaTheme="minorEastAsia"/>
          <w:sz w:val="28"/>
          <w:szCs w:val="28"/>
        </w:rPr>
        <w:t xml:space="preserve">– смешанную производную по переменным </w:t>
      </w:r>
      <w:r w:rsidRPr="007877D1">
        <w:rPr>
          <w:rFonts w:eastAsiaTheme="minorEastAsia"/>
          <w:position w:val="-14"/>
          <w:sz w:val="28"/>
          <w:szCs w:val="28"/>
        </w:rPr>
        <w:object w:dxaOrig="279" w:dyaOrig="380">
          <v:shape id="_x0000_i1032" type="#_x0000_t75" style="width:14.25pt;height:21.75pt" o:ole="">
            <v:imagedata r:id="rId23" o:title=""/>
          </v:shape>
          <o:OLEObject Type="Embed" ProgID="Equation.3" ShapeID="_x0000_i1032" DrawAspect="Content" ObjectID="_1668793024" r:id="rId24"/>
        </w:object>
      </w:r>
      <w:r w:rsidRPr="0092691F">
        <w:rPr>
          <w:rFonts w:eastAsiaTheme="minorEastAsia"/>
          <w:sz w:val="28"/>
          <w:szCs w:val="28"/>
        </w:rPr>
        <w:t xml:space="preserve"> и</w:t>
      </w:r>
      <w:r>
        <w:rPr>
          <w:rFonts w:eastAsiaTheme="minorEastAsia"/>
          <w:sz w:val="28"/>
          <w:szCs w:val="28"/>
        </w:rPr>
        <w:t xml:space="preserve"> </w:t>
      </w:r>
      <w:r w:rsidRPr="007877D1">
        <w:rPr>
          <w:rFonts w:eastAsiaTheme="minorEastAsia"/>
          <w:position w:val="-12"/>
          <w:sz w:val="28"/>
          <w:szCs w:val="28"/>
        </w:rPr>
        <w:object w:dxaOrig="279" w:dyaOrig="360">
          <v:shape id="_x0000_i1033" type="#_x0000_t75" style="width:14.25pt;height:21.75pt" o:ole="">
            <v:imagedata r:id="rId25" o:title=""/>
          </v:shape>
          <o:OLEObject Type="Embed" ProgID="Equation.3" ShapeID="_x0000_i1033" DrawAspect="Content" ObjectID="_1668793025" r:id="rId26"/>
        </w:object>
      </w:r>
      <w:r w:rsidRPr="0092691F">
        <w:rPr>
          <w:rFonts w:eastAsiaTheme="minorEastAsia"/>
          <w:sz w:val="28"/>
          <w:szCs w:val="28"/>
        </w:rPr>
        <w:t>. Тогда сформулированное выше определение символически примет следующую запись:</w:t>
      </w:r>
    </w:p>
    <w:p w:rsidR="0068482D" w:rsidRPr="0092691F" w:rsidRDefault="00D35897" w:rsidP="00D35897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w:r w:rsidRPr="007877D1">
        <w:rPr>
          <w:rFonts w:eastAsiaTheme="minorEastAsia"/>
          <w:position w:val="-14"/>
          <w:sz w:val="28"/>
          <w:szCs w:val="28"/>
        </w:rPr>
        <w:object w:dxaOrig="4819" w:dyaOrig="380">
          <v:shape id="_x0000_i1034" type="#_x0000_t75" style="width:309.75pt;height:21.75pt" o:ole="">
            <v:imagedata r:id="rId27" o:title=""/>
          </v:shape>
          <o:OLEObject Type="Embed" ProgID="Equation.3" ShapeID="_x0000_i1034" DrawAspect="Content" ObjectID="_1668793026" r:id="rId28"/>
        </w:object>
      </w:r>
      <w:r w:rsidR="0068482D">
        <w:rPr>
          <w:rFonts w:eastAsiaTheme="minorEastAsia"/>
          <w:sz w:val="28"/>
          <w:szCs w:val="28"/>
        </w:rPr>
        <w:t>.</w:t>
      </w:r>
      <w:r w:rsidR="0068482D" w:rsidRPr="0092691F">
        <w:rPr>
          <w:rFonts w:eastAsiaTheme="minorEastAsia"/>
          <w:sz w:val="28"/>
          <w:szCs w:val="28"/>
        </w:rPr>
        <w:t xml:space="preserve"> (</w:t>
      </w:r>
      <w:r>
        <w:rPr>
          <w:rFonts w:eastAsiaTheme="minorEastAsia"/>
          <w:sz w:val="28"/>
          <w:szCs w:val="28"/>
        </w:rPr>
        <w:t>1.</w:t>
      </w:r>
      <w:r w:rsidR="0068482D" w:rsidRPr="0092691F">
        <w:rPr>
          <w:rFonts w:eastAsiaTheme="minorEastAsia"/>
          <w:sz w:val="28"/>
          <w:szCs w:val="28"/>
        </w:rPr>
        <w:t>1)</w:t>
      </w:r>
    </w:p>
    <w:p w:rsidR="0068482D" w:rsidRPr="0092691F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t xml:space="preserve">Необходимо отметить, что в данном уравнении </w:t>
      </w:r>
      <w:r>
        <w:rPr>
          <w:rFonts w:eastAsiaTheme="minorEastAsia"/>
          <w:i/>
          <w:sz w:val="28"/>
          <w:szCs w:val="28"/>
          <w:lang w:val="en-US"/>
        </w:rPr>
        <w:t>F</w:t>
      </w:r>
      <w:r w:rsidRPr="0092691F">
        <w:rPr>
          <w:rFonts w:eastAsiaTheme="minorEastAsia"/>
          <w:sz w:val="28"/>
          <w:szCs w:val="28"/>
        </w:rPr>
        <w:t xml:space="preserve"> – некоторая заданная функция своих аргументов. В реальном уравнении некоторые из аргументов функции </w:t>
      </w:r>
      <w:r>
        <w:rPr>
          <w:rFonts w:eastAsiaTheme="minorEastAsia"/>
          <w:i/>
          <w:sz w:val="28"/>
          <w:szCs w:val="28"/>
          <w:lang w:val="en-US"/>
        </w:rPr>
        <w:t>F</w:t>
      </w:r>
      <w:r w:rsidRPr="007877D1">
        <w:rPr>
          <w:rFonts w:eastAsiaTheme="minorEastAsia"/>
          <w:i/>
          <w:sz w:val="28"/>
          <w:szCs w:val="28"/>
        </w:rPr>
        <w:t xml:space="preserve"> </w:t>
      </w:r>
      <w:r w:rsidRPr="0092691F">
        <w:rPr>
          <w:rFonts w:eastAsiaTheme="minorEastAsia"/>
          <w:sz w:val="28"/>
          <w:szCs w:val="28"/>
        </w:rPr>
        <w:t>могут отсутствовать, но, тем не менее, хотя</w:t>
      </w:r>
      <w:r w:rsidR="00D35897">
        <w:rPr>
          <w:rFonts w:eastAsiaTheme="minorEastAsia"/>
          <w:sz w:val="28"/>
          <w:szCs w:val="28"/>
        </w:rPr>
        <w:t xml:space="preserve"> бы одна из производных функции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323975" cy="25625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046" cy="26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91F">
        <w:rPr>
          <w:rFonts w:eastAsiaTheme="minorEastAsia"/>
          <w:sz w:val="28"/>
          <w:szCs w:val="28"/>
        </w:rPr>
        <w:t xml:space="preserve">обязательно содержится. </w:t>
      </w:r>
    </w:p>
    <w:p w:rsidR="0068482D" w:rsidRPr="0092691F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t>Порядок старшей производной, входящей в уравнение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 xml:space="preserve">1), называется порядком этого уравнения. </w:t>
      </w:r>
    </w:p>
    <w:p w:rsidR="0068482D" w:rsidRPr="0092691F" w:rsidRDefault="00D35897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Функци</w:t>
      </w:r>
      <w:r w:rsidR="00DD4B62">
        <w:rPr>
          <w:rFonts w:eastAsiaTheme="minorEastAsia"/>
          <w:sz w:val="28"/>
          <w:szCs w:val="28"/>
        </w:rPr>
        <w:t>я</w:t>
      </w:r>
      <w:r w:rsidR="0068482D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381125" cy="2673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711" cy="26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4B62">
        <w:rPr>
          <w:rFonts w:eastAsiaTheme="minorEastAsia"/>
          <w:sz w:val="28"/>
          <w:szCs w:val="28"/>
        </w:rPr>
        <w:t>, имеющая</w:t>
      </w:r>
      <w:r w:rsidR="0068482D" w:rsidRPr="0092691F">
        <w:rPr>
          <w:rFonts w:eastAsiaTheme="minorEastAsia"/>
          <w:sz w:val="28"/>
          <w:szCs w:val="28"/>
        </w:rPr>
        <w:t xml:space="preserve"> соответст</w:t>
      </w:r>
      <w:r w:rsidR="004858FA">
        <w:rPr>
          <w:rFonts w:eastAsiaTheme="minorEastAsia"/>
          <w:sz w:val="28"/>
          <w:szCs w:val="28"/>
        </w:rPr>
        <w:t>вующие частные производные и об</w:t>
      </w:r>
      <w:r w:rsidR="0068482D" w:rsidRPr="0092691F">
        <w:rPr>
          <w:rFonts w:eastAsiaTheme="minorEastAsia"/>
          <w:sz w:val="28"/>
          <w:szCs w:val="28"/>
        </w:rPr>
        <w:t>ра</w:t>
      </w:r>
      <w:r w:rsidR="004858FA">
        <w:rPr>
          <w:rFonts w:eastAsiaTheme="minorEastAsia"/>
          <w:sz w:val="28"/>
          <w:szCs w:val="28"/>
        </w:rPr>
        <w:t>ща</w:t>
      </w:r>
      <w:r w:rsidR="00DD4B62">
        <w:rPr>
          <w:rFonts w:eastAsiaTheme="minorEastAsia"/>
          <w:sz w:val="28"/>
          <w:szCs w:val="28"/>
        </w:rPr>
        <w:t>ющая</w:t>
      </w:r>
      <w:r w:rsidR="0068482D" w:rsidRPr="0092691F">
        <w:rPr>
          <w:rFonts w:eastAsiaTheme="minorEastAsia"/>
          <w:sz w:val="28"/>
          <w:szCs w:val="28"/>
        </w:rPr>
        <w:t xml:space="preserve"> уравнение</w:t>
      </w:r>
      <w:r w:rsidR="00E815CF">
        <w:rPr>
          <w:rFonts w:eastAsiaTheme="minorEastAsia"/>
          <w:sz w:val="28"/>
          <w:szCs w:val="28"/>
        </w:rPr>
        <w:t xml:space="preserve"> (1.1)</w:t>
      </w:r>
      <w:r w:rsidR="0068482D" w:rsidRPr="0092691F">
        <w:rPr>
          <w:rFonts w:eastAsiaTheme="minorEastAsia"/>
          <w:sz w:val="28"/>
          <w:szCs w:val="28"/>
        </w:rPr>
        <w:t xml:space="preserve"> в тождество, называется решением дифференциального уравнения в частных производных. Процесс нахождения решений дифференциального уравнения в частных производных принято называть его интегрированием. Дифференциальное уравнение с частными производными превращается в обыкновенное дифференциальное уравнение, если в нем присутствует только одна независимая переменная. </w:t>
      </w:r>
    </w:p>
    <w:p w:rsidR="0068482D" w:rsidRPr="0092691F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lastRenderedPageBreak/>
        <w:t>Множество всех решений уравнения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 xml:space="preserve">1) образует общее решение этого уравнения. Общее решение дифференциального уравнения в частных производных содержит ровно столько произвольных функций, каков порядок этого уравнения. Число аргументов этих функций на единицу </w:t>
      </w:r>
      <w:r w:rsidR="00D35897">
        <w:rPr>
          <w:rFonts w:eastAsiaTheme="minorEastAsia"/>
          <w:sz w:val="28"/>
          <w:szCs w:val="28"/>
        </w:rPr>
        <w:t>меньше числа аргументов решения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427163" cy="276225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532" cy="27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91F">
        <w:rPr>
          <w:rFonts w:eastAsiaTheme="minorEastAsia"/>
          <w:sz w:val="28"/>
          <w:szCs w:val="28"/>
        </w:rPr>
        <w:t xml:space="preserve">. Общее решение, записанное в неявном виде, принято называть общим интегралом. Конкретный выбор произвольных функций дает частное решение дифференциального уравнения в частных производных. </w:t>
      </w:r>
    </w:p>
    <w:p w:rsidR="0068482D" w:rsidRPr="0092691F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t>Допустим, что порядок дифференциального уравнения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 xml:space="preserve">1) равен </w:t>
      </w:r>
      <w:r>
        <w:rPr>
          <w:rFonts w:eastAsiaTheme="minorEastAsia"/>
          <w:i/>
          <w:sz w:val="28"/>
          <w:szCs w:val="28"/>
          <w:lang w:val="en-US"/>
        </w:rPr>
        <w:t>p</w:t>
      </w:r>
      <w:r w:rsidRPr="0092691F">
        <w:rPr>
          <w:rFonts w:eastAsiaTheme="minorEastAsia"/>
          <w:sz w:val="28"/>
          <w:szCs w:val="28"/>
        </w:rPr>
        <w:t>. Это значит, что в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 xml:space="preserve">1) содержится хотя бы одна частная производная порядка </w:t>
      </w:r>
      <w:r>
        <w:rPr>
          <w:rFonts w:eastAsiaTheme="minorEastAsia"/>
          <w:i/>
          <w:sz w:val="28"/>
          <w:szCs w:val="28"/>
          <w:lang w:val="en-US"/>
        </w:rPr>
        <w:t>p</w:t>
      </w:r>
      <w:r w:rsidRPr="00CA3960">
        <w:rPr>
          <w:rFonts w:eastAsiaTheme="minorEastAsia"/>
          <w:i/>
          <w:sz w:val="28"/>
          <w:szCs w:val="28"/>
        </w:rPr>
        <w:t xml:space="preserve"> </w:t>
      </w:r>
      <w:r w:rsidR="00D35897">
        <w:rPr>
          <w:rFonts w:eastAsiaTheme="minorEastAsia"/>
          <w:sz w:val="28"/>
          <w:szCs w:val="28"/>
        </w:rPr>
        <w:t>функции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371600" cy="265471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22" cy="27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960">
        <w:rPr>
          <w:sz w:val="28"/>
          <w:szCs w:val="28"/>
        </w:rPr>
        <w:t>.</w:t>
      </w:r>
      <w:r w:rsidRPr="0092691F">
        <w:rPr>
          <w:rFonts w:eastAsiaTheme="minorEastAsia"/>
          <w:sz w:val="28"/>
          <w:szCs w:val="28"/>
        </w:rPr>
        <w:t xml:space="preserve"> Для некоторой определенности </w:t>
      </w:r>
      <w:r w:rsidR="00D35897">
        <w:rPr>
          <w:rFonts w:eastAsiaTheme="minorEastAsia"/>
          <w:sz w:val="28"/>
          <w:szCs w:val="28"/>
        </w:rPr>
        <w:t>пусть этой производной является</w:t>
      </w:r>
      <w:r w:rsidR="00970844" w:rsidRPr="00E815CF">
        <w:rPr>
          <w:rFonts w:eastAsiaTheme="minorEastAsia"/>
          <w:position w:val="-30"/>
          <w:sz w:val="28"/>
          <w:szCs w:val="28"/>
        </w:rPr>
        <w:object w:dxaOrig="999" w:dyaOrig="720">
          <v:shape id="_x0000_i1035" type="#_x0000_t75" style="width:55.5pt;height:39pt" o:ole="">
            <v:imagedata r:id="rId29" o:title=""/>
          </v:shape>
          <o:OLEObject Type="Embed" ProgID="Equation.3" ShapeID="_x0000_i1035" DrawAspect="Content" ObjectID="_1668793027" r:id="rId30"/>
        </w:object>
      </w:r>
      <w:r w:rsidRPr="00CA3960">
        <w:rPr>
          <w:rFonts w:eastAsiaTheme="minorEastAsia"/>
          <w:sz w:val="28"/>
          <w:szCs w:val="28"/>
        </w:rPr>
        <w:t xml:space="preserve">. </w:t>
      </w:r>
      <w:r>
        <w:rPr>
          <w:rFonts w:eastAsiaTheme="minorEastAsia"/>
          <w:sz w:val="28"/>
          <w:szCs w:val="28"/>
        </w:rPr>
        <w:t>П</w:t>
      </w:r>
      <w:r w:rsidRPr="0092691F">
        <w:rPr>
          <w:rFonts w:eastAsiaTheme="minorEastAsia"/>
          <w:sz w:val="28"/>
          <w:szCs w:val="28"/>
        </w:rPr>
        <w:t>редположим, что уравнение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>1) может быть разрешено относительно этой старшей производной. Другими словами, уравнение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 xml:space="preserve">1) мы можем переписать в виде: </w:t>
      </w:r>
    </w:p>
    <w:p w:rsidR="0068482D" w:rsidRPr="0092691F" w:rsidRDefault="00970844" w:rsidP="00D35897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w:r w:rsidRPr="00970844">
        <w:rPr>
          <w:rFonts w:eastAsiaTheme="minorEastAsia"/>
          <w:position w:val="-30"/>
          <w:sz w:val="28"/>
          <w:szCs w:val="28"/>
        </w:rPr>
        <w:object w:dxaOrig="5480" w:dyaOrig="720">
          <v:shape id="_x0000_i1036" type="#_x0000_t75" style="width:309pt;height:39pt" o:ole="">
            <v:imagedata r:id="rId31" o:title=""/>
          </v:shape>
          <o:OLEObject Type="Embed" ProgID="Equation.3" ShapeID="_x0000_i1036" DrawAspect="Content" ObjectID="_1668793028" r:id="rId32"/>
        </w:object>
      </w:r>
      <w:r w:rsidR="0068482D">
        <w:rPr>
          <w:rFonts w:eastAsiaTheme="minorEastAsia"/>
          <w:sz w:val="28"/>
          <w:szCs w:val="28"/>
        </w:rPr>
        <w:t>.</w:t>
      </w:r>
      <w:r w:rsidR="0068482D" w:rsidRPr="00A904C1">
        <w:rPr>
          <w:rFonts w:eastAsiaTheme="minorEastAsia"/>
          <w:sz w:val="28"/>
          <w:szCs w:val="28"/>
        </w:rPr>
        <w:t xml:space="preserve"> </w:t>
      </w:r>
      <w:r w:rsidR="0068482D" w:rsidRPr="0092691F">
        <w:rPr>
          <w:rFonts w:eastAsiaTheme="minorEastAsia"/>
          <w:sz w:val="28"/>
          <w:szCs w:val="28"/>
        </w:rPr>
        <w:t>(</w:t>
      </w:r>
      <w:r w:rsidR="00D35897">
        <w:rPr>
          <w:rFonts w:eastAsiaTheme="minorEastAsia"/>
          <w:sz w:val="28"/>
          <w:szCs w:val="28"/>
        </w:rPr>
        <w:t>1.</w:t>
      </w:r>
      <w:r w:rsidR="0068482D" w:rsidRPr="0092691F">
        <w:rPr>
          <w:rFonts w:eastAsiaTheme="minorEastAsia"/>
          <w:sz w:val="28"/>
          <w:szCs w:val="28"/>
        </w:rPr>
        <w:t>2)</w:t>
      </w:r>
    </w:p>
    <w:p w:rsidR="0068482D" w:rsidRPr="0092691F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t>В теории обыкновенных дифференциальных уравнений критерием того, что полученное решение является общим решением данного уравнения, является возможность получения из него всех частных решений. При э</w:t>
      </w:r>
      <w:r w:rsidR="004858FA">
        <w:rPr>
          <w:rFonts w:eastAsiaTheme="minorEastAsia"/>
          <w:sz w:val="28"/>
          <w:szCs w:val="28"/>
        </w:rPr>
        <w:t>том частное решение обыкновенного</w:t>
      </w:r>
      <w:r w:rsidRPr="0092691F">
        <w:rPr>
          <w:rFonts w:eastAsiaTheme="minorEastAsia"/>
          <w:sz w:val="28"/>
          <w:szCs w:val="28"/>
        </w:rPr>
        <w:t xml:space="preserve"> дифференциального уравнения определяется как решение, удовлетворяющее некоторым начальным условиям (задача Коши). Такие дополнительные условия для уравнений в частных производных могут быть различного типа. Ограничимся лишь начальными условиями Коши. Для уравнения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>2) начальные условия имеют вид:</w:t>
      </w:r>
    </w:p>
    <w:p w:rsidR="0068482D" w:rsidRPr="0092691F" w:rsidRDefault="00D35897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при</w:t>
      </w:r>
      <w:r w:rsidR="00970844" w:rsidRPr="00897D56">
        <w:rPr>
          <w:rFonts w:eastAsiaTheme="minorEastAsia"/>
          <w:position w:val="-10"/>
          <w:sz w:val="28"/>
          <w:szCs w:val="28"/>
        </w:rPr>
        <w:object w:dxaOrig="639" w:dyaOrig="360">
          <v:shape id="_x0000_i1037" type="#_x0000_t75" style="width:42pt;height:21.75pt" o:ole="">
            <v:imagedata r:id="rId33" o:title=""/>
          </v:shape>
          <o:OLEObject Type="Embed" ProgID="Equation.3" ShapeID="_x0000_i1037" DrawAspect="Content" ObjectID="_1668793029" r:id="rId34"/>
        </w:object>
      </w:r>
    </w:p>
    <w:p w:rsidR="0068482D" w:rsidRDefault="0048076B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70844">
        <w:rPr>
          <w:rFonts w:eastAsiaTheme="minorEastAsia"/>
          <w:position w:val="-74"/>
          <w:sz w:val="28"/>
          <w:szCs w:val="28"/>
          <w:lang w:val="en-US"/>
        </w:rPr>
        <w:object w:dxaOrig="2580" w:dyaOrig="1600">
          <v:shape id="_x0000_i1038" type="#_x0000_t75" style="width:127.5pt;height:81.75pt" o:ole="">
            <v:imagedata r:id="rId35" o:title=""/>
          </v:shape>
          <o:OLEObject Type="Embed" ProgID="Equation.3" ShapeID="_x0000_i1038" DrawAspect="Content" ObjectID="_1668793030" r:id="rId36"/>
        </w:object>
      </w:r>
      <w:r w:rsidR="0068482D" w:rsidRPr="00897D56">
        <w:rPr>
          <w:rFonts w:eastAsiaTheme="minorEastAsia"/>
          <w:position w:val="-10"/>
          <w:sz w:val="28"/>
          <w:szCs w:val="28"/>
          <w:lang w:val="en-US"/>
        </w:rPr>
        <w:object w:dxaOrig="180" w:dyaOrig="340">
          <v:shape id="_x0000_i1039" type="#_x0000_t75" style="width:7.5pt;height:14.25pt" o:ole="">
            <v:imagedata r:id="rId37" o:title=""/>
          </v:shape>
          <o:OLEObject Type="Embed" ProgID="Equation.3" ShapeID="_x0000_i1039" DrawAspect="Content" ObjectID="_1668793031" r:id="rId38"/>
        </w:object>
      </w:r>
      <w:r w:rsidR="0068482D" w:rsidRPr="00A904C1">
        <w:rPr>
          <w:rFonts w:eastAsiaTheme="minorEastAsia"/>
          <w:sz w:val="28"/>
          <w:szCs w:val="28"/>
        </w:rPr>
        <w:t>(</w:t>
      </w:r>
      <w:r w:rsidR="00D35897">
        <w:rPr>
          <w:rFonts w:eastAsiaTheme="minorEastAsia"/>
          <w:sz w:val="28"/>
          <w:szCs w:val="28"/>
        </w:rPr>
        <w:t>1.</w:t>
      </w:r>
      <w:r w:rsidR="0068482D" w:rsidRPr="0092691F">
        <w:rPr>
          <w:rFonts w:eastAsiaTheme="minorEastAsia"/>
          <w:sz w:val="28"/>
          <w:szCs w:val="28"/>
        </w:rPr>
        <w:t>3)</w:t>
      </w:r>
    </w:p>
    <w:p w:rsidR="0068482D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 w:rsidRPr="0092691F">
        <w:rPr>
          <w:rFonts w:eastAsiaTheme="minorEastAsia"/>
          <w:sz w:val="28"/>
          <w:szCs w:val="28"/>
        </w:rPr>
        <w:lastRenderedPageBreak/>
        <w:t>Нахождение решения уравнения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>2), удовлетворяющего начальным условиям, выражающимся системой (</w:t>
      </w:r>
      <w:r w:rsidR="00D35897">
        <w:rPr>
          <w:rFonts w:eastAsiaTheme="minorEastAsia"/>
          <w:sz w:val="28"/>
          <w:szCs w:val="28"/>
        </w:rPr>
        <w:t>1.</w:t>
      </w:r>
      <w:r w:rsidRPr="0092691F">
        <w:rPr>
          <w:rFonts w:eastAsiaTheme="minorEastAsia"/>
          <w:sz w:val="28"/>
          <w:szCs w:val="28"/>
        </w:rPr>
        <w:t xml:space="preserve">3), называется задачей Коши. </w:t>
      </w:r>
    </w:p>
    <w:p w:rsidR="0068482D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Справедлива теорема С. В. Ковалевской: существует единственное ан</w:t>
      </w:r>
      <w:r w:rsidR="00D35897">
        <w:rPr>
          <w:rFonts w:eastAsiaTheme="minorEastAsia"/>
          <w:sz w:val="28"/>
          <w:szCs w:val="28"/>
        </w:rPr>
        <w:t>алитическое в окрестности точки</w:t>
      </w:r>
      <w:r w:rsidR="00D35897" w:rsidRPr="006A2CE6">
        <w:rPr>
          <w:rFonts w:eastAsiaTheme="minorEastAsia"/>
          <w:position w:val="-12"/>
          <w:sz w:val="28"/>
          <w:szCs w:val="28"/>
        </w:rPr>
        <w:object w:dxaOrig="1740" w:dyaOrig="380">
          <v:shape id="_x0000_i1040" type="#_x0000_t75" style="width:108pt;height:21.75pt" o:ole="">
            <v:imagedata r:id="rId39" o:title=""/>
          </v:shape>
          <o:OLEObject Type="Embed" ProgID="Equation.3" ShapeID="_x0000_i1040" DrawAspect="Content" ObjectID="_1668793032" r:id="rId40"/>
        </w:object>
      </w:r>
      <w:r w:rsidRPr="006A2CE6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решение уравнения (</w:t>
      </w:r>
      <w:r w:rsidR="00D35897">
        <w:rPr>
          <w:rFonts w:eastAsiaTheme="minorEastAsia"/>
          <w:sz w:val="28"/>
          <w:szCs w:val="28"/>
        </w:rPr>
        <w:t>1.</w:t>
      </w:r>
      <w:r>
        <w:rPr>
          <w:rFonts w:eastAsiaTheme="minorEastAsia"/>
          <w:sz w:val="28"/>
          <w:szCs w:val="28"/>
        </w:rPr>
        <w:t>2), удовлетворяющее начальным условиям (</w:t>
      </w:r>
      <w:r w:rsidR="00D35897">
        <w:rPr>
          <w:rFonts w:eastAsiaTheme="minorEastAsia"/>
          <w:sz w:val="28"/>
          <w:szCs w:val="28"/>
        </w:rPr>
        <w:t>1.3), если функции</w:t>
      </w:r>
      <w:r w:rsidR="00D35897" w:rsidRPr="006A2CE6">
        <w:rPr>
          <w:rFonts w:eastAsiaTheme="minorEastAsia"/>
          <w:position w:val="-14"/>
          <w:sz w:val="28"/>
          <w:szCs w:val="28"/>
        </w:rPr>
        <w:object w:dxaOrig="1340" w:dyaOrig="380">
          <v:shape id="_x0000_i1041" type="#_x0000_t75" style="width:79.5pt;height:21.75pt" o:ole="">
            <v:imagedata r:id="rId41" o:title=""/>
          </v:shape>
          <o:OLEObject Type="Embed" ProgID="Equation.3" ShapeID="_x0000_i1041" DrawAspect="Content" ObjectID="_1668793033" r:id="rId42"/>
        </w:object>
      </w:r>
      <w:r>
        <w:rPr>
          <w:rFonts w:eastAsiaTheme="minorEastAsia"/>
          <w:sz w:val="28"/>
          <w:szCs w:val="28"/>
        </w:rPr>
        <w:t xml:space="preserve"> являются аналитическими в этой окрестности, а функция </w:t>
      </w:r>
      <w:r w:rsidRPr="006A2CE6">
        <w:rPr>
          <w:rFonts w:eastAsiaTheme="minorEastAsia"/>
          <w:i/>
          <w:sz w:val="28"/>
          <w:szCs w:val="28"/>
          <w:lang w:val="en-US"/>
        </w:rPr>
        <w:t>f</w:t>
      </w:r>
      <w:r>
        <w:rPr>
          <w:rFonts w:eastAsiaTheme="minorEastAsia"/>
          <w:sz w:val="28"/>
          <w:szCs w:val="28"/>
        </w:rPr>
        <w:t xml:space="preserve"> является аналитической в окрестности начальных значений своих аргументов: </w:t>
      </w:r>
    </w:p>
    <w:p w:rsidR="0068482D" w:rsidRDefault="00D35897" w:rsidP="00D35897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w:r w:rsidRPr="00EA776D">
        <w:rPr>
          <w:rFonts w:eastAsiaTheme="minorEastAsia"/>
          <w:position w:val="-50"/>
          <w:sz w:val="28"/>
          <w:szCs w:val="28"/>
        </w:rPr>
        <w:object w:dxaOrig="5780" w:dyaOrig="1120">
          <v:shape id="_x0000_i1042" type="#_x0000_t75" style="width:345.75pt;height:64.5pt" o:ole="">
            <v:imagedata r:id="rId43" o:title=""/>
          </v:shape>
          <o:OLEObject Type="Embed" ProgID="Equation.3" ShapeID="_x0000_i1042" DrawAspect="Content" ObjectID="_1668793034" r:id="rId44"/>
        </w:object>
      </w:r>
    </w:p>
    <w:p w:rsidR="0068482D" w:rsidRPr="006A2CE6" w:rsidRDefault="0068482D" w:rsidP="0068482D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Имеет место следующее замечание: функция</w:t>
      </w:r>
      <w:r w:rsidR="00D35897" w:rsidRPr="00EA776D">
        <w:rPr>
          <w:rFonts w:eastAsiaTheme="minorEastAsia"/>
          <w:position w:val="-12"/>
          <w:sz w:val="28"/>
          <w:szCs w:val="28"/>
        </w:rPr>
        <w:object w:dxaOrig="1380" w:dyaOrig="360">
          <v:shape id="_x0000_i1043" type="#_x0000_t75" style="width:86.25pt;height:21.75pt" o:ole="">
            <v:imagedata r:id="rId45" o:title=""/>
          </v:shape>
          <o:OLEObject Type="Embed" ProgID="Equation.3" ShapeID="_x0000_i1043" DrawAspect="Content" ObjectID="_1668793035" r:id="rId46"/>
        </w:object>
      </w:r>
      <w:r>
        <w:rPr>
          <w:rFonts w:eastAsiaTheme="minorEastAsia"/>
          <w:sz w:val="28"/>
          <w:szCs w:val="28"/>
        </w:rPr>
        <w:t>называется аналитической в окрестности некоторой точки</w:t>
      </w:r>
      <w:r w:rsidR="00D35897" w:rsidRPr="00EA776D">
        <w:rPr>
          <w:rFonts w:eastAsiaTheme="minorEastAsia"/>
          <w:position w:val="-12"/>
          <w:sz w:val="28"/>
          <w:szCs w:val="28"/>
        </w:rPr>
        <w:object w:dxaOrig="1480" w:dyaOrig="380">
          <v:shape id="_x0000_i1044" type="#_x0000_t75" style="width:93.75pt;height:21.75pt" o:ole="">
            <v:imagedata r:id="rId47" o:title=""/>
          </v:shape>
          <o:OLEObject Type="Embed" ProgID="Equation.3" ShapeID="_x0000_i1044" DrawAspect="Content" ObjectID="_1668793036" r:id="rId48"/>
        </w:object>
      </w:r>
      <w:r>
        <w:rPr>
          <w:rFonts w:eastAsiaTheme="minorEastAsia"/>
          <w:sz w:val="28"/>
          <w:szCs w:val="28"/>
        </w:rPr>
        <w:t>, если в каждой точке этой окрестности она представима в виде суммы степенного ряда по целым неотрицательным степеням своего аргумента. Ясно, что такая функция в указанной окрестности имеет производные любого порядка.</w:t>
      </w:r>
    </w:p>
    <w:p w:rsidR="0068482D" w:rsidRPr="00EB5421" w:rsidRDefault="0068482D" w:rsidP="0068482D">
      <w:pPr>
        <w:spacing w:line="360" w:lineRule="auto"/>
        <w:ind w:firstLine="709"/>
        <w:jc w:val="both"/>
        <w:rPr>
          <w:sz w:val="28"/>
          <w:szCs w:val="28"/>
        </w:rPr>
      </w:pPr>
      <w:r w:rsidRPr="00EB5421">
        <w:rPr>
          <w:sz w:val="28"/>
          <w:szCs w:val="28"/>
        </w:rPr>
        <w:t>Любое дифференциальное уравнение в частных производных имеет бесконечное множество решений. Наибольший интерес представляют решения, удовлетворяющие дополнительным условиям. Эти условия называют краевыми условиями и заключаются в указании поведения решения на некоторой граничной линии (поверхности) или в ее непосредственной окрестности. С этой точки зрения начальные условия представляют собой краевые условия во времени. Краевые условия используются для выбора частного решения из бесконечного множества решений. Практически любая задача, описывающая физический процесс и сформулированная в терминах дифференциальных уравнений в частных производных, включают в себя краевые условия.</w:t>
      </w:r>
    </w:p>
    <w:p w:rsidR="0068482D" w:rsidRDefault="0068482D" w:rsidP="00970844">
      <w:pPr>
        <w:spacing w:line="360" w:lineRule="auto"/>
        <w:ind w:firstLine="709"/>
        <w:jc w:val="both"/>
        <w:rPr>
          <w:sz w:val="28"/>
          <w:szCs w:val="28"/>
        </w:rPr>
      </w:pPr>
      <w:r w:rsidRPr="00EB5421">
        <w:rPr>
          <w:sz w:val="28"/>
          <w:szCs w:val="28"/>
        </w:rPr>
        <w:t>Задание, связанное с нахождением решения уравнения, удовлетворяющего заданным начальным и краевым условиям, обычно формулируются в виде</w:t>
      </w:r>
      <w:r w:rsidR="0048076B">
        <w:rPr>
          <w:sz w:val="28"/>
          <w:szCs w:val="28"/>
        </w:rPr>
        <w:t>:</w:t>
      </w:r>
      <w:r w:rsidRPr="00EB5421">
        <w:rPr>
          <w:sz w:val="28"/>
          <w:szCs w:val="28"/>
        </w:rPr>
        <w:t xml:space="preserve"> «Найти решение задачи (Дирихле, Коши, Неймана) для определенного ур</w:t>
      </w:r>
      <w:r w:rsidR="00970844">
        <w:rPr>
          <w:sz w:val="28"/>
          <w:szCs w:val="28"/>
        </w:rPr>
        <w:t>авнения в определенной области»</w:t>
      </w:r>
    </w:p>
    <w:p w:rsidR="00C95837" w:rsidRPr="008C410D" w:rsidRDefault="00C95837" w:rsidP="00813020">
      <w:pPr>
        <w:pStyle w:val="2"/>
        <w:numPr>
          <w:ilvl w:val="0"/>
          <w:numId w:val="7"/>
        </w:numPr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57041979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Дифференциальные уравнения в частных производных первого порядка</w:t>
      </w:r>
      <w:bookmarkEnd w:id="3"/>
    </w:p>
    <w:p w:rsidR="00C95837" w:rsidRDefault="00C95837" w:rsidP="00C95837">
      <w:pPr>
        <w:pStyle w:val="a9"/>
        <w:spacing w:after="0" w:line="480" w:lineRule="auto"/>
        <w:ind w:left="0"/>
      </w:pP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общем виде уравнение первого по</w:t>
      </w:r>
      <w:r w:rsidR="004858FA">
        <w:rPr>
          <w:sz w:val="28"/>
          <w:szCs w:val="28"/>
        </w:rPr>
        <w:t>рядка может быть записано как</w:t>
      </w:r>
      <w:r>
        <w:rPr>
          <w:sz w:val="28"/>
          <w:szCs w:val="28"/>
        </w:rPr>
        <w:t>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6448BF">
        <w:rPr>
          <w:position w:val="-14"/>
          <w:sz w:val="28"/>
          <w:szCs w:val="28"/>
        </w:rPr>
        <w:object w:dxaOrig="3519" w:dyaOrig="380">
          <v:shape id="_x0000_i1045" type="#_x0000_t75" style="width:223.5pt;height:21.75pt" o:ole="">
            <v:imagedata r:id="rId49" o:title=""/>
          </v:shape>
          <o:OLEObject Type="Embed" ProgID="Equation.3" ShapeID="_x0000_i1045" DrawAspect="Content" ObjectID="_1668793037" r:id="rId50"/>
        </w:object>
      </w:r>
      <w:r>
        <w:rPr>
          <w:sz w:val="28"/>
          <w:szCs w:val="28"/>
        </w:rPr>
        <w:t>(2.1)</w:t>
      </w:r>
    </w:p>
    <w:p w:rsidR="00C95837" w:rsidRDefault="00C95837" w:rsidP="00C9583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6448BF">
        <w:rPr>
          <w:position w:val="-12"/>
          <w:sz w:val="28"/>
          <w:szCs w:val="28"/>
        </w:rPr>
        <w:object w:dxaOrig="1860" w:dyaOrig="360">
          <v:shape id="_x0000_i1046" type="#_x0000_t75" style="width:115.5pt;height:21.75pt" o:ole="">
            <v:imagedata r:id="rId51" o:title=""/>
          </v:shape>
          <o:OLEObject Type="Embed" ProgID="Equation.3" ShapeID="_x0000_i1046" DrawAspect="Content" ObjectID="_1668793038" r:id="rId52"/>
        </w:object>
      </w:r>
      <w:r>
        <w:rPr>
          <w:sz w:val="28"/>
          <w:szCs w:val="28"/>
        </w:rPr>
        <w:t xml:space="preserve"> - неизвестная функция.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Уравнение (2.1) называется линейным, если неизвестная функция и ее частные производные входят в это уравнение в первой степени, т. е. линейно. Такое уравнение может быть приведено к виду: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6448BF">
        <w:rPr>
          <w:position w:val="-32"/>
          <w:sz w:val="28"/>
          <w:szCs w:val="28"/>
        </w:rPr>
        <w:object w:dxaOrig="6300" w:dyaOrig="720">
          <v:shape id="_x0000_i1047" type="#_x0000_t75" style="width:388.5pt;height:43.5pt" o:ole="">
            <v:imagedata r:id="rId53" o:title=""/>
          </v:shape>
          <o:OLEObject Type="Embed" ProgID="Equation.3" ShapeID="_x0000_i1047" DrawAspect="Content" ObjectID="_1668793039" r:id="rId54"/>
        </w:object>
      </w:r>
      <w:r>
        <w:rPr>
          <w:sz w:val="28"/>
          <w:szCs w:val="28"/>
        </w:rPr>
        <w:t xml:space="preserve"> (2.2)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Будем предполагать, что в уравнении (2.2) функции</w:t>
      </w:r>
      <w:r w:rsidRPr="00C216F4">
        <w:rPr>
          <w:position w:val="-14"/>
          <w:sz w:val="28"/>
          <w:szCs w:val="28"/>
        </w:rPr>
        <w:object w:dxaOrig="4800" w:dyaOrig="380">
          <v:shape id="_x0000_i1048" type="#_x0000_t75" style="width:280.5pt;height:21.75pt" o:ole="">
            <v:imagedata r:id="rId55" o:title=""/>
          </v:shape>
          <o:OLEObject Type="Embed" ProgID="Equation.3" ShapeID="_x0000_i1048" DrawAspect="Content" ObjectID="_1668793040" r:id="rId56"/>
        </w:object>
      </w:r>
      <w:r>
        <w:rPr>
          <w:sz w:val="28"/>
          <w:szCs w:val="28"/>
        </w:rPr>
        <w:t>непрерывны в некоторой области. Кроме того, функции</w:t>
      </w:r>
      <w:r w:rsidRPr="00C216F4">
        <w:rPr>
          <w:position w:val="-14"/>
          <w:sz w:val="28"/>
          <w:szCs w:val="28"/>
        </w:rPr>
        <w:object w:dxaOrig="2960" w:dyaOrig="380">
          <v:shape id="_x0000_i1049" type="#_x0000_t75" style="width:158.25pt;height:21.75pt" o:ole="">
            <v:imagedata r:id="rId57" o:title=""/>
          </v:shape>
          <o:OLEObject Type="Embed" ProgID="Equation.3" ShapeID="_x0000_i1049" DrawAspect="Content" ObjectID="_1668793041" r:id="rId58"/>
        </w:object>
      </w:r>
      <w:r>
        <w:rPr>
          <w:sz w:val="28"/>
          <w:szCs w:val="28"/>
        </w:rPr>
        <w:t xml:space="preserve">в этой области имеют ограниченные частные производные и ни в одной точке этой области не обращаются в нуль одновременно. 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</w:t>
      </w:r>
      <w:r w:rsidR="00AD27BE" w:rsidRPr="00C216F4">
        <w:rPr>
          <w:position w:val="-12"/>
          <w:sz w:val="28"/>
          <w:szCs w:val="28"/>
        </w:rPr>
        <w:object w:dxaOrig="1900" w:dyaOrig="360">
          <v:shape id="_x0000_i1050" type="#_x0000_t75" style="width:106.5pt;height:21.75pt" o:ole="">
            <v:imagedata r:id="rId59" o:title=""/>
          </v:shape>
          <o:OLEObject Type="Embed" ProgID="Equation.3" ShapeID="_x0000_i1050" DrawAspect="Content" ObjectID="_1668793042" r:id="rId60"/>
        </w:object>
      </w:r>
      <w:r>
        <w:rPr>
          <w:sz w:val="28"/>
          <w:szCs w:val="28"/>
        </w:rPr>
        <w:t>, то уравнение (2.2) принимает вид: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6448BF">
        <w:rPr>
          <w:position w:val="-32"/>
          <w:sz w:val="28"/>
          <w:szCs w:val="28"/>
        </w:rPr>
        <w:object w:dxaOrig="4980" w:dyaOrig="720">
          <v:shape id="_x0000_i1051" type="#_x0000_t75" style="width:309.75pt;height:43.5pt" o:ole="">
            <v:imagedata r:id="rId61" o:title=""/>
          </v:shape>
          <o:OLEObject Type="Embed" ProgID="Equation.3" ShapeID="_x0000_i1051" DrawAspect="Content" ObjectID="_1668793043" r:id="rId62"/>
        </w:object>
      </w:r>
      <w:r>
        <w:rPr>
          <w:sz w:val="28"/>
          <w:szCs w:val="28"/>
        </w:rPr>
        <w:t xml:space="preserve"> (2.3)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называется однородным.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Соответственно, уравнение (2.2) называется – неоднородным.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Рассмотрим для начала линейное однородное уравнение первого порядка, в котором неиз</w:t>
      </w:r>
      <w:r w:rsidR="004858FA">
        <w:rPr>
          <w:sz w:val="28"/>
          <w:szCs w:val="28"/>
        </w:rPr>
        <w:t>вестная функция является функцией</w:t>
      </w:r>
      <w:r>
        <w:rPr>
          <w:sz w:val="28"/>
          <w:szCs w:val="28"/>
        </w:rPr>
        <w:t xml:space="preserve"> двух переменных </w:t>
      </w:r>
      <w:r w:rsidRPr="00340660">
        <w:rPr>
          <w:i/>
          <w:sz w:val="28"/>
          <w:szCs w:val="28"/>
          <w:lang w:val="en-US"/>
        </w:rPr>
        <w:t>x</w:t>
      </w:r>
      <w:r w:rsidRPr="003406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>, т. е.</w:t>
      </w:r>
      <w:r w:rsidRPr="00340660">
        <w:rPr>
          <w:position w:val="-10"/>
          <w:sz w:val="28"/>
          <w:szCs w:val="28"/>
        </w:rPr>
        <w:object w:dxaOrig="1780" w:dyaOrig="340">
          <v:shape id="_x0000_i1052" type="#_x0000_t75" style="width:100.5pt;height:21.75pt" o:ole="">
            <v:imagedata r:id="rId63" o:title=""/>
          </v:shape>
          <o:OLEObject Type="Embed" ProgID="Equation.3" ShapeID="_x0000_i1052" DrawAspect="Content" ObjectID="_1668793044" r:id="rId64"/>
        </w:object>
      </w:r>
      <w:r>
        <w:rPr>
          <w:sz w:val="28"/>
          <w:szCs w:val="28"/>
        </w:rPr>
        <w:t>, и которое не содержит явно неизвестную функцию. В соответствии с (2.3) такое уравнение может быть записано в виде: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340660">
        <w:rPr>
          <w:position w:val="-28"/>
          <w:sz w:val="28"/>
          <w:szCs w:val="28"/>
        </w:rPr>
        <w:object w:dxaOrig="2620" w:dyaOrig="660">
          <v:shape id="_x0000_i1053" type="#_x0000_t75" style="width:172.5pt;height:43.5pt" o:ole="">
            <v:imagedata r:id="rId65" o:title=""/>
          </v:shape>
          <o:OLEObject Type="Embed" ProgID="Equation.3" ShapeID="_x0000_i1053" DrawAspect="Content" ObjectID="_1668793045" r:id="rId66"/>
        </w:object>
      </w:r>
      <w:r>
        <w:rPr>
          <w:sz w:val="28"/>
          <w:szCs w:val="28"/>
        </w:rPr>
        <w:t xml:space="preserve"> (2.4)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уравнением (2.4) рассмотрим систему обыкновенных дифференциальных уравнений, которую принято называть характеристической </w:t>
      </w:r>
      <w:r>
        <w:rPr>
          <w:sz w:val="28"/>
          <w:szCs w:val="28"/>
        </w:rPr>
        <w:lastRenderedPageBreak/>
        <w:t>системой для уравнения (2.4):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340660">
        <w:rPr>
          <w:position w:val="-60"/>
          <w:sz w:val="28"/>
          <w:szCs w:val="28"/>
        </w:rPr>
        <w:object w:dxaOrig="1460" w:dyaOrig="1320">
          <v:shape id="_x0000_i1054" type="#_x0000_t75" style="width:93.75pt;height:86.25pt" o:ole="">
            <v:imagedata r:id="rId67" o:title=""/>
          </v:shape>
          <o:OLEObject Type="Embed" ProgID="Equation.3" ShapeID="_x0000_i1054" DrawAspect="Content" ObjectID="_1668793046" r:id="rId68"/>
        </w:object>
      </w:r>
      <w:r>
        <w:rPr>
          <w:sz w:val="28"/>
          <w:szCs w:val="28"/>
        </w:rPr>
        <w:t xml:space="preserve"> (2.5)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Функция</w:t>
      </w:r>
      <w:r w:rsidR="00AD27BE" w:rsidRPr="00340660">
        <w:rPr>
          <w:position w:val="-10"/>
          <w:sz w:val="28"/>
          <w:szCs w:val="28"/>
        </w:rPr>
        <w:object w:dxaOrig="740" w:dyaOrig="320">
          <v:shape id="_x0000_i1055" type="#_x0000_t75" style="width:39.75pt;height:20.25pt" o:ole="">
            <v:imagedata r:id="rId69" o:title=""/>
          </v:shape>
          <o:OLEObject Type="Embed" ProgID="Equation.3" ShapeID="_x0000_i1055" DrawAspect="Content" ObjectID="_1668793047" r:id="rId70"/>
        </w:object>
      </w:r>
      <w:r>
        <w:rPr>
          <w:sz w:val="28"/>
          <w:szCs w:val="28"/>
        </w:rPr>
        <w:t>, не сводящаяся тождественно к постоянной, называется первым интегралом системы (2.5), если при подстановке в нее любого решения</w:t>
      </w:r>
      <w:r w:rsidR="00AD27BE" w:rsidRPr="00340660">
        <w:rPr>
          <w:position w:val="-10"/>
          <w:sz w:val="28"/>
          <w:szCs w:val="28"/>
        </w:rPr>
        <w:object w:dxaOrig="920" w:dyaOrig="320">
          <v:shape id="_x0000_i1056" type="#_x0000_t75" style="width:54pt;height:20.25pt" o:ole="">
            <v:imagedata r:id="rId71" o:title=""/>
          </v:shape>
          <o:OLEObject Type="Embed" ProgID="Equation.3" ShapeID="_x0000_i1056" DrawAspect="Content" ObjectID="_1668793048" r:id="rId72"/>
        </w:object>
      </w:r>
      <w:r>
        <w:rPr>
          <w:sz w:val="28"/>
          <w:szCs w:val="28"/>
        </w:rPr>
        <w:t xml:space="preserve"> этой системы получается постоянная величина, зависящая только от выбора решения. Первый интеграл принято записывать в виде</w:t>
      </w:r>
      <w:r w:rsidR="00AD27BE" w:rsidRPr="00340660">
        <w:rPr>
          <w:position w:val="-10"/>
          <w:sz w:val="28"/>
          <w:szCs w:val="28"/>
        </w:rPr>
        <w:object w:dxaOrig="1160" w:dyaOrig="320">
          <v:shape id="_x0000_i1057" type="#_x0000_t75" style="width:66pt;height:20.25pt" o:ole="">
            <v:imagedata r:id="rId73" o:title=""/>
          </v:shape>
          <o:OLEObject Type="Embed" ProgID="Equation.3" ShapeID="_x0000_i1057" DrawAspect="Content" ObjectID="_1668793049" r:id="rId74"/>
        </w:object>
      </w:r>
      <w:r>
        <w:rPr>
          <w:sz w:val="28"/>
          <w:szCs w:val="28"/>
        </w:rPr>
        <w:t xml:space="preserve">. Для нахождения первого интеграла системы (2.5) поступают следующим образом. Исключают параметр </w:t>
      </w:r>
      <w:r w:rsidRPr="000958A8">
        <w:rPr>
          <w:i/>
          <w:sz w:val="28"/>
          <w:szCs w:val="28"/>
          <w:lang w:val="en-US"/>
        </w:rPr>
        <w:t>t</w:t>
      </w:r>
      <w:r w:rsidRPr="000958A8">
        <w:rPr>
          <w:sz w:val="28"/>
          <w:szCs w:val="28"/>
        </w:rPr>
        <w:t xml:space="preserve"> </w:t>
      </w:r>
      <w:r>
        <w:rPr>
          <w:sz w:val="28"/>
          <w:szCs w:val="28"/>
        </w:rPr>
        <w:t>из системы (2.5). В результате получается эквивалентное системе (2.5) уравнение: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0958A8">
        <w:rPr>
          <w:position w:val="-28"/>
          <w:sz w:val="28"/>
          <w:szCs w:val="28"/>
        </w:rPr>
        <w:object w:dxaOrig="1760" w:dyaOrig="660">
          <v:shape id="_x0000_i1058" type="#_x0000_t75" style="width:115.5pt;height:43.5pt" o:ole="">
            <v:imagedata r:id="rId75" o:title=""/>
          </v:shape>
          <o:OLEObject Type="Embed" ProgID="Equation.3" ShapeID="_x0000_i1058" DrawAspect="Content" ObjectID="_1668793050" r:id="rId76"/>
        </w:object>
      </w:r>
      <w:r>
        <w:rPr>
          <w:sz w:val="28"/>
          <w:szCs w:val="28"/>
        </w:rPr>
        <w:t>. (2.6)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</w:t>
      </w:r>
      <w:r w:rsidR="00AD27BE" w:rsidRPr="000958A8">
        <w:rPr>
          <w:position w:val="-10"/>
          <w:sz w:val="28"/>
          <w:szCs w:val="28"/>
        </w:rPr>
        <w:object w:dxaOrig="1160" w:dyaOrig="320">
          <v:shape id="_x0000_i1059" type="#_x0000_t75" style="width:68.25pt;height:20.25pt" o:ole="">
            <v:imagedata r:id="rId77" o:title=""/>
          </v:shape>
          <o:OLEObject Type="Embed" ProgID="Equation.3" ShapeID="_x0000_i1059" DrawAspect="Content" ObjectID="_1668793051" r:id="rId78"/>
        </w:object>
      </w:r>
      <w:r>
        <w:rPr>
          <w:sz w:val="28"/>
          <w:szCs w:val="28"/>
        </w:rPr>
        <w:t xml:space="preserve"> - общее решение уравнения (2.6), то выразив постоянную величину </w:t>
      </w:r>
      <w:r w:rsidRPr="00D51261">
        <w:rPr>
          <w:i/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через </w:t>
      </w:r>
      <w:r w:rsidRPr="00D51261">
        <w:rPr>
          <w:i/>
          <w:sz w:val="28"/>
          <w:szCs w:val="28"/>
          <w:lang w:val="en-US"/>
        </w:rPr>
        <w:t>x</w:t>
      </w:r>
      <w:r w:rsidRPr="000958A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51261">
        <w:rPr>
          <w:i/>
          <w:sz w:val="28"/>
          <w:szCs w:val="28"/>
          <w:lang w:val="en-US"/>
        </w:rPr>
        <w:t>y</w:t>
      </w:r>
      <w:r w:rsidRPr="000958A8">
        <w:rPr>
          <w:sz w:val="28"/>
          <w:szCs w:val="28"/>
        </w:rPr>
        <w:t>,</w:t>
      </w:r>
      <w:r>
        <w:rPr>
          <w:sz w:val="28"/>
          <w:szCs w:val="28"/>
        </w:rPr>
        <w:t xml:space="preserve"> получают первый интеграл</w:t>
      </w:r>
      <w:r w:rsidR="00AD27BE" w:rsidRPr="00340660">
        <w:rPr>
          <w:position w:val="-10"/>
          <w:sz w:val="28"/>
          <w:szCs w:val="28"/>
        </w:rPr>
        <w:object w:dxaOrig="1160" w:dyaOrig="320">
          <v:shape id="_x0000_i1060" type="#_x0000_t75" style="width:66.75pt;height:20.25pt" o:ole="">
            <v:imagedata r:id="rId73" o:title=""/>
          </v:shape>
          <o:OLEObject Type="Embed" ProgID="Equation.3" ShapeID="_x0000_i1060" DrawAspect="Content" ObjectID="_1668793052" r:id="rId79"/>
        </w:object>
      </w:r>
      <w:r>
        <w:rPr>
          <w:sz w:val="28"/>
          <w:szCs w:val="28"/>
        </w:rPr>
        <w:t xml:space="preserve"> системы (2.5). Если решение уравнения (2.6) получается в виде общего интеграла</w:t>
      </w:r>
      <w:r w:rsidR="000A58F7" w:rsidRPr="000958A8">
        <w:rPr>
          <w:position w:val="-10"/>
          <w:sz w:val="28"/>
          <w:szCs w:val="28"/>
        </w:rPr>
        <w:object w:dxaOrig="1400" w:dyaOrig="320">
          <v:shape id="_x0000_i1061" type="#_x0000_t75" style="width:75.75pt;height:18.75pt" o:ole="">
            <v:imagedata r:id="rId80" o:title=""/>
          </v:shape>
          <o:OLEObject Type="Embed" ProgID="Equation.3" ShapeID="_x0000_i1061" DrawAspect="Content" ObjectID="_1668793053" r:id="rId81"/>
        </w:object>
      </w:r>
      <w:r>
        <w:rPr>
          <w:sz w:val="28"/>
          <w:szCs w:val="28"/>
        </w:rPr>
        <w:t>, то поступают аналогичным образом.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Имеет место следующая теорема: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Пусть</w:t>
      </w:r>
      <w:r w:rsidR="00AD27BE" w:rsidRPr="00340660">
        <w:rPr>
          <w:position w:val="-10"/>
          <w:sz w:val="28"/>
          <w:szCs w:val="28"/>
        </w:rPr>
        <w:object w:dxaOrig="1160" w:dyaOrig="320">
          <v:shape id="_x0000_i1062" type="#_x0000_t75" style="width:65.25pt;height:19.5pt" o:ole="">
            <v:imagedata r:id="rId73" o:title=""/>
          </v:shape>
          <o:OLEObject Type="Embed" ProgID="Equation.3" ShapeID="_x0000_i1062" DrawAspect="Content" ObjectID="_1668793054" r:id="rId82"/>
        </w:object>
      </w:r>
      <w:r>
        <w:rPr>
          <w:sz w:val="28"/>
          <w:szCs w:val="28"/>
        </w:rPr>
        <w:t xml:space="preserve">, где </w:t>
      </w:r>
      <w:r w:rsidRPr="005274E9">
        <w:rPr>
          <w:i/>
          <w:sz w:val="28"/>
          <w:szCs w:val="28"/>
          <w:lang w:val="en-US"/>
        </w:rPr>
        <w:t>C</w:t>
      </w:r>
      <w:r w:rsidRPr="000958A8">
        <w:rPr>
          <w:sz w:val="28"/>
          <w:szCs w:val="28"/>
        </w:rPr>
        <w:t xml:space="preserve"> </w:t>
      </w:r>
      <w:r>
        <w:rPr>
          <w:sz w:val="28"/>
          <w:szCs w:val="28"/>
        </w:rPr>
        <w:t>– произвольная постоянная, является первым интегралом системы (2.5). Тогда функция</w:t>
      </w:r>
      <w:r w:rsidR="00AD27BE" w:rsidRPr="000958A8">
        <w:rPr>
          <w:position w:val="-10"/>
          <w:sz w:val="28"/>
          <w:szCs w:val="28"/>
        </w:rPr>
        <w:object w:dxaOrig="1100" w:dyaOrig="320">
          <v:shape id="_x0000_i1063" type="#_x0000_t75" style="width:59.25pt;height:20.25pt" o:ole="">
            <v:imagedata r:id="rId83" o:title=""/>
          </v:shape>
          <o:OLEObject Type="Embed" ProgID="Equation.3" ShapeID="_x0000_i1063" DrawAspect="Content" ObjectID="_1668793055" r:id="rId84"/>
        </w:object>
      </w:r>
      <w:r>
        <w:rPr>
          <w:sz w:val="28"/>
          <w:szCs w:val="28"/>
        </w:rPr>
        <w:t xml:space="preserve">является решением уравнения (2.4). 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Доказательство.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Пусть</w:t>
      </w:r>
      <w:r w:rsidR="00AD27BE" w:rsidRPr="00340660">
        <w:rPr>
          <w:position w:val="-10"/>
          <w:sz w:val="28"/>
          <w:szCs w:val="28"/>
        </w:rPr>
        <w:object w:dxaOrig="920" w:dyaOrig="320">
          <v:shape id="_x0000_i1064" type="#_x0000_t75" style="width:54.75pt;height:20.25pt" o:ole="">
            <v:imagedata r:id="rId71" o:title=""/>
          </v:shape>
          <o:OLEObject Type="Embed" ProgID="Equation.3" ShapeID="_x0000_i1064" DrawAspect="Content" ObjectID="_1668793056" r:id="rId85"/>
        </w:object>
      </w:r>
      <w:r>
        <w:rPr>
          <w:sz w:val="28"/>
          <w:szCs w:val="28"/>
        </w:rPr>
        <w:t xml:space="preserve"> - какое-нибудь решение системы (2.5). Тогда по определению первого интеграла</w:t>
      </w:r>
      <w:r w:rsidR="00AD27BE" w:rsidRPr="00D51261">
        <w:rPr>
          <w:position w:val="-10"/>
          <w:sz w:val="28"/>
          <w:szCs w:val="28"/>
        </w:rPr>
        <w:object w:dxaOrig="1640" w:dyaOrig="320">
          <v:shape id="_x0000_i1065" type="#_x0000_t75" style="width:94.5pt;height:20.25pt" o:ole="">
            <v:imagedata r:id="rId86" o:title=""/>
          </v:shape>
          <o:OLEObject Type="Embed" ProgID="Equation.3" ShapeID="_x0000_i1065" DrawAspect="Content" ObjectID="_1668793057" r:id="rId87"/>
        </w:object>
      </w:r>
      <w:r>
        <w:rPr>
          <w:sz w:val="28"/>
          <w:szCs w:val="28"/>
        </w:rPr>
        <w:t>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Продифференцируем это равенство. В соответствии с правилом дифференцирования сложной функции нескольких переменных:</w:t>
      </w:r>
    </w:p>
    <w:p w:rsidR="00C95837" w:rsidRDefault="00AD27BE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D51261">
        <w:rPr>
          <w:position w:val="-28"/>
          <w:sz w:val="28"/>
          <w:szCs w:val="28"/>
        </w:rPr>
        <w:object w:dxaOrig="3600" w:dyaOrig="660">
          <v:shape id="_x0000_i1066" type="#_x0000_t75" style="width:229.5pt;height:38.25pt" o:ole="">
            <v:imagedata r:id="rId88" o:title=""/>
          </v:shape>
          <o:OLEObject Type="Embed" ProgID="Equation.3" ShapeID="_x0000_i1066" DrawAspect="Content" ObjectID="_1668793058" r:id="rId89"/>
        </w:object>
      </w:r>
      <w:r w:rsidR="00C95837">
        <w:rPr>
          <w:sz w:val="28"/>
          <w:szCs w:val="28"/>
        </w:rPr>
        <w:t>. (2.7)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(2.5) соотношение (2.7) запишется в виде:</w:t>
      </w:r>
    </w:p>
    <w:p w:rsidR="00C95837" w:rsidRDefault="00AD27BE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340660">
        <w:rPr>
          <w:position w:val="-28"/>
          <w:sz w:val="28"/>
          <w:szCs w:val="28"/>
        </w:rPr>
        <w:object w:dxaOrig="2720" w:dyaOrig="660">
          <v:shape id="_x0000_i1067" type="#_x0000_t75" style="width:170.25pt;height:42.75pt" o:ole="">
            <v:imagedata r:id="rId90" o:title=""/>
          </v:shape>
          <o:OLEObject Type="Embed" ProgID="Equation.3" ShapeID="_x0000_i1067" DrawAspect="Content" ObjectID="_1668793059" r:id="rId91"/>
        </w:object>
      </w:r>
      <w:r w:rsidR="00C95837">
        <w:rPr>
          <w:sz w:val="28"/>
          <w:szCs w:val="28"/>
        </w:rPr>
        <w:t>. (2.8)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видим, выражения (2.8) и (2.4) с точностью до обозначений полностью совпадают. Кроме того, (2.8) справедливо для любого решения системы (2.5),</w:t>
      </w:r>
      <w:r w:rsidR="007A3B30">
        <w:rPr>
          <w:sz w:val="28"/>
          <w:szCs w:val="28"/>
        </w:rPr>
        <w:t xml:space="preserve"> т.</w:t>
      </w:r>
      <w:r>
        <w:rPr>
          <w:sz w:val="28"/>
          <w:szCs w:val="28"/>
        </w:rPr>
        <w:t xml:space="preserve">е. оно справедливо для </w:t>
      </w:r>
      <w:r w:rsidRPr="005274E9">
        <w:rPr>
          <w:i/>
          <w:sz w:val="28"/>
          <w:szCs w:val="28"/>
          <w:lang w:val="en-US"/>
        </w:rPr>
        <w:t>x</w:t>
      </w:r>
      <w:r w:rsidRPr="00D51261">
        <w:rPr>
          <w:sz w:val="28"/>
          <w:szCs w:val="28"/>
        </w:rPr>
        <w:t xml:space="preserve">, </w:t>
      </w:r>
      <w:r w:rsidRPr="005274E9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 из области определения уравнения (2.4). Следовательно,</w:t>
      </w:r>
      <w:r w:rsidRPr="000958A8">
        <w:rPr>
          <w:position w:val="-10"/>
          <w:sz w:val="28"/>
          <w:szCs w:val="28"/>
        </w:rPr>
        <w:object w:dxaOrig="1100" w:dyaOrig="320">
          <v:shape id="_x0000_i1068" type="#_x0000_t75" style="width:64.5pt;height:21.75pt" o:ole="">
            <v:imagedata r:id="rId83" o:title=""/>
          </v:shape>
          <o:OLEObject Type="Embed" ProgID="Equation.3" ShapeID="_x0000_i1068" DrawAspect="Content" ObjectID="_1668793060" r:id="rId92"/>
        </w:object>
      </w:r>
      <w:r>
        <w:rPr>
          <w:sz w:val="28"/>
          <w:szCs w:val="28"/>
        </w:rPr>
        <w:t xml:space="preserve"> - решение (2.4)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Справедлива и обратная теорема: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Пусть</w:t>
      </w:r>
      <w:r w:rsidR="00AD27BE" w:rsidRPr="000958A8">
        <w:rPr>
          <w:position w:val="-10"/>
          <w:sz w:val="28"/>
          <w:szCs w:val="28"/>
        </w:rPr>
        <w:object w:dxaOrig="1100" w:dyaOrig="320">
          <v:shape id="_x0000_i1069" type="#_x0000_t75" style="width:62.25pt;height:21pt" o:ole="">
            <v:imagedata r:id="rId83" o:title=""/>
          </v:shape>
          <o:OLEObject Type="Embed" ProgID="Equation.3" ShapeID="_x0000_i1069" DrawAspect="Content" ObjectID="_1668793061" r:id="rId93"/>
        </w:object>
      </w:r>
      <w:r>
        <w:rPr>
          <w:sz w:val="28"/>
          <w:szCs w:val="28"/>
        </w:rPr>
        <w:t xml:space="preserve"> - решение уравнения (2.4). Тогда</w:t>
      </w:r>
      <w:r w:rsidR="00AD27BE" w:rsidRPr="00340660">
        <w:rPr>
          <w:position w:val="-10"/>
          <w:sz w:val="28"/>
          <w:szCs w:val="28"/>
        </w:rPr>
        <w:object w:dxaOrig="1160" w:dyaOrig="320">
          <v:shape id="_x0000_i1070" type="#_x0000_t75" style="width:67.5pt;height:20.25pt" o:ole="">
            <v:imagedata r:id="rId73" o:title=""/>
          </v:shape>
          <o:OLEObject Type="Embed" ProgID="Equation.3" ShapeID="_x0000_i1070" DrawAspect="Content" ObjectID="_1668793062" r:id="rId94"/>
        </w:object>
      </w:r>
      <w:r>
        <w:rPr>
          <w:sz w:val="28"/>
          <w:szCs w:val="28"/>
        </w:rPr>
        <w:t xml:space="preserve"> является первым интегралом системы (2.5).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Доказательство.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Подставим в функцию</w:t>
      </w:r>
      <w:r w:rsidR="00AD27BE" w:rsidRPr="00340660">
        <w:rPr>
          <w:position w:val="-10"/>
          <w:sz w:val="28"/>
          <w:szCs w:val="28"/>
        </w:rPr>
        <w:object w:dxaOrig="740" w:dyaOrig="320">
          <v:shape id="_x0000_i1071" type="#_x0000_t75" style="width:39.75pt;height:20.25pt" o:ole="">
            <v:imagedata r:id="rId95" o:title=""/>
          </v:shape>
          <o:OLEObject Type="Embed" ProgID="Equation.3" ShapeID="_x0000_i1071" DrawAspect="Content" ObjectID="_1668793063" r:id="rId96"/>
        </w:object>
      </w:r>
      <w:r>
        <w:rPr>
          <w:sz w:val="28"/>
          <w:szCs w:val="28"/>
        </w:rPr>
        <w:t xml:space="preserve"> какое-нибудь решение системы (2.5) и возьмем полную производную от полученного выражения:</w:t>
      </w:r>
    </w:p>
    <w:p w:rsidR="00C95837" w:rsidRPr="00AF343E" w:rsidRDefault="00AD27BE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5274E9">
        <w:rPr>
          <w:position w:val="-28"/>
          <w:sz w:val="28"/>
          <w:szCs w:val="28"/>
          <w:lang w:val="en-US"/>
        </w:rPr>
        <w:object w:dxaOrig="5840" w:dyaOrig="660">
          <v:shape id="_x0000_i1072" type="#_x0000_t75" style="width:373.5pt;height:39.75pt" o:ole="">
            <v:imagedata r:id="rId97" o:title=""/>
          </v:shape>
          <o:OLEObject Type="Embed" ProgID="Equation.3" ShapeID="_x0000_i1072" DrawAspect="Content" ObjectID="_1668793064" r:id="rId98"/>
        </w:object>
      </w:r>
      <w:r w:rsidR="00C95837" w:rsidRPr="00AF343E">
        <w:rPr>
          <w:sz w:val="28"/>
          <w:szCs w:val="28"/>
        </w:rPr>
        <w:t>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как</w:t>
      </w:r>
      <w:r w:rsidR="00AD27BE" w:rsidRPr="00340660">
        <w:rPr>
          <w:position w:val="-10"/>
          <w:sz w:val="28"/>
          <w:szCs w:val="28"/>
        </w:rPr>
        <w:object w:dxaOrig="740" w:dyaOrig="320">
          <v:shape id="_x0000_i1073" type="#_x0000_t75" style="width:47.25pt;height:20.25pt" o:ole="">
            <v:imagedata r:id="rId95" o:title=""/>
          </v:shape>
          <o:OLEObject Type="Embed" ProgID="Equation.3" ShapeID="_x0000_i1073" DrawAspect="Content" ObjectID="_1668793065" r:id="rId99"/>
        </w:object>
      </w:r>
      <w:r>
        <w:rPr>
          <w:sz w:val="28"/>
          <w:szCs w:val="28"/>
        </w:rPr>
        <w:t xml:space="preserve"> - решение уравнения (2.4), то правая часть в последнем выражении тождественно равна нулю, т. е.:</w:t>
      </w:r>
    </w:p>
    <w:p w:rsidR="00C95837" w:rsidRDefault="00AD27BE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AF343E">
        <w:rPr>
          <w:position w:val="-24"/>
          <w:sz w:val="28"/>
          <w:szCs w:val="28"/>
        </w:rPr>
        <w:object w:dxaOrig="1860" w:dyaOrig="620">
          <v:shape id="_x0000_i1074" type="#_x0000_t75" style="width:120pt;height:37.5pt" o:ole="">
            <v:imagedata r:id="rId100" o:title=""/>
          </v:shape>
          <o:OLEObject Type="Embed" ProgID="Equation.3" ShapeID="_x0000_i1074" DrawAspect="Content" ObjectID="_1668793066" r:id="rId101"/>
        </w:object>
      </w:r>
      <w:r w:rsidR="00C95837">
        <w:rPr>
          <w:sz w:val="28"/>
          <w:szCs w:val="28"/>
        </w:rPr>
        <w:t>. (2.9)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 соотношение (2.9) является необходимым и достаточным условием того, чтобы</w:t>
      </w:r>
      <w:r w:rsidR="00AD27BE" w:rsidRPr="00AF343E">
        <w:rPr>
          <w:position w:val="-10"/>
          <w:sz w:val="28"/>
          <w:szCs w:val="28"/>
        </w:rPr>
        <w:object w:dxaOrig="1160" w:dyaOrig="320">
          <v:shape id="_x0000_i1075" type="#_x0000_t75" style="width:60.75pt;height:20.25pt" o:ole="">
            <v:imagedata r:id="rId102" o:title=""/>
          </v:shape>
          <o:OLEObject Type="Embed" ProgID="Equation.3" ShapeID="_x0000_i1075" DrawAspect="Content" ObjectID="_1668793067" r:id="rId103"/>
        </w:object>
      </w:r>
      <w:r>
        <w:rPr>
          <w:sz w:val="28"/>
          <w:szCs w:val="28"/>
        </w:rPr>
        <w:t>. Таким образом,</w:t>
      </w:r>
      <w:r w:rsidR="00AD27BE" w:rsidRPr="00AF343E">
        <w:rPr>
          <w:position w:val="-10"/>
          <w:sz w:val="28"/>
          <w:szCs w:val="28"/>
        </w:rPr>
        <w:object w:dxaOrig="1160" w:dyaOrig="320">
          <v:shape id="_x0000_i1076" type="#_x0000_t75" style="width:60pt;height:20.25pt" o:ole="">
            <v:imagedata r:id="rId104" o:title=""/>
          </v:shape>
          <o:OLEObject Type="Embed" ProgID="Equation.3" ShapeID="_x0000_i1076" DrawAspect="Content" ObjectID="_1668793068" r:id="rId105"/>
        </w:object>
      </w:r>
      <w:r>
        <w:rPr>
          <w:sz w:val="28"/>
          <w:szCs w:val="28"/>
        </w:rPr>
        <w:t xml:space="preserve"> - первый интеграл системы (2.5).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Известно, что если</w:t>
      </w:r>
      <w:r w:rsidR="00AD27BE" w:rsidRPr="00AF343E">
        <w:rPr>
          <w:position w:val="-10"/>
          <w:sz w:val="28"/>
          <w:szCs w:val="28"/>
        </w:rPr>
        <w:object w:dxaOrig="1160" w:dyaOrig="320">
          <v:shape id="_x0000_i1077" type="#_x0000_t75" style="width:60.75pt;height:20.25pt" o:ole="">
            <v:imagedata r:id="rId104" o:title=""/>
          </v:shape>
          <o:OLEObject Type="Embed" ProgID="Equation.3" ShapeID="_x0000_i1077" DrawAspect="Content" ObjectID="_1668793069" r:id="rId106"/>
        </w:object>
      </w:r>
      <w:r>
        <w:rPr>
          <w:sz w:val="28"/>
          <w:szCs w:val="28"/>
        </w:rPr>
        <w:t xml:space="preserve"> - первый интеграл системы (2.5), то</w:t>
      </w:r>
      <w:r w:rsidR="000A58F7" w:rsidRPr="00AF343E">
        <w:rPr>
          <w:position w:val="-10"/>
          <w:sz w:val="28"/>
          <w:szCs w:val="28"/>
        </w:rPr>
        <w:object w:dxaOrig="999" w:dyaOrig="320">
          <v:shape id="_x0000_i1078" type="#_x0000_t75" style="width:48.75pt;height:18.75pt" o:ole="">
            <v:imagedata r:id="rId107" o:title=""/>
          </v:shape>
          <o:OLEObject Type="Embed" ProgID="Equation.3" ShapeID="_x0000_i1078" DrawAspect="Content" ObjectID="_1668793070" r:id="rId108"/>
        </w:object>
      </w:r>
      <w:r>
        <w:rPr>
          <w:sz w:val="28"/>
          <w:szCs w:val="28"/>
        </w:rPr>
        <w:t xml:space="preserve">, где </w:t>
      </w:r>
      <w:r w:rsidRPr="00AD27BE">
        <w:rPr>
          <w:i/>
          <w:sz w:val="28"/>
          <w:szCs w:val="28"/>
        </w:rPr>
        <w:t>Ф</w:t>
      </w:r>
      <w:r>
        <w:rPr>
          <w:sz w:val="28"/>
          <w:szCs w:val="28"/>
        </w:rPr>
        <w:t xml:space="preserve"> – произвольная функция, также является первым интегралом системы (2.5). Из доказанных теорем следует тогда, что</w:t>
      </w:r>
      <w:r w:rsidR="00AD27BE" w:rsidRPr="00AF343E">
        <w:rPr>
          <w:position w:val="-10"/>
          <w:sz w:val="28"/>
          <w:szCs w:val="28"/>
        </w:rPr>
        <w:object w:dxaOrig="940" w:dyaOrig="320">
          <v:shape id="_x0000_i1079" type="#_x0000_t75" style="width:55.5pt;height:21pt" o:ole="">
            <v:imagedata r:id="rId109" o:title=""/>
          </v:shape>
          <o:OLEObject Type="Embed" ProgID="Equation.3" ShapeID="_x0000_i1079" DrawAspect="Content" ObjectID="_1668793071" r:id="rId110"/>
        </w:object>
      </w:r>
      <w:r>
        <w:rPr>
          <w:sz w:val="28"/>
          <w:szCs w:val="28"/>
        </w:rPr>
        <w:t xml:space="preserve"> - общее решение уравнения (2.4).</w:t>
      </w:r>
    </w:p>
    <w:p w:rsidR="00C95837" w:rsidRPr="000E6D54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Примеры линейных однородных уравнений в частных производных </w:t>
      </w:r>
      <w:r>
        <w:rPr>
          <w:sz w:val="28"/>
          <w:szCs w:val="28"/>
        </w:rPr>
        <w:lastRenderedPageBreak/>
        <w:t>первого порядка:</w:t>
      </w:r>
    </w:p>
    <w:p w:rsidR="00C95837" w:rsidRDefault="00AD27BE" w:rsidP="00C9583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D54">
        <w:rPr>
          <w:rFonts w:ascii="Times New Roman" w:hAnsi="Times New Roman" w:cs="Times New Roman"/>
          <w:position w:val="-28"/>
          <w:sz w:val="28"/>
          <w:szCs w:val="28"/>
        </w:rPr>
        <w:object w:dxaOrig="1620" w:dyaOrig="660">
          <v:shape id="_x0000_i1080" type="#_x0000_t75" style="width:98.25pt;height:37.5pt" o:ole="">
            <v:imagedata r:id="rId111" o:title=""/>
          </v:shape>
          <o:OLEObject Type="Embed" ProgID="Equation.3" ShapeID="_x0000_i1080" DrawAspect="Content" ObjectID="_1668793072" r:id="rId112"/>
        </w:object>
      </w:r>
    </w:p>
    <w:p w:rsidR="00C95837" w:rsidRDefault="00AD27BE" w:rsidP="00C9583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D54">
        <w:rPr>
          <w:rFonts w:ascii="Times New Roman" w:hAnsi="Times New Roman" w:cs="Times New Roman"/>
          <w:position w:val="-28"/>
          <w:sz w:val="28"/>
          <w:szCs w:val="28"/>
        </w:rPr>
        <w:object w:dxaOrig="2160" w:dyaOrig="660">
          <v:shape id="_x0000_i1081" type="#_x0000_t75" style="width:133.5pt;height:39pt" o:ole="">
            <v:imagedata r:id="rId113" o:title=""/>
          </v:shape>
          <o:OLEObject Type="Embed" ProgID="Equation.3" ShapeID="_x0000_i1081" DrawAspect="Content" ObjectID="_1668793073" r:id="rId114"/>
        </w:object>
      </w:r>
    </w:p>
    <w:p w:rsidR="00C95837" w:rsidRPr="000E6D54" w:rsidRDefault="00AD27BE" w:rsidP="00C9583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D54">
        <w:rPr>
          <w:rFonts w:ascii="Times New Roman" w:hAnsi="Times New Roman" w:cs="Times New Roman"/>
          <w:position w:val="-28"/>
          <w:sz w:val="28"/>
          <w:szCs w:val="28"/>
        </w:rPr>
        <w:object w:dxaOrig="3280" w:dyaOrig="660">
          <v:shape id="_x0000_i1082" type="#_x0000_t75" style="width:180.75pt;height:36pt" o:ole="">
            <v:imagedata r:id="rId115" o:title=""/>
          </v:shape>
          <o:OLEObject Type="Embed" ProgID="Equation.3" ShapeID="_x0000_i1082" DrawAspect="Content" ObjectID="_1668793074" r:id="rId116"/>
        </w:objec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Теперь рассмотрим линейное неоднородное уравнение в частных производных первого порядка, в котором неизвестная функция</w:t>
      </w:r>
      <w:r w:rsidRPr="00AF343E">
        <w:rPr>
          <w:position w:val="-10"/>
          <w:sz w:val="28"/>
          <w:szCs w:val="28"/>
        </w:rPr>
        <w:object w:dxaOrig="700" w:dyaOrig="320">
          <v:shape id="_x0000_i1083" type="#_x0000_t75" style="width:43.5pt;height:21.75pt" o:ole="">
            <v:imagedata r:id="rId117" o:title=""/>
          </v:shape>
          <o:OLEObject Type="Embed" ProgID="Equation.3" ShapeID="_x0000_i1083" DrawAspect="Content" ObjectID="_1668793075" r:id="rId118"/>
        </w:object>
      </w:r>
      <w:r>
        <w:rPr>
          <w:sz w:val="28"/>
          <w:szCs w:val="28"/>
        </w:rPr>
        <w:t xml:space="preserve"> является функцией двух переменных. 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1738B4">
        <w:rPr>
          <w:position w:val="-28"/>
          <w:sz w:val="28"/>
          <w:szCs w:val="28"/>
        </w:rPr>
        <w:object w:dxaOrig="4220" w:dyaOrig="660">
          <v:shape id="_x0000_i1084" type="#_x0000_t75" style="width:237.75pt;height:36pt" o:ole="">
            <v:imagedata r:id="rId119" o:title=""/>
          </v:shape>
          <o:OLEObject Type="Embed" ProgID="Equation.3" ShapeID="_x0000_i1084" DrawAspect="Content" ObjectID="_1668793076" r:id="rId120"/>
        </w:object>
      </w:r>
      <w:r w:rsidR="00813020">
        <w:rPr>
          <w:sz w:val="28"/>
          <w:szCs w:val="28"/>
        </w:rPr>
        <w:t>. (2.10</w:t>
      </w:r>
      <w:r>
        <w:rPr>
          <w:sz w:val="28"/>
          <w:szCs w:val="28"/>
        </w:rPr>
        <w:t>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уравнения (2.10) получим, рассмотрев вначале более общее уравнение: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1738B4">
        <w:rPr>
          <w:position w:val="-28"/>
          <w:sz w:val="28"/>
          <w:szCs w:val="28"/>
        </w:rPr>
        <w:object w:dxaOrig="3800" w:dyaOrig="660">
          <v:shape id="_x0000_i1085" type="#_x0000_t75" style="width:223.5pt;height:36pt" o:ole="">
            <v:imagedata r:id="rId121" o:title=""/>
          </v:shape>
          <o:OLEObject Type="Embed" ProgID="Equation.3" ShapeID="_x0000_i1085" DrawAspect="Content" ObjectID="_1668793077" r:id="rId122"/>
        </w:object>
      </w:r>
      <w:r>
        <w:rPr>
          <w:sz w:val="28"/>
          <w:szCs w:val="28"/>
        </w:rPr>
        <w:t>. (2.1</w:t>
      </w:r>
      <w:r w:rsidR="00813020">
        <w:rPr>
          <w:sz w:val="28"/>
          <w:szCs w:val="28"/>
        </w:rPr>
        <w:t>1</w:t>
      </w:r>
      <w:r>
        <w:rPr>
          <w:sz w:val="28"/>
          <w:szCs w:val="28"/>
        </w:rPr>
        <w:t>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 уравнение называется квазилинейным неоднородным уравнением в частных производных первого порядка. Это уравнение линейно относительно частных производных, но может быть нелинейным относительно неизвестной функции</w:t>
      </w:r>
      <w:r w:rsidR="00AD27BE" w:rsidRPr="001738B4">
        <w:rPr>
          <w:position w:val="-10"/>
          <w:sz w:val="28"/>
          <w:szCs w:val="28"/>
        </w:rPr>
        <w:object w:dxaOrig="700" w:dyaOrig="320">
          <v:shape id="_x0000_i1086" type="#_x0000_t75" style="width:42pt;height:21pt" o:ole="">
            <v:imagedata r:id="rId123" o:title=""/>
          </v:shape>
          <o:OLEObject Type="Embed" ProgID="Equation.3" ShapeID="_x0000_i1086" DrawAspect="Content" ObjectID="_1668793078" r:id="rId124"/>
        </w:object>
      </w:r>
      <w:r>
        <w:rPr>
          <w:sz w:val="28"/>
          <w:szCs w:val="28"/>
        </w:rPr>
        <w:t>. Если</w:t>
      </w:r>
      <w:r w:rsidR="00AD27BE" w:rsidRPr="00096CB4">
        <w:rPr>
          <w:position w:val="-10"/>
          <w:sz w:val="28"/>
          <w:szCs w:val="28"/>
        </w:rPr>
        <w:object w:dxaOrig="1880" w:dyaOrig="320">
          <v:shape id="_x0000_i1087" type="#_x0000_t75" style="width:99.75pt;height:20.25pt" o:ole="">
            <v:imagedata r:id="rId125" o:title=""/>
          </v:shape>
          <o:OLEObject Type="Embed" ProgID="Equation.3" ShapeID="_x0000_i1087" DrawAspect="Content" ObjectID="_1668793079" r:id="rId126"/>
        </w:object>
      </w:r>
      <w:r>
        <w:rPr>
          <w:sz w:val="28"/>
          <w:szCs w:val="28"/>
        </w:rPr>
        <w:t xml:space="preserve"> и</w:t>
      </w:r>
      <w:r w:rsidR="00AD27BE" w:rsidRPr="00096CB4">
        <w:rPr>
          <w:position w:val="-10"/>
          <w:sz w:val="28"/>
          <w:szCs w:val="28"/>
        </w:rPr>
        <w:object w:dxaOrig="1880" w:dyaOrig="320">
          <v:shape id="_x0000_i1088" type="#_x0000_t75" style="width:97.5pt;height:20.25pt" o:ole="">
            <v:imagedata r:id="rId127" o:title=""/>
          </v:shape>
          <o:OLEObject Type="Embed" ProgID="Equation.3" ShapeID="_x0000_i1088" DrawAspect="Content" ObjectID="_1668793080" r:id="rId128"/>
        </w:object>
      </w:r>
      <w:r>
        <w:rPr>
          <w:sz w:val="28"/>
          <w:szCs w:val="28"/>
        </w:rPr>
        <w:t xml:space="preserve">, т. е. </w:t>
      </w:r>
      <w:r w:rsidR="00AD27BE" w:rsidRPr="00096CB4">
        <w:rPr>
          <w:position w:val="-10"/>
          <w:sz w:val="28"/>
          <w:szCs w:val="28"/>
        </w:rPr>
        <w:object w:dxaOrig="960" w:dyaOrig="320">
          <v:shape id="_x0000_i1089" type="#_x0000_t75" style="width:69pt;height:19.5pt" o:ole="">
            <v:imagedata r:id="rId129" o:title=""/>
          </v:shape>
          <o:OLEObject Type="Embed" ProgID="Equation.3" ShapeID="_x0000_i1089" DrawAspect="Content" ObjectID="_1668793081" r:id="rId130"/>
        </w:object>
      </w:r>
      <w:r>
        <w:rPr>
          <w:sz w:val="28"/>
          <w:szCs w:val="28"/>
        </w:rPr>
        <w:t xml:space="preserve"> и</w:t>
      </w:r>
      <w:r w:rsidR="00AD27BE" w:rsidRPr="00096CB4">
        <w:rPr>
          <w:position w:val="-10"/>
          <w:sz w:val="28"/>
          <w:szCs w:val="28"/>
        </w:rPr>
        <w:object w:dxaOrig="960" w:dyaOrig="320">
          <v:shape id="_x0000_i1090" type="#_x0000_t75" style="width:66.75pt;height:18.75pt" o:ole="">
            <v:imagedata r:id="rId131" o:title=""/>
          </v:shape>
          <o:OLEObject Type="Embed" ProgID="Equation.3" ShapeID="_x0000_i1090" DrawAspect="Content" ObjectID="_1668793082" r:id="rId132"/>
        </w:object>
      </w:r>
      <w:r>
        <w:rPr>
          <w:sz w:val="28"/>
          <w:szCs w:val="28"/>
        </w:rPr>
        <w:t xml:space="preserve"> не зависят от </w:t>
      </w:r>
      <w:r w:rsidRPr="00AD27BE">
        <w:rPr>
          <w:sz w:val="28"/>
          <w:szCs w:val="28"/>
        </w:rPr>
        <w:t>переменной</w:t>
      </w:r>
      <w:r w:rsidRPr="00AD27BE">
        <w:rPr>
          <w:i/>
          <w:sz w:val="28"/>
          <w:szCs w:val="28"/>
        </w:rPr>
        <w:t xml:space="preserve"> </w:t>
      </w:r>
      <w:r w:rsidRPr="00AD27BE">
        <w:rPr>
          <w:i/>
          <w:sz w:val="28"/>
          <w:szCs w:val="28"/>
          <w:lang w:val="en-US"/>
        </w:rPr>
        <w:t>z</w:t>
      </w:r>
      <w:r w:rsidRPr="00AD27BE"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D27BE" w:rsidRPr="00096CB4">
        <w:rPr>
          <w:position w:val="-10"/>
          <w:sz w:val="28"/>
          <w:szCs w:val="28"/>
        </w:rPr>
        <w:object w:dxaOrig="2940" w:dyaOrig="320">
          <v:shape id="_x0000_i1091" type="#_x0000_t75" style="width:192pt;height:17.25pt" o:ole="">
            <v:imagedata r:id="rId133" o:title=""/>
          </v:shape>
          <o:OLEObject Type="Embed" ProgID="Equation.3" ShapeID="_x0000_i1091" DrawAspect="Content" ObjectID="_1668793083" r:id="rId134"/>
        </w:object>
      </w:r>
      <w:r w:rsidR="00813020">
        <w:rPr>
          <w:sz w:val="28"/>
          <w:szCs w:val="28"/>
        </w:rPr>
        <w:t>, уравнение (2.11) переходит в (2.10</w:t>
      </w:r>
      <w:r>
        <w:rPr>
          <w:sz w:val="28"/>
          <w:szCs w:val="28"/>
        </w:rPr>
        <w:t>).</w:t>
      </w:r>
    </w:p>
    <w:p w:rsidR="00C95837" w:rsidRDefault="00813020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уравнения (2.11</w:t>
      </w:r>
      <w:r w:rsidR="00C95837">
        <w:rPr>
          <w:sz w:val="28"/>
          <w:szCs w:val="28"/>
        </w:rPr>
        <w:t>) будем искать в виде неявной функции: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096CB4">
        <w:rPr>
          <w:position w:val="-10"/>
          <w:sz w:val="28"/>
          <w:szCs w:val="28"/>
        </w:rPr>
        <w:object w:dxaOrig="1400" w:dyaOrig="320">
          <v:shape id="_x0000_i1092" type="#_x0000_t75" style="width:93.75pt;height:21.75pt" o:ole="">
            <v:imagedata r:id="rId135" o:title=""/>
          </v:shape>
          <o:OLEObject Type="Embed" ProgID="Equation.3" ShapeID="_x0000_i1092" DrawAspect="Content" ObjectID="_1668793084" r:id="rId136"/>
        </w:object>
      </w:r>
      <w:r w:rsidR="00813020">
        <w:rPr>
          <w:sz w:val="28"/>
          <w:szCs w:val="28"/>
        </w:rPr>
        <w:t>, (2.12</w:t>
      </w:r>
      <w:r>
        <w:rPr>
          <w:sz w:val="28"/>
          <w:szCs w:val="28"/>
        </w:rPr>
        <w:t>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096CB4">
        <w:rPr>
          <w:i/>
          <w:sz w:val="28"/>
          <w:szCs w:val="28"/>
          <w:lang w:val="en-US"/>
        </w:rPr>
        <w:t>C</w:t>
      </w:r>
      <w:r w:rsidRPr="00096CB4">
        <w:rPr>
          <w:sz w:val="28"/>
          <w:szCs w:val="28"/>
        </w:rPr>
        <w:t xml:space="preserve"> </w:t>
      </w:r>
      <w:r>
        <w:rPr>
          <w:sz w:val="28"/>
          <w:szCs w:val="28"/>
        </w:rPr>
        <w:t>– произвольная постоянная. В соответствии с правилом дифференцирования неявных функций: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096CB4">
        <w:rPr>
          <w:position w:val="-30"/>
          <w:sz w:val="28"/>
          <w:szCs w:val="28"/>
        </w:rPr>
        <w:object w:dxaOrig="2200" w:dyaOrig="720">
          <v:shape id="_x0000_i1093" type="#_x0000_t75" style="width:129.75pt;height:43.5pt" o:ole="">
            <v:imagedata r:id="rId137" o:title=""/>
          </v:shape>
          <o:OLEObject Type="Embed" ProgID="Equation.3" ShapeID="_x0000_i1093" DrawAspect="Content" ObjectID="_1668793085" r:id="rId138"/>
        </w:object>
      </w:r>
      <w:r w:rsidR="00813020">
        <w:rPr>
          <w:sz w:val="28"/>
          <w:szCs w:val="28"/>
        </w:rPr>
        <w:t>. (2.13</w:t>
      </w:r>
      <w:r>
        <w:rPr>
          <w:sz w:val="28"/>
          <w:szCs w:val="28"/>
        </w:rPr>
        <w:t>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Подставив</w:t>
      </w:r>
      <w:r w:rsidR="00813020">
        <w:rPr>
          <w:sz w:val="28"/>
          <w:szCs w:val="28"/>
        </w:rPr>
        <w:t xml:space="preserve"> эти выражения в уравнение (2.11</w:t>
      </w:r>
      <w:r>
        <w:rPr>
          <w:sz w:val="28"/>
          <w:szCs w:val="28"/>
        </w:rPr>
        <w:t>), получим:</w:t>
      </w:r>
    </w:p>
    <w:p w:rsidR="00C95837" w:rsidRDefault="00AD27BE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096CB4">
        <w:rPr>
          <w:position w:val="-28"/>
          <w:sz w:val="28"/>
          <w:szCs w:val="28"/>
        </w:rPr>
        <w:object w:dxaOrig="4740" w:dyaOrig="660">
          <v:shape id="_x0000_i1094" type="#_x0000_t75" style="width:285pt;height:37.5pt" o:ole="">
            <v:imagedata r:id="rId139" o:title=""/>
          </v:shape>
          <o:OLEObject Type="Embed" ProgID="Equation.3" ShapeID="_x0000_i1094" DrawAspect="Content" ObjectID="_1668793086" r:id="rId140"/>
        </w:object>
      </w:r>
      <w:r w:rsidR="00813020">
        <w:rPr>
          <w:sz w:val="28"/>
          <w:szCs w:val="28"/>
        </w:rPr>
        <w:t>. (2.14</w:t>
      </w:r>
      <w:r w:rsidR="00C95837">
        <w:rPr>
          <w:sz w:val="28"/>
          <w:szCs w:val="28"/>
        </w:rPr>
        <w:t>)</w:t>
      </w:r>
    </w:p>
    <w:p w:rsidR="00C95837" w:rsidRDefault="00813020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Сравнивая уравнение (2.10</w:t>
      </w:r>
      <w:r w:rsidR="00C95837">
        <w:rPr>
          <w:sz w:val="28"/>
          <w:szCs w:val="28"/>
        </w:rPr>
        <w:t>) и линейное однородное уравнение вида:</w:t>
      </w:r>
    </w:p>
    <w:p w:rsidR="001E2E25" w:rsidRDefault="00C95837" w:rsidP="001E2E25">
      <w:pPr>
        <w:spacing w:line="360" w:lineRule="auto"/>
        <w:ind w:firstLine="709"/>
        <w:jc w:val="center"/>
        <w:rPr>
          <w:sz w:val="28"/>
          <w:szCs w:val="28"/>
        </w:rPr>
      </w:pPr>
      <w:r w:rsidRPr="00A25AA7">
        <w:rPr>
          <w:position w:val="-32"/>
          <w:sz w:val="28"/>
          <w:szCs w:val="28"/>
        </w:rPr>
        <w:object w:dxaOrig="2720" w:dyaOrig="720">
          <v:shape id="_x0000_i1095" type="#_x0000_t75" style="width:136.5pt;height:36pt" o:ole="">
            <v:imagedata r:id="rId141" o:title=""/>
          </v:shape>
          <o:OLEObject Type="Embed" ProgID="Equation.3" ShapeID="_x0000_i1095" DrawAspect="Content" ObjectID="_1668793087" r:id="rId142"/>
        </w:object>
      </w:r>
      <w:r w:rsidR="00813020">
        <w:rPr>
          <w:sz w:val="28"/>
          <w:szCs w:val="28"/>
        </w:rPr>
        <w:t>, (2.15</w:t>
      </w:r>
      <w:r w:rsidR="001E2E25">
        <w:rPr>
          <w:sz w:val="28"/>
          <w:szCs w:val="28"/>
        </w:rPr>
        <w:t>)</w:t>
      </w:r>
    </w:p>
    <w:p w:rsidR="00C95837" w:rsidRDefault="00C95837" w:rsidP="001E2E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замечаем, что уравнение является линейным однородным уравнением относительно функции трех переменных</w:t>
      </w:r>
      <w:r w:rsidR="001E2E25" w:rsidRPr="00A25AA7">
        <w:rPr>
          <w:position w:val="-10"/>
          <w:sz w:val="28"/>
          <w:szCs w:val="28"/>
        </w:rPr>
        <w:object w:dxaOrig="960" w:dyaOrig="320">
          <v:shape id="_x0000_i1096" type="#_x0000_t75" style="width:53.25pt;height:20.25pt" o:ole="">
            <v:imagedata r:id="rId143" o:title=""/>
          </v:shape>
          <o:OLEObject Type="Embed" ProgID="Equation.3" ShapeID="_x0000_i1096" DrawAspect="Content" ObjectID="_1668793088" r:id="rId144"/>
        </w:object>
      </w:r>
      <w:r w:rsidR="00813020">
        <w:rPr>
          <w:sz w:val="28"/>
          <w:szCs w:val="28"/>
        </w:rPr>
        <w:t>. Записав для уравнения (2.14</w:t>
      </w:r>
      <w:r>
        <w:rPr>
          <w:sz w:val="28"/>
          <w:szCs w:val="28"/>
        </w:rPr>
        <w:t>) характеристическую систему в симметричном виде: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A25AA7">
        <w:rPr>
          <w:position w:val="-28"/>
          <w:sz w:val="28"/>
          <w:szCs w:val="28"/>
        </w:rPr>
        <w:object w:dxaOrig="3360" w:dyaOrig="660">
          <v:shape id="_x0000_i1097" type="#_x0000_t75" style="width:194.25pt;height:36pt" o:ole="">
            <v:imagedata r:id="rId145" o:title=""/>
          </v:shape>
          <o:OLEObject Type="Embed" ProgID="Equation.3" ShapeID="_x0000_i1097" DrawAspect="Content" ObjectID="_1668793089" r:id="rId146"/>
        </w:object>
      </w:r>
    </w:p>
    <w:p w:rsidR="00C95837" w:rsidRDefault="00C95837" w:rsidP="00C9583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 найдя два независимых первых интеграла</w:t>
      </w:r>
      <w:r w:rsidRPr="00A25AA7">
        <w:rPr>
          <w:position w:val="-10"/>
          <w:sz w:val="28"/>
          <w:szCs w:val="28"/>
        </w:rPr>
        <w:object w:dxaOrig="1480" w:dyaOrig="340">
          <v:shape id="_x0000_i1098" type="#_x0000_t75" style="width:86.25pt;height:21.75pt" o:ole="">
            <v:imagedata r:id="rId147" o:title=""/>
          </v:shape>
          <o:OLEObject Type="Embed" ProgID="Equation.3" ShapeID="_x0000_i1098" DrawAspect="Content" ObjectID="_1668793090" r:id="rId148"/>
        </w:object>
      </w:r>
      <w:r>
        <w:rPr>
          <w:sz w:val="28"/>
          <w:szCs w:val="28"/>
        </w:rPr>
        <w:t xml:space="preserve"> и</w:t>
      </w:r>
      <w:r w:rsidRPr="00A25AA7">
        <w:rPr>
          <w:position w:val="-10"/>
          <w:sz w:val="28"/>
          <w:szCs w:val="28"/>
        </w:rPr>
        <w:object w:dxaOrig="1540" w:dyaOrig="340">
          <v:shape id="_x0000_i1099" type="#_x0000_t75" style="width:93.75pt;height:21.75pt" o:ole="">
            <v:imagedata r:id="rId149" o:title=""/>
          </v:shape>
          <o:OLEObject Type="Embed" ProgID="Equation.3" ShapeID="_x0000_i1099" DrawAspect="Content" ObjectID="_1668793091" r:id="rId150"/>
        </w:object>
      </w:r>
      <w:r>
        <w:rPr>
          <w:sz w:val="28"/>
          <w:szCs w:val="28"/>
        </w:rPr>
        <w:t xml:space="preserve"> этой системы, получ</w:t>
      </w:r>
      <w:r w:rsidR="00813020">
        <w:rPr>
          <w:sz w:val="28"/>
          <w:szCs w:val="28"/>
        </w:rPr>
        <w:t>им общее решение уравнения (2.11</w:t>
      </w:r>
      <w:r>
        <w:rPr>
          <w:sz w:val="28"/>
          <w:szCs w:val="28"/>
        </w:rPr>
        <w:t>):</w:t>
      </w:r>
    </w:p>
    <w:p w:rsidR="00C95837" w:rsidRDefault="00C95837" w:rsidP="00C95837">
      <w:pPr>
        <w:spacing w:line="360" w:lineRule="auto"/>
        <w:ind w:firstLine="709"/>
        <w:jc w:val="center"/>
        <w:rPr>
          <w:sz w:val="28"/>
          <w:szCs w:val="28"/>
        </w:rPr>
      </w:pPr>
      <w:r w:rsidRPr="00A25AA7">
        <w:rPr>
          <w:position w:val="-10"/>
          <w:sz w:val="28"/>
          <w:szCs w:val="28"/>
        </w:rPr>
        <w:object w:dxaOrig="2799" w:dyaOrig="340">
          <v:shape id="_x0000_i1100" type="#_x0000_t75" style="width:180pt;height:21.75pt" o:ole="">
            <v:imagedata r:id="rId151" o:title=""/>
          </v:shape>
          <o:OLEObject Type="Embed" ProgID="Equation.3" ShapeID="_x0000_i1100" DrawAspect="Content" ObjectID="_1668793092" r:id="rId152"/>
        </w:object>
      </w:r>
      <w:r>
        <w:rPr>
          <w:sz w:val="28"/>
          <w:szCs w:val="28"/>
        </w:rPr>
        <w:t>, (2.21)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F97227">
        <w:rPr>
          <w:i/>
          <w:sz w:val="28"/>
          <w:szCs w:val="28"/>
        </w:rPr>
        <w:t>Ф</w:t>
      </w:r>
      <w:r>
        <w:rPr>
          <w:sz w:val="28"/>
          <w:szCs w:val="28"/>
        </w:rPr>
        <w:t xml:space="preserve"> – произвольная функция.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окажется, что переменная </w:t>
      </w:r>
      <w:r w:rsidRPr="00F97227">
        <w:rPr>
          <w:i/>
          <w:sz w:val="28"/>
          <w:szCs w:val="28"/>
          <w:lang w:val="en-US"/>
        </w:rPr>
        <w:t>z</w:t>
      </w:r>
      <w:r>
        <w:rPr>
          <w:sz w:val="28"/>
          <w:szCs w:val="28"/>
        </w:rPr>
        <w:t xml:space="preserve"> входит только в один из </w:t>
      </w:r>
      <w:r w:rsidR="007A3B30">
        <w:rPr>
          <w:sz w:val="28"/>
          <w:szCs w:val="28"/>
        </w:rPr>
        <w:t xml:space="preserve">первых интегралов, например, в </w:t>
      </w:r>
      <w:r w:rsidR="007A3B30">
        <w:rPr>
          <w:i/>
          <w:sz w:val="28"/>
          <w:szCs w:val="28"/>
        </w:rPr>
        <w:t>φ</w:t>
      </w:r>
      <w:r w:rsidR="007A3B30">
        <w:rPr>
          <w:i/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, </w:t>
      </w:r>
      <w:r w:rsidR="00813020">
        <w:rPr>
          <w:sz w:val="28"/>
          <w:szCs w:val="28"/>
        </w:rPr>
        <w:t>то общее решение уравнения (2.11</w:t>
      </w:r>
      <w:r>
        <w:rPr>
          <w:sz w:val="28"/>
          <w:szCs w:val="28"/>
        </w:rPr>
        <w:t>) можно записать в виде</w:t>
      </w:r>
      <w:r w:rsidRPr="00F97227">
        <w:rPr>
          <w:position w:val="-10"/>
          <w:sz w:val="28"/>
          <w:szCs w:val="28"/>
        </w:rPr>
        <w:object w:dxaOrig="1860" w:dyaOrig="340">
          <v:shape id="_x0000_i1101" type="#_x0000_t75" style="width:115.5pt;height:21.75pt" o:ole="">
            <v:imagedata r:id="rId153" o:title=""/>
          </v:shape>
          <o:OLEObject Type="Embed" ProgID="Equation.3" ShapeID="_x0000_i1101" DrawAspect="Content" ObjectID="_1668793093" r:id="rId154"/>
        </w:object>
      </w:r>
      <w:r>
        <w:rPr>
          <w:sz w:val="28"/>
          <w:szCs w:val="28"/>
        </w:rPr>
        <w:t xml:space="preserve">, где </w:t>
      </w:r>
      <w:r w:rsidRPr="00F97227">
        <w:rPr>
          <w:i/>
          <w:sz w:val="28"/>
          <w:szCs w:val="28"/>
          <w:lang w:val="en-US"/>
        </w:rPr>
        <w:t>f</w:t>
      </w:r>
      <w:r w:rsidRPr="00F97227">
        <w:rPr>
          <w:sz w:val="28"/>
          <w:szCs w:val="28"/>
        </w:rPr>
        <w:t xml:space="preserve"> </w:t>
      </w:r>
      <w:r>
        <w:rPr>
          <w:sz w:val="28"/>
          <w:szCs w:val="28"/>
        </w:rPr>
        <w:t>– произвольная функция.</w:t>
      </w:r>
    </w:p>
    <w:p w:rsidR="00C95837" w:rsidRDefault="00C95837" w:rsidP="00C958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Примеры линейных неоднородных уравнений в частных производных первого порядка:</w:t>
      </w:r>
    </w:p>
    <w:p w:rsidR="00C95837" w:rsidRDefault="00C95837" w:rsidP="00C95837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55">
        <w:rPr>
          <w:rFonts w:ascii="Times New Roman" w:hAnsi="Times New Roman" w:cs="Times New Roman"/>
          <w:position w:val="-28"/>
          <w:sz w:val="28"/>
          <w:szCs w:val="28"/>
        </w:rPr>
        <w:object w:dxaOrig="2439" w:dyaOrig="660">
          <v:shape id="_x0000_i1102" type="#_x0000_t75" style="width:2in;height:43.5pt" o:ole="">
            <v:imagedata r:id="rId155" o:title=""/>
          </v:shape>
          <o:OLEObject Type="Embed" ProgID="Equation.3" ShapeID="_x0000_i1102" DrawAspect="Content" ObjectID="_1668793094" r:id="rId156"/>
        </w:object>
      </w:r>
    </w:p>
    <w:p w:rsidR="00C95837" w:rsidRPr="001E5055" w:rsidRDefault="001E2E25" w:rsidP="00C95837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055">
        <w:rPr>
          <w:rFonts w:ascii="Times New Roman" w:hAnsi="Times New Roman" w:cs="Times New Roman"/>
          <w:position w:val="-28"/>
          <w:sz w:val="28"/>
          <w:szCs w:val="28"/>
        </w:rPr>
        <w:object w:dxaOrig="2340" w:dyaOrig="660">
          <v:shape id="_x0000_i1103" type="#_x0000_t75" style="width:147.75pt;height:39pt" o:ole="">
            <v:imagedata r:id="rId157" o:title=""/>
          </v:shape>
          <o:OLEObject Type="Embed" ProgID="Equation.3" ShapeID="_x0000_i1103" DrawAspect="Content" ObjectID="_1668793095" r:id="rId158"/>
        </w:object>
      </w:r>
    </w:p>
    <w:p w:rsidR="00813020" w:rsidRDefault="00813020" w:rsidP="00C95837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3020" w:rsidRDefault="00813020">
      <w:pPr>
        <w:widowControl/>
        <w:autoSpaceDE/>
        <w:autoSpaceDN/>
        <w:spacing w:after="160" w:line="259" w:lineRule="auto"/>
        <w:rPr>
          <w:rFonts w:eastAsiaTheme="minorHAnsi"/>
          <w:sz w:val="28"/>
          <w:szCs w:val="28"/>
        </w:rPr>
      </w:pPr>
      <w:r>
        <w:rPr>
          <w:sz w:val="28"/>
          <w:szCs w:val="28"/>
        </w:rPr>
        <w:br w:type="page"/>
      </w:r>
    </w:p>
    <w:p w:rsidR="00C95837" w:rsidRPr="008C410D" w:rsidRDefault="00813020" w:rsidP="00813020">
      <w:pPr>
        <w:pStyle w:val="2"/>
        <w:numPr>
          <w:ilvl w:val="0"/>
          <w:numId w:val="5"/>
        </w:numPr>
        <w:spacing w:before="0"/>
        <w:ind w:left="1066" w:hanging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57041980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Дифференциальные уравнения в частных производных второго порядка</w:t>
      </w:r>
      <w:bookmarkEnd w:id="4"/>
    </w:p>
    <w:p w:rsidR="00813020" w:rsidRPr="00813020" w:rsidRDefault="00813020" w:rsidP="00813020">
      <w:pPr>
        <w:spacing w:line="480" w:lineRule="auto"/>
      </w:pP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Пусть</w:t>
      </w:r>
      <w:r w:rsidR="00C66DFB" w:rsidRPr="00806159">
        <w:rPr>
          <w:position w:val="-10"/>
          <w:sz w:val="28"/>
          <w:szCs w:val="28"/>
        </w:rPr>
        <w:object w:dxaOrig="720" w:dyaOrig="320">
          <v:shape id="_x0000_i1104" type="#_x0000_t75" style="width:39.75pt;height:20.25pt" o:ole="">
            <v:imagedata r:id="rId159" o:title=""/>
          </v:shape>
          <o:OLEObject Type="Embed" ProgID="Equation.3" ShapeID="_x0000_i1104" DrawAspect="Content" ObjectID="_1668793096" r:id="rId160"/>
        </w:object>
      </w:r>
      <w:r>
        <w:rPr>
          <w:sz w:val="28"/>
          <w:szCs w:val="28"/>
        </w:rPr>
        <w:t>- неизвестная функция и</w:t>
      </w:r>
      <w:r w:rsidRPr="00806159">
        <w:rPr>
          <w:position w:val="-10"/>
          <w:sz w:val="28"/>
          <w:szCs w:val="28"/>
        </w:rPr>
        <w:object w:dxaOrig="1980" w:dyaOrig="340">
          <v:shape id="_x0000_i1105" type="#_x0000_t75" style="width:115.5pt;height:21.75pt" o:ole="">
            <v:imagedata r:id="rId161" o:title=""/>
          </v:shape>
          <o:OLEObject Type="Embed" ProgID="Equation.3" ShapeID="_x0000_i1105" DrawAspect="Content" ObjectID="_1668793097" r:id="rId162"/>
        </w:object>
      </w:r>
      <w:r>
        <w:rPr>
          <w:sz w:val="28"/>
          <w:szCs w:val="28"/>
        </w:rPr>
        <w:t xml:space="preserve"> - заданные функции двух независимых переменных </w:t>
      </w:r>
      <w:r w:rsidRPr="00813020">
        <w:rPr>
          <w:i/>
          <w:sz w:val="28"/>
          <w:szCs w:val="28"/>
          <w:lang w:val="en-US"/>
        </w:rPr>
        <w:t>x</w:t>
      </w:r>
      <w:r w:rsidRPr="008061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13020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 xml:space="preserve">. 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Дифференциальное уравнение вида:</w:t>
      </w:r>
    </w:p>
    <w:p w:rsidR="00813020" w:rsidRDefault="00C66DFB" w:rsidP="00813020">
      <w:pPr>
        <w:spacing w:line="360" w:lineRule="auto"/>
        <w:ind w:firstLine="709"/>
        <w:jc w:val="center"/>
        <w:rPr>
          <w:sz w:val="28"/>
          <w:szCs w:val="28"/>
        </w:rPr>
      </w:pPr>
      <w:r w:rsidRPr="00C24995">
        <w:rPr>
          <w:position w:val="-14"/>
          <w:sz w:val="28"/>
          <w:szCs w:val="28"/>
        </w:rPr>
        <w:object w:dxaOrig="4959" w:dyaOrig="380">
          <v:shape id="_x0000_i1106" type="#_x0000_t75" style="width:319.5pt;height:26.25pt" o:ole="">
            <v:imagedata r:id="rId163" o:title=""/>
          </v:shape>
          <o:OLEObject Type="Embed" ProgID="Equation.3" ShapeID="_x0000_i1106" DrawAspect="Content" ObjectID="_1668793098" r:id="rId164"/>
        </w:object>
      </w:r>
      <w:r w:rsidR="00813020">
        <w:rPr>
          <w:sz w:val="28"/>
          <w:szCs w:val="28"/>
        </w:rPr>
        <w:t>(3.1)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называется линейным уравнением в частных производных второго порядка. 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функции </w:t>
      </w:r>
      <w:r w:rsidRPr="00806159">
        <w:rPr>
          <w:position w:val="-10"/>
          <w:sz w:val="28"/>
          <w:szCs w:val="28"/>
        </w:rPr>
        <w:object w:dxaOrig="1980" w:dyaOrig="340">
          <v:shape id="_x0000_i1107" type="#_x0000_t75" style="width:115.5pt;height:21.75pt" o:ole="">
            <v:imagedata r:id="rId161" o:title=""/>
          </v:shape>
          <o:OLEObject Type="Embed" ProgID="Equation.3" ShapeID="_x0000_i1107" DrawAspect="Content" ObjectID="_1668793099" r:id="rId165"/>
        </w:object>
      </w:r>
      <w:r>
        <w:rPr>
          <w:sz w:val="28"/>
          <w:szCs w:val="28"/>
        </w:rPr>
        <w:t xml:space="preserve">зависят не только от переменных </w:t>
      </w:r>
      <w:r w:rsidRPr="00813020">
        <w:rPr>
          <w:i/>
          <w:sz w:val="28"/>
          <w:szCs w:val="28"/>
          <w:lang w:val="en-US"/>
        </w:rPr>
        <w:t>x</w:t>
      </w:r>
      <w:r w:rsidRPr="00F569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13020">
        <w:rPr>
          <w:i/>
          <w:sz w:val="28"/>
          <w:szCs w:val="28"/>
          <w:lang w:val="en-US"/>
        </w:rPr>
        <w:t>y</w:t>
      </w:r>
      <w:r>
        <w:rPr>
          <w:sz w:val="28"/>
          <w:szCs w:val="28"/>
        </w:rPr>
        <w:t>, но и от неизвестной функции</w:t>
      </w:r>
      <w:r w:rsidR="001E2E25" w:rsidRPr="00806159">
        <w:rPr>
          <w:position w:val="-10"/>
          <w:sz w:val="28"/>
          <w:szCs w:val="28"/>
        </w:rPr>
        <w:object w:dxaOrig="720" w:dyaOrig="320">
          <v:shape id="_x0000_i1108" type="#_x0000_t75" style="width:41.25pt;height:21pt" o:ole="">
            <v:imagedata r:id="rId159" o:title=""/>
          </v:shape>
          <o:OLEObject Type="Embed" ProgID="Equation.3" ShapeID="_x0000_i1108" DrawAspect="Content" ObjectID="_1668793100" r:id="rId166"/>
        </w:object>
      </w:r>
      <w:r>
        <w:rPr>
          <w:sz w:val="28"/>
          <w:szCs w:val="28"/>
        </w:rPr>
        <w:t xml:space="preserve">, то уравнение (3.1) называется квазилинейным. 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Введем новые переменные ξ и η с помощью соотношений:</w:t>
      </w:r>
    </w:p>
    <w:p w:rsidR="00813020" w:rsidRDefault="00813020" w:rsidP="00813020">
      <w:pPr>
        <w:spacing w:line="360" w:lineRule="auto"/>
        <w:ind w:firstLine="709"/>
        <w:jc w:val="center"/>
        <w:rPr>
          <w:sz w:val="28"/>
          <w:szCs w:val="28"/>
        </w:rPr>
      </w:pPr>
      <w:r w:rsidRPr="00F569F4">
        <w:rPr>
          <w:position w:val="-30"/>
          <w:sz w:val="28"/>
          <w:szCs w:val="28"/>
        </w:rPr>
        <w:object w:dxaOrig="1280" w:dyaOrig="720">
          <v:shape id="_x0000_i1109" type="#_x0000_t75" style="width:79.5pt;height:43.5pt" o:ole="">
            <v:imagedata r:id="rId167" o:title=""/>
          </v:shape>
          <o:OLEObject Type="Embed" ProgID="Equation.3" ShapeID="_x0000_i1109" DrawAspect="Content" ObjectID="_1668793101" r:id="rId168"/>
        </w:object>
      </w:r>
      <w:r>
        <w:rPr>
          <w:sz w:val="28"/>
          <w:szCs w:val="28"/>
        </w:rPr>
        <w:t>(3.2)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будем предполагать, что функциональный определитель (определитель Якоби): </w:t>
      </w:r>
    </w:p>
    <w:p w:rsidR="00813020" w:rsidRPr="00264629" w:rsidRDefault="00813020" w:rsidP="00813020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J=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e>
              </m:mr>
            </m:m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η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e>
              </m:mr>
            </m:m>
          </m:e>
        </m:d>
      </m:oMath>
      <w:r w:rsidRPr="00264629">
        <w:rPr>
          <w:rFonts w:eastAsiaTheme="minorEastAsia"/>
          <w:sz w:val="28"/>
          <w:szCs w:val="28"/>
        </w:rPr>
        <w:t xml:space="preserve"> (3.3)</w:t>
      </w:r>
    </w:p>
    <w:p w:rsidR="00813020" w:rsidRDefault="00813020" w:rsidP="00813020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отличен от нуля.</w:t>
      </w:r>
    </w:p>
    <w:p w:rsidR="00813020" w:rsidRDefault="00813020" w:rsidP="00813020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 этом случае у преобразования (3.2) существует обратное преобразование, т.е. из системы (3.2) можно получить:</w:t>
      </w:r>
    </w:p>
    <w:p w:rsidR="00813020" w:rsidRDefault="00813020" w:rsidP="00813020">
      <w:pPr>
        <w:spacing w:line="360" w:lineRule="auto"/>
        <w:ind w:firstLine="709"/>
        <w:jc w:val="center"/>
        <w:rPr>
          <w:sz w:val="28"/>
          <w:szCs w:val="28"/>
        </w:rPr>
      </w:pPr>
      <w:r w:rsidRPr="00264629">
        <w:rPr>
          <w:position w:val="-30"/>
          <w:sz w:val="28"/>
          <w:szCs w:val="28"/>
        </w:rPr>
        <w:object w:dxaOrig="1280" w:dyaOrig="720">
          <v:shape id="_x0000_i1110" type="#_x0000_t75" style="width:79.5pt;height:43.5pt" o:ole="">
            <v:imagedata r:id="rId169" o:title=""/>
          </v:shape>
          <o:OLEObject Type="Embed" ProgID="Equation.3" ShapeID="_x0000_i1110" DrawAspect="Content" ObjectID="_1668793102" r:id="rId170"/>
        </w:object>
      </w:r>
      <w:r>
        <w:rPr>
          <w:sz w:val="28"/>
          <w:szCs w:val="28"/>
        </w:rPr>
        <w:t>(3.4)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правилом дифференцирования сложных функций нескольких переменных имеем:</w:t>
      </w:r>
    </w:p>
    <w:p w:rsidR="00813020" w:rsidRDefault="001E2E25" w:rsidP="00813020">
      <w:pPr>
        <w:spacing w:line="360" w:lineRule="auto"/>
        <w:ind w:firstLine="709"/>
        <w:rPr>
          <w:sz w:val="28"/>
          <w:szCs w:val="28"/>
        </w:rPr>
      </w:pPr>
      <w:r w:rsidRPr="00813020">
        <w:rPr>
          <w:position w:val="-76"/>
          <w:sz w:val="28"/>
          <w:szCs w:val="28"/>
        </w:rPr>
        <w:object w:dxaOrig="8700" w:dyaOrig="1640">
          <v:shape id="_x0000_i1111" type="#_x0000_t75" style="width:448.5pt;height:82.5pt" o:ole="">
            <v:imagedata r:id="rId171" o:title=""/>
          </v:shape>
          <o:OLEObject Type="Embed" ProgID="Equation.3" ShapeID="_x0000_i1111" DrawAspect="Content" ObjectID="_1668793103" r:id="rId172"/>
        </w:object>
      </w:r>
      <w:r w:rsidR="00813020">
        <w:rPr>
          <w:sz w:val="28"/>
          <w:szCs w:val="28"/>
        </w:rPr>
        <w:t>Аналогично,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 w:rsidRPr="00AC3A57">
        <w:rPr>
          <w:position w:val="-34"/>
          <w:sz w:val="28"/>
          <w:szCs w:val="28"/>
        </w:rPr>
        <w:object w:dxaOrig="5740" w:dyaOrig="800">
          <v:shape id="_x0000_i1112" type="#_x0000_t75" style="width:324pt;height:43.5pt" o:ole="">
            <v:imagedata r:id="rId173" o:title=""/>
          </v:shape>
          <o:OLEObject Type="Embed" ProgID="Equation.3" ShapeID="_x0000_i1112" DrawAspect="Content" ObjectID="_1668793104" r:id="rId174"/>
        </w:objec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Подставим в уравнение (3.1) полученные выражения для производных. В результате это уравнение примет вид:</w:t>
      </w:r>
    </w:p>
    <w:p w:rsidR="00813020" w:rsidRDefault="00813020" w:rsidP="00813020">
      <w:pPr>
        <w:spacing w:line="360" w:lineRule="auto"/>
        <w:ind w:firstLine="709"/>
        <w:jc w:val="center"/>
        <w:rPr>
          <w:sz w:val="28"/>
          <w:szCs w:val="28"/>
        </w:rPr>
      </w:pPr>
      <w:r w:rsidRPr="00AC3A57">
        <w:rPr>
          <w:position w:val="-14"/>
          <w:sz w:val="28"/>
          <w:szCs w:val="28"/>
        </w:rPr>
        <w:object w:dxaOrig="4599" w:dyaOrig="420">
          <v:shape id="_x0000_i1113" type="#_x0000_t75" style="width:273.75pt;height:21.75pt" o:ole="">
            <v:imagedata r:id="rId175" o:title=""/>
          </v:shape>
          <o:OLEObject Type="Embed" ProgID="Equation.3" ShapeID="_x0000_i1113" DrawAspect="Content" ObjectID="_1668793105" r:id="rId176"/>
        </w:object>
      </w:r>
      <w:r>
        <w:rPr>
          <w:sz w:val="28"/>
          <w:szCs w:val="28"/>
        </w:rPr>
        <w:t>, (3.5)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</w:p>
    <w:p w:rsidR="00813020" w:rsidRDefault="00813020" w:rsidP="00813020">
      <w:pPr>
        <w:spacing w:line="360" w:lineRule="auto"/>
        <w:ind w:firstLine="709"/>
        <w:jc w:val="center"/>
        <w:rPr>
          <w:sz w:val="28"/>
          <w:szCs w:val="28"/>
        </w:rPr>
      </w:pPr>
      <w:r w:rsidRPr="00AC3A57">
        <w:rPr>
          <w:position w:val="-92"/>
          <w:sz w:val="28"/>
          <w:szCs w:val="28"/>
        </w:rPr>
        <w:object w:dxaOrig="5980" w:dyaOrig="2079">
          <v:shape id="_x0000_i1114" type="#_x0000_t75" style="width:324pt;height:115.5pt" o:ole="">
            <v:imagedata r:id="rId177" o:title=""/>
          </v:shape>
          <o:OLEObject Type="Embed" ProgID="Equation.3" ShapeID="_x0000_i1114" DrawAspect="Content" ObjectID="_1668793106" r:id="rId178"/>
        </w:object>
      </w:r>
      <w:r>
        <w:rPr>
          <w:sz w:val="28"/>
          <w:szCs w:val="28"/>
        </w:rPr>
        <w:t>(3.6)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Выберем одну из переменных</w:t>
      </w:r>
      <w:r w:rsidRPr="00813020">
        <w:rPr>
          <w:i/>
          <w:sz w:val="28"/>
          <w:szCs w:val="28"/>
        </w:rPr>
        <w:t xml:space="preserve"> ξ</w:t>
      </w:r>
      <w:r>
        <w:rPr>
          <w:sz w:val="28"/>
          <w:szCs w:val="28"/>
        </w:rPr>
        <w:t xml:space="preserve"> или </w:t>
      </w:r>
      <w:r w:rsidRPr="00813020">
        <w:rPr>
          <w:i/>
          <w:sz w:val="28"/>
          <w:szCs w:val="28"/>
        </w:rPr>
        <w:t>η</w:t>
      </w:r>
      <w:r>
        <w:rPr>
          <w:sz w:val="28"/>
          <w:szCs w:val="28"/>
        </w:rPr>
        <w:t xml:space="preserve"> таким образом, чтобы один из коэффициентов </w:t>
      </w:r>
      <w:r w:rsidR="00480D02" w:rsidRPr="00AC3A57">
        <w:rPr>
          <w:position w:val="-10"/>
          <w:sz w:val="28"/>
          <w:szCs w:val="28"/>
        </w:rPr>
        <w:object w:dxaOrig="360" w:dyaOrig="380">
          <v:shape id="_x0000_i1115" type="#_x0000_t75" style="width:21.75pt;height:21.75pt" o:ole="">
            <v:imagedata r:id="rId179" o:title=""/>
          </v:shape>
          <o:OLEObject Type="Embed" ProgID="Equation.3" ShapeID="_x0000_i1115" DrawAspect="Content" ObjectID="_1668793107" r:id="rId180"/>
        </w:object>
      </w:r>
      <w:r>
        <w:rPr>
          <w:sz w:val="28"/>
          <w:szCs w:val="28"/>
        </w:rPr>
        <w:t xml:space="preserve">или </w:t>
      </w:r>
      <w:r w:rsidR="00480D02" w:rsidRPr="00AC3A57">
        <w:rPr>
          <w:position w:val="-10"/>
          <w:sz w:val="28"/>
          <w:szCs w:val="28"/>
        </w:rPr>
        <w:object w:dxaOrig="380" w:dyaOrig="380">
          <v:shape id="_x0000_i1116" type="#_x0000_t75" style="width:21.75pt;height:21.75pt" o:ole="">
            <v:imagedata r:id="rId181" o:title=""/>
          </v:shape>
          <o:OLEObject Type="Embed" ProgID="Equation.3" ShapeID="_x0000_i1116" DrawAspect="Content" ObjectID="_1668793108" r:id="rId182"/>
        </w:object>
      </w:r>
      <w:r>
        <w:rPr>
          <w:sz w:val="28"/>
          <w:szCs w:val="28"/>
        </w:rPr>
        <w:t xml:space="preserve">в уравнении (3.5) обратился в нуль, т. е. чтобы уравнение (3.5) кроме смешанной производной </w:t>
      </w:r>
      <w:r w:rsidR="00480D02" w:rsidRPr="00766428">
        <w:rPr>
          <w:position w:val="-14"/>
          <w:sz w:val="28"/>
          <w:szCs w:val="28"/>
        </w:rPr>
        <w:object w:dxaOrig="360" w:dyaOrig="380">
          <v:shape id="_x0000_i1117" type="#_x0000_t75" style="width:21.75pt;height:21.75pt" o:ole="">
            <v:imagedata r:id="rId183" o:title=""/>
          </v:shape>
          <o:OLEObject Type="Embed" ProgID="Equation.3" ShapeID="_x0000_i1117" DrawAspect="Content" ObjectID="_1668793109" r:id="rId184"/>
        </w:object>
      </w:r>
      <w:r>
        <w:rPr>
          <w:sz w:val="28"/>
          <w:szCs w:val="28"/>
        </w:rPr>
        <w:t>содержало еще только одну частную производную второго порядка: или</w:t>
      </w:r>
      <w:r w:rsidR="00480D02" w:rsidRPr="00766428">
        <w:rPr>
          <w:position w:val="-14"/>
          <w:sz w:val="28"/>
          <w:szCs w:val="28"/>
        </w:rPr>
        <w:object w:dxaOrig="360" w:dyaOrig="380">
          <v:shape id="_x0000_i1118" type="#_x0000_t75" style="width:21.75pt;height:21.75pt" o:ole="">
            <v:imagedata r:id="rId185" o:title=""/>
          </v:shape>
          <o:OLEObject Type="Embed" ProgID="Equation.3" ShapeID="_x0000_i1118" DrawAspect="Content" ObjectID="_1668793110" r:id="rId186"/>
        </w:object>
      </w:r>
      <w:r w:rsidR="00480D02">
        <w:rPr>
          <w:sz w:val="28"/>
          <w:szCs w:val="28"/>
        </w:rPr>
        <w:t>, или</w:t>
      </w:r>
      <w:r w:rsidR="00480D02" w:rsidRPr="00766428">
        <w:rPr>
          <w:position w:val="-14"/>
          <w:sz w:val="28"/>
          <w:szCs w:val="28"/>
        </w:rPr>
        <w:object w:dxaOrig="360" w:dyaOrig="380">
          <v:shape id="_x0000_i1119" type="#_x0000_t75" style="width:21.75pt;height:21.75pt" o:ole="">
            <v:imagedata r:id="rId187" o:title=""/>
          </v:shape>
          <o:OLEObject Type="Embed" ProgID="Equation.3" ShapeID="_x0000_i1119" DrawAspect="Content" ObjectID="_1668793111" r:id="rId188"/>
        </w:object>
      </w:r>
      <w:r w:rsidR="00480D02">
        <w:rPr>
          <w:sz w:val="28"/>
          <w:szCs w:val="28"/>
        </w:rPr>
        <w:t>. Например, потребуем, чтобы</w:t>
      </w:r>
      <w:r w:rsidR="00480D02" w:rsidRPr="00AC3A57">
        <w:rPr>
          <w:position w:val="-10"/>
          <w:sz w:val="28"/>
          <w:szCs w:val="28"/>
        </w:rPr>
        <w:object w:dxaOrig="720" w:dyaOrig="380">
          <v:shape id="_x0000_i1120" type="#_x0000_t75" style="width:43.5pt;height:21.75pt" o:ole="">
            <v:imagedata r:id="rId189" o:title=""/>
          </v:shape>
          <o:OLEObject Type="Embed" ProgID="Equation.3" ShapeID="_x0000_i1120" DrawAspect="Content" ObjectID="_1668793112" r:id="rId190"/>
        </w:object>
      </w:r>
      <w:r w:rsidR="00480D02">
        <w:rPr>
          <w:sz w:val="28"/>
          <w:szCs w:val="28"/>
        </w:rPr>
        <w:t>. Тогда переменная</w:t>
      </w:r>
      <w:r w:rsidR="00480D02" w:rsidRPr="006F2C8D">
        <w:rPr>
          <w:position w:val="-10"/>
          <w:sz w:val="28"/>
          <w:szCs w:val="28"/>
        </w:rPr>
        <w:object w:dxaOrig="1120" w:dyaOrig="320">
          <v:shape id="_x0000_i1121" type="#_x0000_t75" style="width:1in;height:21.75pt" o:ole="">
            <v:imagedata r:id="rId191" o:title=""/>
          </v:shape>
          <o:OLEObject Type="Embed" ProgID="Equation.3" ShapeID="_x0000_i1121" DrawAspect="Content" ObjectID="_1668793113" r:id="rId192"/>
        </w:object>
      </w:r>
      <w:r>
        <w:rPr>
          <w:sz w:val="28"/>
          <w:szCs w:val="28"/>
        </w:rPr>
        <w:t>должна быть решением уравнения:</w:t>
      </w:r>
    </w:p>
    <w:p w:rsidR="00813020" w:rsidRDefault="00480D02" w:rsidP="00480D02">
      <w:pPr>
        <w:spacing w:line="360" w:lineRule="auto"/>
        <w:ind w:firstLine="709"/>
        <w:jc w:val="center"/>
        <w:rPr>
          <w:sz w:val="28"/>
          <w:szCs w:val="28"/>
        </w:rPr>
      </w:pPr>
      <w:r w:rsidRPr="006F2C8D">
        <w:rPr>
          <w:position w:val="-14"/>
          <w:sz w:val="28"/>
          <w:szCs w:val="28"/>
        </w:rPr>
        <w:object w:dxaOrig="2820" w:dyaOrig="400">
          <v:shape id="_x0000_i1122" type="#_x0000_t75" style="width:187.5pt;height:28.5pt" o:ole="">
            <v:imagedata r:id="rId193" o:title=""/>
          </v:shape>
          <o:OLEObject Type="Embed" ProgID="Equation.3" ShapeID="_x0000_i1122" DrawAspect="Content" ObjectID="_1668793114" r:id="rId194"/>
        </w:object>
      </w:r>
      <w:r w:rsidR="00813020">
        <w:rPr>
          <w:sz w:val="28"/>
          <w:szCs w:val="28"/>
        </w:rPr>
        <w:t>. (3.7)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Умножим уравнение (3.7) на </w:t>
      </w:r>
      <w:r w:rsidRPr="00480D02">
        <w:rPr>
          <w:i/>
          <w:sz w:val="28"/>
          <w:szCs w:val="28"/>
          <w:lang w:val="en-US"/>
        </w:rPr>
        <w:t>a</w:t>
      </w:r>
      <w:r w:rsidRPr="00480D02">
        <w:rPr>
          <w:i/>
          <w:sz w:val="28"/>
          <w:szCs w:val="28"/>
          <w:vertAlign w:val="subscript"/>
        </w:rPr>
        <w:t>11</w:t>
      </w:r>
      <w:r w:rsidRPr="006F2C8D">
        <w:rPr>
          <w:sz w:val="28"/>
          <w:szCs w:val="28"/>
        </w:rPr>
        <w:t xml:space="preserve"> </w:t>
      </w:r>
      <w:r>
        <w:rPr>
          <w:sz w:val="28"/>
          <w:szCs w:val="28"/>
        </w:rPr>
        <w:t>и после этого представим получившееся выражение как разность квадратов. Тогда уравнение (3.7) можно переписать в виде:</w:t>
      </w:r>
    </w:p>
    <w:p w:rsidR="00813020" w:rsidRDefault="00480D02" w:rsidP="00480D02">
      <w:pPr>
        <w:spacing w:line="360" w:lineRule="auto"/>
        <w:ind w:firstLine="709"/>
        <w:jc w:val="center"/>
        <w:rPr>
          <w:sz w:val="28"/>
          <w:szCs w:val="28"/>
        </w:rPr>
      </w:pPr>
      <w:r w:rsidRPr="006F2C8D">
        <w:rPr>
          <w:position w:val="-14"/>
          <w:sz w:val="28"/>
          <w:szCs w:val="28"/>
        </w:rPr>
        <w:object w:dxaOrig="6680" w:dyaOrig="460">
          <v:shape id="_x0000_i1123" type="#_x0000_t75" style="width:410.25pt;height:28.5pt" o:ole="">
            <v:imagedata r:id="rId195" o:title=""/>
          </v:shape>
          <o:OLEObject Type="Embed" ProgID="Equation.3" ShapeID="_x0000_i1123" DrawAspect="Content" ObjectID="_1668793115" r:id="rId196"/>
        </w:object>
      </w:r>
      <w:r w:rsidR="00813020">
        <w:rPr>
          <w:sz w:val="28"/>
          <w:szCs w:val="28"/>
        </w:rPr>
        <w:t>.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видим, решение уравнения (3.7) сводится к решению совокупности двух линейных однородных уравнений в частных производных первого порядка:</w:t>
      </w:r>
    </w:p>
    <w:p w:rsidR="00813020" w:rsidRDefault="009C0D6B" w:rsidP="00480D02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m:oMath>
        <m:d>
          <m:dPr>
            <m:begChr m:val="[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sub>
                        </m:sSub>
                      </m:e>
                    </m:rad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sub>
                        </m:sSub>
                      </m:e>
                    </m:rad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y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</m:t>
                </m:r>
              </m:e>
            </m:eqArr>
          </m:e>
        </m:d>
      </m:oMath>
      <w:r w:rsidR="00813020" w:rsidRPr="00F766FA">
        <w:rPr>
          <w:rFonts w:eastAsiaTheme="minorEastAsia"/>
          <w:sz w:val="28"/>
          <w:szCs w:val="28"/>
        </w:rPr>
        <w:t xml:space="preserve"> (3</w:t>
      </w:r>
      <w:r w:rsidR="00813020">
        <w:rPr>
          <w:rFonts w:eastAsiaTheme="minorEastAsia"/>
          <w:sz w:val="28"/>
          <w:szCs w:val="28"/>
        </w:rPr>
        <w:t>.8)</w:t>
      </w:r>
    </w:p>
    <w:p w:rsidR="00813020" w:rsidRDefault="00813020" w:rsidP="00813020">
      <w:pPr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Общий интеграл каждого из уравнений (3.8) находится интегрированием соответствующих уравнений для характеристик:</w:t>
      </w:r>
    </w:p>
    <w:p w:rsidR="00813020" w:rsidRDefault="009C0D6B" w:rsidP="00480D02">
      <w:pPr>
        <w:spacing w:line="360" w:lineRule="auto"/>
        <w:ind w:firstLine="709"/>
        <w:jc w:val="center"/>
        <w:rPr>
          <w:rFonts w:eastAsiaTheme="minorEastAsia"/>
          <w:sz w:val="28"/>
          <w:szCs w:val="28"/>
        </w:rPr>
      </w:pPr>
      <m:oMath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dx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11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dy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sub>
                        </m:sSub>
                      </m:e>
                    </m:rad>
                  </m:den>
                </m:f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dx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11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dy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sub>
                        </m:sSub>
                      </m:e>
                    </m:rad>
                  </m:den>
                </m:f>
              </m:e>
            </m:eqAr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w:rPr>
            <w:rFonts w:ascii="Cambria Math" w:eastAsiaTheme="minorEastAsia" w:hAnsi="Cambria Math"/>
            <w:i/>
            <w:position w:val="-6"/>
            <w:sz w:val="28"/>
            <w:szCs w:val="28"/>
          </w:rPr>
          <w:object w:dxaOrig="340" w:dyaOrig="240">
            <v:shape id="_x0000_i1124" type="#_x0000_t75" style="width:14.25pt;height:14.25pt" o:ole="">
              <v:imagedata r:id="rId197" o:title=""/>
            </v:shape>
            <o:OLEObject Type="Embed" ProgID="Equation.3" ShapeID="_x0000_i1124" DrawAspect="Content" ObjectID="_1668793116" r:id="rId198"/>
          </w:object>
        </m:r>
        <m:d>
          <m:dPr>
            <m:begChr m:val="[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dy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sub>
                        </m:sSub>
                      </m:e>
                    </m:rad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11</m:t>
                        </m:r>
                      </m:sub>
                    </m:sSub>
                  </m:den>
                </m:f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dy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</m:t>
                    </m:r>
                    <w:bookmarkStart w:id="5" w:name="_GoBack"/>
                    <w:bookmarkEnd w:id="5"/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sub>
                        </m:sSub>
                      </m:e>
                    </m:rad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11</m:t>
                        </m:r>
                      </m:sub>
                    </m:sSub>
                  </m:den>
                </m:f>
              </m:e>
            </m:eqArr>
          </m:e>
        </m:d>
      </m:oMath>
      <w:r w:rsidR="00813020" w:rsidRPr="00F766FA">
        <w:rPr>
          <w:rFonts w:eastAsiaTheme="minorEastAsia"/>
          <w:sz w:val="28"/>
          <w:szCs w:val="28"/>
        </w:rPr>
        <w:t xml:space="preserve"> (3</w:t>
      </w:r>
      <w:r w:rsidR="00813020">
        <w:rPr>
          <w:rFonts w:eastAsiaTheme="minorEastAsia"/>
          <w:sz w:val="28"/>
          <w:szCs w:val="28"/>
        </w:rPr>
        <w:t>.9)</w:t>
      </w:r>
    </w:p>
    <w:p w:rsidR="00813020" w:rsidRDefault="00813020" w:rsidP="00C66D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Решение уравнений (3.9) существенно зависит </w:t>
      </w:r>
      <w:r w:rsidR="00480D02">
        <w:rPr>
          <w:rFonts w:eastAsiaTheme="minorEastAsia"/>
          <w:sz w:val="28"/>
          <w:szCs w:val="28"/>
        </w:rPr>
        <w:t>от знака подкоренного выражения</w:t>
      </w:r>
      <w:r w:rsidR="00480D02" w:rsidRPr="00FB6977">
        <w:rPr>
          <w:position w:val="-10"/>
          <w:sz w:val="28"/>
          <w:szCs w:val="28"/>
        </w:rPr>
        <w:object w:dxaOrig="1120" w:dyaOrig="360">
          <v:shape id="_x0000_i1125" type="#_x0000_t75" style="width:64.5pt;height:21.75pt" o:ole="">
            <v:imagedata r:id="rId199" o:title=""/>
          </v:shape>
          <o:OLEObject Type="Embed" ProgID="Equation.3" ShapeID="_x0000_i1125" DrawAspect="Content" ObjectID="_1668793117" r:id="rId200"/>
        </w:object>
      </w:r>
      <w:r>
        <w:rPr>
          <w:sz w:val="28"/>
          <w:szCs w:val="28"/>
        </w:rPr>
        <w:t>. Именно по знаку этого выражения определяется тип уравнения (3.1).</w:t>
      </w:r>
      <w:r w:rsidR="00C66DF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Принята следующая классификация уравнений в частных производных второго порядка.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Уравнение (3.1) в точке </w:t>
      </w:r>
      <w:r w:rsidRPr="00480D02">
        <w:rPr>
          <w:i/>
          <w:sz w:val="28"/>
          <w:szCs w:val="28"/>
          <w:lang w:val="en-US"/>
        </w:rPr>
        <w:t>M</w:t>
      </w:r>
      <w:r w:rsidRPr="00F766FA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называется уравнением:</w:t>
      </w:r>
    </w:p>
    <w:p w:rsidR="00813020" w:rsidRDefault="00480D02" w:rsidP="00813020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гиперболического типа, если</w:t>
      </w:r>
      <w:r w:rsidRPr="00FB6977">
        <w:rPr>
          <w:rFonts w:ascii="Times New Roman" w:hAnsi="Times New Roman" w:cs="Times New Roman"/>
          <w:position w:val="-10"/>
          <w:sz w:val="28"/>
          <w:szCs w:val="28"/>
        </w:rPr>
        <w:object w:dxaOrig="1500" w:dyaOrig="360">
          <v:shape id="_x0000_i1126" type="#_x0000_t75" style="width:93.75pt;height:21.75pt" o:ole="">
            <v:imagedata r:id="rId201" o:title=""/>
          </v:shape>
          <o:OLEObject Type="Embed" ProgID="Equation.3" ShapeID="_x0000_i1126" DrawAspect="Content" ObjectID="_1668793118" r:id="rId202"/>
        </w:object>
      </w:r>
      <w:r w:rsidR="00813020">
        <w:rPr>
          <w:rFonts w:ascii="Times New Roman" w:hAnsi="Times New Roman" w:cs="Times New Roman"/>
          <w:sz w:val="28"/>
          <w:szCs w:val="28"/>
        </w:rPr>
        <w:t>;</w:t>
      </w:r>
    </w:p>
    <w:p w:rsidR="00813020" w:rsidRDefault="00480D02" w:rsidP="00813020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параболического типа, если</w:t>
      </w:r>
      <w:r w:rsidRPr="00FB6977">
        <w:rPr>
          <w:rFonts w:ascii="Times New Roman" w:hAnsi="Times New Roman" w:cs="Times New Roman"/>
          <w:position w:val="-10"/>
          <w:sz w:val="28"/>
          <w:szCs w:val="28"/>
        </w:rPr>
        <w:object w:dxaOrig="1500" w:dyaOrig="360">
          <v:shape id="_x0000_i1127" type="#_x0000_t75" style="width:100.5pt;height:21.75pt" o:ole="">
            <v:imagedata r:id="rId203" o:title=""/>
          </v:shape>
          <o:OLEObject Type="Embed" ProgID="Equation.3" ShapeID="_x0000_i1127" DrawAspect="Content" ObjectID="_1668793119" r:id="rId204"/>
        </w:object>
      </w:r>
      <w:r w:rsidR="00813020">
        <w:rPr>
          <w:rFonts w:ascii="Times New Roman" w:hAnsi="Times New Roman" w:cs="Times New Roman"/>
          <w:sz w:val="28"/>
          <w:szCs w:val="28"/>
        </w:rPr>
        <w:t>;</w:t>
      </w:r>
    </w:p>
    <w:p w:rsidR="00813020" w:rsidRDefault="00480D02" w:rsidP="00813020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эллиптического типа, если</w:t>
      </w:r>
      <w:r w:rsidRPr="00FB6977">
        <w:rPr>
          <w:rFonts w:ascii="Times New Roman" w:hAnsi="Times New Roman" w:cs="Times New Roman"/>
          <w:position w:val="-10"/>
          <w:sz w:val="28"/>
          <w:szCs w:val="28"/>
        </w:rPr>
        <w:object w:dxaOrig="1500" w:dyaOrig="360">
          <v:shape id="_x0000_i1128" type="#_x0000_t75" style="width:93.75pt;height:21.75pt" o:ole="">
            <v:imagedata r:id="rId205" o:title=""/>
          </v:shape>
          <o:OLEObject Type="Embed" ProgID="Equation.3" ShapeID="_x0000_i1128" DrawAspect="Content" ObjectID="_1668793120" r:id="rId206"/>
        </w:object>
      </w:r>
      <w:r w:rsidR="00813020">
        <w:rPr>
          <w:rFonts w:ascii="Times New Roman" w:hAnsi="Times New Roman" w:cs="Times New Roman"/>
          <w:sz w:val="28"/>
          <w:szCs w:val="28"/>
        </w:rPr>
        <w:t>.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Примеры:</w:t>
      </w:r>
    </w:p>
    <w:p w:rsidR="00813020" w:rsidRDefault="00813020" w:rsidP="00813020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1CA">
        <w:rPr>
          <w:rFonts w:ascii="Times New Roman" w:hAnsi="Times New Roman" w:cs="Times New Roman"/>
          <w:position w:val="-14"/>
          <w:sz w:val="28"/>
          <w:szCs w:val="28"/>
        </w:rPr>
        <w:object w:dxaOrig="2960" w:dyaOrig="380">
          <v:shape id="_x0000_i1129" type="#_x0000_t75" style="width:180pt;height:21.75pt" o:ole="">
            <v:imagedata r:id="rId207" o:title=""/>
          </v:shape>
          <o:OLEObject Type="Embed" ProgID="Equation.3" ShapeID="_x0000_i1129" DrawAspect="Content" ObjectID="_1668793121" r:id="rId20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 w:rsidRPr="006511CA">
        <w:rPr>
          <w:position w:val="-10"/>
          <w:sz w:val="28"/>
          <w:szCs w:val="28"/>
        </w:rPr>
        <w:object w:dxaOrig="5380" w:dyaOrig="360">
          <v:shape id="_x0000_i1130" type="#_x0000_t75" style="width:324pt;height:21.75pt" o:ole="">
            <v:imagedata r:id="rId209" o:title=""/>
          </v:shape>
          <o:OLEObject Type="Embed" ProgID="Equation.3" ShapeID="_x0000_i1130" DrawAspect="Content" ObjectID="_1668793122" r:id="rId210"/>
        </w:object>
      </w:r>
      <w:r>
        <w:rPr>
          <w:sz w:val="28"/>
          <w:szCs w:val="28"/>
        </w:rPr>
        <w:t>. Таким образом, данное уравнение является дифференциальным уравнением второго порядка гиперболического типа;</w:t>
      </w:r>
    </w:p>
    <w:p w:rsidR="00813020" w:rsidRDefault="00813020" w:rsidP="00813020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1CA">
        <w:rPr>
          <w:rFonts w:ascii="Times New Roman" w:hAnsi="Times New Roman" w:cs="Times New Roman"/>
          <w:position w:val="-14"/>
          <w:sz w:val="28"/>
          <w:szCs w:val="28"/>
        </w:rPr>
        <w:object w:dxaOrig="2980" w:dyaOrig="380">
          <v:shape id="_x0000_i1131" type="#_x0000_t75" style="width:187.5pt;height:21.75pt" o:ole="">
            <v:imagedata r:id="rId211" o:title=""/>
          </v:shape>
          <o:OLEObject Type="Embed" ProgID="Equation.3" ShapeID="_x0000_i1131" DrawAspect="Content" ObjectID="_1668793123" r:id="rId21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 w:rsidRPr="006511CA">
        <w:rPr>
          <w:position w:val="-10"/>
          <w:sz w:val="28"/>
          <w:szCs w:val="28"/>
        </w:rPr>
        <w:object w:dxaOrig="4940" w:dyaOrig="360">
          <v:shape id="_x0000_i1132" type="#_x0000_t75" style="width:4in;height:21.75pt" o:ole="">
            <v:imagedata r:id="rId213" o:title=""/>
          </v:shape>
          <o:OLEObject Type="Embed" ProgID="Equation.3" ShapeID="_x0000_i1132" DrawAspect="Content" ObjectID="_1668793124" r:id="rId214"/>
        </w:object>
      </w:r>
      <w:r>
        <w:rPr>
          <w:sz w:val="28"/>
          <w:szCs w:val="28"/>
        </w:rPr>
        <w:t>. Таким образом, данное уравнение является дифференциальным уравнением второго порядка параболического типа;</w:t>
      </w:r>
    </w:p>
    <w:p w:rsidR="00813020" w:rsidRDefault="00813020" w:rsidP="00813020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1CA">
        <w:rPr>
          <w:rFonts w:ascii="Times New Roman" w:hAnsi="Times New Roman" w:cs="Times New Roman"/>
          <w:position w:val="-14"/>
          <w:sz w:val="28"/>
          <w:szCs w:val="28"/>
        </w:rPr>
        <w:object w:dxaOrig="1280" w:dyaOrig="380">
          <v:shape id="_x0000_i1133" type="#_x0000_t75" style="width:79.5pt;height:21.75pt" o:ole="">
            <v:imagedata r:id="rId215" o:title=""/>
          </v:shape>
          <o:OLEObject Type="Embed" ProgID="Equation.3" ShapeID="_x0000_i1133" DrawAspect="Content" ObjectID="_1668793125" r:id="rId216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020" w:rsidRDefault="00813020" w:rsidP="00813020">
      <w:pPr>
        <w:spacing w:line="360" w:lineRule="auto"/>
        <w:ind w:firstLine="709"/>
        <w:jc w:val="both"/>
        <w:rPr>
          <w:sz w:val="28"/>
          <w:szCs w:val="28"/>
        </w:rPr>
      </w:pPr>
      <w:r w:rsidRPr="006511CA">
        <w:rPr>
          <w:position w:val="-10"/>
          <w:sz w:val="28"/>
          <w:szCs w:val="28"/>
        </w:rPr>
        <w:object w:dxaOrig="5319" w:dyaOrig="360">
          <v:shape id="_x0000_i1134" type="#_x0000_t75" style="width:302.25pt;height:21.75pt" o:ole="">
            <v:imagedata r:id="rId217" o:title=""/>
          </v:shape>
          <o:OLEObject Type="Embed" ProgID="Equation.3" ShapeID="_x0000_i1134" DrawAspect="Content" ObjectID="_1668793126" r:id="rId218"/>
        </w:object>
      </w:r>
      <w:r>
        <w:rPr>
          <w:sz w:val="28"/>
          <w:szCs w:val="28"/>
        </w:rPr>
        <w:t>. Таким образом, данное уравнение является дифференциальным уравнением втор</w:t>
      </w:r>
      <w:r w:rsidR="000A58F7">
        <w:rPr>
          <w:sz w:val="28"/>
          <w:szCs w:val="28"/>
        </w:rPr>
        <w:t>ого порядка эллиптического типа.</w:t>
      </w:r>
    </w:p>
    <w:p w:rsidR="00480D02" w:rsidRPr="008C410D" w:rsidRDefault="00480D02" w:rsidP="00480D02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57041981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Глава </w:t>
      </w:r>
      <w:r w:rsidRPr="008C410D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II</w:t>
      </w:r>
      <w:r w:rsidR="007A3B30" w:rsidRPr="008C410D">
        <w:rPr>
          <w:rFonts w:ascii="Times New Roman" w:hAnsi="Times New Roman" w:cs="Times New Roman"/>
          <w:b/>
          <w:color w:val="auto"/>
          <w:sz w:val="28"/>
          <w:szCs w:val="28"/>
        </w:rPr>
        <w:t>. Примеры решения</w:t>
      </w:r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дифференциальных уравнений в частных производных первого и второго порядка</w:t>
      </w:r>
      <w:bookmarkEnd w:id="6"/>
    </w:p>
    <w:p w:rsidR="00480D02" w:rsidRPr="008C410D" w:rsidRDefault="00480D02" w:rsidP="00480D02">
      <w:pPr>
        <w:rPr>
          <w:b/>
        </w:rPr>
      </w:pPr>
    </w:p>
    <w:p w:rsidR="00480D02" w:rsidRPr="008C410D" w:rsidRDefault="00480D02" w:rsidP="00480D02">
      <w:pPr>
        <w:pStyle w:val="2"/>
        <w:numPr>
          <w:ilvl w:val="0"/>
          <w:numId w:val="10"/>
        </w:numPr>
        <w:spacing w:before="0"/>
        <w:ind w:left="357" w:hanging="35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57041982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7A3B30" w:rsidRPr="008C410D">
        <w:rPr>
          <w:rFonts w:ascii="Times New Roman" w:hAnsi="Times New Roman" w:cs="Times New Roman"/>
          <w:b/>
          <w:color w:val="auto"/>
          <w:sz w:val="28"/>
          <w:szCs w:val="28"/>
        </w:rPr>
        <w:t>римеры решения</w:t>
      </w:r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дифференциальных уравнений в частных производных первого порядка: задача Коши</w:t>
      </w:r>
      <w:bookmarkEnd w:id="7"/>
    </w:p>
    <w:p w:rsidR="00480D02" w:rsidRDefault="00480D02" w:rsidP="00480D02">
      <w:pPr>
        <w:spacing w:line="480" w:lineRule="auto"/>
      </w:pP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Рассмотрим следующее квазилинейное уравнение: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F83F03">
        <w:rPr>
          <w:position w:val="-28"/>
          <w:sz w:val="28"/>
          <w:szCs w:val="28"/>
        </w:rPr>
        <w:object w:dxaOrig="6100" w:dyaOrig="660">
          <v:shape id="_x0000_i1135" type="#_x0000_t75" style="width:339.75pt;height:36.75pt" o:ole="">
            <v:imagedata r:id="rId219" o:title=""/>
          </v:shape>
          <o:OLEObject Type="Embed" ProgID="Equation.3" ShapeID="_x0000_i1135" DrawAspect="Content" ObjectID="_1668793127" r:id="rId220"/>
        </w:object>
      </w:r>
      <w:r w:rsidR="00480D02">
        <w:rPr>
          <w:sz w:val="28"/>
          <w:szCs w:val="28"/>
        </w:rPr>
        <w:t xml:space="preserve"> (1)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дополнительными условиями, которые определяют вид функции</w:t>
      </w:r>
      <w:r w:rsidR="00F13634" w:rsidRPr="00F83F03">
        <w:rPr>
          <w:position w:val="-10"/>
          <w:sz w:val="28"/>
          <w:szCs w:val="28"/>
        </w:rPr>
        <w:object w:dxaOrig="920" w:dyaOrig="320">
          <v:shape id="_x0000_i1136" type="#_x0000_t75" style="width:54.75pt;height:18.75pt" o:ole="">
            <v:imagedata r:id="rId221" o:title=""/>
          </v:shape>
          <o:OLEObject Type="Embed" ProgID="Equation.3" ShapeID="_x0000_i1136" DrawAspect="Content" ObjectID="_1668793128" r:id="rId222"/>
        </w:object>
      </w:r>
      <w:r>
        <w:rPr>
          <w:sz w:val="28"/>
          <w:szCs w:val="28"/>
        </w:rPr>
        <w:t xml:space="preserve"> на некоторых поверхностях. Примерами таких краевых условий могут служить уравнения: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F83F03">
        <w:rPr>
          <w:position w:val="-36"/>
          <w:sz w:val="28"/>
          <w:szCs w:val="28"/>
        </w:rPr>
        <w:object w:dxaOrig="1460" w:dyaOrig="840">
          <v:shape id="_x0000_i1137" type="#_x0000_t75" style="width:86.25pt;height:49.5pt" o:ole="">
            <v:imagedata r:id="rId223" o:title=""/>
          </v:shape>
          <o:OLEObject Type="Embed" ProgID="Equation.3" ShapeID="_x0000_i1137" DrawAspect="Content" ObjectID="_1668793129" r:id="rId224"/>
        </w:object>
      </w:r>
    </w:p>
    <w:p w:rsidR="00480D02" w:rsidRDefault="00480D02" w:rsidP="00027BF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Нахождение частного решения уравнения, удовлетворяющего краевым условиям, называется задачей Коши. Процедура решения задачи Коши включает в себя два этапа, на первом из которых отыскиваются независимые интегралы и определяется общий интеграл дифференциального уравнения: 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F83F03">
        <w:rPr>
          <w:position w:val="-12"/>
          <w:sz w:val="28"/>
          <w:szCs w:val="28"/>
        </w:rPr>
        <w:object w:dxaOrig="5260" w:dyaOrig="360">
          <v:shape id="_x0000_i1138" type="#_x0000_t75" style="width:306.75pt;height:21pt" o:ole="">
            <v:imagedata r:id="rId225" o:title=""/>
          </v:shape>
          <o:OLEObject Type="Embed" ProgID="Equation.3" ShapeID="_x0000_i1138" DrawAspect="Content" ObjectID="_1668793130" r:id="rId226"/>
        </w:object>
      </w:r>
      <w:r w:rsidR="00480D02">
        <w:rPr>
          <w:sz w:val="28"/>
          <w:szCs w:val="28"/>
        </w:rPr>
        <w:t>. (2)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из системы уравнений, включающей в себя первые интегралы и краевые условия, исключаются переменные </w:t>
      </w:r>
      <w:r w:rsidRPr="00027BFC">
        <w:rPr>
          <w:i/>
          <w:sz w:val="28"/>
          <w:szCs w:val="28"/>
          <w:lang w:val="en-US"/>
        </w:rPr>
        <w:t>x</w:t>
      </w:r>
      <w:r w:rsidRPr="00027BFC">
        <w:rPr>
          <w:i/>
          <w:sz w:val="28"/>
          <w:szCs w:val="28"/>
        </w:rPr>
        <w:t xml:space="preserve">, </w:t>
      </w:r>
      <w:r w:rsidRPr="00027BFC">
        <w:rPr>
          <w:i/>
          <w:sz w:val="28"/>
          <w:szCs w:val="28"/>
          <w:lang w:val="en-US"/>
        </w:rPr>
        <w:t>y</w:t>
      </w:r>
      <w:r w:rsidRPr="00027BFC">
        <w:rPr>
          <w:i/>
          <w:sz w:val="28"/>
          <w:szCs w:val="28"/>
        </w:rPr>
        <w:t xml:space="preserve">, </w:t>
      </w:r>
      <w:r w:rsidRPr="00027BFC">
        <w:rPr>
          <w:i/>
          <w:sz w:val="28"/>
          <w:szCs w:val="28"/>
          <w:lang w:val="en-US"/>
        </w:rPr>
        <w:t>z</w:t>
      </w:r>
      <w:r>
        <w:rPr>
          <w:sz w:val="28"/>
          <w:szCs w:val="28"/>
        </w:rPr>
        <w:t>. Результатом является уравнение вида: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5D7BC8">
        <w:rPr>
          <w:position w:val="-12"/>
          <w:sz w:val="28"/>
          <w:szCs w:val="28"/>
        </w:rPr>
        <w:object w:dxaOrig="1740" w:dyaOrig="360">
          <v:shape id="_x0000_i1139" type="#_x0000_t75" style="width:101.25pt;height:21pt" o:ole="">
            <v:imagedata r:id="rId227" o:title=""/>
          </v:shape>
          <o:OLEObject Type="Embed" ProgID="Equation.3" ShapeID="_x0000_i1139" DrawAspect="Content" ObjectID="_1668793131" r:id="rId228"/>
        </w:object>
      </w:r>
      <w:r w:rsidR="00480D02">
        <w:rPr>
          <w:sz w:val="28"/>
          <w:szCs w:val="28"/>
        </w:rPr>
        <w:t>, (3)</w:t>
      </w:r>
    </w:p>
    <w:p w:rsidR="00480D02" w:rsidRDefault="00F13634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="00480D02" w:rsidRPr="005D7BC8">
        <w:rPr>
          <w:position w:val="-12"/>
          <w:sz w:val="28"/>
          <w:szCs w:val="28"/>
        </w:rPr>
        <w:object w:dxaOrig="999" w:dyaOrig="360">
          <v:shape id="_x0000_i1140" type="#_x0000_t75" style="width:50.25pt;height:18pt" o:ole="">
            <v:imagedata r:id="rId229" o:title=""/>
          </v:shape>
          <o:OLEObject Type="Embed" ProgID="Equation.3" ShapeID="_x0000_i1140" DrawAspect="Content" ObjectID="_1668793132" r:id="rId230"/>
        </w:object>
      </w:r>
      <w:r w:rsidR="00480D02">
        <w:rPr>
          <w:sz w:val="28"/>
          <w:szCs w:val="28"/>
        </w:rPr>
        <w:t xml:space="preserve"> - произвольные константы. Заменяя в этом уравнении константы</w:t>
      </w:r>
      <w:r w:rsidRPr="005D7BC8">
        <w:rPr>
          <w:position w:val="-12"/>
          <w:sz w:val="28"/>
          <w:szCs w:val="28"/>
        </w:rPr>
        <w:object w:dxaOrig="999" w:dyaOrig="360">
          <v:shape id="_x0000_i1141" type="#_x0000_t75" style="width:52.5pt;height:18.75pt" o:ole="">
            <v:imagedata r:id="rId231" o:title=""/>
          </v:shape>
          <o:OLEObject Type="Embed" ProgID="Equation.3" ShapeID="_x0000_i1141" DrawAspect="Content" ObjectID="_1668793133" r:id="rId232"/>
        </w:object>
      </w:r>
      <w:r w:rsidR="00480D02">
        <w:rPr>
          <w:sz w:val="28"/>
          <w:szCs w:val="28"/>
        </w:rPr>
        <w:t>функциями</w:t>
      </w:r>
      <w:r w:rsidR="001E2E25" w:rsidRPr="005D7BC8">
        <w:rPr>
          <w:position w:val="-12"/>
          <w:sz w:val="28"/>
          <w:szCs w:val="28"/>
        </w:rPr>
        <w:object w:dxaOrig="920" w:dyaOrig="360">
          <v:shape id="_x0000_i1142" type="#_x0000_t75" style="width:55.5pt;height:21.75pt" o:ole="">
            <v:imagedata r:id="rId233" o:title=""/>
          </v:shape>
          <o:OLEObject Type="Embed" ProgID="Equation.3" ShapeID="_x0000_i1142" DrawAspect="Content" ObjectID="_1668793134" r:id="rId234"/>
        </w:object>
      </w:r>
      <w:r w:rsidR="00480D02">
        <w:rPr>
          <w:sz w:val="28"/>
          <w:szCs w:val="28"/>
        </w:rPr>
        <w:t>, получаем решение задачи Коши.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Проиллюстрируем ситуацию на конкретных примерах. 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 1. Найти частное решение однородного уравнения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5D7BC8">
        <w:rPr>
          <w:position w:val="-14"/>
          <w:sz w:val="28"/>
          <w:szCs w:val="28"/>
        </w:rPr>
        <w:object w:dxaOrig="2000" w:dyaOrig="400">
          <v:shape id="_x0000_i1143" type="#_x0000_t75" style="width:122.25pt;height:24.75pt" o:ole="">
            <v:imagedata r:id="rId235" o:title=""/>
          </v:shape>
          <o:OLEObject Type="Embed" ProgID="Equation.3" ShapeID="_x0000_i1143" DrawAspect="Content" ObjectID="_1668793135" r:id="rId236"/>
        </w:object>
      </w:r>
      <w:r w:rsidR="00480D02">
        <w:rPr>
          <w:sz w:val="28"/>
          <w:szCs w:val="28"/>
        </w:rPr>
        <w:t>,</w:t>
      </w:r>
    </w:p>
    <w:p w:rsidR="00480D02" w:rsidRDefault="00F13634" w:rsidP="00480D02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удовлетворяющего</w:t>
      </w:r>
      <w:proofErr w:type="gramEnd"/>
      <w:r>
        <w:rPr>
          <w:sz w:val="28"/>
          <w:szCs w:val="28"/>
        </w:rPr>
        <w:t xml:space="preserve"> условию:</w:t>
      </w:r>
      <w:r w:rsidR="001E2E25" w:rsidRPr="005D7BC8">
        <w:rPr>
          <w:position w:val="-14"/>
          <w:sz w:val="28"/>
          <w:szCs w:val="28"/>
        </w:rPr>
        <w:object w:dxaOrig="1380" w:dyaOrig="400">
          <v:shape id="_x0000_i1144" type="#_x0000_t75" style="width:79.5pt;height:23.25pt" o:ole="">
            <v:imagedata r:id="rId237" o:title=""/>
          </v:shape>
          <o:OLEObject Type="Embed" ProgID="Equation.3" ShapeID="_x0000_i1144" DrawAspect="Content" ObjectID="_1668793136" r:id="rId238"/>
        </w:object>
      </w:r>
      <w:r w:rsidR="00480D02"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Составим уравнение характеристик: 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5D7BC8">
        <w:rPr>
          <w:position w:val="-30"/>
          <w:sz w:val="28"/>
          <w:szCs w:val="28"/>
        </w:rPr>
        <w:object w:dxaOrig="2799" w:dyaOrig="680">
          <v:shape id="_x0000_i1145" type="#_x0000_t75" style="width:152.25pt;height:36.75pt" o:ole="">
            <v:imagedata r:id="rId239" o:title=""/>
          </v:shape>
          <o:OLEObject Type="Embed" ProgID="Equation.3" ShapeID="_x0000_i1145" DrawAspect="Content" ObjectID="_1668793137" r:id="rId240"/>
        </w:object>
      </w:r>
      <w:r w:rsidR="00480D02"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этого линейного </w:t>
      </w:r>
      <w:r w:rsidR="00F13634">
        <w:rPr>
          <w:sz w:val="28"/>
          <w:szCs w:val="28"/>
        </w:rPr>
        <w:t>уравнения дает первый интеграл:</w:t>
      </w:r>
      <w:r w:rsidR="00027BFC">
        <w:rPr>
          <w:sz w:val="28"/>
          <w:szCs w:val="28"/>
        </w:rPr>
        <w:t xml:space="preserve"> </w:t>
      </w:r>
      <w:r w:rsidR="00F13634" w:rsidRPr="005D7BC8">
        <w:rPr>
          <w:position w:val="-10"/>
          <w:sz w:val="28"/>
          <w:szCs w:val="28"/>
        </w:rPr>
        <w:object w:dxaOrig="1200" w:dyaOrig="360">
          <v:shape id="_x0000_i1146" type="#_x0000_t75" style="width:69.75pt;height:21pt" o:ole="">
            <v:imagedata r:id="rId241" o:title=""/>
          </v:shape>
          <o:OLEObject Type="Embed" ProgID="Equation.3" ShapeID="_x0000_i1146" DrawAspect="Content" ObjectID="_1668793138" r:id="rId242"/>
        </w:object>
      </w:r>
      <w:r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решение уравнения имеет вид: 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6D2F79">
        <w:rPr>
          <w:position w:val="-10"/>
          <w:sz w:val="28"/>
          <w:szCs w:val="28"/>
        </w:rPr>
        <w:object w:dxaOrig="1460" w:dyaOrig="360">
          <v:shape id="_x0000_i1147" type="#_x0000_t75" style="width:90.75pt;height:22.5pt" o:ole="">
            <v:imagedata r:id="rId243" o:title=""/>
          </v:shape>
          <o:OLEObject Type="Embed" ProgID="Equation.3" ShapeID="_x0000_i1147" DrawAspect="Content" ObjectID="_1668793139" r:id="rId244"/>
        </w:object>
      </w:r>
      <w:r w:rsidR="00480D02"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кра</w:t>
      </w:r>
      <w:r w:rsidR="00F13634">
        <w:rPr>
          <w:sz w:val="28"/>
          <w:szCs w:val="28"/>
        </w:rPr>
        <w:t>евое условие, согласно которому</w:t>
      </w:r>
      <w:r w:rsidR="00F13634" w:rsidRPr="006D2F79">
        <w:rPr>
          <w:position w:val="-10"/>
          <w:sz w:val="28"/>
          <w:szCs w:val="28"/>
        </w:rPr>
        <w:object w:dxaOrig="1040" w:dyaOrig="320">
          <v:shape id="_x0000_i1148" type="#_x0000_t75" style="width:59.25pt;height:18pt" o:ole="">
            <v:imagedata r:id="rId245" o:title=""/>
          </v:shape>
          <o:OLEObject Type="Embed" ProgID="Equation.3" ShapeID="_x0000_i1148" DrawAspect="Content" ObjectID="_1668793140" r:id="rId246"/>
        </w:object>
      </w:r>
      <w:proofErr w:type="gramStart"/>
      <w:r w:rsidR="00F13634">
        <w:rPr>
          <w:sz w:val="28"/>
          <w:szCs w:val="28"/>
        </w:rPr>
        <w:t>при</w:t>
      </w:r>
      <w:proofErr w:type="gramEnd"/>
      <w:r w:rsidR="00F13634" w:rsidRPr="006D2F79">
        <w:rPr>
          <w:position w:val="-6"/>
          <w:sz w:val="28"/>
          <w:szCs w:val="28"/>
        </w:rPr>
        <w:object w:dxaOrig="560" w:dyaOrig="279">
          <v:shape id="_x0000_i1149" type="#_x0000_t75" style="width:32.25pt;height:16.5pt" o:ole="">
            <v:imagedata r:id="rId247" o:title=""/>
          </v:shape>
          <o:OLEObject Type="Embed" ProgID="Equation.3" ShapeID="_x0000_i1149" DrawAspect="Content" ObjectID="_1668793141" r:id="rId248"/>
        </w:object>
      </w:r>
      <w:r w:rsidR="00F13634">
        <w:rPr>
          <w:sz w:val="28"/>
          <w:szCs w:val="28"/>
        </w:rPr>
        <w:t>, получаем решение:</w:t>
      </w:r>
      <w:r w:rsidR="00027BFC">
        <w:rPr>
          <w:sz w:val="28"/>
          <w:szCs w:val="28"/>
        </w:rPr>
        <w:t xml:space="preserve"> </w:t>
      </w:r>
      <w:r w:rsidR="00F13634" w:rsidRPr="006D2F79">
        <w:rPr>
          <w:position w:val="-10"/>
          <w:sz w:val="28"/>
          <w:szCs w:val="28"/>
        </w:rPr>
        <w:object w:dxaOrig="1359" w:dyaOrig="320">
          <v:shape id="_x0000_i1150" type="#_x0000_t75" style="width:81pt;height:18.75pt" o:ole="">
            <v:imagedata r:id="rId249" o:title=""/>
          </v:shape>
          <o:OLEObject Type="Embed" ProgID="Equation.3" ShapeID="_x0000_i1150" DrawAspect="Content" ObjectID="_1668793142" r:id="rId250"/>
        </w:object>
      </w:r>
      <w:r>
        <w:rPr>
          <w:sz w:val="28"/>
          <w:szCs w:val="28"/>
        </w:rPr>
        <w:t>. Следовательно,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6D2F79">
        <w:rPr>
          <w:position w:val="-10"/>
          <w:sz w:val="28"/>
          <w:szCs w:val="28"/>
        </w:rPr>
        <w:object w:dxaOrig="1780" w:dyaOrig="360">
          <v:shape id="_x0000_i1151" type="#_x0000_t75" style="width:115.5pt;height:23.25pt" o:ole="">
            <v:imagedata r:id="rId251" o:title=""/>
          </v:shape>
          <o:OLEObject Type="Embed" ProgID="Equation.3" ShapeID="_x0000_i1151" DrawAspect="Content" ObjectID="_1668793143" r:id="rId252"/>
        </w:object>
      </w:r>
      <w:r w:rsidR="00480D02"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 2. Составить уравнение поверхности, определяемой уравнением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6D2F79">
        <w:rPr>
          <w:position w:val="-14"/>
          <w:sz w:val="28"/>
          <w:szCs w:val="28"/>
        </w:rPr>
        <w:object w:dxaOrig="2380" w:dyaOrig="400">
          <v:shape id="_x0000_i1152" type="#_x0000_t75" style="width:132.75pt;height:22.5pt" o:ole="">
            <v:imagedata r:id="rId253" o:title=""/>
          </v:shape>
          <o:OLEObject Type="Embed" ProgID="Equation.3" ShapeID="_x0000_i1152" DrawAspect="Content" ObjectID="_1668793144" r:id="rId254"/>
        </w:objec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проходящей</w:t>
      </w:r>
      <w:proofErr w:type="gramEnd"/>
      <w:r>
        <w:rPr>
          <w:sz w:val="28"/>
          <w:szCs w:val="28"/>
        </w:rPr>
        <w:t xml:space="preserve"> через</w:t>
      </w:r>
      <w:r w:rsidR="00F13634">
        <w:rPr>
          <w:sz w:val="28"/>
          <w:szCs w:val="28"/>
        </w:rPr>
        <w:t xml:space="preserve"> линию пересечения поверхностей</w:t>
      </w:r>
      <w:r w:rsidR="00F13634" w:rsidRPr="006D2F79">
        <w:rPr>
          <w:position w:val="-10"/>
          <w:sz w:val="28"/>
          <w:szCs w:val="28"/>
        </w:rPr>
        <w:object w:dxaOrig="1359" w:dyaOrig="360">
          <v:shape id="_x0000_i1153" type="#_x0000_t75" style="width:79.5pt;height:21pt" o:ole="">
            <v:imagedata r:id="rId255" o:title=""/>
          </v:shape>
          <o:OLEObject Type="Embed" ProgID="Equation.3" ShapeID="_x0000_i1153" DrawAspect="Content" ObjectID="_1668793145" r:id="rId256"/>
        </w:object>
      </w:r>
      <w:r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Выделим интегрируемые комбинации из уравнений характеристик: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6D2F79">
        <w:rPr>
          <w:position w:val="-64"/>
          <w:sz w:val="28"/>
          <w:szCs w:val="28"/>
        </w:rPr>
        <w:object w:dxaOrig="7560" w:dyaOrig="1400">
          <v:shape id="_x0000_i1154" type="#_x0000_t75" style="width:394.5pt;height:72.75pt" o:ole="">
            <v:imagedata r:id="rId257" o:title=""/>
          </v:shape>
          <o:OLEObject Type="Embed" ProgID="Equation.3" ShapeID="_x0000_i1154" DrawAspect="Content" ObjectID="_1668793146" r:id="rId258"/>
        </w:objec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интеграл уравнения</w:t>
      </w:r>
      <w:r w:rsidR="00F13634">
        <w:rPr>
          <w:sz w:val="28"/>
          <w:szCs w:val="28"/>
        </w:rPr>
        <w:t>:</w:t>
      </w:r>
      <w:r w:rsidR="00027BFC">
        <w:rPr>
          <w:sz w:val="28"/>
          <w:szCs w:val="28"/>
        </w:rPr>
        <w:t xml:space="preserve"> </w:t>
      </w:r>
      <w:r w:rsidR="00F13634" w:rsidRPr="00393F7A">
        <w:rPr>
          <w:position w:val="-10"/>
          <w:sz w:val="28"/>
          <w:szCs w:val="28"/>
        </w:rPr>
        <w:object w:dxaOrig="2460" w:dyaOrig="360">
          <v:shape id="_x0000_i1155" type="#_x0000_t75" style="width:147.75pt;height:21.75pt" o:ole="">
            <v:imagedata r:id="rId259" o:title=""/>
          </v:shape>
          <o:OLEObject Type="Embed" ProgID="Equation.3" ShapeID="_x0000_i1155" DrawAspect="Content" ObjectID="_1668793147" r:id="rId260"/>
        </w:object>
      </w:r>
      <w:r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общее решение уравнения: 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393F7A">
        <w:rPr>
          <w:position w:val="-10"/>
          <w:sz w:val="28"/>
          <w:szCs w:val="28"/>
        </w:rPr>
        <w:object w:dxaOrig="2220" w:dyaOrig="360">
          <v:shape id="_x0000_i1156" type="#_x0000_t75" style="width:134.25pt;height:21.75pt" o:ole="">
            <v:imagedata r:id="rId261" o:title=""/>
          </v:shape>
          <o:OLEObject Type="Embed" ProgID="Equation.3" ShapeID="_x0000_i1156" DrawAspect="Content" ObjectID="_1668793148" r:id="rId262"/>
        </w:object>
      </w:r>
      <w:r w:rsidR="00480D02"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 функции φ</w:t>
      </w:r>
      <w:r w:rsidR="00F13634">
        <w:rPr>
          <w:sz w:val="28"/>
          <w:szCs w:val="28"/>
        </w:rPr>
        <w:t xml:space="preserve"> определяется краевым условием</w:t>
      </w:r>
      <w:proofErr w:type="gramStart"/>
      <w:r w:rsidR="00F13634">
        <w:rPr>
          <w:sz w:val="28"/>
          <w:szCs w:val="28"/>
        </w:rPr>
        <w:t>:</w:t>
      </w:r>
      <w:r w:rsidR="00027BFC">
        <w:rPr>
          <w:sz w:val="28"/>
          <w:szCs w:val="28"/>
        </w:rPr>
        <w:t xml:space="preserve"> </w:t>
      </w:r>
      <w:r w:rsidR="00F13634" w:rsidRPr="00393F7A">
        <w:rPr>
          <w:position w:val="-14"/>
          <w:sz w:val="28"/>
          <w:szCs w:val="28"/>
        </w:rPr>
        <w:object w:dxaOrig="1120" w:dyaOrig="400">
          <v:shape id="_x0000_i1157" type="#_x0000_t75" style="width:62.25pt;height:22.5pt" o:ole="">
            <v:imagedata r:id="rId263" o:title=""/>
          </v:shape>
          <o:OLEObject Type="Embed" ProgID="Equation.3" ShapeID="_x0000_i1157" DrawAspect="Content" ObjectID="_1668793149" r:id="rId264"/>
        </w:object>
      </w:r>
      <w:r>
        <w:rPr>
          <w:sz w:val="28"/>
          <w:szCs w:val="28"/>
        </w:rPr>
        <w:t>:</w:t>
      </w:r>
      <w:proofErr w:type="gramEnd"/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393F7A">
        <w:rPr>
          <w:position w:val="-10"/>
          <w:sz w:val="28"/>
          <w:szCs w:val="28"/>
        </w:rPr>
        <w:object w:dxaOrig="2200" w:dyaOrig="360">
          <v:shape id="_x0000_i1158" type="#_x0000_t75" style="width:133.5pt;height:21.75pt" o:ole="">
            <v:imagedata r:id="rId265" o:title=""/>
          </v:shape>
          <o:OLEObject Type="Embed" ProgID="Equation.3" ShapeID="_x0000_i1158" DrawAspect="Content" ObjectID="_1668793150" r:id="rId266"/>
        </w:object>
      </w:r>
      <w:r w:rsidR="00480D02">
        <w:rPr>
          <w:sz w:val="28"/>
          <w:szCs w:val="28"/>
        </w:rPr>
        <w:t>.</w:t>
      </w:r>
    </w:p>
    <w:p w:rsidR="00480D02" w:rsidRDefault="00F13634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Полагая</w:t>
      </w:r>
      <w:r w:rsidRPr="00393F7A">
        <w:rPr>
          <w:position w:val="-10"/>
          <w:sz w:val="28"/>
          <w:szCs w:val="28"/>
        </w:rPr>
        <w:object w:dxaOrig="720" w:dyaOrig="320">
          <v:shape id="_x0000_i1159" type="#_x0000_t75" style="width:42.75pt;height:18.75pt" o:ole="">
            <v:imagedata r:id="rId267" o:title=""/>
          </v:shape>
          <o:OLEObject Type="Embed" ProgID="Equation.3" ShapeID="_x0000_i1159" DrawAspect="Content" ObjectID="_1668793151" r:id="rId268"/>
        </w:object>
      </w:r>
      <w:r w:rsidR="00480D02">
        <w:rPr>
          <w:sz w:val="28"/>
          <w:szCs w:val="28"/>
        </w:rPr>
        <w:t xml:space="preserve">, получим функциональное уравнение для функции </w:t>
      </w:r>
      <w:r w:rsidR="00480D02" w:rsidRPr="00027BFC">
        <w:rPr>
          <w:i/>
          <w:sz w:val="28"/>
          <w:szCs w:val="28"/>
        </w:rPr>
        <w:t>φ</w:t>
      </w:r>
      <w:r w:rsidR="00480D02">
        <w:rPr>
          <w:sz w:val="28"/>
          <w:szCs w:val="28"/>
        </w:rPr>
        <w:t>: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393F7A">
        <w:rPr>
          <w:position w:val="-28"/>
          <w:sz w:val="28"/>
          <w:szCs w:val="28"/>
        </w:rPr>
        <w:object w:dxaOrig="1880" w:dyaOrig="740">
          <v:shape id="_x0000_i1160" type="#_x0000_t75" style="width:101.25pt;height:39.75pt" o:ole="">
            <v:imagedata r:id="rId269" o:title=""/>
          </v:shape>
          <o:OLEObject Type="Embed" ProgID="Equation.3" ShapeID="_x0000_i1160" DrawAspect="Content" ObjectID="_1668793152" r:id="rId270"/>
        </w:object>
      </w:r>
      <w:r w:rsidR="00480D02">
        <w:rPr>
          <w:sz w:val="28"/>
          <w:szCs w:val="28"/>
        </w:rPr>
        <w:t>.</w:t>
      </w:r>
    </w:p>
    <w:p w:rsidR="00480D02" w:rsidRDefault="00480D02" w:rsidP="00480D0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искомая поверхность описывается уравнением:</w:t>
      </w:r>
    </w:p>
    <w:p w:rsidR="00480D02" w:rsidRDefault="00F13634" w:rsidP="00F13634">
      <w:pPr>
        <w:spacing w:line="360" w:lineRule="auto"/>
        <w:ind w:firstLine="709"/>
        <w:jc w:val="center"/>
        <w:rPr>
          <w:sz w:val="28"/>
          <w:szCs w:val="28"/>
        </w:rPr>
      </w:pPr>
      <w:r w:rsidRPr="00393F7A">
        <w:rPr>
          <w:position w:val="-32"/>
          <w:sz w:val="28"/>
          <w:szCs w:val="28"/>
        </w:rPr>
        <w:object w:dxaOrig="2840" w:dyaOrig="800">
          <v:shape id="_x0000_i1161" type="#_x0000_t75" style="width:152.25pt;height:42.75pt" o:ole="">
            <v:imagedata r:id="rId271" o:title=""/>
          </v:shape>
          <o:OLEObject Type="Embed" ProgID="Equation.3" ShapeID="_x0000_i1161" DrawAspect="Content" ObjectID="_1668793153" r:id="rId272"/>
        </w:object>
      </w:r>
      <w:r w:rsidR="00480D02">
        <w:rPr>
          <w:sz w:val="28"/>
          <w:szCs w:val="28"/>
        </w:rPr>
        <w:t>.</w:t>
      </w:r>
    </w:p>
    <w:p w:rsidR="00F13634" w:rsidRPr="008C410D" w:rsidRDefault="00656E5D" w:rsidP="00656E5D">
      <w:pPr>
        <w:pStyle w:val="2"/>
        <w:numPr>
          <w:ilvl w:val="0"/>
          <w:numId w:val="10"/>
        </w:numPr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57041983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Задача приведения дифференциальных уравнений в частных производных второго порядка к каноническому виду</w:t>
      </w:r>
      <w:bookmarkEnd w:id="8"/>
    </w:p>
    <w:p w:rsidR="00656E5D" w:rsidRDefault="00656E5D" w:rsidP="00656E5D">
      <w:pPr>
        <w:spacing w:line="480" w:lineRule="auto"/>
      </w:pPr>
    </w:p>
    <w:p w:rsidR="006D6C1B" w:rsidRPr="006D6C1B" w:rsidRDefault="006D6C1B" w:rsidP="00656E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пункте мы будем ссылаться на уже известный материал из пункта 3 главы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нашей работы, в частности – на формулы, имеющие следующую нумерацию: (3. …)</w:t>
      </w:r>
    </w:p>
    <w:p w:rsidR="00656E5D" w:rsidRPr="003F1BBD" w:rsidRDefault="00656E5D" w:rsidP="00656E5D">
      <w:pPr>
        <w:spacing w:line="360" w:lineRule="auto"/>
        <w:ind w:firstLine="709"/>
        <w:jc w:val="both"/>
        <w:rPr>
          <w:sz w:val="28"/>
          <w:szCs w:val="28"/>
        </w:rPr>
      </w:pPr>
      <w:r w:rsidRPr="003F1BBD">
        <w:rPr>
          <w:sz w:val="28"/>
          <w:szCs w:val="28"/>
        </w:rPr>
        <w:t>Напомним, что характеристическим уравнением линейного уравнения в частных производных второго порядка называют обыкновенное дифференциальное уравнение первого порядка:</w:t>
      </w:r>
    </w:p>
    <w:p w:rsidR="00656E5D" w:rsidRPr="003F1BBD" w:rsidRDefault="00656E5D" w:rsidP="00656E5D">
      <w:pPr>
        <w:spacing w:line="360" w:lineRule="auto"/>
        <w:ind w:firstLine="709"/>
        <w:jc w:val="center"/>
        <w:rPr>
          <w:sz w:val="28"/>
          <w:szCs w:val="28"/>
        </w:rPr>
      </w:pPr>
      <w:r w:rsidRPr="003F1BBD">
        <w:rPr>
          <w:position w:val="-10"/>
          <w:sz w:val="28"/>
          <w:szCs w:val="28"/>
        </w:rPr>
        <w:object w:dxaOrig="3019" w:dyaOrig="360">
          <v:shape id="_x0000_i1162" type="#_x0000_t75" style="width:194.25pt;height:23.25pt" o:ole="">
            <v:imagedata r:id="rId273" o:title=""/>
          </v:shape>
          <o:OLEObject Type="Embed" ProgID="Equation.3" ShapeID="_x0000_i1162" DrawAspect="Content" ObjectID="_1668793154" r:id="rId274"/>
        </w:object>
      </w:r>
      <w:r w:rsidRPr="003F1BBD">
        <w:rPr>
          <w:sz w:val="28"/>
          <w:szCs w:val="28"/>
        </w:rPr>
        <w:t xml:space="preserve"> (1)</w:t>
      </w:r>
    </w:p>
    <w:p w:rsidR="00656E5D" w:rsidRPr="003F1BBD" w:rsidRDefault="00656E5D" w:rsidP="00656E5D">
      <w:pPr>
        <w:spacing w:line="360" w:lineRule="auto"/>
        <w:ind w:firstLine="709"/>
        <w:jc w:val="both"/>
        <w:rPr>
          <w:sz w:val="28"/>
          <w:szCs w:val="28"/>
        </w:rPr>
      </w:pPr>
      <w:r w:rsidRPr="003F1BBD">
        <w:rPr>
          <w:sz w:val="28"/>
          <w:szCs w:val="28"/>
        </w:rPr>
        <w:t>Так как</w:t>
      </w:r>
      <w:r w:rsidRPr="00027BFC">
        <w:rPr>
          <w:i/>
          <w:sz w:val="28"/>
          <w:szCs w:val="28"/>
        </w:rPr>
        <w:t xml:space="preserve"> </w:t>
      </w:r>
      <w:r w:rsidRPr="00027BFC">
        <w:rPr>
          <w:i/>
          <w:sz w:val="28"/>
          <w:szCs w:val="28"/>
          <w:lang w:val="en-US"/>
        </w:rPr>
        <w:t>x</w:t>
      </w:r>
      <w:r w:rsidRPr="003F1BBD">
        <w:rPr>
          <w:sz w:val="28"/>
          <w:szCs w:val="28"/>
        </w:rPr>
        <w:t xml:space="preserve"> и </w:t>
      </w:r>
      <w:r w:rsidRPr="00027BFC">
        <w:rPr>
          <w:i/>
          <w:sz w:val="28"/>
          <w:szCs w:val="28"/>
          <w:lang w:val="en-US"/>
        </w:rPr>
        <w:t>y</w:t>
      </w:r>
      <w:r w:rsidRPr="003F1BBD">
        <w:rPr>
          <w:sz w:val="28"/>
          <w:szCs w:val="28"/>
        </w:rPr>
        <w:t xml:space="preserve"> – независимые переменные, то всегда можно считать, что</w:t>
      </w:r>
      <w:r w:rsidRPr="003F1BBD">
        <w:rPr>
          <w:position w:val="-6"/>
          <w:sz w:val="28"/>
          <w:szCs w:val="28"/>
        </w:rPr>
        <w:object w:dxaOrig="680" w:dyaOrig="279">
          <v:shape id="_x0000_i1163" type="#_x0000_t75" style="width:40.5pt;height:17.25pt" o:ole="">
            <v:imagedata r:id="rId275" o:title=""/>
          </v:shape>
          <o:OLEObject Type="Embed" ProgID="Equation.3" ShapeID="_x0000_i1163" DrawAspect="Content" ObjectID="_1668793155" r:id="rId276"/>
        </w:object>
      </w:r>
      <w:r w:rsidRPr="003F1BBD">
        <w:rPr>
          <w:sz w:val="28"/>
          <w:szCs w:val="28"/>
        </w:rPr>
        <w:t>. Поэтому уравнение (1) можно рассматривать как квадратное уравнение относительно</w:t>
      </w:r>
      <w:r w:rsidR="00056538" w:rsidRPr="003F1BBD">
        <w:rPr>
          <w:position w:val="-24"/>
          <w:sz w:val="28"/>
          <w:szCs w:val="28"/>
        </w:rPr>
        <w:object w:dxaOrig="800" w:dyaOrig="620">
          <v:shape id="_x0000_i1164" type="#_x0000_t75" style="width:43.5pt;height:33.75pt" o:ole="">
            <v:imagedata r:id="rId277" o:title=""/>
          </v:shape>
          <o:OLEObject Type="Embed" ProgID="Equation.3" ShapeID="_x0000_i1164" DrawAspect="Content" ObjectID="_1668793156" r:id="rId278"/>
        </w:object>
      </w:r>
      <w:r w:rsidRPr="003F1BBD">
        <w:rPr>
          <w:sz w:val="28"/>
          <w:szCs w:val="28"/>
        </w:rPr>
        <w:t xml:space="preserve">. Разрешив это уравнение относительно </w:t>
      </w:r>
      <w:r w:rsidRPr="00056538">
        <w:rPr>
          <w:i/>
          <w:sz w:val="28"/>
          <w:szCs w:val="28"/>
          <w:lang w:val="en-US"/>
        </w:rPr>
        <w:t>y</w:t>
      </w:r>
      <w:r w:rsidRPr="00056538">
        <w:rPr>
          <w:i/>
          <w:sz w:val="28"/>
          <w:szCs w:val="28"/>
        </w:rPr>
        <w:t>'</w:t>
      </w:r>
      <w:r w:rsidRPr="003F1BBD">
        <w:rPr>
          <w:sz w:val="28"/>
          <w:szCs w:val="28"/>
        </w:rPr>
        <w:t xml:space="preserve">, получим пару уравнений </w:t>
      </w:r>
      <w:r w:rsidR="006D6C1B">
        <w:rPr>
          <w:sz w:val="28"/>
          <w:szCs w:val="28"/>
        </w:rPr>
        <w:t>(3</w:t>
      </w:r>
      <w:r w:rsidRPr="003F1BBD">
        <w:rPr>
          <w:sz w:val="28"/>
          <w:szCs w:val="28"/>
        </w:rPr>
        <w:t>.</w:t>
      </w:r>
      <w:r w:rsidR="006D6C1B">
        <w:rPr>
          <w:sz w:val="28"/>
          <w:szCs w:val="28"/>
        </w:rPr>
        <w:t>9).</w:t>
      </w:r>
      <w:r w:rsidRPr="003F1BBD">
        <w:rPr>
          <w:sz w:val="28"/>
          <w:szCs w:val="28"/>
        </w:rPr>
        <w:t xml:space="preserve"> Пусть</w:t>
      </w:r>
      <w:r w:rsidR="006D6C1B" w:rsidRPr="003F1BBD">
        <w:rPr>
          <w:position w:val="-10"/>
          <w:sz w:val="28"/>
          <w:szCs w:val="28"/>
        </w:rPr>
        <w:object w:dxaOrig="1200" w:dyaOrig="340">
          <v:shape id="_x0000_i1165" type="#_x0000_t75" style="width:72.75pt;height:21pt" o:ole="">
            <v:imagedata r:id="rId279" o:title=""/>
          </v:shape>
          <o:OLEObject Type="Embed" ProgID="Equation.3" ShapeID="_x0000_i1165" DrawAspect="Content" ObjectID="_1668793157" r:id="rId280"/>
        </w:object>
      </w:r>
      <w:r w:rsidRPr="003F1BBD">
        <w:rPr>
          <w:sz w:val="28"/>
          <w:szCs w:val="28"/>
        </w:rPr>
        <w:t>и</w:t>
      </w:r>
      <w:r w:rsidR="006D6C1B" w:rsidRPr="003F1BBD">
        <w:rPr>
          <w:position w:val="-10"/>
          <w:sz w:val="28"/>
          <w:szCs w:val="28"/>
        </w:rPr>
        <w:object w:dxaOrig="1260" w:dyaOrig="340">
          <v:shape id="_x0000_i1166" type="#_x0000_t75" style="width:75pt;height:20.25pt" o:ole="">
            <v:imagedata r:id="rId281" o:title=""/>
          </v:shape>
          <o:OLEObject Type="Embed" ProgID="Equation.3" ShapeID="_x0000_i1166" DrawAspect="Content" ObjectID="_1668793158" r:id="rId282"/>
        </w:object>
      </w:r>
      <w:r w:rsidRPr="003F1BBD">
        <w:rPr>
          <w:sz w:val="28"/>
          <w:szCs w:val="28"/>
        </w:rPr>
        <w:t xml:space="preserve">общие интегралы этой пары. Их принято называть характеристиками линейного </w:t>
      </w:r>
      <w:r w:rsidR="006D6C1B">
        <w:rPr>
          <w:sz w:val="28"/>
          <w:szCs w:val="28"/>
        </w:rPr>
        <w:t>уравнения (3.1).</w:t>
      </w:r>
    </w:p>
    <w:p w:rsidR="00656E5D" w:rsidRPr="003F1BBD" w:rsidRDefault="00656E5D" w:rsidP="00656E5D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Для уравнений гиперболического типа</w:t>
      </w:r>
      <w:r w:rsidR="00027BFC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500" w:dyaOrig="360">
          <v:shape id="_x0000_i1167" type="#_x0000_t75" style="width:91.5pt;height:21.75pt" o:ole="">
            <v:imagedata r:id="rId283" o:title=""/>
          </v:shape>
          <o:OLEObject Type="Embed" ProgID="Equation.3" ShapeID="_x0000_i1167" DrawAspect="Content" ObjectID="_1668793159" r:id="rId284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и, следовательно, правые части уравнений </w:t>
      </w:r>
      <w:r w:rsidR="006D6C1B">
        <w:rPr>
          <w:rFonts w:ascii="Times New Roman" w:hAnsi="Times New Roman" w:cs="Times New Roman"/>
          <w:sz w:val="28"/>
          <w:szCs w:val="28"/>
        </w:rPr>
        <w:t>(3.9)</w:t>
      </w:r>
      <w:r w:rsidRPr="003F1BBD">
        <w:rPr>
          <w:rFonts w:ascii="Times New Roman" w:hAnsi="Times New Roman" w:cs="Times New Roman"/>
          <w:sz w:val="28"/>
          <w:szCs w:val="28"/>
        </w:rPr>
        <w:t xml:space="preserve"> действительные и различные. Семейства характеристик уравнения </w:t>
      </w:r>
      <w:r w:rsidR="006D6C1B">
        <w:rPr>
          <w:rFonts w:ascii="Times New Roman" w:hAnsi="Times New Roman" w:cs="Times New Roman"/>
          <w:sz w:val="28"/>
          <w:szCs w:val="28"/>
        </w:rPr>
        <w:t>(3.1)</w:t>
      </w:r>
      <w:r w:rsidRPr="003F1BBD">
        <w:rPr>
          <w:rFonts w:ascii="Times New Roman" w:hAnsi="Times New Roman" w:cs="Times New Roman"/>
          <w:sz w:val="28"/>
          <w:szCs w:val="28"/>
        </w:rPr>
        <w:t xml:space="preserve"> определяются общими интегралами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200" w:dyaOrig="340">
          <v:shape id="_x0000_i1168" type="#_x0000_t75" style="width:67.5pt;height:19.5pt" o:ole="">
            <v:imagedata r:id="rId279" o:title=""/>
          </v:shape>
          <o:OLEObject Type="Embed" ProgID="Equation.3" ShapeID="_x0000_i1168" DrawAspect="Content" ObjectID="_1668793160" r:id="rId285"/>
        </w:object>
      </w:r>
      <w:r w:rsidRPr="003F1BBD">
        <w:rPr>
          <w:rFonts w:ascii="Times New Roman" w:hAnsi="Times New Roman" w:cs="Times New Roman"/>
          <w:sz w:val="28"/>
          <w:szCs w:val="28"/>
        </w:rPr>
        <w:t>и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260" w:dyaOrig="340">
          <v:shape id="_x0000_i1169" type="#_x0000_t75" style="width:74.25pt;height:20.25pt" o:ole="">
            <v:imagedata r:id="rId281" o:title=""/>
          </v:shape>
          <o:OLEObject Type="Embed" ProgID="Equation.3" ShapeID="_x0000_i1169" DrawAspect="Content" ObjectID="_1668793161" r:id="rId286"/>
        </w:object>
      </w:r>
      <w:r w:rsidRPr="003F1BBD">
        <w:rPr>
          <w:rFonts w:ascii="Times New Roman" w:hAnsi="Times New Roman" w:cs="Times New Roman"/>
          <w:sz w:val="28"/>
          <w:szCs w:val="28"/>
        </w:rPr>
        <w:t>уравнений</w:t>
      </w:r>
      <w:r w:rsidR="006D6C1B">
        <w:rPr>
          <w:rFonts w:ascii="Times New Roman" w:hAnsi="Times New Roman" w:cs="Times New Roman"/>
          <w:sz w:val="28"/>
          <w:szCs w:val="28"/>
        </w:rPr>
        <w:t xml:space="preserve"> (3.9). </w:t>
      </w:r>
      <w:r w:rsidRPr="003F1BBD">
        <w:rPr>
          <w:rFonts w:ascii="Times New Roman" w:hAnsi="Times New Roman" w:cs="Times New Roman"/>
          <w:sz w:val="28"/>
          <w:szCs w:val="28"/>
        </w:rPr>
        <w:t>Положим</w:t>
      </w:r>
      <w:r w:rsidR="006D6C1B" w:rsidRPr="003F1BBD">
        <w:rPr>
          <w:rFonts w:ascii="Times New Roman" w:hAnsi="Times New Roman" w:cs="Times New Roman"/>
          <w:position w:val="-30"/>
          <w:sz w:val="28"/>
          <w:szCs w:val="28"/>
        </w:rPr>
        <w:object w:dxaOrig="1280" w:dyaOrig="720">
          <v:shape id="_x0000_i1170" type="#_x0000_t75" style="width:74.25pt;height:42pt" o:ole="">
            <v:imagedata r:id="rId287" o:title=""/>
          </v:shape>
          <o:OLEObject Type="Embed" ProgID="Equation.3" ShapeID="_x0000_i1170" DrawAspect="Content" ObjectID="_1668793162" r:id="rId288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, тогда коэффициенты 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360" w:dyaOrig="380">
          <v:shape id="_x0000_i1171" type="#_x0000_t75" style="width:22.5pt;height:23.25pt" o:ole="">
            <v:imagedata r:id="rId289" o:title=""/>
          </v:shape>
          <o:OLEObject Type="Embed" ProgID="Equation.3" ShapeID="_x0000_i1171" DrawAspect="Content" ObjectID="_1668793163" r:id="rId290"/>
        </w:object>
      </w:r>
      <w:r w:rsidRPr="003F1BBD">
        <w:rPr>
          <w:rFonts w:ascii="Times New Roman" w:hAnsi="Times New Roman" w:cs="Times New Roman"/>
          <w:sz w:val="28"/>
          <w:szCs w:val="28"/>
        </w:rPr>
        <w:t>и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380" w:dyaOrig="380">
          <v:shape id="_x0000_i1172" type="#_x0000_t75" style="width:22.5pt;height:22.5pt" o:ole="">
            <v:imagedata r:id="rId291" o:title=""/>
          </v:shape>
          <o:OLEObject Type="Embed" ProgID="Equation.3" ShapeID="_x0000_i1172" DrawAspect="Content" ObjectID="_1668793164" r:id="rId292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обратятся в ноль и уравнение </w:t>
      </w:r>
      <w:r w:rsidR="006D6C1B">
        <w:rPr>
          <w:rFonts w:ascii="Times New Roman" w:hAnsi="Times New Roman" w:cs="Times New Roman"/>
          <w:sz w:val="28"/>
          <w:szCs w:val="28"/>
        </w:rPr>
        <w:t xml:space="preserve">(3.5) </w:t>
      </w:r>
      <w:r w:rsidRPr="003F1BBD">
        <w:rPr>
          <w:rFonts w:ascii="Times New Roman" w:hAnsi="Times New Roman" w:cs="Times New Roman"/>
          <w:sz w:val="28"/>
          <w:szCs w:val="28"/>
        </w:rPr>
        <w:t>примет вид:</w:t>
      </w:r>
    </w:p>
    <w:p w:rsidR="00656E5D" w:rsidRPr="00656E5D" w:rsidRDefault="006D6C1B" w:rsidP="006D6C1B">
      <w:pPr>
        <w:spacing w:line="360" w:lineRule="auto"/>
        <w:ind w:firstLine="709"/>
        <w:jc w:val="center"/>
        <w:rPr>
          <w:sz w:val="28"/>
          <w:szCs w:val="28"/>
        </w:rPr>
      </w:pPr>
      <w:r w:rsidRPr="003F1BBD">
        <w:rPr>
          <w:position w:val="-32"/>
          <w:sz w:val="28"/>
          <w:szCs w:val="28"/>
          <w:lang w:val="en-US"/>
        </w:rPr>
        <w:object w:dxaOrig="2880" w:dyaOrig="700">
          <v:shape id="_x0000_i1173" type="#_x0000_t75" style="width:162.75pt;height:39.75pt" o:ole="">
            <v:imagedata r:id="rId293" o:title=""/>
          </v:shape>
          <o:OLEObject Type="Embed" ProgID="Equation.3" ShapeID="_x0000_i1173" DrawAspect="Content" ObjectID="_1668793165" r:id="rId294"/>
        </w:object>
      </w:r>
      <w:r w:rsidR="00656E5D" w:rsidRPr="00656E5D">
        <w:rPr>
          <w:sz w:val="28"/>
          <w:szCs w:val="28"/>
        </w:rPr>
        <w:t xml:space="preserve"> (2)</w:t>
      </w:r>
    </w:p>
    <w:p w:rsidR="00656E5D" w:rsidRPr="003F1BBD" w:rsidRDefault="00656E5D" w:rsidP="00656E5D">
      <w:pPr>
        <w:spacing w:line="360" w:lineRule="auto"/>
        <w:ind w:firstLine="709"/>
        <w:jc w:val="both"/>
        <w:rPr>
          <w:sz w:val="28"/>
          <w:szCs w:val="28"/>
        </w:rPr>
      </w:pPr>
      <w:r w:rsidRPr="003F1BBD">
        <w:rPr>
          <w:sz w:val="28"/>
          <w:szCs w:val="28"/>
        </w:rPr>
        <w:t xml:space="preserve">Уравнение (2) называется канонической формой уравнения гиперболического типа. </w:t>
      </w:r>
    </w:p>
    <w:p w:rsidR="00656E5D" w:rsidRPr="003F1BBD" w:rsidRDefault="00656E5D" w:rsidP="00656E5D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Для уравнений параболического типа</w:t>
      </w:r>
      <w:r w:rsidRPr="003F1BBD">
        <w:rPr>
          <w:rFonts w:ascii="Times New Roman" w:hAnsi="Times New Roman" w:cs="Times New Roman"/>
          <w:position w:val="-10"/>
          <w:sz w:val="28"/>
          <w:szCs w:val="28"/>
        </w:rPr>
        <w:object w:dxaOrig="1480" w:dyaOrig="360">
          <v:shape id="_x0000_i1174" type="#_x0000_t75" style="width:89.25pt;height:21pt" o:ole="">
            <v:imagedata r:id="rId295" o:title=""/>
          </v:shape>
          <o:OLEObject Type="Embed" ProgID="Equation.3" ShapeID="_x0000_i1174" DrawAspect="Content" ObjectID="_1668793166" r:id="rId296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, и оба уравнения </w:t>
      </w:r>
      <w:r w:rsidR="006D6C1B">
        <w:rPr>
          <w:rFonts w:ascii="Times New Roman" w:hAnsi="Times New Roman" w:cs="Times New Roman"/>
          <w:sz w:val="28"/>
          <w:szCs w:val="28"/>
        </w:rPr>
        <w:t xml:space="preserve">(3.9) </w:t>
      </w:r>
      <w:r w:rsidRPr="003F1BBD">
        <w:rPr>
          <w:rFonts w:ascii="Times New Roman" w:hAnsi="Times New Roman" w:cs="Times New Roman"/>
          <w:sz w:val="28"/>
          <w:szCs w:val="28"/>
        </w:rPr>
        <w:t>принимают вид</w:t>
      </w:r>
      <w:r w:rsidR="006D6C1B" w:rsidRPr="003F1BBD">
        <w:rPr>
          <w:rFonts w:ascii="Times New Roman" w:hAnsi="Times New Roman" w:cs="Times New Roman"/>
          <w:position w:val="-30"/>
          <w:sz w:val="28"/>
          <w:szCs w:val="28"/>
        </w:rPr>
        <w:object w:dxaOrig="940" w:dyaOrig="700">
          <v:shape id="_x0000_i1175" type="#_x0000_t75" style="width:53.25pt;height:39.75pt" o:ole="">
            <v:imagedata r:id="rId297" o:title=""/>
          </v:shape>
          <o:OLEObject Type="Embed" ProgID="Equation.3" ShapeID="_x0000_i1175" DrawAspect="Content" ObjectID="_1668793167" r:id="rId298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. Пусть это уравнение имеет общий </w:t>
      </w:r>
      <w:r w:rsidRPr="003F1BBD">
        <w:rPr>
          <w:rFonts w:ascii="Times New Roman" w:hAnsi="Times New Roman" w:cs="Times New Roman"/>
          <w:sz w:val="28"/>
          <w:szCs w:val="28"/>
        </w:rPr>
        <w:lastRenderedPageBreak/>
        <w:t>интеграл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160" w:dyaOrig="320">
          <v:shape id="_x0000_i1176" type="#_x0000_t75" style="width:71.25pt;height:19.5pt" o:ole="">
            <v:imagedata r:id="rId299" o:title=""/>
          </v:shape>
          <o:OLEObject Type="Embed" ProgID="Equation.3" ShapeID="_x0000_i1176" DrawAspect="Content" ObjectID="_1668793168" r:id="rId300"/>
        </w:object>
      </w:r>
      <w:r w:rsidRPr="003F1BBD">
        <w:rPr>
          <w:rFonts w:ascii="Times New Roman" w:hAnsi="Times New Roman" w:cs="Times New Roman"/>
          <w:sz w:val="28"/>
          <w:szCs w:val="28"/>
        </w:rPr>
        <w:t>. Положим</w:t>
      </w:r>
      <w:r w:rsidR="006D6C1B" w:rsidRPr="003F1BBD">
        <w:rPr>
          <w:rFonts w:ascii="Times New Roman" w:hAnsi="Times New Roman" w:cs="Times New Roman"/>
          <w:position w:val="-30"/>
          <w:sz w:val="28"/>
          <w:szCs w:val="28"/>
        </w:rPr>
        <w:object w:dxaOrig="1280" w:dyaOrig="720">
          <v:shape id="_x0000_i1177" type="#_x0000_t75" style="width:70.5pt;height:39.75pt" o:ole="">
            <v:imagedata r:id="rId287" o:title=""/>
          </v:shape>
          <o:OLEObject Type="Embed" ProgID="Equation.3" ShapeID="_x0000_i1177" DrawAspect="Content" ObjectID="_1668793169" r:id="rId301"/>
        </w:object>
      </w:r>
      <w:r w:rsidRPr="003F1BBD">
        <w:rPr>
          <w:rFonts w:ascii="Times New Roman" w:hAnsi="Times New Roman" w:cs="Times New Roman"/>
          <w:sz w:val="28"/>
          <w:szCs w:val="28"/>
        </w:rPr>
        <w:t>, где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160" w:dyaOrig="320">
          <v:shape id="_x0000_i1178" type="#_x0000_t75" style="width:66pt;height:18pt" o:ole="">
            <v:imagedata r:id="rId302" o:title=""/>
          </v:shape>
          <o:OLEObject Type="Embed" ProgID="Equation.3" ShapeID="_x0000_i1178" DrawAspect="Content" ObjectID="_1668793170" r:id="rId303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 - любая функция, но такая, что определитель Якоби</w:t>
      </w:r>
      <w:r w:rsidR="006D6C1B" w:rsidRPr="003F1BBD">
        <w:rPr>
          <w:rFonts w:ascii="Times New Roman" w:hAnsi="Times New Roman" w:cs="Times New Roman"/>
          <w:position w:val="-6"/>
          <w:sz w:val="28"/>
          <w:szCs w:val="28"/>
        </w:rPr>
        <w:object w:dxaOrig="600" w:dyaOrig="279">
          <v:shape id="_x0000_i1179" type="#_x0000_t75" style="width:35.25pt;height:16.5pt" o:ole="">
            <v:imagedata r:id="rId304" o:title=""/>
          </v:shape>
          <o:OLEObject Type="Embed" ProgID="Equation.3" ShapeID="_x0000_i1179" DrawAspect="Content" ObjectID="_1668793171" r:id="rId305"/>
        </w:object>
      </w:r>
      <w:r w:rsidRPr="003F1BBD">
        <w:rPr>
          <w:rFonts w:ascii="Times New Roman" w:hAnsi="Times New Roman" w:cs="Times New Roman"/>
          <w:sz w:val="28"/>
          <w:szCs w:val="28"/>
        </w:rPr>
        <w:t>. В этом случае, как отмечено выше, у преобразования</w:t>
      </w:r>
      <w:r w:rsidR="006D6C1B">
        <w:rPr>
          <w:rFonts w:ascii="Times New Roman" w:hAnsi="Times New Roman" w:cs="Times New Roman"/>
          <w:sz w:val="28"/>
          <w:szCs w:val="28"/>
        </w:rPr>
        <w:t xml:space="preserve"> (3.2)</w:t>
      </w:r>
      <w:r w:rsidRPr="003F1BBD">
        <w:rPr>
          <w:rFonts w:ascii="Times New Roman" w:hAnsi="Times New Roman" w:cs="Times New Roman"/>
          <w:sz w:val="28"/>
          <w:szCs w:val="28"/>
        </w:rPr>
        <w:t xml:space="preserve"> существует обратное преобразование </w:t>
      </w:r>
      <w:r w:rsidR="006D6C1B">
        <w:rPr>
          <w:rFonts w:ascii="Times New Roman" w:hAnsi="Times New Roman" w:cs="Times New Roman"/>
          <w:sz w:val="28"/>
          <w:szCs w:val="28"/>
        </w:rPr>
        <w:t>(3.4).</w:t>
      </w:r>
      <w:r w:rsidRPr="003F1BBD">
        <w:rPr>
          <w:rFonts w:ascii="Times New Roman" w:hAnsi="Times New Roman" w:cs="Times New Roman"/>
          <w:sz w:val="28"/>
          <w:szCs w:val="28"/>
        </w:rPr>
        <w:t xml:space="preserve"> Если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120" w:dyaOrig="320">
          <v:shape id="_x0000_i1180" type="#_x0000_t75" style="width:64.5pt;height:18pt" o:ole="">
            <v:imagedata r:id="rId306" o:title=""/>
          </v:shape>
          <o:OLEObject Type="Embed" ProgID="Equation.3" ShapeID="_x0000_i1180" DrawAspect="Content" ObjectID="_1668793172" r:id="rId307"/>
        </w:object>
      </w:r>
      <w:r w:rsidRPr="003F1BBD">
        <w:rPr>
          <w:rFonts w:ascii="Times New Roman" w:hAnsi="Times New Roman" w:cs="Times New Roman"/>
          <w:sz w:val="28"/>
          <w:szCs w:val="28"/>
        </w:rPr>
        <w:t>является линейной функцией своих аргументов, то в качестве</w:t>
      </w:r>
      <w:r w:rsidR="006D6C1B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160" w:dyaOrig="320">
          <v:shape id="_x0000_i1181" type="#_x0000_t75" style="width:69pt;height:18.75pt" o:ole="">
            <v:imagedata r:id="rId308" o:title=""/>
          </v:shape>
          <o:OLEObject Type="Embed" ProgID="Equation.3" ShapeID="_x0000_i1181" DrawAspect="Content" ObjectID="_1668793173" r:id="rId309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также удобно выбрать линейную функцию. </w:t>
      </w:r>
    </w:p>
    <w:p w:rsidR="00656E5D" w:rsidRPr="003F1BB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Так как</w:t>
      </w:r>
      <w:r w:rsidRPr="003F1BBD">
        <w:rPr>
          <w:rFonts w:ascii="Times New Roman" w:hAnsi="Times New Roman" w:cs="Times New Roman"/>
          <w:position w:val="-10"/>
          <w:sz w:val="28"/>
          <w:szCs w:val="28"/>
        </w:rPr>
        <w:object w:dxaOrig="1140" w:dyaOrig="360">
          <v:shape id="_x0000_i1182" type="#_x0000_t75" style="width:69pt;height:21pt" o:ole="">
            <v:imagedata r:id="rId310" o:title=""/>
          </v:shape>
          <o:OLEObject Type="Embed" ProgID="Equation.3" ShapeID="_x0000_i1182" DrawAspect="Content" ObjectID="_1668793174" r:id="rId311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, то соотношения </w:t>
      </w:r>
      <w:r w:rsidR="006D6C1B">
        <w:rPr>
          <w:rFonts w:ascii="Times New Roman" w:hAnsi="Times New Roman" w:cs="Times New Roman"/>
          <w:sz w:val="28"/>
          <w:szCs w:val="28"/>
        </w:rPr>
        <w:t>(3.6)</w:t>
      </w:r>
      <w:r w:rsidRPr="003F1BBD">
        <w:rPr>
          <w:rFonts w:ascii="Times New Roman" w:hAnsi="Times New Roman" w:cs="Times New Roman"/>
          <w:sz w:val="28"/>
          <w:szCs w:val="28"/>
        </w:rPr>
        <w:t xml:space="preserve"> можно переписать в виде:</w:t>
      </w:r>
    </w:p>
    <w:p w:rsidR="00656E5D" w:rsidRPr="003F1BBD" w:rsidRDefault="006D6C1B" w:rsidP="006D6C1B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position w:val="-72"/>
          <w:sz w:val="28"/>
          <w:szCs w:val="28"/>
        </w:rPr>
        <w:object w:dxaOrig="3860" w:dyaOrig="1560">
          <v:shape id="_x0000_i1183" type="#_x0000_t75" style="width:201.75pt;height:81.75pt" o:ole="">
            <v:imagedata r:id="rId312" o:title=""/>
          </v:shape>
          <o:OLEObject Type="Embed" ProgID="Equation.3" ShapeID="_x0000_i1183" DrawAspect="Content" ObjectID="_1668793175" r:id="rId313"/>
        </w:object>
      </w:r>
    </w:p>
    <w:p w:rsidR="00656E5D" w:rsidRPr="003F1BB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2B0579">
        <w:rPr>
          <w:rFonts w:ascii="Times New Roman" w:hAnsi="Times New Roman" w:cs="Times New Roman"/>
          <w:sz w:val="28"/>
          <w:szCs w:val="28"/>
        </w:rPr>
        <w:t>(3.5)</w:t>
      </w:r>
      <w:r w:rsidRPr="003F1BBD">
        <w:rPr>
          <w:rFonts w:ascii="Times New Roman" w:hAnsi="Times New Roman" w:cs="Times New Roman"/>
          <w:sz w:val="28"/>
          <w:szCs w:val="28"/>
        </w:rPr>
        <w:t xml:space="preserve"> приводится к виду:</w:t>
      </w:r>
    </w:p>
    <w:p w:rsidR="00656E5D" w:rsidRPr="003F1BB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position w:val="-32"/>
          <w:sz w:val="28"/>
          <w:szCs w:val="28"/>
        </w:rPr>
        <w:object w:dxaOrig="2760" w:dyaOrig="700">
          <v:shape id="_x0000_i1184" type="#_x0000_t75" style="width:156pt;height:39.75pt" o:ole="">
            <v:imagedata r:id="rId314" o:title=""/>
          </v:shape>
          <o:OLEObject Type="Embed" ProgID="Equation.3" ShapeID="_x0000_i1184" DrawAspect="Content" ObjectID="_1668793176" r:id="rId315"/>
        </w:object>
      </w:r>
      <w:r w:rsidR="00656E5D" w:rsidRPr="003F1BBD"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656E5D" w:rsidRPr="003F1BB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Уравнение (3) называется канонической формой уравнения параболического типа.</w:t>
      </w:r>
    </w:p>
    <w:p w:rsidR="00656E5D" w:rsidRPr="003F1BBD" w:rsidRDefault="00656E5D" w:rsidP="00656E5D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Для уравнения эллиптического типа</w:t>
      </w:r>
      <w:r w:rsidRPr="003F1BBD">
        <w:rPr>
          <w:rFonts w:ascii="Times New Roman" w:hAnsi="Times New Roman" w:cs="Times New Roman"/>
          <w:position w:val="-10"/>
          <w:sz w:val="28"/>
          <w:szCs w:val="28"/>
        </w:rPr>
        <w:object w:dxaOrig="1500" w:dyaOrig="360">
          <v:shape id="_x0000_i1185" type="#_x0000_t75" style="width:90pt;height:21pt" o:ole="">
            <v:imagedata r:id="rId316" o:title=""/>
          </v:shape>
          <o:OLEObject Type="Embed" ProgID="Equation.3" ShapeID="_x0000_i1185" DrawAspect="Content" ObjectID="_1668793177" r:id="rId317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и, следовательно, правые части уравнений </w:t>
      </w:r>
      <w:r w:rsidR="002B0579">
        <w:rPr>
          <w:rFonts w:ascii="Times New Roman" w:hAnsi="Times New Roman" w:cs="Times New Roman"/>
          <w:sz w:val="28"/>
          <w:szCs w:val="28"/>
        </w:rPr>
        <w:t xml:space="preserve">(3.9) </w:t>
      </w:r>
      <w:r w:rsidRPr="003F1BBD">
        <w:rPr>
          <w:rFonts w:ascii="Times New Roman" w:hAnsi="Times New Roman" w:cs="Times New Roman"/>
          <w:sz w:val="28"/>
          <w:szCs w:val="28"/>
        </w:rPr>
        <w:t xml:space="preserve">комплексно сопряженные. Если уравнение </w:t>
      </w:r>
      <w:r w:rsidR="002B0579">
        <w:rPr>
          <w:rFonts w:ascii="Times New Roman" w:hAnsi="Times New Roman" w:cs="Times New Roman"/>
          <w:sz w:val="28"/>
          <w:szCs w:val="28"/>
        </w:rPr>
        <w:t>(3.1)</w:t>
      </w:r>
      <w:r w:rsidRPr="003F1BBD">
        <w:rPr>
          <w:rFonts w:ascii="Times New Roman" w:hAnsi="Times New Roman" w:cs="Times New Roman"/>
          <w:sz w:val="28"/>
          <w:szCs w:val="28"/>
        </w:rPr>
        <w:t xml:space="preserve"> имеет действительные коэффициенты, то комплексно сопряженными будут и общие интегралы</w:t>
      </w:r>
      <w:r w:rsidR="002B0579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200" w:dyaOrig="340">
          <v:shape id="_x0000_i1186" type="#_x0000_t75" style="width:72.75pt;height:21pt" o:ole="">
            <v:imagedata r:id="rId279" o:title=""/>
          </v:shape>
          <o:OLEObject Type="Embed" ProgID="Equation.3" ShapeID="_x0000_i1186" DrawAspect="Content" ObjectID="_1668793178" r:id="rId318"/>
        </w:object>
      </w:r>
      <w:r w:rsidRPr="003F1BBD">
        <w:rPr>
          <w:rFonts w:ascii="Times New Roman" w:hAnsi="Times New Roman" w:cs="Times New Roman"/>
          <w:sz w:val="28"/>
          <w:szCs w:val="28"/>
        </w:rPr>
        <w:t>и</w:t>
      </w:r>
      <w:r w:rsidR="002B0579" w:rsidRPr="003F1BBD">
        <w:rPr>
          <w:rFonts w:ascii="Times New Roman" w:hAnsi="Times New Roman" w:cs="Times New Roman"/>
          <w:position w:val="-10"/>
          <w:sz w:val="28"/>
          <w:szCs w:val="28"/>
        </w:rPr>
        <w:object w:dxaOrig="1260" w:dyaOrig="340">
          <v:shape id="_x0000_i1187" type="#_x0000_t75" style="width:77.25pt;height:21pt" o:ole="">
            <v:imagedata r:id="rId281" o:title=""/>
          </v:shape>
          <o:OLEObject Type="Embed" ProgID="Equation.3" ShapeID="_x0000_i1187" DrawAspect="Content" ObjectID="_1668793179" r:id="rId319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уравнений </w:t>
      </w:r>
      <w:r w:rsidR="002B0579">
        <w:rPr>
          <w:rFonts w:ascii="Times New Roman" w:hAnsi="Times New Roman" w:cs="Times New Roman"/>
          <w:sz w:val="28"/>
          <w:szCs w:val="28"/>
        </w:rPr>
        <w:t>(3.9)</w:t>
      </w:r>
      <w:r w:rsidRPr="003F1BBD">
        <w:rPr>
          <w:rFonts w:ascii="Times New Roman" w:hAnsi="Times New Roman" w:cs="Times New Roman"/>
          <w:sz w:val="28"/>
          <w:szCs w:val="28"/>
        </w:rPr>
        <w:t xml:space="preserve"> т. е.</w:t>
      </w:r>
    </w:p>
    <w:p w:rsidR="00656E5D" w:rsidRPr="003F1BB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position w:val="-10"/>
          <w:sz w:val="28"/>
          <w:szCs w:val="28"/>
        </w:rPr>
        <w:object w:dxaOrig="7000" w:dyaOrig="360">
          <v:shape id="_x0000_i1188" type="#_x0000_t75" style="width:438pt;height:22.5pt" o:ole="">
            <v:imagedata r:id="rId320" o:title=""/>
          </v:shape>
          <o:OLEObject Type="Embed" ProgID="Equation.3" ShapeID="_x0000_i1188" DrawAspect="Content" ObjectID="_1668793180" r:id="rId321"/>
        </w:object>
      </w:r>
      <w:r w:rsidR="00656E5D" w:rsidRPr="003F1BBD">
        <w:rPr>
          <w:rFonts w:ascii="Times New Roman" w:hAnsi="Times New Roman" w:cs="Times New Roman"/>
          <w:sz w:val="28"/>
          <w:szCs w:val="28"/>
        </w:rPr>
        <w:t>.</w:t>
      </w:r>
    </w:p>
    <w:p w:rsidR="00656E5D" w:rsidRPr="003F1BB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Положим</w:t>
      </w:r>
      <w:r w:rsidR="002B0579" w:rsidRPr="003F1BBD">
        <w:rPr>
          <w:rFonts w:ascii="Times New Roman" w:hAnsi="Times New Roman" w:cs="Times New Roman"/>
          <w:position w:val="-10"/>
          <w:sz w:val="28"/>
          <w:szCs w:val="28"/>
        </w:rPr>
        <w:object w:dxaOrig="4040" w:dyaOrig="320">
          <v:shape id="_x0000_i1189" type="#_x0000_t75" style="width:231pt;height:18pt" o:ole="">
            <v:imagedata r:id="rId322" o:title=""/>
          </v:shape>
          <o:OLEObject Type="Embed" ProgID="Equation.3" ShapeID="_x0000_i1189" DrawAspect="Content" ObjectID="_1668793181" r:id="rId323"/>
        </w:object>
      </w:r>
      <w:r w:rsidRPr="003F1BBD">
        <w:rPr>
          <w:rFonts w:ascii="Times New Roman" w:hAnsi="Times New Roman" w:cs="Times New Roman"/>
          <w:sz w:val="28"/>
          <w:szCs w:val="28"/>
        </w:rPr>
        <w:t xml:space="preserve">. Как известно, если линейное дифференциальное уравнение с действительными коэффициентами имеет комплексно сопряженное решение, то в отдельности его действительная и мнимая части также являются решениями этого уравнения. Поэтому в качестве новых переменных выберем </w:t>
      </w:r>
      <w:r w:rsidRPr="002B0579">
        <w:rPr>
          <w:rFonts w:ascii="Times New Roman" w:hAnsi="Times New Roman" w:cs="Times New Roman"/>
          <w:i/>
          <w:sz w:val="28"/>
          <w:szCs w:val="28"/>
        </w:rPr>
        <w:t>α</w:t>
      </w:r>
      <w:r w:rsidRPr="003F1BBD">
        <w:rPr>
          <w:rFonts w:ascii="Times New Roman" w:hAnsi="Times New Roman" w:cs="Times New Roman"/>
          <w:sz w:val="28"/>
          <w:szCs w:val="28"/>
        </w:rPr>
        <w:t xml:space="preserve"> и </w:t>
      </w:r>
      <w:r w:rsidRPr="002B0579">
        <w:rPr>
          <w:rFonts w:ascii="Times New Roman" w:hAnsi="Times New Roman" w:cs="Times New Roman"/>
          <w:i/>
          <w:sz w:val="28"/>
          <w:szCs w:val="28"/>
        </w:rPr>
        <w:t>β</w:t>
      </w:r>
      <w:r w:rsidRPr="003F1BBD">
        <w:rPr>
          <w:rFonts w:ascii="Times New Roman" w:hAnsi="Times New Roman" w:cs="Times New Roman"/>
          <w:sz w:val="28"/>
          <w:szCs w:val="28"/>
        </w:rPr>
        <w:t xml:space="preserve">. Кроме того, имеем: </w:t>
      </w:r>
    </w:p>
    <w:p w:rsidR="00656E5D" w:rsidRPr="003F1BB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0579">
        <w:rPr>
          <w:rFonts w:ascii="Times New Roman" w:hAnsi="Times New Roman" w:cs="Times New Roman"/>
          <w:position w:val="-80"/>
          <w:sz w:val="28"/>
          <w:szCs w:val="28"/>
        </w:rPr>
        <w:object w:dxaOrig="6360" w:dyaOrig="1719">
          <v:shape id="_x0000_i1190" type="#_x0000_t75" style="width:334.5pt;height:90.75pt" o:ole="">
            <v:imagedata r:id="rId324" o:title=""/>
          </v:shape>
          <o:OLEObject Type="Embed" ProgID="Equation.3" ShapeID="_x0000_i1190" DrawAspect="Content" ObjectID="_1668793182" r:id="rId325"/>
        </w:object>
      </w:r>
    </w:p>
    <w:p w:rsidR="00656E5D" w:rsidRPr="003F1BBD" w:rsidRDefault="002B0579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Отсюда следует, что</w:t>
      </w:r>
      <w:r w:rsidRPr="003F1BBD">
        <w:rPr>
          <w:rFonts w:ascii="Times New Roman" w:hAnsi="Times New Roman" w:cs="Times New Roman"/>
          <w:position w:val="-10"/>
          <w:sz w:val="28"/>
          <w:szCs w:val="28"/>
        </w:rPr>
        <w:object w:dxaOrig="920" w:dyaOrig="380">
          <v:shape id="_x0000_i1191" type="#_x0000_t75" style="width:53.25pt;height:21.75pt" o:ole="">
            <v:imagedata r:id="rId326" o:title=""/>
          </v:shape>
          <o:OLEObject Type="Embed" ProgID="Equation.3" ShapeID="_x0000_i1191" DrawAspect="Content" ObjectID="_1668793183" r:id="rId327"/>
        </w:object>
      </w:r>
      <w:r w:rsidR="00656E5D" w:rsidRPr="003F1BBD">
        <w:rPr>
          <w:rFonts w:ascii="Times New Roman" w:hAnsi="Times New Roman" w:cs="Times New Roman"/>
          <w:sz w:val="28"/>
          <w:szCs w:val="28"/>
        </w:rPr>
        <w:t>, а</w:t>
      </w:r>
      <w:r w:rsidRPr="003F1BBD">
        <w:rPr>
          <w:rFonts w:ascii="Times New Roman" w:hAnsi="Times New Roman" w:cs="Times New Roman"/>
          <w:position w:val="-10"/>
          <w:sz w:val="28"/>
          <w:szCs w:val="28"/>
        </w:rPr>
        <w:object w:dxaOrig="740" w:dyaOrig="380">
          <v:shape id="_x0000_i1192" type="#_x0000_t75" style="width:42.75pt;height:21.75pt" o:ole="">
            <v:imagedata r:id="rId328" o:title=""/>
          </v:shape>
          <o:OLEObject Type="Embed" ProgID="Equation.3" ShapeID="_x0000_i1192" DrawAspect="Content" ObjectID="_1668793184" r:id="rId329"/>
        </w:object>
      </w:r>
      <w:r w:rsidR="00656E5D" w:rsidRPr="003F1BBD">
        <w:rPr>
          <w:rFonts w:ascii="Times New Roman" w:hAnsi="Times New Roman" w:cs="Times New Roman"/>
          <w:sz w:val="28"/>
          <w:szCs w:val="28"/>
        </w:rPr>
        <w:t xml:space="preserve">. Следовательно, уравнение </w:t>
      </w:r>
      <w:r>
        <w:rPr>
          <w:rFonts w:ascii="Times New Roman" w:hAnsi="Times New Roman" w:cs="Times New Roman"/>
          <w:sz w:val="28"/>
          <w:szCs w:val="28"/>
        </w:rPr>
        <w:t>(3.5)</w:t>
      </w:r>
      <w:r w:rsidR="00656E5D" w:rsidRPr="003F1BBD">
        <w:rPr>
          <w:rFonts w:ascii="Times New Roman" w:hAnsi="Times New Roman" w:cs="Times New Roman"/>
          <w:sz w:val="28"/>
          <w:szCs w:val="28"/>
        </w:rPr>
        <w:t xml:space="preserve"> приводится к виду:</w:t>
      </w:r>
    </w:p>
    <w:p w:rsidR="00656E5D" w:rsidRPr="003F1BB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position w:val="-14"/>
          <w:sz w:val="28"/>
          <w:szCs w:val="28"/>
        </w:rPr>
        <w:object w:dxaOrig="3040" w:dyaOrig="380">
          <v:shape id="_x0000_i1193" type="#_x0000_t75" style="width:188.25pt;height:23.25pt" o:ole="">
            <v:imagedata r:id="rId330" o:title=""/>
          </v:shape>
          <o:OLEObject Type="Embed" ProgID="Equation.3" ShapeID="_x0000_i1193" DrawAspect="Content" ObjectID="_1668793185" r:id="rId331"/>
        </w:object>
      </w:r>
      <w:r w:rsidR="00656E5D" w:rsidRPr="003F1BBD">
        <w:rPr>
          <w:rFonts w:ascii="Times New Roman" w:hAnsi="Times New Roman" w:cs="Times New Roman"/>
          <w:sz w:val="28"/>
          <w:szCs w:val="28"/>
        </w:rPr>
        <w:t>(4)</w:t>
      </w:r>
    </w:p>
    <w:p w:rsidR="00656E5D" w:rsidRPr="003F1BB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BBD">
        <w:rPr>
          <w:rFonts w:ascii="Times New Roman" w:hAnsi="Times New Roman" w:cs="Times New Roman"/>
          <w:sz w:val="28"/>
          <w:szCs w:val="28"/>
        </w:rPr>
        <w:t>Уравнение (4) называется канонической формой уравнений эллиптического вида.</w:t>
      </w:r>
    </w:p>
    <w:p w:rsidR="00656E5D" w:rsidRDefault="0083001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 w:rsidR="00656E5D">
        <w:rPr>
          <w:rFonts w:ascii="Times New Roman" w:hAnsi="Times New Roman" w:cs="Times New Roman"/>
          <w:sz w:val="28"/>
          <w:szCs w:val="28"/>
        </w:rPr>
        <w:t>. Привести к каноническому виду уравнение</w:t>
      </w:r>
    </w:p>
    <w:p w:rsidR="00656E5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210B">
        <w:rPr>
          <w:rFonts w:ascii="Times New Roman" w:hAnsi="Times New Roman" w:cs="Times New Roman"/>
          <w:position w:val="-14"/>
          <w:sz w:val="28"/>
          <w:szCs w:val="28"/>
        </w:rPr>
        <w:object w:dxaOrig="4060" w:dyaOrig="380">
          <v:shape id="_x0000_i1194" type="#_x0000_t75" style="width:252pt;height:23.25pt" o:ole="">
            <v:imagedata r:id="rId332" o:title=""/>
          </v:shape>
          <o:OLEObject Type="Embed" ProgID="Equation.3" ShapeID="_x0000_i1194" DrawAspect="Content" ObjectID="_1668793186" r:id="rId333"/>
        </w:object>
      </w:r>
    </w:p>
    <w:p w:rsidR="00656E5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Решение. Определим тип уравнения:</w:t>
      </w:r>
      <w:r w:rsidR="00027BFC">
        <w:rPr>
          <w:rFonts w:ascii="Times New Roman" w:hAnsi="Times New Roman" w:cs="Times New Roman"/>
          <w:sz w:val="28"/>
          <w:szCs w:val="28"/>
        </w:rPr>
        <w:t xml:space="preserve"> </w:t>
      </w:r>
      <w:r w:rsidR="002B0579" w:rsidRPr="003F1BBD">
        <w:rPr>
          <w:rFonts w:ascii="Times New Roman" w:hAnsi="Times New Roman" w:cs="Times New Roman"/>
          <w:position w:val="-10"/>
          <w:sz w:val="28"/>
          <w:szCs w:val="28"/>
        </w:rPr>
        <w:object w:dxaOrig="2299" w:dyaOrig="360">
          <v:shape id="_x0000_i1195" type="#_x0000_t75" style="width:138.75pt;height:21.75pt" o:ole="">
            <v:imagedata r:id="rId334" o:title=""/>
          </v:shape>
          <o:OLEObject Type="Embed" ProgID="Equation.3" ShapeID="_x0000_i1195" DrawAspect="Content" ObjectID="_1668793187" r:id="rId335"/>
        </w:object>
      </w:r>
      <w:r>
        <w:rPr>
          <w:rFonts w:ascii="Times New Roman" w:hAnsi="Times New Roman" w:cs="Times New Roman"/>
          <w:sz w:val="28"/>
          <w:szCs w:val="28"/>
        </w:rPr>
        <w:t xml:space="preserve">, значит, уравнение параболического типа. </w:t>
      </w:r>
    </w:p>
    <w:p w:rsidR="00656E5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Выписываем характеристическое уравнение:</w:t>
      </w:r>
    </w:p>
    <w:p w:rsidR="00656E5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210B">
        <w:rPr>
          <w:rFonts w:ascii="Times New Roman" w:hAnsi="Times New Roman" w:cs="Times New Roman"/>
          <w:position w:val="-10"/>
          <w:sz w:val="28"/>
          <w:szCs w:val="28"/>
        </w:rPr>
        <w:object w:dxaOrig="6580" w:dyaOrig="360">
          <v:shape id="_x0000_i1196" type="#_x0000_t75" style="width:370.5pt;height:20.25pt" o:ole="">
            <v:imagedata r:id="rId336" o:title=""/>
          </v:shape>
          <o:OLEObject Type="Embed" ProgID="Equation.3" ShapeID="_x0000_i1196" DrawAspect="Content" ObjectID="_1668793188" r:id="rId337"/>
        </w:object>
      </w:r>
      <w:r w:rsidR="00656E5D">
        <w:rPr>
          <w:rFonts w:ascii="Times New Roman" w:hAnsi="Times New Roman" w:cs="Times New Roman"/>
          <w:sz w:val="28"/>
          <w:szCs w:val="28"/>
        </w:rPr>
        <w:t>.</w:t>
      </w:r>
    </w:p>
    <w:p w:rsidR="00656E5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Делаем замену:</w:t>
      </w:r>
      <w:r w:rsidR="00027BFC">
        <w:rPr>
          <w:rFonts w:ascii="Times New Roman" w:hAnsi="Times New Roman" w:cs="Times New Roman"/>
          <w:sz w:val="28"/>
          <w:szCs w:val="28"/>
        </w:rPr>
        <w:t xml:space="preserve"> </w:t>
      </w:r>
      <w:r w:rsidR="002B0579" w:rsidRPr="005A210B">
        <w:rPr>
          <w:rFonts w:ascii="Times New Roman" w:hAnsi="Times New Roman" w:cs="Times New Roman"/>
          <w:position w:val="-10"/>
          <w:sz w:val="28"/>
          <w:szCs w:val="28"/>
        </w:rPr>
        <w:object w:dxaOrig="1560" w:dyaOrig="320">
          <v:shape id="_x0000_i1197" type="#_x0000_t75" style="width:96.75pt;height:19.5pt" o:ole="">
            <v:imagedata r:id="rId338" o:title=""/>
          </v:shape>
          <o:OLEObject Type="Embed" ProgID="Equation.3" ShapeID="_x0000_i1197" DrawAspect="Content" ObjectID="_1668793189" r:id="rId33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6E5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Тогда: </w:t>
      </w:r>
    </w:p>
    <w:p w:rsidR="00656E5D" w:rsidRDefault="002B0579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1C4">
        <w:rPr>
          <w:rFonts w:ascii="Times New Roman" w:hAnsi="Times New Roman" w:cs="Times New Roman"/>
          <w:position w:val="-110"/>
          <w:sz w:val="28"/>
          <w:szCs w:val="28"/>
        </w:rPr>
        <w:object w:dxaOrig="5380" w:dyaOrig="2320">
          <v:shape id="_x0000_i1198" type="#_x0000_t75" style="width:290.25pt;height:125.25pt" o:ole="">
            <v:imagedata r:id="rId340" o:title=""/>
          </v:shape>
          <o:OLEObject Type="Embed" ProgID="Equation.3" ShapeID="_x0000_i1198" DrawAspect="Content" ObjectID="_1668793190" r:id="rId341"/>
        </w:object>
      </w:r>
    </w:p>
    <w:p w:rsidR="00656E5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Подставляем в исходное уравнение и получаем канонический вид:</w:t>
      </w:r>
    </w:p>
    <w:p w:rsidR="00656E5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42848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7080" w:dyaOrig="380">
          <v:shape id="_x0000_i1199" type="#_x0000_t75" style="width:396.75pt;height:21pt" o:ole="">
            <v:imagedata r:id="rId342" o:title=""/>
          </v:shape>
          <o:OLEObject Type="Embed" ProgID="Equation.3" ShapeID="_x0000_i1199" DrawAspect="Content" ObjectID="_1668793191" r:id="rId343"/>
        </w:object>
      </w:r>
    </w:p>
    <w:p w:rsidR="00656E5D" w:rsidRDefault="00656E5D" w:rsidP="00656E5D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или:</w:t>
      </w:r>
    </w:p>
    <w:p w:rsidR="00656E5D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2848">
        <w:rPr>
          <w:rFonts w:ascii="Times New Roman" w:hAnsi="Times New Roman" w:cs="Times New Roman"/>
          <w:position w:val="-14"/>
          <w:sz w:val="28"/>
          <w:szCs w:val="28"/>
        </w:rPr>
        <w:object w:dxaOrig="3379" w:dyaOrig="400">
          <v:shape id="_x0000_i1200" type="#_x0000_t75" style="width:204.75pt;height:24.75pt" o:ole="">
            <v:imagedata r:id="rId344" o:title=""/>
          </v:shape>
          <o:OLEObject Type="Embed" ProgID="Equation.3" ShapeID="_x0000_i1200" DrawAspect="Content" ObjectID="_1668793192" r:id="rId345"/>
        </w:object>
      </w:r>
      <w:r w:rsidR="00656E5D">
        <w:rPr>
          <w:rFonts w:ascii="Times New Roman" w:hAnsi="Times New Roman" w:cs="Times New Roman"/>
          <w:sz w:val="28"/>
          <w:szCs w:val="28"/>
        </w:rPr>
        <w:t>.</w:t>
      </w:r>
    </w:p>
    <w:p w:rsidR="002B0579" w:rsidRDefault="002B0579" w:rsidP="002B0579">
      <w:pPr>
        <w:pStyle w:val="a9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0579" w:rsidRPr="008C410D" w:rsidRDefault="002B0579" w:rsidP="002B0579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57041984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  <w:bookmarkEnd w:id="9"/>
    </w:p>
    <w:p w:rsidR="00656E5D" w:rsidRDefault="00656E5D" w:rsidP="002B0579">
      <w:pPr>
        <w:spacing w:line="480" w:lineRule="auto"/>
        <w:ind w:firstLine="709"/>
        <w:jc w:val="both"/>
        <w:rPr>
          <w:sz w:val="28"/>
          <w:szCs w:val="28"/>
        </w:rPr>
      </w:pPr>
    </w:p>
    <w:p w:rsidR="002B0579" w:rsidRDefault="002B0579" w:rsidP="002B057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Дифференциальные уравнения имею</w:t>
      </w:r>
      <w:r w:rsidR="00027B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не только математическое, но и огромное п</w:t>
      </w:r>
      <w:r w:rsidRPr="00CB0A13">
        <w:rPr>
          <w:color w:val="000000"/>
          <w:sz w:val="28"/>
          <w:szCs w:val="28"/>
        </w:rPr>
        <w:t>рикладное значение, являясь мощным орудием исследования многих задач естествознания и техники: они широко используются в механике, астрономии, физике, во многих задачах химии, биологии. Это объясняется тем, что весьма часто законы, которым подчиняются те или иные процессы, записываются в форме дифференциальных уравнений, а сами эти уравнения, таким образом, являются средством для количественного выражения этих законов.</w:t>
      </w:r>
    </w:p>
    <w:p w:rsidR="002B0579" w:rsidRDefault="002B0579" w:rsidP="002B05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проделанной нами работы были изучены основные положения </w:t>
      </w:r>
      <w:r w:rsidRPr="00CB0A13">
        <w:rPr>
          <w:sz w:val="28"/>
          <w:szCs w:val="28"/>
        </w:rPr>
        <w:t xml:space="preserve">теории дифференциальных уравнений в частных производных, в </w:t>
      </w:r>
      <w:r>
        <w:rPr>
          <w:sz w:val="28"/>
          <w:szCs w:val="28"/>
        </w:rPr>
        <w:t>особенности</w:t>
      </w:r>
      <w:r w:rsidRPr="00CB0A13">
        <w:rPr>
          <w:sz w:val="28"/>
          <w:szCs w:val="28"/>
        </w:rPr>
        <w:t xml:space="preserve"> – дифференциальных уравнений в частных производных первого и второго поряд</w:t>
      </w:r>
      <w:r>
        <w:rPr>
          <w:sz w:val="28"/>
          <w:szCs w:val="28"/>
        </w:rPr>
        <w:t>ков</w:t>
      </w:r>
      <w:r w:rsidRPr="00CB0A1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Нами были рассмотрены задачи, </w:t>
      </w:r>
      <w:r w:rsidR="00436012">
        <w:rPr>
          <w:sz w:val="28"/>
          <w:szCs w:val="28"/>
        </w:rPr>
        <w:t>которые неоднократно встречаются при изучении данной темы</w:t>
      </w:r>
      <w:r>
        <w:rPr>
          <w:sz w:val="28"/>
          <w:szCs w:val="28"/>
        </w:rPr>
        <w:t xml:space="preserve">: это задача Коши (дифференциальные уравнения в частных производных первого порядка) и задача приведения дифференциальных уравнений в частных производных второго порядка к каноническому виду.  </w:t>
      </w:r>
    </w:p>
    <w:p w:rsidR="002B0579" w:rsidRPr="00CB0A13" w:rsidRDefault="002B0579" w:rsidP="002B05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работы была достигнута сформулированная цель исследования и решены необходимые задачи. Результаты проделанной работы можно использовать при</w:t>
      </w:r>
      <w:r w:rsidR="00027BFC">
        <w:rPr>
          <w:sz w:val="28"/>
          <w:szCs w:val="28"/>
        </w:rPr>
        <w:t xml:space="preserve"> решении как математических и физических, так и других задач прикладного характера. </w:t>
      </w:r>
      <w:r>
        <w:rPr>
          <w:sz w:val="28"/>
          <w:szCs w:val="28"/>
        </w:rPr>
        <w:t xml:space="preserve">  </w:t>
      </w:r>
    </w:p>
    <w:p w:rsidR="002D1001" w:rsidRDefault="002D1001" w:rsidP="002B0579">
      <w:pPr>
        <w:spacing w:line="480" w:lineRule="auto"/>
        <w:ind w:firstLine="709"/>
        <w:jc w:val="both"/>
        <w:rPr>
          <w:sz w:val="28"/>
          <w:szCs w:val="28"/>
        </w:rPr>
      </w:pPr>
    </w:p>
    <w:p w:rsidR="002D1001" w:rsidRDefault="002D1001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B0579" w:rsidRPr="008C410D" w:rsidRDefault="002D1001" w:rsidP="002D1001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57041985"/>
      <w:r w:rsidRPr="008C410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использованных источников</w:t>
      </w:r>
      <w:bookmarkEnd w:id="10"/>
    </w:p>
    <w:p w:rsidR="00480D02" w:rsidRDefault="00480D02" w:rsidP="002D1001">
      <w:pPr>
        <w:spacing w:line="480" w:lineRule="auto"/>
      </w:pP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001">
        <w:rPr>
          <w:rFonts w:ascii="Times New Roman" w:hAnsi="Times New Roman" w:cs="Times New Roman"/>
          <w:sz w:val="28"/>
          <w:szCs w:val="28"/>
        </w:rPr>
        <w:t>Агафонов С. А., Герман А. Д., Муратова Т. В. Дифференциальные уравнения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учебник. 3-е изд., стер. М.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МГТУ им. Н. Э. Баумана, 2004. 352 с. 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001">
        <w:rPr>
          <w:rFonts w:ascii="Times New Roman" w:hAnsi="Times New Roman" w:cs="Times New Roman"/>
          <w:sz w:val="28"/>
          <w:szCs w:val="28"/>
        </w:rPr>
        <w:t xml:space="preserve">Демидов Б. П., </w:t>
      </w:r>
      <w:proofErr w:type="spellStart"/>
      <w:r w:rsidRPr="002D1001">
        <w:rPr>
          <w:rFonts w:ascii="Times New Roman" w:hAnsi="Times New Roman" w:cs="Times New Roman"/>
          <w:sz w:val="28"/>
          <w:szCs w:val="28"/>
        </w:rPr>
        <w:t>Моденов</w:t>
      </w:r>
      <w:proofErr w:type="spellEnd"/>
      <w:r w:rsidRPr="002D1001">
        <w:rPr>
          <w:rFonts w:ascii="Times New Roman" w:hAnsi="Times New Roman" w:cs="Times New Roman"/>
          <w:sz w:val="28"/>
          <w:szCs w:val="28"/>
        </w:rPr>
        <w:t xml:space="preserve"> В. П. Дифференциальные уравнения : учеб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особие. СПб. : Лань, 2008. 288 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>.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001">
        <w:rPr>
          <w:rFonts w:ascii="Times New Roman" w:hAnsi="Times New Roman" w:cs="Times New Roman"/>
          <w:sz w:val="28"/>
          <w:szCs w:val="28"/>
        </w:rPr>
        <w:t>Конев В. В. Уравнения в частных производных. Лекционные наброски : учеб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>особие. Т.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Томский политехнический университет, 2011. 48 с.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001">
        <w:rPr>
          <w:rFonts w:ascii="Times New Roman" w:hAnsi="Times New Roman" w:cs="Times New Roman"/>
          <w:sz w:val="28"/>
          <w:szCs w:val="28"/>
        </w:rPr>
        <w:t>Масленникова В. Н. Дифференциальные уравнения в частных производных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учебник. М.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РУДН, 1997. 447 с.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001">
        <w:rPr>
          <w:rFonts w:ascii="Times New Roman" w:hAnsi="Times New Roman" w:cs="Times New Roman"/>
          <w:sz w:val="28"/>
          <w:szCs w:val="28"/>
        </w:rPr>
        <w:t>Степанов В. В. Курс дифференциальных уравнений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учебник. 11-е изд., </w:t>
      </w:r>
      <w:proofErr w:type="spellStart"/>
      <w:r w:rsidRPr="002D1001">
        <w:rPr>
          <w:rFonts w:ascii="Times New Roman" w:hAnsi="Times New Roman" w:cs="Times New Roman"/>
          <w:sz w:val="28"/>
          <w:szCs w:val="28"/>
        </w:rPr>
        <w:t>исправ</w:t>
      </w:r>
      <w:proofErr w:type="spellEnd"/>
      <w:r w:rsidRPr="002D1001">
        <w:rPr>
          <w:rFonts w:ascii="Times New Roman" w:hAnsi="Times New Roman" w:cs="Times New Roman"/>
          <w:sz w:val="28"/>
          <w:szCs w:val="28"/>
        </w:rPr>
        <w:t>. М.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ЛКИ, 2016. 512 с.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001">
        <w:rPr>
          <w:rFonts w:ascii="Times New Roman" w:hAnsi="Times New Roman" w:cs="Times New Roman"/>
          <w:sz w:val="28"/>
          <w:szCs w:val="28"/>
        </w:rPr>
        <w:t>Филиппов А. Ф. Сборник задач по дифференциальным уравнениям : учеб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особие для вузов. 8-е изд. доп. М. : Интеграл-пресс, 1998. 208 с. 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001">
        <w:rPr>
          <w:rFonts w:ascii="Times New Roman" w:hAnsi="Times New Roman" w:cs="Times New Roman"/>
          <w:sz w:val="28"/>
          <w:szCs w:val="28"/>
        </w:rPr>
        <w:t>Хватцев</w:t>
      </w:r>
      <w:proofErr w:type="spellEnd"/>
      <w:r w:rsidRPr="002D1001">
        <w:rPr>
          <w:rFonts w:ascii="Times New Roman" w:hAnsi="Times New Roman" w:cs="Times New Roman"/>
          <w:sz w:val="28"/>
          <w:szCs w:val="28"/>
        </w:rPr>
        <w:t xml:space="preserve"> А. А., Строчков И. А. Дифференциальные уравнения в частных производных : учеб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>особие. П.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</w:t>
      </w:r>
      <w:r w:rsidR="006042FF">
        <w:rPr>
          <w:rFonts w:ascii="Times New Roman" w:hAnsi="Times New Roman" w:cs="Times New Roman"/>
          <w:sz w:val="28"/>
          <w:szCs w:val="28"/>
        </w:rPr>
        <w:t>ППИ</w:t>
      </w:r>
      <w:r w:rsidRPr="002D1001">
        <w:rPr>
          <w:rFonts w:ascii="Times New Roman" w:hAnsi="Times New Roman" w:cs="Times New Roman"/>
          <w:sz w:val="28"/>
          <w:szCs w:val="28"/>
        </w:rPr>
        <w:t>, 2016.  80 с.</w:t>
      </w:r>
    </w:p>
    <w:p w:rsidR="002D1001" w:rsidRPr="002D1001" w:rsidRDefault="002D1001" w:rsidP="002D1001">
      <w:pPr>
        <w:pStyle w:val="a9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1001">
        <w:rPr>
          <w:rFonts w:ascii="Times New Roman" w:hAnsi="Times New Roman" w:cs="Times New Roman"/>
          <w:sz w:val="28"/>
          <w:szCs w:val="28"/>
        </w:rPr>
        <w:t>Хватцев</w:t>
      </w:r>
      <w:proofErr w:type="spellEnd"/>
      <w:r w:rsidRPr="002D1001">
        <w:rPr>
          <w:rFonts w:ascii="Times New Roman" w:hAnsi="Times New Roman" w:cs="Times New Roman"/>
          <w:sz w:val="28"/>
          <w:szCs w:val="28"/>
        </w:rPr>
        <w:t xml:space="preserve"> А. А. Дифференциальные уравнения : учеб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>особие. П.</w:t>
      </w:r>
      <w:proofErr w:type="gramStart"/>
      <w:r w:rsidRPr="002D10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1001">
        <w:rPr>
          <w:rFonts w:ascii="Times New Roman" w:hAnsi="Times New Roman" w:cs="Times New Roman"/>
          <w:sz w:val="28"/>
          <w:szCs w:val="28"/>
        </w:rPr>
        <w:t xml:space="preserve"> ППИ, 2010. 68 с.</w:t>
      </w:r>
    </w:p>
    <w:p w:rsidR="002D1001" w:rsidRPr="002D1001" w:rsidRDefault="002D1001" w:rsidP="002D1001">
      <w:pPr>
        <w:pStyle w:val="a9"/>
        <w:spacing w:line="360" w:lineRule="auto"/>
        <w:ind w:left="1069"/>
        <w:jc w:val="both"/>
        <w:rPr>
          <w:sz w:val="28"/>
          <w:szCs w:val="28"/>
        </w:rPr>
      </w:pPr>
    </w:p>
    <w:sectPr w:rsidR="002D1001" w:rsidRPr="002D1001" w:rsidSect="00934C1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06C" w:rsidRDefault="00EE006C" w:rsidP="007B0581">
      <w:r>
        <w:separator/>
      </w:r>
    </w:p>
  </w:endnote>
  <w:endnote w:type="continuationSeparator" w:id="0">
    <w:p w:rsidR="00EE006C" w:rsidRDefault="00EE006C" w:rsidP="007B0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538705"/>
      <w:docPartObj>
        <w:docPartGallery w:val="Page Numbers (Bottom of Page)"/>
        <w:docPartUnique/>
      </w:docPartObj>
    </w:sdtPr>
    <w:sdtContent>
      <w:p w:rsidR="0048076B" w:rsidRDefault="009C0D6B">
        <w:pPr>
          <w:pStyle w:val="a7"/>
          <w:jc w:val="center"/>
        </w:pPr>
        <w:fldSimple w:instr="PAGE   \* MERGEFORMAT">
          <w:r w:rsidR="005C1A96">
            <w:rPr>
              <w:noProof/>
            </w:rPr>
            <w:t>21</w:t>
          </w:r>
        </w:fldSimple>
      </w:p>
    </w:sdtContent>
  </w:sdt>
  <w:p w:rsidR="0048076B" w:rsidRDefault="0048076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06C" w:rsidRDefault="00EE006C" w:rsidP="007B0581">
      <w:r>
        <w:separator/>
      </w:r>
    </w:p>
  </w:footnote>
  <w:footnote w:type="continuationSeparator" w:id="0">
    <w:p w:rsidR="00EE006C" w:rsidRDefault="00EE006C" w:rsidP="007B05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B9D"/>
    <w:multiLevelType w:val="hybridMultilevel"/>
    <w:tmpl w:val="D6BA27A2"/>
    <w:lvl w:ilvl="0" w:tplc="71C89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4256AB"/>
    <w:multiLevelType w:val="hybridMultilevel"/>
    <w:tmpl w:val="43188468"/>
    <w:lvl w:ilvl="0" w:tplc="CC1A9F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D84664"/>
    <w:multiLevelType w:val="hybridMultilevel"/>
    <w:tmpl w:val="0D560E8E"/>
    <w:lvl w:ilvl="0" w:tplc="2B106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6B1CA0"/>
    <w:multiLevelType w:val="hybridMultilevel"/>
    <w:tmpl w:val="4432B76E"/>
    <w:lvl w:ilvl="0" w:tplc="06C2B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0C17E5"/>
    <w:multiLevelType w:val="hybridMultilevel"/>
    <w:tmpl w:val="6EC60DC2"/>
    <w:lvl w:ilvl="0" w:tplc="C542E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D564AB"/>
    <w:multiLevelType w:val="hybridMultilevel"/>
    <w:tmpl w:val="0550412A"/>
    <w:lvl w:ilvl="0" w:tplc="3118E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8448BB"/>
    <w:multiLevelType w:val="hybridMultilevel"/>
    <w:tmpl w:val="DC38D1A2"/>
    <w:lvl w:ilvl="0" w:tplc="94F4CB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CB403C"/>
    <w:multiLevelType w:val="hybridMultilevel"/>
    <w:tmpl w:val="EF2C23E0"/>
    <w:lvl w:ilvl="0" w:tplc="B76ADE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751217"/>
    <w:multiLevelType w:val="hybridMultilevel"/>
    <w:tmpl w:val="D9A4E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EB318D"/>
    <w:multiLevelType w:val="hybridMultilevel"/>
    <w:tmpl w:val="9508C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C75904"/>
    <w:multiLevelType w:val="hybridMultilevel"/>
    <w:tmpl w:val="717C1212"/>
    <w:lvl w:ilvl="0" w:tplc="EAB47FF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615E26DD"/>
    <w:multiLevelType w:val="hybridMultilevel"/>
    <w:tmpl w:val="913ACB1C"/>
    <w:lvl w:ilvl="0" w:tplc="901AD2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E0252F"/>
    <w:multiLevelType w:val="multilevel"/>
    <w:tmpl w:val="8040AE3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0"/>
  </w:num>
  <w:num w:numId="5">
    <w:abstractNumId w:val="4"/>
  </w:num>
  <w:num w:numId="6">
    <w:abstractNumId w:val="11"/>
  </w:num>
  <w:num w:numId="7">
    <w:abstractNumId w:val="10"/>
  </w:num>
  <w:num w:numId="8">
    <w:abstractNumId w:val="6"/>
  </w:num>
  <w:num w:numId="9">
    <w:abstractNumId w:val="5"/>
  </w:num>
  <w:num w:numId="10">
    <w:abstractNumId w:val="8"/>
  </w:num>
  <w:num w:numId="11">
    <w:abstractNumId w:val="3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C1B"/>
    <w:rsid w:val="00027BFC"/>
    <w:rsid w:val="00056538"/>
    <w:rsid w:val="000A58F7"/>
    <w:rsid w:val="001E2E25"/>
    <w:rsid w:val="00262FFD"/>
    <w:rsid w:val="002B0579"/>
    <w:rsid w:val="002D1001"/>
    <w:rsid w:val="003A2C25"/>
    <w:rsid w:val="004322A6"/>
    <w:rsid w:val="00436012"/>
    <w:rsid w:val="0048076B"/>
    <w:rsid w:val="00480D02"/>
    <w:rsid w:val="004858FA"/>
    <w:rsid w:val="00492187"/>
    <w:rsid w:val="005727B1"/>
    <w:rsid w:val="005A3373"/>
    <w:rsid w:val="005C1A96"/>
    <w:rsid w:val="006042FF"/>
    <w:rsid w:val="00641787"/>
    <w:rsid w:val="00656E5D"/>
    <w:rsid w:val="0068482D"/>
    <w:rsid w:val="006D6C1B"/>
    <w:rsid w:val="007050F5"/>
    <w:rsid w:val="00774CA7"/>
    <w:rsid w:val="007A3B30"/>
    <w:rsid w:val="007B0581"/>
    <w:rsid w:val="00813020"/>
    <w:rsid w:val="0083001D"/>
    <w:rsid w:val="008C410D"/>
    <w:rsid w:val="008F6D35"/>
    <w:rsid w:val="00927AD5"/>
    <w:rsid w:val="00934C1B"/>
    <w:rsid w:val="009618E4"/>
    <w:rsid w:val="00970844"/>
    <w:rsid w:val="009C0D6B"/>
    <w:rsid w:val="009E0BB3"/>
    <w:rsid w:val="00A5133E"/>
    <w:rsid w:val="00AB53C6"/>
    <w:rsid w:val="00AD27BE"/>
    <w:rsid w:val="00B16E31"/>
    <w:rsid w:val="00C66DF7"/>
    <w:rsid w:val="00C66DFB"/>
    <w:rsid w:val="00C9399C"/>
    <w:rsid w:val="00C95837"/>
    <w:rsid w:val="00D35897"/>
    <w:rsid w:val="00DD4B62"/>
    <w:rsid w:val="00E0159E"/>
    <w:rsid w:val="00E815CF"/>
    <w:rsid w:val="00EC2D22"/>
    <w:rsid w:val="00EE006C"/>
    <w:rsid w:val="00F13634"/>
    <w:rsid w:val="00F7752B"/>
    <w:rsid w:val="00FC1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34C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6848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848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4C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34C1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4C1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34C1B"/>
  </w:style>
  <w:style w:type="paragraph" w:styleId="a5">
    <w:name w:val="header"/>
    <w:basedOn w:val="a"/>
    <w:link w:val="a6"/>
    <w:uiPriority w:val="99"/>
    <w:unhideWhenUsed/>
    <w:rsid w:val="007B05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0581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7B05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0581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6848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848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List Paragraph"/>
    <w:basedOn w:val="a"/>
    <w:uiPriority w:val="34"/>
    <w:qFormat/>
    <w:rsid w:val="0068482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TOC Heading"/>
    <w:basedOn w:val="1"/>
    <w:next w:val="a"/>
    <w:uiPriority w:val="39"/>
    <w:unhideWhenUsed/>
    <w:qFormat/>
    <w:rsid w:val="004322A6"/>
    <w:pPr>
      <w:widowControl/>
      <w:autoSpaceDE/>
      <w:autoSpaceDN/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4322A6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4322A6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D4B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4B6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40.wmf"/><Relationship Id="rId303" Type="http://schemas.openxmlformats.org/officeDocument/2006/relationships/oleObject" Target="embeddings/oleObject154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2.wmf"/><Relationship Id="rId324" Type="http://schemas.openxmlformats.org/officeDocument/2006/relationships/image" Target="media/image151.wmf"/><Relationship Id="rId345" Type="http://schemas.openxmlformats.org/officeDocument/2006/relationships/oleObject" Target="embeddings/oleObject176.bin"/><Relationship Id="rId170" Type="http://schemas.openxmlformats.org/officeDocument/2006/relationships/oleObject" Target="embeddings/oleObject86.bin"/><Relationship Id="rId191" Type="http://schemas.openxmlformats.org/officeDocument/2006/relationships/image" Target="media/image87.wmf"/><Relationship Id="rId205" Type="http://schemas.openxmlformats.org/officeDocument/2006/relationships/image" Target="media/image94.wmf"/><Relationship Id="rId226" Type="http://schemas.openxmlformats.org/officeDocument/2006/relationships/oleObject" Target="embeddings/oleObject114.bin"/><Relationship Id="rId247" Type="http://schemas.openxmlformats.org/officeDocument/2006/relationships/image" Target="media/image115.wmf"/><Relationship Id="rId107" Type="http://schemas.openxmlformats.org/officeDocument/2006/relationships/image" Target="media/image46.wmf"/><Relationship Id="rId268" Type="http://schemas.openxmlformats.org/officeDocument/2006/relationships/oleObject" Target="embeddings/oleObject135.bin"/><Relationship Id="rId289" Type="http://schemas.openxmlformats.org/officeDocument/2006/relationships/image" Target="media/image135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7.wmf"/><Relationship Id="rId314" Type="http://schemas.openxmlformats.org/officeDocument/2006/relationships/image" Target="media/image147.wmf"/><Relationship Id="rId335" Type="http://schemas.openxmlformats.org/officeDocument/2006/relationships/oleObject" Target="embeddings/oleObject171.bin"/><Relationship Id="rId5" Type="http://schemas.openxmlformats.org/officeDocument/2006/relationships/webSettings" Target="webSettings.xml"/><Relationship Id="rId95" Type="http://schemas.openxmlformats.org/officeDocument/2006/relationships/image" Target="media/image41.wmf"/><Relationship Id="rId160" Type="http://schemas.openxmlformats.org/officeDocument/2006/relationships/oleObject" Target="embeddings/oleObject80.bin"/><Relationship Id="rId181" Type="http://schemas.openxmlformats.org/officeDocument/2006/relationships/image" Target="media/image82.wmf"/><Relationship Id="rId216" Type="http://schemas.openxmlformats.org/officeDocument/2006/relationships/oleObject" Target="embeddings/oleObject109.bin"/><Relationship Id="rId237" Type="http://schemas.openxmlformats.org/officeDocument/2006/relationships/image" Target="media/image110.wmf"/><Relationship Id="rId258" Type="http://schemas.openxmlformats.org/officeDocument/2006/relationships/oleObject" Target="embeddings/oleObject130.bin"/><Relationship Id="rId279" Type="http://schemas.openxmlformats.org/officeDocument/2006/relationships/image" Target="media/image131.wmf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9.bin"/><Relationship Id="rId139" Type="http://schemas.openxmlformats.org/officeDocument/2006/relationships/image" Target="media/image62.wmf"/><Relationship Id="rId290" Type="http://schemas.openxmlformats.org/officeDocument/2006/relationships/oleObject" Target="embeddings/oleObject147.bin"/><Relationship Id="rId304" Type="http://schemas.openxmlformats.org/officeDocument/2006/relationships/image" Target="media/image142.wmf"/><Relationship Id="rId325" Type="http://schemas.openxmlformats.org/officeDocument/2006/relationships/oleObject" Target="embeddings/oleObject166.bin"/><Relationship Id="rId346" Type="http://schemas.openxmlformats.org/officeDocument/2006/relationships/fontTable" Target="fontTable.xml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5.bin"/><Relationship Id="rId171" Type="http://schemas.openxmlformats.org/officeDocument/2006/relationships/image" Target="media/image77.wmf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4.bin"/><Relationship Id="rId227" Type="http://schemas.openxmlformats.org/officeDocument/2006/relationships/image" Target="media/image105.wmf"/><Relationship Id="rId248" Type="http://schemas.openxmlformats.org/officeDocument/2006/relationships/oleObject" Target="embeddings/oleObject125.bin"/><Relationship Id="rId269" Type="http://schemas.openxmlformats.org/officeDocument/2006/relationships/image" Target="media/image126.wmf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4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41.bin"/><Relationship Id="rId315" Type="http://schemas.openxmlformats.org/officeDocument/2006/relationships/oleObject" Target="embeddings/oleObject160.bin"/><Relationship Id="rId336" Type="http://schemas.openxmlformats.org/officeDocument/2006/relationships/image" Target="media/image157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3.wmf"/><Relationship Id="rId182" Type="http://schemas.openxmlformats.org/officeDocument/2006/relationships/oleObject" Target="embeddings/oleObject92.bin"/><Relationship Id="rId217" Type="http://schemas.openxmlformats.org/officeDocument/2006/relationships/image" Target="media/image10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0.bin"/><Relationship Id="rId259" Type="http://schemas.openxmlformats.org/officeDocument/2006/relationships/image" Target="media/image121.wmf"/><Relationship Id="rId23" Type="http://schemas.openxmlformats.org/officeDocument/2006/relationships/image" Target="media/image8.wmf"/><Relationship Id="rId119" Type="http://schemas.openxmlformats.org/officeDocument/2006/relationships/image" Target="media/image52.wmf"/><Relationship Id="rId270" Type="http://schemas.openxmlformats.org/officeDocument/2006/relationships/oleObject" Target="embeddings/oleObject136.bin"/><Relationship Id="rId291" Type="http://schemas.openxmlformats.org/officeDocument/2006/relationships/image" Target="media/image136.wmf"/><Relationship Id="rId305" Type="http://schemas.openxmlformats.org/officeDocument/2006/relationships/oleObject" Target="embeddings/oleObject155.bin"/><Relationship Id="rId326" Type="http://schemas.openxmlformats.org/officeDocument/2006/relationships/image" Target="media/image152.wmf"/><Relationship Id="rId347" Type="http://schemas.openxmlformats.org/officeDocument/2006/relationships/theme" Target="theme/theme1.xml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image" Target="media/image38.wmf"/><Relationship Id="rId130" Type="http://schemas.openxmlformats.org/officeDocument/2006/relationships/oleObject" Target="embeddings/oleObject65.bin"/><Relationship Id="rId151" Type="http://schemas.openxmlformats.org/officeDocument/2006/relationships/image" Target="media/image68.wmf"/><Relationship Id="rId172" Type="http://schemas.openxmlformats.org/officeDocument/2006/relationships/oleObject" Target="embeddings/oleObject87.bin"/><Relationship Id="rId193" Type="http://schemas.openxmlformats.org/officeDocument/2006/relationships/image" Target="media/image88.wmf"/><Relationship Id="rId207" Type="http://schemas.openxmlformats.org/officeDocument/2006/relationships/image" Target="media/image95.wmf"/><Relationship Id="rId228" Type="http://schemas.openxmlformats.org/officeDocument/2006/relationships/oleObject" Target="embeddings/oleObject115.bin"/><Relationship Id="rId249" Type="http://schemas.openxmlformats.org/officeDocument/2006/relationships/image" Target="media/image116.wmf"/><Relationship Id="rId13" Type="http://schemas.openxmlformats.org/officeDocument/2006/relationships/image" Target="media/image3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31.bin"/><Relationship Id="rId281" Type="http://schemas.openxmlformats.org/officeDocument/2006/relationships/image" Target="media/image132.wmf"/><Relationship Id="rId316" Type="http://schemas.openxmlformats.org/officeDocument/2006/relationships/image" Target="media/image148.wmf"/><Relationship Id="rId337" Type="http://schemas.openxmlformats.org/officeDocument/2006/relationships/oleObject" Target="embeddings/oleObject172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2.wmf"/><Relationship Id="rId120" Type="http://schemas.openxmlformats.org/officeDocument/2006/relationships/oleObject" Target="embeddings/oleObject60.bin"/><Relationship Id="rId141" Type="http://schemas.openxmlformats.org/officeDocument/2006/relationships/image" Target="media/image63.wmf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image" Target="media/image83.wmf"/><Relationship Id="rId218" Type="http://schemas.openxmlformats.org/officeDocument/2006/relationships/oleObject" Target="embeddings/oleObject110.bin"/><Relationship Id="rId239" Type="http://schemas.openxmlformats.org/officeDocument/2006/relationships/image" Target="media/image111.wmf"/><Relationship Id="rId250" Type="http://schemas.openxmlformats.org/officeDocument/2006/relationships/oleObject" Target="embeddings/oleObject126.bin"/><Relationship Id="rId271" Type="http://schemas.openxmlformats.org/officeDocument/2006/relationships/image" Target="media/image127.wmf"/><Relationship Id="rId292" Type="http://schemas.openxmlformats.org/officeDocument/2006/relationships/oleObject" Target="embeddings/oleObject148.bin"/><Relationship Id="rId306" Type="http://schemas.openxmlformats.org/officeDocument/2006/relationships/image" Target="media/image143.wmf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5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67.bin"/><Relationship Id="rId152" Type="http://schemas.openxmlformats.org/officeDocument/2006/relationships/oleObject" Target="embeddings/oleObject76.bin"/><Relationship Id="rId173" Type="http://schemas.openxmlformats.org/officeDocument/2006/relationships/image" Target="media/image78.wmf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5.bin"/><Relationship Id="rId229" Type="http://schemas.openxmlformats.org/officeDocument/2006/relationships/image" Target="media/image106.wmf"/><Relationship Id="rId240" Type="http://schemas.openxmlformats.org/officeDocument/2006/relationships/oleObject" Target="embeddings/oleObject121.bin"/><Relationship Id="rId261" Type="http://schemas.openxmlformats.org/officeDocument/2006/relationships/image" Target="media/image122.wmf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image" Target="media/image43.wmf"/><Relationship Id="rId282" Type="http://schemas.openxmlformats.org/officeDocument/2006/relationships/oleObject" Target="embeddings/oleObject142.bin"/><Relationship Id="rId317" Type="http://schemas.openxmlformats.org/officeDocument/2006/relationships/oleObject" Target="embeddings/oleObject161.bin"/><Relationship Id="rId338" Type="http://schemas.openxmlformats.org/officeDocument/2006/relationships/image" Target="media/image158.wmf"/><Relationship Id="rId8" Type="http://schemas.openxmlformats.org/officeDocument/2006/relationships/footer" Target="footer1.xml"/><Relationship Id="rId98" Type="http://schemas.openxmlformats.org/officeDocument/2006/relationships/oleObject" Target="embeddings/oleObject48.bin"/><Relationship Id="rId121" Type="http://schemas.openxmlformats.org/officeDocument/2006/relationships/image" Target="media/image53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4.wmf"/><Relationship Id="rId184" Type="http://schemas.openxmlformats.org/officeDocument/2006/relationships/oleObject" Target="embeddings/oleObject93.bin"/><Relationship Id="rId219" Type="http://schemas.openxmlformats.org/officeDocument/2006/relationships/image" Target="media/image101.wmf"/><Relationship Id="rId230" Type="http://schemas.openxmlformats.org/officeDocument/2006/relationships/oleObject" Target="embeddings/oleObject116.bin"/><Relationship Id="rId251" Type="http://schemas.openxmlformats.org/officeDocument/2006/relationships/image" Target="media/image117.wmf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8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79.bin"/><Relationship Id="rId272" Type="http://schemas.openxmlformats.org/officeDocument/2006/relationships/oleObject" Target="embeddings/oleObject137.bin"/><Relationship Id="rId293" Type="http://schemas.openxmlformats.org/officeDocument/2006/relationships/image" Target="media/image137.wmf"/><Relationship Id="rId302" Type="http://schemas.openxmlformats.org/officeDocument/2006/relationships/image" Target="media/image141.wmf"/><Relationship Id="rId307" Type="http://schemas.openxmlformats.org/officeDocument/2006/relationships/oleObject" Target="embeddings/oleObject156.bin"/><Relationship Id="rId323" Type="http://schemas.openxmlformats.org/officeDocument/2006/relationships/oleObject" Target="embeddings/oleObject165.bin"/><Relationship Id="rId328" Type="http://schemas.openxmlformats.org/officeDocument/2006/relationships/image" Target="media/image153.wmf"/><Relationship Id="rId344" Type="http://schemas.openxmlformats.org/officeDocument/2006/relationships/image" Target="media/image16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image" Target="media/image48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88.bin"/><Relationship Id="rId179" Type="http://schemas.openxmlformats.org/officeDocument/2006/relationships/image" Target="media/image81.wmf"/><Relationship Id="rId195" Type="http://schemas.openxmlformats.org/officeDocument/2006/relationships/image" Target="media/image89.wmf"/><Relationship Id="rId209" Type="http://schemas.openxmlformats.org/officeDocument/2006/relationships/image" Target="media/image96.wmf"/><Relationship Id="rId190" Type="http://schemas.openxmlformats.org/officeDocument/2006/relationships/oleObject" Target="embeddings/oleObject96.bin"/><Relationship Id="rId204" Type="http://schemas.openxmlformats.org/officeDocument/2006/relationships/oleObject" Target="embeddings/oleObject103.bin"/><Relationship Id="rId220" Type="http://schemas.openxmlformats.org/officeDocument/2006/relationships/oleObject" Target="embeddings/oleObject111.bin"/><Relationship Id="rId225" Type="http://schemas.openxmlformats.org/officeDocument/2006/relationships/image" Target="media/image104.wmf"/><Relationship Id="rId241" Type="http://schemas.openxmlformats.org/officeDocument/2006/relationships/image" Target="media/image112.wmf"/><Relationship Id="rId246" Type="http://schemas.openxmlformats.org/officeDocument/2006/relationships/oleObject" Target="embeddings/oleObject124.bin"/><Relationship Id="rId267" Type="http://schemas.openxmlformats.org/officeDocument/2006/relationships/image" Target="media/image125.wmf"/><Relationship Id="rId288" Type="http://schemas.openxmlformats.org/officeDocument/2006/relationships/oleObject" Target="embeddings/oleObject146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3.bin"/><Relationship Id="rId127" Type="http://schemas.openxmlformats.org/officeDocument/2006/relationships/image" Target="media/image56.wmf"/><Relationship Id="rId262" Type="http://schemas.openxmlformats.org/officeDocument/2006/relationships/oleObject" Target="embeddings/oleObject132.bin"/><Relationship Id="rId283" Type="http://schemas.openxmlformats.org/officeDocument/2006/relationships/image" Target="media/image133.wmf"/><Relationship Id="rId313" Type="http://schemas.openxmlformats.org/officeDocument/2006/relationships/oleObject" Target="embeddings/oleObject159.bin"/><Relationship Id="rId318" Type="http://schemas.openxmlformats.org/officeDocument/2006/relationships/oleObject" Target="embeddings/oleObject162.bin"/><Relationship Id="rId339" Type="http://schemas.openxmlformats.org/officeDocument/2006/relationships/oleObject" Target="embeddings/oleObject17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6.bin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1.bin"/><Relationship Id="rId143" Type="http://schemas.openxmlformats.org/officeDocument/2006/relationships/image" Target="media/image64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6.wmf"/><Relationship Id="rId185" Type="http://schemas.openxmlformats.org/officeDocument/2006/relationships/image" Target="media/image84.wmf"/><Relationship Id="rId334" Type="http://schemas.openxmlformats.org/officeDocument/2006/relationships/image" Target="media/image156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1.bin"/><Relationship Id="rId210" Type="http://schemas.openxmlformats.org/officeDocument/2006/relationships/oleObject" Target="embeddings/oleObject106.bin"/><Relationship Id="rId215" Type="http://schemas.openxmlformats.org/officeDocument/2006/relationships/image" Target="media/image99.wmf"/><Relationship Id="rId236" Type="http://schemas.openxmlformats.org/officeDocument/2006/relationships/oleObject" Target="embeddings/oleObject119.bin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0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7.wmf"/><Relationship Id="rId252" Type="http://schemas.openxmlformats.org/officeDocument/2006/relationships/oleObject" Target="embeddings/oleObject127.bin"/><Relationship Id="rId273" Type="http://schemas.openxmlformats.org/officeDocument/2006/relationships/image" Target="media/image128.wmf"/><Relationship Id="rId294" Type="http://schemas.openxmlformats.org/officeDocument/2006/relationships/oleObject" Target="embeddings/oleObject149.bin"/><Relationship Id="rId308" Type="http://schemas.openxmlformats.org/officeDocument/2006/relationships/image" Target="media/image144.wmf"/><Relationship Id="rId329" Type="http://schemas.openxmlformats.org/officeDocument/2006/relationships/oleObject" Target="embeddings/oleObject168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6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77.bin"/><Relationship Id="rId175" Type="http://schemas.openxmlformats.org/officeDocument/2006/relationships/image" Target="media/image79.wmf"/><Relationship Id="rId340" Type="http://schemas.openxmlformats.org/officeDocument/2006/relationships/image" Target="media/image159.wmf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4.wmf"/><Relationship Id="rId221" Type="http://schemas.openxmlformats.org/officeDocument/2006/relationships/image" Target="media/image102.wmf"/><Relationship Id="rId242" Type="http://schemas.openxmlformats.org/officeDocument/2006/relationships/oleObject" Target="embeddings/oleObject122.bin"/><Relationship Id="rId263" Type="http://schemas.openxmlformats.org/officeDocument/2006/relationships/image" Target="media/image123.wmf"/><Relationship Id="rId284" Type="http://schemas.openxmlformats.org/officeDocument/2006/relationships/oleObject" Target="embeddings/oleObject143.bin"/><Relationship Id="rId319" Type="http://schemas.openxmlformats.org/officeDocument/2006/relationships/oleObject" Target="embeddings/oleObject163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4.wmf"/><Relationship Id="rId123" Type="http://schemas.openxmlformats.org/officeDocument/2006/relationships/image" Target="media/image54.wmf"/><Relationship Id="rId144" Type="http://schemas.openxmlformats.org/officeDocument/2006/relationships/oleObject" Target="embeddings/oleObject72.bin"/><Relationship Id="rId330" Type="http://schemas.openxmlformats.org/officeDocument/2006/relationships/image" Target="media/image154.wmf"/><Relationship Id="rId90" Type="http://schemas.openxmlformats.org/officeDocument/2006/relationships/image" Target="media/image40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4.bin"/><Relationship Id="rId211" Type="http://schemas.openxmlformats.org/officeDocument/2006/relationships/image" Target="media/image97.wmf"/><Relationship Id="rId232" Type="http://schemas.openxmlformats.org/officeDocument/2006/relationships/oleObject" Target="embeddings/oleObject117.bin"/><Relationship Id="rId253" Type="http://schemas.openxmlformats.org/officeDocument/2006/relationships/image" Target="media/image118.wmf"/><Relationship Id="rId274" Type="http://schemas.openxmlformats.org/officeDocument/2006/relationships/oleObject" Target="embeddings/oleObject138.bin"/><Relationship Id="rId295" Type="http://schemas.openxmlformats.org/officeDocument/2006/relationships/image" Target="media/image138.wmf"/><Relationship Id="rId309" Type="http://schemas.openxmlformats.org/officeDocument/2006/relationships/oleObject" Target="embeddings/oleObject157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49.wmf"/><Relationship Id="rId134" Type="http://schemas.openxmlformats.org/officeDocument/2006/relationships/oleObject" Target="embeddings/oleObject67.bin"/><Relationship Id="rId320" Type="http://schemas.openxmlformats.org/officeDocument/2006/relationships/image" Target="media/image149.wmf"/><Relationship Id="rId80" Type="http://schemas.openxmlformats.org/officeDocument/2006/relationships/image" Target="media/image36.wmf"/><Relationship Id="rId155" Type="http://schemas.openxmlformats.org/officeDocument/2006/relationships/image" Target="media/image70.wmf"/><Relationship Id="rId176" Type="http://schemas.openxmlformats.org/officeDocument/2006/relationships/oleObject" Target="embeddings/oleObject89.bin"/><Relationship Id="rId197" Type="http://schemas.openxmlformats.org/officeDocument/2006/relationships/image" Target="media/image90.wmf"/><Relationship Id="rId341" Type="http://schemas.openxmlformats.org/officeDocument/2006/relationships/oleObject" Target="embeddings/oleObject174.bin"/><Relationship Id="rId201" Type="http://schemas.openxmlformats.org/officeDocument/2006/relationships/image" Target="media/image92.wmf"/><Relationship Id="rId222" Type="http://schemas.openxmlformats.org/officeDocument/2006/relationships/oleObject" Target="embeddings/oleObject112.bin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3.bin"/><Relationship Id="rId285" Type="http://schemas.openxmlformats.org/officeDocument/2006/relationships/oleObject" Target="embeddings/oleObject144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2.bin"/><Relationship Id="rId310" Type="http://schemas.openxmlformats.org/officeDocument/2006/relationships/image" Target="media/image145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5.wmf"/><Relationship Id="rId166" Type="http://schemas.openxmlformats.org/officeDocument/2006/relationships/oleObject" Target="embeddings/oleObject84.bin"/><Relationship Id="rId187" Type="http://schemas.openxmlformats.org/officeDocument/2006/relationships/image" Target="media/image85.wmf"/><Relationship Id="rId331" Type="http://schemas.openxmlformats.org/officeDocument/2006/relationships/oleObject" Target="embeddings/oleObject16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28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7.bin"/><Relationship Id="rId275" Type="http://schemas.openxmlformats.org/officeDocument/2006/relationships/image" Target="media/image129.wmf"/><Relationship Id="rId296" Type="http://schemas.openxmlformats.org/officeDocument/2006/relationships/oleObject" Target="embeddings/oleObject150.bin"/><Relationship Id="rId300" Type="http://schemas.openxmlformats.org/officeDocument/2006/relationships/oleObject" Target="embeddings/oleObject152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0.wmf"/><Relationship Id="rId156" Type="http://schemas.openxmlformats.org/officeDocument/2006/relationships/oleObject" Target="embeddings/oleObject78.bin"/><Relationship Id="rId177" Type="http://schemas.openxmlformats.org/officeDocument/2006/relationships/image" Target="media/image80.wmf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4.bin"/><Relationship Id="rId342" Type="http://schemas.openxmlformats.org/officeDocument/2006/relationships/image" Target="media/image160.wmf"/><Relationship Id="rId202" Type="http://schemas.openxmlformats.org/officeDocument/2006/relationships/oleObject" Target="embeddings/oleObject102.bin"/><Relationship Id="rId223" Type="http://schemas.openxmlformats.org/officeDocument/2006/relationships/image" Target="media/image103.wmf"/><Relationship Id="rId244" Type="http://schemas.openxmlformats.org/officeDocument/2006/relationships/oleObject" Target="embeddings/oleObject123.bin"/><Relationship Id="rId18" Type="http://schemas.openxmlformats.org/officeDocument/2006/relationships/image" Target="media/image5.wmf"/><Relationship Id="rId39" Type="http://schemas.openxmlformats.org/officeDocument/2006/relationships/image" Target="media/image16.wmf"/><Relationship Id="rId265" Type="http://schemas.openxmlformats.org/officeDocument/2006/relationships/image" Target="media/image124.wmf"/><Relationship Id="rId286" Type="http://schemas.openxmlformats.org/officeDocument/2006/relationships/oleObject" Target="embeddings/oleObject145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5.wmf"/><Relationship Id="rId125" Type="http://schemas.openxmlformats.org/officeDocument/2006/relationships/image" Target="media/image55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5.wmf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58.bin"/><Relationship Id="rId332" Type="http://schemas.openxmlformats.org/officeDocument/2006/relationships/image" Target="media/image155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8.wmf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19.wmf"/><Relationship Id="rId276" Type="http://schemas.openxmlformats.org/officeDocument/2006/relationships/oleObject" Target="embeddings/oleObject139.bin"/><Relationship Id="rId297" Type="http://schemas.openxmlformats.org/officeDocument/2006/relationships/image" Target="media/image139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0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1.wmf"/><Relationship Id="rId178" Type="http://schemas.openxmlformats.org/officeDocument/2006/relationships/oleObject" Target="embeddings/oleObject90.bin"/><Relationship Id="rId301" Type="http://schemas.openxmlformats.org/officeDocument/2006/relationships/oleObject" Target="embeddings/oleObject153.bin"/><Relationship Id="rId322" Type="http://schemas.openxmlformats.org/officeDocument/2006/relationships/image" Target="media/image150.wmf"/><Relationship Id="rId343" Type="http://schemas.openxmlformats.org/officeDocument/2006/relationships/oleObject" Target="embeddings/oleObject175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1.wmf"/><Relationship Id="rId203" Type="http://schemas.openxmlformats.org/officeDocument/2006/relationships/image" Target="media/image93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4.bin"/><Relationship Id="rId287" Type="http://schemas.openxmlformats.org/officeDocument/2006/relationships/image" Target="media/image134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85.bin"/><Relationship Id="rId312" Type="http://schemas.openxmlformats.org/officeDocument/2006/relationships/image" Target="media/image146.wmf"/><Relationship Id="rId333" Type="http://schemas.openxmlformats.org/officeDocument/2006/relationships/oleObject" Target="embeddings/oleObject170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86.wmf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image" Target="media/image109.wmf"/><Relationship Id="rId256" Type="http://schemas.openxmlformats.org/officeDocument/2006/relationships/oleObject" Target="embeddings/oleObject129.bin"/><Relationship Id="rId277" Type="http://schemas.openxmlformats.org/officeDocument/2006/relationships/image" Target="media/image130.wmf"/><Relationship Id="rId298" Type="http://schemas.openxmlformats.org/officeDocument/2006/relationships/oleObject" Target="embeddings/oleObject15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45F4D-3CF0-4DE7-8F36-B9892D6D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4119</Words>
  <Characters>23482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79631</cp:lastModifiedBy>
  <cp:revision>31</cp:revision>
  <dcterms:created xsi:type="dcterms:W3CDTF">2020-11-23T12:16:00Z</dcterms:created>
  <dcterms:modified xsi:type="dcterms:W3CDTF">2020-12-06T17:45:00Z</dcterms:modified>
</cp:coreProperties>
</file>