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33102A" w14:textId="77777777" w:rsidR="001E33C3" w:rsidRPr="006A32E4" w:rsidRDefault="001E33C3" w:rsidP="007321A4">
      <w:pPr>
        <w:widowControl w:val="0"/>
        <w:autoSpaceDE w:val="0"/>
        <w:autoSpaceDN w:val="0"/>
        <w:adjustRightInd w:val="0"/>
        <w:spacing w:after="0" w:line="360" w:lineRule="auto"/>
        <w:jc w:val="center"/>
        <w:rPr>
          <w:rFonts w:ascii="Times New Roman" w:eastAsia="Times New Roman" w:hAnsi="Times New Roman" w:cs="Times New Roman"/>
          <w:b/>
          <w:noProof/>
          <w:sz w:val="28"/>
          <w:szCs w:val="28"/>
        </w:rPr>
      </w:pPr>
      <w:r w:rsidRPr="006A32E4">
        <w:rPr>
          <w:rFonts w:ascii="Times New Roman" w:eastAsia="Times New Roman" w:hAnsi="Times New Roman" w:cs="Times New Roman"/>
          <w:b/>
          <w:noProof/>
          <w:sz w:val="28"/>
          <w:szCs w:val="28"/>
        </w:rPr>
        <w:t>Министерство науки и высшего образования Российской Федерации</w:t>
      </w:r>
    </w:p>
    <w:p w14:paraId="50FFF399" w14:textId="77777777" w:rsidR="001E33C3" w:rsidRPr="006A32E4" w:rsidRDefault="001E33C3" w:rsidP="007321A4">
      <w:pPr>
        <w:widowControl w:val="0"/>
        <w:autoSpaceDE w:val="0"/>
        <w:autoSpaceDN w:val="0"/>
        <w:adjustRightInd w:val="0"/>
        <w:spacing w:after="0" w:line="360" w:lineRule="auto"/>
        <w:ind w:firstLine="709"/>
        <w:jc w:val="center"/>
        <w:rPr>
          <w:rFonts w:ascii="Times New Roman" w:eastAsia="Times New Roman" w:hAnsi="Times New Roman" w:cs="Times New Roman"/>
          <w:b/>
          <w:noProof/>
          <w:sz w:val="28"/>
          <w:szCs w:val="28"/>
        </w:rPr>
      </w:pPr>
      <w:r w:rsidRPr="006A32E4">
        <w:rPr>
          <w:rFonts w:ascii="Times New Roman" w:eastAsia="Times New Roman" w:hAnsi="Times New Roman" w:cs="Times New Roman"/>
          <w:b/>
          <w:noProof/>
          <w:sz w:val="28"/>
          <w:szCs w:val="28"/>
        </w:rPr>
        <w:t>Федеральное государственное бюджетное образовательное учреждение высшего образования</w:t>
      </w:r>
    </w:p>
    <w:p w14:paraId="06311458" w14:textId="77777777" w:rsidR="001E33C3" w:rsidRPr="006A32E4" w:rsidRDefault="001E33C3" w:rsidP="007321A4">
      <w:pPr>
        <w:widowControl w:val="0"/>
        <w:autoSpaceDE w:val="0"/>
        <w:autoSpaceDN w:val="0"/>
        <w:adjustRightInd w:val="0"/>
        <w:spacing w:after="0" w:line="360" w:lineRule="auto"/>
        <w:ind w:firstLine="709"/>
        <w:jc w:val="center"/>
        <w:rPr>
          <w:rFonts w:ascii="Times New Roman" w:eastAsia="Times New Roman" w:hAnsi="Times New Roman" w:cs="Times New Roman"/>
          <w:b/>
          <w:noProof/>
          <w:sz w:val="28"/>
          <w:szCs w:val="28"/>
        </w:rPr>
      </w:pPr>
      <w:r w:rsidRPr="006A32E4">
        <w:rPr>
          <w:rFonts w:ascii="Times New Roman" w:eastAsia="Times New Roman" w:hAnsi="Times New Roman" w:cs="Times New Roman"/>
          <w:b/>
          <w:noProof/>
          <w:sz w:val="28"/>
          <w:szCs w:val="28"/>
        </w:rPr>
        <w:t>«Пензенский государственный университет»</w:t>
      </w:r>
    </w:p>
    <w:p w14:paraId="23E62CB1" w14:textId="77777777" w:rsidR="001E33C3" w:rsidRPr="006A32E4" w:rsidRDefault="001E33C3" w:rsidP="007321A4">
      <w:pPr>
        <w:widowControl w:val="0"/>
        <w:autoSpaceDE w:val="0"/>
        <w:autoSpaceDN w:val="0"/>
        <w:adjustRightInd w:val="0"/>
        <w:spacing w:after="0" w:line="360" w:lineRule="auto"/>
        <w:ind w:firstLine="709"/>
        <w:jc w:val="center"/>
        <w:rPr>
          <w:rFonts w:ascii="Times New Roman" w:eastAsia="Times New Roman" w:hAnsi="Times New Roman" w:cs="Times New Roman"/>
          <w:b/>
          <w:noProof/>
          <w:sz w:val="28"/>
          <w:szCs w:val="28"/>
        </w:rPr>
      </w:pPr>
    </w:p>
    <w:p w14:paraId="504D4908" w14:textId="77777777" w:rsidR="001E33C3" w:rsidRPr="006A32E4" w:rsidRDefault="001E33C3" w:rsidP="007321A4">
      <w:pPr>
        <w:widowControl w:val="0"/>
        <w:tabs>
          <w:tab w:val="center" w:pos="5028"/>
          <w:tab w:val="left" w:pos="6285"/>
          <w:tab w:val="right" w:pos="9348"/>
        </w:tabs>
        <w:autoSpaceDE w:val="0"/>
        <w:autoSpaceDN w:val="0"/>
        <w:adjustRightInd w:val="0"/>
        <w:spacing w:after="0" w:line="240" w:lineRule="auto"/>
        <w:jc w:val="both"/>
        <w:rPr>
          <w:rFonts w:ascii="Times New Roman" w:eastAsia="Times New Roman" w:hAnsi="Times New Roman" w:cs="Times New Roman"/>
          <w:sz w:val="28"/>
          <w:szCs w:val="28"/>
          <w:u w:val="single"/>
          <w:lang w:eastAsia="ru-RU"/>
        </w:rPr>
      </w:pPr>
      <w:r w:rsidRPr="006A32E4">
        <w:rPr>
          <w:rFonts w:ascii="Times New Roman" w:eastAsia="Times New Roman" w:hAnsi="Times New Roman" w:cs="Times New Roman"/>
          <w:sz w:val="28"/>
          <w:szCs w:val="28"/>
          <w:lang w:eastAsia="ru-RU"/>
        </w:rPr>
        <w:t xml:space="preserve">Юридический институт    </w:t>
      </w:r>
      <w:r>
        <w:rPr>
          <w:rFonts w:ascii="Times New Roman" w:eastAsia="Times New Roman" w:hAnsi="Times New Roman" w:cs="Times New Roman"/>
          <w:sz w:val="28"/>
          <w:szCs w:val="28"/>
          <w:lang w:eastAsia="ru-RU"/>
        </w:rPr>
        <w:t xml:space="preserve">                    </w:t>
      </w:r>
      <w:r w:rsidRPr="006A32E4">
        <w:rPr>
          <w:rFonts w:ascii="Times New Roman" w:eastAsia="Times New Roman" w:hAnsi="Times New Roman" w:cs="Times New Roman"/>
          <w:sz w:val="28"/>
          <w:szCs w:val="28"/>
          <w:lang w:eastAsia="ru-RU"/>
        </w:rPr>
        <w:t xml:space="preserve">                   Кафедра</w:t>
      </w:r>
      <w:r>
        <w:rPr>
          <w:rFonts w:ascii="Times New Roman" w:eastAsia="Times New Roman" w:hAnsi="Times New Roman" w:cs="Times New Roman"/>
          <w:sz w:val="28"/>
          <w:szCs w:val="28"/>
          <w:u w:val="single"/>
          <w:lang w:eastAsia="ru-RU"/>
        </w:rPr>
        <w:t xml:space="preserve"> «Уголовное право»</w:t>
      </w:r>
    </w:p>
    <w:p w14:paraId="3FF7A3BA" w14:textId="77777777" w:rsidR="001E33C3" w:rsidRPr="006A32E4" w:rsidRDefault="001E33C3" w:rsidP="007321A4">
      <w:pPr>
        <w:widowControl w:val="0"/>
        <w:tabs>
          <w:tab w:val="left" w:pos="6285"/>
        </w:tabs>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6A32E4">
        <w:rPr>
          <w:rFonts w:ascii="Times New Roman" w:eastAsia="Times New Roman" w:hAnsi="Times New Roman" w:cs="Times New Roman"/>
          <w:sz w:val="18"/>
          <w:szCs w:val="18"/>
          <w:lang w:eastAsia="ru-RU"/>
        </w:rPr>
        <w:t xml:space="preserve">                                                                                                                            </w:t>
      </w:r>
      <w:r w:rsidR="008A295D">
        <w:rPr>
          <w:rFonts w:ascii="Times New Roman" w:eastAsia="Times New Roman" w:hAnsi="Times New Roman" w:cs="Times New Roman"/>
          <w:sz w:val="18"/>
          <w:szCs w:val="18"/>
          <w:lang w:eastAsia="ru-RU"/>
        </w:rPr>
        <w:t xml:space="preserve">                 </w:t>
      </w:r>
      <w:r w:rsidRPr="006A32E4">
        <w:rPr>
          <w:rFonts w:ascii="Times New Roman" w:eastAsia="Times New Roman" w:hAnsi="Times New Roman" w:cs="Times New Roman"/>
          <w:sz w:val="18"/>
          <w:szCs w:val="18"/>
          <w:lang w:eastAsia="ru-RU"/>
        </w:rPr>
        <w:t xml:space="preserve">              </w:t>
      </w:r>
      <w:r w:rsidR="00AB6ECA">
        <w:rPr>
          <w:rFonts w:ascii="Times New Roman" w:eastAsia="Times New Roman" w:hAnsi="Times New Roman" w:cs="Times New Roman"/>
          <w:sz w:val="18"/>
          <w:szCs w:val="18"/>
          <w:lang w:eastAsia="ru-RU"/>
        </w:rPr>
        <w:t xml:space="preserve">            </w:t>
      </w:r>
      <w:r w:rsidRPr="006A32E4">
        <w:rPr>
          <w:rFonts w:ascii="Times New Roman" w:eastAsia="Times New Roman" w:hAnsi="Times New Roman" w:cs="Times New Roman"/>
          <w:sz w:val="18"/>
          <w:szCs w:val="18"/>
          <w:lang w:eastAsia="ru-RU"/>
        </w:rPr>
        <w:t xml:space="preserve">       (наименование)</w:t>
      </w:r>
    </w:p>
    <w:p w14:paraId="1A50FF06" w14:textId="77777777" w:rsidR="001E33C3" w:rsidRPr="006A32E4" w:rsidRDefault="001E33C3" w:rsidP="007321A4">
      <w:pPr>
        <w:widowControl w:val="0"/>
        <w:tabs>
          <w:tab w:val="left" w:pos="6240"/>
        </w:tabs>
        <w:autoSpaceDE w:val="0"/>
        <w:autoSpaceDN w:val="0"/>
        <w:adjustRightInd w:val="0"/>
        <w:spacing w:after="0" w:line="360" w:lineRule="auto"/>
        <w:jc w:val="both"/>
        <w:rPr>
          <w:rFonts w:ascii="Times New Roman" w:eastAsia="Times New Roman" w:hAnsi="Times New Roman" w:cs="Times New Roman"/>
          <w:sz w:val="28"/>
          <w:szCs w:val="28"/>
          <w:lang w:eastAsia="ru-RU"/>
        </w:rPr>
      </w:pPr>
    </w:p>
    <w:p w14:paraId="30544499" w14:textId="77777777" w:rsidR="001E33C3" w:rsidRPr="006A32E4" w:rsidRDefault="001E33C3" w:rsidP="007321A4">
      <w:pPr>
        <w:widowControl w:val="0"/>
        <w:tabs>
          <w:tab w:val="left" w:pos="6240"/>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A32E4">
        <w:rPr>
          <w:rFonts w:ascii="Times New Roman" w:eastAsia="Times New Roman" w:hAnsi="Times New Roman" w:cs="Times New Roman"/>
          <w:sz w:val="28"/>
          <w:szCs w:val="28"/>
          <w:lang w:eastAsia="ru-RU"/>
        </w:rPr>
        <w:t xml:space="preserve">Направление подготовки                </w:t>
      </w:r>
      <w:r w:rsidRPr="006A32E4">
        <w:rPr>
          <w:rFonts w:ascii="Times New Roman" w:eastAsia="Times New Roman" w:hAnsi="Times New Roman" w:cs="Times New Roman"/>
          <w:sz w:val="28"/>
          <w:szCs w:val="28"/>
          <w:u w:val="single"/>
          <w:lang w:eastAsia="ru-RU"/>
        </w:rPr>
        <w:t>40.03.01</w:t>
      </w:r>
      <w:r w:rsidRPr="006A32E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8A295D">
        <w:rPr>
          <w:rFonts w:ascii="Times New Roman" w:eastAsia="Times New Roman" w:hAnsi="Times New Roman" w:cs="Times New Roman"/>
          <w:sz w:val="28"/>
          <w:szCs w:val="28"/>
          <w:lang w:eastAsia="ru-RU"/>
        </w:rPr>
        <w:t>«</w:t>
      </w:r>
      <w:r w:rsidRPr="006A32E4">
        <w:rPr>
          <w:rFonts w:ascii="Times New Roman" w:eastAsia="Times New Roman" w:hAnsi="Times New Roman" w:cs="Times New Roman"/>
          <w:sz w:val="28"/>
          <w:szCs w:val="28"/>
          <w:u w:val="single"/>
          <w:lang w:eastAsia="ru-RU"/>
        </w:rPr>
        <w:t>Юриспруденция</w:t>
      </w:r>
      <w:r w:rsidR="008A295D">
        <w:rPr>
          <w:rFonts w:ascii="Times New Roman" w:eastAsia="Times New Roman" w:hAnsi="Times New Roman" w:cs="Times New Roman"/>
          <w:sz w:val="28"/>
          <w:szCs w:val="28"/>
          <w:u w:val="single"/>
          <w:lang w:eastAsia="ru-RU"/>
        </w:rPr>
        <w:t>»</w:t>
      </w:r>
    </w:p>
    <w:p w14:paraId="2BD87CFF" w14:textId="77777777" w:rsidR="001E33C3" w:rsidRPr="006A32E4" w:rsidRDefault="001E33C3" w:rsidP="007321A4">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6A32E4">
        <w:rPr>
          <w:rFonts w:ascii="Times New Roman" w:eastAsia="Times New Roman" w:hAnsi="Times New Roman" w:cs="Times New Roman"/>
          <w:bCs/>
          <w:sz w:val="20"/>
          <w:szCs w:val="20"/>
          <w:lang w:eastAsia="ru-RU"/>
        </w:rPr>
        <w:t xml:space="preserve">                                                                                              (ко</w:t>
      </w:r>
      <w:r>
        <w:rPr>
          <w:rFonts w:ascii="Times New Roman" w:eastAsia="Times New Roman" w:hAnsi="Times New Roman" w:cs="Times New Roman"/>
          <w:bCs/>
          <w:sz w:val="20"/>
          <w:szCs w:val="20"/>
          <w:lang w:eastAsia="ru-RU"/>
        </w:rPr>
        <w:t xml:space="preserve">д                               </w:t>
      </w:r>
      <w:r w:rsidRPr="006A32E4">
        <w:rPr>
          <w:rFonts w:ascii="Times New Roman" w:eastAsia="Times New Roman" w:hAnsi="Times New Roman" w:cs="Times New Roman"/>
          <w:bCs/>
          <w:sz w:val="20"/>
          <w:szCs w:val="20"/>
          <w:lang w:eastAsia="ru-RU"/>
        </w:rPr>
        <w:t xml:space="preserve">                       наименование)</w:t>
      </w:r>
    </w:p>
    <w:p w14:paraId="2B400D31" w14:textId="77777777" w:rsidR="001E33C3" w:rsidRPr="006A32E4" w:rsidRDefault="001E33C3" w:rsidP="007321A4">
      <w:pPr>
        <w:widowControl w:val="0"/>
        <w:tabs>
          <w:tab w:val="left" w:pos="993"/>
          <w:tab w:val="left" w:pos="6240"/>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6A32E4">
        <w:rPr>
          <w:rFonts w:ascii="Times New Roman" w:eastAsia="Times New Roman" w:hAnsi="Times New Roman" w:cs="Times New Roman"/>
          <w:bCs/>
          <w:sz w:val="28"/>
          <w:szCs w:val="28"/>
          <w:lang w:eastAsia="ru-RU"/>
        </w:rPr>
        <w:t xml:space="preserve">Профиль </w:t>
      </w:r>
      <w:r w:rsidRPr="006A32E4">
        <w:rPr>
          <w:rFonts w:ascii="Times New Roman" w:eastAsia="Times New Roman" w:hAnsi="Times New Roman" w:cs="Times New Roman"/>
          <w:bCs/>
          <w:sz w:val="16"/>
          <w:szCs w:val="16"/>
          <w:lang w:eastAsia="ru-RU"/>
        </w:rPr>
        <w:t xml:space="preserve"> </w:t>
      </w:r>
      <w:r w:rsidR="008A295D" w:rsidRPr="008A295D">
        <w:rPr>
          <w:rFonts w:ascii="Times New Roman" w:eastAsia="Times New Roman" w:hAnsi="Times New Roman" w:cs="Times New Roman"/>
          <w:sz w:val="28"/>
          <w:szCs w:val="28"/>
          <w:u w:val="single"/>
          <w:lang w:eastAsia="ru-RU"/>
        </w:rPr>
        <w:t>«</w:t>
      </w:r>
      <w:r w:rsidRPr="00381918">
        <w:rPr>
          <w:rFonts w:ascii="Times New Roman" w:eastAsia="Times New Roman" w:hAnsi="Times New Roman" w:cs="Times New Roman"/>
          <w:sz w:val="28"/>
          <w:szCs w:val="28"/>
          <w:u w:val="single"/>
          <w:lang w:eastAsia="ru-RU"/>
        </w:rPr>
        <w:t>Правозащитная деятельность</w:t>
      </w:r>
      <w:r w:rsidR="008A295D">
        <w:rPr>
          <w:rFonts w:ascii="Times New Roman" w:eastAsia="Times New Roman" w:hAnsi="Times New Roman" w:cs="Times New Roman"/>
          <w:sz w:val="28"/>
          <w:szCs w:val="28"/>
          <w:u w:val="single"/>
          <w:lang w:eastAsia="ru-RU"/>
        </w:rPr>
        <w:t>»</w:t>
      </w:r>
    </w:p>
    <w:p w14:paraId="5346E060" w14:textId="77777777" w:rsidR="001E33C3" w:rsidRPr="006A32E4" w:rsidRDefault="001E33C3" w:rsidP="007321A4">
      <w:pPr>
        <w:widowControl w:val="0"/>
        <w:autoSpaceDE w:val="0"/>
        <w:autoSpaceDN w:val="0"/>
        <w:adjustRightInd w:val="0"/>
        <w:spacing w:after="0" w:line="240" w:lineRule="auto"/>
        <w:ind w:firstLine="709"/>
        <w:rPr>
          <w:rFonts w:ascii="Times New Roman" w:eastAsia="Times New Roman" w:hAnsi="Times New Roman" w:cs="Times New Roman"/>
          <w:bCs/>
          <w:sz w:val="18"/>
          <w:szCs w:val="18"/>
          <w:lang w:eastAsia="ru-RU"/>
        </w:rPr>
      </w:pPr>
      <w:r w:rsidRPr="006A32E4">
        <w:rPr>
          <w:rFonts w:ascii="Times New Roman" w:eastAsia="Times New Roman" w:hAnsi="Times New Roman" w:cs="Times New Roman"/>
          <w:bCs/>
          <w:sz w:val="18"/>
          <w:szCs w:val="18"/>
          <w:lang w:eastAsia="ru-RU"/>
        </w:rPr>
        <w:t xml:space="preserve">                            (наименование)</w:t>
      </w:r>
    </w:p>
    <w:p w14:paraId="611A98F7" w14:textId="77777777" w:rsidR="001E33C3" w:rsidRPr="006A32E4" w:rsidRDefault="001E33C3" w:rsidP="007321A4">
      <w:pPr>
        <w:widowControl w:val="0"/>
        <w:tabs>
          <w:tab w:val="left" w:pos="6180"/>
          <w:tab w:val="left" w:pos="6300"/>
        </w:tabs>
        <w:autoSpaceDE w:val="0"/>
        <w:autoSpaceDN w:val="0"/>
        <w:adjustRightInd w:val="0"/>
        <w:spacing w:after="0" w:line="360" w:lineRule="auto"/>
        <w:ind w:firstLine="709"/>
        <w:jc w:val="center"/>
        <w:rPr>
          <w:rFonts w:ascii="Times New Roman" w:eastAsia="Times New Roman" w:hAnsi="Times New Roman" w:cs="Times New Roman"/>
          <w:bCs/>
          <w:sz w:val="28"/>
          <w:szCs w:val="28"/>
          <w:lang w:eastAsia="ru-RU"/>
        </w:rPr>
      </w:pPr>
    </w:p>
    <w:p w14:paraId="546B309E" w14:textId="77777777" w:rsidR="001E33C3" w:rsidRPr="006A32E4" w:rsidRDefault="001E33C3" w:rsidP="007321A4">
      <w:pPr>
        <w:widowControl w:val="0"/>
        <w:autoSpaceDE w:val="0"/>
        <w:autoSpaceDN w:val="0"/>
        <w:adjustRightInd w:val="0"/>
        <w:spacing w:after="0" w:line="360" w:lineRule="auto"/>
        <w:jc w:val="center"/>
        <w:outlineLvl w:val="0"/>
        <w:rPr>
          <w:rFonts w:ascii="Times New Roman" w:eastAsia="Times New Roman" w:hAnsi="Times New Roman" w:cs="Times New Roman"/>
          <w:b/>
          <w:bCs/>
          <w:caps/>
          <w:sz w:val="28"/>
          <w:szCs w:val="28"/>
          <w:lang w:eastAsia="ru-RU"/>
        </w:rPr>
      </w:pPr>
      <w:r w:rsidRPr="006A32E4">
        <w:rPr>
          <w:rFonts w:ascii="Times New Roman" w:eastAsia="Times New Roman" w:hAnsi="Times New Roman" w:cs="Times New Roman"/>
          <w:b/>
          <w:bCs/>
          <w:caps/>
          <w:sz w:val="28"/>
          <w:szCs w:val="28"/>
          <w:lang w:eastAsia="ru-RU"/>
        </w:rPr>
        <w:t>БАКАЛАВРСКАЯ  РАБОТА</w:t>
      </w:r>
    </w:p>
    <w:p w14:paraId="2F350507" w14:textId="77777777" w:rsidR="001E33C3" w:rsidRPr="006A32E4" w:rsidRDefault="001E33C3" w:rsidP="007321A4">
      <w:pPr>
        <w:widowControl w:val="0"/>
        <w:autoSpaceDE w:val="0"/>
        <w:autoSpaceDN w:val="0"/>
        <w:adjustRightInd w:val="0"/>
        <w:spacing w:after="0" w:line="360" w:lineRule="auto"/>
        <w:ind w:firstLine="709"/>
        <w:jc w:val="center"/>
        <w:rPr>
          <w:rFonts w:ascii="Times New Roman" w:eastAsia="Times New Roman" w:hAnsi="Times New Roman" w:cs="Times New Roman"/>
          <w:sz w:val="28"/>
          <w:szCs w:val="28"/>
          <w:lang w:eastAsia="ru-RU"/>
        </w:rPr>
      </w:pPr>
      <w:r w:rsidRPr="006A32E4">
        <w:rPr>
          <w:rFonts w:ascii="Times New Roman" w:eastAsia="Times New Roman" w:hAnsi="Times New Roman" w:cs="Times New Roman"/>
          <w:sz w:val="28"/>
          <w:szCs w:val="28"/>
          <w:lang w:eastAsia="ru-RU"/>
        </w:rPr>
        <w:t>по теме</w:t>
      </w:r>
      <w:r w:rsidR="00822E17">
        <w:rPr>
          <w:rFonts w:ascii="Times New Roman" w:eastAsia="Times New Roman" w:hAnsi="Times New Roman" w:cs="Times New Roman"/>
          <w:sz w:val="28"/>
          <w:szCs w:val="28"/>
          <w:lang w:eastAsia="ru-RU"/>
        </w:rPr>
        <w:t>:</w:t>
      </w:r>
      <w:r w:rsidRPr="006A32E4">
        <w:rPr>
          <w:rFonts w:ascii="Times New Roman" w:eastAsia="Times New Roman" w:hAnsi="Times New Roman" w:cs="Times New Roman"/>
          <w:sz w:val="28"/>
          <w:szCs w:val="28"/>
          <w:lang w:eastAsia="ru-RU"/>
        </w:rPr>
        <w:t xml:space="preserve"> </w:t>
      </w:r>
      <w:r w:rsidR="00822E17">
        <w:rPr>
          <w:rFonts w:ascii="Times New Roman" w:eastAsia="Times New Roman" w:hAnsi="Times New Roman" w:cs="Times New Roman"/>
          <w:sz w:val="28"/>
          <w:szCs w:val="28"/>
          <w:u w:val="single"/>
          <w:lang w:eastAsia="ru-RU"/>
        </w:rPr>
        <w:t>Уголовная ответственность за убийство матерью новорожденного ребёнка</w:t>
      </w:r>
    </w:p>
    <w:p w14:paraId="200E990A" w14:textId="77777777" w:rsidR="001E33C3" w:rsidRPr="006A32E4" w:rsidRDefault="001E33C3" w:rsidP="007321A4">
      <w:pPr>
        <w:widowControl w:val="0"/>
        <w:tabs>
          <w:tab w:val="left" w:pos="0"/>
          <w:tab w:val="left" w:pos="2835"/>
          <w:tab w:val="left" w:pos="7174"/>
        </w:tabs>
        <w:autoSpaceDE w:val="0"/>
        <w:autoSpaceDN w:val="0"/>
        <w:adjustRightInd w:val="0"/>
        <w:spacing w:after="0" w:line="240" w:lineRule="auto"/>
        <w:rPr>
          <w:rFonts w:ascii="Times New Roman" w:eastAsia="Times New Roman" w:hAnsi="Times New Roman" w:cs="Times New Roman"/>
          <w:sz w:val="28"/>
          <w:szCs w:val="28"/>
          <w:lang w:eastAsia="ru-RU"/>
        </w:rPr>
      </w:pPr>
      <w:r w:rsidRPr="006A32E4">
        <w:rPr>
          <w:rFonts w:ascii="Times New Roman" w:eastAsia="Times New Roman" w:hAnsi="Times New Roman" w:cs="Times New Roman"/>
          <w:b/>
          <w:bCs/>
          <w:sz w:val="28"/>
          <w:szCs w:val="28"/>
          <w:lang w:eastAsia="ru-RU"/>
        </w:rPr>
        <w:t>Студент (ка)</w:t>
      </w:r>
      <w:r w:rsidRPr="006A32E4">
        <w:rPr>
          <w:rFonts w:ascii="Times New Roman" w:eastAsia="Times New Roman" w:hAnsi="Times New Roman" w:cs="Times New Roman"/>
          <w:bCs/>
          <w:sz w:val="28"/>
          <w:szCs w:val="28"/>
          <w:lang w:eastAsia="ru-RU"/>
        </w:rPr>
        <w:t xml:space="preserve">    </w:t>
      </w:r>
      <w:r w:rsidRPr="00381918">
        <w:rPr>
          <w:rFonts w:ascii="Times New Roman" w:eastAsia="Times New Roman" w:hAnsi="Times New Roman" w:cs="Times New Roman"/>
          <w:sz w:val="28"/>
          <w:szCs w:val="28"/>
          <w:u w:val="single"/>
          <w:lang w:eastAsia="ru-RU"/>
        </w:rPr>
        <w:t>20ЮДО1</w:t>
      </w:r>
      <w:r>
        <w:rPr>
          <w:rFonts w:ascii="Times New Roman" w:eastAsia="Times New Roman" w:hAnsi="Times New Roman" w:cs="Times New Roman"/>
          <w:sz w:val="28"/>
          <w:szCs w:val="28"/>
          <w:lang w:eastAsia="ru-RU"/>
        </w:rPr>
        <w:t xml:space="preserve">       _______  </w:t>
      </w:r>
      <w:r w:rsidR="002B2A5D">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u w:val="single"/>
          <w:lang w:eastAsia="ru-RU"/>
        </w:rPr>
        <w:t>Крашенинникова Ангелина Олеговна</w:t>
      </w:r>
    </w:p>
    <w:p w14:paraId="6B11D0A6" w14:textId="77777777" w:rsidR="001E33C3" w:rsidRPr="006A32E4" w:rsidRDefault="001E33C3" w:rsidP="007321A4">
      <w:pPr>
        <w:widowControl w:val="0"/>
        <w:tabs>
          <w:tab w:val="left" w:pos="2552"/>
          <w:tab w:val="left" w:pos="2835"/>
          <w:tab w:val="left" w:pos="3969"/>
          <w:tab w:val="center" w:pos="5953"/>
          <w:tab w:val="left" w:pos="7371"/>
          <w:tab w:val="left" w:pos="7905"/>
        </w:tabs>
        <w:autoSpaceDE w:val="0"/>
        <w:autoSpaceDN w:val="0"/>
        <w:adjustRightInd w:val="0"/>
        <w:spacing w:after="0" w:line="240" w:lineRule="auto"/>
        <w:rPr>
          <w:rFonts w:ascii="Times New Roman" w:eastAsia="Times New Roman" w:hAnsi="Times New Roman" w:cs="Times New Roman"/>
          <w:sz w:val="18"/>
          <w:szCs w:val="18"/>
          <w:lang w:eastAsia="ru-RU"/>
        </w:rPr>
      </w:pPr>
      <w:r w:rsidRPr="006A32E4">
        <w:rPr>
          <w:rFonts w:ascii="Times New Roman" w:eastAsia="Times New Roman" w:hAnsi="Times New Roman" w:cs="Times New Roman"/>
          <w:sz w:val="18"/>
          <w:szCs w:val="18"/>
          <w:lang w:eastAsia="ru-RU"/>
        </w:rPr>
        <w:t xml:space="preserve">                                            </w:t>
      </w:r>
      <w:r w:rsidR="002B2A5D">
        <w:rPr>
          <w:rFonts w:ascii="Times New Roman" w:eastAsia="Times New Roman" w:hAnsi="Times New Roman" w:cs="Times New Roman"/>
          <w:sz w:val="18"/>
          <w:szCs w:val="18"/>
          <w:lang w:eastAsia="ru-RU"/>
        </w:rPr>
        <w:t xml:space="preserve">  номер группы      </w:t>
      </w:r>
      <w:r w:rsidRPr="006A32E4">
        <w:rPr>
          <w:rFonts w:ascii="Times New Roman" w:eastAsia="Times New Roman" w:hAnsi="Times New Roman" w:cs="Times New Roman"/>
          <w:sz w:val="18"/>
          <w:szCs w:val="18"/>
          <w:lang w:eastAsia="ru-RU"/>
        </w:rPr>
        <w:t xml:space="preserve"> подпись, дата</w:t>
      </w:r>
      <w:r w:rsidRPr="006A32E4">
        <w:rPr>
          <w:rFonts w:ascii="Times New Roman" w:eastAsia="Times New Roman" w:hAnsi="Times New Roman" w:cs="Times New Roman"/>
          <w:sz w:val="18"/>
          <w:szCs w:val="18"/>
          <w:lang w:eastAsia="ru-RU"/>
        </w:rPr>
        <w:tab/>
        <w:t xml:space="preserve">                            фамилия, имя, отчество полностью</w:t>
      </w:r>
    </w:p>
    <w:p w14:paraId="257E5D1A" w14:textId="77777777" w:rsidR="001E33C3" w:rsidRPr="006A32E4" w:rsidRDefault="001E33C3" w:rsidP="007321A4">
      <w:pPr>
        <w:widowControl w:val="0"/>
        <w:autoSpaceDE w:val="0"/>
        <w:autoSpaceDN w:val="0"/>
        <w:adjustRightInd w:val="0"/>
        <w:spacing w:after="0" w:line="240" w:lineRule="auto"/>
        <w:rPr>
          <w:rFonts w:ascii="Times New Roman" w:eastAsia="Times New Roman" w:hAnsi="Times New Roman" w:cs="Times New Roman"/>
          <w:sz w:val="20"/>
          <w:szCs w:val="20"/>
          <w:u w:val="single"/>
          <w:lang w:eastAsia="ru-RU"/>
        </w:rPr>
      </w:pPr>
      <w:r w:rsidRPr="006A32E4">
        <w:rPr>
          <w:rFonts w:ascii="Times New Roman" w:eastAsia="Times New Roman" w:hAnsi="Times New Roman" w:cs="Times New Roman"/>
          <w:b/>
          <w:sz w:val="28"/>
          <w:szCs w:val="28"/>
          <w:lang w:eastAsia="ru-RU"/>
        </w:rPr>
        <w:t xml:space="preserve">Научный руководитель </w:t>
      </w:r>
      <w:r w:rsidRPr="006A32E4">
        <w:rPr>
          <w:rFonts w:ascii="Times New Roman" w:eastAsia="Times New Roman" w:hAnsi="Times New Roman" w:cs="Times New Roman"/>
          <w:sz w:val="28"/>
          <w:szCs w:val="28"/>
          <w:lang w:eastAsia="ru-RU"/>
        </w:rPr>
        <w:t xml:space="preserve"> </w:t>
      </w:r>
      <w:r w:rsidRPr="00381918">
        <w:rPr>
          <w:rFonts w:ascii="Times New Roman" w:eastAsia="Times New Roman" w:hAnsi="Times New Roman" w:cs="Times New Roman"/>
          <w:sz w:val="28"/>
          <w:szCs w:val="20"/>
          <w:u w:val="single"/>
          <w:lang w:eastAsia="ru-RU"/>
        </w:rPr>
        <w:t>к.ю.н., доцент</w:t>
      </w:r>
    </w:p>
    <w:p w14:paraId="7BC67E64" w14:textId="77777777" w:rsidR="001E33C3" w:rsidRPr="006A32E4" w:rsidRDefault="001E33C3" w:rsidP="007321A4">
      <w:pPr>
        <w:widowControl w:val="0"/>
        <w:autoSpaceDE w:val="0"/>
        <w:autoSpaceDN w:val="0"/>
        <w:adjustRightInd w:val="0"/>
        <w:spacing w:after="0" w:line="240" w:lineRule="auto"/>
        <w:rPr>
          <w:rFonts w:ascii="Times New Roman" w:eastAsia="Times New Roman" w:hAnsi="Times New Roman" w:cs="Times New Roman"/>
          <w:sz w:val="20"/>
          <w:szCs w:val="20"/>
          <w:vertAlign w:val="superscript"/>
          <w:lang w:eastAsia="ru-RU"/>
        </w:rPr>
      </w:pPr>
      <w:r w:rsidRPr="006A32E4">
        <w:rPr>
          <w:rFonts w:ascii="Times New Roman" w:eastAsia="Times New Roman" w:hAnsi="Times New Roman" w:cs="Times New Roman"/>
          <w:sz w:val="20"/>
          <w:szCs w:val="20"/>
          <w:lang w:eastAsia="ru-RU"/>
        </w:rPr>
        <w:t xml:space="preserve">                                                                      должность  </w:t>
      </w:r>
    </w:p>
    <w:p w14:paraId="08EBBB44" w14:textId="77777777" w:rsidR="001E33C3" w:rsidRPr="006A32E4" w:rsidRDefault="001E33C3" w:rsidP="007321A4">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8"/>
          <w:szCs w:val="28"/>
          <w:u w:val="single"/>
          <w:lang w:eastAsia="ru-RU"/>
        </w:rPr>
        <w:t xml:space="preserve">кафедра «УП» </w:t>
      </w:r>
      <w:r w:rsidRPr="00B52DA8">
        <w:rPr>
          <w:rFonts w:ascii="Times New Roman" w:eastAsia="Times New Roman" w:hAnsi="Times New Roman" w:cs="Times New Roman"/>
          <w:sz w:val="28"/>
          <w:szCs w:val="28"/>
          <w:u w:val="single"/>
          <w:lang w:eastAsia="ru-RU"/>
        </w:rPr>
        <w:t>ФГБОУ ВО ПГУ</w:t>
      </w:r>
      <w:r w:rsidRPr="00B52DA8">
        <w:rPr>
          <w:rFonts w:ascii="Times New Roman" w:eastAsia="Times New Roman" w:hAnsi="Times New Roman" w:cs="Times New Roman"/>
          <w:sz w:val="20"/>
          <w:szCs w:val="20"/>
          <w:lang w:eastAsia="ru-RU"/>
        </w:rPr>
        <w:t xml:space="preserve"> </w:t>
      </w:r>
      <w:r w:rsidRPr="006A32E4">
        <w:rPr>
          <w:rFonts w:ascii="Times New Roman" w:eastAsia="Times New Roman" w:hAnsi="Times New Roman" w:cs="Times New Roman"/>
          <w:sz w:val="20"/>
          <w:szCs w:val="20"/>
          <w:lang w:eastAsia="ru-RU"/>
        </w:rPr>
        <w:t xml:space="preserve">               </w:t>
      </w:r>
      <w:r w:rsidRPr="006A32E4">
        <w:rPr>
          <w:rFonts w:ascii="Times New Roman" w:eastAsia="Times New Roman" w:hAnsi="Times New Roman" w:cs="Times New Roman"/>
          <w:sz w:val="18"/>
          <w:szCs w:val="18"/>
          <w:lang w:eastAsia="ru-RU"/>
        </w:rPr>
        <w:t xml:space="preserve">______________________ </w:t>
      </w:r>
      <w:r>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8"/>
          <w:szCs w:val="20"/>
          <w:u w:val="single"/>
          <w:lang w:eastAsia="ru-RU"/>
        </w:rPr>
        <w:t>Красковский Я.Э.</w:t>
      </w:r>
    </w:p>
    <w:p w14:paraId="567BD9C6" w14:textId="77777777" w:rsidR="001E33C3" w:rsidRPr="006A32E4" w:rsidRDefault="001E33C3" w:rsidP="007321A4">
      <w:pPr>
        <w:widowControl w:val="0"/>
        <w:autoSpaceDE w:val="0"/>
        <w:autoSpaceDN w:val="0"/>
        <w:adjustRightInd w:val="0"/>
        <w:spacing w:after="0" w:line="240" w:lineRule="auto"/>
        <w:rPr>
          <w:rFonts w:ascii="Times New Roman" w:eastAsia="Times New Roman" w:hAnsi="Times New Roman" w:cs="Times New Roman"/>
          <w:sz w:val="20"/>
          <w:szCs w:val="20"/>
          <w:vertAlign w:val="superscript"/>
          <w:lang w:eastAsia="ru-RU"/>
        </w:rPr>
      </w:pPr>
      <w:r w:rsidRPr="006A32E4">
        <w:rPr>
          <w:rFonts w:ascii="Times New Roman" w:eastAsia="Times New Roman" w:hAnsi="Times New Roman" w:cs="Times New Roman"/>
          <w:sz w:val="20"/>
          <w:szCs w:val="20"/>
          <w:lang w:eastAsia="ru-RU"/>
        </w:rPr>
        <w:t xml:space="preserve">               наименование организации                                   подпись, дата                          фамилия, инициалы</w:t>
      </w:r>
    </w:p>
    <w:p w14:paraId="685E5200" w14:textId="77777777" w:rsidR="001E33C3" w:rsidRPr="006A32E4" w:rsidRDefault="001E33C3" w:rsidP="007321A4">
      <w:pPr>
        <w:widowControl w:val="0"/>
        <w:autoSpaceDE w:val="0"/>
        <w:autoSpaceDN w:val="0"/>
        <w:adjustRightInd w:val="0"/>
        <w:spacing w:after="0" w:line="360" w:lineRule="auto"/>
        <w:ind w:firstLine="22"/>
        <w:rPr>
          <w:rFonts w:ascii="Times New Roman" w:eastAsia="Times New Roman" w:hAnsi="Times New Roman" w:cs="Times New Roman"/>
          <w:sz w:val="28"/>
          <w:szCs w:val="28"/>
          <w:lang w:eastAsia="ru-RU"/>
        </w:rPr>
      </w:pPr>
      <w:r w:rsidRPr="006A32E4">
        <w:rPr>
          <w:rFonts w:ascii="Times New Roman" w:eastAsia="Times New Roman" w:hAnsi="Times New Roman" w:cs="Times New Roman"/>
          <w:sz w:val="28"/>
          <w:szCs w:val="28"/>
          <w:lang w:eastAsia="ru-RU"/>
        </w:rPr>
        <w:t>Консультанты:</w:t>
      </w:r>
    </w:p>
    <w:p w14:paraId="057CB860" w14:textId="77777777" w:rsidR="001E33C3" w:rsidRPr="006A32E4" w:rsidRDefault="001E33C3" w:rsidP="007321A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6A32E4">
        <w:rPr>
          <w:rFonts w:ascii="Times New Roman" w:eastAsia="Times New Roman" w:hAnsi="Times New Roman" w:cs="Times New Roman"/>
          <w:sz w:val="28"/>
          <w:szCs w:val="28"/>
          <w:lang w:eastAsia="ru-RU"/>
        </w:rPr>
        <w:t xml:space="preserve">по </w:t>
      </w:r>
      <w:r w:rsidRPr="006A32E4">
        <w:rPr>
          <w:rFonts w:ascii="Times New Roman" w:eastAsia="Times New Roman" w:hAnsi="Times New Roman" w:cs="Times New Roman"/>
          <w:sz w:val="18"/>
          <w:szCs w:val="18"/>
          <w:lang w:eastAsia="ru-RU"/>
        </w:rPr>
        <w:t>______________________________________________     ______________________            _______________________</w:t>
      </w:r>
    </w:p>
    <w:p w14:paraId="1CB9DD58" w14:textId="77777777" w:rsidR="001E33C3" w:rsidRPr="006A32E4" w:rsidRDefault="001E33C3" w:rsidP="007321A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6A32E4">
        <w:rPr>
          <w:rFonts w:ascii="Times New Roman" w:eastAsia="Times New Roman" w:hAnsi="Times New Roman" w:cs="Times New Roman"/>
          <w:sz w:val="18"/>
          <w:szCs w:val="18"/>
          <w:lang w:eastAsia="ru-RU"/>
        </w:rPr>
        <w:t xml:space="preserve">            наименование раздела, звание, должность                        подпись, дата                               </w:t>
      </w:r>
      <w:r w:rsidRPr="006A32E4">
        <w:rPr>
          <w:rFonts w:ascii="Times New Roman" w:eastAsia="Times New Roman" w:hAnsi="Times New Roman" w:cs="Times New Roman"/>
          <w:sz w:val="20"/>
          <w:szCs w:val="20"/>
          <w:lang w:eastAsia="ru-RU"/>
        </w:rPr>
        <w:t>фамилия, инициалы</w:t>
      </w:r>
    </w:p>
    <w:p w14:paraId="216D41BA" w14:textId="77777777" w:rsidR="001E33C3" w:rsidRPr="006A32E4" w:rsidRDefault="001E33C3" w:rsidP="007321A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6A32E4">
        <w:rPr>
          <w:rFonts w:ascii="Times New Roman" w:eastAsia="Times New Roman" w:hAnsi="Times New Roman" w:cs="Times New Roman"/>
          <w:sz w:val="28"/>
          <w:szCs w:val="28"/>
          <w:lang w:eastAsia="ru-RU"/>
        </w:rPr>
        <w:t xml:space="preserve">по </w:t>
      </w:r>
      <w:r w:rsidRPr="006A32E4">
        <w:rPr>
          <w:rFonts w:ascii="Times New Roman" w:eastAsia="Times New Roman" w:hAnsi="Times New Roman" w:cs="Times New Roman"/>
          <w:sz w:val="18"/>
          <w:szCs w:val="18"/>
          <w:lang w:eastAsia="ru-RU"/>
        </w:rPr>
        <w:t>______________________________________________     ______________________            _______________________</w:t>
      </w:r>
    </w:p>
    <w:p w14:paraId="777F3E5B" w14:textId="77777777" w:rsidR="001E33C3" w:rsidRPr="006A32E4" w:rsidRDefault="001E33C3" w:rsidP="007321A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6A32E4">
        <w:rPr>
          <w:rFonts w:ascii="Times New Roman" w:eastAsia="Times New Roman" w:hAnsi="Times New Roman" w:cs="Times New Roman"/>
          <w:sz w:val="18"/>
          <w:szCs w:val="18"/>
          <w:lang w:eastAsia="ru-RU"/>
        </w:rPr>
        <w:t xml:space="preserve">            наименование раздела, звание, должность                        подпись, дата                               </w:t>
      </w:r>
      <w:r w:rsidRPr="006A32E4">
        <w:rPr>
          <w:rFonts w:ascii="Times New Roman" w:eastAsia="Times New Roman" w:hAnsi="Times New Roman" w:cs="Times New Roman"/>
          <w:sz w:val="20"/>
          <w:szCs w:val="20"/>
          <w:lang w:eastAsia="ru-RU"/>
        </w:rPr>
        <w:t>фамилия,,инициалы</w:t>
      </w:r>
    </w:p>
    <w:p w14:paraId="67881554" w14:textId="77777777" w:rsidR="001E33C3" w:rsidRPr="006A32E4" w:rsidRDefault="001E33C3" w:rsidP="007321A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6A32E4">
        <w:rPr>
          <w:rFonts w:ascii="Times New Roman" w:eastAsia="Times New Roman" w:hAnsi="Times New Roman" w:cs="Times New Roman"/>
          <w:sz w:val="28"/>
          <w:szCs w:val="28"/>
          <w:lang w:eastAsia="ru-RU"/>
        </w:rPr>
        <w:t xml:space="preserve">по </w:t>
      </w:r>
      <w:r w:rsidRPr="006A32E4">
        <w:rPr>
          <w:rFonts w:ascii="Times New Roman" w:eastAsia="Times New Roman" w:hAnsi="Times New Roman" w:cs="Times New Roman"/>
          <w:sz w:val="18"/>
          <w:szCs w:val="18"/>
          <w:lang w:eastAsia="ru-RU"/>
        </w:rPr>
        <w:t>______________________________________________     ______________________            _______________________</w:t>
      </w:r>
    </w:p>
    <w:p w14:paraId="6AA7237C" w14:textId="77777777" w:rsidR="001E33C3" w:rsidRPr="006A32E4" w:rsidRDefault="001E33C3" w:rsidP="007321A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6A32E4">
        <w:rPr>
          <w:rFonts w:ascii="Times New Roman" w:eastAsia="Times New Roman" w:hAnsi="Times New Roman" w:cs="Times New Roman"/>
          <w:sz w:val="18"/>
          <w:szCs w:val="18"/>
          <w:lang w:eastAsia="ru-RU"/>
        </w:rPr>
        <w:t xml:space="preserve">            наименование раздела, звание, должность                        подпись, дата                               </w:t>
      </w:r>
      <w:r w:rsidRPr="006A32E4">
        <w:rPr>
          <w:rFonts w:ascii="Times New Roman" w:eastAsia="Times New Roman" w:hAnsi="Times New Roman" w:cs="Times New Roman"/>
          <w:sz w:val="20"/>
          <w:szCs w:val="20"/>
          <w:lang w:eastAsia="ru-RU"/>
        </w:rPr>
        <w:t>фамилия, инициалы</w:t>
      </w:r>
    </w:p>
    <w:p w14:paraId="2909426F" w14:textId="77777777" w:rsidR="001E33C3" w:rsidRPr="006A32E4" w:rsidRDefault="001E33C3" w:rsidP="007321A4">
      <w:pPr>
        <w:widowControl w:val="0"/>
        <w:autoSpaceDE w:val="0"/>
        <w:autoSpaceDN w:val="0"/>
        <w:adjustRightInd w:val="0"/>
        <w:spacing w:after="0" w:line="360" w:lineRule="auto"/>
        <w:rPr>
          <w:rFonts w:ascii="Times New Roman" w:eastAsia="Times New Roman" w:hAnsi="Times New Roman" w:cs="Times New Roman"/>
          <w:sz w:val="28"/>
          <w:szCs w:val="28"/>
          <w:lang w:eastAsia="ru-RU"/>
        </w:rPr>
      </w:pPr>
    </w:p>
    <w:p w14:paraId="634675DD" w14:textId="77777777" w:rsidR="001E33C3" w:rsidRPr="006A32E4" w:rsidRDefault="001E33C3" w:rsidP="007321A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6A32E4">
        <w:rPr>
          <w:rFonts w:ascii="Times New Roman" w:eastAsia="Times New Roman" w:hAnsi="Times New Roman" w:cs="Times New Roman"/>
          <w:b/>
          <w:sz w:val="28"/>
          <w:szCs w:val="28"/>
          <w:lang w:eastAsia="ru-RU"/>
        </w:rPr>
        <w:t>Нормоконтроле</w:t>
      </w:r>
      <w:r w:rsidRPr="00903D26">
        <w:rPr>
          <w:rFonts w:ascii="Times New Roman" w:eastAsia="Times New Roman" w:hAnsi="Times New Roman" w:cs="Times New Roman"/>
          <w:b/>
          <w:sz w:val="28"/>
          <w:szCs w:val="28"/>
          <w:lang w:eastAsia="ru-RU"/>
        </w:rPr>
        <w:t>р</w:t>
      </w:r>
      <w:r w:rsidRPr="00F25B61">
        <w:rPr>
          <w:rFonts w:ascii="Times New Roman" w:eastAsia="Times New Roman" w:hAnsi="Times New Roman" w:cs="Times New Roman"/>
          <w:b/>
          <w:sz w:val="18"/>
          <w:szCs w:val="18"/>
          <w:lang w:eastAsia="ru-RU"/>
        </w:rPr>
        <w:t>:</w:t>
      </w:r>
      <w:r w:rsidR="00F25B61" w:rsidRPr="00F25B61">
        <w:rPr>
          <w:rFonts w:ascii="Times New Roman" w:eastAsia="Times New Roman" w:hAnsi="Times New Roman" w:cs="Times New Roman"/>
          <w:b/>
          <w:sz w:val="18"/>
          <w:szCs w:val="18"/>
          <w:lang w:eastAsia="ru-RU"/>
        </w:rPr>
        <w:t xml:space="preserve"> </w:t>
      </w:r>
      <w:r w:rsidRPr="006A32E4">
        <w:rPr>
          <w:rFonts w:ascii="Times New Roman" w:eastAsia="Times New Roman" w:hAnsi="Times New Roman" w:cs="Times New Roman"/>
          <w:sz w:val="18"/>
          <w:szCs w:val="18"/>
          <w:lang w:eastAsia="ru-RU"/>
        </w:rPr>
        <w:t>_</w:t>
      </w:r>
      <w:r w:rsidR="00F25B61">
        <w:rPr>
          <w:rFonts w:ascii="Times New Roman" w:eastAsia="Times New Roman" w:hAnsi="Times New Roman" w:cs="Times New Roman"/>
          <w:sz w:val="28"/>
          <w:szCs w:val="18"/>
          <w:u w:val="single"/>
          <w:lang w:eastAsia="ru-RU"/>
        </w:rPr>
        <w:t>к.</w:t>
      </w:r>
      <w:r>
        <w:rPr>
          <w:rFonts w:ascii="Times New Roman" w:eastAsia="Times New Roman" w:hAnsi="Times New Roman" w:cs="Times New Roman"/>
          <w:sz w:val="28"/>
          <w:szCs w:val="18"/>
          <w:u w:val="single"/>
          <w:lang w:eastAsia="ru-RU"/>
        </w:rPr>
        <w:t>ю.н., доцент</w:t>
      </w:r>
      <w:r w:rsidRPr="006A32E4">
        <w:rPr>
          <w:rFonts w:ascii="Times New Roman" w:eastAsia="Times New Roman" w:hAnsi="Times New Roman" w:cs="Times New Roman"/>
          <w:sz w:val="18"/>
          <w:szCs w:val="18"/>
          <w:lang w:eastAsia="ru-RU"/>
        </w:rPr>
        <w:t xml:space="preserve">__     ______________________          </w:t>
      </w:r>
      <w:r>
        <w:rPr>
          <w:rFonts w:ascii="Times New Roman" w:eastAsia="Times New Roman" w:hAnsi="Times New Roman" w:cs="Times New Roman"/>
          <w:sz w:val="18"/>
          <w:szCs w:val="18"/>
          <w:lang w:eastAsia="ru-RU"/>
        </w:rPr>
        <w:t xml:space="preserve">      </w:t>
      </w:r>
      <w:r w:rsidR="00F25B61">
        <w:rPr>
          <w:rFonts w:ascii="Times New Roman" w:eastAsia="Times New Roman" w:hAnsi="Times New Roman" w:cs="Times New Roman"/>
          <w:sz w:val="18"/>
          <w:szCs w:val="18"/>
          <w:lang w:eastAsia="ru-RU"/>
        </w:rPr>
        <w:t xml:space="preserve">    </w:t>
      </w:r>
      <w:r w:rsidRPr="00381918">
        <w:rPr>
          <w:rFonts w:ascii="Times New Roman" w:eastAsia="Times New Roman" w:hAnsi="Times New Roman" w:cs="Times New Roman"/>
          <w:sz w:val="28"/>
          <w:szCs w:val="18"/>
          <w:u w:val="single"/>
          <w:lang w:eastAsia="ru-RU"/>
        </w:rPr>
        <w:t>Живодрова Н.А.</w:t>
      </w:r>
    </w:p>
    <w:p w14:paraId="21247B73" w14:textId="77777777" w:rsidR="001E33C3" w:rsidRPr="006A32E4" w:rsidRDefault="001E33C3" w:rsidP="007321A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6A32E4">
        <w:rPr>
          <w:rFonts w:ascii="Times New Roman" w:eastAsia="Times New Roman" w:hAnsi="Times New Roman" w:cs="Times New Roman"/>
          <w:sz w:val="18"/>
          <w:szCs w:val="18"/>
          <w:lang w:eastAsia="ru-RU"/>
        </w:rPr>
        <w:t xml:space="preserve">                                                        должность                                 подпись, дата                               </w:t>
      </w:r>
      <w:r w:rsidRPr="006A32E4">
        <w:rPr>
          <w:rFonts w:ascii="Times New Roman" w:eastAsia="Times New Roman" w:hAnsi="Times New Roman" w:cs="Times New Roman"/>
          <w:sz w:val="20"/>
          <w:szCs w:val="20"/>
          <w:lang w:eastAsia="ru-RU"/>
        </w:rPr>
        <w:t>фамилия, инициалы</w:t>
      </w:r>
    </w:p>
    <w:p w14:paraId="0FA0AE4A" w14:textId="77777777" w:rsidR="001E33C3" w:rsidRPr="006A32E4" w:rsidRDefault="001E33C3" w:rsidP="007321A4">
      <w:pPr>
        <w:widowControl w:val="0"/>
        <w:autoSpaceDE w:val="0"/>
        <w:autoSpaceDN w:val="0"/>
        <w:adjustRightInd w:val="0"/>
        <w:spacing w:after="0" w:line="240" w:lineRule="auto"/>
        <w:jc w:val="both"/>
        <w:rPr>
          <w:rFonts w:ascii="Times New Roman" w:eastAsia="Times New Roman" w:hAnsi="Times New Roman" w:cs="Times New Roman"/>
          <w:sz w:val="28"/>
          <w:szCs w:val="28"/>
          <w:u w:val="single"/>
          <w:lang w:eastAsia="ru-RU"/>
        </w:rPr>
      </w:pPr>
      <w:r w:rsidRPr="006A32E4">
        <w:rPr>
          <w:rFonts w:ascii="Times New Roman" w:eastAsia="Times New Roman" w:hAnsi="Times New Roman" w:cs="Times New Roman"/>
          <w:sz w:val="28"/>
          <w:szCs w:val="28"/>
          <w:u w:val="single"/>
          <w:lang w:eastAsia="ru-RU"/>
        </w:rPr>
        <w:t xml:space="preserve">                                                                                                                             </w:t>
      </w:r>
    </w:p>
    <w:p w14:paraId="224B199D" w14:textId="77777777" w:rsidR="001E33C3" w:rsidRPr="006A32E4" w:rsidRDefault="001E33C3" w:rsidP="007321A4">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r w:rsidRPr="006A32E4">
        <w:rPr>
          <w:rFonts w:ascii="Times New Roman" w:eastAsia="Times New Roman" w:hAnsi="Times New Roman" w:cs="Times New Roman"/>
          <w:i/>
          <w:spacing w:val="-20"/>
          <w:sz w:val="28"/>
          <w:szCs w:val="28"/>
          <w:lang w:eastAsia="ru-RU"/>
        </w:rPr>
        <w:t>Работа допущена к защите</w:t>
      </w:r>
      <w:r w:rsidRPr="006A32E4">
        <w:rPr>
          <w:rFonts w:ascii="Times New Roman" w:eastAsia="Times New Roman" w:hAnsi="Times New Roman" w:cs="Times New Roman"/>
          <w:i/>
          <w:sz w:val="28"/>
          <w:szCs w:val="28"/>
          <w:lang w:eastAsia="ru-RU"/>
        </w:rPr>
        <w:t xml:space="preserve"> </w:t>
      </w:r>
      <w:r w:rsidRPr="006A32E4">
        <w:rPr>
          <w:rFonts w:ascii="Times New Roman" w:eastAsia="Times New Roman" w:hAnsi="Times New Roman" w:cs="Times New Roman"/>
          <w:sz w:val="27"/>
          <w:szCs w:val="27"/>
          <w:lang w:eastAsia="ru-RU"/>
        </w:rPr>
        <w:t>(</w:t>
      </w:r>
      <w:r w:rsidRPr="006A32E4">
        <w:rPr>
          <w:rFonts w:ascii="Times New Roman" w:eastAsia="Times New Roman" w:hAnsi="Times New Roman" w:cs="Times New Roman"/>
          <w:sz w:val="28"/>
          <w:szCs w:val="28"/>
          <w:lang w:eastAsia="ru-RU"/>
        </w:rPr>
        <w:t>протокол заседания кафедры от</w:t>
      </w:r>
      <w:r w:rsidRPr="006A32E4">
        <w:rPr>
          <w:rFonts w:ascii="Times New Roman" w:eastAsia="Times New Roman" w:hAnsi="Times New Roman" w:cs="Times New Roman"/>
          <w:sz w:val="26"/>
          <w:szCs w:val="26"/>
          <w:lang w:eastAsia="ru-RU"/>
        </w:rPr>
        <w:t xml:space="preserve"> </w:t>
      </w:r>
      <w:r w:rsidRPr="006A32E4">
        <w:rPr>
          <w:rFonts w:ascii="Times New Roman" w:eastAsia="Times New Roman" w:hAnsi="Times New Roman" w:cs="Times New Roman"/>
          <w:sz w:val="26"/>
          <w:szCs w:val="26"/>
          <w:u w:val="single"/>
          <w:lang w:eastAsia="ru-RU"/>
        </w:rPr>
        <w:t xml:space="preserve">     </w:t>
      </w:r>
      <w:r w:rsidRPr="006A32E4">
        <w:rPr>
          <w:rFonts w:ascii="Times New Roman" w:eastAsia="Times New Roman" w:hAnsi="Times New Roman" w:cs="Times New Roman"/>
          <w:sz w:val="26"/>
          <w:szCs w:val="26"/>
          <w:lang w:eastAsia="ru-RU"/>
        </w:rPr>
        <w:t xml:space="preserve"> </w:t>
      </w:r>
      <w:r w:rsidRPr="006A32E4">
        <w:rPr>
          <w:rFonts w:ascii="Times New Roman" w:eastAsia="Times New Roman" w:hAnsi="Times New Roman" w:cs="Times New Roman"/>
          <w:sz w:val="26"/>
          <w:szCs w:val="26"/>
          <w:u w:val="single"/>
          <w:lang w:eastAsia="ru-RU"/>
        </w:rPr>
        <w:t xml:space="preserve">            </w:t>
      </w:r>
      <w:r w:rsidRPr="006A32E4">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7"/>
          <w:szCs w:val="27"/>
          <w:lang w:eastAsia="ru-RU"/>
        </w:rPr>
        <w:t>202</w:t>
      </w:r>
      <w:r w:rsidRPr="009431BF">
        <w:rPr>
          <w:rFonts w:ascii="Times New Roman" w:eastAsia="Times New Roman" w:hAnsi="Times New Roman" w:cs="Times New Roman"/>
          <w:sz w:val="27"/>
          <w:szCs w:val="27"/>
          <w:lang w:eastAsia="ru-RU"/>
        </w:rPr>
        <w:t>4</w:t>
      </w:r>
      <w:r w:rsidRPr="006A32E4">
        <w:rPr>
          <w:rFonts w:ascii="Times New Roman" w:eastAsia="Times New Roman" w:hAnsi="Times New Roman" w:cs="Times New Roman"/>
          <w:sz w:val="27"/>
          <w:szCs w:val="27"/>
          <w:lang w:eastAsia="ru-RU"/>
        </w:rPr>
        <w:t xml:space="preserve"> №</w:t>
      </w:r>
      <w:r w:rsidRPr="006A32E4">
        <w:rPr>
          <w:rFonts w:ascii="Times New Roman" w:eastAsia="Times New Roman" w:hAnsi="Times New Roman" w:cs="Times New Roman"/>
          <w:sz w:val="27"/>
          <w:szCs w:val="27"/>
          <w:u w:val="single"/>
          <w:lang w:eastAsia="ru-RU"/>
        </w:rPr>
        <w:t xml:space="preserve">   </w:t>
      </w:r>
      <w:r w:rsidRPr="006A32E4">
        <w:rPr>
          <w:rFonts w:ascii="Times New Roman" w:eastAsia="Times New Roman" w:hAnsi="Times New Roman" w:cs="Times New Roman"/>
          <w:sz w:val="27"/>
          <w:szCs w:val="27"/>
          <w:lang w:eastAsia="ru-RU"/>
        </w:rPr>
        <w:t>)</w:t>
      </w:r>
    </w:p>
    <w:p w14:paraId="36224F83" w14:textId="77777777" w:rsidR="001E33C3" w:rsidRPr="006A32E4" w:rsidRDefault="001E33C3" w:rsidP="007321A4">
      <w:pPr>
        <w:widowControl w:val="0"/>
        <w:autoSpaceDE w:val="0"/>
        <w:autoSpaceDN w:val="0"/>
        <w:adjustRightInd w:val="0"/>
        <w:spacing w:after="0" w:line="240" w:lineRule="auto"/>
        <w:jc w:val="both"/>
        <w:rPr>
          <w:rFonts w:ascii="Times New Roman" w:eastAsia="Times New Roman" w:hAnsi="Times New Roman" w:cs="Times New Roman"/>
          <w:sz w:val="28"/>
          <w:szCs w:val="28"/>
          <w:u w:val="single"/>
          <w:lang w:eastAsia="ru-RU"/>
        </w:rPr>
      </w:pPr>
      <w:r w:rsidRPr="006A32E4">
        <w:rPr>
          <w:rFonts w:ascii="Times New Roman" w:eastAsia="Times New Roman" w:hAnsi="Times New Roman" w:cs="Times New Roman"/>
          <w:sz w:val="28"/>
          <w:szCs w:val="28"/>
          <w:lang w:eastAsia="ru-RU"/>
        </w:rPr>
        <w:t>Заведующий кафедрой</w:t>
      </w:r>
      <w:r w:rsidRPr="006A32E4">
        <w:rPr>
          <w:rFonts w:ascii="Times New Roman" w:eastAsia="Times New Roman" w:hAnsi="Times New Roman" w:cs="Times New Roman"/>
          <w:sz w:val="27"/>
          <w:szCs w:val="27"/>
          <w:lang w:eastAsia="ru-RU"/>
        </w:rPr>
        <w:t xml:space="preserve"> _______</w:t>
      </w:r>
      <w:r w:rsidRPr="006A32E4">
        <w:rPr>
          <w:rFonts w:ascii="Times New Roman" w:eastAsia="Times New Roman" w:hAnsi="Times New Roman" w:cs="Times New Roman"/>
          <w:sz w:val="28"/>
          <w:szCs w:val="28"/>
          <w:lang w:eastAsia="ru-RU"/>
        </w:rPr>
        <w:t xml:space="preserve">      ________    ________      ____________ </w:t>
      </w:r>
      <w:r w:rsidRPr="006A32E4">
        <w:rPr>
          <w:rFonts w:ascii="Times New Roman" w:eastAsia="Times New Roman" w:hAnsi="Times New Roman" w:cs="Times New Roman"/>
          <w:sz w:val="28"/>
          <w:szCs w:val="28"/>
          <w:u w:val="single"/>
          <w:lang w:eastAsia="ru-RU"/>
        </w:rPr>
        <w:t xml:space="preserve">  </w:t>
      </w:r>
    </w:p>
    <w:p w14:paraId="5D512643" w14:textId="77777777" w:rsidR="001E33C3" w:rsidRPr="006A32E4" w:rsidRDefault="001E33C3" w:rsidP="007321A4">
      <w:pPr>
        <w:widowControl w:val="0"/>
        <w:autoSpaceDE w:val="0"/>
        <w:autoSpaceDN w:val="0"/>
        <w:adjustRightInd w:val="0"/>
        <w:spacing w:after="0" w:line="240" w:lineRule="auto"/>
        <w:jc w:val="both"/>
        <w:rPr>
          <w:rFonts w:ascii="Times New Roman" w:eastAsia="Times New Roman" w:hAnsi="Times New Roman" w:cs="Times New Roman"/>
          <w:sz w:val="28"/>
          <w:szCs w:val="28"/>
          <w:vertAlign w:val="superscript"/>
          <w:lang w:eastAsia="ru-RU"/>
        </w:rPr>
      </w:pPr>
      <w:r w:rsidRPr="006A32E4">
        <w:rPr>
          <w:rFonts w:ascii="Times New Roman" w:eastAsia="Times New Roman" w:hAnsi="Times New Roman" w:cs="Times New Roman"/>
          <w:sz w:val="28"/>
          <w:szCs w:val="28"/>
          <w:lang w:eastAsia="ru-RU"/>
        </w:rPr>
        <w:t xml:space="preserve">                                          </w:t>
      </w:r>
      <w:r w:rsidRPr="006A32E4">
        <w:rPr>
          <w:rFonts w:ascii="Times New Roman" w:eastAsia="Times New Roman" w:hAnsi="Times New Roman" w:cs="Times New Roman"/>
          <w:sz w:val="28"/>
          <w:szCs w:val="28"/>
          <w:vertAlign w:val="superscript"/>
          <w:lang w:eastAsia="ru-RU"/>
        </w:rPr>
        <w:t>название                подпись,                   дата                 фамилия, инициалы</w:t>
      </w:r>
    </w:p>
    <w:p w14:paraId="0D35B1BC" w14:textId="77777777" w:rsidR="001E33C3" w:rsidRPr="006A32E4" w:rsidRDefault="001E33C3" w:rsidP="007321A4">
      <w:pPr>
        <w:widowControl w:val="0"/>
        <w:autoSpaceDE w:val="0"/>
        <w:autoSpaceDN w:val="0"/>
        <w:adjustRightInd w:val="0"/>
        <w:spacing w:after="0" w:line="240" w:lineRule="auto"/>
        <w:jc w:val="both"/>
        <w:rPr>
          <w:rFonts w:ascii="Times New Roman" w:eastAsia="Times New Roman" w:hAnsi="Times New Roman" w:cs="Times New Roman"/>
          <w:sz w:val="27"/>
          <w:szCs w:val="27"/>
          <w:lang w:eastAsia="ru-RU"/>
        </w:rPr>
      </w:pPr>
      <w:r w:rsidRPr="006A32E4">
        <w:rPr>
          <w:rFonts w:ascii="Times New Roman" w:eastAsia="Times New Roman" w:hAnsi="Times New Roman" w:cs="Times New Roman"/>
          <w:i/>
          <w:sz w:val="28"/>
          <w:szCs w:val="28"/>
          <w:lang w:eastAsia="ru-RU"/>
        </w:rPr>
        <w:t>Работа защищена с оценкой</w:t>
      </w:r>
      <w:r w:rsidRPr="006A32E4">
        <w:rPr>
          <w:rFonts w:ascii="Times New Roman" w:eastAsia="Times New Roman" w:hAnsi="Times New Roman" w:cs="Times New Roman"/>
          <w:sz w:val="27"/>
          <w:szCs w:val="27"/>
          <w:lang w:eastAsia="ru-RU"/>
        </w:rPr>
        <w:t xml:space="preserve"> _____</w:t>
      </w:r>
      <w:r>
        <w:rPr>
          <w:rFonts w:ascii="Times New Roman" w:eastAsia="Times New Roman" w:hAnsi="Times New Roman" w:cs="Times New Roman"/>
          <w:sz w:val="27"/>
          <w:szCs w:val="27"/>
          <w:lang w:eastAsia="ru-RU"/>
        </w:rPr>
        <w:t>_(Протокол   от ___ _______ 202</w:t>
      </w:r>
      <w:r w:rsidRPr="009431BF">
        <w:rPr>
          <w:rFonts w:ascii="Times New Roman" w:eastAsia="Times New Roman" w:hAnsi="Times New Roman" w:cs="Times New Roman"/>
          <w:sz w:val="27"/>
          <w:szCs w:val="27"/>
          <w:lang w:eastAsia="ru-RU"/>
        </w:rPr>
        <w:t>4</w:t>
      </w:r>
      <w:r w:rsidRPr="006A32E4">
        <w:rPr>
          <w:rFonts w:ascii="Times New Roman" w:eastAsia="Times New Roman" w:hAnsi="Times New Roman" w:cs="Times New Roman"/>
          <w:sz w:val="27"/>
          <w:szCs w:val="27"/>
          <w:lang w:eastAsia="ru-RU"/>
        </w:rPr>
        <w:t xml:space="preserve">  г. №__)</w:t>
      </w:r>
    </w:p>
    <w:p w14:paraId="5FF02128" w14:textId="77777777" w:rsidR="001E33C3" w:rsidRPr="006A32E4" w:rsidRDefault="001E33C3" w:rsidP="007321A4">
      <w:pPr>
        <w:widowControl w:val="0"/>
        <w:tabs>
          <w:tab w:val="left" w:pos="3879"/>
          <w:tab w:val="left" w:pos="7200"/>
        </w:tabs>
        <w:autoSpaceDE w:val="0"/>
        <w:autoSpaceDN w:val="0"/>
        <w:adjustRightInd w:val="0"/>
        <w:spacing w:after="0" w:line="240" w:lineRule="auto"/>
        <w:rPr>
          <w:rFonts w:ascii="Times New Roman" w:eastAsia="Times New Roman" w:hAnsi="Times New Roman" w:cs="Times New Roman"/>
          <w:sz w:val="28"/>
          <w:szCs w:val="28"/>
          <w:u w:val="single"/>
          <w:lang w:eastAsia="ru-RU"/>
        </w:rPr>
      </w:pPr>
      <w:r w:rsidRPr="006A32E4">
        <w:rPr>
          <w:rFonts w:ascii="Times New Roman" w:eastAsia="Times New Roman" w:hAnsi="Times New Roman" w:cs="Times New Roman"/>
          <w:sz w:val="28"/>
          <w:szCs w:val="28"/>
          <w:lang w:eastAsia="ru-RU"/>
        </w:rPr>
        <w:t>Секретарь  ГЭК</w:t>
      </w:r>
      <w:r w:rsidRPr="006A32E4">
        <w:rPr>
          <w:rFonts w:ascii="Times New Roman" w:eastAsia="Times New Roman" w:hAnsi="Times New Roman" w:cs="Times New Roman"/>
          <w:sz w:val="28"/>
          <w:szCs w:val="28"/>
          <w:lang w:eastAsia="ru-RU"/>
        </w:rPr>
        <w:tab/>
        <w:t xml:space="preserve">      ________    ________        </w:t>
      </w:r>
      <w:r w:rsidRPr="00381918">
        <w:rPr>
          <w:rFonts w:ascii="Times New Roman" w:eastAsia="Times New Roman" w:hAnsi="Times New Roman" w:cs="Times New Roman"/>
          <w:sz w:val="28"/>
          <w:szCs w:val="28"/>
          <w:u w:val="single"/>
          <w:lang w:eastAsia="ru-RU"/>
        </w:rPr>
        <w:t>Вдовина Т.Е.</w:t>
      </w:r>
    </w:p>
    <w:p w14:paraId="1A34EDA6" w14:textId="77777777" w:rsidR="001E33C3" w:rsidRPr="006A32E4" w:rsidRDefault="001E33C3" w:rsidP="007321A4">
      <w:pPr>
        <w:widowControl w:val="0"/>
        <w:autoSpaceDE w:val="0"/>
        <w:autoSpaceDN w:val="0"/>
        <w:adjustRightInd w:val="0"/>
        <w:spacing w:after="0" w:line="240" w:lineRule="auto"/>
        <w:rPr>
          <w:rFonts w:ascii="Times New Roman" w:eastAsia="Times New Roman" w:hAnsi="Times New Roman" w:cs="Times New Roman"/>
          <w:sz w:val="28"/>
          <w:szCs w:val="28"/>
          <w:vertAlign w:val="superscript"/>
          <w:lang w:eastAsia="ru-RU"/>
        </w:rPr>
      </w:pPr>
      <w:r w:rsidRPr="006A32E4">
        <w:rPr>
          <w:rFonts w:ascii="Times New Roman" w:eastAsia="Times New Roman" w:hAnsi="Times New Roman" w:cs="Times New Roman"/>
          <w:sz w:val="28"/>
          <w:szCs w:val="28"/>
          <w:vertAlign w:val="superscript"/>
          <w:lang w:eastAsia="ru-RU"/>
        </w:rPr>
        <w:t xml:space="preserve">                                                                                                    подпись,                 дата                        фамилия, инициалы</w:t>
      </w:r>
    </w:p>
    <w:p w14:paraId="7B8DC547" w14:textId="77777777" w:rsidR="001E33C3" w:rsidRPr="006A32E4" w:rsidRDefault="001E33C3" w:rsidP="007321A4">
      <w:pPr>
        <w:widowControl w:val="0"/>
        <w:tabs>
          <w:tab w:val="left" w:pos="4138"/>
          <w:tab w:val="right" w:pos="9355"/>
        </w:tabs>
        <w:autoSpaceDE w:val="0"/>
        <w:autoSpaceDN w:val="0"/>
        <w:adjustRightInd w:val="0"/>
        <w:spacing w:after="0" w:line="360" w:lineRule="auto"/>
        <w:jc w:val="center"/>
        <w:rPr>
          <w:rFonts w:ascii="Times New Roman" w:eastAsia="Times New Roman" w:hAnsi="Times New Roman" w:cs="Times New Roman"/>
          <w:b/>
          <w:sz w:val="24"/>
          <w:szCs w:val="24"/>
          <w:lang w:eastAsia="ru-RU"/>
        </w:rPr>
      </w:pPr>
      <w:r w:rsidRPr="006A32E4">
        <w:rPr>
          <w:rFonts w:ascii="Times New Roman" w:eastAsia="Times New Roman" w:hAnsi="Times New Roman" w:cs="Times New Roman"/>
          <w:sz w:val="28"/>
          <w:szCs w:val="28"/>
          <w:lang w:eastAsia="ru-RU"/>
        </w:rPr>
        <w:t>Пенза, 202</w:t>
      </w:r>
      <w:r>
        <w:rPr>
          <w:rFonts w:ascii="Times New Roman" w:eastAsia="Times New Roman" w:hAnsi="Times New Roman" w:cs="Times New Roman"/>
          <w:sz w:val="28"/>
          <w:szCs w:val="28"/>
          <w:lang w:eastAsia="ru-RU"/>
        </w:rPr>
        <w:t>4</w:t>
      </w:r>
      <w:r w:rsidRPr="006A32E4">
        <w:rPr>
          <w:rFonts w:ascii="Times New Roman" w:eastAsia="Times New Roman" w:hAnsi="Times New Roman" w:cs="Times New Roman"/>
          <w:sz w:val="28"/>
          <w:szCs w:val="28"/>
          <w:lang w:eastAsia="ru-RU"/>
        </w:rPr>
        <w:t xml:space="preserve">  г.</w:t>
      </w:r>
    </w:p>
    <w:p w14:paraId="08D63C0B" w14:textId="77777777" w:rsidR="00B235B1" w:rsidRDefault="00B235B1" w:rsidP="007321A4">
      <w:pPr>
        <w:widowControl w:val="0"/>
        <w:spacing w:after="0" w:line="360" w:lineRule="auto"/>
        <w:jc w:val="both"/>
        <w:rPr>
          <w:sz w:val="28"/>
          <w:szCs w:val="28"/>
        </w:rPr>
      </w:pPr>
    </w:p>
    <w:p w14:paraId="1DCA203B" w14:textId="77777777" w:rsidR="00F928E3" w:rsidRPr="00B708F9" w:rsidRDefault="00F928E3" w:rsidP="007321A4">
      <w:pPr>
        <w:widowControl w:val="0"/>
        <w:autoSpaceDE w:val="0"/>
        <w:autoSpaceDN w:val="0"/>
        <w:adjustRightInd w:val="0"/>
        <w:spacing w:after="0" w:line="360" w:lineRule="auto"/>
        <w:jc w:val="center"/>
        <w:outlineLvl w:val="0"/>
        <w:rPr>
          <w:rFonts w:ascii="Times New Roman" w:eastAsia="Times New Roman" w:hAnsi="Times New Roman" w:cs="Times New Roman"/>
          <w:b/>
          <w:iCs/>
          <w:sz w:val="28"/>
          <w:szCs w:val="28"/>
          <w:lang w:eastAsia="ru-RU"/>
        </w:rPr>
      </w:pPr>
      <w:r w:rsidRPr="00B708F9">
        <w:rPr>
          <w:rFonts w:ascii="Times New Roman" w:eastAsia="Times New Roman" w:hAnsi="Times New Roman" w:cs="Times New Roman"/>
          <w:b/>
          <w:iCs/>
          <w:sz w:val="28"/>
          <w:szCs w:val="28"/>
          <w:lang w:eastAsia="ru-RU"/>
        </w:rPr>
        <w:lastRenderedPageBreak/>
        <w:t>ПЕНЗЕНСКИЙ ГОСУДАРСТВЕННЫЙ УНИВЕРСИТЕТ</w:t>
      </w:r>
    </w:p>
    <w:p w14:paraId="6E432DAE" w14:textId="77777777" w:rsidR="00F928E3" w:rsidRPr="00B708F9" w:rsidRDefault="00F928E3" w:rsidP="007321A4">
      <w:pPr>
        <w:widowControl w:val="0"/>
        <w:autoSpaceDE w:val="0"/>
        <w:autoSpaceDN w:val="0"/>
        <w:adjustRightInd w:val="0"/>
        <w:spacing w:after="0" w:line="360" w:lineRule="auto"/>
        <w:jc w:val="center"/>
        <w:rPr>
          <w:rFonts w:ascii="Times New Roman" w:eastAsia="Times New Roman" w:hAnsi="Times New Roman" w:cs="Times New Roman"/>
          <w:b/>
          <w:iCs/>
          <w:sz w:val="28"/>
          <w:szCs w:val="28"/>
          <w:lang w:eastAsia="ru-RU"/>
        </w:rPr>
      </w:pPr>
      <w:r w:rsidRPr="00B708F9">
        <w:rPr>
          <w:rFonts w:ascii="Times New Roman" w:eastAsia="Times New Roman" w:hAnsi="Times New Roman" w:cs="Times New Roman"/>
          <w:b/>
          <w:iCs/>
          <w:sz w:val="28"/>
          <w:szCs w:val="28"/>
          <w:lang w:eastAsia="ru-RU"/>
        </w:rPr>
        <w:t>Юридический институт</w:t>
      </w:r>
    </w:p>
    <w:p w14:paraId="223C5989" w14:textId="77777777" w:rsidR="00F928E3" w:rsidRPr="00B708F9" w:rsidRDefault="00F928E3" w:rsidP="007321A4">
      <w:pPr>
        <w:widowControl w:val="0"/>
        <w:autoSpaceDE w:val="0"/>
        <w:autoSpaceDN w:val="0"/>
        <w:adjustRightInd w:val="0"/>
        <w:spacing w:after="0" w:line="360" w:lineRule="auto"/>
        <w:jc w:val="center"/>
        <w:rPr>
          <w:rFonts w:ascii="Times New Roman" w:eastAsia="Times New Roman" w:hAnsi="Times New Roman" w:cs="Times New Roman"/>
          <w:iCs/>
          <w:sz w:val="28"/>
          <w:szCs w:val="28"/>
          <w:lang w:eastAsia="ru-RU"/>
        </w:rPr>
      </w:pPr>
      <w:r w:rsidRPr="00B708F9">
        <w:rPr>
          <w:rFonts w:ascii="Times New Roman" w:eastAsia="Times New Roman" w:hAnsi="Times New Roman" w:cs="Times New Roman"/>
          <w:iCs/>
          <w:sz w:val="28"/>
          <w:szCs w:val="28"/>
          <w:lang w:eastAsia="ru-RU"/>
        </w:rPr>
        <w:t xml:space="preserve">Направление </w:t>
      </w:r>
      <w:r w:rsidRPr="00B708F9">
        <w:rPr>
          <w:rFonts w:ascii="Times New Roman" w:eastAsia="Times New Roman" w:hAnsi="Times New Roman" w:cs="Times New Roman"/>
          <w:iCs/>
          <w:sz w:val="28"/>
          <w:szCs w:val="28"/>
          <w:u w:val="single"/>
          <w:lang w:eastAsia="ru-RU"/>
        </w:rPr>
        <w:t xml:space="preserve"> 40.03.01</w:t>
      </w:r>
      <w:r w:rsidRPr="00B708F9">
        <w:rPr>
          <w:rFonts w:ascii="Times New Roman" w:eastAsia="Times New Roman" w:hAnsi="Times New Roman" w:cs="Times New Roman"/>
          <w:iCs/>
          <w:sz w:val="28"/>
          <w:szCs w:val="28"/>
          <w:lang w:eastAsia="ru-RU"/>
        </w:rPr>
        <w:t xml:space="preserve"> </w:t>
      </w:r>
      <w:r>
        <w:rPr>
          <w:rFonts w:ascii="Times New Roman" w:eastAsia="Times New Roman" w:hAnsi="Times New Roman" w:cs="Times New Roman"/>
          <w:iCs/>
          <w:sz w:val="28"/>
          <w:szCs w:val="28"/>
          <w:lang w:eastAsia="ru-RU"/>
        </w:rPr>
        <w:t>«</w:t>
      </w:r>
      <w:r w:rsidRPr="00B708F9">
        <w:rPr>
          <w:rFonts w:ascii="Times New Roman" w:eastAsia="Times New Roman" w:hAnsi="Times New Roman" w:cs="Times New Roman"/>
          <w:iCs/>
          <w:sz w:val="28"/>
          <w:szCs w:val="28"/>
          <w:lang w:eastAsia="ru-RU"/>
        </w:rPr>
        <w:t>Юриспруденция</w:t>
      </w:r>
      <w:r>
        <w:rPr>
          <w:rFonts w:ascii="Times New Roman" w:eastAsia="Times New Roman" w:hAnsi="Times New Roman" w:cs="Times New Roman"/>
          <w:iCs/>
          <w:sz w:val="28"/>
          <w:szCs w:val="28"/>
          <w:lang w:eastAsia="ru-RU"/>
        </w:rPr>
        <w:t>»</w:t>
      </w:r>
    </w:p>
    <w:p w14:paraId="004390D9" w14:textId="77777777" w:rsidR="00F928E3" w:rsidRPr="00B708F9" w:rsidRDefault="00F928E3" w:rsidP="007321A4">
      <w:pPr>
        <w:widowControl w:val="0"/>
        <w:autoSpaceDE w:val="0"/>
        <w:autoSpaceDN w:val="0"/>
        <w:adjustRightInd w:val="0"/>
        <w:spacing w:after="0" w:line="360" w:lineRule="auto"/>
        <w:jc w:val="center"/>
        <w:rPr>
          <w:rFonts w:ascii="Times New Roman" w:eastAsia="Times New Roman" w:hAnsi="Times New Roman" w:cs="Times New Roman"/>
          <w:iCs/>
          <w:sz w:val="28"/>
          <w:szCs w:val="28"/>
          <w:lang w:eastAsia="ru-RU"/>
        </w:rPr>
      </w:pPr>
      <w:r w:rsidRPr="00B708F9">
        <w:rPr>
          <w:rFonts w:ascii="Times New Roman" w:eastAsia="Times New Roman" w:hAnsi="Times New Roman" w:cs="Times New Roman"/>
          <w:iCs/>
          <w:sz w:val="28"/>
          <w:szCs w:val="28"/>
          <w:lang w:eastAsia="ru-RU"/>
        </w:rPr>
        <w:t xml:space="preserve">Профиль </w:t>
      </w:r>
      <w:r>
        <w:rPr>
          <w:rFonts w:ascii="Times New Roman" w:eastAsia="Times New Roman" w:hAnsi="Times New Roman" w:cs="Times New Roman"/>
          <w:iCs/>
          <w:sz w:val="28"/>
          <w:szCs w:val="28"/>
          <w:lang w:eastAsia="ru-RU"/>
        </w:rPr>
        <w:t>«</w:t>
      </w:r>
      <w:r w:rsidRPr="00B708F9">
        <w:rPr>
          <w:rFonts w:ascii="Times New Roman" w:eastAsia="Times New Roman" w:hAnsi="Times New Roman" w:cs="Times New Roman"/>
          <w:iCs/>
          <w:sz w:val="28"/>
          <w:szCs w:val="28"/>
          <w:lang w:eastAsia="ru-RU"/>
        </w:rPr>
        <w:t>Уголовное право</w:t>
      </w:r>
      <w:r>
        <w:rPr>
          <w:rFonts w:ascii="Times New Roman" w:eastAsia="Times New Roman" w:hAnsi="Times New Roman" w:cs="Times New Roman"/>
          <w:iCs/>
          <w:sz w:val="28"/>
          <w:szCs w:val="28"/>
          <w:lang w:eastAsia="ru-RU"/>
        </w:rPr>
        <w:t>»</w:t>
      </w:r>
    </w:p>
    <w:p w14:paraId="3B189186" w14:textId="77777777" w:rsidR="00F928E3" w:rsidRPr="00B708F9" w:rsidRDefault="00F928E3" w:rsidP="007321A4">
      <w:pPr>
        <w:widowControl w:val="0"/>
        <w:autoSpaceDE w:val="0"/>
        <w:autoSpaceDN w:val="0"/>
        <w:adjustRightInd w:val="0"/>
        <w:spacing w:after="0" w:line="360" w:lineRule="auto"/>
        <w:jc w:val="right"/>
        <w:rPr>
          <w:rFonts w:ascii="Times New Roman" w:eastAsia="Times New Roman" w:hAnsi="Times New Roman" w:cs="Times New Roman"/>
          <w:b/>
          <w:iCs/>
          <w:sz w:val="28"/>
          <w:szCs w:val="28"/>
          <w:lang w:eastAsia="ru-RU"/>
        </w:rPr>
      </w:pPr>
    </w:p>
    <w:p w14:paraId="3893A077" w14:textId="77777777" w:rsidR="00F928E3" w:rsidRPr="00B708F9" w:rsidRDefault="00F928E3" w:rsidP="007321A4">
      <w:pPr>
        <w:widowControl w:val="0"/>
        <w:autoSpaceDE w:val="0"/>
        <w:autoSpaceDN w:val="0"/>
        <w:adjustRightInd w:val="0"/>
        <w:spacing w:after="0" w:line="360" w:lineRule="auto"/>
        <w:jc w:val="right"/>
        <w:rPr>
          <w:rFonts w:ascii="Times New Roman" w:eastAsia="Times New Roman" w:hAnsi="Times New Roman" w:cs="Times New Roman"/>
          <w:b/>
          <w:iCs/>
          <w:sz w:val="28"/>
          <w:szCs w:val="28"/>
          <w:lang w:eastAsia="ru-RU"/>
        </w:rPr>
      </w:pPr>
    </w:p>
    <w:p w14:paraId="127FD4D8" w14:textId="77777777" w:rsidR="00F928E3" w:rsidRPr="00B708F9" w:rsidRDefault="00F928E3" w:rsidP="007321A4">
      <w:pPr>
        <w:widowControl w:val="0"/>
        <w:tabs>
          <w:tab w:val="center" w:pos="4673"/>
          <w:tab w:val="left" w:pos="6992"/>
        </w:tabs>
        <w:autoSpaceDE w:val="0"/>
        <w:autoSpaceDN w:val="0"/>
        <w:adjustRightInd w:val="0"/>
        <w:spacing w:after="0" w:line="360" w:lineRule="auto"/>
        <w:outlineLvl w:val="0"/>
        <w:rPr>
          <w:rFonts w:ascii="Times New Roman" w:eastAsia="Times New Roman" w:hAnsi="Times New Roman" w:cs="Times New Roman"/>
          <w:b/>
          <w:iCs/>
          <w:sz w:val="28"/>
          <w:szCs w:val="28"/>
          <w:lang w:eastAsia="ru-RU"/>
        </w:rPr>
      </w:pPr>
      <w:r w:rsidRPr="00B708F9">
        <w:rPr>
          <w:rFonts w:ascii="Times New Roman" w:eastAsia="Times New Roman" w:hAnsi="Times New Roman" w:cs="Times New Roman"/>
          <w:b/>
          <w:iCs/>
          <w:sz w:val="28"/>
          <w:szCs w:val="28"/>
          <w:lang w:eastAsia="ru-RU"/>
        </w:rPr>
        <w:tab/>
      </w:r>
      <w:r w:rsidRPr="00B708F9">
        <w:rPr>
          <w:rFonts w:ascii="Times New Roman" w:eastAsia="Times New Roman" w:hAnsi="Times New Roman" w:cs="Times New Roman"/>
          <w:b/>
          <w:iCs/>
          <w:sz w:val="28"/>
          <w:szCs w:val="28"/>
          <w:lang w:eastAsia="ru-RU"/>
        </w:rPr>
        <w:tab/>
        <w:t>УТВЕРЖДАЮ</w:t>
      </w:r>
    </w:p>
    <w:p w14:paraId="4D150D41" w14:textId="77777777" w:rsidR="00F928E3" w:rsidRPr="00B708F9" w:rsidRDefault="00F928E3" w:rsidP="007321A4">
      <w:pPr>
        <w:widowControl w:val="0"/>
        <w:autoSpaceDE w:val="0"/>
        <w:autoSpaceDN w:val="0"/>
        <w:adjustRightInd w:val="0"/>
        <w:spacing w:after="0" w:line="240" w:lineRule="auto"/>
        <w:jc w:val="right"/>
        <w:outlineLvl w:val="0"/>
        <w:rPr>
          <w:rFonts w:ascii="Times New Roman" w:eastAsia="Times New Roman" w:hAnsi="Times New Roman" w:cs="Times New Roman"/>
          <w:iCs/>
          <w:sz w:val="24"/>
          <w:szCs w:val="24"/>
          <w:lang w:eastAsia="ru-RU"/>
        </w:rPr>
      </w:pPr>
      <w:r w:rsidRPr="00B708F9">
        <w:rPr>
          <w:rFonts w:ascii="Times New Roman" w:eastAsia="Times New Roman" w:hAnsi="Times New Roman" w:cs="Times New Roman"/>
          <w:iCs/>
          <w:sz w:val="28"/>
          <w:szCs w:val="28"/>
          <w:lang w:eastAsia="ru-RU"/>
        </w:rPr>
        <w:t xml:space="preserve">Зав. Кафедрой </w:t>
      </w:r>
      <w:r>
        <w:rPr>
          <w:rFonts w:ascii="Times New Roman" w:eastAsia="Times New Roman" w:hAnsi="Times New Roman" w:cs="Times New Roman"/>
          <w:iCs/>
          <w:sz w:val="28"/>
          <w:szCs w:val="28"/>
          <w:lang w:eastAsia="ru-RU"/>
        </w:rPr>
        <w:t>«</w:t>
      </w:r>
      <w:r w:rsidRPr="00B708F9">
        <w:rPr>
          <w:rFonts w:ascii="Times New Roman" w:eastAsia="Times New Roman" w:hAnsi="Times New Roman" w:cs="Times New Roman"/>
          <w:iCs/>
          <w:sz w:val="28"/>
          <w:szCs w:val="28"/>
          <w:lang w:eastAsia="ru-RU"/>
        </w:rPr>
        <w:t>Уголовное право</w:t>
      </w:r>
      <w:r>
        <w:rPr>
          <w:rFonts w:ascii="Times New Roman" w:eastAsia="Times New Roman" w:hAnsi="Times New Roman" w:cs="Times New Roman"/>
          <w:iCs/>
          <w:sz w:val="28"/>
          <w:szCs w:val="28"/>
          <w:lang w:eastAsia="ru-RU"/>
        </w:rPr>
        <w:t>»</w:t>
      </w:r>
      <w:r w:rsidRPr="00B708F9">
        <w:rPr>
          <w:rFonts w:ascii="Times New Roman" w:eastAsia="Times New Roman" w:hAnsi="Times New Roman" w:cs="Times New Roman"/>
          <w:iCs/>
          <w:sz w:val="24"/>
          <w:szCs w:val="24"/>
          <w:lang w:eastAsia="ru-RU"/>
        </w:rPr>
        <w:t xml:space="preserve"> </w:t>
      </w:r>
    </w:p>
    <w:p w14:paraId="3BAA4597" w14:textId="77777777" w:rsidR="00F928E3" w:rsidRPr="00B708F9" w:rsidRDefault="00F928E3" w:rsidP="007321A4">
      <w:pPr>
        <w:widowControl w:val="0"/>
        <w:autoSpaceDE w:val="0"/>
        <w:autoSpaceDN w:val="0"/>
        <w:adjustRightInd w:val="0"/>
        <w:spacing w:after="0" w:line="240" w:lineRule="auto"/>
        <w:jc w:val="right"/>
        <w:outlineLvl w:val="0"/>
        <w:rPr>
          <w:rFonts w:ascii="Times New Roman" w:eastAsia="Times New Roman" w:hAnsi="Times New Roman" w:cs="Times New Roman"/>
          <w:iCs/>
          <w:sz w:val="24"/>
          <w:szCs w:val="24"/>
          <w:lang w:eastAsia="ru-RU"/>
        </w:rPr>
      </w:pPr>
      <w:r w:rsidRPr="00B708F9">
        <w:rPr>
          <w:rFonts w:ascii="Times New Roman" w:eastAsia="Times New Roman" w:hAnsi="Times New Roman" w:cs="Times New Roman"/>
          <w:iCs/>
          <w:sz w:val="20"/>
          <w:szCs w:val="20"/>
          <w:lang w:eastAsia="ru-RU"/>
        </w:rPr>
        <w:t>название</w:t>
      </w:r>
    </w:p>
    <w:p w14:paraId="0E3C7691" w14:textId="77777777" w:rsidR="00F928E3" w:rsidRPr="00B708F9" w:rsidRDefault="00F928E3" w:rsidP="007321A4">
      <w:pPr>
        <w:widowControl w:val="0"/>
        <w:autoSpaceDE w:val="0"/>
        <w:autoSpaceDN w:val="0"/>
        <w:adjustRightInd w:val="0"/>
        <w:spacing w:after="0" w:line="240" w:lineRule="auto"/>
        <w:jc w:val="right"/>
        <w:rPr>
          <w:rFonts w:ascii="Times New Roman" w:eastAsia="Times New Roman" w:hAnsi="Times New Roman" w:cs="Times New Roman"/>
          <w:iCs/>
          <w:sz w:val="24"/>
          <w:szCs w:val="24"/>
          <w:lang w:eastAsia="ru-RU"/>
        </w:rPr>
      </w:pPr>
      <w:r w:rsidRPr="00B708F9">
        <w:rPr>
          <w:rFonts w:ascii="Times New Roman" w:eastAsia="Times New Roman" w:hAnsi="Times New Roman" w:cs="Times New Roman"/>
          <w:iCs/>
          <w:sz w:val="24"/>
          <w:szCs w:val="24"/>
          <w:lang w:eastAsia="ru-RU"/>
        </w:rPr>
        <w:t>___________/</w:t>
      </w:r>
      <w:r w:rsidRPr="00B708F9">
        <w:rPr>
          <w:rFonts w:ascii="Times New Roman" w:eastAsia="Times New Roman" w:hAnsi="Times New Roman" w:cs="Times New Roman"/>
          <w:iCs/>
          <w:sz w:val="24"/>
          <w:szCs w:val="24"/>
          <w:u w:val="single"/>
          <w:lang w:eastAsia="ru-RU"/>
        </w:rPr>
        <w:t>Г.</w:t>
      </w:r>
      <w:r w:rsidRPr="0069697B">
        <w:rPr>
          <w:rFonts w:ascii="Times New Roman" w:eastAsia="Times New Roman" w:hAnsi="Times New Roman" w:cs="Times New Roman"/>
          <w:iCs/>
          <w:sz w:val="24"/>
          <w:szCs w:val="24"/>
          <w:u w:val="single"/>
          <w:lang w:eastAsia="ru-RU"/>
        </w:rPr>
        <w:t xml:space="preserve"> </w:t>
      </w:r>
      <w:r w:rsidRPr="00B708F9">
        <w:rPr>
          <w:rFonts w:ascii="Times New Roman" w:eastAsia="Times New Roman" w:hAnsi="Times New Roman" w:cs="Times New Roman"/>
          <w:iCs/>
          <w:sz w:val="24"/>
          <w:szCs w:val="24"/>
          <w:u w:val="single"/>
          <w:lang w:eastAsia="ru-RU"/>
        </w:rPr>
        <w:t>Б.</w:t>
      </w:r>
      <w:r>
        <w:rPr>
          <w:rFonts w:ascii="Times New Roman" w:eastAsia="Times New Roman" w:hAnsi="Times New Roman" w:cs="Times New Roman"/>
          <w:iCs/>
          <w:sz w:val="24"/>
          <w:szCs w:val="24"/>
          <w:u w:val="single"/>
          <w:lang w:eastAsia="ru-RU"/>
        </w:rPr>
        <w:t xml:space="preserve"> </w:t>
      </w:r>
      <w:r w:rsidRPr="00B708F9">
        <w:rPr>
          <w:rFonts w:ascii="Times New Roman" w:eastAsia="Times New Roman" w:hAnsi="Times New Roman" w:cs="Times New Roman"/>
          <w:iCs/>
          <w:sz w:val="24"/>
          <w:szCs w:val="24"/>
          <w:u w:val="single"/>
          <w:lang w:eastAsia="ru-RU"/>
        </w:rPr>
        <w:t>Романовский</w:t>
      </w:r>
      <w:r w:rsidRPr="00B708F9">
        <w:rPr>
          <w:rFonts w:ascii="Times New Roman" w:eastAsia="Times New Roman" w:hAnsi="Times New Roman" w:cs="Times New Roman"/>
          <w:iCs/>
          <w:sz w:val="24"/>
          <w:szCs w:val="24"/>
          <w:lang w:eastAsia="ru-RU"/>
        </w:rPr>
        <w:t>/</w:t>
      </w:r>
    </w:p>
    <w:p w14:paraId="409D61CE" w14:textId="77777777" w:rsidR="00F928E3" w:rsidRPr="00B708F9" w:rsidRDefault="00F928E3" w:rsidP="007321A4">
      <w:pPr>
        <w:widowControl w:val="0"/>
        <w:tabs>
          <w:tab w:val="left" w:pos="6885"/>
          <w:tab w:val="right" w:pos="9348"/>
        </w:tabs>
        <w:autoSpaceDE w:val="0"/>
        <w:autoSpaceDN w:val="0"/>
        <w:adjustRightInd w:val="0"/>
        <w:spacing w:after="0" w:line="240" w:lineRule="auto"/>
        <w:rPr>
          <w:rFonts w:ascii="Times New Roman" w:eastAsia="Times New Roman" w:hAnsi="Times New Roman" w:cs="Times New Roman"/>
          <w:sz w:val="20"/>
          <w:szCs w:val="20"/>
          <w:lang w:eastAsia="ru-RU"/>
        </w:rPr>
      </w:pPr>
      <w:r w:rsidRPr="00B708F9">
        <w:rPr>
          <w:rFonts w:ascii="Times New Roman" w:eastAsia="Times New Roman" w:hAnsi="Times New Roman" w:cs="Times New Roman"/>
          <w:sz w:val="20"/>
          <w:szCs w:val="20"/>
          <w:lang w:eastAsia="ru-RU"/>
        </w:rPr>
        <w:tab/>
        <w:t>(подпись)</w:t>
      </w:r>
      <w:r w:rsidRPr="00B708F9">
        <w:rPr>
          <w:rFonts w:ascii="Times New Roman" w:eastAsia="Times New Roman" w:hAnsi="Times New Roman" w:cs="Times New Roman"/>
          <w:sz w:val="20"/>
          <w:szCs w:val="20"/>
          <w:lang w:eastAsia="ru-RU"/>
        </w:rPr>
        <w:tab/>
        <w:t>(и.о</w:t>
      </w:r>
      <w:r w:rsidR="002A3CB0">
        <w:rPr>
          <w:rFonts w:ascii="Times New Roman" w:eastAsia="Times New Roman" w:hAnsi="Times New Roman" w:cs="Times New Roman"/>
          <w:sz w:val="20"/>
          <w:szCs w:val="20"/>
          <w:lang w:eastAsia="ru-RU"/>
        </w:rPr>
        <w:t>.</w:t>
      </w:r>
      <w:r w:rsidRPr="00B708F9">
        <w:rPr>
          <w:rFonts w:ascii="Times New Roman" w:eastAsia="Times New Roman" w:hAnsi="Times New Roman" w:cs="Times New Roman"/>
          <w:sz w:val="20"/>
          <w:szCs w:val="20"/>
          <w:lang w:eastAsia="ru-RU"/>
        </w:rPr>
        <w:t xml:space="preserve"> фамилия)</w:t>
      </w:r>
    </w:p>
    <w:p w14:paraId="70BE0076" w14:textId="77777777" w:rsidR="00F928E3" w:rsidRPr="00B708F9" w:rsidRDefault="00F928E3" w:rsidP="007321A4">
      <w:pPr>
        <w:widowControl w:val="0"/>
        <w:autoSpaceDE w:val="0"/>
        <w:autoSpaceDN w:val="0"/>
        <w:adjustRightInd w:val="0"/>
        <w:spacing w:after="0" w:line="360" w:lineRule="auto"/>
        <w:jc w:val="right"/>
        <w:rPr>
          <w:rFonts w:ascii="Times New Roman" w:eastAsia="Times New Roman" w:hAnsi="Times New Roman" w:cs="Times New Roman"/>
          <w:iCs/>
          <w:sz w:val="24"/>
          <w:szCs w:val="24"/>
          <w:lang w:eastAsia="ru-RU"/>
        </w:rPr>
      </w:pPr>
      <w:r w:rsidRPr="00B708F9">
        <w:rPr>
          <w:rFonts w:ascii="Times New Roman" w:eastAsia="Times New Roman" w:hAnsi="Times New Roman" w:cs="Times New Roman"/>
          <w:iCs/>
          <w:sz w:val="24"/>
          <w:szCs w:val="24"/>
          <w:lang w:eastAsia="ru-RU"/>
        </w:rPr>
        <w:t xml:space="preserve"> _________2024 г.</w:t>
      </w:r>
    </w:p>
    <w:p w14:paraId="4424ACE6" w14:textId="77777777" w:rsidR="00F928E3" w:rsidRPr="00B708F9" w:rsidRDefault="00F928E3" w:rsidP="007321A4">
      <w:pPr>
        <w:widowControl w:val="0"/>
        <w:autoSpaceDE w:val="0"/>
        <w:autoSpaceDN w:val="0"/>
        <w:adjustRightInd w:val="0"/>
        <w:spacing w:after="0" w:line="360" w:lineRule="auto"/>
        <w:rPr>
          <w:rFonts w:ascii="Times New Roman" w:eastAsia="Times New Roman" w:hAnsi="Times New Roman" w:cs="Times New Roman"/>
          <w:sz w:val="24"/>
          <w:szCs w:val="24"/>
          <w:lang w:eastAsia="ru-RU"/>
        </w:rPr>
      </w:pPr>
    </w:p>
    <w:p w14:paraId="4E09BB1C" w14:textId="77777777" w:rsidR="00F928E3" w:rsidRPr="00451492" w:rsidRDefault="00F928E3" w:rsidP="007321A4">
      <w:pPr>
        <w:widowControl w:val="0"/>
        <w:autoSpaceDE w:val="0"/>
        <w:autoSpaceDN w:val="0"/>
        <w:adjustRightInd w:val="0"/>
        <w:spacing w:after="0" w:line="360" w:lineRule="auto"/>
        <w:jc w:val="center"/>
        <w:outlineLvl w:val="0"/>
        <w:rPr>
          <w:rFonts w:ascii="Times New Roman" w:eastAsia="Times New Roman" w:hAnsi="Times New Roman" w:cs="Times New Roman"/>
          <w:b/>
          <w:iCs/>
          <w:sz w:val="28"/>
          <w:szCs w:val="28"/>
          <w:lang w:eastAsia="ru-RU"/>
        </w:rPr>
      </w:pPr>
      <w:r w:rsidRPr="00451492">
        <w:rPr>
          <w:rFonts w:ascii="Times New Roman" w:eastAsia="Times New Roman" w:hAnsi="Times New Roman" w:cs="Times New Roman"/>
          <w:b/>
          <w:iCs/>
          <w:sz w:val="28"/>
          <w:szCs w:val="28"/>
          <w:lang w:eastAsia="ru-RU"/>
        </w:rPr>
        <w:t>ЗАДАНИЕ</w:t>
      </w:r>
    </w:p>
    <w:p w14:paraId="665C0CEB" w14:textId="77777777" w:rsidR="00F928E3" w:rsidRPr="00451492" w:rsidRDefault="00F928E3" w:rsidP="007321A4">
      <w:pPr>
        <w:widowControl w:val="0"/>
        <w:autoSpaceDE w:val="0"/>
        <w:autoSpaceDN w:val="0"/>
        <w:adjustRightInd w:val="0"/>
        <w:spacing w:after="0" w:line="360" w:lineRule="auto"/>
        <w:jc w:val="center"/>
        <w:rPr>
          <w:rFonts w:ascii="Times New Roman" w:eastAsia="Times New Roman" w:hAnsi="Times New Roman" w:cs="Times New Roman"/>
          <w:iCs/>
          <w:sz w:val="28"/>
          <w:szCs w:val="28"/>
          <w:u w:val="single"/>
          <w:lang w:eastAsia="ru-RU"/>
        </w:rPr>
      </w:pPr>
      <w:r w:rsidRPr="00451492">
        <w:rPr>
          <w:rFonts w:ascii="Times New Roman" w:eastAsia="Times New Roman" w:hAnsi="Times New Roman" w:cs="Times New Roman"/>
          <w:iCs/>
          <w:sz w:val="28"/>
          <w:szCs w:val="28"/>
          <w:u w:val="single"/>
          <w:lang w:eastAsia="ru-RU"/>
        </w:rPr>
        <w:t>на выпускную квалификационную работу студентки гр.№ 20ЮДО1</w:t>
      </w:r>
    </w:p>
    <w:p w14:paraId="746874DA" w14:textId="77777777" w:rsidR="00F928E3" w:rsidRPr="00451492" w:rsidRDefault="00F928E3" w:rsidP="007321A4">
      <w:pPr>
        <w:widowControl w:val="0"/>
        <w:autoSpaceDE w:val="0"/>
        <w:autoSpaceDN w:val="0"/>
        <w:adjustRightInd w:val="0"/>
        <w:spacing w:after="0" w:line="360" w:lineRule="auto"/>
        <w:jc w:val="center"/>
        <w:rPr>
          <w:rFonts w:ascii="Times New Roman" w:eastAsia="Times New Roman" w:hAnsi="Times New Roman" w:cs="Times New Roman"/>
          <w:iCs/>
          <w:sz w:val="28"/>
          <w:szCs w:val="28"/>
          <w:u w:val="single"/>
          <w:lang w:eastAsia="ru-RU"/>
        </w:rPr>
      </w:pPr>
      <w:r w:rsidRPr="00451492">
        <w:rPr>
          <w:rFonts w:ascii="Times New Roman" w:eastAsia="Times New Roman" w:hAnsi="Times New Roman" w:cs="Times New Roman"/>
          <w:iCs/>
          <w:sz w:val="28"/>
          <w:szCs w:val="28"/>
          <w:u w:val="single"/>
          <w:lang w:eastAsia="ru-RU"/>
        </w:rPr>
        <w:t>К</w:t>
      </w:r>
      <w:r>
        <w:rPr>
          <w:rFonts w:ascii="Times New Roman" w:eastAsia="Times New Roman" w:hAnsi="Times New Roman" w:cs="Times New Roman"/>
          <w:iCs/>
          <w:sz w:val="28"/>
          <w:szCs w:val="28"/>
          <w:u w:val="single"/>
          <w:lang w:eastAsia="ru-RU"/>
        </w:rPr>
        <w:t>рашенинниковой Ангелины Олеговны</w:t>
      </w:r>
    </w:p>
    <w:p w14:paraId="6657B519" w14:textId="77777777" w:rsidR="00F928E3" w:rsidRPr="00451492" w:rsidRDefault="00F928E3" w:rsidP="007321A4">
      <w:pPr>
        <w:widowControl w:val="0"/>
        <w:tabs>
          <w:tab w:val="left" w:leader="underscore" w:pos="5501"/>
        </w:tabs>
        <w:autoSpaceDE w:val="0"/>
        <w:autoSpaceDN w:val="0"/>
        <w:adjustRightInd w:val="0"/>
        <w:spacing w:after="0" w:line="360" w:lineRule="auto"/>
        <w:rPr>
          <w:rFonts w:ascii="Times New Roman" w:eastAsia="Times New Roman" w:hAnsi="Times New Roman" w:cs="Times New Roman"/>
          <w:bCs/>
          <w:sz w:val="28"/>
          <w:szCs w:val="28"/>
          <w:lang w:eastAsia="ru-RU"/>
        </w:rPr>
      </w:pPr>
    </w:p>
    <w:p w14:paraId="4DCB5B1F" w14:textId="77777777" w:rsidR="00F928E3" w:rsidRPr="00451492" w:rsidRDefault="00F928E3" w:rsidP="007321A4">
      <w:pPr>
        <w:widowControl w:val="0"/>
        <w:tabs>
          <w:tab w:val="left" w:leader="underscore" w:pos="9360"/>
        </w:tabs>
        <w:autoSpaceDE w:val="0"/>
        <w:autoSpaceDN w:val="0"/>
        <w:adjustRightInd w:val="0"/>
        <w:spacing w:after="0" w:line="360" w:lineRule="auto"/>
        <w:jc w:val="both"/>
        <w:rPr>
          <w:rFonts w:ascii="Times New Roman" w:eastAsia="Times New Roman" w:hAnsi="Times New Roman" w:cs="Times New Roman"/>
          <w:b/>
          <w:iCs/>
          <w:sz w:val="28"/>
          <w:szCs w:val="28"/>
          <w:lang w:eastAsia="ru-RU"/>
        </w:rPr>
      </w:pPr>
      <w:r w:rsidRPr="00451492">
        <w:rPr>
          <w:rFonts w:ascii="Times New Roman" w:eastAsia="Times New Roman" w:hAnsi="Times New Roman" w:cs="Times New Roman"/>
          <w:b/>
          <w:bCs/>
          <w:sz w:val="28"/>
          <w:szCs w:val="28"/>
          <w:lang w:eastAsia="ru-RU"/>
        </w:rPr>
        <w:t xml:space="preserve">1. </w:t>
      </w:r>
      <w:r w:rsidRPr="00451492">
        <w:rPr>
          <w:rFonts w:ascii="Times New Roman" w:eastAsia="Times New Roman" w:hAnsi="Times New Roman" w:cs="Times New Roman"/>
          <w:b/>
          <w:iCs/>
          <w:sz w:val="28"/>
          <w:szCs w:val="28"/>
          <w:lang w:eastAsia="ru-RU"/>
        </w:rPr>
        <w:t>Тема работы:</w:t>
      </w:r>
      <w:r w:rsidRPr="00451492">
        <w:rPr>
          <w:sz w:val="28"/>
          <w:szCs w:val="28"/>
        </w:rPr>
        <w:t xml:space="preserve"> </w:t>
      </w:r>
      <w:r w:rsidR="009B39C1">
        <w:rPr>
          <w:rFonts w:ascii="Times New Roman" w:eastAsia="Times New Roman" w:hAnsi="Times New Roman" w:cs="Times New Roman"/>
          <w:sz w:val="28"/>
          <w:szCs w:val="28"/>
          <w:u w:val="single"/>
          <w:lang w:eastAsia="ru-RU"/>
        </w:rPr>
        <w:t>Уголовная ответственность за убийство матерью новорожденного ребёнка</w:t>
      </w:r>
      <w:r w:rsidR="009B39C1" w:rsidRPr="002A3CB0">
        <w:rPr>
          <w:rFonts w:ascii="Times New Roman" w:eastAsia="Times New Roman" w:hAnsi="Times New Roman" w:cs="Times New Roman"/>
          <w:b/>
          <w:iCs/>
          <w:sz w:val="28"/>
          <w:szCs w:val="28"/>
          <w:u w:val="single"/>
          <w:lang w:eastAsia="ru-RU"/>
        </w:rPr>
        <w:t xml:space="preserve"> </w:t>
      </w:r>
      <w:r w:rsidRPr="00451492">
        <w:rPr>
          <w:rFonts w:ascii="Times New Roman" w:eastAsia="Times New Roman" w:hAnsi="Times New Roman" w:cs="Times New Roman"/>
          <w:b/>
          <w:iCs/>
          <w:sz w:val="28"/>
          <w:szCs w:val="28"/>
          <w:lang w:eastAsia="ru-RU"/>
        </w:rPr>
        <w:t>__________________________________________</w:t>
      </w:r>
    </w:p>
    <w:p w14:paraId="0D738257" w14:textId="77777777" w:rsidR="00F928E3" w:rsidRPr="00451492" w:rsidRDefault="00F928E3" w:rsidP="007321A4">
      <w:pPr>
        <w:widowControl w:val="0"/>
        <w:tabs>
          <w:tab w:val="left" w:leader="underscore" w:pos="9360"/>
        </w:tabs>
        <w:autoSpaceDE w:val="0"/>
        <w:autoSpaceDN w:val="0"/>
        <w:adjustRightInd w:val="0"/>
        <w:spacing w:after="0" w:line="360" w:lineRule="auto"/>
        <w:jc w:val="both"/>
        <w:rPr>
          <w:rFonts w:ascii="Times New Roman" w:eastAsia="Times New Roman" w:hAnsi="Times New Roman" w:cs="Times New Roman"/>
          <w:bCs/>
          <w:sz w:val="28"/>
          <w:szCs w:val="28"/>
          <w:u w:val="single"/>
          <w:lang w:eastAsia="ru-RU"/>
        </w:rPr>
      </w:pPr>
      <w:r w:rsidRPr="00451492">
        <w:rPr>
          <w:rFonts w:ascii="Times New Roman" w:eastAsia="Times New Roman" w:hAnsi="Times New Roman" w:cs="Times New Roman"/>
          <w:b/>
          <w:bCs/>
          <w:sz w:val="28"/>
          <w:szCs w:val="28"/>
          <w:lang w:eastAsia="ru-RU"/>
        </w:rPr>
        <w:t xml:space="preserve">2. Научный руководитель: </w:t>
      </w:r>
      <w:r w:rsidRPr="00451492">
        <w:rPr>
          <w:sz w:val="28"/>
          <w:szCs w:val="28"/>
        </w:rPr>
        <w:t xml:space="preserve"> </w:t>
      </w:r>
      <w:r w:rsidRPr="00451492">
        <w:rPr>
          <w:rFonts w:ascii="Times New Roman" w:eastAsia="Times New Roman" w:hAnsi="Times New Roman" w:cs="Times New Roman"/>
          <w:bCs/>
          <w:sz w:val="28"/>
          <w:szCs w:val="28"/>
          <w:u w:val="single"/>
          <w:lang w:eastAsia="ru-RU"/>
        </w:rPr>
        <w:t>к.ю.н., доцент каф. УП Красковский Я.Э.</w:t>
      </w:r>
      <w:r w:rsidRPr="00451492">
        <w:rPr>
          <w:rFonts w:ascii="Times New Roman" w:eastAsia="Times New Roman" w:hAnsi="Times New Roman" w:cs="Times New Roman"/>
          <w:bCs/>
          <w:sz w:val="28"/>
          <w:szCs w:val="28"/>
          <w:lang w:eastAsia="ru-RU"/>
        </w:rPr>
        <w:t>______</w:t>
      </w:r>
    </w:p>
    <w:p w14:paraId="235C016C" w14:textId="77777777" w:rsidR="00F928E3" w:rsidRPr="00451492" w:rsidRDefault="00F928E3" w:rsidP="007321A4">
      <w:pPr>
        <w:widowControl w:val="0"/>
        <w:tabs>
          <w:tab w:val="left" w:leader="underscore" w:pos="3965"/>
        </w:tabs>
        <w:autoSpaceDE w:val="0"/>
        <w:autoSpaceDN w:val="0"/>
        <w:adjustRightInd w:val="0"/>
        <w:spacing w:after="0" w:line="360" w:lineRule="auto"/>
        <w:rPr>
          <w:rFonts w:ascii="Times New Roman" w:eastAsia="Times New Roman" w:hAnsi="Times New Roman" w:cs="Times New Roman"/>
          <w:b/>
          <w:bCs/>
          <w:sz w:val="28"/>
          <w:szCs w:val="28"/>
          <w:lang w:eastAsia="ru-RU"/>
        </w:rPr>
      </w:pPr>
      <w:r w:rsidRPr="00451492">
        <w:rPr>
          <w:rFonts w:ascii="Times New Roman" w:eastAsia="Times New Roman" w:hAnsi="Times New Roman" w:cs="Times New Roman"/>
          <w:b/>
          <w:bCs/>
          <w:sz w:val="28"/>
          <w:szCs w:val="28"/>
          <w:lang w:eastAsia="ru-RU"/>
        </w:rPr>
        <w:t xml:space="preserve">3. Дата выдачи задания: </w:t>
      </w:r>
      <w:r w:rsidRPr="00451492">
        <w:rPr>
          <w:rFonts w:ascii="Times New Roman" w:eastAsia="Times New Roman" w:hAnsi="Times New Roman" w:cs="Times New Roman"/>
          <w:bCs/>
          <w:sz w:val="28"/>
          <w:szCs w:val="28"/>
          <w:u w:val="single"/>
          <w:lang w:eastAsia="ru-RU"/>
        </w:rPr>
        <w:t>09.01.2024 г.</w:t>
      </w:r>
      <w:r w:rsidRPr="00451492">
        <w:rPr>
          <w:rFonts w:ascii="Times New Roman" w:eastAsia="Times New Roman" w:hAnsi="Times New Roman" w:cs="Times New Roman"/>
          <w:bCs/>
          <w:sz w:val="28"/>
          <w:szCs w:val="28"/>
          <w:lang w:eastAsia="ru-RU"/>
        </w:rPr>
        <w:t>_________________________________</w:t>
      </w:r>
    </w:p>
    <w:p w14:paraId="1BAF6075" w14:textId="77777777" w:rsidR="00F928E3" w:rsidRPr="00451492" w:rsidRDefault="00F928E3" w:rsidP="007321A4">
      <w:pPr>
        <w:widowControl w:val="0"/>
        <w:tabs>
          <w:tab w:val="left" w:leader="underscore" w:pos="3965"/>
        </w:tabs>
        <w:autoSpaceDE w:val="0"/>
        <w:autoSpaceDN w:val="0"/>
        <w:adjustRightInd w:val="0"/>
        <w:spacing w:after="0" w:line="360" w:lineRule="auto"/>
        <w:rPr>
          <w:rFonts w:ascii="Times New Roman" w:eastAsia="Times New Roman" w:hAnsi="Times New Roman" w:cs="Times New Roman"/>
          <w:b/>
          <w:bCs/>
          <w:sz w:val="28"/>
          <w:szCs w:val="28"/>
          <w:lang w:eastAsia="ru-RU"/>
        </w:rPr>
      </w:pPr>
      <w:r w:rsidRPr="00451492">
        <w:rPr>
          <w:rFonts w:ascii="Times New Roman" w:eastAsia="Times New Roman" w:hAnsi="Times New Roman" w:cs="Times New Roman"/>
          <w:b/>
          <w:bCs/>
          <w:sz w:val="28"/>
          <w:szCs w:val="28"/>
          <w:lang w:eastAsia="ru-RU"/>
        </w:rPr>
        <w:t xml:space="preserve">4. Срок сдачи студентом законченной работы: </w:t>
      </w:r>
      <w:r w:rsidR="002A3CB0">
        <w:rPr>
          <w:rFonts w:ascii="Times New Roman" w:eastAsia="Times New Roman" w:hAnsi="Times New Roman" w:cs="Times New Roman"/>
          <w:bCs/>
          <w:sz w:val="28"/>
          <w:szCs w:val="28"/>
          <w:u w:val="single"/>
          <w:lang w:eastAsia="ru-RU"/>
        </w:rPr>
        <w:t>27</w:t>
      </w:r>
      <w:r w:rsidRPr="00451492">
        <w:rPr>
          <w:rFonts w:ascii="Times New Roman" w:eastAsia="Times New Roman" w:hAnsi="Times New Roman" w:cs="Times New Roman"/>
          <w:bCs/>
          <w:sz w:val="28"/>
          <w:szCs w:val="28"/>
          <w:u w:val="single"/>
          <w:lang w:eastAsia="ru-RU"/>
        </w:rPr>
        <w:t>.0</w:t>
      </w:r>
      <w:r w:rsidR="002A3CB0">
        <w:rPr>
          <w:rFonts w:ascii="Times New Roman" w:eastAsia="Times New Roman" w:hAnsi="Times New Roman" w:cs="Times New Roman"/>
          <w:bCs/>
          <w:sz w:val="28"/>
          <w:szCs w:val="28"/>
          <w:u w:val="single"/>
          <w:lang w:eastAsia="ru-RU"/>
        </w:rPr>
        <w:t>2</w:t>
      </w:r>
      <w:r w:rsidRPr="00451492">
        <w:rPr>
          <w:rFonts w:ascii="Times New Roman" w:eastAsia="Times New Roman" w:hAnsi="Times New Roman" w:cs="Times New Roman"/>
          <w:bCs/>
          <w:sz w:val="28"/>
          <w:szCs w:val="28"/>
          <w:u w:val="single"/>
          <w:lang w:eastAsia="ru-RU"/>
        </w:rPr>
        <w:t>.2024 г.</w:t>
      </w:r>
      <w:r w:rsidRPr="00451492">
        <w:rPr>
          <w:rFonts w:ascii="Times New Roman" w:eastAsia="Times New Roman" w:hAnsi="Times New Roman" w:cs="Times New Roman"/>
          <w:bCs/>
          <w:sz w:val="28"/>
          <w:szCs w:val="28"/>
          <w:lang w:eastAsia="ru-RU"/>
        </w:rPr>
        <w:t>_____________</w:t>
      </w:r>
    </w:p>
    <w:p w14:paraId="32142246" w14:textId="77777777" w:rsidR="00F928E3" w:rsidRPr="00451492" w:rsidRDefault="00F928E3" w:rsidP="007321A4">
      <w:pPr>
        <w:widowControl w:val="0"/>
        <w:tabs>
          <w:tab w:val="left" w:pos="4138"/>
          <w:tab w:val="right" w:pos="9355"/>
        </w:tabs>
        <w:autoSpaceDE w:val="0"/>
        <w:autoSpaceDN w:val="0"/>
        <w:adjustRightInd w:val="0"/>
        <w:spacing w:after="0" w:line="360" w:lineRule="auto"/>
        <w:rPr>
          <w:rFonts w:ascii="Times New Roman" w:eastAsia="Times New Roman" w:hAnsi="Times New Roman" w:cs="Times New Roman"/>
          <w:b/>
          <w:bCs/>
          <w:sz w:val="28"/>
          <w:szCs w:val="28"/>
          <w:lang w:eastAsia="ru-RU"/>
        </w:rPr>
      </w:pPr>
      <w:r w:rsidRPr="00451492">
        <w:rPr>
          <w:rFonts w:ascii="Times New Roman" w:eastAsia="Times New Roman" w:hAnsi="Times New Roman" w:cs="Times New Roman"/>
          <w:b/>
          <w:bCs/>
          <w:sz w:val="28"/>
          <w:szCs w:val="28"/>
          <w:lang w:eastAsia="ru-RU"/>
        </w:rPr>
        <w:t>5. Перечень подлежащих разработке вопросов:</w:t>
      </w:r>
    </w:p>
    <w:p w14:paraId="4973B2FE" w14:textId="77777777" w:rsidR="00F928E3" w:rsidRPr="00451492" w:rsidRDefault="00F928E3" w:rsidP="007321A4">
      <w:pPr>
        <w:widowControl w:val="0"/>
        <w:tabs>
          <w:tab w:val="left" w:pos="4138"/>
          <w:tab w:val="right" w:pos="9355"/>
        </w:tabs>
        <w:autoSpaceDE w:val="0"/>
        <w:autoSpaceDN w:val="0"/>
        <w:adjustRightInd w:val="0"/>
        <w:spacing w:after="0" w:line="360" w:lineRule="auto"/>
        <w:jc w:val="both"/>
        <w:rPr>
          <w:rFonts w:ascii="Times New Roman" w:eastAsia="Times New Roman" w:hAnsi="Times New Roman" w:cs="Times New Roman"/>
          <w:bCs/>
          <w:sz w:val="28"/>
          <w:szCs w:val="28"/>
          <w:u w:val="single"/>
          <w:lang w:eastAsia="ru-RU"/>
        </w:rPr>
      </w:pPr>
      <w:r w:rsidRPr="00451492">
        <w:rPr>
          <w:rFonts w:ascii="Times New Roman" w:eastAsia="Times New Roman" w:hAnsi="Times New Roman" w:cs="Times New Roman"/>
          <w:bCs/>
          <w:sz w:val="28"/>
          <w:szCs w:val="28"/>
          <w:u w:val="single"/>
          <w:lang w:eastAsia="ru-RU"/>
        </w:rPr>
        <w:t xml:space="preserve">5.1 </w:t>
      </w:r>
      <w:r w:rsidR="00467D2D" w:rsidRPr="00467D2D">
        <w:rPr>
          <w:sz w:val="28"/>
          <w:szCs w:val="28"/>
          <w:u w:val="single"/>
        </w:rPr>
        <w:t>Особенности регламентации ответственности за убийство матерью новорожденного ребенка по законодательству России дореволюционного и советского периодов</w:t>
      </w:r>
      <w:r w:rsidR="002A3CB0" w:rsidRPr="002A3CB0">
        <w:rPr>
          <w:sz w:val="28"/>
          <w:szCs w:val="28"/>
        </w:rPr>
        <w:t>______________________________________________</w:t>
      </w:r>
    </w:p>
    <w:p w14:paraId="76A692C3" w14:textId="77777777" w:rsidR="00F928E3" w:rsidRPr="00451492" w:rsidRDefault="00F928E3" w:rsidP="007321A4">
      <w:pPr>
        <w:widowControl w:val="0"/>
        <w:tabs>
          <w:tab w:val="left" w:pos="4138"/>
          <w:tab w:val="right" w:pos="9355"/>
        </w:tabs>
        <w:autoSpaceDE w:val="0"/>
        <w:autoSpaceDN w:val="0"/>
        <w:adjustRightInd w:val="0"/>
        <w:spacing w:after="0" w:line="360" w:lineRule="auto"/>
        <w:jc w:val="both"/>
        <w:rPr>
          <w:rFonts w:ascii="Times New Roman" w:eastAsia="Times New Roman" w:hAnsi="Times New Roman" w:cs="Times New Roman"/>
          <w:bCs/>
          <w:sz w:val="28"/>
          <w:szCs w:val="28"/>
          <w:u w:val="single"/>
          <w:lang w:eastAsia="ru-RU"/>
        </w:rPr>
      </w:pPr>
      <w:r w:rsidRPr="00467D2D">
        <w:rPr>
          <w:rFonts w:ascii="Times New Roman" w:eastAsia="Times New Roman" w:hAnsi="Times New Roman" w:cs="Times New Roman"/>
          <w:bCs/>
          <w:sz w:val="28"/>
          <w:szCs w:val="28"/>
          <w:u w:val="single"/>
          <w:lang w:eastAsia="ru-RU"/>
        </w:rPr>
        <w:t xml:space="preserve">5.2 </w:t>
      </w:r>
      <w:r w:rsidR="00467D2D" w:rsidRPr="00467D2D">
        <w:rPr>
          <w:sz w:val="28"/>
          <w:szCs w:val="28"/>
          <w:u w:val="single"/>
        </w:rPr>
        <w:t>Развитие ответственности за убийство матерью новорожденного ребенка в зарубежном уголовном праве</w:t>
      </w:r>
      <w:r w:rsidR="002A3CB0" w:rsidRPr="002A3CB0">
        <w:rPr>
          <w:sz w:val="28"/>
          <w:szCs w:val="28"/>
        </w:rPr>
        <w:t>________________________________________</w:t>
      </w:r>
    </w:p>
    <w:p w14:paraId="6F593088" w14:textId="77777777" w:rsidR="00F928E3" w:rsidRPr="00451492" w:rsidRDefault="00F928E3" w:rsidP="007321A4">
      <w:pPr>
        <w:widowControl w:val="0"/>
        <w:tabs>
          <w:tab w:val="left" w:pos="4138"/>
          <w:tab w:val="right" w:pos="9355"/>
        </w:tabs>
        <w:autoSpaceDE w:val="0"/>
        <w:autoSpaceDN w:val="0"/>
        <w:adjustRightInd w:val="0"/>
        <w:spacing w:after="0" w:line="360" w:lineRule="auto"/>
        <w:jc w:val="both"/>
        <w:rPr>
          <w:rFonts w:ascii="Times New Roman" w:eastAsia="Times New Roman" w:hAnsi="Times New Roman" w:cs="Times New Roman"/>
          <w:bCs/>
          <w:sz w:val="28"/>
          <w:szCs w:val="28"/>
          <w:u w:val="single"/>
          <w:lang w:eastAsia="ru-RU"/>
        </w:rPr>
      </w:pPr>
      <w:r w:rsidRPr="00451492">
        <w:rPr>
          <w:rFonts w:ascii="Times New Roman" w:eastAsia="Times New Roman" w:hAnsi="Times New Roman" w:cs="Times New Roman"/>
          <w:bCs/>
          <w:sz w:val="28"/>
          <w:szCs w:val="28"/>
          <w:u w:val="single"/>
          <w:lang w:eastAsia="ru-RU"/>
        </w:rPr>
        <w:t xml:space="preserve">5.3 </w:t>
      </w:r>
      <w:r w:rsidR="00467D2D" w:rsidRPr="00467D2D">
        <w:rPr>
          <w:sz w:val="28"/>
          <w:szCs w:val="28"/>
          <w:u w:val="single"/>
        </w:rPr>
        <w:t>Портрет личности матери, осужденной за убийство своего новорожденного ребенка (ст. 106 УК РФ)</w:t>
      </w:r>
      <w:r w:rsidR="002A3CB0" w:rsidRPr="002A3CB0">
        <w:rPr>
          <w:sz w:val="28"/>
          <w:szCs w:val="28"/>
        </w:rPr>
        <w:t>_______________________________</w:t>
      </w:r>
    </w:p>
    <w:p w14:paraId="4BA7CE9C" w14:textId="77777777" w:rsidR="00F928E3" w:rsidRPr="00451492" w:rsidRDefault="00F928E3" w:rsidP="007321A4">
      <w:pPr>
        <w:widowControl w:val="0"/>
        <w:tabs>
          <w:tab w:val="left" w:pos="4138"/>
          <w:tab w:val="right" w:pos="9355"/>
        </w:tabs>
        <w:autoSpaceDE w:val="0"/>
        <w:autoSpaceDN w:val="0"/>
        <w:adjustRightInd w:val="0"/>
        <w:spacing w:after="0" w:line="360" w:lineRule="auto"/>
        <w:jc w:val="both"/>
        <w:rPr>
          <w:rFonts w:ascii="Times New Roman" w:eastAsia="Times New Roman" w:hAnsi="Times New Roman" w:cs="Times New Roman"/>
          <w:bCs/>
          <w:sz w:val="28"/>
          <w:szCs w:val="28"/>
          <w:u w:val="single"/>
          <w:lang w:eastAsia="ru-RU"/>
        </w:rPr>
      </w:pPr>
      <w:r w:rsidRPr="00451492">
        <w:rPr>
          <w:rFonts w:ascii="Times New Roman" w:eastAsia="Times New Roman" w:hAnsi="Times New Roman" w:cs="Times New Roman"/>
          <w:bCs/>
          <w:sz w:val="28"/>
          <w:szCs w:val="28"/>
          <w:u w:val="single"/>
          <w:lang w:eastAsia="ru-RU"/>
        </w:rPr>
        <w:t>5.4</w:t>
      </w:r>
      <w:r w:rsidRPr="00451492">
        <w:rPr>
          <w:sz w:val="28"/>
          <w:szCs w:val="28"/>
          <w:u w:val="single"/>
        </w:rPr>
        <w:t xml:space="preserve"> </w:t>
      </w:r>
      <w:r w:rsidR="00467D2D" w:rsidRPr="00467D2D">
        <w:rPr>
          <w:sz w:val="28"/>
          <w:szCs w:val="28"/>
          <w:u w:val="single"/>
        </w:rPr>
        <w:t>Объективные признаки убийства матерью новорожденного ребенка (ст.106 УК РФ)</w:t>
      </w:r>
      <w:r w:rsidRPr="002A3CB0">
        <w:rPr>
          <w:rFonts w:ascii="Times New Roman" w:eastAsia="Times New Roman" w:hAnsi="Times New Roman" w:cs="Times New Roman"/>
          <w:bCs/>
          <w:sz w:val="28"/>
          <w:szCs w:val="28"/>
          <w:lang w:eastAsia="ru-RU"/>
        </w:rPr>
        <w:t>_____________________________________</w:t>
      </w:r>
      <w:r w:rsidR="002A3CB0" w:rsidRPr="002A3CB0">
        <w:rPr>
          <w:rFonts w:ascii="Times New Roman" w:eastAsia="Times New Roman" w:hAnsi="Times New Roman" w:cs="Times New Roman"/>
          <w:bCs/>
          <w:sz w:val="28"/>
          <w:szCs w:val="28"/>
          <w:lang w:eastAsia="ru-RU"/>
        </w:rPr>
        <w:t>________________</w:t>
      </w:r>
    </w:p>
    <w:p w14:paraId="7FAE2497" w14:textId="77777777" w:rsidR="00F928E3" w:rsidRPr="00451492" w:rsidRDefault="00F928E3" w:rsidP="007321A4">
      <w:pPr>
        <w:widowControl w:val="0"/>
        <w:tabs>
          <w:tab w:val="left" w:pos="4138"/>
          <w:tab w:val="right" w:pos="9355"/>
        </w:tabs>
        <w:autoSpaceDE w:val="0"/>
        <w:autoSpaceDN w:val="0"/>
        <w:adjustRightInd w:val="0"/>
        <w:spacing w:after="0" w:line="360" w:lineRule="auto"/>
        <w:jc w:val="both"/>
        <w:rPr>
          <w:rFonts w:ascii="Times New Roman" w:eastAsia="Times New Roman" w:hAnsi="Times New Roman" w:cs="Times New Roman"/>
          <w:bCs/>
          <w:sz w:val="28"/>
          <w:szCs w:val="28"/>
          <w:u w:val="single"/>
          <w:lang w:eastAsia="ru-RU"/>
        </w:rPr>
      </w:pPr>
      <w:r w:rsidRPr="00451492">
        <w:rPr>
          <w:rFonts w:ascii="Times New Roman" w:eastAsia="Times New Roman" w:hAnsi="Times New Roman" w:cs="Times New Roman"/>
          <w:bCs/>
          <w:sz w:val="28"/>
          <w:szCs w:val="28"/>
          <w:u w:val="single"/>
          <w:lang w:eastAsia="ru-RU"/>
        </w:rPr>
        <w:lastRenderedPageBreak/>
        <w:t xml:space="preserve">5.5 </w:t>
      </w:r>
      <w:r w:rsidR="00467D2D" w:rsidRPr="00467D2D">
        <w:rPr>
          <w:sz w:val="28"/>
          <w:szCs w:val="28"/>
          <w:u w:val="single"/>
        </w:rPr>
        <w:t>Субъективные признаки убийства матерью новорожденного ребенка (ст.106 УК РФ</w:t>
      </w:r>
      <w:r w:rsidR="00467D2D" w:rsidRPr="00467D2D">
        <w:rPr>
          <w:rFonts w:ascii="Times New Roman" w:eastAsia="Times New Roman" w:hAnsi="Times New Roman" w:cs="Times New Roman"/>
          <w:bCs/>
          <w:sz w:val="28"/>
          <w:szCs w:val="28"/>
          <w:u w:val="single"/>
          <w:lang w:eastAsia="ru-RU"/>
        </w:rPr>
        <w:t>)</w:t>
      </w:r>
      <w:r w:rsidRPr="002A3CB0">
        <w:rPr>
          <w:rFonts w:ascii="Times New Roman" w:eastAsia="Times New Roman" w:hAnsi="Times New Roman" w:cs="Times New Roman"/>
          <w:bCs/>
          <w:sz w:val="28"/>
          <w:szCs w:val="28"/>
          <w:lang w:eastAsia="ru-RU"/>
        </w:rPr>
        <w:t>_____________________________________</w:t>
      </w:r>
      <w:r w:rsidR="002A3CB0" w:rsidRPr="002A3CB0">
        <w:rPr>
          <w:rFonts w:ascii="Times New Roman" w:eastAsia="Times New Roman" w:hAnsi="Times New Roman" w:cs="Times New Roman"/>
          <w:bCs/>
          <w:sz w:val="28"/>
          <w:szCs w:val="28"/>
          <w:lang w:eastAsia="ru-RU"/>
        </w:rPr>
        <w:t>________________</w:t>
      </w:r>
    </w:p>
    <w:p w14:paraId="56BEA09A" w14:textId="77777777" w:rsidR="00F928E3" w:rsidRPr="00451492" w:rsidRDefault="00F928E3" w:rsidP="007321A4">
      <w:pPr>
        <w:widowControl w:val="0"/>
        <w:tabs>
          <w:tab w:val="left" w:pos="4138"/>
          <w:tab w:val="right" w:pos="9355"/>
        </w:tabs>
        <w:autoSpaceDE w:val="0"/>
        <w:autoSpaceDN w:val="0"/>
        <w:adjustRightInd w:val="0"/>
        <w:spacing w:after="0" w:line="360" w:lineRule="auto"/>
        <w:jc w:val="both"/>
        <w:rPr>
          <w:rFonts w:ascii="Times New Roman" w:eastAsia="Times New Roman" w:hAnsi="Times New Roman" w:cs="Times New Roman"/>
          <w:bCs/>
          <w:sz w:val="28"/>
          <w:szCs w:val="28"/>
          <w:u w:val="single"/>
          <w:lang w:eastAsia="ru-RU"/>
        </w:rPr>
      </w:pPr>
      <w:r w:rsidRPr="00451492">
        <w:rPr>
          <w:rFonts w:ascii="Times New Roman" w:eastAsia="Times New Roman" w:hAnsi="Times New Roman" w:cs="Times New Roman"/>
          <w:bCs/>
          <w:sz w:val="28"/>
          <w:szCs w:val="28"/>
          <w:u w:val="single"/>
          <w:lang w:eastAsia="ru-RU"/>
        </w:rPr>
        <w:t xml:space="preserve">5.6 </w:t>
      </w:r>
      <w:r w:rsidR="00467D2D" w:rsidRPr="00467D2D">
        <w:rPr>
          <w:sz w:val="28"/>
          <w:szCs w:val="28"/>
          <w:u w:val="single"/>
        </w:rPr>
        <w:t>Отграничение убийства матерью новорожденного ребенка (ст.106 УК РФ) от смежных составов преступлений</w:t>
      </w:r>
      <w:r w:rsidR="002A3CB0" w:rsidRPr="002A3CB0">
        <w:rPr>
          <w:sz w:val="28"/>
          <w:szCs w:val="28"/>
        </w:rPr>
        <w:t>____________________________________</w:t>
      </w:r>
    </w:p>
    <w:p w14:paraId="6A241593" w14:textId="77777777" w:rsidR="00467D2D" w:rsidRDefault="00F928E3" w:rsidP="007321A4">
      <w:pPr>
        <w:widowControl w:val="0"/>
        <w:autoSpaceDE w:val="0"/>
        <w:autoSpaceDN w:val="0"/>
        <w:adjustRightInd w:val="0"/>
        <w:spacing w:after="0" w:line="360" w:lineRule="auto"/>
        <w:jc w:val="both"/>
        <w:rPr>
          <w:rFonts w:ascii="Times New Roman" w:eastAsia="Times New Roman" w:hAnsi="Times New Roman" w:cs="Times New Roman"/>
          <w:b/>
          <w:bCs/>
          <w:sz w:val="28"/>
          <w:szCs w:val="28"/>
          <w:lang w:eastAsia="ru-RU"/>
        </w:rPr>
      </w:pPr>
      <w:r w:rsidRPr="009051AC">
        <w:rPr>
          <w:rFonts w:ascii="Times New Roman" w:eastAsia="Times New Roman" w:hAnsi="Times New Roman" w:cs="Times New Roman"/>
          <w:b/>
          <w:bCs/>
          <w:sz w:val="28"/>
          <w:szCs w:val="28"/>
          <w:lang w:eastAsia="ru-RU"/>
        </w:rPr>
        <w:t>6. Консультанты по работе, с указанием относящихся к ним разделов</w:t>
      </w:r>
      <w:r w:rsidR="00467D2D">
        <w:rPr>
          <w:rFonts w:ascii="Times New Roman" w:eastAsia="Times New Roman" w:hAnsi="Times New Roman" w:cs="Times New Roman"/>
          <w:b/>
          <w:bCs/>
          <w:sz w:val="28"/>
          <w:szCs w:val="28"/>
          <w:lang w:eastAsia="ru-RU"/>
        </w:rPr>
        <w:t xml:space="preserve"> </w:t>
      </w:r>
    </w:p>
    <w:p w14:paraId="055C9C3F" w14:textId="77777777" w:rsidR="00467D2D" w:rsidRDefault="00467D2D" w:rsidP="007321A4">
      <w:pPr>
        <w:widowControl w:val="0"/>
        <w:autoSpaceDE w:val="0"/>
        <w:autoSpaceDN w:val="0"/>
        <w:adjustRightInd w:val="0"/>
        <w:spacing w:after="0" w:line="360" w:lineRule="auto"/>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работы:</w:t>
      </w:r>
    </w:p>
    <w:p w14:paraId="4CE2C952" w14:textId="77777777" w:rsidR="00F928E3" w:rsidRDefault="00F928E3" w:rsidP="007321A4">
      <w:pPr>
        <w:widowControl w:val="0"/>
        <w:autoSpaceDE w:val="0"/>
        <w:autoSpaceDN w:val="0"/>
        <w:adjustRightInd w:val="0"/>
        <w:spacing w:after="0" w:line="360" w:lineRule="auto"/>
        <w:jc w:val="both"/>
        <w:rPr>
          <w:rFonts w:ascii="Times New Roman" w:eastAsia="Times New Roman" w:hAnsi="Times New Roman" w:cs="Times New Roman"/>
          <w:b/>
          <w:bCs/>
          <w:sz w:val="28"/>
          <w:szCs w:val="28"/>
          <w:lang w:eastAsia="ru-RU"/>
        </w:rPr>
      </w:pPr>
      <w:r w:rsidRPr="009051AC">
        <w:rPr>
          <w:rFonts w:ascii="Times New Roman" w:eastAsia="Times New Roman" w:hAnsi="Times New Roman" w:cs="Times New Roman"/>
          <w:b/>
          <w:bCs/>
          <w:sz w:val="28"/>
          <w:szCs w:val="28"/>
          <w:lang w:eastAsia="ru-RU"/>
        </w:rPr>
        <w:t xml:space="preserve"> </w:t>
      </w:r>
    </w:p>
    <w:tbl>
      <w:tblPr>
        <w:tblpPr w:leftFromText="180" w:rightFromText="180" w:vertAnchor="page" w:horzAnchor="margin" w:tblpY="47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6"/>
        <w:gridCol w:w="1808"/>
        <w:gridCol w:w="2305"/>
        <w:gridCol w:w="2296"/>
      </w:tblGrid>
      <w:tr w:rsidR="008F402E" w:rsidRPr="006A32E4" w14:paraId="2A66C117" w14:textId="77777777" w:rsidTr="008F402E">
        <w:trPr>
          <w:trHeight w:val="309"/>
        </w:trPr>
        <w:tc>
          <w:tcPr>
            <w:tcW w:w="2916" w:type="dxa"/>
            <w:vMerge w:val="restart"/>
            <w:tcBorders>
              <w:top w:val="single" w:sz="12" w:space="0" w:color="auto"/>
              <w:left w:val="single" w:sz="12" w:space="0" w:color="auto"/>
              <w:right w:val="single" w:sz="12" w:space="0" w:color="auto"/>
            </w:tcBorders>
            <w:vAlign w:val="center"/>
          </w:tcPr>
          <w:p w14:paraId="33521D9D" w14:textId="77777777" w:rsidR="008F402E" w:rsidRPr="00E82828" w:rsidRDefault="008F402E" w:rsidP="008F402E">
            <w:pPr>
              <w:widowControl w:val="0"/>
              <w:autoSpaceDE w:val="0"/>
              <w:autoSpaceDN w:val="0"/>
              <w:adjustRightInd w:val="0"/>
              <w:spacing w:after="0" w:line="360" w:lineRule="auto"/>
              <w:jc w:val="center"/>
              <w:rPr>
                <w:rFonts w:ascii="Times New Roman" w:eastAsia="Times New Roman" w:hAnsi="Times New Roman" w:cs="Times New Roman"/>
                <w:b/>
                <w:sz w:val="27"/>
                <w:szCs w:val="27"/>
                <w:lang w:eastAsia="ru-RU"/>
              </w:rPr>
            </w:pPr>
            <w:r w:rsidRPr="00E82828">
              <w:rPr>
                <w:rFonts w:ascii="Times New Roman" w:eastAsia="Times New Roman" w:hAnsi="Times New Roman" w:cs="Times New Roman"/>
                <w:b/>
                <w:sz w:val="27"/>
                <w:szCs w:val="27"/>
                <w:lang w:eastAsia="ru-RU"/>
              </w:rPr>
              <w:t>Раздел</w:t>
            </w:r>
          </w:p>
        </w:tc>
        <w:tc>
          <w:tcPr>
            <w:tcW w:w="1808" w:type="dxa"/>
            <w:vMerge w:val="restart"/>
            <w:tcBorders>
              <w:top w:val="single" w:sz="12" w:space="0" w:color="auto"/>
              <w:left w:val="single" w:sz="12" w:space="0" w:color="auto"/>
              <w:right w:val="single" w:sz="12" w:space="0" w:color="auto"/>
            </w:tcBorders>
            <w:vAlign w:val="center"/>
          </w:tcPr>
          <w:p w14:paraId="7046ED2B" w14:textId="77777777" w:rsidR="008F402E" w:rsidRPr="00E82828" w:rsidRDefault="008F402E" w:rsidP="008F402E">
            <w:pPr>
              <w:widowControl w:val="0"/>
              <w:autoSpaceDE w:val="0"/>
              <w:autoSpaceDN w:val="0"/>
              <w:adjustRightInd w:val="0"/>
              <w:spacing w:after="0" w:line="360" w:lineRule="auto"/>
              <w:jc w:val="center"/>
              <w:rPr>
                <w:rFonts w:ascii="Times New Roman" w:eastAsia="Times New Roman" w:hAnsi="Times New Roman" w:cs="Times New Roman"/>
                <w:b/>
                <w:sz w:val="27"/>
                <w:szCs w:val="27"/>
                <w:lang w:eastAsia="ru-RU"/>
              </w:rPr>
            </w:pPr>
            <w:r w:rsidRPr="00E82828">
              <w:rPr>
                <w:rFonts w:ascii="Times New Roman" w:eastAsia="Times New Roman" w:hAnsi="Times New Roman" w:cs="Times New Roman"/>
                <w:b/>
                <w:sz w:val="27"/>
                <w:szCs w:val="27"/>
                <w:lang w:eastAsia="ru-RU"/>
              </w:rPr>
              <w:t>Консультант</w:t>
            </w:r>
          </w:p>
        </w:tc>
        <w:tc>
          <w:tcPr>
            <w:tcW w:w="4601" w:type="dxa"/>
            <w:gridSpan w:val="2"/>
            <w:tcBorders>
              <w:top w:val="single" w:sz="12" w:space="0" w:color="auto"/>
              <w:left w:val="single" w:sz="12" w:space="0" w:color="auto"/>
              <w:bottom w:val="single" w:sz="12" w:space="0" w:color="auto"/>
              <w:right w:val="single" w:sz="12" w:space="0" w:color="auto"/>
            </w:tcBorders>
            <w:vAlign w:val="center"/>
          </w:tcPr>
          <w:p w14:paraId="6C05825B" w14:textId="77777777" w:rsidR="008F402E" w:rsidRPr="00E82828" w:rsidRDefault="008F402E" w:rsidP="008F402E">
            <w:pPr>
              <w:widowControl w:val="0"/>
              <w:autoSpaceDE w:val="0"/>
              <w:autoSpaceDN w:val="0"/>
              <w:adjustRightInd w:val="0"/>
              <w:spacing w:after="0" w:line="360" w:lineRule="auto"/>
              <w:jc w:val="center"/>
              <w:rPr>
                <w:rFonts w:ascii="Times New Roman" w:eastAsia="Times New Roman" w:hAnsi="Times New Roman" w:cs="Times New Roman"/>
                <w:b/>
                <w:sz w:val="27"/>
                <w:szCs w:val="27"/>
                <w:lang w:eastAsia="ru-RU"/>
              </w:rPr>
            </w:pPr>
            <w:r w:rsidRPr="00E82828">
              <w:rPr>
                <w:rFonts w:ascii="Times New Roman" w:eastAsia="Times New Roman" w:hAnsi="Times New Roman" w:cs="Times New Roman"/>
                <w:b/>
                <w:sz w:val="27"/>
                <w:szCs w:val="27"/>
                <w:lang w:eastAsia="ru-RU"/>
              </w:rPr>
              <w:t>Подпись, дата</w:t>
            </w:r>
          </w:p>
        </w:tc>
      </w:tr>
      <w:tr w:rsidR="008F402E" w:rsidRPr="006A32E4" w14:paraId="400F7273" w14:textId="77777777" w:rsidTr="008F402E">
        <w:trPr>
          <w:trHeight w:val="951"/>
        </w:trPr>
        <w:tc>
          <w:tcPr>
            <w:tcW w:w="2916" w:type="dxa"/>
            <w:vMerge/>
            <w:tcBorders>
              <w:left w:val="single" w:sz="12" w:space="0" w:color="auto"/>
              <w:bottom w:val="single" w:sz="12" w:space="0" w:color="auto"/>
              <w:right w:val="single" w:sz="12" w:space="0" w:color="auto"/>
            </w:tcBorders>
            <w:vAlign w:val="center"/>
          </w:tcPr>
          <w:p w14:paraId="430A55B7" w14:textId="77777777" w:rsidR="008F402E" w:rsidRPr="00E82828" w:rsidRDefault="008F402E" w:rsidP="008F402E">
            <w:pPr>
              <w:widowControl w:val="0"/>
              <w:autoSpaceDE w:val="0"/>
              <w:autoSpaceDN w:val="0"/>
              <w:adjustRightInd w:val="0"/>
              <w:spacing w:after="0" w:line="360" w:lineRule="auto"/>
              <w:jc w:val="center"/>
              <w:rPr>
                <w:rFonts w:ascii="Times New Roman" w:eastAsia="Times New Roman" w:hAnsi="Times New Roman" w:cs="Times New Roman"/>
                <w:sz w:val="27"/>
                <w:szCs w:val="27"/>
                <w:lang w:eastAsia="ru-RU"/>
              </w:rPr>
            </w:pPr>
          </w:p>
        </w:tc>
        <w:tc>
          <w:tcPr>
            <w:tcW w:w="1808" w:type="dxa"/>
            <w:vMerge/>
            <w:tcBorders>
              <w:left w:val="single" w:sz="12" w:space="0" w:color="auto"/>
              <w:bottom w:val="single" w:sz="12" w:space="0" w:color="auto"/>
              <w:right w:val="single" w:sz="12" w:space="0" w:color="auto"/>
            </w:tcBorders>
            <w:vAlign w:val="center"/>
          </w:tcPr>
          <w:p w14:paraId="7E871675" w14:textId="77777777" w:rsidR="008F402E" w:rsidRPr="00E82828" w:rsidRDefault="008F402E" w:rsidP="008F402E">
            <w:pPr>
              <w:widowControl w:val="0"/>
              <w:autoSpaceDE w:val="0"/>
              <w:autoSpaceDN w:val="0"/>
              <w:adjustRightInd w:val="0"/>
              <w:spacing w:after="0" w:line="360" w:lineRule="auto"/>
              <w:jc w:val="center"/>
              <w:rPr>
                <w:rFonts w:ascii="Times New Roman" w:eastAsia="Times New Roman" w:hAnsi="Times New Roman" w:cs="Times New Roman"/>
                <w:sz w:val="27"/>
                <w:szCs w:val="27"/>
                <w:lang w:eastAsia="ru-RU"/>
              </w:rPr>
            </w:pPr>
          </w:p>
        </w:tc>
        <w:tc>
          <w:tcPr>
            <w:tcW w:w="2305" w:type="dxa"/>
            <w:tcBorders>
              <w:top w:val="single" w:sz="12" w:space="0" w:color="auto"/>
              <w:left w:val="single" w:sz="12" w:space="0" w:color="auto"/>
              <w:bottom w:val="single" w:sz="12" w:space="0" w:color="auto"/>
              <w:right w:val="single" w:sz="12" w:space="0" w:color="auto"/>
            </w:tcBorders>
            <w:vAlign w:val="center"/>
          </w:tcPr>
          <w:p w14:paraId="1F758390" w14:textId="77777777" w:rsidR="008F402E" w:rsidRPr="00E82828" w:rsidRDefault="008F402E" w:rsidP="008F402E">
            <w:pPr>
              <w:widowControl w:val="0"/>
              <w:autoSpaceDE w:val="0"/>
              <w:autoSpaceDN w:val="0"/>
              <w:adjustRightInd w:val="0"/>
              <w:spacing w:after="0" w:line="360" w:lineRule="auto"/>
              <w:jc w:val="center"/>
              <w:rPr>
                <w:rFonts w:ascii="Times New Roman" w:eastAsia="Times New Roman" w:hAnsi="Times New Roman" w:cs="Times New Roman"/>
                <w:b/>
                <w:sz w:val="27"/>
                <w:szCs w:val="27"/>
                <w:lang w:eastAsia="ru-RU"/>
              </w:rPr>
            </w:pPr>
            <w:r w:rsidRPr="00E82828">
              <w:rPr>
                <w:rFonts w:ascii="Times New Roman" w:eastAsia="Times New Roman" w:hAnsi="Times New Roman" w:cs="Times New Roman"/>
                <w:b/>
                <w:sz w:val="27"/>
                <w:szCs w:val="27"/>
                <w:lang w:eastAsia="ru-RU"/>
              </w:rPr>
              <w:t>Задание выдал</w:t>
            </w:r>
          </w:p>
        </w:tc>
        <w:tc>
          <w:tcPr>
            <w:tcW w:w="2296" w:type="dxa"/>
            <w:tcBorders>
              <w:top w:val="single" w:sz="12" w:space="0" w:color="auto"/>
              <w:left w:val="single" w:sz="12" w:space="0" w:color="auto"/>
              <w:bottom w:val="single" w:sz="12" w:space="0" w:color="auto"/>
              <w:right w:val="single" w:sz="12" w:space="0" w:color="auto"/>
            </w:tcBorders>
            <w:vAlign w:val="center"/>
          </w:tcPr>
          <w:p w14:paraId="7A44E4EE" w14:textId="77777777" w:rsidR="008F402E" w:rsidRPr="00E82828" w:rsidRDefault="008F402E" w:rsidP="008F402E">
            <w:pPr>
              <w:widowControl w:val="0"/>
              <w:autoSpaceDE w:val="0"/>
              <w:autoSpaceDN w:val="0"/>
              <w:adjustRightInd w:val="0"/>
              <w:spacing w:after="0" w:line="360" w:lineRule="auto"/>
              <w:jc w:val="center"/>
              <w:rPr>
                <w:rFonts w:ascii="Times New Roman" w:eastAsia="Times New Roman" w:hAnsi="Times New Roman" w:cs="Times New Roman"/>
                <w:b/>
                <w:sz w:val="27"/>
                <w:szCs w:val="27"/>
                <w:lang w:eastAsia="ru-RU"/>
              </w:rPr>
            </w:pPr>
            <w:r w:rsidRPr="00E82828">
              <w:rPr>
                <w:rFonts w:ascii="Times New Roman" w:eastAsia="Times New Roman" w:hAnsi="Times New Roman" w:cs="Times New Roman"/>
                <w:b/>
                <w:sz w:val="27"/>
                <w:szCs w:val="27"/>
                <w:lang w:eastAsia="ru-RU"/>
              </w:rPr>
              <w:t>Выполненное задание принял</w:t>
            </w:r>
          </w:p>
        </w:tc>
      </w:tr>
      <w:tr w:rsidR="008F402E" w:rsidRPr="006A32E4" w14:paraId="669C8C5D" w14:textId="77777777" w:rsidTr="008F402E">
        <w:trPr>
          <w:trHeight w:val="309"/>
        </w:trPr>
        <w:tc>
          <w:tcPr>
            <w:tcW w:w="2916" w:type="dxa"/>
            <w:tcBorders>
              <w:top w:val="single" w:sz="12" w:space="0" w:color="auto"/>
              <w:left w:val="single" w:sz="12" w:space="0" w:color="auto"/>
              <w:right w:val="single" w:sz="12" w:space="0" w:color="auto"/>
            </w:tcBorders>
          </w:tcPr>
          <w:p w14:paraId="2BA68683"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E82828">
              <w:rPr>
                <w:rFonts w:ascii="Times New Roman" w:eastAsia="Times New Roman" w:hAnsi="Times New Roman" w:cs="Times New Roman"/>
                <w:sz w:val="27"/>
                <w:szCs w:val="27"/>
                <w:lang w:eastAsia="ru-RU"/>
              </w:rPr>
              <w:t>Введение</w:t>
            </w:r>
          </w:p>
        </w:tc>
        <w:tc>
          <w:tcPr>
            <w:tcW w:w="1808" w:type="dxa"/>
            <w:tcBorders>
              <w:top w:val="single" w:sz="12" w:space="0" w:color="auto"/>
              <w:left w:val="single" w:sz="12" w:space="0" w:color="auto"/>
              <w:right w:val="single" w:sz="12" w:space="0" w:color="auto"/>
            </w:tcBorders>
          </w:tcPr>
          <w:p w14:paraId="2E83162C"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p>
        </w:tc>
        <w:tc>
          <w:tcPr>
            <w:tcW w:w="2305" w:type="dxa"/>
            <w:tcBorders>
              <w:top w:val="single" w:sz="12" w:space="0" w:color="auto"/>
              <w:left w:val="single" w:sz="12" w:space="0" w:color="auto"/>
              <w:right w:val="single" w:sz="12" w:space="0" w:color="auto"/>
            </w:tcBorders>
          </w:tcPr>
          <w:p w14:paraId="75F673DE"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E82828">
              <w:rPr>
                <w:rFonts w:ascii="Times New Roman" w:eastAsia="Times New Roman" w:hAnsi="Times New Roman" w:cs="Times New Roman"/>
                <w:sz w:val="27"/>
                <w:szCs w:val="27"/>
                <w:lang w:eastAsia="ru-RU"/>
              </w:rPr>
              <w:t>09.01.2024</w:t>
            </w:r>
            <w:r>
              <w:rPr>
                <w:rFonts w:ascii="Times New Roman" w:eastAsia="Times New Roman" w:hAnsi="Times New Roman" w:cs="Times New Roman"/>
                <w:sz w:val="27"/>
                <w:szCs w:val="27"/>
                <w:lang w:eastAsia="ru-RU"/>
              </w:rPr>
              <w:t xml:space="preserve"> </w:t>
            </w:r>
            <w:r w:rsidRPr="00E82828">
              <w:rPr>
                <w:rFonts w:ascii="Times New Roman" w:eastAsia="Times New Roman" w:hAnsi="Times New Roman" w:cs="Times New Roman"/>
                <w:sz w:val="27"/>
                <w:szCs w:val="27"/>
                <w:lang w:eastAsia="ru-RU"/>
              </w:rPr>
              <w:t>г.</w:t>
            </w:r>
          </w:p>
          <w:p w14:paraId="0AC7FC58"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E82828">
              <w:rPr>
                <w:rFonts w:ascii="Times New Roman" w:eastAsia="Times New Roman" w:hAnsi="Times New Roman" w:cs="Times New Roman"/>
                <w:sz w:val="27"/>
                <w:szCs w:val="27"/>
                <w:lang w:eastAsia="ru-RU"/>
              </w:rPr>
              <w:t>Красковский Я.Э.</w:t>
            </w:r>
          </w:p>
          <w:p w14:paraId="352876A3"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p>
        </w:tc>
        <w:tc>
          <w:tcPr>
            <w:tcW w:w="2296" w:type="dxa"/>
            <w:tcBorders>
              <w:top w:val="single" w:sz="12" w:space="0" w:color="auto"/>
              <w:left w:val="single" w:sz="12" w:space="0" w:color="auto"/>
              <w:right w:val="single" w:sz="12" w:space="0" w:color="auto"/>
            </w:tcBorders>
          </w:tcPr>
          <w:p w14:paraId="6C5C2DAB"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E82828">
              <w:rPr>
                <w:rFonts w:ascii="Times New Roman" w:eastAsia="Times New Roman" w:hAnsi="Times New Roman" w:cs="Times New Roman"/>
                <w:sz w:val="27"/>
                <w:szCs w:val="27"/>
                <w:lang w:eastAsia="ru-RU"/>
              </w:rPr>
              <w:t>14.01.2024</w:t>
            </w:r>
            <w:r>
              <w:rPr>
                <w:rFonts w:ascii="Times New Roman" w:eastAsia="Times New Roman" w:hAnsi="Times New Roman" w:cs="Times New Roman"/>
                <w:sz w:val="27"/>
                <w:szCs w:val="27"/>
                <w:lang w:eastAsia="ru-RU"/>
              </w:rPr>
              <w:t xml:space="preserve"> </w:t>
            </w:r>
            <w:r w:rsidRPr="00E82828">
              <w:rPr>
                <w:rFonts w:ascii="Times New Roman" w:eastAsia="Times New Roman" w:hAnsi="Times New Roman" w:cs="Times New Roman"/>
                <w:sz w:val="27"/>
                <w:szCs w:val="27"/>
                <w:lang w:eastAsia="ru-RU"/>
              </w:rPr>
              <w:t>г.</w:t>
            </w:r>
          </w:p>
          <w:p w14:paraId="2750ECE3"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E82828">
              <w:rPr>
                <w:rFonts w:ascii="Times New Roman" w:eastAsia="Times New Roman" w:hAnsi="Times New Roman" w:cs="Times New Roman"/>
                <w:sz w:val="27"/>
                <w:szCs w:val="27"/>
                <w:lang w:eastAsia="ru-RU"/>
              </w:rPr>
              <w:t>Красковский Я.Э.</w:t>
            </w:r>
          </w:p>
        </w:tc>
      </w:tr>
      <w:tr w:rsidR="008F402E" w:rsidRPr="006A32E4" w14:paraId="3403442F" w14:textId="77777777" w:rsidTr="008F402E">
        <w:trPr>
          <w:trHeight w:val="330"/>
        </w:trPr>
        <w:tc>
          <w:tcPr>
            <w:tcW w:w="2916" w:type="dxa"/>
            <w:tcBorders>
              <w:left w:val="single" w:sz="12" w:space="0" w:color="auto"/>
              <w:right w:val="single" w:sz="12" w:space="0" w:color="auto"/>
            </w:tcBorders>
          </w:tcPr>
          <w:p w14:paraId="1EC1CC11"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Историко-сравнительный анализ российского и зарубежного уголовного права об ответственности за убийство матерью новорожденного ребенка</w:t>
            </w:r>
          </w:p>
        </w:tc>
        <w:tc>
          <w:tcPr>
            <w:tcW w:w="1808" w:type="dxa"/>
            <w:tcBorders>
              <w:left w:val="single" w:sz="12" w:space="0" w:color="auto"/>
              <w:right w:val="single" w:sz="12" w:space="0" w:color="auto"/>
            </w:tcBorders>
          </w:tcPr>
          <w:p w14:paraId="0BBE5A75"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p>
        </w:tc>
        <w:tc>
          <w:tcPr>
            <w:tcW w:w="2305" w:type="dxa"/>
            <w:tcBorders>
              <w:left w:val="single" w:sz="12" w:space="0" w:color="auto"/>
              <w:right w:val="single" w:sz="12" w:space="0" w:color="auto"/>
            </w:tcBorders>
          </w:tcPr>
          <w:p w14:paraId="20A0E969"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E82828">
              <w:rPr>
                <w:rFonts w:ascii="Times New Roman" w:eastAsia="Times New Roman" w:hAnsi="Times New Roman" w:cs="Times New Roman"/>
                <w:sz w:val="27"/>
                <w:szCs w:val="27"/>
                <w:lang w:eastAsia="ru-RU"/>
              </w:rPr>
              <w:t>15.01.2024</w:t>
            </w:r>
            <w:r>
              <w:rPr>
                <w:rFonts w:ascii="Times New Roman" w:eastAsia="Times New Roman" w:hAnsi="Times New Roman" w:cs="Times New Roman"/>
                <w:sz w:val="27"/>
                <w:szCs w:val="27"/>
                <w:lang w:eastAsia="ru-RU"/>
              </w:rPr>
              <w:t xml:space="preserve"> </w:t>
            </w:r>
            <w:r w:rsidRPr="00E82828">
              <w:rPr>
                <w:rFonts w:ascii="Times New Roman" w:eastAsia="Times New Roman" w:hAnsi="Times New Roman" w:cs="Times New Roman"/>
                <w:sz w:val="27"/>
                <w:szCs w:val="27"/>
                <w:lang w:eastAsia="ru-RU"/>
              </w:rPr>
              <w:t>г.</w:t>
            </w:r>
          </w:p>
          <w:p w14:paraId="58272FBE"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E82828">
              <w:rPr>
                <w:rFonts w:ascii="Times New Roman" w:eastAsia="Times New Roman" w:hAnsi="Times New Roman" w:cs="Times New Roman"/>
                <w:sz w:val="27"/>
                <w:szCs w:val="27"/>
                <w:lang w:eastAsia="ru-RU"/>
              </w:rPr>
              <w:t>Красковский Я.Э.</w:t>
            </w:r>
          </w:p>
        </w:tc>
        <w:tc>
          <w:tcPr>
            <w:tcW w:w="2296" w:type="dxa"/>
            <w:tcBorders>
              <w:left w:val="single" w:sz="12" w:space="0" w:color="auto"/>
              <w:right w:val="single" w:sz="12" w:space="0" w:color="auto"/>
            </w:tcBorders>
          </w:tcPr>
          <w:p w14:paraId="725F7A9D"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E82828">
              <w:rPr>
                <w:rFonts w:ascii="Times New Roman" w:eastAsia="Times New Roman" w:hAnsi="Times New Roman" w:cs="Times New Roman"/>
                <w:sz w:val="27"/>
                <w:szCs w:val="27"/>
                <w:lang w:eastAsia="ru-RU"/>
              </w:rPr>
              <w:t>01.02.2024</w:t>
            </w:r>
            <w:r>
              <w:rPr>
                <w:rFonts w:ascii="Times New Roman" w:eastAsia="Times New Roman" w:hAnsi="Times New Roman" w:cs="Times New Roman"/>
                <w:sz w:val="27"/>
                <w:szCs w:val="27"/>
                <w:lang w:eastAsia="ru-RU"/>
              </w:rPr>
              <w:t xml:space="preserve"> </w:t>
            </w:r>
            <w:r w:rsidRPr="00E82828">
              <w:rPr>
                <w:rFonts w:ascii="Times New Roman" w:eastAsia="Times New Roman" w:hAnsi="Times New Roman" w:cs="Times New Roman"/>
                <w:sz w:val="27"/>
                <w:szCs w:val="27"/>
                <w:lang w:eastAsia="ru-RU"/>
              </w:rPr>
              <w:t>г.</w:t>
            </w:r>
          </w:p>
          <w:p w14:paraId="53EFDD22"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E82828">
              <w:rPr>
                <w:rFonts w:ascii="Times New Roman" w:eastAsia="Times New Roman" w:hAnsi="Times New Roman" w:cs="Times New Roman"/>
                <w:sz w:val="27"/>
                <w:szCs w:val="27"/>
                <w:lang w:eastAsia="ru-RU"/>
              </w:rPr>
              <w:t>Красковский Я.Э.</w:t>
            </w:r>
          </w:p>
        </w:tc>
      </w:tr>
      <w:tr w:rsidR="008F402E" w:rsidRPr="006A32E4" w14:paraId="46AB49C1" w14:textId="77777777" w:rsidTr="008F402E">
        <w:trPr>
          <w:trHeight w:val="309"/>
        </w:trPr>
        <w:tc>
          <w:tcPr>
            <w:tcW w:w="2916" w:type="dxa"/>
            <w:tcBorders>
              <w:left w:val="single" w:sz="12" w:space="0" w:color="auto"/>
              <w:right w:val="single" w:sz="12" w:space="0" w:color="auto"/>
            </w:tcBorders>
          </w:tcPr>
          <w:p w14:paraId="7C5B88F3"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Уголовно-правовой анализ состава преступления, предусмотренного ст. 106 УК РФ</w:t>
            </w:r>
          </w:p>
        </w:tc>
        <w:tc>
          <w:tcPr>
            <w:tcW w:w="1808" w:type="dxa"/>
            <w:tcBorders>
              <w:left w:val="single" w:sz="12" w:space="0" w:color="auto"/>
              <w:right w:val="single" w:sz="12" w:space="0" w:color="auto"/>
            </w:tcBorders>
          </w:tcPr>
          <w:p w14:paraId="5EA1D639"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p>
        </w:tc>
        <w:tc>
          <w:tcPr>
            <w:tcW w:w="2305" w:type="dxa"/>
            <w:tcBorders>
              <w:left w:val="single" w:sz="12" w:space="0" w:color="auto"/>
              <w:right w:val="single" w:sz="12" w:space="0" w:color="auto"/>
            </w:tcBorders>
          </w:tcPr>
          <w:p w14:paraId="01A443F8"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E82828">
              <w:rPr>
                <w:rFonts w:ascii="Times New Roman" w:eastAsia="Times New Roman" w:hAnsi="Times New Roman" w:cs="Times New Roman"/>
                <w:sz w:val="27"/>
                <w:szCs w:val="27"/>
                <w:lang w:eastAsia="ru-RU"/>
              </w:rPr>
              <w:t>02.02.2024</w:t>
            </w:r>
            <w:r>
              <w:rPr>
                <w:rFonts w:ascii="Times New Roman" w:eastAsia="Times New Roman" w:hAnsi="Times New Roman" w:cs="Times New Roman"/>
                <w:sz w:val="27"/>
                <w:szCs w:val="27"/>
                <w:lang w:eastAsia="ru-RU"/>
              </w:rPr>
              <w:t xml:space="preserve"> </w:t>
            </w:r>
            <w:r w:rsidRPr="00E82828">
              <w:rPr>
                <w:rFonts w:ascii="Times New Roman" w:eastAsia="Times New Roman" w:hAnsi="Times New Roman" w:cs="Times New Roman"/>
                <w:sz w:val="27"/>
                <w:szCs w:val="27"/>
                <w:lang w:eastAsia="ru-RU"/>
              </w:rPr>
              <w:t>г.</w:t>
            </w:r>
          </w:p>
          <w:p w14:paraId="15D02CDB"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E82828">
              <w:rPr>
                <w:rFonts w:ascii="Times New Roman" w:eastAsia="Times New Roman" w:hAnsi="Times New Roman" w:cs="Times New Roman"/>
                <w:sz w:val="27"/>
                <w:szCs w:val="27"/>
                <w:lang w:eastAsia="ru-RU"/>
              </w:rPr>
              <w:t>Красковский Я.Э.</w:t>
            </w:r>
          </w:p>
        </w:tc>
        <w:tc>
          <w:tcPr>
            <w:tcW w:w="2296" w:type="dxa"/>
            <w:tcBorders>
              <w:left w:val="single" w:sz="12" w:space="0" w:color="auto"/>
              <w:right w:val="single" w:sz="12" w:space="0" w:color="auto"/>
            </w:tcBorders>
          </w:tcPr>
          <w:p w14:paraId="6E558408"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E82828">
              <w:rPr>
                <w:rFonts w:ascii="Times New Roman" w:eastAsia="Times New Roman" w:hAnsi="Times New Roman" w:cs="Times New Roman"/>
                <w:sz w:val="27"/>
                <w:szCs w:val="27"/>
                <w:lang w:eastAsia="ru-RU"/>
              </w:rPr>
              <w:t>18.02.2024</w:t>
            </w:r>
            <w:r>
              <w:rPr>
                <w:rFonts w:ascii="Times New Roman" w:eastAsia="Times New Roman" w:hAnsi="Times New Roman" w:cs="Times New Roman"/>
                <w:sz w:val="27"/>
                <w:szCs w:val="27"/>
                <w:lang w:eastAsia="ru-RU"/>
              </w:rPr>
              <w:t xml:space="preserve"> </w:t>
            </w:r>
            <w:r w:rsidRPr="00E82828">
              <w:rPr>
                <w:rFonts w:ascii="Times New Roman" w:eastAsia="Times New Roman" w:hAnsi="Times New Roman" w:cs="Times New Roman"/>
                <w:sz w:val="27"/>
                <w:szCs w:val="27"/>
                <w:lang w:eastAsia="ru-RU"/>
              </w:rPr>
              <w:t>г.</w:t>
            </w:r>
          </w:p>
          <w:p w14:paraId="61B70E45"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E82828">
              <w:rPr>
                <w:rFonts w:ascii="Times New Roman" w:eastAsia="Times New Roman" w:hAnsi="Times New Roman" w:cs="Times New Roman"/>
                <w:sz w:val="27"/>
                <w:szCs w:val="27"/>
                <w:lang w:eastAsia="ru-RU"/>
              </w:rPr>
              <w:t>Красковский Я.Э.</w:t>
            </w:r>
          </w:p>
        </w:tc>
      </w:tr>
      <w:tr w:rsidR="008F402E" w:rsidRPr="006A32E4" w14:paraId="400B1885" w14:textId="77777777" w:rsidTr="008F402E">
        <w:trPr>
          <w:trHeight w:val="330"/>
        </w:trPr>
        <w:tc>
          <w:tcPr>
            <w:tcW w:w="2916" w:type="dxa"/>
            <w:tcBorders>
              <w:left w:val="single" w:sz="12" w:space="0" w:color="auto"/>
              <w:bottom w:val="single" w:sz="12" w:space="0" w:color="auto"/>
              <w:right w:val="single" w:sz="12" w:space="0" w:color="auto"/>
            </w:tcBorders>
          </w:tcPr>
          <w:p w14:paraId="34393F0A"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iCs/>
                <w:sz w:val="27"/>
                <w:szCs w:val="27"/>
                <w:lang w:eastAsia="ru-RU"/>
              </w:rPr>
            </w:pPr>
            <w:r w:rsidRPr="00E82828">
              <w:rPr>
                <w:rFonts w:ascii="Times New Roman" w:eastAsia="Times New Roman" w:hAnsi="Times New Roman" w:cs="Times New Roman"/>
                <w:iCs/>
                <w:sz w:val="27"/>
                <w:szCs w:val="27"/>
                <w:lang w:eastAsia="ru-RU"/>
              </w:rPr>
              <w:t>Заключение</w:t>
            </w:r>
          </w:p>
        </w:tc>
        <w:tc>
          <w:tcPr>
            <w:tcW w:w="1808" w:type="dxa"/>
            <w:tcBorders>
              <w:left w:val="single" w:sz="12" w:space="0" w:color="auto"/>
              <w:bottom w:val="single" w:sz="12" w:space="0" w:color="auto"/>
              <w:right w:val="single" w:sz="12" w:space="0" w:color="auto"/>
            </w:tcBorders>
          </w:tcPr>
          <w:p w14:paraId="133438E1"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iCs/>
                <w:sz w:val="27"/>
                <w:szCs w:val="27"/>
                <w:lang w:eastAsia="ru-RU"/>
              </w:rPr>
            </w:pPr>
          </w:p>
        </w:tc>
        <w:tc>
          <w:tcPr>
            <w:tcW w:w="2305" w:type="dxa"/>
            <w:tcBorders>
              <w:left w:val="single" w:sz="12" w:space="0" w:color="auto"/>
              <w:bottom w:val="single" w:sz="12" w:space="0" w:color="auto"/>
              <w:right w:val="single" w:sz="12" w:space="0" w:color="auto"/>
            </w:tcBorders>
          </w:tcPr>
          <w:p w14:paraId="5576C5D6"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E82828">
              <w:rPr>
                <w:rFonts w:ascii="Times New Roman" w:eastAsia="Times New Roman" w:hAnsi="Times New Roman" w:cs="Times New Roman"/>
                <w:sz w:val="27"/>
                <w:szCs w:val="27"/>
                <w:lang w:eastAsia="ru-RU"/>
              </w:rPr>
              <w:t>19.02.2024</w:t>
            </w:r>
            <w:r>
              <w:rPr>
                <w:rFonts w:ascii="Times New Roman" w:eastAsia="Times New Roman" w:hAnsi="Times New Roman" w:cs="Times New Roman"/>
                <w:sz w:val="27"/>
                <w:szCs w:val="27"/>
                <w:lang w:eastAsia="ru-RU"/>
              </w:rPr>
              <w:t xml:space="preserve"> </w:t>
            </w:r>
            <w:r w:rsidRPr="00E82828">
              <w:rPr>
                <w:rFonts w:ascii="Times New Roman" w:eastAsia="Times New Roman" w:hAnsi="Times New Roman" w:cs="Times New Roman"/>
                <w:sz w:val="27"/>
                <w:szCs w:val="27"/>
                <w:lang w:eastAsia="ru-RU"/>
              </w:rPr>
              <w:t>г.</w:t>
            </w:r>
          </w:p>
          <w:p w14:paraId="48908220"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E82828">
              <w:rPr>
                <w:rFonts w:ascii="Times New Roman" w:eastAsia="Times New Roman" w:hAnsi="Times New Roman" w:cs="Times New Roman"/>
                <w:sz w:val="27"/>
                <w:szCs w:val="27"/>
                <w:lang w:eastAsia="ru-RU"/>
              </w:rPr>
              <w:t>Красковский Я.Э.</w:t>
            </w:r>
          </w:p>
        </w:tc>
        <w:tc>
          <w:tcPr>
            <w:tcW w:w="2296" w:type="dxa"/>
            <w:tcBorders>
              <w:left w:val="single" w:sz="12" w:space="0" w:color="auto"/>
              <w:bottom w:val="single" w:sz="12" w:space="0" w:color="auto"/>
              <w:right w:val="single" w:sz="12" w:space="0" w:color="auto"/>
            </w:tcBorders>
          </w:tcPr>
          <w:p w14:paraId="6ADCE83A"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E82828">
              <w:rPr>
                <w:rFonts w:ascii="Times New Roman" w:eastAsia="Times New Roman" w:hAnsi="Times New Roman" w:cs="Times New Roman"/>
                <w:sz w:val="27"/>
                <w:szCs w:val="27"/>
                <w:lang w:eastAsia="ru-RU"/>
              </w:rPr>
              <w:t>27.02.2024</w:t>
            </w:r>
            <w:r>
              <w:rPr>
                <w:rFonts w:ascii="Times New Roman" w:eastAsia="Times New Roman" w:hAnsi="Times New Roman" w:cs="Times New Roman"/>
                <w:sz w:val="27"/>
                <w:szCs w:val="27"/>
                <w:lang w:eastAsia="ru-RU"/>
              </w:rPr>
              <w:t xml:space="preserve"> </w:t>
            </w:r>
            <w:r w:rsidRPr="00E82828">
              <w:rPr>
                <w:rFonts w:ascii="Times New Roman" w:eastAsia="Times New Roman" w:hAnsi="Times New Roman" w:cs="Times New Roman"/>
                <w:sz w:val="27"/>
                <w:szCs w:val="27"/>
                <w:lang w:eastAsia="ru-RU"/>
              </w:rPr>
              <w:t>г.</w:t>
            </w:r>
          </w:p>
          <w:p w14:paraId="37C5FAC6"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r w:rsidRPr="00E82828">
              <w:rPr>
                <w:rFonts w:ascii="Times New Roman" w:eastAsia="Times New Roman" w:hAnsi="Times New Roman" w:cs="Times New Roman"/>
                <w:sz w:val="27"/>
                <w:szCs w:val="27"/>
                <w:lang w:eastAsia="ru-RU"/>
              </w:rPr>
              <w:t>Красковский Я.Э.</w:t>
            </w:r>
          </w:p>
          <w:p w14:paraId="41324197" w14:textId="77777777" w:rsidR="008F402E" w:rsidRPr="00E82828" w:rsidRDefault="008F402E" w:rsidP="008F402E">
            <w:pPr>
              <w:widowControl w:val="0"/>
              <w:autoSpaceDE w:val="0"/>
              <w:autoSpaceDN w:val="0"/>
              <w:adjustRightInd w:val="0"/>
              <w:spacing w:after="0" w:line="240" w:lineRule="auto"/>
              <w:jc w:val="center"/>
              <w:rPr>
                <w:rFonts w:ascii="Times New Roman" w:eastAsia="Times New Roman" w:hAnsi="Times New Roman" w:cs="Times New Roman"/>
                <w:sz w:val="27"/>
                <w:szCs w:val="27"/>
                <w:lang w:eastAsia="ru-RU"/>
              </w:rPr>
            </w:pPr>
          </w:p>
        </w:tc>
      </w:tr>
    </w:tbl>
    <w:p w14:paraId="04B877EB" w14:textId="77777777" w:rsidR="00F928E3" w:rsidRDefault="00F928E3" w:rsidP="007321A4">
      <w:pPr>
        <w:widowControl w:val="0"/>
        <w:autoSpaceDE w:val="0"/>
        <w:autoSpaceDN w:val="0"/>
        <w:adjustRightInd w:val="0"/>
        <w:spacing w:after="0" w:line="360" w:lineRule="auto"/>
        <w:jc w:val="both"/>
        <w:rPr>
          <w:rFonts w:ascii="Times New Roman" w:eastAsia="Times New Roman" w:hAnsi="Times New Roman" w:cs="Times New Roman"/>
          <w:b/>
          <w:bCs/>
          <w:sz w:val="28"/>
          <w:szCs w:val="28"/>
          <w:lang w:eastAsia="ru-RU"/>
        </w:rPr>
      </w:pPr>
    </w:p>
    <w:p w14:paraId="33DD1E6E" w14:textId="77777777" w:rsidR="002A3CB0" w:rsidRDefault="002A3CB0" w:rsidP="007321A4">
      <w:pPr>
        <w:widowControl w:val="0"/>
        <w:rPr>
          <w:b/>
          <w:bCs/>
          <w:sz w:val="28"/>
          <w:szCs w:val="28"/>
        </w:rPr>
      </w:pPr>
    </w:p>
    <w:p w14:paraId="44E5344F" w14:textId="77777777" w:rsidR="008F402E" w:rsidRDefault="008F402E">
      <w:pPr>
        <w:rPr>
          <w:b/>
          <w:bCs/>
          <w:sz w:val="28"/>
          <w:szCs w:val="28"/>
        </w:rPr>
      </w:pPr>
      <w:r>
        <w:rPr>
          <w:b/>
          <w:bCs/>
          <w:sz w:val="28"/>
          <w:szCs w:val="28"/>
        </w:rPr>
        <w:br w:type="page"/>
      </w:r>
    </w:p>
    <w:p w14:paraId="28148614" w14:textId="77777777" w:rsidR="00B235B1" w:rsidRDefault="00446869" w:rsidP="007321A4">
      <w:pPr>
        <w:widowControl w:val="0"/>
        <w:spacing w:after="0" w:line="360" w:lineRule="auto"/>
        <w:ind w:firstLine="709"/>
        <w:jc w:val="center"/>
        <w:rPr>
          <w:b/>
          <w:bCs/>
          <w:sz w:val="28"/>
          <w:szCs w:val="28"/>
        </w:rPr>
      </w:pPr>
      <w:r w:rsidRPr="00B33A54">
        <w:rPr>
          <w:b/>
          <w:bCs/>
          <w:sz w:val="28"/>
          <w:szCs w:val="28"/>
        </w:rPr>
        <w:lastRenderedPageBreak/>
        <w:t>СОДЕРЖАНИЕ</w:t>
      </w:r>
    </w:p>
    <w:p w14:paraId="36687CC4" w14:textId="77777777" w:rsidR="00B33A54" w:rsidRDefault="00B33A54" w:rsidP="007321A4">
      <w:pPr>
        <w:widowControl w:val="0"/>
        <w:spacing w:after="0" w:line="360" w:lineRule="auto"/>
        <w:ind w:firstLine="709"/>
        <w:jc w:val="center"/>
        <w:rPr>
          <w:b/>
          <w:bCs/>
          <w:sz w:val="28"/>
          <w:szCs w:val="28"/>
        </w:rPr>
      </w:pPr>
    </w:p>
    <w:p w14:paraId="61873A53" w14:textId="77777777" w:rsidR="00B33A54" w:rsidRPr="00446869" w:rsidRDefault="00C5769B" w:rsidP="0015618C">
      <w:pPr>
        <w:widowControl w:val="0"/>
        <w:spacing w:after="0" w:line="360" w:lineRule="auto"/>
        <w:jc w:val="both"/>
        <w:rPr>
          <w:b/>
          <w:bCs/>
          <w:sz w:val="28"/>
          <w:szCs w:val="28"/>
        </w:rPr>
      </w:pPr>
      <w:r w:rsidRPr="00446869">
        <w:rPr>
          <w:b/>
          <w:bCs/>
          <w:sz w:val="28"/>
          <w:szCs w:val="28"/>
        </w:rPr>
        <w:t>ВВЕДЕНИЕ</w:t>
      </w:r>
      <w:r w:rsidR="009A568A">
        <w:rPr>
          <w:b/>
          <w:bCs/>
          <w:sz w:val="28"/>
          <w:szCs w:val="28"/>
        </w:rPr>
        <w:t>……………</w:t>
      </w:r>
      <w:r w:rsidR="008E0485">
        <w:rPr>
          <w:b/>
          <w:bCs/>
          <w:sz w:val="28"/>
          <w:szCs w:val="28"/>
        </w:rPr>
        <w:t>.</w:t>
      </w:r>
      <w:r w:rsidR="009A568A">
        <w:rPr>
          <w:b/>
          <w:bCs/>
          <w:sz w:val="28"/>
          <w:szCs w:val="28"/>
        </w:rPr>
        <w:t>……</w:t>
      </w:r>
      <w:r w:rsidR="008E0485">
        <w:rPr>
          <w:b/>
          <w:bCs/>
          <w:sz w:val="28"/>
          <w:szCs w:val="28"/>
        </w:rPr>
        <w:t>……</w:t>
      </w:r>
      <w:r w:rsidR="00A0575B">
        <w:rPr>
          <w:b/>
          <w:bCs/>
          <w:sz w:val="28"/>
          <w:szCs w:val="28"/>
        </w:rPr>
        <w:t>……..</w:t>
      </w:r>
      <w:r w:rsidR="009A568A">
        <w:rPr>
          <w:b/>
          <w:bCs/>
          <w:sz w:val="28"/>
          <w:szCs w:val="28"/>
        </w:rPr>
        <w:t>………………………………………..</w:t>
      </w:r>
      <w:r w:rsidR="000333DF" w:rsidRPr="00446869">
        <w:rPr>
          <w:b/>
          <w:bCs/>
          <w:sz w:val="28"/>
          <w:szCs w:val="28"/>
        </w:rPr>
        <w:t>5</w:t>
      </w:r>
    </w:p>
    <w:p w14:paraId="1BD57B2A" w14:textId="77777777" w:rsidR="00B33A54" w:rsidRPr="00446869" w:rsidRDefault="00B33A54" w:rsidP="0015618C">
      <w:pPr>
        <w:widowControl w:val="0"/>
        <w:spacing w:after="0" w:line="360" w:lineRule="auto"/>
        <w:jc w:val="both"/>
        <w:rPr>
          <w:b/>
          <w:bCs/>
          <w:sz w:val="28"/>
          <w:szCs w:val="28"/>
        </w:rPr>
      </w:pPr>
      <w:r w:rsidRPr="00446869">
        <w:rPr>
          <w:b/>
          <w:bCs/>
          <w:sz w:val="28"/>
          <w:szCs w:val="28"/>
        </w:rPr>
        <w:t>1</w:t>
      </w:r>
      <w:r w:rsidRPr="00446869">
        <w:rPr>
          <w:b/>
          <w:bCs/>
        </w:rPr>
        <w:t xml:space="preserve"> </w:t>
      </w:r>
      <w:r w:rsidRPr="00446869">
        <w:rPr>
          <w:b/>
          <w:bCs/>
          <w:sz w:val="28"/>
          <w:szCs w:val="28"/>
        </w:rPr>
        <w:t>И</w:t>
      </w:r>
      <w:r w:rsidR="0015618C">
        <w:rPr>
          <w:b/>
          <w:bCs/>
          <w:sz w:val="28"/>
          <w:szCs w:val="28"/>
        </w:rPr>
        <w:t>сторико-сравнительный анализ российского и зарубежного уголовного права об ответственности за убийство матерью новорожденного ребенка………………………………………</w:t>
      </w:r>
      <w:r w:rsidR="00A0575B">
        <w:rPr>
          <w:b/>
          <w:bCs/>
          <w:sz w:val="28"/>
          <w:szCs w:val="28"/>
        </w:rPr>
        <w:t>……</w:t>
      </w:r>
      <w:r w:rsidR="0015618C">
        <w:rPr>
          <w:b/>
          <w:bCs/>
          <w:sz w:val="28"/>
          <w:szCs w:val="28"/>
        </w:rPr>
        <w:t>…</w:t>
      </w:r>
      <w:r w:rsidR="009A568A">
        <w:rPr>
          <w:b/>
          <w:bCs/>
          <w:sz w:val="28"/>
          <w:szCs w:val="28"/>
        </w:rPr>
        <w:t>………..</w:t>
      </w:r>
      <w:r w:rsidR="000333DF" w:rsidRPr="00446869">
        <w:rPr>
          <w:b/>
          <w:bCs/>
          <w:sz w:val="28"/>
          <w:szCs w:val="28"/>
        </w:rPr>
        <w:t>9</w:t>
      </w:r>
    </w:p>
    <w:p w14:paraId="67E2BB25" w14:textId="77777777" w:rsidR="00B33A54" w:rsidRDefault="00B33A54" w:rsidP="00EE5C7D">
      <w:pPr>
        <w:widowControl w:val="0"/>
        <w:spacing w:after="0" w:line="360" w:lineRule="auto"/>
        <w:ind w:firstLine="142"/>
        <w:jc w:val="both"/>
        <w:rPr>
          <w:sz w:val="28"/>
          <w:szCs w:val="28"/>
        </w:rPr>
      </w:pPr>
      <w:r>
        <w:rPr>
          <w:sz w:val="28"/>
          <w:szCs w:val="28"/>
        </w:rPr>
        <w:t>1</w:t>
      </w:r>
      <w:r w:rsidR="00446869">
        <w:rPr>
          <w:sz w:val="28"/>
          <w:szCs w:val="28"/>
        </w:rPr>
        <w:t>.1</w:t>
      </w:r>
      <w:r w:rsidRPr="00B33A54">
        <w:t xml:space="preserve"> </w:t>
      </w:r>
      <w:r w:rsidRPr="00B33A54">
        <w:rPr>
          <w:sz w:val="28"/>
          <w:szCs w:val="28"/>
        </w:rPr>
        <w:t>Особенности регламентации ответственности за убийство матерью новорожденного ребенка по законодательству России дореволюционного и советского периодов</w:t>
      </w:r>
      <w:r w:rsidR="009A568A">
        <w:rPr>
          <w:sz w:val="28"/>
          <w:szCs w:val="28"/>
        </w:rPr>
        <w:t>………………………………………</w:t>
      </w:r>
      <w:r w:rsidR="00A0575B">
        <w:rPr>
          <w:sz w:val="28"/>
          <w:szCs w:val="28"/>
        </w:rPr>
        <w:t>……</w:t>
      </w:r>
      <w:r w:rsidR="009A568A">
        <w:rPr>
          <w:sz w:val="28"/>
          <w:szCs w:val="28"/>
        </w:rPr>
        <w:t>…………………</w:t>
      </w:r>
      <w:r w:rsidR="000333DF">
        <w:rPr>
          <w:sz w:val="28"/>
          <w:szCs w:val="28"/>
        </w:rPr>
        <w:t>9</w:t>
      </w:r>
    </w:p>
    <w:p w14:paraId="00325FD3" w14:textId="77777777" w:rsidR="00B33A54" w:rsidRDefault="00446869" w:rsidP="00EE5C7D">
      <w:pPr>
        <w:widowControl w:val="0"/>
        <w:spacing w:after="0" w:line="360" w:lineRule="auto"/>
        <w:ind w:firstLine="142"/>
        <w:jc w:val="both"/>
        <w:rPr>
          <w:sz w:val="28"/>
          <w:szCs w:val="28"/>
        </w:rPr>
      </w:pPr>
      <w:r>
        <w:rPr>
          <w:sz w:val="28"/>
          <w:szCs w:val="28"/>
        </w:rPr>
        <w:t>1.</w:t>
      </w:r>
      <w:r w:rsidR="00B33A54">
        <w:rPr>
          <w:sz w:val="28"/>
          <w:szCs w:val="28"/>
        </w:rPr>
        <w:t>2</w:t>
      </w:r>
      <w:r w:rsidR="00672ED3">
        <w:rPr>
          <w:sz w:val="28"/>
          <w:szCs w:val="28"/>
        </w:rPr>
        <w:t xml:space="preserve"> </w:t>
      </w:r>
      <w:r w:rsidR="00672ED3" w:rsidRPr="00672ED3">
        <w:rPr>
          <w:sz w:val="28"/>
          <w:szCs w:val="28"/>
        </w:rPr>
        <w:t>Развитие ответственности за убийство матерью новорожденного ребенка в зарубежном уголовном праве</w:t>
      </w:r>
      <w:r w:rsidR="009A568A">
        <w:rPr>
          <w:sz w:val="28"/>
          <w:szCs w:val="28"/>
        </w:rPr>
        <w:t>…………………</w:t>
      </w:r>
      <w:r w:rsidR="00A0575B">
        <w:rPr>
          <w:sz w:val="28"/>
          <w:szCs w:val="28"/>
        </w:rPr>
        <w:t>…...</w:t>
      </w:r>
      <w:r w:rsidR="009A568A">
        <w:rPr>
          <w:sz w:val="28"/>
          <w:szCs w:val="28"/>
        </w:rPr>
        <w:t>…………</w:t>
      </w:r>
      <w:r w:rsidR="00CF22DE">
        <w:rPr>
          <w:sz w:val="28"/>
          <w:szCs w:val="28"/>
        </w:rPr>
        <w:t>………...</w:t>
      </w:r>
      <w:r w:rsidR="009A568A">
        <w:rPr>
          <w:sz w:val="28"/>
          <w:szCs w:val="28"/>
        </w:rPr>
        <w:t>……..</w:t>
      </w:r>
      <w:r w:rsidR="000333DF">
        <w:rPr>
          <w:sz w:val="28"/>
          <w:szCs w:val="28"/>
        </w:rPr>
        <w:t>17</w:t>
      </w:r>
    </w:p>
    <w:p w14:paraId="2792CBEA" w14:textId="77777777" w:rsidR="005C4A91" w:rsidRDefault="00446869" w:rsidP="00EE5C7D">
      <w:pPr>
        <w:widowControl w:val="0"/>
        <w:spacing w:after="0" w:line="360" w:lineRule="auto"/>
        <w:ind w:firstLine="142"/>
        <w:jc w:val="both"/>
        <w:rPr>
          <w:sz w:val="28"/>
          <w:szCs w:val="28"/>
        </w:rPr>
      </w:pPr>
      <w:r>
        <w:rPr>
          <w:sz w:val="28"/>
          <w:szCs w:val="28"/>
        </w:rPr>
        <w:t>1.</w:t>
      </w:r>
      <w:r w:rsidR="005C4A91">
        <w:rPr>
          <w:sz w:val="28"/>
          <w:szCs w:val="28"/>
        </w:rPr>
        <w:t xml:space="preserve">3 </w:t>
      </w:r>
      <w:r w:rsidR="005C4A91" w:rsidRPr="005C4A91">
        <w:rPr>
          <w:sz w:val="28"/>
          <w:szCs w:val="28"/>
        </w:rPr>
        <w:t>Портрет личности матери, осужденной</w:t>
      </w:r>
      <w:r w:rsidR="005C4A91">
        <w:rPr>
          <w:sz w:val="28"/>
          <w:szCs w:val="28"/>
        </w:rPr>
        <w:t xml:space="preserve"> з</w:t>
      </w:r>
      <w:r w:rsidR="005C4A91" w:rsidRPr="005C4A91">
        <w:rPr>
          <w:sz w:val="28"/>
          <w:szCs w:val="28"/>
        </w:rPr>
        <w:t>а убийство своего новорожденного ребенка</w:t>
      </w:r>
      <w:r w:rsidR="005C4A91">
        <w:rPr>
          <w:sz w:val="28"/>
          <w:szCs w:val="28"/>
        </w:rPr>
        <w:t xml:space="preserve"> (ст. 106 УК РФ)</w:t>
      </w:r>
      <w:r w:rsidR="009A568A">
        <w:rPr>
          <w:sz w:val="28"/>
          <w:szCs w:val="28"/>
        </w:rPr>
        <w:t>…………………………</w:t>
      </w:r>
      <w:r w:rsidR="00A0575B">
        <w:rPr>
          <w:sz w:val="28"/>
          <w:szCs w:val="28"/>
        </w:rPr>
        <w:t>…...</w:t>
      </w:r>
      <w:r w:rsidR="009A568A">
        <w:rPr>
          <w:sz w:val="28"/>
          <w:szCs w:val="28"/>
        </w:rPr>
        <w:t>……...</w:t>
      </w:r>
      <w:r w:rsidR="009D252F">
        <w:rPr>
          <w:sz w:val="28"/>
          <w:szCs w:val="28"/>
        </w:rPr>
        <w:t>21</w:t>
      </w:r>
    </w:p>
    <w:p w14:paraId="45A59492" w14:textId="77777777" w:rsidR="0028172F" w:rsidRPr="00446869" w:rsidRDefault="00B33A54" w:rsidP="0015618C">
      <w:pPr>
        <w:widowControl w:val="0"/>
        <w:spacing w:after="0" w:line="360" w:lineRule="auto"/>
        <w:jc w:val="both"/>
        <w:rPr>
          <w:b/>
          <w:bCs/>
          <w:sz w:val="28"/>
          <w:szCs w:val="28"/>
        </w:rPr>
      </w:pPr>
      <w:r w:rsidRPr="00446869">
        <w:rPr>
          <w:b/>
          <w:bCs/>
          <w:sz w:val="28"/>
          <w:szCs w:val="28"/>
        </w:rPr>
        <w:t xml:space="preserve">2 </w:t>
      </w:r>
      <w:r w:rsidR="0028172F" w:rsidRPr="00446869">
        <w:rPr>
          <w:b/>
          <w:bCs/>
          <w:sz w:val="28"/>
          <w:szCs w:val="28"/>
        </w:rPr>
        <w:t>У</w:t>
      </w:r>
      <w:r w:rsidR="0015618C">
        <w:rPr>
          <w:b/>
          <w:bCs/>
          <w:sz w:val="28"/>
          <w:szCs w:val="28"/>
        </w:rPr>
        <w:t>головно-правовой анализ состава преступления, предусмотренного ст. 106 УК РФ……………………………………………………….</w:t>
      </w:r>
      <w:r w:rsidR="009A568A">
        <w:rPr>
          <w:b/>
          <w:bCs/>
          <w:sz w:val="28"/>
          <w:szCs w:val="28"/>
        </w:rPr>
        <w:t>…</w:t>
      </w:r>
      <w:r w:rsidR="00A0575B">
        <w:rPr>
          <w:b/>
          <w:bCs/>
          <w:sz w:val="28"/>
          <w:szCs w:val="28"/>
        </w:rPr>
        <w:t>……</w:t>
      </w:r>
      <w:r w:rsidR="009A568A">
        <w:rPr>
          <w:b/>
          <w:bCs/>
          <w:sz w:val="28"/>
          <w:szCs w:val="28"/>
        </w:rPr>
        <w:t>…...</w:t>
      </w:r>
      <w:r w:rsidR="009D252F">
        <w:rPr>
          <w:b/>
          <w:bCs/>
          <w:sz w:val="28"/>
          <w:szCs w:val="28"/>
        </w:rPr>
        <w:t>26</w:t>
      </w:r>
    </w:p>
    <w:p w14:paraId="7C416E9E" w14:textId="77777777" w:rsidR="00B33A54" w:rsidRDefault="00446869" w:rsidP="00EE5C7D">
      <w:pPr>
        <w:widowControl w:val="0"/>
        <w:spacing w:after="0" w:line="360" w:lineRule="auto"/>
        <w:ind w:firstLine="142"/>
        <w:jc w:val="both"/>
        <w:rPr>
          <w:sz w:val="28"/>
          <w:szCs w:val="28"/>
        </w:rPr>
      </w:pPr>
      <w:r>
        <w:rPr>
          <w:sz w:val="28"/>
          <w:szCs w:val="28"/>
        </w:rPr>
        <w:t>2.</w:t>
      </w:r>
      <w:r w:rsidR="0015618C">
        <w:rPr>
          <w:sz w:val="28"/>
          <w:szCs w:val="28"/>
        </w:rPr>
        <w:t>1</w:t>
      </w:r>
      <w:r>
        <w:rPr>
          <w:sz w:val="28"/>
          <w:szCs w:val="28"/>
        </w:rPr>
        <w:t xml:space="preserve"> </w:t>
      </w:r>
      <w:r w:rsidR="0028172F" w:rsidRPr="0028172F">
        <w:rPr>
          <w:sz w:val="28"/>
          <w:szCs w:val="28"/>
        </w:rPr>
        <w:t>Объективные признаки убийства матерью новорожденного ребенка (ст.106 УК РФ)</w:t>
      </w:r>
      <w:r w:rsidR="009A568A">
        <w:rPr>
          <w:sz w:val="28"/>
          <w:szCs w:val="28"/>
        </w:rPr>
        <w:t>……………………………………………………</w:t>
      </w:r>
      <w:r w:rsidR="00A0575B">
        <w:rPr>
          <w:sz w:val="28"/>
          <w:szCs w:val="28"/>
        </w:rPr>
        <w:t>…...</w:t>
      </w:r>
      <w:r w:rsidR="009A568A">
        <w:rPr>
          <w:sz w:val="28"/>
          <w:szCs w:val="28"/>
        </w:rPr>
        <w:t>…………</w:t>
      </w:r>
      <w:r w:rsidR="009D252F">
        <w:rPr>
          <w:sz w:val="28"/>
          <w:szCs w:val="28"/>
        </w:rPr>
        <w:t>26</w:t>
      </w:r>
    </w:p>
    <w:p w14:paraId="753D8B79" w14:textId="77777777" w:rsidR="00B33A54" w:rsidRDefault="00446869" w:rsidP="00EE5C7D">
      <w:pPr>
        <w:widowControl w:val="0"/>
        <w:spacing w:after="0" w:line="360" w:lineRule="auto"/>
        <w:ind w:firstLine="142"/>
        <w:jc w:val="both"/>
        <w:rPr>
          <w:sz w:val="28"/>
          <w:szCs w:val="28"/>
        </w:rPr>
      </w:pPr>
      <w:r>
        <w:rPr>
          <w:sz w:val="28"/>
          <w:szCs w:val="28"/>
        </w:rPr>
        <w:t xml:space="preserve">2.2 </w:t>
      </w:r>
      <w:r w:rsidR="0028172F" w:rsidRPr="0028172F">
        <w:rPr>
          <w:sz w:val="28"/>
          <w:szCs w:val="28"/>
        </w:rPr>
        <w:t>Субъективные признаки убийства матерью новорожденного ребенка (ст.106 УК РФ)</w:t>
      </w:r>
      <w:r w:rsidR="009A568A">
        <w:rPr>
          <w:sz w:val="28"/>
          <w:szCs w:val="28"/>
        </w:rPr>
        <w:t>……………………………………………</w:t>
      </w:r>
      <w:r w:rsidR="00A0575B">
        <w:rPr>
          <w:sz w:val="28"/>
          <w:szCs w:val="28"/>
        </w:rPr>
        <w:t>…...</w:t>
      </w:r>
      <w:r w:rsidR="009A568A">
        <w:rPr>
          <w:sz w:val="28"/>
          <w:szCs w:val="28"/>
        </w:rPr>
        <w:t>…</w:t>
      </w:r>
      <w:r w:rsidR="00CF22DE">
        <w:rPr>
          <w:sz w:val="28"/>
          <w:szCs w:val="28"/>
        </w:rPr>
        <w:t>………..</w:t>
      </w:r>
      <w:r w:rsidR="009A568A">
        <w:rPr>
          <w:sz w:val="28"/>
          <w:szCs w:val="28"/>
        </w:rPr>
        <w:t>……..</w:t>
      </w:r>
      <w:r w:rsidR="009D252F">
        <w:rPr>
          <w:sz w:val="28"/>
          <w:szCs w:val="28"/>
        </w:rPr>
        <w:t>34</w:t>
      </w:r>
    </w:p>
    <w:p w14:paraId="551C8656" w14:textId="77777777" w:rsidR="00C5769B" w:rsidRDefault="00446869" w:rsidP="00EE5C7D">
      <w:pPr>
        <w:widowControl w:val="0"/>
        <w:spacing w:after="0" w:line="360" w:lineRule="auto"/>
        <w:ind w:firstLine="142"/>
        <w:jc w:val="both"/>
        <w:rPr>
          <w:sz w:val="28"/>
          <w:szCs w:val="28"/>
        </w:rPr>
      </w:pPr>
      <w:r>
        <w:rPr>
          <w:sz w:val="28"/>
          <w:szCs w:val="28"/>
        </w:rPr>
        <w:t>2.3</w:t>
      </w:r>
      <w:r w:rsidR="00C5769B">
        <w:rPr>
          <w:sz w:val="28"/>
          <w:szCs w:val="28"/>
        </w:rPr>
        <w:t xml:space="preserve"> </w:t>
      </w:r>
      <w:r w:rsidR="00C5769B" w:rsidRPr="00C5769B">
        <w:rPr>
          <w:sz w:val="28"/>
          <w:szCs w:val="28"/>
        </w:rPr>
        <w:t>Отграничение убийства матерью новорожденного ребенка (ст.106 УК РФ) от смежных составов преступлений</w:t>
      </w:r>
      <w:r w:rsidR="009A568A">
        <w:rPr>
          <w:sz w:val="28"/>
          <w:szCs w:val="28"/>
        </w:rPr>
        <w:t>…………………………</w:t>
      </w:r>
      <w:r w:rsidR="00A0575B">
        <w:rPr>
          <w:sz w:val="28"/>
          <w:szCs w:val="28"/>
        </w:rPr>
        <w:t>…</w:t>
      </w:r>
      <w:r w:rsidR="00CF22DE">
        <w:rPr>
          <w:sz w:val="28"/>
          <w:szCs w:val="28"/>
        </w:rPr>
        <w:t>……</w:t>
      </w:r>
      <w:r w:rsidR="00A0575B">
        <w:rPr>
          <w:sz w:val="28"/>
          <w:szCs w:val="28"/>
        </w:rPr>
        <w:t>.</w:t>
      </w:r>
      <w:r w:rsidR="009A568A">
        <w:rPr>
          <w:sz w:val="28"/>
          <w:szCs w:val="28"/>
        </w:rPr>
        <w:t>...…</w:t>
      </w:r>
      <w:r w:rsidR="009D252F">
        <w:rPr>
          <w:sz w:val="28"/>
          <w:szCs w:val="28"/>
        </w:rPr>
        <w:t>41</w:t>
      </w:r>
    </w:p>
    <w:p w14:paraId="425A61F1" w14:textId="77777777" w:rsidR="00407E5F" w:rsidRPr="00446869" w:rsidRDefault="00C5769B" w:rsidP="0015618C">
      <w:pPr>
        <w:widowControl w:val="0"/>
        <w:spacing w:after="0" w:line="360" w:lineRule="auto"/>
        <w:jc w:val="both"/>
        <w:rPr>
          <w:b/>
          <w:bCs/>
          <w:sz w:val="28"/>
          <w:szCs w:val="28"/>
        </w:rPr>
      </w:pPr>
      <w:r w:rsidRPr="00446869">
        <w:rPr>
          <w:b/>
          <w:bCs/>
          <w:sz w:val="28"/>
          <w:szCs w:val="28"/>
        </w:rPr>
        <w:t>ЗАКЛЮЧЕНИ</w:t>
      </w:r>
      <w:r w:rsidR="001E33C3" w:rsidRPr="00446869">
        <w:rPr>
          <w:b/>
          <w:bCs/>
          <w:sz w:val="28"/>
          <w:szCs w:val="28"/>
        </w:rPr>
        <w:t>Е</w:t>
      </w:r>
      <w:r w:rsidR="00446869">
        <w:rPr>
          <w:b/>
          <w:bCs/>
          <w:sz w:val="28"/>
          <w:szCs w:val="28"/>
        </w:rPr>
        <w:tab/>
      </w:r>
      <w:r w:rsidR="009A568A">
        <w:rPr>
          <w:b/>
          <w:bCs/>
          <w:sz w:val="28"/>
          <w:szCs w:val="28"/>
        </w:rPr>
        <w:t>………………………………………</w:t>
      </w:r>
      <w:r w:rsidR="0015618C">
        <w:rPr>
          <w:b/>
          <w:bCs/>
          <w:sz w:val="28"/>
          <w:szCs w:val="28"/>
        </w:rPr>
        <w:t>……..</w:t>
      </w:r>
      <w:r w:rsidR="009A568A">
        <w:rPr>
          <w:b/>
          <w:bCs/>
          <w:sz w:val="28"/>
          <w:szCs w:val="28"/>
        </w:rPr>
        <w:t>……</w:t>
      </w:r>
      <w:r w:rsidR="00A0575B">
        <w:rPr>
          <w:b/>
          <w:bCs/>
          <w:sz w:val="28"/>
          <w:szCs w:val="28"/>
        </w:rPr>
        <w:t>……</w:t>
      </w:r>
      <w:r w:rsidR="009A568A">
        <w:rPr>
          <w:b/>
          <w:bCs/>
          <w:sz w:val="28"/>
          <w:szCs w:val="28"/>
        </w:rPr>
        <w:t>……….</w:t>
      </w:r>
      <w:r w:rsidR="009D252F">
        <w:rPr>
          <w:b/>
          <w:bCs/>
          <w:sz w:val="28"/>
          <w:szCs w:val="28"/>
        </w:rPr>
        <w:t>52</w:t>
      </w:r>
    </w:p>
    <w:p w14:paraId="206C2615" w14:textId="77777777" w:rsidR="00B33A54" w:rsidRPr="00446869" w:rsidRDefault="00C5769B" w:rsidP="0015618C">
      <w:pPr>
        <w:widowControl w:val="0"/>
        <w:spacing w:after="0" w:line="360" w:lineRule="auto"/>
        <w:jc w:val="both"/>
        <w:rPr>
          <w:b/>
          <w:bCs/>
          <w:sz w:val="28"/>
          <w:szCs w:val="28"/>
        </w:rPr>
      </w:pPr>
      <w:r w:rsidRPr="00446869">
        <w:rPr>
          <w:b/>
          <w:bCs/>
          <w:sz w:val="28"/>
          <w:szCs w:val="28"/>
        </w:rPr>
        <w:t>СПИСОК ИСПОЛЬЗОВАНН</w:t>
      </w:r>
      <w:r w:rsidR="0015618C">
        <w:rPr>
          <w:b/>
          <w:bCs/>
          <w:sz w:val="28"/>
          <w:szCs w:val="28"/>
        </w:rPr>
        <w:t>ЫХ</w:t>
      </w:r>
      <w:r w:rsidRPr="00446869">
        <w:rPr>
          <w:b/>
          <w:bCs/>
          <w:sz w:val="28"/>
          <w:szCs w:val="28"/>
        </w:rPr>
        <w:t xml:space="preserve"> </w:t>
      </w:r>
      <w:r w:rsidR="0015618C">
        <w:rPr>
          <w:b/>
          <w:bCs/>
          <w:sz w:val="28"/>
          <w:szCs w:val="28"/>
        </w:rPr>
        <w:t>ИСТОЧНИКОВ</w:t>
      </w:r>
      <w:r w:rsidR="009A568A">
        <w:rPr>
          <w:b/>
          <w:bCs/>
          <w:sz w:val="28"/>
          <w:szCs w:val="28"/>
        </w:rPr>
        <w:t>…</w:t>
      </w:r>
      <w:r w:rsidR="0015618C">
        <w:rPr>
          <w:b/>
          <w:bCs/>
          <w:sz w:val="28"/>
          <w:szCs w:val="28"/>
        </w:rPr>
        <w:t>…….</w:t>
      </w:r>
      <w:r w:rsidR="009A568A">
        <w:rPr>
          <w:b/>
          <w:bCs/>
          <w:sz w:val="28"/>
          <w:szCs w:val="28"/>
        </w:rPr>
        <w:t>………</w:t>
      </w:r>
      <w:r w:rsidR="00A0575B">
        <w:rPr>
          <w:b/>
          <w:bCs/>
          <w:sz w:val="28"/>
          <w:szCs w:val="28"/>
        </w:rPr>
        <w:t>…...</w:t>
      </w:r>
      <w:r w:rsidR="009A568A">
        <w:rPr>
          <w:b/>
          <w:bCs/>
          <w:sz w:val="28"/>
          <w:szCs w:val="28"/>
        </w:rPr>
        <w:t>…..</w:t>
      </w:r>
      <w:r w:rsidR="009D252F">
        <w:rPr>
          <w:b/>
          <w:bCs/>
          <w:sz w:val="28"/>
          <w:szCs w:val="28"/>
        </w:rPr>
        <w:t>56</w:t>
      </w:r>
    </w:p>
    <w:p w14:paraId="6FFDAAB3" w14:textId="77777777" w:rsidR="00B33A54" w:rsidRDefault="00B33A54" w:rsidP="007321A4">
      <w:pPr>
        <w:widowControl w:val="0"/>
        <w:rPr>
          <w:rFonts w:asciiTheme="majorHAnsi" w:eastAsiaTheme="majorEastAsia" w:hAnsiTheme="majorHAnsi" w:cstheme="majorBidi"/>
          <w:b/>
          <w:bCs/>
          <w:sz w:val="28"/>
          <w:szCs w:val="28"/>
        </w:rPr>
      </w:pPr>
      <w:bookmarkStart w:id="0" w:name="_Toc132567704"/>
      <w:r>
        <w:rPr>
          <w:b/>
          <w:bCs/>
          <w:sz w:val="28"/>
          <w:szCs w:val="28"/>
        </w:rPr>
        <w:br w:type="page"/>
      </w:r>
    </w:p>
    <w:p w14:paraId="718A8245" w14:textId="77777777" w:rsidR="00407E5F" w:rsidRDefault="00672ED3" w:rsidP="007321A4">
      <w:pPr>
        <w:pStyle w:val="1"/>
        <w:widowControl w:val="0"/>
        <w:spacing w:before="0" w:line="360" w:lineRule="auto"/>
        <w:jc w:val="center"/>
        <w:rPr>
          <w:b/>
          <w:bCs/>
          <w:color w:val="auto"/>
          <w:sz w:val="28"/>
          <w:szCs w:val="28"/>
        </w:rPr>
      </w:pPr>
      <w:r w:rsidRPr="0091616B">
        <w:rPr>
          <w:b/>
          <w:bCs/>
          <w:color w:val="auto"/>
          <w:sz w:val="28"/>
          <w:szCs w:val="28"/>
        </w:rPr>
        <w:lastRenderedPageBreak/>
        <w:t>ВВЕДЕНИЕ</w:t>
      </w:r>
      <w:bookmarkEnd w:id="0"/>
    </w:p>
    <w:p w14:paraId="69B48AF9" w14:textId="77777777" w:rsidR="002A3CB0" w:rsidRPr="002A3CB0" w:rsidRDefault="002A3CB0" w:rsidP="007321A4">
      <w:pPr>
        <w:widowControl w:val="0"/>
        <w:spacing w:after="0" w:line="360" w:lineRule="auto"/>
        <w:rPr>
          <w:sz w:val="28"/>
          <w:szCs w:val="28"/>
        </w:rPr>
      </w:pPr>
    </w:p>
    <w:p w14:paraId="4E4460AD" w14:textId="77777777" w:rsidR="00175BFF" w:rsidRPr="00175BFF" w:rsidRDefault="00175BFF" w:rsidP="007321A4">
      <w:pPr>
        <w:widowControl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Актуальность. В настоящее время количество преступлений, совершаемых женщинами, увеличивается с каждым годом. </w:t>
      </w:r>
      <w:r w:rsidRPr="00175BFF">
        <w:rPr>
          <w:rFonts w:ascii="Times New Roman" w:eastAsia="Calibri" w:hAnsi="Times New Roman" w:cs="Times New Roman"/>
          <w:sz w:val="28"/>
          <w:szCs w:val="28"/>
        </w:rPr>
        <w:t>Об этом свидетельствуют статистические данные МВД России. Только с января по апрель 20</w:t>
      </w:r>
      <w:r>
        <w:rPr>
          <w:rFonts w:ascii="Times New Roman" w:eastAsia="Calibri" w:hAnsi="Times New Roman" w:cs="Times New Roman"/>
          <w:sz w:val="28"/>
          <w:szCs w:val="28"/>
        </w:rPr>
        <w:t>22</w:t>
      </w:r>
      <w:r w:rsidRPr="00175BFF">
        <w:rPr>
          <w:rFonts w:ascii="Times New Roman" w:eastAsia="Calibri" w:hAnsi="Times New Roman" w:cs="Times New Roman"/>
          <w:sz w:val="28"/>
          <w:szCs w:val="28"/>
        </w:rPr>
        <w:t xml:space="preserve"> года было зарегистрировано </w:t>
      </w:r>
      <w:r w:rsidR="00B352FE" w:rsidRPr="00B352FE">
        <w:rPr>
          <w:rFonts w:ascii="Times New Roman" w:eastAsia="Calibri" w:hAnsi="Times New Roman" w:cs="Times New Roman"/>
          <w:sz w:val="28"/>
          <w:szCs w:val="28"/>
        </w:rPr>
        <w:t>1</w:t>
      </w:r>
      <w:r w:rsidR="00B352FE">
        <w:rPr>
          <w:rFonts w:ascii="Times New Roman" w:eastAsia="Calibri" w:hAnsi="Times New Roman" w:cs="Times New Roman"/>
          <w:sz w:val="28"/>
          <w:szCs w:val="28"/>
        </w:rPr>
        <w:t> </w:t>
      </w:r>
      <w:r w:rsidR="00B352FE" w:rsidRPr="00B352FE">
        <w:rPr>
          <w:rFonts w:ascii="Times New Roman" w:eastAsia="Calibri" w:hAnsi="Times New Roman" w:cs="Times New Roman"/>
          <w:sz w:val="28"/>
          <w:szCs w:val="28"/>
        </w:rPr>
        <w:t>947</w:t>
      </w:r>
      <w:r w:rsidR="00B352FE">
        <w:rPr>
          <w:rFonts w:ascii="Times New Roman" w:eastAsia="Calibri" w:hAnsi="Times New Roman" w:cs="Times New Roman"/>
          <w:sz w:val="28"/>
          <w:szCs w:val="28"/>
        </w:rPr>
        <w:t> </w:t>
      </w:r>
      <w:r w:rsidR="00B352FE" w:rsidRPr="00B352FE">
        <w:rPr>
          <w:rFonts w:ascii="Times New Roman" w:eastAsia="Calibri" w:hAnsi="Times New Roman" w:cs="Times New Roman"/>
          <w:sz w:val="28"/>
          <w:szCs w:val="28"/>
        </w:rPr>
        <w:t>161</w:t>
      </w:r>
      <w:r w:rsidR="00B352FE">
        <w:rPr>
          <w:rFonts w:ascii="Times New Roman" w:eastAsia="Calibri" w:hAnsi="Times New Roman" w:cs="Times New Roman"/>
          <w:sz w:val="28"/>
          <w:szCs w:val="28"/>
        </w:rPr>
        <w:t xml:space="preserve"> </w:t>
      </w:r>
      <w:r w:rsidRPr="00175BFF">
        <w:rPr>
          <w:rFonts w:ascii="Times New Roman" w:eastAsia="Calibri" w:hAnsi="Times New Roman" w:cs="Times New Roman"/>
          <w:sz w:val="28"/>
          <w:szCs w:val="28"/>
        </w:rPr>
        <w:t>тыс. преступлений</w:t>
      </w:r>
      <w:r w:rsidR="00B352FE">
        <w:rPr>
          <w:rStyle w:val="a5"/>
          <w:rFonts w:ascii="Times New Roman" w:eastAsia="Calibri" w:hAnsi="Times New Roman" w:cs="Times New Roman"/>
          <w:sz w:val="28"/>
          <w:szCs w:val="28"/>
        </w:rPr>
        <w:footnoteReference w:id="1"/>
      </w:r>
      <w:r w:rsidRPr="00175BFF">
        <w:rPr>
          <w:rFonts w:ascii="Times New Roman" w:eastAsia="Calibri" w:hAnsi="Times New Roman" w:cs="Times New Roman"/>
          <w:sz w:val="28"/>
          <w:szCs w:val="28"/>
        </w:rPr>
        <w:t xml:space="preserve">. Из которых </w:t>
      </w:r>
      <w:r w:rsidR="00B352FE">
        <w:rPr>
          <w:rFonts w:ascii="Times New Roman" w:eastAsia="Calibri" w:hAnsi="Times New Roman" w:cs="Times New Roman"/>
          <w:sz w:val="28"/>
          <w:szCs w:val="28"/>
        </w:rPr>
        <w:t xml:space="preserve">более </w:t>
      </w:r>
      <w:r w:rsidRPr="00175BFF">
        <w:rPr>
          <w:rFonts w:ascii="Times New Roman" w:eastAsia="Calibri" w:hAnsi="Times New Roman" w:cs="Times New Roman"/>
          <w:sz w:val="28"/>
          <w:szCs w:val="28"/>
        </w:rPr>
        <w:t>16 % отводится женской преступности. Многие специалисты утверждают, что за 20</w:t>
      </w:r>
      <w:r w:rsidR="00947F00">
        <w:rPr>
          <w:rFonts w:ascii="Times New Roman" w:eastAsia="Calibri" w:hAnsi="Times New Roman" w:cs="Times New Roman"/>
          <w:sz w:val="28"/>
          <w:szCs w:val="28"/>
        </w:rPr>
        <w:t>22</w:t>
      </w:r>
      <w:r w:rsidRPr="00175BFF">
        <w:rPr>
          <w:rFonts w:ascii="Times New Roman" w:eastAsia="Calibri" w:hAnsi="Times New Roman" w:cs="Times New Roman"/>
          <w:sz w:val="28"/>
          <w:szCs w:val="28"/>
        </w:rPr>
        <w:t xml:space="preserve"> - 20</w:t>
      </w:r>
      <w:r w:rsidR="00947F00">
        <w:rPr>
          <w:rFonts w:ascii="Times New Roman" w:eastAsia="Calibri" w:hAnsi="Times New Roman" w:cs="Times New Roman"/>
          <w:sz w:val="28"/>
          <w:szCs w:val="28"/>
        </w:rPr>
        <w:t>23</w:t>
      </w:r>
      <w:r w:rsidRPr="00175BFF">
        <w:rPr>
          <w:rFonts w:ascii="Times New Roman" w:eastAsia="Calibri" w:hAnsi="Times New Roman" w:cs="Times New Roman"/>
          <w:sz w:val="28"/>
          <w:szCs w:val="28"/>
        </w:rPr>
        <w:t xml:space="preserve"> годы преступность среди женщин увеличилась больше</w:t>
      </w:r>
      <w:r w:rsidR="00947F00">
        <w:rPr>
          <w:rFonts w:ascii="Times New Roman" w:eastAsia="Calibri" w:hAnsi="Times New Roman" w:cs="Times New Roman"/>
          <w:sz w:val="28"/>
          <w:szCs w:val="28"/>
        </w:rPr>
        <w:t>,</w:t>
      </w:r>
      <w:r w:rsidRPr="00175BFF">
        <w:rPr>
          <w:rFonts w:ascii="Times New Roman" w:eastAsia="Calibri" w:hAnsi="Times New Roman" w:cs="Times New Roman"/>
          <w:sz w:val="28"/>
          <w:szCs w:val="28"/>
        </w:rPr>
        <w:t xml:space="preserve"> чем за последние 10 лет. </w:t>
      </w:r>
      <w:r w:rsidR="00947F00">
        <w:rPr>
          <w:rFonts w:ascii="Times New Roman" w:eastAsia="Calibri" w:hAnsi="Times New Roman" w:cs="Times New Roman"/>
          <w:sz w:val="28"/>
          <w:szCs w:val="28"/>
        </w:rPr>
        <w:t xml:space="preserve">Так, за 2023 год было выявлено </w:t>
      </w:r>
      <w:r w:rsidR="00947F00" w:rsidRPr="00947F00">
        <w:rPr>
          <w:rFonts w:ascii="Times New Roman" w:eastAsia="Calibri" w:hAnsi="Times New Roman" w:cs="Times New Roman"/>
          <w:sz w:val="28"/>
          <w:szCs w:val="28"/>
        </w:rPr>
        <w:t>750</w:t>
      </w:r>
      <w:r w:rsidR="00947F00">
        <w:rPr>
          <w:rFonts w:ascii="Times New Roman" w:eastAsia="Calibri" w:hAnsi="Times New Roman" w:cs="Times New Roman"/>
          <w:sz w:val="28"/>
          <w:szCs w:val="28"/>
        </w:rPr>
        <w:t> </w:t>
      </w:r>
      <w:r w:rsidR="00947F00" w:rsidRPr="00947F00">
        <w:rPr>
          <w:rFonts w:ascii="Times New Roman" w:eastAsia="Calibri" w:hAnsi="Times New Roman" w:cs="Times New Roman"/>
          <w:sz w:val="28"/>
          <w:szCs w:val="28"/>
        </w:rPr>
        <w:t>465</w:t>
      </w:r>
      <w:r w:rsidR="00947F00">
        <w:rPr>
          <w:rFonts w:ascii="Times New Roman" w:eastAsia="Calibri" w:hAnsi="Times New Roman" w:cs="Times New Roman"/>
          <w:sz w:val="28"/>
          <w:szCs w:val="28"/>
        </w:rPr>
        <w:t xml:space="preserve"> лиц, совершивших преступления, из которых </w:t>
      </w:r>
      <w:r w:rsidR="00947F00" w:rsidRPr="00947F00">
        <w:rPr>
          <w:rFonts w:ascii="Times New Roman" w:eastAsia="Calibri" w:hAnsi="Times New Roman" w:cs="Times New Roman"/>
          <w:sz w:val="28"/>
          <w:szCs w:val="28"/>
        </w:rPr>
        <w:t>126</w:t>
      </w:r>
      <w:r w:rsidR="00947F00">
        <w:rPr>
          <w:rFonts w:ascii="Times New Roman" w:eastAsia="Calibri" w:hAnsi="Times New Roman" w:cs="Times New Roman"/>
          <w:sz w:val="28"/>
          <w:szCs w:val="28"/>
        </w:rPr>
        <w:t> </w:t>
      </w:r>
      <w:r w:rsidR="00947F00" w:rsidRPr="00947F00">
        <w:rPr>
          <w:rFonts w:ascii="Times New Roman" w:eastAsia="Calibri" w:hAnsi="Times New Roman" w:cs="Times New Roman"/>
          <w:sz w:val="28"/>
          <w:szCs w:val="28"/>
        </w:rPr>
        <w:t>326</w:t>
      </w:r>
      <w:r w:rsidR="00947F00">
        <w:rPr>
          <w:rFonts w:ascii="Times New Roman" w:eastAsia="Calibri" w:hAnsi="Times New Roman" w:cs="Times New Roman"/>
          <w:sz w:val="28"/>
          <w:szCs w:val="28"/>
        </w:rPr>
        <w:t xml:space="preserve"> составило женщин. </w:t>
      </w:r>
      <w:r w:rsidRPr="00175BFF">
        <w:rPr>
          <w:rFonts w:ascii="Times New Roman" w:eastAsia="Calibri" w:hAnsi="Times New Roman" w:cs="Times New Roman"/>
          <w:sz w:val="28"/>
          <w:szCs w:val="28"/>
        </w:rPr>
        <w:t>По мнению доктора социологических наук Александры Владимировны Лысовой, невозможно составить объективную картину женской преступности, так как происходит несовпадение отчетов МВД РФ и УФСИН. Именно поэтому назвать точные числа по данному виду преступности невозможно.</w:t>
      </w:r>
    </w:p>
    <w:p w14:paraId="303DAE1B" w14:textId="77777777" w:rsidR="00175BFF" w:rsidRPr="00175BFF" w:rsidRDefault="00175BFF" w:rsidP="007321A4">
      <w:pPr>
        <w:widowControl w:val="0"/>
        <w:spacing w:after="0" w:line="360" w:lineRule="auto"/>
        <w:ind w:firstLine="709"/>
        <w:jc w:val="both"/>
        <w:rPr>
          <w:rFonts w:ascii="Times New Roman" w:eastAsia="Calibri" w:hAnsi="Times New Roman" w:cs="Times New Roman"/>
          <w:sz w:val="28"/>
          <w:szCs w:val="28"/>
        </w:rPr>
      </w:pPr>
      <w:r w:rsidRPr="00175BFF">
        <w:rPr>
          <w:rFonts w:ascii="Times New Roman" w:eastAsia="Calibri" w:hAnsi="Times New Roman" w:cs="Times New Roman"/>
          <w:sz w:val="28"/>
          <w:szCs w:val="28"/>
        </w:rPr>
        <w:t xml:space="preserve">Под женской преступностью понимается вся совокупность преступлений, совершаемых женщинами. Такой вид преступности обладает определенными особенностями, связанными с социальной ролью женщины в обществе, ее функциями, образом жизни и профессиональной деятельностью. Также важную роль играют биологические и психофизиологические специфики, с ее исторически обусловленным местом в системе общественных отношений. </w:t>
      </w:r>
    </w:p>
    <w:p w14:paraId="494D12CE" w14:textId="77777777" w:rsidR="00175BFF" w:rsidRPr="00175BFF" w:rsidRDefault="00175BFF" w:rsidP="007321A4">
      <w:pPr>
        <w:widowControl w:val="0"/>
        <w:spacing w:after="0" w:line="360" w:lineRule="auto"/>
        <w:ind w:firstLine="709"/>
        <w:jc w:val="both"/>
        <w:rPr>
          <w:rFonts w:ascii="Times New Roman" w:eastAsia="Calibri" w:hAnsi="Times New Roman" w:cs="Times New Roman"/>
          <w:sz w:val="28"/>
          <w:szCs w:val="28"/>
        </w:rPr>
      </w:pPr>
      <w:r w:rsidRPr="00175BFF">
        <w:rPr>
          <w:rFonts w:ascii="Times New Roman" w:eastAsia="Calibri" w:hAnsi="Times New Roman" w:cs="Times New Roman"/>
          <w:sz w:val="28"/>
          <w:szCs w:val="28"/>
        </w:rPr>
        <w:t>Женская преступность имеет свои характерные черты:</w:t>
      </w:r>
    </w:p>
    <w:p w14:paraId="2CD7503D" w14:textId="77777777" w:rsidR="00175BFF" w:rsidRPr="00175BFF" w:rsidRDefault="00175BFF" w:rsidP="007321A4">
      <w:pPr>
        <w:widowControl w:val="0"/>
        <w:spacing w:after="0" w:line="360" w:lineRule="auto"/>
        <w:ind w:firstLine="709"/>
        <w:jc w:val="both"/>
        <w:rPr>
          <w:rFonts w:ascii="Times New Roman" w:eastAsia="Calibri" w:hAnsi="Times New Roman" w:cs="Times New Roman"/>
          <w:sz w:val="28"/>
          <w:szCs w:val="28"/>
        </w:rPr>
      </w:pPr>
      <w:r w:rsidRPr="00175BFF">
        <w:rPr>
          <w:rFonts w:ascii="Times New Roman" w:eastAsia="Calibri" w:hAnsi="Times New Roman" w:cs="Times New Roman"/>
          <w:sz w:val="28"/>
          <w:szCs w:val="28"/>
        </w:rPr>
        <w:t>1)</w:t>
      </w:r>
      <w:r w:rsidRPr="00175BFF">
        <w:rPr>
          <w:rFonts w:ascii="Times New Roman" w:eastAsia="Calibri" w:hAnsi="Times New Roman" w:cs="Times New Roman"/>
          <w:sz w:val="28"/>
          <w:szCs w:val="28"/>
        </w:rPr>
        <w:tab/>
        <w:t>в России количество женщин, превышает количество мужчин, но число зарегистрированных преступлений, совершаемых женщинами остается ниже уровня преступности чем у мужчин;</w:t>
      </w:r>
    </w:p>
    <w:p w14:paraId="5B2E011C" w14:textId="77777777" w:rsidR="00175BFF" w:rsidRPr="00175BFF" w:rsidRDefault="00175BFF" w:rsidP="007321A4">
      <w:pPr>
        <w:widowControl w:val="0"/>
        <w:spacing w:after="0" w:line="360" w:lineRule="auto"/>
        <w:ind w:firstLine="709"/>
        <w:jc w:val="both"/>
        <w:rPr>
          <w:rFonts w:ascii="Times New Roman" w:eastAsia="Calibri" w:hAnsi="Times New Roman" w:cs="Times New Roman"/>
          <w:sz w:val="28"/>
          <w:szCs w:val="28"/>
        </w:rPr>
      </w:pPr>
      <w:r w:rsidRPr="00175BFF">
        <w:rPr>
          <w:rFonts w:ascii="Times New Roman" w:eastAsia="Calibri" w:hAnsi="Times New Roman" w:cs="Times New Roman"/>
          <w:sz w:val="28"/>
          <w:szCs w:val="28"/>
        </w:rPr>
        <w:t>2)</w:t>
      </w:r>
      <w:r w:rsidRPr="00175BFF">
        <w:rPr>
          <w:rFonts w:ascii="Times New Roman" w:eastAsia="Calibri" w:hAnsi="Times New Roman" w:cs="Times New Roman"/>
          <w:sz w:val="28"/>
          <w:szCs w:val="28"/>
        </w:rPr>
        <w:tab/>
        <w:t xml:space="preserve">для женщин характерны корыстные преступления (например, мошенничество, незаконное предпринимательство), уровень насильственных </w:t>
      </w:r>
      <w:r w:rsidRPr="00175BFF">
        <w:rPr>
          <w:rFonts w:ascii="Times New Roman" w:eastAsia="Calibri" w:hAnsi="Times New Roman" w:cs="Times New Roman"/>
          <w:sz w:val="28"/>
          <w:szCs w:val="28"/>
        </w:rPr>
        <w:lastRenderedPageBreak/>
        <w:t xml:space="preserve">преступлений значительно ниже, чем у мужчин. Жертвами данных преступлений в основном выступают мужья, дети, сожители и другие родственники. Как правило, мотивами насильственных преступлений становятся ревность, споры из-за наследства, разрешение семейных конфликтов, корысть и многое другое.  </w:t>
      </w:r>
    </w:p>
    <w:p w14:paraId="0EED7DEB" w14:textId="77777777" w:rsidR="00175BFF" w:rsidRPr="00175BFF" w:rsidRDefault="00175BFF" w:rsidP="007321A4">
      <w:pPr>
        <w:widowControl w:val="0"/>
        <w:spacing w:after="0" w:line="360" w:lineRule="auto"/>
        <w:ind w:firstLine="709"/>
        <w:jc w:val="both"/>
        <w:rPr>
          <w:rFonts w:ascii="Times New Roman" w:eastAsia="Calibri" w:hAnsi="Times New Roman" w:cs="Times New Roman"/>
          <w:sz w:val="28"/>
          <w:szCs w:val="28"/>
        </w:rPr>
      </w:pPr>
      <w:r w:rsidRPr="00175BFF">
        <w:rPr>
          <w:rFonts w:ascii="Times New Roman" w:eastAsia="Calibri" w:hAnsi="Times New Roman" w:cs="Times New Roman"/>
          <w:sz w:val="28"/>
          <w:szCs w:val="28"/>
        </w:rPr>
        <w:t>3)</w:t>
      </w:r>
      <w:r w:rsidRPr="00175BFF">
        <w:rPr>
          <w:rFonts w:ascii="Times New Roman" w:eastAsia="Calibri" w:hAnsi="Times New Roman" w:cs="Times New Roman"/>
          <w:sz w:val="28"/>
          <w:szCs w:val="28"/>
        </w:rPr>
        <w:tab/>
        <w:t>несмотря на то, что уровень женской преступности ниже мужской, насильственные преступления, совершаемые женщинами, отличаются своей жестокостью и агрессивностью;</w:t>
      </w:r>
    </w:p>
    <w:p w14:paraId="480465AE" w14:textId="1630D70B" w:rsidR="00175BFF" w:rsidRPr="00175BFF" w:rsidRDefault="00175BFF" w:rsidP="007321A4">
      <w:pPr>
        <w:widowControl w:val="0"/>
        <w:spacing w:after="0" w:line="360" w:lineRule="auto"/>
        <w:ind w:firstLine="709"/>
        <w:jc w:val="both"/>
        <w:rPr>
          <w:rFonts w:ascii="Times New Roman" w:eastAsia="Calibri" w:hAnsi="Times New Roman" w:cs="Times New Roman"/>
          <w:sz w:val="28"/>
          <w:szCs w:val="28"/>
        </w:rPr>
      </w:pPr>
      <w:r w:rsidRPr="00175BFF">
        <w:rPr>
          <w:rFonts w:ascii="Times New Roman" w:eastAsia="Calibri" w:hAnsi="Times New Roman" w:cs="Times New Roman"/>
          <w:sz w:val="28"/>
          <w:szCs w:val="28"/>
        </w:rPr>
        <w:t>4)</w:t>
      </w:r>
      <w:r w:rsidRPr="00175BFF">
        <w:rPr>
          <w:rFonts w:ascii="Times New Roman" w:eastAsia="Calibri" w:hAnsi="Times New Roman" w:cs="Times New Roman"/>
          <w:sz w:val="28"/>
          <w:szCs w:val="28"/>
        </w:rPr>
        <w:tab/>
        <w:t>по мнению криминологов России, выделя</w:t>
      </w:r>
      <w:r w:rsidR="00ED2364">
        <w:rPr>
          <w:rFonts w:ascii="Times New Roman" w:eastAsia="Calibri" w:hAnsi="Times New Roman" w:cs="Times New Roman"/>
          <w:sz w:val="28"/>
          <w:szCs w:val="28"/>
        </w:rPr>
        <w:t>е</w:t>
      </w:r>
      <w:r w:rsidRPr="00175BFF">
        <w:rPr>
          <w:rFonts w:ascii="Times New Roman" w:eastAsia="Calibri" w:hAnsi="Times New Roman" w:cs="Times New Roman"/>
          <w:sz w:val="28"/>
          <w:szCs w:val="28"/>
        </w:rPr>
        <w:t xml:space="preserve">тся еще одна черта женской преступности </w:t>
      </w:r>
      <w:r w:rsidR="00B87B3D">
        <w:rPr>
          <w:rFonts w:ascii="Times New Roman" w:eastAsia="Calibri" w:hAnsi="Times New Roman" w:cs="Times New Roman"/>
          <w:sz w:val="28"/>
          <w:szCs w:val="28"/>
        </w:rPr>
        <w:t>-</w:t>
      </w:r>
      <w:r w:rsidRPr="00175BFF">
        <w:rPr>
          <w:rFonts w:ascii="Times New Roman" w:eastAsia="Calibri" w:hAnsi="Times New Roman" w:cs="Times New Roman"/>
          <w:sz w:val="28"/>
          <w:szCs w:val="28"/>
        </w:rPr>
        <w:t xml:space="preserve"> постоянное ее увеличение, примерно на 2-3% в год;</w:t>
      </w:r>
    </w:p>
    <w:p w14:paraId="6BBD9EB9" w14:textId="77777777" w:rsidR="00175BFF" w:rsidRPr="00175BFF" w:rsidRDefault="00175BFF" w:rsidP="007321A4">
      <w:pPr>
        <w:widowControl w:val="0"/>
        <w:spacing w:after="0" w:line="360" w:lineRule="auto"/>
        <w:ind w:firstLine="709"/>
        <w:jc w:val="both"/>
        <w:rPr>
          <w:rFonts w:ascii="Times New Roman" w:eastAsia="Calibri" w:hAnsi="Times New Roman" w:cs="Times New Roman"/>
          <w:sz w:val="28"/>
          <w:szCs w:val="28"/>
        </w:rPr>
      </w:pPr>
      <w:r w:rsidRPr="00175BFF">
        <w:rPr>
          <w:rFonts w:ascii="Times New Roman" w:eastAsia="Calibri" w:hAnsi="Times New Roman" w:cs="Times New Roman"/>
          <w:sz w:val="28"/>
          <w:szCs w:val="28"/>
        </w:rPr>
        <w:t>5)</w:t>
      </w:r>
      <w:r w:rsidRPr="00175BFF">
        <w:rPr>
          <w:rFonts w:ascii="Times New Roman" w:eastAsia="Calibri" w:hAnsi="Times New Roman" w:cs="Times New Roman"/>
          <w:sz w:val="28"/>
          <w:szCs w:val="28"/>
        </w:rPr>
        <w:tab/>
        <w:t xml:space="preserve">омоложение женской преступности. Судебная практика показывает, что повысились случаи совершения насильственных преступлений группой девочек в возрасте от 13 до 16 лет. Однако возраст большинства женщин </w:t>
      </w:r>
      <w:r w:rsidR="00B87B3D">
        <w:rPr>
          <w:rFonts w:ascii="Times New Roman" w:eastAsia="Calibri" w:hAnsi="Times New Roman" w:cs="Times New Roman"/>
          <w:sz w:val="28"/>
          <w:szCs w:val="28"/>
        </w:rPr>
        <w:t>-</w:t>
      </w:r>
      <w:r w:rsidRPr="00175BFF">
        <w:rPr>
          <w:rFonts w:ascii="Times New Roman" w:eastAsia="Calibri" w:hAnsi="Times New Roman" w:cs="Times New Roman"/>
          <w:sz w:val="28"/>
          <w:szCs w:val="28"/>
        </w:rPr>
        <w:t xml:space="preserve"> преступниц превышает 30 лет. </w:t>
      </w:r>
    </w:p>
    <w:p w14:paraId="647F093B" w14:textId="77777777" w:rsidR="00175BFF" w:rsidRPr="00175BFF" w:rsidRDefault="00175BFF" w:rsidP="007321A4">
      <w:pPr>
        <w:widowControl w:val="0"/>
        <w:spacing w:after="0" w:line="360" w:lineRule="auto"/>
        <w:ind w:firstLine="709"/>
        <w:jc w:val="both"/>
        <w:rPr>
          <w:rFonts w:ascii="Times New Roman" w:eastAsia="Calibri" w:hAnsi="Times New Roman" w:cs="Times New Roman"/>
          <w:sz w:val="28"/>
          <w:szCs w:val="28"/>
        </w:rPr>
      </w:pPr>
      <w:r w:rsidRPr="00175BFF">
        <w:rPr>
          <w:rFonts w:ascii="Times New Roman" w:eastAsia="Calibri" w:hAnsi="Times New Roman" w:cs="Times New Roman"/>
          <w:sz w:val="28"/>
          <w:szCs w:val="28"/>
        </w:rPr>
        <w:t>Женщины, совершившие преступления, как правило одиноки, это обуславливает разрыв супружеских связей и потеря контактов с родителями. Меньше всего женщин состоящих в брачных отношениях среди преступниц, совершивших убийство своего новорожденного ребенка. Убийство ребенка происходит в результате неблагоприятных обстоятельств или ранней половой жизни, отсутствием мужа, материальных затруднений, ненадлежащие жизненные условия для воспитания будущего ребенка. Все это способствует тому, что беременная женщина пытается сделать аборт, а если это не удается, то совершает детоубийство.</w:t>
      </w:r>
    </w:p>
    <w:p w14:paraId="7891F72B" w14:textId="77777777" w:rsidR="00175BFF" w:rsidRPr="00175BFF" w:rsidRDefault="00175BFF" w:rsidP="007321A4">
      <w:pPr>
        <w:widowControl w:val="0"/>
        <w:spacing w:after="0" w:line="360" w:lineRule="auto"/>
        <w:ind w:firstLine="709"/>
        <w:jc w:val="both"/>
        <w:rPr>
          <w:rFonts w:ascii="Times New Roman" w:eastAsia="Calibri" w:hAnsi="Times New Roman" w:cs="Times New Roman"/>
          <w:sz w:val="28"/>
          <w:szCs w:val="28"/>
        </w:rPr>
      </w:pPr>
      <w:r w:rsidRPr="00175BFF">
        <w:rPr>
          <w:rFonts w:ascii="Times New Roman" w:eastAsia="Calibri" w:hAnsi="Times New Roman" w:cs="Times New Roman"/>
          <w:sz w:val="28"/>
          <w:szCs w:val="28"/>
        </w:rPr>
        <w:t xml:space="preserve">Женщины </w:t>
      </w:r>
      <w:r w:rsidR="00B87B3D">
        <w:rPr>
          <w:rFonts w:ascii="Times New Roman" w:eastAsia="Calibri" w:hAnsi="Times New Roman" w:cs="Times New Roman"/>
          <w:sz w:val="28"/>
          <w:szCs w:val="28"/>
        </w:rPr>
        <w:t>-</w:t>
      </w:r>
      <w:r w:rsidRPr="00175BFF">
        <w:rPr>
          <w:rFonts w:ascii="Times New Roman" w:eastAsia="Calibri" w:hAnsi="Times New Roman" w:cs="Times New Roman"/>
          <w:sz w:val="28"/>
          <w:szCs w:val="28"/>
        </w:rPr>
        <w:t xml:space="preserve"> преступницы имеют следующие специфические особенности: у них повышено чувство тревожности, эмоциональная ранимость, отмечается высокая активность и возбудимость, хитрость в совершении преступлений, импульсивность, также отмечаются волевые качества, настойчивость в достижении цели и зависимость от жертвы.</w:t>
      </w:r>
    </w:p>
    <w:p w14:paraId="12C42B8D" w14:textId="77777777" w:rsidR="0091616B" w:rsidRPr="0091616B" w:rsidRDefault="00B33A54" w:rsidP="007321A4">
      <w:pPr>
        <w:widowControl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Так,</w:t>
      </w:r>
      <w:r w:rsidR="0091616B" w:rsidRPr="0091616B">
        <w:rPr>
          <w:rFonts w:ascii="Times New Roman" w:eastAsia="Calibri" w:hAnsi="Times New Roman" w:cs="Times New Roman"/>
          <w:sz w:val="28"/>
          <w:szCs w:val="28"/>
        </w:rPr>
        <w:t xml:space="preserve"> в Уголовный кодекс Российской Федерации была введена ст. 106 УК РФ. Она представляет собой привилегированный состав убийства- </w:t>
      </w:r>
      <w:r w:rsidR="0091616B" w:rsidRPr="0091616B">
        <w:rPr>
          <w:rFonts w:ascii="Times New Roman" w:eastAsia="Calibri" w:hAnsi="Times New Roman" w:cs="Times New Roman"/>
          <w:sz w:val="28"/>
          <w:szCs w:val="28"/>
        </w:rPr>
        <w:lastRenderedPageBreak/>
        <w:t>убийство матерью своего новорожденного ребенка. Несмотря на то, что выделение данного состава обоснованно как с теоретической, так и с практической точки зрения, в правоприменительной практике возникают проблемы, связанные с квалификацией данного деяния. Этим и обосновывается выбранная тема для проведения анализа.</w:t>
      </w:r>
      <w:r w:rsidRPr="00B33A54">
        <w:t xml:space="preserve"> </w:t>
      </w:r>
      <w:r>
        <w:rPr>
          <w:rFonts w:ascii="Times New Roman" w:eastAsia="Calibri" w:hAnsi="Times New Roman" w:cs="Times New Roman"/>
          <w:sz w:val="28"/>
          <w:szCs w:val="28"/>
        </w:rPr>
        <w:t>Поэтому данная тема является актуальной для исследования и изучения.</w:t>
      </w:r>
    </w:p>
    <w:p w14:paraId="0AC78EAD"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 xml:space="preserve">В соответствии со статистическими данными по ст. 106 УК РФ было осуждено за 2018 г. </w:t>
      </w:r>
      <w:r w:rsidR="00B87B3D">
        <w:rPr>
          <w:rFonts w:ascii="Times New Roman" w:eastAsia="Calibri" w:hAnsi="Times New Roman" w:cs="Times New Roman"/>
          <w:sz w:val="28"/>
          <w:szCs w:val="28"/>
        </w:rPr>
        <w:t>-</w:t>
      </w:r>
      <w:r w:rsidRPr="0091616B">
        <w:rPr>
          <w:rFonts w:ascii="Times New Roman" w:eastAsia="Calibri" w:hAnsi="Times New Roman" w:cs="Times New Roman"/>
          <w:sz w:val="28"/>
          <w:szCs w:val="28"/>
        </w:rPr>
        <w:t xml:space="preserve"> 33 чел., за 2019 г.-26 чел., за 2020 г.- 29 чел., за 2021г.-26 чел</w:t>
      </w:r>
      <w:r w:rsidR="006A4BE1">
        <w:rPr>
          <w:rFonts w:ascii="Times New Roman" w:eastAsia="Calibri" w:hAnsi="Times New Roman" w:cs="Times New Roman"/>
          <w:sz w:val="28"/>
          <w:szCs w:val="28"/>
        </w:rPr>
        <w:t xml:space="preserve">, 2022 год </w:t>
      </w:r>
      <w:r w:rsidR="00B87B3D">
        <w:rPr>
          <w:rFonts w:ascii="Times New Roman" w:eastAsia="Calibri" w:hAnsi="Times New Roman" w:cs="Times New Roman"/>
          <w:sz w:val="28"/>
          <w:szCs w:val="28"/>
        </w:rPr>
        <w:t>-</w:t>
      </w:r>
      <w:r w:rsidR="006A4BE1">
        <w:rPr>
          <w:rFonts w:ascii="Times New Roman" w:eastAsia="Calibri" w:hAnsi="Times New Roman" w:cs="Times New Roman"/>
          <w:sz w:val="28"/>
          <w:szCs w:val="28"/>
        </w:rPr>
        <w:t xml:space="preserve"> </w:t>
      </w:r>
      <w:r w:rsidR="006A4BE1" w:rsidRPr="006A4BE1">
        <w:rPr>
          <w:rFonts w:ascii="Times New Roman" w:eastAsia="Calibri" w:hAnsi="Times New Roman" w:cs="Times New Roman"/>
          <w:sz w:val="28"/>
          <w:szCs w:val="28"/>
        </w:rPr>
        <w:t>27</w:t>
      </w:r>
      <w:r w:rsidR="006A4BE1">
        <w:rPr>
          <w:rFonts w:ascii="Times New Roman" w:eastAsia="Calibri" w:hAnsi="Times New Roman" w:cs="Times New Roman"/>
          <w:sz w:val="28"/>
          <w:szCs w:val="28"/>
        </w:rPr>
        <w:t xml:space="preserve"> человек</w:t>
      </w:r>
      <w:r w:rsidR="007321A4">
        <w:rPr>
          <w:rStyle w:val="a5"/>
          <w:rFonts w:ascii="Times New Roman" w:eastAsia="Calibri" w:hAnsi="Times New Roman" w:cs="Times New Roman"/>
          <w:sz w:val="28"/>
          <w:szCs w:val="28"/>
        </w:rPr>
        <w:footnoteReference w:id="2"/>
      </w:r>
      <w:r w:rsidRPr="0091616B">
        <w:rPr>
          <w:rFonts w:ascii="Times New Roman" w:eastAsia="Calibri" w:hAnsi="Times New Roman" w:cs="Times New Roman"/>
          <w:sz w:val="28"/>
          <w:szCs w:val="28"/>
        </w:rPr>
        <w:t>.</w:t>
      </w:r>
      <w:r w:rsidR="00A55D12">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 xml:space="preserve">На первый взгляд, уровень преступности по ст. 106 УК РФ снижается. Но стоит иметь в виду, что показатели могут не отражать в полной мере объективную реальность, в силу наличия значительной латентности, в соотношении 1:10. Кроме того, указанная норма не имеет квалифицирующих признаков, что также влияет на показатели. </w:t>
      </w:r>
    </w:p>
    <w:p w14:paraId="24B93D25"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Цель дипломной работы состоит в том, чтобы на основе изучения уголовного законодательства, научной литературы и источников, также правоприменительной практики дать уголовно - правовую характеристику убийства матерью новорожденного ребенка.</w:t>
      </w:r>
    </w:p>
    <w:p w14:paraId="716B740E"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Поставленная цель предопределила решение следующих задач:</w:t>
      </w:r>
    </w:p>
    <w:p w14:paraId="42501F18" w14:textId="77777777" w:rsid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 исследовать меры ответственности за убийство матерью новорожденного ребенка в дореволюционном законодательстве и законодательстве советского периода;</w:t>
      </w:r>
    </w:p>
    <w:p w14:paraId="16C5A5AD" w14:textId="77777777" w:rsidR="0073059D" w:rsidRPr="0091616B" w:rsidRDefault="0073059D" w:rsidP="007321A4">
      <w:pPr>
        <w:widowControl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исследовать п</w:t>
      </w:r>
      <w:r w:rsidRPr="0073059D">
        <w:rPr>
          <w:rFonts w:ascii="Times New Roman" w:eastAsia="Calibri" w:hAnsi="Times New Roman" w:cs="Times New Roman"/>
          <w:sz w:val="28"/>
          <w:szCs w:val="28"/>
        </w:rPr>
        <w:t>ортрет личности матери, осужденной за убийство своего новорожденного ребенка (ст. 106 УК РФ)</w:t>
      </w:r>
      <w:r>
        <w:rPr>
          <w:rFonts w:ascii="Times New Roman" w:eastAsia="Calibri" w:hAnsi="Times New Roman" w:cs="Times New Roman"/>
          <w:sz w:val="28"/>
          <w:szCs w:val="28"/>
        </w:rPr>
        <w:t>;</w:t>
      </w:r>
    </w:p>
    <w:p w14:paraId="37719C0A"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w:t>
      </w:r>
      <w:r w:rsidRPr="0091616B">
        <w:rPr>
          <w:rFonts w:ascii="Calibri" w:eastAsia="Calibri" w:hAnsi="Calibri" w:cs="Times New Roman"/>
        </w:rPr>
        <w:t xml:space="preserve"> </w:t>
      </w:r>
      <w:r w:rsidRPr="0091616B">
        <w:rPr>
          <w:rFonts w:ascii="Times New Roman" w:eastAsia="Calibri" w:hAnsi="Times New Roman" w:cs="Times New Roman"/>
          <w:sz w:val="28"/>
          <w:szCs w:val="28"/>
        </w:rPr>
        <w:t>раскрыть характерные признаки уголовного законодательства зарубежных стран, предусматривающего нормы об ответственности за лишение жизни новорожденного ребенка его матерью</w:t>
      </w:r>
    </w:p>
    <w:p w14:paraId="1C7BFC55"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 дать уголовно - правовую характеристику составу преступления убийство матерью новорожденного ребенка;</w:t>
      </w:r>
    </w:p>
    <w:p w14:paraId="5B8C1468"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 xml:space="preserve">- исследовать отграничение убийства матерью новорожденного ребенка </w:t>
      </w:r>
      <w:r w:rsidRPr="0091616B">
        <w:rPr>
          <w:rFonts w:ascii="Times New Roman" w:eastAsia="Calibri" w:hAnsi="Times New Roman" w:cs="Times New Roman"/>
          <w:sz w:val="28"/>
          <w:szCs w:val="28"/>
        </w:rPr>
        <w:lastRenderedPageBreak/>
        <w:t>от смежных составов.</w:t>
      </w:r>
    </w:p>
    <w:p w14:paraId="27F7B738"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Для достижения поставленных целей и выполнения отдельных задач исследования используются общенаучные методы анализа и синтеза, наблюдения, сравнения и обобщения, аналогии, методы индукции и дедукции, исторический и логический методы.</w:t>
      </w:r>
    </w:p>
    <w:p w14:paraId="653CA639"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Объектом исследования выступают уголовно-правовые отношения, возникшие в связи с убийством матерью новорожденного ребенка.</w:t>
      </w:r>
      <w:r w:rsidR="00DF361B">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Предметом исследования выступают правовые нормы, регулирующие рассматриваемые отношения, а также практическое их применение.</w:t>
      </w:r>
    </w:p>
    <w:p w14:paraId="62C1D277" w14:textId="77777777" w:rsidR="0091616B" w:rsidRPr="0091616B" w:rsidRDefault="0091616B" w:rsidP="007321A4">
      <w:pPr>
        <w:widowControl w:val="0"/>
        <w:spacing w:after="0" w:line="360" w:lineRule="auto"/>
        <w:ind w:firstLine="709"/>
        <w:jc w:val="both"/>
        <w:rPr>
          <w:rFonts w:ascii="Times New Roman" w:eastAsia="Calibri" w:hAnsi="Times New Roman" w:cs="Times New Roman"/>
          <w:bCs/>
          <w:sz w:val="28"/>
          <w:szCs w:val="28"/>
        </w:rPr>
      </w:pPr>
      <w:r w:rsidRPr="0091616B">
        <w:rPr>
          <w:rFonts w:ascii="Times New Roman" w:eastAsia="Calibri" w:hAnsi="Times New Roman" w:cs="Times New Roman"/>
          <w:sz w:val="28"/>
          <w:szCs w:val="28"/>
        </w:rPr>
        <w:t>Теоретическую основу работы составили исследования: Г</w:t>
      </w:r>
      <w:r w:rsidR="00A85D4F">
        <w:rPr>
          <w:rFonts w:ascii="Times New Roman" w:eastAsia="Calibri" w:hAnsi="Times New Roman" w:cs="Times New Roman"/>
          <w:sz w:val="28"/>
          <w:szCs w:val="28"/>
        </w:rPr>
        <w:t xml:space="preserve">ернета М. Н., Карамзина Н. М., </w:t>
      </w:r>
      <w:r w:rsidRPr="0091616B">
        <w:rPr>
          <w:rFonts w:ascii="Times New Roman" w:eastAsia="Calibri" w:hAnsi="Times New Roman" w:cs="Times New Roman"/>
          <w:sz w:val="28"/>
          <w:szCs w:val="28"/>
        </w:rPr>
        <w:t>Сергиевского Н.</w:t>
      </w:r>
      <w:r w:rsidR="007321A4">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Д., Пудовочкина Ю. Е., Бородина С.</w:t>
      </w:r>
      <w:r w:rsidR="007321A4">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В., Пионтковского А. А., Шаргородского М. Д., Дядюн К.</w:t>
      </w:r>
      <w:r w:rsidR="007321A4">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В., Алиевой В.</w:t>
      </w:r>
      <w:r w:rsidR="007321A4">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 xml:space="preserve">М., </w:t>
      </w:r>
      <w:r w:rsidRPr="0091616B">
        <w:rPr>
          <w:rFonts w:ascii="Times New Roman" w:eastAsia="Calibri" w:hAnsi="Times New Roman" w:cs="Times New Roman"/>
          <w:bCs/>
          <w:iCs/>
          <w:sz w:val="28"/>
          <w:szCs w:val="28"/>
        </w:rPr>
        <w:t>Малешиной А.</w:t>
      </w:r>
      <w:r w:rsidR="007321A4">
        <w:rPr>
          <w:rFonts w:ascii="Times New Roman" w:eastAsia="Calibri" w:hAnsi="Times New Roman" w:cs="Times New Roman"/>
          <w:bCs/>
          <w:iCs/>
          <w:sz w:val="28"/>
          <w:szCs w:val="28"/>
        </w:rPr>
        <w:t xml:space="preserve"> </w:t>
      </w:r>
      <w:r w:rsidRPr="0091616B">
        <w:rPr>
          <w:rFonts w:ascii="Times New Roman" w:eastAsia="Calibri" w:hAnsi="Times New Roman" w:cs="Times New Roman"/>
          <w:bCs/>
          <w:iCs/>
          <w:sz w:val="28"/>
          <w:szCs w:val="28"/>
        </w:rPr>
        <w:t xml:space="preserve">В., </w:t>
      </w:r>
      <w:r w:rsidRPr="0091616B">
        <w:rPr>
          <w:rFonts w:ascii="Times New Roman" w:eastAsia="Calibri" w:hAnsi="Times New Roman" w:cs="Times New Roman"/>
          <w:sz w:val="28"/>
          <w:szCs w:val="28"/>
        </w:rPr>
        <w:t>Цыреновой С. С., Харабара И.</w:t>
      </w:r>
      <w:r w:rsidR="007321A4">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В., Дружковой С.</w:t>
      </w:r>
      <w:r w:rsidR="007321A4">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А., Коротаевой М.</w:t>
      </w:r>
      <w:r w:rsidR="007321A4">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А.,  Мосуновой А.</w:t>
      </w:r>
      <w:r w:rsidR="007321A4">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Г., Коробеева А.</w:t>
      </w:r>
      <w:r w:rsidR="007321A4">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И., Галкина Д.</w:t>
      </w:r>
      <w:r w:rsidR="007321A4">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В., Антоняна Ю.</w:t>
      </w:r>
      <w:r w:rsidR="007321A4">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М., Гончаровой М.</w:t>
      </w:r>
      <w:r w:rsidR="007321A4">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В., Кургузкиной Е.</w:t>
      </w:r>
      <w:r w:rsidR="007321A4">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 xml:space="preserve">Б., </w:t>
      </w:r>
      <w:r w:rsidRPr="0091616B">
        <w:rPr>
          <w:rFonts w:ascii="Times New Roman" w:eastAsia="Calibri" w:hAnsi="Times New Roman" w:cs="Times New Roman"/>
          <w:bCs/>
          <w:iCs/>
          <w:sz w:val="28"/>
          <w:szCs w:val="28"/>
        </w:rPr>
        <w:t>Лукомской А.</w:t>
      </w:r>
      <w:r w:rsidR="007321A4">
        <w:rPr>
          <w:rFonts w:ascii="Times New Roman" w:eastAsia="Calibri" w:hAnsi="Times New Roman" w:cs="Times New Roman"/>
          <w:bCs/>
          <w:iCs/>
          <w:sz w:val="28"/>
          <w:szCs w:val="28"/>
        </w:rPr>
        <w:t xml:space="preserve"> </w:t>
      </w:r>
      <w:r w:rsidRPr="0091616B">
        <w:rPr>
          <w:rFonts w:ascii="Times New Roman" w:eastAsia="Calibri" w:hAnsi="Times New Roman" w:cs="Times New Roman"/>
          <w:bCs/>
          <w:iCs/>
          <w:sz w:val="28"/>
          <w:szCs w:val="28"/>
        </w:rPr>
        <w:t>С., Панферчевой И.</w:t>
      </w:r>
      <w:r w:rsidR="007321A4">
        <w:rPr>
          <w:rFonts w:ascii="Times New Roman" w:eastAsia="Calibri" w:hAnsi="Times New Roman" w:cs="Times New Roman"/>
          <w:bCs/>
          <w:iCs/>
          <w:sz w:val="28"/>
          <w:szCs w:val="28"/>
        </w:rPr>
        <w:t xml:space="preserve"> </w:t>
      </w:r>
      <w:r w:rsidRPr="0091616B">
        <w:rPr>
          <w:rFonts w:ascii="Times New Roman" w:eastAsia="Calibri" w:hAnsi="Times New Roman" w:cs="Times New Roman"/>
          <w:bCs/>
          <w:iCs/>
          <w:sz w:val="28"/>
          <w:szCs w:val="28"/>
        </w:rPr>
        <w:t>А., Гафуровой Э.</w:t>
      </w:r>
      <w:r w:rsidR="007321A4">
        <w:rPr>
          <w:rFonts w:ascii="Times New Roman" w:eastAsia="Calibri" w:hAnsi="Times New Roman" w:cs="Times New Roman"/>
          <w:bCs/>
          <w:iCs/>
          <w:sz w:val="28"/>
          <w:szCs w:val="28"/>
        </w:rPr>
        <w:t xml:space="preserve"> </w:t>
      </w:r>
      <w:r w:rsidRPr="0091616B">
        <w:rPr>
          <w:rFonts w:ascii="Times New Roman" w:eastAsia="Calibri" w:hAnsi="Times New Roman" w:cs="Times New Roman"/>
          <w:bCs/>
          <w:iCs/>
          <w:sz w:val="28"/>
          <w:szCs w:val="28"/>
        </w:rPr>
        <w:t>Р., Добриковой Н.</w:t>
      </w:r>
      <w:r w:rsidR="007321A4">
        <w:rPr>
          <w:rFonts w:ascii="Times New Roman" w:eastAsia="Calibri" w:hAnsi="Times New Roman" w:cs="Times New Roman"/>
          <w:bCs/>
          <w:iCs/>
          <w:sz w:val="28"/>
          <w:szCs w:val="28"/>
        </w:rPr>
        <w:t xml:space="preserve"> </w:t>
      </w:r>
      <w:r w:rsidRPr="0091616B">
        <w:rPr>
          <w:rFonts w:ascii="Times New Roman" w:eastAsia="Calibri" w:hAnsi="Times New Roman" w:cs="Times New Roman"/>
          <w:bCs/>
          <w:iCs/>
          <w:sz w:val="28"/>
          <w:szCs w:val="28"/>
        </w:rPr>
        <w:t>В., Шаназаровой Е.</w:t>
      </w:r>
      <w:r w:rsidR="007321A4">
        <w:rPr>
          <w:rFonts w:ascii="Times New Roman" w:eastAsia="Calibri" w:hAnsi="Times New Roman" w:cs="Times New Roman"/>
          <w:bCs/>
          <w:iCs/>
          <w:sz w:val="28"/>
          <w:szCs w:val="28"/>
        </w:rPr>
        <w:t xml:space="preserve"> </w:t>
      </w:r>
      <w:r w:rsidRPr="0091616B">
        <w:rPr>
          <w:rFonts w:ascii="Times New Roman" w:eastAsia="Calibri" w:hAnsi="Times New Roman" w:cs="Times New Roman"/>
          <w:bCs/>
          <w:iCs/>
          <w:sz w:val="28"/>
          <w:szCs w:val="28"/>
        </w:rPr>
        <w:t>В.</w:t>
      </w:r>
      <w:r w:rsidRPr="0091616B">
        <w:rPr>
          <w:rFonts w:ascii="Times New Roman" w:eastAsia="Calibri" w:hAnsi="Times New Roman" w:cs="Times New Roman"/>
          <w:sz w:val="28"/>
          <w:szCs w:val="28"/>
        </w:rPr>
        <w:t xml:space="preserve">, </w:t>
      </w:r>
      <w:r w:rsidRPr="0091616B">
        <w:rPr>
          <w:rFonts w:ascii="Times New Roman" w:eastAsia="Calibri" w:hAnsi="Times New Roman" w:cs="Times New Roman"/>
          <w:bCs/>
          <w:iCs/>
          <w:sz w:val="28"/>
          <w:szCs w:val="28"/>
        </w:rPr>
        <w:t>Борисовой А.</w:t>
      </w:r>
      <w:r w:rsidR="007321A4">
        <w:rPr>
          <w:rFonts w:ascii="Times New Roman" w:eastAsia="Calibri" w:hAnsi="Times New Roman" w:cs="Times New Roman"/>
          <w:bCs/>
          <w:iCs/>
          <w:sz w:val="28"/>
          <w:szCs w:val="28"/>
        </w:rPr>
        <w:t xml:space="preserve"> </w:t>
      </w:r>
      <w:r w:rsidRPr="0091616B">
        <w:rPr>
          <w:rFonts w:ascii="Times New Roman" w:eastAsia="Calibri" w:hAnsi="Times New Roman" w:cs="Times New Roman"/>
          <w:bCs/>
          <w:iCs/>
          <w:sz w:val="28"/>
          <w:szCs w:val="28"/>
        </w:rPr>
        <w:t>Д.</w:t>
      </w:r>
      <w:r w:rsidRPr="0091616B">
        <w:rPr>
          <w:rFonts w:ascii="Times New Roman" w:eastAsia="Calibri" w:hAnsi="Times New Roman" w:cs="Times New Roman"/>
          <w:sz w:val="28"/>
          <w:szCs w:val="28"/>
        </w:rPr>
        <w:t>, Мурзиной Л.</w:t>
      </w:r>
      <w:r w:rsidR="007321A4">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И., Тамбовцева А.</w:t>
      </w:r>
      <w:r w:rsidR="007321A4">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 xml:space="preserve">И., </w:t>
      </w:r>
      <w:r w:rsidRPr="0091616B">
        <w:rPr>
          <w:rFonts w:ascii="Times New Roman" w:eastAsia="Calibri" w:hAnsi="Times New Roman" w:cs="Times New Roman"/>
          <w:bCs/>
          <w:iCs/>
          <w:sz w:val="28"/>
          <w:szCs w:val="28"/>
        </w:rPr>
        <w:t>Горской Е. Ю.</w:t>
      </w:r>
      <w:r w:rsidRPr="0091616B">
        <w:rPr>
          <w:rFonts w:ascii="Times New Roman" w:eastAsia="Calibri" w:hAnsi="Times New Roman" w:cs="Times New Roman"/>
          <w:sz w:val="28"/>
          <w:szCs w:val="28"/>
        </w:rPr>
        <w:t>, Алборова С.</w:t>
      </w:r>
      <w:r w:rsidR="007321A4">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В., Домнина В.</w:t>
      </w:r>
      <w:r w:rsidR="007321A4">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А., Касторновой В.</w:t>
      </w:r>
      <w:r w:rsidR="007321A4">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 xml:space="preserve">Ю., </w:t>
      </w:r>
      <w:r w:rsidRPr="0091616B">
        <w:rPr>
          <w:rFonts w:ascii="Times New Roman" w:eastAsia="Calibri" w:hAnsi="Times New Roman" w:cs="Times New Roman"/>
          <w:bCs/>
          <w:sz w:val="28"/>
          <w:szCs w:val="28"/>
        </w:rPr>
        <w:t>Салаховой А. А.</w:t>
      </w:r>
      <w:r w:rsidR="00A55D12">
        <w:rPr>
          <w:rFonts w:ascii="Times New Roman" w:eastAsia="Calibri" w:hAnsi="Times New Roman" w:cs="Times New Roman"/>
          <w:bCs/>
          <w:sz w:val="28"/>
          <w:szCs w:val="28"/>
        </w:rPr>
        <w:t>,</w:t>
      </w:r>
      <w:r w:rsidRPr="0091616B">
        <w:rPr>
          <w:rFonts w:ascii="Times New Roman" w:eastAsia="Calibri" w:hAnsi="Times New Roman" w:cs="Times New Roman"/>
          <w:bCs/>
          <w:sz w:val="28"/>
          <w:szCs w:val="28"/>
        </w:rPr>
        <w:t xml:space="preserve"> </w:t>
      </w:r>
      <w:r w:rsidRPr="0091616B">
        <w:rPr>
          <w:rFonts w:ascii="Times New Roman" w:eastAsia="Calibri" w:hAnsi="Times New Roman" w:cs="Times New Roman"/>
          <w:bCs/>
          <w:iCs/>
          <w:sz w:val="28"/>
          <w:szCs w:val="28"/>
        </w:rPr>
        <w:t>Попов А.</w:t>
      </w:r>
      <w:r w:rsidR="007321A4">
        <w:rPr>
          <w:rFonts w:ascii="Times New Roman" w:eastAsia="Calibri" w:hAnsi="Times New Roman" w:cs="Times New Roman"/>
          <w:bCs/>
          <w:iCs/>
          <w:sz w:val="28"/>
          <w:szCs w:val="28"/>
        </w:rPr>
        <w:t xml:space="preserve"> </w:t>
      </w:r>
      <w:r w:rsidRPr="0091616B">
        <w:rPr>
          <w:rFonts w:ascii="Times New Roman" w:eastAsia="Calibri" w:hAnsi="Times New Roman" w:cs="Times New Roman"/>
          <w:bCs/>
          <w:iCs/>
          <w:sz w:val="28"/>
          <w:szCs w:val="28"/>
        </w:rPr>
        <w:t>Н.</w:t>
      </w:r>
      <w:r w:rsidRPr="0091616B">
        <w:rPr>
          <w:rFonts w:ascii="Times New Roman" w:eastAsia="Calibri" w:hAnsi="Times New Roman" w:cs="Times New Roman"/>
          <w:sz w:val="28"/>
          <w:szCs w:val="28"/>
        </w:rPr>
        <w:t xml:space="preserve">, </w:t>
      </w:r>
      <w:r w:rsidRPr="0091616B">
        <w:rPr>
          <w:rFonts w:ascii="Times New Roman" w:eastAsia="Calibri" w:hAnsi="Times New Roman" w:cs="Times New Roman"/>
          <w:bCs/>
          <w:sz w:val="28"/>
          <w:szCs w:val="28"/>
        </w:rPr>
        <w:t>Малышевой Е. В.</w:t>
      </w:r>
      <w:r w:rsidRPr="0091616B">
        <w:rPr>
          <w:rFonts w:ascii="Times New Roman" w:eastAsia="Calibri" w:hAnsi="Times New Roman" w:cs="Times New Roman"/>
          <w:sz w:val="28"/>
          <w:szCs w:val="28"/>
        </w:rPr>
        <w:t xml:space="preserve">, </w:t>
      </w:r>
      <w:r w:rsidRPr="0091616B">
        <w:rPr>
          <w:rFonts w:ascii="Times New Roman" w:eastAsia="Calibri" w:hAnsi="Times New Roman" w:cs="Times New Roman"/>
          <w:bCs/>
          <w:sz w:val="28"/>
          <w:szCs w:val="28"/>
        </w:rPr>
        <w:t>Быковой А.</w:t>
      </w:r>
      <w:r w:rsidR="007321A4">
        <w:rPr>
          <w:rFonts w:ascii="Times New Roman" w:eastAsia="Calibri" w:hAnsi="Times New Roman" w:cs="Times New Roman"/>
          <w:bCs/>
          <w:sz w:val="28"/>
          <w:szCs w:val="28"/>
        </w:rPr>
        <w:t xml:space="preserve"> </w:t>
      </w:r>
      <w:r w:rsidRPr="0091616B">
        <w:rPr>
          <w:rFonts w:ascii="Times New Roman" w:eastAsia="Calibri" w:hAnsi="Times New Roman" w:cs="Times New Roman"/>
          <w:bCs/>
          <w:sz w:val="28"/>
          <w:szCs w:val="28"/>
        </w:rPr>
        <w:t>С.</w:t>
      </w:r>
      <w:r w:rsidR="007321A4">
        <w:rPr>
          <w:rFonts w:ascii="Times New Roman" w:eastAsia="Calibri" w:hAnsi="Times New Roman" w:cs="Times New Roman"/>
          <w:bCs/>
          <w:sz w:val="28"/>
          <w:szCs w:val="28"/>
        </w:rPr>
        <w:t>.</w:t>
      </w:r>
    </w:p>
    <w:p w14:paraId="40B3FF70"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Эмпирическую базу исследования составили постановления Пленума Верховного Суда РФ, официально опубликованная практика Верховного Суда РФ и судов различных субъектов РФ.</w:t>
      </w:r>
    </w:p>
    <w:p w14:paraId="545B4E38" w14:textId="77777777" w:rsidR="007321A4" w:rsidRDefault="0091616B" w:rsidP="007321A4">
      <w:pPr>
        <w:widowControl w:val="0"/>
        <w:spacing w:after="0" w:line="360" w:lineRule="auto"/>
        <w:ind w:firstLine="709"/>
        <w:jc w:val="both"/>
        <w:rPr>
          <w:rFonts w:ascii="Times New Roman" w:eastAsia="Calibri" w:hAnsi="Times New Roman" w:cs="Times New Roman"/>
          <w:bCs/>
          <w:sz w:val="28"/>
          <w:szCs w:val="28"/>
        </w:rPr>
      </w:pPr>
      <w:r w:rsidRPr="0091616B">
        <w:rPr>
          <w:rFonts w:ascii="Times New Roman" w:eastAsia="Calibri" w:hAnsi="Times New Roman" w:cs="Times New Roman"/>
          <w:sz w:val="28"/>
          <w:szCs w:val="28"/>
        </w:rPr>
        <w:t>Нормативной базой работы являются: Конституция РФ, УК РФ, Уголовный кодекс Российской Федерации, нормы уголовного законодательства в период до 1996 г</w:t>
      </w:r>
      <w:r w:rsidRPr="0091616B">
        <w:rPr>
          <w:rFonts w:ascii="Times New Roman" w:eastAsia="Calibri" w:hAnsi="Times New Roman" w:cs="Times New Roman"/>
          <w:bCs/>
          <w:sz w:val="28"/>
          <w:szCs w:val="28"/>
        </w:rPr>
        <w:t>., Федеральный закон «Об основах охраны здоровья граждан в Российской Федерации», Семейный кодекс Российской Федерации</w:t>
      </w:r>
      <w:r w:rsidR="006A4BE1">
        <w:rPr>
          <w:rFonts w:ascii="Times New Roman" w:eastAsia="Calibri" w:hAnsi="Times New Roman" w:cs="Times New Roman"/>
          <w:bCs/>
          <w:sz w:val="28"/>
          <w:szCs w:val="28"/>
        </w:rPr>
        <w:t xml:space="preserve"> и иные нормативные правовые акты.</w:t>
      </w:r>
    </w:p>
    <w:p w14:paraId="4DD48EB6" w14:textId="77777777" w:rsidR="002A3CB0" w:rsidRPr="00DF361B" w:rsidRDefault="0091616B" w:rsidP="00DF361B">
      <w:pPr>
        <w:widowControl w:val="0"/>
        <w:spacing w:after="0" w:line="360" w:lineRule="auto"/>
        <w:ind w:firstLine="709"/>
        <w:jc w:val="both"/>
        <w:rPr>
          <w:rFonts w:ascii="Times New Roman" w:eastAsia="Calibri" w:hAnsi="Times New Roman" w:cs="Times New Roman"/>
          <w:bCs/>
          <w:sz w:val="28"/>
          <w:szCs w:val="28"/>
        </w:rPr>
      </w:pPr>
      <w:r w:rsidRPr="0091616B">
        <w:rPr>
          <w:rFonts w:ascii="Times New Roman" w:eastAsia="Calibri" w:hAnsi="Times New Roman" w:cs="Times New Roman"/>
          <w:sz w:val="28"/>
          <w:szCs w:val="28"/>
        </w:rPr>
        <w:t xml:space="preserve">Структура дипломной работы включает в себя следующие элементы: введение, </w:t>
      </w:r>
      <w:r w:rsidR="00C5769B">
        <w:rPr>
          <w:rFonts w:ascii="Times New Roman" w:eastAsia="Calibri" w:hAnsi="Times New Roman" w:cs="Times New Roman"/>
          <w:sz w:val="28"/>
          <w:szCs w:val="28"/>
        </w:rPr>
        <w:t>две</w:t>
      </w:r>
      <w:r w:rsidRPr="0091616B">
        <w:rPr>
          <w:rFonts w:ascii="Times New Roman" w:eastAsia="Calibri" w:hAnsi="Times New Roman" w:cs="Times New Roman"/>
          <w:sz w:val="28"/>
          <w:szCs w:val="28"/>
        </w:rPr>
        <w:t xml:space="preserve"> главы, </w:t>
      </w:r>
      <w:r>
        <w:rPr>
          <w:rFonts w:ascii="Times New Roman" w:eastAsia="Calibri" w:hAnsi="Times New Roman" w:cs="Times New Roman"/>
          <w:sz w:val="28"/>
          <w:szCs w:val="28"/>
        </w:rPr>
        <w:t>пять</w:t>
      </w:r>
      <w:r w:rsidRPr="0091616B">
        <w:rPr>
          <w:rFonts w:ascii="Times New Roman" w:eastAsia="Calibri" w:hAnsi="Times New Roman" w:cs="Times New Roman"/>
          <w:sz w:val="28"/>
          <w:szCs w:val="28"/>
        </w:rPr>
        <w:t xml:space="preserve"> параграфов, заключение, список использованных источников</w:t>
      </w:r>
      <w:r w:rsidR="00495D8F">
        <w:rPr>
          <w:rFonts w:ascii="Times New Roman" w:eastAsia="Calibri" w:hAnsi="Times New Roman" w:cs="Times New Roman"/>
          <w:sz w:val="28"/>
          <w:szCs w:val="28"/>
        </w:rPr>
        <w:t>.</w:t>
      </w:r>
      <w:bookmarkStart w:id="1" w:name="_Toc132567705"/>
      <w:r w:rsidR="002A3CB0">
        <w:rPr>
          <w:b/>
          <w:bCs/>
          <w:sz w:val="28"/>
          <w:szCs w:val="28"/>
        </w:rPr>
        <w:br w:type="page"/>
      </w:r>
    </w:p>
    <w:p w14:paraId="6E73CA2F" w14:textId="77777777" w:rsidR="00407E5F" w:rsidRPr="002A3CB0" w:rsidRDefault="002A3CB0" w:rsidP="007321A4">
      <w:pPr>
        <w:pStyle w:val="1"/>
        <w:widowControl w:val="0"/>
        <w:spacing w:before="0" w:line="360" w:lineRule="auto"/>
        <w:ind w:firstLine="709"/>
        <w:jc w:val="both"/>
        <w:rPr>
          <w:rFonts w:ascii="Times New Roman" w:hAnsi="Times New Roman" w:cs="Times New Roman"/>
          <w:b/>
          <w:bCs/>
          <w:color w:val="auto"/>
          <w:sz w:val="28"/>
          <w:szCs w:val="28"/>
        </w:rPr>
      </w:pPr>
      <w:r w:rsidRPr="002A3CB0">
        <w:rPr>
          <w:rFonts w:ascii="Times New Roman" w:hAnsi="Times New Roman" w:cs="Times New Roman"/>
          <w:b/>
          <w:bCs/>
          <w:color w:val="auto"/>
          <w:sz w:val="28"/>
          <w:szCs w:val="28"/>
        </w:rPr>
        <w:lastRenderedPageBreak/>
        <w:t>1</w:t>
      </w:r>
      <w:r w:rsidR="00407E5F" w:rsidRPr="002A3CB0">
        <w:rPr>
          <w:rFonts w:ascii="Times New Roman" w:hAnsi="Times New Roman" w:cs="Times New Roman"/>
          <w:b/>
          <w:bCs/>
          <w:color w:val="auto"/>
          <w:sz w:val="28"/>
          <w:szCs w:val="28"/>
        </w:rPr>
        <w:t xml:space="preserve"> </w:t>
      </w:r>
      <w:r w:rsidRPr="002A3CB0">
        <w:rPr>
          <w:rFonts w:ascii="Times New Roman" w:hAnsi="Times New Roman" w:cs="Times New Roman"/>
          <w:b/>
          <w:bCs/>
          <w:color w:val="auto"/>
          <w:sz w:val="28"/>
          <w:szCs w:val="28"/>
        </w:rPr>
        <w:t>Историко</w:t>
      </w:r>
      <w:r w:rsidR="00B33A54" w:rsidRPr="002A3CB0">
        <w:rPr>
          <w:rFonts w:ascii="Times New Roman" w:hAnsi="Times New Roman" w:cs="Times New Roman"/>
          <w:b/>
          <w:bCs/>
          <w:color w:val="auto"/>
          <w:sz w:val="28"/>
          <w:szCs w:val="28"/>
        </w:rPr>
        <w:t>-</w:t>
      </w:r>
      <w:r w:rsidRPr="002A3CB0">
        <w:rPr>
          <w:rFonts w:ascii="Times New Roman" w:hAnsi="Times New Roman" w:cs="Times New Roman"/>
          <w:b/>
          <w:bCs/>
          <w:color w:val="auto"/>
          <w:sz w:val="28"/>
          <w:szCs w:val="28"/>
        </w:rPr>
        <w:t>сравнительный анализ российского и зарубежного уголовного права об ответственности за убийство матерью новорожденного ребенка</w:t>
      </w:r>
      <w:bookmarkEnd w:id="1"/>
    </w:p>
    <w:p w14:paraId="6B2066C1" w14:textId="77777777" w:rsidR="00B33A54" w:rsidRPr="002A3CB0" w:rsidRDefault="00B33A54" w:rsidP="007321A4">
      <w:pPr>
        <w:widowControl w:val="0"/>
        <w:spacing w:after="0" w:line="480" w:lineRule="auto"/>
        <w:jc w:val="both"/>
        <w:rPr>
          <w:rFonts w:ascii="Times New Roman" w:hAnsi="Times New Roman" w:cs="Times New Roman"/>
          <w:sz w:val="28"/>
          <w:szCs w:val="28"/>
        </w:rPr>
      </w:pPr>
    </w:p>
    <w:p w14:paraId="5512F9B7" w14:textId="77777777" w:rsidR="00407E5F" w:rsidRPr="002A3CB0" w:rsidRDefault="00407E5F" w:rsidP="007321A4">
      <w:pPr>
        <w:pStyle w:val="1"/>
        <w:widowControl w:val="0"/>
        <w:spacing w:before="0" w:line="360" w:lineRule="auto"/>
        <w:ind w:firstLine="709"/>
        <w:jc w:val="both"/>
        <w:rPr>
          <w:rFonts w:ascii="Times New Roman" w:hAnsi="Times New Roman" w:cs="Times New Roman"/>
          <w:b/>
          <w:bCs/>
          <w:color w:val="auto"/>
          <w:sz w:val="28"/>
          <w:szCs w:val="28"/>
        </w:rPr>
      </w:pPr>
      <w:bookmarkStart w:id="2" w:name="_Toc132567706"/>
      <w:r w:rsidRPr="002A3CB0">
        <w:rPr>
          <w:rFonts w:ascii="Times New Roman" w:hAnsi="Times New Roman" w:cs="Times New Roman"/>
          <w:b/>
          <w:bCs/>
          <w:color w:val="auto"/>
          <w:sz w:val="28"/>
          <w:szCs w:val="28"/>
        </w:rPr>
        <w:t>1.</w:t>
      </w:r>
      <w:r w:rsidR="002A3CB0">
        <w:rPr>
          <w:rFonts w:ascii="Times New Roman" w:hAnsi="Times New Roman" w:cs="Times New Roman"/>
          <w:b/>
          <w:bCs/>
          <w:color w:val="auto"/>
          <w:sz w:val="28"/>
          <w:szCs w:val="28"/>
        </w:rPr>
        <w:t>1</w:t>
      </w:r>
      <w:r w:rsidRPr="002A3CB0">
        <w:rPr>
          <w:rFonts w:ascii="Times New Roman" w:hAnsi="Times New Roman" w:cs="Times New Roman"/>
          <w:b/>
          <w:bCs/>
          <w:color w:val="auto"/>
          <w:sz w:val="28"/>
          <w:szCs w:val="28"/>
        </w:rPr>
        <w:t xml:space="preserve"> Особенности регламентации ответственности за убийство матерью новорожденного ребенка по законодательству России дореволюционного и советского периодов</w:t>
      </w:r>
      <w:bookmarkEnd w:id="2"/>
    </w:p>
    <w:p w14:paraId="5402C835" w14:textId="77777777" w:rsidR="00EF4E87" w:rsidRPr="002A3CB0" w:rsidRDefault="00EF4E87" w:rsidP="007321A4">
      <w:pPr>
        <w:widowControl w:val="0"/>
        <w:spacing w:after="0" w:line="360" w:lineRule="auto"/>
        <w:ind w:firstLine="709"/>
        <w:jc w:val="both"/>
        <w:rPr>
          <w:rFonts w:ascii="Times New Roman" w:eastAsia="Calibri" w:hAnsi="Times New Roman" w:cs="Times New Roman"/>
          <w:sz w:val="28"/>
          <w:szCs w:val="28"/>
        </w:rPr>
      </w:pPr>
    </w:p>
    <w:p w14:paraId="09C77438"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Рассматривая развитие российских норм об убийстве матерью новорожденного ребенка в ретроспективе, можно увидеть, как оно изменялось. В Древней Руси посягательство на жизнь младенца изначально не считалось преступлением. Об этом пишет М.</w:t>
      </w:r>
      <w:r w:rsidR="00AB6ECA">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Н. Гернет в своем труде «Детоубийство по русскому праву»: «Наши предки не составляли исключения относительно обычая: детоубийство имело место быть и считалось дозволенным»</w:t>
      </w:r>
      <w:r w:rsidRPr="0091616B">
        <w:rPr>
          <w:rFonts w:ascii="Times New Roman" w:eastAsia="Calibri" w:hAnsi="Times New Roman" w:cs="Times New Roman"/>
          <w:sz w:val="28"/>
          <w:szCs w:val="28"/>
          <w:vertAlign w:val="superscript"/>
        </w:rPr>
        <w:footnoteReference w:id="3"/>
      </w:r>
      <w:r w:rsidRPr="0091616B">
        <w:rPr>
          <w:rFonts w:ascii="Times New Roman" w:eastAsia="Calibri" w:hAnsi="Times New Roman" w:cs="Times New Roman"/>
          <w:sz w:val="28"/>
          <w:szCs w:val="28"/>
        </w:rPr>
        <w:t xml:space="preserve">. Однако важным фактором в данном вопросе является именно пол ребенка, на это указывает </w:t>
      </w:r>
      <w:r w:rsidR="00044E05">
        <w:rPr>
          <w:rFonts w:ascii="Times New Roman" w:eastAsia="Calibri" w:hAnsi="Times New Roman" w:cs="Times New Roman"/>
          <w:sz w:val="28"/>
          <w:szCs w:val="28"/>
        </w:rPr>
        <w:t>Н.</w:t>
      </w:r>
      <w:r w:rsidR="00AB6ECA">
        <w:rPr>
          <w:rFonts w:ascii="Times New Roman" w:eastAsia="Calibri" w:hAnsi="Times New Roman" w:cs="Times New Roman"/>
          <w:sz w:val="28"/>
          <w:szCs w:val="28"/>
        </w:rPr>
        <w:t xml:space="preserve"> </w:t>
      </w:r>
      <w:r w:rsidR="00044E05">
        <w:rPr>
          <w:rFonts w:ascii="Times New Roman" w:eastAsia="Calibri" w:hAnsi="Times New Roman" w:cs="Times New Roman"/>
          <w:sz w:val="28"/>
          <w:szCs w:val="28"/>
        </w:rPr>
        <w:t xml:space="preserve">М. </w:t>
      </w:r>
      <w:r w:rsidRPr="0091616B">
        <w:rPr>
          <w:rFonts w:ascii="Times New Roman" w:eastAsia="Calibri" w:hAnsi="Times New Roman" w:cs="Times New Roman"/>
          <w:sz w:val="28"/>
          <w:szCs w:val="28"/>
        </w:rPr>
        <w:t>Карамзин в своем многотомном сочинении «История государства Российского»: «умертвить новорожденную дочь, когда семейство уже многочисленно, но обязывалось хранить сына, рожденного служить отечеству»</w:t>
      </w:r>
      <w:r w:rsidRPr="0091616B">
        <w:rPr>
          <w:rFonts w:ascii="Times New Roman" w:eastAsia="Calibri" w:hAnsi="Times New Roman" w:cs="Times New Roman"/>
          <w:sz w:val="28"/>
          <w:szCs w:val="28"/>
          <w:vertAlign w:val="superscript"/>
        </w:rPr>
        <w:footnoteReference w:id="4"/>
      </w:r>
      <w:r w:rsidRPr="0091616B">
        <w:rPr>
          <w:rFonts w:ascii="Times New Roman" w:eastAsia="Calibri" w:hAnsi="Times New Roman" w:cs="Times New Roman"/>
          <w:sz w:val="28"/>
          <w:szCs w:val="28"/>
        </w:rPr>
        <w:t>. Таким образом</w:t>
      </w:r>
      <w:r w:rsidR="00044E05">
        <w:rPr>
          <w:rFonts w:ascii="Times New Roman" w:eastAsia="Calibri" w:hAnsi="Times New Roman" w:cs="Times New Roman"/>
          <w:sz w:val="28"/>
          <w:szCs w:val="28"/>
        </w:rPr>
        <w:t>,</w:t>
      </w:r>
      <w:r w:rsidRPr="0091616B">
        <w:rPr>
          <w:rFonts w:ascii="Times New Roman" w:eastAsia="Calibri" w:hAnsi="Times New Roman" w:cs="Times New Roman"/>
          <w:sz w:val="28"/>
          <w:szCs w:val="28"/>
        </w:rPr>
        <w:t xml:space="preserve"> можно увидеть, что жизни мальчиков как потенциальных будущих защитников отечества берегли и считали приоритетными, а жизнями девочек могли и поступиться, в случае если содержание детей было в тягость. </w:t>
      </w:r>
    </w:p>
    <w:p w14:paraId="43C24F73" w14:textId="6F459AFC"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Упоминание об убийстве матерью новорожденного ребенка содержится в Синодальной редакции Устава князя Владимира Святославовича, а именно в статье девятой говорится следующее: «Или девка детя повьржеть»</w:t>
      </w:r>
      <w:r w:rsidRPr="0091616B">
        <w:rPr>
          <w:rFonts w:ascii="Times New Roman" w:eastAsia="Calibri" w:hAnsi="Times New Roman" w:cs="Times New Roman"/>
          <w:sz w:val="28"/>
          <w:szCs w:val="28"/>
          <w:vertAlign w:val="superscript"/>
        </w:rPr>
        <w:footnoteReference w:id="5"/>
      </w:r>
      <w:r w:rsidRPr="0091616B">
        <w:rPr>
          <w:rFonts w:ascii="Times New Roman" w:eastAsia="Calibri" w:hAnsi="Times New Roman" w:cs="Times New Roman"/>
          <w:sz w:val="28"/>
          <w:szCs w:val="28"/>
        </w:rPr>
        <w:t>. И.</w:t>
      </w:r>
      <w:r w:rsidR="00AB6ECA">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 xml:space="preserve">И. Срезневский трактует данную формулировку как девка дитя родит, но слово «повьржеть» может использоваться в </w:t>
      </w:r>
      <w:r w:rsidRPr="0091616B">
        <w:rPr>
          <w:rFonts w:ascii="Times New Roman" w:eastAsia="Calibri" w:hAnsi="Times New Roman" w:cs="Times New Roman"/>
          <w:sz w:val="28"/>
          <w:szCs w:val="28"/>
        </w:rPr>
        <w:lastRenderedPageBreak/>
        <w:t xml:space="preserve">значении «бросит, покинет, оставит». В качестве наказания за такой грех данный документ предусматривал отлучение от церкви на десять лет. </w:t>
      </w:r>
    </w:p>
    <w:p w14:paraId="106ED715"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Другим княжеско-церковным указом, содержащим упоминание об убийстве матери новорожденного ребенка является пространная редакция Устава Ярослава Мудрого. Она интересна тем, что здесь в качестве специального субъекта преступления выступает как замужняя, так и не замужняя женщина. Статья шестая данного документа содержит преступление, совершаемое замужней женщиной:</w:t>
      </w:r>
      <w:r w:rsidRPr="0091616B">
        <w:rPr>
          <w:rFonts w:ascii="Times New Roman" w:eastAsia="Calibri" w:hAnsi="Times New Roman" w:cs="Times New Roman"/>
          <w:color w:val="000000"/>
          <w:sz w:val="28"/>
          <w:szCs w:val="28"/>
        </w:rPr>
        <w:t xml:space="preserve"> </w:t>
      </w:r>
      <w:r w:rsidRPr="0091616B">
        <w:rPr>
          <w:rFonts w:ascii="Times New Roman" w:eastAsia="Calibri" w:hAnsi="Times New Roman" w:cs="Times New Roman"/>
          <w:sz w:val="28"/>
          <w:szCs w:val="28"/>
        </w:rPr>
        <w:t>«Тако же и женка без своего мужа или при муже дитяти добудеть, да погубить, или в свиньи ввержеть, или утопить, обличивши, пояти (и) в дом церковныи»</w:t>
      </w:r>
      <w:r w:rsidRPr="0091616B">
        <w:rPr>
          <w:rFonts w:ascii="Times New Roman" w:eastAsia="Calibri" w:hAnsi="Times New Roman" w:cs="Times New Roman"/>
          <w:sz w:val="28"/>
          <w:szCs w:val="28"/>
          <w:vertAlign w:val="superscript"/>
        </w:rPr>
        <w:footnoteReference w:id="6"/>
      </w:r>
      <w:r w:rsidRPr="0091616B">
        <w:rPr>
          <w:rFonts w:ascii="Times New Roman" w:eastAsia="Calibri" w:hAnsi="Times New Roman" w:cs="Times New Roman"/>
          <w:sz w:val="28"/>
          <w:szCs w:val="28"/>
        </w:rPr>
        <w:t>. В данной норме можно увидеть перечень способов совершения преступления(сделает аборт, бросит на съеденье свиньям, утопит), а в качестве потерпевшего выступает ребенок как законнорожденный, так и нет. Как указывает Пудовочкин Ю.Е.: «Данная норма является также нормой «двойной превенции», предупреждая и детоубийство, и сам факт незаконного рождения ребенка, который рассматривался как преступление и грех»</w:t>
      </w:r>
      <w:r w:rsidRPr="0091616B">
        <w:rPr>
          <w:rFonts w:ascii="Times New Roman" w:eastAsia="Calibri" w:hAnsi="Times New Roman" w:cs="Times New Roman"/>
          <w:sz w:val="28"/>
          <w:szCs w:val="28"/>
          <w:vertAlign w:val="superscript"/>
        </w:rPr>
        <w:footnoteReference w:id="7"/>
      </w:r>
      <w:r w:rsidRPr="0091616B">
        <w:rPr>
          <w:rFonts w:ascii="Times New Roman" w:eastAsia="Calibri" w:hAnsi="Times New Roman" w:cs="Times New Roman"/>
          <w:sz w:val="28"/>
          <w:szCs w:val="28"/>
        </w:rPr>
        <w:t xml:space="preserve">. </w:t>
      </w:r>
    </w:p>
    <w:p w14:paraId="073DEE1D"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 xml:space="preserve">Соборное Уложение 1649 г. по сравнению с предыдущими нормативными актами отличается более дифференцированным подходом к установлению наказуемости данного преступления. Менее опасным считалось деяние родителей, убивших собственного ребенка, рожденного в законных брачных отношениях, а к убийству матерью внебрачного ребенка относились строже. Ст. 3 гл. 22 Уложения в качестве наказания за убийство законнорожденного ребенка регламентировало тюремное заключение на один год, а после человека приводили в церковь и во всеуслышание объявляли его грех. Ст. 26 данного документа указывалось: «А будет которая жена жить блудно и скверно и в блуде приживет с кем детей, и тех детей сама или кто иной по ее велению погубит, казнить смертью безо всякой пощады, чтобы на то смотря, иные такого беззаконного и скверного дела не </w:t>
      </w:r>
      <w:r w:rsidRPr="0091616B">
        <w:rPr>
          <w:rFonts w:ascii="Times New Roman" w:eastAsia="Calibri" w:hAnsi="Times New Roman" w:cs="Times New Roman"/>
          <w:sz w:val="28"/>
          <w:szCs w:val="28"/>
        </w:rPr>
        <w:lastRenderedPageBreak/>
        <w:t>делали и от блуда унялись»</w:t>
      </w:r>
      <w:r w:rsidRPr="0091616B">
        <w:rPr>
          <w:rFonts w:ascii="Times New Roman" w:eastAsia="Calibri" w:hAnsi="Times New Roman" w:cs="Times New Roman"/>
          <w:sz w:val="28"/>
          <w:szCs w:val="28"/>
          <w:vertAlign w:val="superscript"/>
        </w:rPr>
        <w:footnoteReference w:id="8"/>
      </w:r>
      <w:r w:rsidRPr="0091616B">
        <w:rPr>
          <w:rFonts w:ascii="Times New Roman" w:eastAsia="Calibri" w:hAnsi="Times New Roman" w:cs="Times New Roman"/>
          <w:sz w:val="28"/>
          <w:szCs w:val="28"/>
        </w:rPr>
        <w:t>. В этой норме внимание уделялось нравственной стороне вопроса, ее основной целью было предупредить незаконное сожительство и уберечь жизнь ребенка, из этого и исходит более строгая санкция-смертная казнь. Кроме того мы можем увидеть совокупность деяний. Мать-убийца была «виновна не только в том, что убила своего незаконного ребенка, но и в том, что жила в блуде»</w:t>
      </w:r>
      <w:r w:rsidRPr="0091616B">
        <w:rPr>
          <w:rFonts w:ascii="Times New Roman" w:eastAsia="Calibri" w:hAnsi="Times New Roman" w:cs="Times New Roman"/>
          <w:sz w:val="28"/>
          <w:szCs w:val="28"/>
          <w:vertAlign w:val="superscript"/>
        </w:rPr>
        <w:footnoteReference w:id="9"/>
      </w:r>
      <w:r w:rsidRPr="0091616B">
        <w:rPr>
          <w:rFonts w:ascii="Times New Roman" w:eastAsia="Calibri" w:hAnsi="Times New Roman" w:cs="Times New Roman"/>
          <w:sz w:val="28"/>
          <w:szCs w:val="28"/>
        </w:rPr>
        <w:t>.</w:t>
      </w:r>
    </w:p>
    <w:p w14:paraId="6DE48BD3"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Еще одним документом, представляющим интерес в рамках данной работы является воинский Артикул 1715 г. Петр I понимая несовершенство существующей правовой системы не отменял действие Соборного Уложения, воинский Артикул 1715 г. действовал параллельно, дополняя его. Такая система существовала до принятия Свода законов Российской Империи. Постановление же «Уложения царя Алексея Михайловича оставалось в силе в продолжение почти двухсот лет лишь с изменениями относительно наказания детоубийц»</w:t>
      </w:r>
      <w:r w:rsidRPr="0091616B">
        <w:rPr>
          <w:rFonts w:ascii="Times New Roman" w:eastAsia="Calibri" w:hAnsi="Times New Roman" w:cs="Times New Roman"/>
          <w:sz w:val="28"/>
          <w:szCs w:val="28"/>
          <w:vertAlign w:val="superscript"/>
        </w:rPr>
        <w:footnoteReference w:id="10"/>
      </w:r>
      <w:r w:rsidRPr="0091616B">
        <w:rPr>
          <w:rFonts w:ascii="Times New Roman" w:eastAsia="Calibri" w:hAnsi="Times New Roman" w:cs="Times New Roman"/>
          <w:sz w:val="28"/>
          <w:szCs w:val="28"/>
        </w:rPr>
        <w:t>.</w:t>
      </w:r>
    </w:p>
    <w:p w14:paraId="73D50DD1"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Артикул 163 содержал следующее положение: «Ежели кто отца своего</w:t>
      </w:r>
      <w:r w:rsidR="00BF7943">
        <w:rPr>
          <w:rFonts w:ascii="Times New Roman" w:eastAsia="Calibri" w:hAnsi="Times New Roman" w:cs="Times New Roman"/>
          <w:sz w:val="28"/>
          <w:szCs w:val="28"/>
        </w:rPr>
        <w:t>,</w:t>
      </w:r>
      <w:r w:rsidRPr="0091616B">
        <w:rPr>
          <w:rFonts w:ascii="Times New Roman" w:eastAsia="Calibri" w:hAnsi="Times New Roman" w:cs="Times New Roman"/>
          <w:sz w:val="28"/>
          <w:szCs w:val="28"/>
        </w:rPr>
        <w:t xml:space="preserve"> мать, дитя во младенчестве,</w:t>
      </w:r>
      <w:r w:rsidR="00B33A54">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офицера наглым образом умертвит, оного колесовать, а тело его на колесо положить, а за протчих мечем наказать»</w:t>
      </w:r>
      <w:r w:rsidRPr="0091616B">
        <w:rPr>
          <w:rFonts w:ascii="Times New Roman" w:eastAsia="Calibri" w:hAnsi="Times New Roman" w:cs="Times New Roman"/>
          <w:sz w:val="28"/>
          <w:szCs w:val="28"/>
          <w:vertAlign w:val="superscript"/>
        </w:rPr>
        <w:footnoteReference w:id="11"/>
      </w:r>
      <w:r w:rsidRPr="0091616B">
        <w:rPr>
          <w:rFonts w:ascii="Times New Roman" w:eastAsia="Calibri" w:hAnsi="Times New Roman" w:cs="Times New Roman"/>
          <w:sz w:val="28"/>
          <w:szCs w:val="28"/>
        </w:rPr>
        <w:t>. Толкуется данная норма следующим образом: «Ежели сие убийство учинится не нарочно или не в намерении кого умертвить, яко бы кто похотел жену свою или дитя наказать, и оную так жестоко побьет, что подлинно от того умрет, то правда, что наказание легчее бывает. А ежели умышленное убийство будет, тогда убийца имеет мечом наказан быть»</w:t>
      </w:r>
      <w:r w:rsidRPr="0091616B">
        <w:rPr>
          <w:rFonts w:ascii="Times New Roman" w:eastAsia="Calibri" w:hAnsi="Times New Roman" w:cs="Times New Roman"/>
          <w:sz w:val="28"/>
          <w:szCs w:val="28"/>
          <w:vertAlign w:val="superscript"/>
        </w:rPr>
        <w:footnoteReference w:id="12"/>
      </w:r>
      <w:r w:rsidRPr="0091616B">
        <w:rPr>
          <w:rFonts w:ascii="Times New Roman" w:eastAsia="Calibri" w:hAnsi="Times New Roman" w:cs="Times New Roman"/>
          <w:sz w:val="28"/>
          <w:szCs w:val="28"/>
        </w:rPr>
        <w:t>.</w:t>
      </w:r>
    </w:p>
    <w:p w14:paraId="4F8007FB"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 xml:space="preserve">В данном положении отсутствует дифференциация детей на законно и незаконнорожденных, в отличие от выше рассмотренных документов. </w:t>
      </w:r>
      <w:r w:rsidRPr="0091616B">
        <w:rPr>
          <w:rFonts w:ascii="Times New Roman" w:eastAsia="Calibri" w:hAnsi="Times New Roman" w:cs="Times New Roman"/>
          <w:sz w:val="28"/>
          <w:szCs w:val="28"/>
        </w:rPr>
        <w:lastRenderedPageBreak/>
        <w:t xml:space="preserve">Имеется указание на то, что убийство ребенка может быть совершено по неосторожности, например вследствие наказания, тогда санкция за преступное деяние могла быть менее суровой, в виде одного года тюремного заключения. Если же убийство было преднамеренным, то виновного приговаривали к такому виду смертной казни как «колесование». </w:t>
      </w:r>
    </w:p>
    <w:p w14:paraId="7DBF082A"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 xml:space="preserve">Одной из причин, почему мать могла избавиться от своего ребенка является неполноценность плода, младенец, рожденный с отклонениями. Такие ситуации были предусмотрены и раскрыты указами Петра I № 2856 от 4 ноября 1714 г. и № 2953 от 4 ноября 1715 г., где запрещалось убивать и утаивать «особенных» детей. О них надлежало рассказать священнику и направить в Кунсткамеру. </w:t>
      </w:r>
    </w:p>
    <w:p w14:paraId="24A92740"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 xml:space="preserve">Еще одним нововведением указов был не только запрет на умерщвление внебрачного ребенка, но и отправление его в специальный </w:t>
      </w:r>
      <w:r w:rsidRPr="00E75518">
        <w:rPr>
          <w:rFonts w:ascii="Times New Roman" w:eastAsia="Calibri" w:hAnsi="Times New Roman" w:cs="Times New Roman"/>
          <w:color w:val="000000" w:themeColor="text1"/>
          <w:sz w:val="28"/>
          <w:szCs w:val="28"/>
        </w:rPr>
        <w:t>«го</w:t>
      </w:r>
      <w:r w:rsidR="00E75518" w:rsidRPr="00E75518">
        <w:rPr>
          <w:rFonts w:ascii="Times New Roman" w:eastAsia="Calibri" w:hAnsi="Times New Roman" w:cs="Times New Roman"/>
          <w:color w:val="000000" w:themeColor="text1"/>
          <w:sz w:val="28"/>
          <w:szCs w:val="28"/>
        </w:rPr>
        <w:t>с</w:t>
      </w:r>
      <w:r w:rsidRPr="00E75518">
        <w:rPr>
          <w:rFonts w:ascii="Times New Roman" w:eastAsia="Calibri" w:hAnsi="Times New Roman" w:cs="Times New Roman"/>
          <w:color w:val="000000" w:themeColor="text1"/>
          <w:sz w:val="28"/>
          <w:szCs w:val="28"/>
        </w:rPr>
        <w:t>питаль</w:t>
      </w:r>
      <w:r w:rsidRPr="0091616B">
        <w:rPr>
          <w:rFonts w:ascii="Times New Roman" w:eastAsia="Calibri" w:hAnsi="Times New Roman" w:cs="Times New Roman"/>
          <w:sz w:val="28"/>
          <w:szCs w:val="28"/>
        </w:rPr>
        <w:t xml:space="preserve">». После того как дети подрастали, их отправляли в гарнизонные школы, далее по достижению совершеннолетия отдавались на военную службу. Женщинам дозволялось приносить детей без каких-либо документов, тайно, закрывая лицо. Император прекрасно понимал, что женщин толкает на убийство собственных внебрачных детей сильное общественное порицание и отсутствие альтернативных способов скрыть собственный позор. Таким образом российскому правителю удалось сократить количество убийств младенцев матерями и прагматично подойти к вопросу пополнения военного резерва. </w:t>
      </w:r>
    </w:p>
    <w:p w14:paraId="08537C9F" w14:textId="77777777" w:rsidR="0091616B" w:rsidRPr="00E75518" w:rsidRDefault="0091616B" w:rsidP="007321A4">
      <w:pPr>
        <w:widowControl w:val="0"/>
        <w:spacing w:after="0" w:line="360" w:lineRule="auto"/>
        <w:ind w:firstLine="709"/>
        <w:jc w:val="both"/>
        <w:rPr>
          <w:rFonts w:ascii="Times New Roman" w:eastAsia="Calibri" w:hAnsi="Times New Roman" w:cs="Times New Roman"/>
          <w:color w:val="000000" w:themeColor="text1"/>
          <w:sz w:val="28"/>
          <w:szCs w:val="28"/>
        </w:rPr>
      </w:pPr>
      <w:r w:rsidRPr="0091616B">
        <w:rPr>
          <w:rFonts w:ascii="Times New Roman" w:eastAsia="Calibri" w:hAnsi="Times New Roman" w:cs="Times New Roman"/>
          <w:sz w:val="28"/>
          <w:szCs w:val="28"/>
        </w:rPr>
        <w:t>Сводом уголовных законов 1832 г. ч.1 ст. 170 было установлено, что мать и отец не имеют прав на жизнь детей и несут такую же ответственность, если бы убийство совершил другой совершенно посторонний человек: «Родители не имеют права на жизнь детей и за убийство их судятся и наказуются уголовным законом</w:t>
      </w:r>
      <w:r w:rsidRPr="00E75518">
        <w:rPr>
          <w:rFonts w:ascii="Times New Roman" w:eastAsia="Calibri" w:hAnsi="Times New Roman" w:cs="Times New Roman"/>
          <w:color w:val="000000" w:themeColor="text1"/>
          <w:sz w:val="28"/>
          <w:szCs w:val="28"/>
        </w:rPr>
        <w:t>»</w:t>
      </w:r>
      <w:r w:rsidRPr="00E75518">
        <w:rPr>
          <w:rFonts w:ascii="Times New Roman" w:eastAsia="Calibri" w:hAnsi="Times New Roman" w:cs="Times New Roman"/>
          <w:color w:val="000000" w:themeColor="text1"/>
          <w:sz w:val="28"/>
          <w:szCs w:val="28"/>
          <w:vertAlign w:val="superscript"/>
        </w:rPr>
        <w:footnoteReference w:id="13"/>
      </w:r>
      <w:r w:rsidRPr="00E75518">
        <w:rPr>
          <w:rFonts w:ascii="Times New Roman" w:eastAsia="Calibri" w:hAnsi="Times New Roman" w:cs="Times New Roman"/>
          <w:color w:val="000000" w:themeColor="text1"/>
          <w:sz w:val="28"/>
          <w:szCs w:val="28"/>
        </w:rPr>
        <w:t xml:space="preserve">. Таким образом, мы можем увидеть, что взгляд на данный вид преступления окончательно отошел от представления сложившегося в древней Руси и теперь законодатель закрепив это в норме </w:t>
      </w:r>
      <w:r w:rsidRPr="00E75518">
        <w:rPr>
          <w:rFonts w:ascii="Times New Roman" w:eastAsia="Calibri" w:hAnsi="Times New Roman" w:cs="Times New Roman"/>
          <w:color w:val="000000" w:themeColor="text1"/>
          <w:sz w:val="28"/>
          <w:szCs w:val="28"/>
        </w:rPr>
        <w:lastRenderedPageBreak/>
        <w:t xml:space="preserve">провозгласил неприкосновенность детской жизни, в том числе и недопустимость посягательств со стороны родителей. </w:t>
      </w:r>
    </w:p>
    <w:p w14:paraId="05E0A659" w14:textId="77777777" w:rsidR="0091616B" w:rsidRPr="00E75518" w:rsidRDefault="0091616B" w:rsidP="007321A4">
      <w:pPr>
        <w:widowControl w:val="0"/>
        <w:spacing w:after="0" w:line="360" w:lineRule="auto"/>
        <w:ind w:firstLine="709"/>
        <w:jc w:val="both"/>
        <w:rPr>
          <w:rFonts w:ascii="Times New Roman" w:eastAsia="Calibri" w:hAnsi="Times New Roman" w:cs="Times New Roman"/>
          <w:color w:val="000000" w:themeColor="text1"/>
          <w:sz w:val="28"/>
          <w:szCs w:val="28"/>
        </w:rPr>
      </w:pPr>
      <w:r w:rsidRPr="00E75518">
        <w:rPr>
          <w:rFonts w:ascii="Times New Roman" w:eastAsia="Calibri" w:hAnsi="Times New Roman" w:cs="Times New Roman"/>
          <w:color w:val="000000" w:themeColor="text1"/>
          <w:sz w:val="28"/>
          <w:szCs w:val="28"/>
        </w:rPr>
        <w:t>Статьи 341-342 данного правового акта выделяли такие виды убийства, как «чадоуб</w:t>
      </w:r>
      <w:r w:rsidR="00E75518" w:rsidRPr="00E75518">
        <w:rPr>
          <w:rFonts w:ascii="Times New Roman" w:eastAsia="Calibri" w:hAnsi="Times New Roman" w:cs="Times New Roman"/>
          <w:color w:val="000000" w:themeColor="text1"/>
          <w:sz w:val="28"/>
          <w:szCs w:val="28"/>
        </w:rPr>
        <w:t>ий</w:t>
      </w:r>
      <w:r w:rsidRPr="00E75518">
        <w:rPr>
          <w:rFonts w:ascii="Times New Roman" w:eastAsia="Calibri" w:hAnsi="Times New Roman" w:cs="Times New Roman"/>
          <w:color w:val="000000" w:themeColor="text1"/>
          <w:sz w:val="28"/>
          <w:szCs w:val="28"/>
        </w:rPr>
        <w:t>ство» и «детоуб</w:t>
      </w:r>
      <w:r w:rsidR="00E75518" w:rsidRPr="00E75518">
        <w:rPr>
          <w:rFonts w:ascii="Times New Roman" w:eastAsia="Calibri" w:hAnsi="Times New Roman" w:cs="Times New Roman"/>
          <w:color w:val="000000" w:themeColor="text1"/>
          <w:sz w:val="28"/>
          <w:szCs w:val="28"/>
        </w:rPr>
        <w:t>ий</w:t>
      </w:r>
      <w:r w:rsidRPr="00E75518">
        <w:rPr>
          <w:rFonts w:ascii="Times New Roman" w:eastAsia="Calibri" w:hAnsi="Times New Roman" w:cs="Times New Roman"/>
          <w:color w:val="000000" w:themeColor="text1"/>
          <w:sz w:val="28"/>
          <w:szCs w:val="28"/>
        </w:rPr>
        <w:t>ство». Разнится эти понятий заключалось в том, что под «чадоуб</w:t>
      </w:r>
      <w:r w:rsidR="00E75518" w:rsidRPr="00E75518">
        <w:rPr>
          <w:rFonts w:ascii="Times New Roman" w:eastAsia="Calibri" w:hAnsi="Times New Roman" w:cs="Times New Roman"/>
          <w:color w:val="000000" w:themeColor="text1"/>
          <w:sz w:val="28"/>
          <w:szCs w:val="28"/>
        </w:rPr>
        <w:t>ий</w:t>
      </w:r>
      <w:r w:rsidRPr="00E75518">
        <w:rPr>
          <w:rFonts w:ascii="Times New Roman" w:eastAsia="Calibri" w:hAnsi="Times New Roman" w:cs="Times New Roman"/>
          <w:color w:val="000000" w:themeColor="text1"/>
          <w:sz w:val="28"/>
          <w:szCs w:val="28"/>
        </w:rPr>
        <w:t xml:space="preserve">ством» понимали убийство плода, находившегося в утробе матери, а «детоубийством» именовали убийство уже родившегося ребенка. </w:t>
      </w:r>
    </w:p>
    <w:p w14:paraId="165A5BDB"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E75518">
        <w:rPr>
          <w:rFonts w:ascii="Times New Roman" w:eastAsia="Calibri" w:hAnsi="Times New Roman" w:cs="Times New Roman"/>
          <w:color w:val="000000" w:themeColor="text1"/>
          <w:sz w:val="28"/>
          <w:szCs w:val="28"/>
        </w:rPr>
        <w:t>В 1845 г. Николаем I был утверждено Уложение о наказаниях уголовных и исправительных. Оно также содержало положение об убийстве матерью не рожденного ребенка, однако уложение вернулось к дифференциации детей на законно и незаконнорожденных. В ч.1 ст. 1451 указывается на убийство ребенка рожденного в браке, норма предусматривала деление потерпевших по половому признаку на сына и дочь. Наказанием в данном случае выступало лишение всех права состояния и ссылка на каторжную работу в рудниках без срока. Ч.2 ст. 1451 регламентирует убийство матерью сына или дочери, которые были рождены вне брака</w:t>
      </w:r>
      <w:r w:rsidRPr="0091616B">
        <w:rPr>
          <w:rFonts w:ascii="Times New Roman" w:eastAsia="Calibri" w:hAnsi="Times New Roman" w:cs="Times New Roman"/>
          <w:sz w:val="28"/>
          <w:szCs w:val="28"/>
        </w:rPr>
        <w:t>. Кроме того, законодатель в этой части предусмотрел смягчающее наказание обстоятельство: «наказание смягчается, когда убийство внебрачного сына или дочери совершено матерью от стыда или страха, при самом рождении младенца, если, однако же, при этом не будет доказано, что она была уже прежде виновата в том же преступлении»</w:t>
      </w:r>
      <w:r w:rsidRPr="0091616B">
        <w:rPr>
          <w:rFonts w:ascii="Times New Roman" w:eastAsia="Calibri" w:hAnsi="Times New Roman" w:cs="Times New Roman"/>
          <w:sz w:val="28"/>
          <w:szCs w:val="28"/>
          <w:vertAlign w:val="superscript"/>
        </w:rPr>
        <w:footnoteReference w:id="14"/>
      </w:r>
      <w:r w:rsidRPr="0091616B">
        <w:rPr>
          <w:rFonts w:ascii="Times New Roman" w:eastAsia="Calibri" w:hAnsi="Times New Roman" w:cs="Times New Roman"/>
          <w:sz w:val="28"/>
          <w:szCs w:val="28"/>
        </w:rPr>
        <w:t>. В качестве наказания мать-убийцу приговаривали к каторжным работам на двенадцать-пятнадцать лет, либо же виновную били хлыстами (от 8 до 70 ударов).  Таким образом, мы можем увидеть, что убийство незаконнорожденного ребенка наказывалось мягче, чем убийство ребенка</w:t>
      </w:r>
      <w:r w:rsidR="00E75518">
        <w:rPr>
          <w:rFonts w:ascii="Times New Roman" w:eastAsia="Calibri" w:hAnsi="Times New Roman" w:cs="Times New Roman"/>
          <w:sz w:val="28"/>
          <w:szCs w:val="28"/>
        </w:rPr>
        <w:t>,</w:t>
      </w:r>
      <w:r w:rsidRPr="0091616B">
        <w:rPr>
          <w:rFonts w:ascii="Times New Roman" w:eastAsia="Calibri" w:hAnsi="Times New Roman" w:cs="Times New Roman"/>
          <w:sz w:val="28"/>
          <w:szCs w:val="28"/>
        </w:rPr>
        <w:t xml:space="preserve"> рожденного в браке.</w:t>
      </w:r>
    </w:p>
    <w:p w14:paraId="2382AAE4"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 xml:space="preserve">Также ч. 2 ст. 1451 предусматривает «детоубийство», которое совершено непредумышленно. Субъектом здесь также выступает незамужняя женщина. Санкция за такое преступное деяние еще мягче, преступницу лишали всех прав состояния и заключали в тюрьму на срок от 4 до 6 лет. </w:t>
      </w:r>
      <w:r w:rsidRPr="0091616B">
        <w:rPr>
          <w:rFonts w:ascii="Times New Roman" w:eastAsia="Calibri" w:hAnsi="Times New Roman" w:cs="Times New Roman"/>
          <w:sz w:val="28"/>
          <w:szCs w:val="28"/>
        </w:rPr>
        <w:lastRenderedPageBreak/>
        <w:t xml:space="preserve">Анализируя ч. 2 ст. 1451, можно прийти к выводу, что смягчающим уголовное наказание обстоятельством убийства ребенка является именно факт того, что женщина не состоит в законном браке.   </w:t>
      </w:r>
    </w:p>
    <w:p w14:paraId="66E2A77F"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 xml:space="preserve">В Уложении сохранился запрет на убийство младенцев с физическими недостатками. В ст. 1469 указывается, что если кто-то убьет младенца чудовищного вида или даже не имеющего человеческого образа, то будет лишен всех особенных прав и преимуществ, вне зависимости были они получены лично или присвоены по состоянию, а также отправлен в ссылку в Сибирь или отдан в исправительную арестантскую роту. Такая защита жизни младенца с недостатками объясняется тем, что существо рождено от человека, следовательно, имеет человеческую душу. Даже если преступное деяние было совершено из-за невежества или по суеверию, то посягнувший будет наказан. </w:t>
      </w:r>
    </w:p>
    <w:p w14:paraId="20409598"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 xml:space="preserve">Исходя из вышеизложенного, можно сделать вывод что, Уложение о наказаниях уголовных и исправительных 1845 г. закрепило убийство матерью внебрачного новорожденного ребенка как привилегированный состав. </w:t>
      </w:r>
    </w:p>
    <w:p w14:paraId="68B7B59E"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В 1903 г. Николай II утвердил новое Уголовное уложение. В этом документе норма об убийстве матерью ребенка содержится в ст. 46</w:t>
      </w:r>
      <w:r w:rsidR="008A295D">
        <w:rPr>
          <w:rFonts w:ascii="Times New Roman" w:eastAsia="Calibri" w:hAnsi="Times New Roman" w:cs="Times New Roman"/>
          <w:sz w:val="28"/>
          <w:szCs w:val="28"/>
        </w:rPr>
        <w:t xml:space="preserve">1: </w:t>
      </w:r>
      <w:r w:rsidRPr="0091616B">
        <w:rPr>
          <w:rFonts w:ascii="Times New Roman" w:eastAsia="Calibri" w:hAnsi="Times New Roman" w:cs="Times New Roman"/>
          <w:sz w:val="28"/>
          <w:szCs w:val="28"/>
        </w:rPr>
        <w:t>«Мать, виновная въ убмстве прижитаго ею вне брака ребенка при его рожденш, наказывается: заключешем въ крепости на срокъ не свыше трехъ летъ. Покушеже наказуемо». Данный нормативно-правовой акт предусматривал пониженную ответственность матери в виде заключения в исправительный дом</w:t>
      </w:r>
      <w:r w:rsidRPr="0091616B">
        <w:rPr>
          <w:rFonts w:ascii="Times New Roman" w:eastAsia="Calibri" w:hAnsi="Times New Roman" w:cs="Times New Roman"/>
          <w:color w:val="121212"/>
          <w:sz w:val="28"/>
          <w:szCs w:val="28"/>
          <w:shd w:val="clear" w:color="auto" w:fill="FFFFFF"/>
        </w:rPr>
        <w:t xml:space="preserve"> </w:t>
      </w:r>
      <w:r w:rsidRPr="0091616B">
        <w:rPr>
          <w:rFonts w:ascii="Times New Roman" w:eastAsia="Calibri" w:hAnsi="Times New Roman" w:cs="Times New Roman"/>
          <w:sz w:val="28"/>
          <w:szCs w:val="28"/>
        </w:rPr>
        <w:t xml:space="preserve">от 1 года 6 месяцев до 6 лет. Касаемо убийства детей с «особенностями», Уложение 1903 г. не выделяет его отдельным составом в отличие от Уложения 1845 г. </w:t>
      </w:r>
    </w:p>
    <w:p w14:paraId="6ABF6096"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 xml:space="preserve">Таким образом, мы можем увидеть, что в Уложении 1903 г., по сравнению с Уложением 1845 г. в качестве смягчающего обстоятельства указывается не только стыд и страх за рождение незаконного ребенка, но и также принимается во внимание возможность возникновения у женщины </w:t>
      </w:r>
      <w:r w:rsidRPr="0091616B">
        <w:rPr>
          <w:rFonts w:ascii="Times New Roman" w:eastAsia="Calibri" w:hAnsi="Times New Roman" w:cs="Times New Roman"/>
          <w:sz w:val="28"/>
          <w:szCs w:val="28"/>
        </w:rPr>
        <w:lastRenderedPageBreak/>
        <w:t xml:space="preserve">родового и постродового расстройства, которое также может повлечь совершение преступного деяния. Убийство же законнорожденного ребенка оставалось считаться тяжким преступлением, наказывалось пожизненными каторжными работами и лишением всех прав. </w:t>
      </w:r>
    </w:p>
    <w:p w14:paraId="4AE953CD"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В 1922 году был принят первый советский уголовный кодекс. В соответствии с ним действия матерей-убийц квалифицировали по п.п. «д» и «е» ст. 142 УК РСФСР как, «убийство лицом, на обязанности которого лежала особая забота об убитом»</w:t>
      </w:r>
      <w:r w:rsidRPr="0091616B">
        <w:rPr>
          <w:rFonts w:ascii="Times New Roman" w:eastAsia="Calibri" w:hAnsi="Times New Roman" w:cs="Times New Roman"/>
          <w:sz w:val="28"/>
          <w:szCs w:val="28"/>
          <w:vertAlign w:val="superscript"/>
        </w:rPr>
        <w:footnoteReference w:id="15"/>
      </w:r>
      <w:r w:rsidRPr="0091616B">
        <w:rPr>
          <w:rFonts w:ascii="Times New Roman" w:eastAsia="Calibri" w:hAnsi="Times New Roman" w:cs="Times New Roman"/>
          <w:sz w:val="28"/>
          <w:szCs w:val="28"/>
        </w:rPr>
        <w:t xml:space="preserve"> и «убийство с использованием беспомощного положения убитого»</w:t>
      </w:r>
      <w:r w:rsidRPr="0091616B">
        <w:rPr>
          <w:rFonts w:ascii="Times New Roman" w:eastAsia="Calibri" w:hAnsi="Times New Roman" w:cs="Times New Roman"/>
          <w:sz w:val="28"/>
          <w:szCs w:val="28"/>
          <w:vertAlign w:val="superscript"/>
        </w:rPr>
        <w:footnoteReference w:id="16"/>
      </w:r>
      <w:r w:rsidRPr="0091616B">
        <w:rPr>
          <w:rFonts w:ascii="Times New Roman" w:eastAsia="Calibri" w:hAnsi="Times New Roman" w:cs="Times New Roman"/>
          <w:sz w:val="28"/>
          <w:szCs w:val="28"/>
        </w:rPr>
        <w:t xml:space="preserve">. Таким образом, к убийству матерью новорожденного ребенка относились как к квалифицированному составу умышленного убийства. </w:t>
      </w:r>
    </w:p>
    <w:p w14:paraId="7440BC3B" w14:textId="77777777" w:rsidR="0091616B" w:rsidRPr="0091616B" w:rsidRDefault="0091616B" w:rsidP="007321A4">
      <w:pPr>
        <w:widowControl w:val="0"/>
        <w:spacing w:after="0" w:line="360" w:lineRule="auto"/>
        <w:ind w:firstLine="709"/>
        <w:jc w:val="both"/>
        <w:rPr>
          <w:rFonts w:ascii="Times New Roman" w:eastAsia="Calibri" w:hAnsi="Times New Roman" w:cs="Times New Roman"/>
          <w:bCs/>
          <w:sz w:val="28"/>
          <w:szCs w:val="28"/>
        </w:rPr>
      </w:pPr>
      <w:r w:rsidRPr="0091616B">
        <w:rPr>
          <w:rFonts w:ascii="Times New Roman" w:eastAsia="Calibri" w:hAnsi="Times New Roman" w:cs="Times New Roman"/>
          <w:sz w:val="28"/>
          <w:szCs w:val="28"/>
        </w:rPr>
        <w:t>В УК РСФСР 1926 г.</w:t>
      </w:r>
      <w:r w:rsidR="008A295D">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была закреплена схожая процедура. Лицо подлежало уголовной ответственности, если достигло ко времени совершения преступления шестнадцати лет</w:t>
      </w:r>
      <w:r w:rsidRPr="0091616B">
        <w:rPr>
          <w:rFonts w:ascii="Times New Roman" w:eastAsia="Calibri" w:hAnsi="Times New Roman" w:cs="Times New Roman"/>
          <w:bCs/>
          <w:sz w:val="28"/>
          <w:szCs w:val="28"/>
        </w:rPr>
        <w:t xml:space="preserve">. Законодатель не предусмотрел прямо норме в качестве смягчающего обстоятельства возможность того, что женщина могла совершить преступное деяние в состоянии аффекта, хотя научные деятели заостряли на этом внимание. </w:t>
      </w:r>
    </w:p>
    <w:p w14:paraId="72821EB0"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bCs/>
          <w:sz w:val="28"/>
          <w:szCs w:val="28"/>
        </w:rPr>
        <w:t xml:space="preserve">П.п. «д» и «е» ст. </w:t>
      </w:r>
      <w:r w:rsidRPr="0091616B">
        <w:rPr>
          <w:rFonts w:ascii="Times New Roman" w:eastAsia="Calibri" w:hAnsi="Times New Roman" w:cs="Times New Roman"/>
          <w:sz w:val="28"/>
          <w:szCs w:val="28"/>
        </w:rPr>
        <w:t>142 УК РСФСР 1922 г. нашли свое отражение и в новом УК РСФСР 1926 г. Они вошли в новую редакцию без изменений, но закреплялись теперь в ст.136. Изменения коснулись только санкции, если ранее назначали лишение свободы не меньше чем на 8 лет, то теперь верхний предел стал 10 лет. Суды и в этот период обычно назначали за данное преступление довольно мягкие наказания, по сути уже тогда превратив его в привилегированный состав убийства.</w:t>
      </w:r>
      <w:r w:rsidRPr="0091616B">
        <w:rPr>
          <w:rFonts w:ascii="Times New Roman" w:eastAsia="Calibri" w:hAnsi="Times New Roman" w:cs="Times New Roman"/>
          <w:sz w:val="28"/>
          <w:szCs w:val="28"/>
          <w:vertAlign w:val="superscript"/>
        </w:rPr>
        <w:footnoteReference w:id="17"/>
      </w:r>
    </w:p>
    <w:p w14:paraId="04E03E80"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 xml:space="preserve">Верховный Суд и </w:t>
      </w:r>
      <w:r w:rsidRPr="0091616B">
        <w:rPr>
          <w:rFonts w:ascii="Times New Roman" w:eastAsia="Calibri" w:hAnsi="Times New Roman" w:cs="Times New Roman"/>
          <w:bCs/>
          <w:sz w:val="28"/>
          <w:szCs w:val="28"/>
        </w:rPr>
        <w:t>Народный комиссариат юстиции РСФСР</w:t>
      </w:r>
      <w:r w:rsidRPr="0091616B">
        <w:rPr>
          <w:rFonts w:ascii="Times New Roman" w:eastAsia="Calibri" w:hAnsi="Times New Roman" w:cs="Times New Roman"/>
          <w:sz w:val="28"/>
          <w:szCs w:val="28"/>
        </w:rPr>
        <w:t xml:space="preserve"> в 1935 г. издал специальный циркуляр. В нем указывалось, что «в новых условиях быта и возросшей материальной обеспеченности и культурности всех </w:t>
      </w:r>
      <w:r w:rsidRPr="0091616B">
        <w:rPr>
          <w:rFonts w:ascii="Times New Roman" w:eastAsia="Calibri" w:hAnsi="Times New Roman" w:cs="Times New Roman"/>
          <w:sz w:val="28"/>
          <w:szCs w:val="28"/>
        </w:rPr>
        <w:lastRenderedPageBreak/>
        <w:t>трудящихся Союза ССР является неправильным применение за детоубийство условного осуждения или иных мягких мер наказания по мотивам материальной нужды, низкого культурного уровня, нападок и издевательства со стороны родных и окружающих и т.п.», при осуществлении карательной политики по борьбе с детоубийством идти «по линии общего усиления репрессии, т.е. применения безусловного лишения свободы (не исключая и матери-детоубийцы)». На практике это повлекло удлинение сроков лишения свободы.</w:t>
      </w:r>
    </w:p>
    <w:p w14:paraId="29CA7205"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 xml:space="preserve">В 1960 г. принимается третий по счету уголовный кодекс Российской Советской Федеративной Социалистической Республики. В нем убийство матерью новорожденного ребенка являлось видом простого убийства. </w:t>
      </w:r>
    </w:p>
    <w:p w14:paraId="5684E229"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 xml:space="preserve">Ответственность за квалифицированное убийство регламентировала ст. 102, а ответственность за простое убийство закреплялось в ст. 103. Следует отметить, что в ст. 102 отсутствовали </w:t>
      </w:r>
      <w:r w:rsidRPr="0091616B">
        <w:rPr>
          <w:rFonts w:ascii="Times New Roman" w:eastAsia="Calibri" w:hAnsi="Times New Roman" w:cs="Times New Roman"/>
          <w:bCs/>
          <w:sz w:val="28"/>
          <w:szCs w:val="28"/>
        </w:rPr>
        <w:t xml:space="preserve">отягчающие обстоятельства, сходные с п.п. «д» и «е», характерные для ст. </w:t>
      </w:r>
      <w:r w:rsidRPr="0091616B">
        <w:rPr>
          <w:rFonts w:ascii="Times New Roman" w:eastAsia="Calibri" w:hAnsi="Times New Roman" w:cs="Times New Roman"/>
          <w:sz w:val="28"/>
          <w:szCs w:val="28"/>
        </w:rPr>
        <w:t xml:space="preserve">142 УК РСФСР 1922 г. и ст.136 УК РСФСР 1926 г. Вследствие чего, исследуемое преступное деяние квалифицировали по ст. 103. Необходимо обратить внимание на то, что если присутствовали отягчающие обстоятельства, закрепленные в ст. 102, например, такое как особая жестокость, то деяние квалифицировалось по данной статье.   </w:t>
      </w:r>
    </w:p>
    <w:p w14:paraId="42E52F83"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Советские уголовные законы не содержали специальных норм</w:t>
      </w:r>
      <w:r w:rsidR="00672ED3">
        <w:rPr>
          <w:rFonts w:ascii="Times New Roman" w:eastAsia="Calibri" w:hAnsi="Times New Roman" w:cs="Times New Roman"/>
          <w:sz w:val="28"/>
          <w:szCs w:val="28"/>
        </w:rPr>
        <w:t>,</w:t>
      </w:r>
      <w:r w:rsidRPr="0091616B">
        <w:rPr>
          <w:rFonts w:ascii="Times New Roman" w:eastAsia="Calibri" w:hAnsi="Times New Roman" w:cs="Times New Roman"/>
          <w:sz w:val="28"/>
          <w:szCs w:val="28"/>
        </w:rPr>
        <w:t xml:space="preserve"> регламентирующих убийство матерью новорожденного ребенка. УК РСФСР 1922 г. и УК РСФСР 1926 г. содержали идентичные пункты «д» и «е», которые перекочевали из ст. 142 УК РСФСР 1922 г. в  ст. 136 УК РСФСР 1926 г. Изменилась лишь санкция в части верхнего предела с 8 до 10 лет лишения свободы. В этих кодексах исследуемое деяние квалифицировалось как преступление, совершенное при отягчающих обстоятельства. В отличие от кодексов 1922 г. и 1926г. УК РСФСР 1960 г. не квалифицировал деяние матери-убийцы как преступление, совершенное при отягчающих обстоятельствах. Это преступное деяние закреплялось в ст. 103, в качестве </w:t>
      </w:r>
      <w:r w:rsidRPr="0091616B">
        <w:rPr>
          <w:rFonts w:ascii="Times New Roman" w:eastAsia="Calibri" w:hAnsi="Times New Roman" w:cs="Times New Roman"/>
          <w:sz w:val="28"/>
          <w:szCs w:val="28"/>
        </w:rPr>
        <w:lastRenderedPageBreak/>
        <w:t xml:space="preserve">санкции устанавливалось лишение свободы сроком не более 5 лет. </w:t>
      </w:r>
    </w:p>
    <w:p w14:paraId="6D5C8EA7"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 xml:space="preserve">Исходя из всего вышеизложенного, мы можем увидеть, что изменения норм об убийстве матерью новорожденного ребенка носят спиральную динамику, находясь в прямой зависимости от исторического этапа становления Российского государства, и отражают процесс трансформации оценки законодателем общественной опасности данного преступления.  </w:t>
      </w:r>
    </w:p>
    <w:p w14:paraId="12D9833F" w14:textId="77777777" w:rsidR="00407E5F" w:rsidRPr="0081038A" w:rsidRDefault="00407E5F" w:rsidP="007321A4">
      <w:pPr>
        <w:widowControl w:val="0"/>
        <w:spacing w:after="0" w:line="360" w:lineRule="auto"/>
        <w:ind w:firstLine="709"/>
        <w:jc w:val="both"/>
        <w:rPr>
          <w:rFonts w:ascii="Times New Roman" w:hAnsi="Times New Roman" w:cs="Times New Roman"/>
          <w:sz w:val="28"/>
          <w:szCs w:val="28"/>
        </w:rPr>
      </w:pPr>
    </w:p>
    <w:p w14:paraId="3D8CD4FD" w14:textId="77777777" w:rsidR="00407E5F" w:rsidRPr="0081038A" w:rsidRDefault="0081038A" w:rsidP="00E23D2F">
      <w:pPr>
        <w:pStyle w:val="1"/>
        <w:widowControl w:val="0"/>
        <w:spacing w:before="0" w:line="360" w:lineRule="auto"/>
        <w:ind w:firstLine="709"/>
        <w:jc w:val="both"/>
        <w:rPr>
          <w:rFonts w:ascii="Times New Roman" w:hAnsi="Times New Roman" w:cs="Times New Roman"/>
          <w:b/>
          <w:bCs/>
          <w:color w:val="auto"/>
          <w:sz w:val="28"/>
          <w:szCs w:val="28"/>
        </w:rPr>
      </w:pPr>
      <w:bookmarkStart w:id="3" w:name="_Toc132567707"/>
      <w:r w:rsidRPr="0081038A">
        <w:rPr>
          <w:rFonts w:ascii="Times New Roman" w:hAnsi="Times New Roman" w:cs="Times New Roman"/>
          <w:b/>
          <w:bCs/>
          <w:color w:val="auto"/>
          <w:sz w:val="28"/>
          <w:szCs w:val="28"/>
        </w:rPr>
        <w:t>1.</w:t>
      </w:r>
      <w:r w:rsidR="00407E5F" w:rsidRPr="0081038A">
        <w:rPr>
          <w:rFonts w:ascii="Times New Roman" w:hAnsi="Times New Roman" w:cs="Times New Roman"/>
          <w:b/>
          <w:bCs/>
          <w:color w:val="auto"/>
          <w:sz w:val="28"/>
          <w:szCs w:val="28"/>
        </w:rPr>
        <w:t>2 Развитие ответственности за убийство матерью новорожденного ребенка в зарубежном уголовном праве</w:t>
      </w:r>
      <w:bookmarkEnd w:id="3"/>
    </w:p>
    <w:p w14:paraId="5ED3C43A" w14:textId="77777777" w:rsidR="00E75518" w:rsidRPr="0081038A" w:rsidRDefault="00E75518" w:rsidP="007321A4">
      <w:pPr>
        <w:widowControl w:val="0"/>
        <w:rPr>
          <w:rFonts w:ascii="Times New Roman" w:hAnsi="Times New Roman" w:cs="Times New Roman"/>
          <w:sz w:val="28"/>
          <w:szCs w:val="28"/>
        </w:rPr>
      </w:pPr>
    </w:p>
    <w:p w14:paraId="7D1BC87F"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Механизм регулирования вопроса об убийстве матерью новорожденного ребенка, наказуемость такого деяния устанавливается национальным законодательством каждой отдельной страны самостоятельно. Общей чертой уголовного законодательства иностранных государств является то, что они устанавливают ответственность за убийство уже рожденного ребенка, а также за совершение незаконного аборта. Другие проблемы, касающиеся данного вопроса, решаются каждым конкретным государством по-своему. Неоднозначны и тенденции формирования норм об ответственности за привилегированное убийство матерью своего новорождённого ребёнка</w:t>
      </w:r>
      <w:r w:rsidRPr="0091616B">
        <w:rPr>
          <w:rFonts w:ascii="Times New Roman" w:eastAsia="Calibri" w:hAnsi="Times New Roman" w:cs="Times New Roman"/>
          <w:sz w:val="28"/>
          <w:szCs w:val="28"/>
          <w:vertAlign w:val="superscript"/>
        </w:rPr>
        <w:footnoteReference w:id="18"/>
      </w:r>
      <w:r w:rsidRPr="0091616B">
        <w:rPr>
          <w:rFonts w:ascii="Times New Roman" w:eastAsia="Calibri" w:hAnsi="Times New Roman" w:cs="Times New Roman"/>
          <w:sz w:val="28"/>
          <w:szCs w:val="28"/>
        </w:rPr>
        <w:t xml:space="preserve">. Выделение состава убийства матерью своего новорождённого ребёнка в качестве привилегированного сопряжено с влиянием процесса родов на соматическое и психическое состояние матери. </w:t>
      </w:r>
    </w:p>
    <w:p w14:paraId="2DE7B1C4"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 xml:space="preserve">В Уголовном Кодексе Швеции положение об убийстве матерью новорожденного ребенка регламентирует ст. 3 гл. 3, сконструирована она следующим образом: «Женщина, которая убивает своего ребенка в момент рождения или во время родов, когда нарушено ее душевное состояние или если она сильно нуждается, должна быть приговорена за детоубийство к </w:t>
      </w:r>
      <w:r w:rsidRPr="0091616B">
        <w:rPr>
          <w:rFonts w:ascii="Times New Roman" w:eastAsia="Calibri" w:hAnsi="Times New Roman" w:cs="Times New Roman"/>
          <w:sz w:val="28"/>
          <w:szCs w:val="28"/>
        </w:rPr>
        <w:lastRenderedPageBreak/>
        <w:t>тюремному заключению на срок не более шести лет»</w:t>
      </w:r>
      <w:r w:rsidRPr="0091616B">
        <w:rPr>
          <w:rFonts w:ascii="Times New Roman" w:eastAsia="Calibri" w:hAnsi="Times New Roman" w:cs="Times New Roman"/>
          <w:sz w:val="28"/>
          <w:szCs w:val="28"/>
          <w:vertAlign w:val="superscript"/>
        </w:rPr>
        <w:footnoteReference w:id="19"/>
      </w:r>
      <w:r w:rsidRPr="0091616B">
        <w:rPr>
          <w:rFonts w:ascii="Times New Roman" w:eastAsia="Calibri" w:hAnsi="Times New Roman" w:cs="Times New Roman"/>
          <w:sz w:val="28"/>
          <w:szCs w:val="28"/>
        </w:rPr>
        <w:t xml:space="preserve">. Интерес здесь представляет именно момент совершения преступления, конкретно обозначен момент рождения, но как именно понимать «во время родов», каким промежутком времени или моментом оно начинается и заканчивается, законодатель в норме не указал. В качестве субъекта здесь выступает женщина, в отличие от аналогичной ст. 106 УК РФ, где субъектом является мать. Преступное деяние матери-убийцы будет квалифицироваться по данной статье, если она умертвила ребенка в момент рождения или во время родов. В качестве смягчающих обстоятельств законодатель предусмотрел нарушение душевного состояния женщины или наличие сильной нужды, обусловленной факторами, связанными с родовым процессом. Санкцией за данное преступление является тюремное заключение сроком не более чем на шесть лет, что совпадает с нижним пределом наказания, установленной ст. 2 гл. 3 УК Швеции, регламентирующей убийство со смягчающими обстоятельствами. Исходя из этого, можно сделать вывод, что указанный состав является привилегированным. </w:t>
      </w:r>
    </w:p>
    <w:p w14:paraId="2C9B68F9"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Уголовный Кодекс Турции содержит статью 453 «В случае совершения матерью убийства своего новорожденного ребенка с целью спасения своей чести, она наказывается заключением на срок от четырех до восьми лет». Субъектом преступления здесь выступает мать ребёнка, также как и в Норвежской норме. Законодатель указывает цель совершения преступления -спасение чести. Но положение об особом психическом состоянии матери связанном с процессом родов отсутствует. Наказывается такое преступление сроком от 4 до 8 лет, а за простое убийство назначают заключение на срок от 24 до 30 лет. Таким образом, турецкий законодатель выделяет этот состав как привилегированный.</w:t>
      </w:r>
    </w:p>
    <w:p w14:paraId="6116D7D8"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 xml:space="preserve">В уголовном законодательстве Англии закреплено три основных вида убийств: простое убийство, тяжкое убийство и детоубийство. Убийства детей, любого возраста, в независимости от того, кто умертвил </w:t>
      </w:r>
      <w:r w:rsidRPr="0091616B">
        <w:rPr>
          <w:rFonts w:ascii="Times New Roman" w:eastAsia="Calibri" w:hAnsi="Times New Roman" w:cs="Times New Roman"/>
          <w:sz w:val="28"/>
          <w:szCs w:val="28"/>
        </w:rPr>
        <w:lastRenderedPageBreak/>
        <w:t>потерпевшего, регулируются общими нормами. Такие преступные деяния квалифицируются как тяжкие. В качестве санкции предусмотрено наказание в виде лишения свободы.  На сегодняшний день в Англии действует закон 1938г. «О детоубийстве». В соответствии с ним, деяние женщины, убившей своего ребенка, не достигшего двенадцатимесячного возраста с момента рождения, может квалифицироваться как менее тяжкое.</w:t>
      </w:r>
    </w:p>
    <w:p w14:paraId="44636CEF"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 xml:space="preserve">Таким образом, рассмотрев нормы стран, относящихся англо-саксонской системе права, можно проследить следующее. Они содержат определенные признаки, которые позволяют отнести этот вид законно наказуемого деяния к менее тяжким убийствам. Подобным признаком выступает нестабильное состояние нервной системы женщины, вызванное родами или в последствие лактационным периодом. </w:t>
      </w:r>
    </w:p>
    <w:p w14:paraId="3556E325"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Еще одной страной, уголовный кодекс которой хотелось бы рассмотреть является Франция.  В правовой системе Франции регламентируются такие виды убийств как, простое убийство, квалифицированное убийство и отравление. Специальный состав</w:t>
      </w:r>
      <w:r w:rsidR="00672ED3">
        <w:rPr>
          <w:rFonts w:ascii="Times New Roman" w:eastAsia="Calibri" w:hAnsi="Times New Roman" w:cs="Times New Roman"/>
          <w:sz w:val="28"/>
          <w:szCs w:val="28"/>
        </w:rPr>
        <w:t>,</w:t>
      </w:r>
      <w:r w:rsidRPr="0091616B">
        <w:rPr>
          <w:rFonts w:ascii="Times New Roman" w:eastAsia="Calibri" w:hAnsi="Times New Roman" w:cs="Times New Roman"/>
          <w:sz w:val="28"/>
          <w:szCs w:val="28"/>
        </w:rPr>
        <w:t xml:space="preserve"> предусматривающий убийство матерью новорожденного ребенка</w:t>
      </w:r>
      <w:r w:rsidR="00672ED3">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 xml:space="preserve">отсутствует. Такое преступное деяние в общем относят к умышленному убийству. Наказанием за простое убийство служит тюремное заключение сроком до тридцати лет, что является достаточно суровым. Но французский законодатель предусмотрел квалифицированный состав </w:t>
      </w:r>
      <w:r w:rsidR="00B87B3D">
        <w:rPr>
          <w:rFonts w:ascii="Times New Roman" w:eastAsia="Calibri" w:hAnsi="Times New Roman" w:cs="Times New Roman"/>
          <w:sz w:val="28"/>
          <w:szCs w:val="28"/>
        </w:rPr>
        <w:t>-</w:t>
      </w:r>
      <w:r w:rsidRPr="0091616B">
        <w:rPr>
          <w:rFonts w:ascii="Times New Roman" w:eastAsia="Calibri" w:hAnsi="Times New Roman" w:cs="Times New Roman"/>
          <w:sz w:val="28"/>
          <w:szCs w:val="28"/>
        </w:rPr>
        <w:t xml:space="preserve"> «убийство в отношении лица, особенно уязвимого в силу его возраста»</w:t>
      </w:r>
      <w:r w:rsidRPr="0091616B">
        <w:rPr>
          <w:rFonts w:ascii="Times New Roman" w:eastAsia="Calibri" w:hAnsi="Times New Roman" w:cs="Times New Roman"/>
          <w:sz w:val="28"/>
          <w:szCs w:val="28"/>
          <w:vertAlign w:val="superscript"/>
        </w:rPr>
        <w:footnoteReference w:id="20"/>
      </w:r>
      <w:r w:rsidRPr="0091616B">
        <w:rPr>
          <w:rFonts w:ascii="Times New Roman" w:eastAsia="Calibri" w:hAnsi="Times New Roman" w:cs="Times New Roman"/>
          <w:sz w:val="28"/>
          <w:szCs w:val="28"/>
        </w:rPr>
        <w:t xml:space="preserve">. Санкцией здесь выступает пожизненное заключение, но стоит обратить внимание на то, что суд при наличии смягчающих обстоятельств может уменьшить наказание матери. Достаточно громкое дело произошло в 2010 г. в деревне Вилле-о-Тертр. Женщина на протяжки нескольких лет, с определенной периодичностью беременела и рожала ребенка, каждый раз убивая младенца путём удушения пластиковым пакетом. По сообщению правоохранительных органов, в саду около дома, в котором проживала мать-убийца, было найдено </w:t>
      </w:r>
      <w:r w:rsidRPr="0091616B">
        <w:rPr>
          <w:rFonts w:ascii="Times New Roman" w:eastAsia="Calibri" w:hAnsi="Times New Roman" w:cs="Times New Roman"/>
          <w:sz w:val="28"/>
          <w:szCs w:val="28"/>
        </w:rPr>
        <w:lastRenderedPageBreak/>
        <w:t>8 тел. Адвокаты заявляют о наличии у женщины психического отклонения в виде синдрома отказа от реальности беременности, сопровождающегося депрессией.</w:t>
      </w:r>
    </w:p>
    <w:p w14:paraId="6154BF82"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 xml:space="preserve">На сегодняшний день в правовой системе Германии отсутствует специальная норма об ответственности за убийство матерью новорожденного ребенка. Убийство ребенка, в соответствии с обстоятельствами дела, квалифицируют по ст. 212 как простое убийство либо по ст. 211 как тяжкое убийство. В качестве нижнего предела санкции за простое убийство установлено лишение свободы на пять лет, а верхний предел представляет собой пожизненное лишение свободы. За тяжкое убийство, виновного приговаривают к пожизненному лишению свободы. Наиболее ярко освещались в СМИ убийства матерями своих новорожденных детей в 2007 г. В землях восточной части Германии, именуемые Тюрингия, в городе Эрфурт, несовершеннолетний обнаружил в холодильнике квартиры, в которой он проживал вместе с родителями, два целлофановых пакета. Содержимое кульков повергло юношу в шок. Там находились трупы двух младенцев. Как выяснилось в ходе следствия, женщина не желала больше иметь детей и избавилась от младенцев. Суд приговорил убийцу к 12 годам лишения свободы. </w:t>
      </w:r>
    </w:p>
    <w:p w14:paraId="0B43B97E" w14:textId="77777777" w:rsidR="00672ED3"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 xml:space="preserve">Исходя из всего вышеизложенного, можно сделать вывод, что на сегодняшний день в зарубежном уголовном праве отсутствует общий подход к установлению ответственности матери убившей своего новорожденного ребенка. </w:t>
      </w:r>
    </w:p>
    <w:p w14:paraId="402FD364" w14:textId="77777777" w:rsidR="00672ED3"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 xml:space="preserve">Анализируя нормы, можно выделить три вида конструкции: </w:t>
      </w:r>
    </w:p>
    <w:p w14:paraId="05CD7B26" w14:textId="77777777" w:rsidR="00672ED3"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1)</w:t>
      </w:r>
      <w:r w:rsidR="00672ED3">
        <w:rPr>
          <w:rFonts w:ascii="Times New Roman" w:eastAsia="Calibri" w:hAnsi="Times New Roman" w:cs="Times New Roman"/>
          <w:sz w:val="28"/>
          <w:szCs w:val="28"/>
        </w:rPr>
        <w:t xml:space="preserve"> </w:t>
      </w:r>
      <w:r w:rsidRPr="0091616B">
        <w:rPr>
          <w:rFonts w:ascii="Times New Roman" w:eastAsia="Calibri" w:hAnsi="Times New Roman" w:cs="Times New Roman"/>
          <w:sz w:val="28"/>
          <w:szCs w:val="28"/>
        </w:rPr>
        <w:t xml:space="preserve">отдельный состав преступления, включающий смягчающие обстоятельства; </w:t>
      </w:r>
    </w:p>
    <w:p w14:paraId="36FA0FC9" w14:textId="77777777" w:rsidR="00672ED3"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2)законодателем может быть предусмотрено несколько норм, закрепляющих ответственность</w:t>
      </w:r>
      <w:r w:rsidR="00672ED3">
        <w:rPr>
          <w:rFonts w:ascii="Times New Roman" w:eastAsia="Calibri" w:hAnsi="Times New Roman" w:cs="Times New Roman"/>
          <w:sz w:val="28"/>
          <w:szCs w:val="28"/>
        </w:rPr>
        <w:t>;</w:t>
      </w:r>
    </w:p>
    <w:p w14:paraId="323C6797" w14:textId="77777777" w:rsidR="00672ED3"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 xml:space="preserve">3) квалификация в качестве простого убийства. </w:t>
      </w:r>
    </w:p>
    <w:p w14:paraId="525ECFF7" w14:textId="77777777" w:rsidR="0091616B" w:rsidRPr="0091616B"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 xml:space="preserve">Достаточно сложно сконструировать норму, которая бы точно и </w:t>
      </w:r>
      <w:r w:rsidRPr="0091616B">
        <w:rPr>
          <w:rFonts w:ascii="Times New Roman" w:eastAsia="Calibri" w:hAnsi="Times New Roman" w:cs="Times New Roman"/>
          <w:sz w:val="28"/>
          <w:szCs w:val="28"/>
        </w:rPr>
        <w:lastRenderedPageBreak/>
        <w:t xml:space="preserve">детально регулировала убийство матерью новорожденного ребенка, ведь приходится иметь дело с определенными медицинскими критериями, которые зависят от физиологии каждого отдельно человека, подвести все под один знаменатель очень непросто. </w:t>
      </w:r>
    </w:p>
    <w:p w14:paraId="1A5D14D8" w14:textId="77777777" w:rsidR="0091616B" w:rsidRPr="001E33C3" w:rsidRDefault="0091616B" w:rsidP="007321A4">
      <w:pPr>
        <w:widowControl w:val="0"/>
        <w:spacing w:after="0" w:line="360" w:lineRule="auto"/>
        <w:ind w:firstLine="709"/>
        <w:jc w:val="both"/>
        <w:rPr>
          <w:rFonts w:ascii="Times New Roman" w:eastAsia="Calibri" w:hAnsi="Times New Roman" w:cs="Times New Roman"/>
          <w:sz w:val="28"/>
          <w:szCs w:val="28"/>
        </w:rPr>
      </w:pPr>
      <w:r w:rsidRPr="0091616B">
        <w:rPr>
          <w:rFonts w:ascii="Times New Roman" w:eastAsia="Calibri" w:hAnsi="Times New Roman" w:cs="Times New Roman"/>
          <w:sz w:val="28"/>
          <w:szCs w:val="28"/>
        </w:rPr>
        <w:t xml:space="preserve">Законодатели разных государств выделяют этот состав в качестве квалифицированного по таким основаниям как: нарушение душевного равновесия женщины, состояние сильной нужды, спасение чести, помутнение рассудка, связанное с процессом родов или периодом лактации. В качестве общей позитивной тенденции можно отметить то, что во многих странах на плечи судей ложатся полномочия детально разбираться в каждом деле и принимать решения исходя из особенностей обстоятельств. Каждое преступление индивидуально, поэтому необходимо обращать внимание не только на состояние виновной женщины, но и на совокупность факторов, которые подтолкнули ее к умерщвлению новорожденного. </w:t>
      </w:r>
    </w:p>
    <w:p w14:paraId="7FF55B56" w14:textId="77777777" w:rsidR="005C4A91" w:rsidRPr="001E33C3" w:rsidRDefault="005C4A91" w:rsidP="007321A4">
      <w:pPr>
        <w:widowControl w:val="0"/>
        <w:spacing w:after="0" w:line="360" w:lineRule="auto"/>
        <w:ind w:firstLine="709"/>
        <w:jc w:val="both"/>
        <w:rPr>
          <w:rFonts w:ascii="Times New Roman" w:eastAsia="Calibri" w:hAnsi="Times New Roman" w:cs="Times New Roman"/>
          <w:sz w:val="28"/>
          <w:szCs w:val="28"/>
        </w:rPr>
      </w:pPr>
    </w:p>
    <w:p w14:paraId="02BDED47" w14:textId="77777777" w:rsidR="005C4A91" w:rsidRDefault="0081038A" w:rsidP="007321A4">
      <w:pPr>
        <w:widowControl w:val="0"/>
        <w:spacing w:after="0" w:line="360" w:lineRule="auto"/>
        <w:ind w:firstLine="709"/>
        <w:jc w:val="both"/>
        <w:rPr>
          <w:b/>
          <w:bCs/>
          <w:sz w:val="28"/>
          <w:szCs w:val="28"/>
        </w:rPr>
      </w:pPr>
      <w:r>
        <w:rPr>
          <w:b/>
          <w:bCs/>
          <w:sz w:val="28"/>
          <w:szCs w:val="28"/>
        </w:rPr>
        <w:t>1.3</w:t>
      </w:r>
      <w:r w:rsidR="005C4A91" w:rsidRPr="005C4A91">
        <w:rPr>
          <w:b/>
          <w:bCs/>
          <w:sz w:val="28"/>
          <w:szCs w:val="28"/>
        </w:rPr>
        <w:t xml:space="preserve"> Портрет личности матери, осужденной за убийство своего новорожденного ребенка (ст. 106 УК </w:t>
      </w:r>
      <w:r>
        <w:rPr>
          <w:b/>
          <w:bCs/>
          <w:sz w:val="28"/>
          <w:szCs w:val="28"/>
        </w:rPr>
        <w:t>РФ)</w:t>
      </w:r>
    </w:p>
    <w:p w14:paraId="4B447A29" w14:textId="77777777" w:rsidR="0081038A" w:rsidRPr="005C4A91" w:rsidRDefault="0081038A" w:rsidP="007321A4">
      <w:pPr>
        <w:widowControl w:val="0"/>
        <w:spacing w:after="0" w:line="360" w:lineRule="auto"/>
        <w:ind w:firstLine="709"/>
        <w:jc w:val="both"/>
        <w:rPr>
          <w:b/>
          <w:bCs/>
          <w:sz w:val="28"/>
          <w:szCs w:val="28"/>
        </w:rPr>
      </w:pPr>
    </w:p>
    <w:p w14:paraId="1D0F47AC" w14:textId="77777777" w:rsidR="005C4A91" w:rsidRPr="002501A9" w:rsidRDefault="00C14CC6" w:rsidP="007321A4">
      <w:pPr>
        <w:widowControl w:val="0"/>
        <w:autoSpaceDE w:val="0"/>
        <w:autoSpaceDN w:val="0"/>
        <w:spacing w:after="0" w:line="360" w:lineRule="auto"/>
        <w:ind w:firstLine="567"/>
        <w:jc w:val="both"/>
        <w:rPr>
          <w:rFonts w:ascii="Times New Roman" w:eastAsia="Times New Roman" w:hAnsi="Times New Roman" w:cs="Times New Roman"/>
          <w:sz w:val="28"/>
          <w:szCs w:val="28"/>
          <w:lang w:eastAsia="ru-RU"/>
        </w:rPr>
      </w:pPr>
      <w:r w:rsidRPr="002501A9">
        <w:rPr>
          <w:rFonts w:ascii="Times New Roman" w:eastAsia="Times New Roman" w:hAnsi="Times New Roman" w:cs="Times New Roman"/>
          <w:sz w:val="28"/>
          <w:szCs w:val="28"/>
          <w:lang w:eastAsia="ru-RU"/>
        </w:rPr>
        <w:t>Ни один анализ определенного вида преступности не будет полным, без исследования личности преступников. Так,</w:t>
      </w:r>
      <w:r w:rsidR="005C4A91" w:rsidRPr="005C4A91">
        <w:rPr>
          <w:rFonts w:ascii="Times New Roman" w:eastAsia="Times New Roman" w:hAnsi="Times New Roman" w:cs="Times New Roman"/>
          <w:sz w:val="28"/>
          <w:szCs w:val="28"/>
          <w:lang w:eastAsia="ru-RU"/>
        </w:rPr>
        <w:t xml:space="preserve"> за преступление, предусмотренное </w:t>
      </w:r>
      <w:hyperlink r:id="rId8">
        <w:r w:rsidR="005C4A91" w:rsidRPr="005C4A91">
          <w:rPr>
            <w:rFonts w:ascii="Times New Roman" w:eastAsia="Times New Roman" w:hAnsi="Times New Roman" w:cs="Times New Roman"/>
            <w:sz w:val="28"/>
            <w:szCs w:val="28"/>
            <w:lang w:eastAsia="ru-RU"/>
          </w:rPr>
          <w:t>ст. 106</w:t>
        </w:r>
      </w:hyperlink>
      <w:r w:rsidR="005C4A91" w:rsidRPr="005C4A91">
        <w:rPr>
          <w:rFonts w:ascii="Times New Roman" w:eastAsia="Times New Roman" w:hAnsi="Times New Roman" w:cs="Times New Roman"/>
          <w:sz w:val="28"/>
          <w:szCs w:val="28"/>
          <w:lang w:eastAsia="ru-RU"/>
        </w:rPr>
        <w:t xml:space="preserve"> УК РФ в 20</w:t>
      </w:r>
      <w:r w:rsidRPr="002501A9">
        <w:rPr>
          <w:rFonts w:ascii="Times New Roman" w:eastAsia="Times New Roman" w:hAnsi="Times New Roman" w:cs="Times New Roman"/>
          <w:sz w:val="28"/>
          <w:szCs w:val="28"/>
          <w:lang w:eastAsia="ru-RU"/>
        </w:rPr>
        <w:t>22 г</w:t>
      </w:r>
      <w:r w:rsidR="005C4A91" w:rsidRPr="005C4A91">
        <w:rPr>
          <w:rFonts w:ascii="Times New Roman" w:eastAsia="Times New Roman" w:hAnsi="Times New Roman" w:cs="Times New Roman"/>
          <w:sz w:val="28"/>
          <w:szCs w:val="28"/>
          <w:lang w:eastAsia="ru-RU"/>
        </w:rPr>
        <w:t xml:space="preserve">. было осуждено </w:t>
      </w:r>
      <w:r w:rsidRPr="002501A9">
        <w:rPr>
          <w:rFonts w:ascii="Times New Roman" w:eastAsia="Times New Roman" w:hAnsi="Times New Roman" w:cs="Times New Roman"/>
          <w:sz w:val="28"/>
          <w:szCs w:val="28"/>
          <w:lang w:eastAsia="ru-RU"/>
        </w:rPr>
        <w:t>27</w:t>
      </w:r>
      <w:r w:rsidR="005C4A91" w:rsidRPr="005C4A91">
        <w:rPr>
          <w:rFonts w:ascii="Times New Roman" w:eastAsia="Times New Roman" w:hAnsi="Times New Roman" w:cs="Times New Roman"/>
          <w:sz w:val="28"/>
          <w:szCs w:val="28"/>
          <w:lang w:eastAsia="ru-RU"/>
        </w:rPr>
        <w:t xml:space="preserve"> </w:t>
      </w:r>
      <w:r w:rsidRPr="002501A9">
        <w:rPr>
          <w:rFonts w:ascii="Times New Roman" w:eastAsia="Times New Roman" w:hAnsi="Times New Roman" w:cs="Times New Roman"/>
          <w:sz w:val="28"/>
          <w:szCs w:val="28"/>
          <w:lang w:eastAsia="ru-RU"/>
        </w:rPr>
        <w:t xml:space="preserve">женщин, а в 2021 г. </w:t>
      </w:r>
      <w:r w:rsidR="00B87B3D">
        <w:rPr>
          <w:rFonts w:ascii="Times New Roman" w:eastAsia="Times New Roman" w:hAnsi="Times New Roman" w:cs="Times New Roman"/>
          <w:sz w:val="28"/>
          <w:szCs w:val="28"/>
          <w:lang w:eastAsia="ru-RU"/>
        </w:rPr>
        <w:t>-</w:t>
      </w:r>
      <w:r w:rsidRPr="002501A9">
        <w:rPr>
          <w:rFonts w:ascii="Times New Roman" w:eastAsia="Times New Roman" w:hAnsi="Times New Roman" w:cs="Times New Roman"/>
          <w:sz w:val="28"/>
          <w:szCs w:val="28"/>
          <w:lang w:eastAsia="ru-RU"/>
        </w:rPr>
        <w:t xml:space="preserve"> </w:t>
      </w:r>
      <w:r w:rsidR="006D3545" w:rsidRPr="002501A9">
        <w:rPr>
          <w:rFonts w:ascii="Times New Roman" w:eastAsia="Times New Roman" w:hAnsi="Times New Roman" w:cs="Times New Roman"/>
          <w:sz w:val="28"/>
          <w:szCs w:val="28"/>
          <w:lang w:eastAsia="ru-RU"/>
        </w:rPr>
        <w:t>26</w:t>
      </w:r>
      <w:r w:rsidR="006D3545" w:rsidRPr="002501A9">
        <w:rPr>
          <w:rStyle w:val="a5"/>
          <w:rFonts w:ascii="Times New Roman" w:eastAsia="Times New Roman" w:hAnsi="Times New Roman" w:cs="Times New Roman"/>
          <w:sz w:val="28"/>
          <w:szCs w:val="28"/>
          <w:lang w:eastAsia="ru-RU"/>
        </w:rPr>
        <w:footnoteReference w:id="21"/>
      </w:r>
      <w:r w:rsidR="006D3545" w:rsidRPr="002501A9">
        <w:rPr>
          <w:rFonts w:ascii="Times New Roman" w:eastAsia="Times New Roman" w:hAnsi="Times New Roman" w:cs="Times New Roman"/>
          <w:sz w:val="28"/>
          <w:szCs w:val="28"/>
          <w:lang w:eastAsia="ru-RU"/>
        </w:rPr>
        <w:t>.</w:t>
      </w:r>
    </w:p>
    <w:p w14:paraId="6E3D549E" w14:textId="77777777" w:rsidR="005C4A91" w:rsidRPr="005C4A91" w:rsidRDefault="005C4A91" w:rsidP="007321A4">
      <w:pPr>
        <w:widowControl w:val="0"/>
        <w:autoSpaceDE w:val="0"/>
        <w:autoSpaceDN w:val="0"/>
        <w:spacing w:after="0" w:line="360" w:lineRule="auto"/>
        <w:ind w:firstLine="567"/>
        <w:jc w:val="center"/>
        <w:rPr>
          <w:rFonts w:ascii="Times New Roman" w:eastAsia="Times New Roman" w:hAnsi="Times New Roman" w:cs="Times New Roman"/>
          <w:sz w:val="28"/>
          <w:szCs w:val="28"/>
          <w:lang w:eastAsia="ru-RU"/>
        </w:rPr>
      </w:pPr>
      <w:bookmarkStart w:id="4" w:name="P45"/>
      <w:bookmarkEnd w:id="4"/>
      <w:r w:rsidRPr="005C4A91">
        <w:rPr>
          <w:rFonts w:ascii="Times New Roman" w:eastAsia="Times New Roman" w:hAnsi="Times New Roman" w:cs="Times New Roman"/>
          <w:sz w:val="28"/>
          <w:szCs w:val="28"/>
          <w:lang w:eastAsia="ru-RU"/>
        </w:rPr>
        <w:t xml:space="preserve">Статистика преступлений, предусмотренных </w:t>
      </w:r>
      <w:hyperlink r:id="rId9">
        <w:r w:rsidRPr="005C4A91">
          <w:rPr>
            <w:rFonts w:ascii="Times New Roman" w:eastAsia="Times New Roman" w:hAnsi="Times New Roman" w:cs="Times New Roman"/>
            <w:sz w:val="28"/>
            <w:szCs w:val="28"/>
            <w:lang w:eastAsia="ru-RU"/>
          </w:rPr>
          <w:t>ст. 106</w:t>
        </w:r>
      </w:hyperlink>
      <w:r w:rsidRPr="005C4A91">
        <w:rPr>
          <w:rFonts w:ascii="Times New Roman" w:eastAsia="Times New Roman" w:hAnsi="Times New Roman" w:cs="Times New Roman"/>
          <w:sz w:val="28"/>
          <w:szCs w:val="28"/>
          <w:lang w:eastAsia="ru-RU"/>
        </w:rPr>
        <w:t xml:space="preserve"> УК РФ</w:t>
      </w:r>
    </w:p>
    <w:tbl>
      <w:tblPr>
        <w:tblW w:w="9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5"/>
        <w:gridCol w:w="1559"/>
        <w:gridCol w:w="1347"/>
        <w:gridCol w:w="1393"/>
        <w:gridCol w:w="28"/>
        <w:gridCol w:w="1276"/>
        <w:gridCol w:w="1191"/>
        <w:gridCol w:w="10"/>
        <w:gridCol w:w="1775"/>
        <w:gridCol w:w="28"/>
      </w:tblGrid>
      <w:tr w:rsidR="00C14CC6" w:rsidRPr="002501A9" w14:paraId="1A815F3E" w14:textId="77777777" w:rsidTr="007321A4">
        <w:tc>
          <w:tcPr>
            <w:tcW w:w="1055" w:type="dxa"/>
            <w:vAlign w:val="center"/>
          </w:tcPr>
          <w:p w14:paraId="41E42803" w14:textId="77777777" w:rsidR="005C4A91" w:rsidRPr="005C4A91" w:rsidRDefault="005C4A91" w:rsidP="007321A4">
            <w:pPr>
              <w:widowControl w:val="0"/>
              <w:autoSpaceDE w:val="0"/>
              <w:autoSpaceDN w:val="0"/>
              <w:spacing w:after="0" w:line="240" w:lineRule="auto"/>
              <w:ind w:firstLine="567"/>
              <w:rPr>
                <w:rFonts w:ascii="Times New Roman" w:eastAsia="Times New Roman" w:hAnsi="Times New Roman" w:cs="Times New Roman"/>
                <w:lang w:eastAsia="ru-RU"/>
              </w:rPr>
            </w:pPr>
            <w:r w:rsidRPr="005C4A91">
              <w:rPr>
                <w:rFonts w:ascii="Times New Roman" w:eastAsia="Times New Roman" w:hAnsi="Times New Roman" w:cs="Times New Roman"/>
                <w:b/>
                <w:lang w:eastAsia="ru-RU"/>
              </w:rPr>
              <w:t>Год</w:t>
            </w:r>
          </w:p>
        </w:tc>
        <w:tc>
          <w:tcPr>
            <w:tcW w:w="1559" w:type="dxa"/>
            <w:vAlign w:val="center"/>
          </w:tcPr>
          <w:p w14:paraId="68DFC33E" w14:textId="77777777" w:rsidR="005C4A91" w:rsidRPr="005C4A91" w:rsidRDefault="005C4A91" w:rsidP="007321A4">
            <w:pPr>
              <w:widowControl w:val="0"/>
              <w:autoSpaceDE w:val="0"/>
              <w:autoSpaceDN w:val="0"/>
              <w:spacing w:after="0" w:line="240" w:lineRule="auto"/>
              <w:rPr>
                <w:rFonts w:ascii="Times New Roman" w:eastAsia="Times New Roman" w:hAnsi="Times New Roman" w:cs="Times New Roman"/>
                <w:lang w:eastAsia="ru-RU"/>
              </w:rPr>
            </w:pPr>
            <w:r w:rsidRPr="005C4A91">
              <w:rPr>
                <w:rFonts w:ascii="Times New Roman" w:eastAsia="Times New Roman" w:hAnsi="Times New Roman" w:cs="Times New Roman"/>
                <w:b/>
                <w:lang w:eastAsia="ru-RU"/>
              </w:rPr>
              <w:t>Осуждено</w:t>
            </w:r>
          </w:p>
        </w:tc>
        <w:tc>
          <w:tcPr>
            <w:tcW w:w="1347" w:type="dxa"/>
            <w:vAlign w:val="center"/>
          </w:tcPr>
          <w:p w14:paraId="6B521EA7" w14:textId="77777777" w:rsidR="005C4A91" w:rsidRPr="005C4A91" w:rsidRDefault="005C4A91" w:rsidP="007321A4">
            <w:pPr>
              <w:widowControl w:val="0"/>
              <w:autoSpaceDE w:val="0"/>
              <w:autoSpaceDN w:val="0"/>
              <w:spacing w:after="0" w:line="240" w:lineRule="auto"/>
              <w:rPr>
                <w:rFonts w:ascii="Times New Roman" w:eastAsia="Times New Roman" w:hAnsi="Times New Roman" w:cs="Times New Roman"/>
                <w:lang w:eastAsia="ru-RU"/>
              </w:rPr>
            </w:pPr>
            <w:r w:rsidRPr="005C4A91">
              <w:rPr>
                <w:rFonts w:ascii="Times New Roman" w:eastAsia="Times New Roman" w:hAnsi="Times New Roman" w:cs="Times New Roman"/>
                <w:b/>
                <w:lang w:eastAsia="ru-RU"/>
              </w:rPr>
              <w:t>Оправдано</w:t>
            </w:r>
          </w:p>
        </w:tc>
        <w:tc>
          <w:tcPr>
            <w:tcW w:w="1393" w:type="dxa"/>
            <w:vAlign w:val="center"/>
          </w:tcPr>
          <w:p w14:paraId="486ED38B" w14:textId="77777777" w:rsidR="005C4A91" w:rsidRPr="005C4A91" w:rsidRDefault="005C4A91" w:rsidP="007321A4">
            <w:pPr>
              <w:widowControl w:val="0"/>
              <w:autoSpaceDE w:val="0"/>
              <w:autoSpaceDN w:val="0"/>
              <w:spacing w:after="0" w:line="240" w:lineRule="auto"/>
              <w:rPr>
                <w:rFonts w:ascii="Times New Roman" w:eastAsia="Times New Roman" w:hAnsi="Times New Roman" w:cs="Times New Roman"/>
                <w:lang w:eastAsia="ru-RU"/>
              </w:rPr>
            </w:pPr>
            <w:r w:rsidRPr="005C4A91">
              <w:rPr>
                <w:rFonts w:ascii="Times New Roman" w:eastAsia="Times New Roman" w:hAnsi="Times New Roman" w:cs="Times New Roman"/>
                <w:b/>
                <w:lang w:eastAsia="ru-RU"/>
              </w:rPr>
              <w:t>Лишение свободы</w:t>
            </w:r>
          </w:p>
        </w:tc>
        <w:tc>
          <w:tcPr>
            <w:tcW w:w="1304" w:type="dxa"/>
            <w:gridSpan w:val="2"/>
            <w:vAlign w:val="center"/>
          </w:tcPr>
          <w:p w14:paraId="5EB66478" w14:textId="77777777" w:rsidR="005C4A91" w:rsidRPr="005C4A91" w:rsidRDefault="005C4A91" w:rsidP="007321A4">
            <w:pPr>
              <w:widowControl w:val="0"/>
              <w:autoSpaceDE w:val="0"/>
              <w:autoSpaceDN w:val="0"/>
              <w:spacing w:after="0" w:line="240" w:lineRule="auto"/>
              <w:rPr>
                <w:rFonts w:ascii="Times New Roman" w:eastAsia="Times New Roman" w:hAnsi="Times New Roman" w:cs="Times New Roman"/>
                <w:lang w:eastAsia="ru-RU"/>
              </w:rPr>
            </w:pPr>
            <w:r w:rsidRPr="005C4A91">
              <w:rPr>
                <w:rFonts w:ascii="Times New Roman" w:eastAsia="Times New Roman" w:hAnsi="Times New Roman" w:cs="Times New Roman"/>
                <w:b/>
                <w:lang w:eastAsia="ru-RU"/>
              </w:rPr>
              <w:t>Условное лишение свободы</w:t>
            </w:r>
          </w:p>
        </w:tc>
        <w:tc>
          <w:tcPr>
            <w:tcW w:w="1191" w:type="dxa"/>
            <w:vAlign w:val="center"/>
          </w:tcPr>
          <w:p w14:paraId="16393BCB" w14:textId="77777777" w:rsidR="005C4A91" w:rsidRPr="005C4A91" w:rsidRDefault="005C4A91" w:rsidP="007321A4">
            <w:pPr>
              <w:widowControl w:val="0"/>
              <w:autoSpaceDE w:val="0"/>
              <w:autoSpaceDN w:val="0"/>
              <w:spacing w:after="0" w:line="240" w:lineRule="auto"/>
              <w:rPr>
                <w:rFonts w:ascii="Times New Roman" w:eastAsia="Times New Roman" w:hAnsi="Times New Roman" w:cs="Times New Roman"/>
                <w:lang w:eastAsia="ru-RU"/>
              </w:rPr>
            </w:pPr>
            <w:r w:rsidRPr="005C4A91">
              <w:rPr>
                <w:rFonts w:ascii="Times New Roman" w:eastAsia="Times New Roman" w:hAnsi="Times New Roman" w:cs="Times New Roman"/>
                <w:b/>
                <w:lang w:eastAsia="ru-RU"/>
              </w:rPr>
              <w:t>Ограничение свободы</w:t>
            </w:r>
          </w:p>
        </w:tc>
        <w:tc>
          <w:tcPr>
            <w:tcW w:w="1813" w:type="dxa"/>
            <w:gridSpan w:val="3"/>
            <w:vAlign w:val="center"/>
          </w:tcPr>
          <w:p w14:paraId="2CB79950" w14:textId="77777777" w:rsidR="005C4A91" w:rsidRPr="005C4A91" w:rsidRDefault="005C4A91" w:rsidP="007321A4">
            <w:pPr>
              <w:widowControl w:val="0"/>
              <w:autoSpaceDE w:val="0"/>
              <w:autoSpaceDN w:val="0"/>
              <w:spacing w:after="0" w:line="240" w:lineRule="auto"/>
              <w:rPr>
                <w:rFonts w:ascii="Times New Roman" w:eastAsia="Times New Roman" w:hAnsi="Times New Roman" w:cs="Times New Roman"/>
                <w:lang w:eastAsia="ru-RU"/>
              </w:rPr>
            </w:pPr>
            <w:r w:rsidRPr="005C4A91">
              <w:rPr>
                <w:rFonts w:ascii="Times New Roman" w:eastAsia="Times New Roman" w:hAnsi="Times New Roman" w:cs="Times New Roman"/>
                <w:b/>
                <w:lang w:eastAsia="ru-RU"/>
              </w:rPr>
              <w:t>Принудительные меры к невменяемым</w:t>
            </w:r>
          </w:p>
        </w:tc>
      </w:tr>
      <w:tr w:rsidR="00C14CC6" w:rsidRPr="002501A9" w14:paraId="3375D4DF" w14:textId="77777777" w:rsidTr="0026061B">
        <w:trPr>
          <w:gridAfter w:val="1"/>
          <w:wAfter w:w="28" w:type="dxa"/>
        </w:trPr>
        <w:tc>
          <w:tcPr>
            <w:tcW w:w="1055" w:type="dxa"/>
          </w:tcPr>
          <w:p w14:paraId="702F8471" w14:textId="77777777" w:rsidR="005C4A91" w:rsidRPr="005C4A91" w:rsidRDefault="005C4A91" w:rsidP="007321A4">
            <w:pPr>
              <w:widowControl w:val="0"/>
              <w:autoSpaceDE w:val="0"/>
              <w:autoSpaceDN w:val="0"/>
              <w:spacing w:after="0" w:line="360" w:lineRule="auto"/>
              <w:rPr>
                <w:rFonts w:ascii="Times New Roman" w:eastAsia="Times New Roman" w:hAnsi="Times New Roman" w:cs="Times New Roman"/>
                <w:lang w:eastAsia="ru-RU"/>
              </w:rPr>
            </w:pPr>
            <w:r w:rsidRPr="005C4A91">
              <w:rPr>
                <w:rFonts w:ascii="Times New Roman" w:eastAsia="Times New Roman" w:hAnsi="Times New Roman" w:cs="Times New Roman"/>
                <w:lang w:eastAsia="ru-RU"/>
              </w:rPr>
              <w:t>20</w:t>
            </w:r>
            <w:r w:rsidR="006D3545" w:rsidRPr="002501A9">
              <w:rPr>
                <w:rFonts w:ascii="Times New Roman" w:eastAsia="Times New Roman" w:hAnsi="Times New Roman" w:cs="Times New Roman"/>
                <w:lang w:eastAsia="ru-RU"/>
              </w:rPr>
              <w:t>21</w:t>
            </w:r>
          </w:p>
        </w:tc>
        <w:tc>
          <w:tcPr>
            <w:tcW w:w="1559" w:type="dxa"/>
          </w:tcPr>
          <w:p w14:paraId="69F8E8B8" w14:textId="77777777" w:rsidR="005C4A91" w:rsidRPr="005C4A91" w:rsidRDefault="006D3545" w:rsidP="007321A4">
            <w:pPr>
              <w:widowControl w:val="0"/>
              <w:autoSpaceDE w:val="0"/>
              <w:autoSpaceDN w:val="0"/>
              <w:spacing w:after="0" w:line="360" w:lineRule="auto"/>
              <w:ind w:firstLine="567"/>
              <w:rPr>
                <w:rFonts w:ascii="Times New Roman" w:eastAsia="Times New Roman" w:hAnsi="Times New Roman" w:cs="Times New Roman"/>
                <w:lang w:eastAsia="ru-RU"/>
              </w:rPr>
            </w:pPr>
            <w:r w:rsidRPr="002501A9">
              <w:rPr>
                <w:rFonts w:ascii="Times New Roman" w:eastAsia="Times New Roman" w:hAnsi="Times New Roman" w:cs="Times New Roman"/>
                <w:lang w:eastAsia="ru-RU"/>
              </w:rPr>
              <w:t>26</w:t>
            </w:r>
          </w:p>
        </w:tc>
        <w:tc>
          <w:tcPr>
            <w:tcW w:w="1347" w:type="dxa"/>
          </w:tcPr>
          <w:p w14:paraId="0D04DCD9" w14:textId="77777777" w:rsidR="005C4A91" w:rsidRPr="005C4A91" w:rsidRDefault="005C4A91" w:rsidP="007321A4">
            <w:pPr>
              <w:widowControl w:val="0"/>
              <w:autoSpaceDE w:val="0"/>
              <w:autoSpaceDN w:val="0"/>
              <w:spacing w:after="0" w:line="360" w:lineRule="auto"/>
              <w:ind w:firstLine="567"/>
              <w:jc w:val="center"/>
              <w:rPr>
                <w:rFonts w:ascii="Times New Roman" w:eastAsia="Times New Roman" w:hAnsi="Times New Roman" w:cs="Times New Roman"/>
                <w:lang w:eastAsia="ru-RU"/>
              </w:rPr>
            </w:pPr>
            <w:r w:rsidRPr="005C4A91">
              <w:rPr>
                <w:rFonts w:ascii="Times New Roman" w:eastAsia="Times New Roman" w:hAnsi="Times New Roman" w:cs="Times New Roman"/>
                <w:lang w:eastAsia="ru-RU"/>
              </w:rPr>
              <w:t>0</w:t>
            </w:r>
          </w:p>
        </w:tc>
        <w:tc>
          <w:tcPr>
            <w:tcW w:w="1421" w:type="dxa"/>
            <w:gridSpan w:val="2"/>
          </w:tcPr>
          <w:p w14:paraId="0E9929EE" w14:textId="77777777" w:rsidR="005C4A91" w:rsidRPr="005C4A91" w:rsidRDefault="006D3545" w:rsidP="007321A4">
            <w:pPr>
              <w:widowControl w:val="0"/>
              <w:autoSpaceDE w:val="0"/>
              <w:autoSpaceDN w:val="0"/>
              <w:spacing w:after="0" w:line="360" w:lineRule="auto"/>
              <w:ind w:firstLine="567"/>
              <w:jc w:val="center"/>
              <w:rPr>
                <w:rFonts w:ascii="Times New Roman" w:eastAsia="Times New Roman" w:hAnsi="Times New Roman" w:cs="Times New Roman"/>
                <w:lang w:eastAsia="ru-RU"/>
              </w:rPr>
            </w:pPr>
            <w:r w:rsidRPr="002501A9">
              <w:rPr>
                <w:rFonts w:ascii="Times New Roman" w:eastAsia="Times New Roman" w:hAnsi="Times New Roman" w:cs="Times New Roman"/>
                <w:lang w:eastAsia="ru-RU"/>
              </w:rPr>
              <w:t>15</w:t>
            </w:r>
          </w:p>
        </w:tc>
        <w:tc>
          <w:tcPr>
            <w:tcW w:w="1276" w:type="dxa"/>
          </w:tcPr>
          <w:p w14:paraId="24EA52AC" w14:textId="77777777" w:rsidR="005C4A91" w:rsidRPr="005C4A91" w:rsidRDefault="006D3545" w:rsidP="007321A4">
            <w:pPr>
              <w:widowControl w:val="0"/>
              <w:autoSpaceDE w:val="0"/>
              <w:autoSpaceDN w:val="0"/>
              <w:spacing w:after="0" w:line="360" w:lineRule="auto"/>
              <w:ind w:firstLine="567"/>
              <w:jc w:val="center"/>
              <w:rPr>
                <w:rFonts w:ascii="Times New Roman" w:eastAsia="Times New Roman" w:hAnsi="Times New Roman" w:cs="Times New Roman"/>
                <w:lang w:eastAsia="ru-RU"/>
              </w:rPr>
            </w:pPr>
            <w:r w:rsidRPr="002501A9">
              <w:rPr>
                <w:rFonts w:ascii="Times New Roman" w:eastAsia="Times New Roman" w:hAnsi="Times New Roman" w:cs="Times New Roman"/>
                <w:lang w:eastAsia="ru-RU"/>
              </w:rPr>
              <w:t>5</w:t>
            </w:r>
          </w:p>
        </w:tc>
        <w:tc>
          <w:tcPr>
            <w:tcW w:w="1201" w:type="dxa"/>
            <w:gridSpan w:val="2"/>
          </w:tcPr>
          <w:p w14:paraId="4C7267B3" w14:textId="77777777" w:rsidR="005C4A91" w:rsidRPr="005C4A91" w:rsidRDefault="006D3545" w:rsidP="007321A4">
            <w:pPr>
              <w:widowControl w:val="0"/>
              <w:autoSpaceDE w:val="0"/>
              <w:autoSpaceDN w:val="0"/>
              <w:spacing w:after="0" w:line="360" w:lineRule="auto"/>
              <w:ind w:firstLine="567"/>
              <w:jc w:val="center"/>
              <w:rPr>
                <w:rFonts w:ascii="Times New Roman" w:eastAsia="Times New Roman" w:hAnsi="Times New Roman" w:cs="Times New Roman"/>
                <w:lang w:eastAsia="ru-RU"/>
              </w:rPr>
            </w:pPr>
            <w:r w:rsidRPr="002501A9">
              <w:rPr>
                <w:rFonts w:ascii="Times New Roman" w:eastAsia="Times New Roman" w:hAnsi="Times New Roman" w:cs="Times New Roman"/>
                <w:lang w:eastAsia="ru-RU"/>
              </w:rPr>
              <w:t>6</w:t>
            </w:r>
          </w:p>
        </w:tc>
        <w:tc>
          <w:tcPr>
            <w:tcW w:w="1775" w:type="dxa"/>
          </w:tcPr>
          <w:p w14:paraId="5C012859" w14:textId="77777777" w:rsidR="005C4A91" w:rsidRPr="005C4A91" w:rsidRDefault="006D3545" w:rsidP="007321A4">
            <w:pPr>
              <w:widowControl w:val="0"/>
              <w:autoSpaceDE w:val="0"/>
              <w:autoSpaceDN w:val="0"/>
              <w:spacing w:after="0" w:line="360" w:lineRule="auto"/>
              <w:ind w:firstLine="567"/>
              <w:jc w:val="center"/>
              <w:rPr>
                <w:rFonts w:ascii="Times New Roman" w:eastAsia="Times New Roman" w:hAnsi="Times New Roman" w:cs="Times New Roman"/>
                <w:lang w:eastAsia="ru-RU"/>
              </w:rPr>
            </w:pPr>
            <w:r w:rsidRPr="002501A9">
              <w:rPr>
                <w:rFonts w:ascii="Times New Roman" w:eastAsia="Times New Roman" w:hAnsi="Times New Roman" w:cs="Times New Roman"/>
                <w:lang w:eastAsia="ru-RU"/>
              </w:rPr>
              <w:t>2</w:t>
            </w:r>
          </w:p>
        </w:tc>
      </w:tr>
      <w:tr w:rsidR="00C14CC6" w:rsidRPr="002501A9" w14:paraId="6CC084AA" w14:textId="77777777" w:rsidTr="0026061B">
        <w:trPr>
          <w:gridAfter w:val="1"/>
          <w:wAfter w:w="28" w:type="dxa"/>
        </w:trPr>
        <w:tc>
          <w:tcPr>
            <w:tcW w:w="1055" w:type="dxa"/>
          </w:tcPr>
          <w:p w14:paraId="4A743020" w14:textId="77777777" w:rsidR="005C4A91" w:rsidRPr="005C4A91" w:rsidRDefault="005C4A91" w:rsidP="007321A4">
            <w:pPr>
              <w:widowControl w:val="0"/>
              <w:autoSpaceDE w:val="0"/>
              <w:autoSpaceDN w:val="0"/>
              <w:spacing w:after="0" w:line="360" w:lineRule="auto"/>
              <w:rPr>
                <w:rFonts w:ascii="Times New Roman" w:eastAsia="Times New Roman" w:hAnsi="Times New Roman" w:cs="Times New Roman"/>
                <w:lang w:eastAsia="ru-RU"/>
              </w:rPr>
            </w:pPr>
            <w:r w:rsidRPr="005C4A91">
              <w:rPr>
                <w:rFonts w:ascii="Times New Roman" w:eastAsia="Times New Roman" w:hAnsi="Times New Roman" w:cs="Times New Roman"/>
                <w:lang w:eastAsia="ru-RU"/>
              </w:rPr>
              <w:t>20</w:t>
            </w:r>
            <w:r w:rsidR="006D3545" w:rsidRPr="002501A9">
              <w:rPr>
                <w:rFonts w:ascii="Times New Roman" w:eastAsia="Times New Roman" w:hAnsi="Times New Roman" w:cs="Times New Roman"/>
                <w:lang w:eastAsia="ru-RU"/>
              </w:rPr>
              <w:t>22</w:t>
            </w:r>
          </w:p>
        </w:tc>
        <w:tc>
          <w:tcPr>
            <w:tcW w:w="1559" w:type="dxa"/>
          </w:tcPr>
          <w:p w14:paraId="66670F8B" w14:textId="77777777" w:rsidR="005C4A91" w:rsidRPr="005C4A91" w:rsidRDefault="006D3545" w:rsidP="007321A4">
            <w:pPr>
              <w:widowControl w:val="0"/>
              <w:autoSpaceDE w:val="0"/>
              <w:autoSpaceDN w:val="0"/>
              <w:spacing w:after="0" w:line="360" w:lineRule="auto"/>
              <w:ind w:firstLine="567"/>
              <w:rPr>
                <w:rFonts w:ascii="Times New Roman" w:eastAsia="Times New Roman" w:hAnsi="Times New Roman" w:cs="Times New Roman"/>
                <w:lang w:eastAsia="ru-RU"/>
              </w:rPr>
            </w:pPr>
            <w:r w:rsidRPr="002501A9">
              <w:rPr>
                <w:rFonts w:ascii="Times New Roman" w:eastAsia="Times New Roman" w:hAnsi="Times New Roman" w:cs="Times New Roman"/>
                <w:lang w:eastAsia="ru-RU"/>
              </w:rPr>
              <w:t>27</w:t>
            </w:r>
          </w:p>
        </w:tc>
        <w:tc>
          <w:tcPr>
            <w:tcW w:w="1347" w:type="dxa"/>
          </w:tcPr>
          <w:p w14:paraId="1ACC321F" w14:textId="77777777" w:rsidR="005C4A91" w:rsidRPr="005C4A91" w:rsidRDefault="006D3545" w:rsidP="007321A4">
            <w:pPr>
              <w:widowControl w:val="0"/>
              <w:autoSpaceDE w:val="0"/>
              <w:autoSpaceDN w:val="0"/>
              <w:spacing w:after="0" w:line="360" w:lineRule="auto"/>
              <w:ind w:firstLine="567"/>
              <w:jc w:val="center"/>
              <w:rPr>
                <w:rFonts w:ascii="Times New Roman" w:eastAsia="Times New Roman" w:hAnsi="Times New Roman" w:cs="Times New Roman"/>
                <w:lang w:eastAsia="ru-RU"/>
              </w:rPr>
            </w:pPr>
            <w:r w:rsidRPr="002501A9">
              <w:rPr>
                <w:rFonts w:ascii="Times New Roman" w:eastAsia="Times New Roman" w:hAnsi="Times New Roman" w:cs="Times New Roman"/>
                <w:lang w:eastAsia="ru-RU"/>
              </w:rPr>
              <w:t>1</w:t>
            </w:r>
          </w:p>
        </w:tc>
        <w:tc>
          <w:tcPr>
            <w:tcW w:w="1421" w:type="dxa"/>
            <w:gridSpan w:val="2"/>
          </w:tcPr>
          <w:p w14:paraId="26AB94F2" w14:textId="77777777" w:rsidR="005C4A91" w:rsidRPr="005C4A91" w:rsidRDefault="006D3545" w:rsidP="007321A4">
            <w:pPr>
              <w:widowControl w:val="0"/>
              <w:autoSpaceDE w:val="0"/>
              <w:autoSpaceDN w:val="0"/>
              <w:spacing w:after="0" w:line="360" w:lineRule="auto"/>
              <w:ind w:firstLine="567"/>
              <w:jc w:val="center"/>
              <w:rPr>
                <w:rFonts w:ascii="Times New Roman" w:eastAsia="Times New Roman" w:hAnsi="Times New Roman" w:cs="Times New Roman"/>
                <w:lang w:eastAsia="ru-RU"/>
              </w:rPr>
            </w:pPr>
            <w:r w:rsidRPr="002501A9">
              <w:rPr>
                <w:rFonts w:ascii="Times New Roman" w:eastAsia="Times New Roman" w:hAnsi="Times New Roman" w:cs="Times New Roman"/>
                <w:lang w:eastAsia="ru-RU"/>
              </w:rPr>
              <w:t>15</w:t>
            </w:r>
          </w:p>
        </w:tc>
        <w:tc>
          <w:tcPr>
            <w:tcW w:w="1276" w:type="dxa"/>
          </w:tcPr>
          <w:p w14:paraId="1F7DDEE8" w14:textId="77777777" w:rsidR="005C4A91" w:rsidRPr="005C4A91" w:rsidRDefault="006D3545" w:rsidP="007321A4">
            <w:pPr>
              <w:widowControl w:val="0"/>
              <w:autoSpaceDE w:val="0"/>
              <w:autoSpaceDN w:val="0"/>
              <w:spacing w:after="0" w:line="360" w:lineRule="auto"/>
              <w:ind w:firstLine="567"/>
              <w:jc w:val="center"/>
              <w:rPr>
                <w:rFonts w:ascii="Times New Roman" w:eastAsia="Times New Roman" w:hAnsi="Times New Roman" w:cs="Times New Roman"/>
                <w:lang w:eastAsia="ru-RU"/>
              </w:rPr>
            </w:pPr>
            <w:r w:rsidRPr="002501A9">
              <w:rPr>
                <w:rFonts w:ascii="Times New Roman" w:eastAsia="Times New Roman" w:hAnsi="Times New Roman" w:cs="Times New Roman"/>
                <w:lang w:eastAsia="ru-RU"/>
              </w:rPr>
              <w:t>6</w:t>
            </w:r>
          </w:p>
        </w:tc>
        <w:tc>
          <w:tcPr>
            <w:tcW w:w="1201" w:type="dxa"/>
            <w:gridSpan w:val="2"/>
          </w:tcPr>
          <w:p w14:paraId="3ADD3FB3" w14:textId="77777777" w:rsidR="005C4A91" w:rsidRPr="005C4A91" w:rsidRDefault="005C4A91" w:rsidP="007321A4">
            <w:pPr>
              <w:widowControl w:val="0"/>
              <w:autoSpaceDE w:val="0"/>
              <w:autoSpaceDN w:val="0"/>
              <w:spacing w:after="0" w:line="360" w:lineRule="auto"/>
              <w:ind w:firstLine="567"/>
              <w:jc w:val="center"/>
              <w:rPr>
                <w:rFonts w:ascii="Times New Roman" w:eastAsia="Times New Roman" w:hAnsi="Times New Roman" w:cs="Times New Roman"/>
                <w:lang w:eastAsia="ru-RU"/>
              </w:rPr>
            </w:pPr>
            <w:r w:rsidRPr="005C4A91">
              <w:rPr>
                <w:rFonts w:ascii="Times New Roman" w:eastAsia="Times New Roman" w:hAnsi="Times New Roman" w:cs="Times New Roman"/>
                <w:lang w:eastAsia="ru-RU"/>
              </w:rPr>
              <w:t>6</w:t>
            </w:r>
          </w:p>
        </w:tc>
        <w:tc>
          <w:tcPr>
            <w:tcW w:w="1775" w:type="dxa"/>
          </w:tcPr>
          <w:p w14:paraId="54E19290" w14:textId="77777777" w:rsidR="005C4A91" w:rsidRPr="005C4A91" w:rsidRDefault="006D3545" w:rsidP="007321A4">
            <w:pPr>
              <w:widowControl w:val="0"/>
              <w:autoSpaceDE w:val="0"/>
              <w:autoSpaceDN w:val="0"/>
              <w:spacing w:after="0" w:line="360" w:lineRule="auto"/>
              <w:ind w:firstLine="567"/>
              <w:jc w:val="center"/>
              <w:rPr>
                <w:rFonts w:ascii="Times New Roman" w:eastAsia="Times New Roman" w:hAnsi="Times New Roman" w:cs="Times New Roman"/>
                <w:lang w:eastAsia="ru-RU"/>
              </w:rPr>
            </w:pPr>
            <w:r w:rsidRPr="002501A9">
              <w:rPr>
                <w:rFonts w:ascii="Times New Roman" w:eastAsia="Times New Roman" w:hAnsi="Times New Roman" w:cs="Times New Roman"/>
                <w:lang w:eastAsia="ru-RU"/>
              </w:rPr>
              <w:t>2</w:t>
            </w:r>
          </w:p>
        </w:tc>
      </w:tr>
    </w:tbl>
    <w:p w14:paraId="30AE4C3E" w14:textId="77777777" w:rsidR="005C4A91" w:rsidRPr="005C4A91" w:rsidRDefault="005C4A91" w:rsidP="007321A4">
      <w:pPr>
        <w:widowControl w:val="0"/>
        <w:autoSpaceDE w:val="0"/>
        <w:autoSpaceDN w:val="0"/>
        <w:spacing w:after="0" w:line="360" w:lineRule="auto"/>
        <w:ind w:firstLine="567"/>
        <w:jc w:val="both"/>
        <w:rPr>
          <w:rFonts w:ascii="Times New Roman" w:eastAsia="Times New Roman" w:hAnsi="Times New Roman" w:cs="Times New Roman"/>
          <w:sz w:val="28"/>
          <w:szCs w:val="28"/>
          <w:lang w:eastAsia="ru-RU"/>
        </w:rPr>
      </w:pPr>
      <w:r w:rsidRPr="005C4A91">
        <w:rPr>
          <w:rFonts w:ascii="Times New Roman" w:eastAsia="Times New Roman" w:hAnsi="Times New Roman" w:cs="Times New Roman"/>
          <w:sz w:val="28"/>
          <w:szCs w:val="28"/>
          <w:lang w:eastAsia="ru-RU"/>
        </w:rPr>
        <w:t xml:space="preserve">Следует отметить, что приведенные выше данные о количестве </w:t>
      </w:r>
      <w:r w:rsidRPr="005C4A91">
        <w:rPr>
          <w:rFonts w:ascii="Times New Roman" w:eastAsia="Times New Roman" w:hAnsi="Times New Roman" w:cs="Times New Roman"/>
          <w:sz w:val="28"/>
          <w:szCs w:val="28"/>
          <w:lang w:eastAsia="ru-RU"/>
        </w:rPr>
        <w:lastRenderedPageBreak/>
        <w:t>осужденных женщин не отражают реальной статистики совершаемых преступлений, поскольку преступления данной категории носят латентный характер</w:t>
      </w:r>
      <w:r w:rsidR="006D3545" w:rsidRPr="002501A9">
        <w:rPr>
          <w:rFonts w:ascii="Times New Roman" w:eastAsia="Times New Roman" w:hAnsi="Times New Roman" w:cs="Times New Roman"/>
          <w:sz w:val="28"/>
          <w:szCs w:val="28"/>
          <w:lang w:eastAsia="ru-RU"/>
        </w:rPr>
        <w:t xml:space="preserve"> и зачастую большее количество преступлений не раскрывается вообще.</w:t>
      </w:r>
    </w:p>
    <w:p w14:paraId="29AFC250" w14:textId="77777777" w:rsidR="002501A9" w:rsidRPr="002501A9" w:rsidRDefault="002501A9" w:rsidP="007321A4">
      <w:pPr>
        <w:widowControl w:val="0"/>
        <w:spacing w:after="0" w:line="360" w:lineRule="auto"/>
        <w:ind w:firstLine="567"/>
        <w:jc w:val="both"/>
        <w:rPr>
          <w:rFonts w:ascii="Times New Roman" w:eastAsia="Calibri" w:hAnsi="Times New Roman" w:cs="Times New Roman"/>
          <w:color w:val="000000"/>
          <w:sz w:val="28"/>
          <w:szCs w:val="28"/>
          <w:shd w:val="clear" w:color="auto" w:fill="FFFFFF"/>
        </w:rPr>
      </w:pPr>
      <w:r w:rsidRPr="002501A9">
        <w:rPr>
          <w:rFonts w:ascii="Times New Roman" w:eastAsia="Calibri" w:hAnsi="Times New Roman" w:cs="Times New Roman"/>
          <w:color w:val="000000"/>
          <w:sz w:val="28"/>
          <w:szCs w:val="28"/>
          <w:shd w:val="clear" w:color="auto" w:fill="FFFFFF"/>
        </w:rPr>
        <w:t xml:space="preserve">Личность преступника </w:t>
      </w:r>
      <w:r w:rsidR="00B87B3D">
        <w:rPr>
          <w:rFonts w:ascii="Times New Roman" w:eastAsia="Calibri" w:hAnsi="Times New Roman" w:cs="Times New Roman"/>
          <w:color w:val="000000"/>
          <w:sz w:val="28"/>
          <w:szCs w:val="28"/>
          <w:shd w:val="clear" w:color="auto" w:fill="FFFFFF"/>
        </w:rPr>
        <w:t>-</w:t>
      </w:r>
      <w:r w:rsidRPr="002501A9">
        <w:rPr>
          <w:rFonts w:ascii="Times New Roman" w:eastAsia="Calibri" w:hAnsi="Times New Roman" w:cs="Times New Roman"/>
          <w:color w:val="000000"/>
          <w:sz w:val="28"/>
          <w:szCs w:val="28"/>
          <w:shd w:val="clear" w:color="auto" w:fill="FFFFFF"/>
        </w:rPr>
        <w:t xml:space="preserve"> это совокупность социально-психологических свойств и качеств человека, которые влияют в сочетании с внешними условиями на преступное поведение. Ученые </w:t>
      </w:r>
      <w:r w:rsidR="00B87B3D">
        <w:rPr>
          <w:rFonts w:ascii="Times New Roman" w:eastAsia="Calibri" w:hAnsi="Times New Roman" w:cs="Times New Roman"/>
          <w:color w:val="000000"/>
          <w:sz w:val="28"/>
          <w:szCs w:val="28"/>
          <w:shd w:val="clear" w:color="auto" w:fill="FFFFFF"/>
        </w:rPr>
        <w:t>-</w:t>
      </w:r>
      <w:r w:rsidRPr="002501A9">
        <w:rPr>
          <w:rFonts w:ascii="Times New Roman" w:eastAsia="Calibri" w:hAnsi="Times New Roman" w:cs="Times New Roman"/>
          <w:color w:val="000000"/>
          <w:sz w:val="28"/>
          <w:szCs w:val="28"/>
          <w:shd w:val="clear" w:color="auto" w:fill="FFFFFF"/>
        </w:rPr>
        <w:t xml:space="preserve"> криминологи в классической структуре личности преступника выделяют следующие элементы:</w:t>
      </w:r>
      <w:r w:rsidRPr="002501A9">
        <w:rPr>
          <w:rFonts w:ascii="Times New Roman" w:eastAsia="Calibri" w:hAnsi="Times New Roman" w:cs="Times New Roman"/>
          <w:color w:val="FF0000"/>
          <w:sz w:val="28"/>
          <w:szCs w:val="28"/>
          <w:shd w:val="clear" w:color="auto" w:fill="FFFFFF"/>
        </w:rPr>
        <w:t xml:space="preserve"> </w:t>
      </w:r>
    </w:p>
    <w:p w14:paraId="56BE3E18" w14:textId="77777777" w:rsidR="002501A9" w:rsidRPr="002501A9" w:rsidRDefault="002501A9" w:rsidP="007321A4">
      <w:pPr>
        <w:widowControl w:val="0"/>
        <w:numPr>
          <w:ilvl w:val="0"/>
          <w:numId w:val="6"/>
        </w:numPr>
        <w:spacing w:after="0" w:line="360" w:lineRule="auto"/>
        <w:ind w:left="0" w:firstLine="567"/>
        <w:contextualSpacing/>
        <w:jc w:val="both"/>
        <w:rPr>
          <w:rFonts w:ascii="Times New Roman" w:eastAsia="Calibri" w:hAnsi="Times New Roman" w:cs="Times New Roman"/>
          <w:color w:val="000000"/>
          <w:sz w:val="28"/>
          <w:szCs w:val="28"/>
          <w:shd w:val="clear" w:color="auto" w:fill="FFFFFF"/>
        </w:rPr>
      </w:pPr>
      <w:r w:rsidRPr="002501A9">
        <w:rPr>
          <w:rFonts w:ascii="Times New Roman" w:eastAsia="Calibri" w:hAnsi="Times New Roman" w:cs="Times New Roman"/>
          <w:color w:val="000000"/>
          <w:sz w:val="28"/>
          <w:szCs w:val="28"/>
          <w:shd w:val="clear" w:color="auto" w:fill="FFFFFF"/>
        </w:rPr>
        <w:t xml:space="preserve">социально </w:t>
      </w:r>
      <w:r w:rsidR="00B87B3D">
        <w:rPr>
          <w:rFonts w:ascii="Times New Roman" w:eastAsia="Calibri" w:hAnsi="Times New Roman" w:cs="Times New Roman"/>
          <w:color w:val="000000"/>
          <w:sz w:val="28"/>
          <w:szCs w:val="28"/>
          <w:shd w:val="clear" w:color="auto" w:fill="FFFFFF"/>
        </w:rPr>
        <w:t>-</w:t>
      </w:r>
      <w:r w:rsidRPr="002501A9">
        <w:rPr>
          <w:rFonts w:ascii="Times New Roman" w:eastAsia="Calibri" w:hAnsi="Times New Roman" w:cs="Times New Roman"/>
          <w:color w:val="000000"/>
          <w:sz w:val="28"/>
          <w:szCs w:val="28"/>
          <w:shd w:val="clear" w:color="auto" w:fill="FFFFFF"/>
        </w:rPr>
        <w:t xml:space="preserve"> демографические;</w:t>
      </w:r>
    </w:p>
    <w:p w14:paraId="5B61000D" w14:textId="77777777" w:rsidR="002501A9" w:rsidRPr="002501A9" w:rsidRDefault="002501A9" w:rsidP="007321A4">
      <w:pPr>
        <w:widowControl w:val="0"/>
        <w:numPr>
          <w:ilvl w:val="0"/>
          <w:numId w:val="6"/>
        </w:numPr>
        <w:spacing w:after="0" w:line="360" w:lineRule="auto"/>
        <w:ind w:left="0" w:firstLine="567"/>
        <w:contextualSpacing/>
        <w:jc w:val="both"/>
        <w:rPr>
          <w:rFonts w:ascii="Times New Roman" w:eastAsia="Calibri" w:hAnsi="Times New Roman" w:cs="Times New Roman"/>
          <w:color w:val="000000"/>
          <w:sz w:val="28"/>
          <w:szCs w:val="28"/>
          <w:shd w:val="clear" w:color="auto" w:fill="FFFFFF"/>
        </w:rPr>
      </w:pPr>
      <w:r w:rsidRPr="002501A9">
        <w:rPr>
          <w:rFonts w:ascii="Times New Roman" w:eastAsia="Calibri" w:hAnsi="Times New Roman" w:cs="Times New Roman"/>
          <w:color w:val="000000"/>
          <w:sz w:val="28"/>
          <w:szCs w:val="28"/>
          <w:shd w:val="clear" w:color="auto" w:fill="FFFFFF"/>
        </w:rPr>
        <w:t>статус личности;</w:t>
      </w:r>
    </w:p>
    <w:p w14:paraId="334BCAB1" w14:textId="77777777" w:rsidR="002501A9" w:rsidRPr="002501A9" w:rsidRDefault="002501A9" w:rsidP="007321A4">
      <w:pPr>
        <w:widowControl w:val="0"/>
        <w:numPr>
          <w:ilvl w:val="0"/>
          <w:numId w:val="6"/>
        </w:numPr>
        <w:spacing w:after="0" w:line="360" w:lineRule="auto"/>
        <w:ind w:left="0" w:firstLine="567"/>
        <w:contextualSpacing/>
        <w:jc w:val="both"/>
        <w:rPr>
          <w:rFonts w:ascii="Times New Roman" w:eastAsia="Calibri" w:hAnsi="Times New Roman" w:cs="Times New Roman"/>
          <w:color w:val="000000"/>
          <w:sz w:val="28"/>
          <w:szCs w:val="28"/>
          <w:shd w:val="clear" w:color="auto" w:fill="FFFFFF"/>
        </w:rPr>
      </w:pPr>
      <w:r w:rsidRPr="002501A9">
        <w:rPr>
          <w:rFonts w:ascii="Times New Roman" w:eastAsia="Calibri" w:hAnsi="Times New Roman" w:cs="Times New Roman"/>
          <w:color w:val="000000"/>
          <w:sz w:val="28"/>
          <w:szCs w:val="28"/>
          <w:shd w:val="clear" w:color="auto" w:fill="FFFFFF"/>
        </w:rPr>
        <w:t>социальные роли;</w:t>
      </w:r>
    </w:p>
    <w:p w14:paraId="7DABA537" w14:textId="77777777" w:rsidR="002501A9" w:rsidRPr="002501A9" w:rsidRDefault="002501A9" w:rsidP="007321A4">
      <w:pPr>
        <w:widowControl w:val="0"/>
        <w:numPr>
          <w:ilvl w:val="0"/>
          <w:numId w:val="6"/>
        </w:numPr>
        <w:spacing w:after="0" w:line="360" w:lineRule="auto"/>
        <w:ind w:left="0" w:firstLine="567"/>
        <w:contextualSpacing/>
        <w:jc w:val="both"/>
        <w:rPr>
          <w:rFonts w:ascii="Times New Roman" w:eastAsia="Calibri" w:hAnsi="Times New Roman" w:cs="Times New Roman"/>
          <w:color w:val="000000"/>
          <w:sz w:val="28"/>
          <w:szCs w:val="28"/>
          <w:shd w:val="clear" w:color="auto" w:fill="FFFFFF"/>
        </w:rPr>
      </w:pPr>
      <w:r w:rsidRPr="002501A9">
        <w:rPr>
          <w:rFonts w:ascii="Times New Roman" w:eastAsia="Calibri" w:hAnsi="Times New Roman" w:cs="Times New Roman"/>
          <w:color w:val="000000"/>
          <w:sz w:val="28"/>
          <w:szCs w:val="28"/>
          <w:shd w:val="clear" w:color="auto" w:fill="FFFFFF"/>
        </w:rPr>
        <w:t xml:space="preserve">нравственно </w:t>
      </w:r>
      <w:r w:rsidR="00B87B3D">
        <w:rPr>
          <w:rFonts w:ascii="Times New Roman" w:eastAsia="Calibri" w:hAnsi="Times New Roman" w:cs="Times New Roman"/>
          <w:color w:val="000000"/>
          <w:sz w:val="28"/>
          <w:szCs w:val="28"/>
          <w:shd w:val="clear" w:color="auto" w:fill="FFFFFF"/>
        </w:rPr>
        <w:t>-</w:t>
      </w:r>
      <w:r w:rsidRPr="002501A9">
        <w:rPr>
          <w:rFonts w:ascii="Times New Roman" w:eastAsia="Calibri" w:hAnsi="Times New Roman" w:cs="Times New Roman"/>
          <w:color w:val="000000"/>
          <w:sz w:val="28"/>
          <w:szCs w:val="28"/>
          <w:shd w:val="clear" w:color="auto" w:fill="FFFFFF"/>
        </w:rPr>
        <w:t xml:space="preserve"> этические. </w:t>
      </w:r>
    </w:p>
    <w:p w14:paraId="3CEE22AC" w14:textId="77777777" w:rsidR="002501A9" w:rsidRPr="002501A9" w:rsidRDefault="002501A9" w:rsidP="007321A4">
      <w:pPr>
        <w:widowControl w:val="0"/>
        <w:spacing w:after="0" w:line="360" w:lineRule="auto"/>
        <w:ind w:firstLine="567"/>
        <w:jc w:val="both"/>
        <w:rPr>
          <w:rFonts w:ascii="Times New Roman" w:eastAsia="Calibri" w:hAnsi="Times New Roman" w:cs="Times New Roman"/>
          <w:color w:val="000000"/>
          <w:sz w:val="28"/>
          <w:szCs w:val="28"/>
          <w:shd w:val="clear" w:color="auto" w:fill="FFFFFF"/>
        </w:rPr>
      </w:pPr>
      <w:r w:rsidRPr="002501A9">
        <w:rPr>
          <w:rFonts w:ascii="Times New Roman" w:eastAsia="Calibri" w:hAnsi="Times New Roman" w:cs="Times New Roman"/>
          <w:color w:val="000000"/>
          <w:sz w:val="28"/>
          <w:szCs w:val="28"/>
          <w:shd w:val="clear" w:color="auto" w:fill="FFFFFF"/>
        </w:rPr>
        <w:t xml:space="preserve">С точки зрения социально </w:t>
      </w:r>
      <w:r w:rsidR="00B87B3D">
        <w:rPr>
          <w:rFonts w:ascii="Times New Roman" w:eastAsia="Calibri" w:hAnsi="Times New Roman" w:cs="Times New Roman"/>
          <w:color w:val="000000"/>
          <w:sz w:val="28"/>
          <w:szCs w:val="28"/>
          <w:shd w:val="clear" w:color="auto" w:fill="FFFFFF"/>
        </w:rPr>
        <w:t>-</w:t>
      </w:r>
      <w:r w:rsidRPr="002501A9">
        <w:rPr>
          <w:rFonts w:ascii="Times New Roman" w:eastAsia="Calibri" w:hAnsi="Times New Roman" w:cs="Times New Roman"/>
          <w:color w:val="000000"/>
          <w:sz w:val="28"/>
          <w:szCs w:val="28"/>
          <w:shd w:val="clear" w:color="auto" w:fill="FFFFFF"/>
        </w:rPr>
        <w:t xml:space="preserve"> демографических характеристик, крупную группу преступниц составляют женщины 29 - 30 лет. Именно в этом возрасте женщины, совершающие инфантицид, уже имеют одного или несколько детей и в силу определенных жизненных условий идут на преступление.</w:t>
      </w:r>
      <w:r>
        <w:rPr>
          <w:rFonts w:ascii="Times New Roman" w:eastAsia="Calibri" w:hAnsi="Times New Roman" w:cs="Times New Roman"/>
          <w:color w:val="000000"/>
          <w:sz w:val="28"/>
          <w:szCs w:val="28"/>
          <w:shd w:val="clear" w:color="auto" w:fill="FFFFFF"/>
        </w:rPr>
        <w:t xml:space="preserve"> </w:t>
      </w:r>
      <w:r w:rsidRPr="002501A9">
        <w:rPr>
          <w:rFonts w:ascii="Times New Roman" w:eastAsia="Calibri" w:hAnsi="Times New Roman" w:cs="Times New Roman"/>
          <w:color w:val="000000"/>
          <w:sz w:val="28"/>
          <w:szCs w:val="28"/>
          <w:shd w:val="clear" w:color="auto" w:fill="FFFFFF"/>
        </w:rPr>
        <w:t xml:space="preserve">Наиболее значительная часть преступлений совершается женщинами с высшим и средне-специальным образованием, а также имеющих специальность. Многие исследователи пишут, что культурный и образовательный уровень у женщин-преступниц ниже, чем у законопослушных граждан. </w:t>
      </w:r>
    </w:p>
    <w:p w14:paraId="16B4E559" w14:textId="77777777" w:rsidR="002501A9" w:rsidRPr="002501A9" w:rsidRDefault="002501A9" w:rsidP="007321A4">
      <w:pPr>
        <w:widowControl w:val="0"/>
        <w:spacing w:after="0" w:line="360" w:lineRule="auto"/>
        <w:ind w:firstLine="567"/>
        <w:jc w:val="both"/>
        <w:rPr>
          <w:rFonts w:ascii="Times New Roman" w:eastAsia="Calibri" w:hAnsi="Times New Roman" w:cs="Times New Roman"/>
          <w:color w:val="000000"/>
          <w:sz w:val="28"/>
          <w:szCs w:val="28"/>
          <w:shd w:val="clear" w:color="auto" w:fill="FFFFFF"/>
        </w:rPr>
      </w:pPr>
      <w:r w:rsidRPr="002501A9">
        <w:rPr>
          <w:rFonts w:ascii="Times New Roman" w:eastAsia="Calibri" w:hAnsi="Times New Roman" w:cs="Times New Roman"/>
          <w:color w:val="000000"/>
          <w:sz w:val="28"/>
          <w:szCs w:val="28"/>
          <w:shd w:val="clear" w:color="auto" w:fill="FFFFFF"/>
        </w:rPr>
        <w:t>Женщины, совершившие преступления, как правило одиноки, это обуславливает разрыв супружеских связей и потеря контактов с родителями. Меньше всего женщин состоящих в брачных отношениях среди преступниц, совершивших убийство своего новорожденного ребенка. Убийство ребенка происходит в результате неблагоприятных обстоятельств или ранней половой жизни, отсутствием мужа, материальных затруднений, ненадлежащие жизненные условия для воспитания будущего ребенка. Все это способствует тому, что беременная женщина пытается сделать аборт, а если это не удается, то совершает детоубийство.</w:t>
      </w:r>
    </w:p>
    <w:p w14:paraId="34CF3809" w14:textId="77777777" w:rsidR="002501A9" w:rsidRPr="002501A9" w:rsidRDefault="002501A9" w:rsidP="007321A4">
      <w:pPr>
        <w:widowControl w:val="0"/>
        <w:spacing w:after="0" w:line="360" w:lineRule="auto"/>
        <w:ind w:firstLine="567"/>
        <w:jc w:val="both"/>
        <w:rPr>
          <w:rFonts w:ascii="Times New Roman" w:eastAsia="Calibri" w:hAnsi="Times New Roman" w:cs="Times New Roman"/>
          <w:color w:val="000000"/>
          <w:sz w:val="28"/>
          <w:szCs w:val="28"/>
          <w:shd w:val="clear" w:color="auto" w:fill="FFFFFF"/>
        </w:rPr>
      </w:pPr>
      <w:r w:rsidRPr="002501A9">
        <w:rPr>
          <w:rFonts w:ascii="Times New Roman" w:eastAsia="Calibri" w:hAnsi="Times New Roman" w:cs="Times New Roman"/>
          <w:color w:val="000000"/>
          <w:sz w:val="28"/>
          <w:szCs w:val="28"/>
          <w:shd w:val="clear" w:color="auto" w:fill="FFFFFF"/>
        </w:rPr>
        <w:lastRenderedPageBreak/>
        <w:t xml:space="preserve">Основная группа женщин </w:t>
      </w:r>
      <w:r w:rsidR="00B87B3D">
        <w:rPr>
          <w:rFonts w:ascii="Times New Roman" w:eastAsia="Calibri" w:hAnsi="Times New Roman" w:cs="Times New Roman"/>
          <w:color w:val="000000"/>
          <w:sz w:val="28"/>
          <w:szCs w:val="28"/>
          <w:shd w:val="clear" w:color="auto" w:fill="FFFFFF"/>
        </w:rPr>
        <w:t>-</w:t>
      </w:r>
      <w:r w:rsidRPr="002501A9">
        <w:rPr>
          <w:rFonts w:ascii="Times New Roman" w:eastAsia="Calibri" w:hAnsi="Times New Roman" w:cs="Times New Roman"/>
          <w:color w:val="000000"/>
          <w:sz w:val="28"/>
          <w:szCs w:val="28"/>
          <w:shd w:val="clear" w:color="auto" w:fill="FFFFFF"/>
        </w:rPr>
        <w:t xml:space="preserve"> преступниц не имеет работы. Это и является одной из причин, подталкивающих их на совершение преступлений. Но если рассматривать экономические преступления, то здесь выделяются женщины, занимающие руководящие места. Среди несовершеннолетних преступниц много тех, кто не работает и не учится, а также ведет аморальный образ жизни.</w:t>
      </w:r>
    </w:p>
    <w:p w14:paraId="0CA58DA9" w14:textId="77777777" w:rsidR="002501A9" w:rsidRPr="002501A9" w:rsidRDefault="002501A9" w:rsidP="007321A4">
      <w:pPr>
        <w:widowControl w:val="0"/>
        <w:spacing w:after="0" w:line="360" w:lineRule="auto"/>
        <w:ind w:firstLine="567"/>
        <w:jc w:val="both"/>
        <w:rPr>
          <w:rFonts w:ascii="Times New Roman" w:eastAsia="Calibri" w:hAnsi="Times New Roman" w:cs="Times New Roman"/>
          <w:color w:val="000000"/>
          <w:sz w:val="28"/>
          <w:szCs w:val="28"/>
          <w:shd w:val="clear" w:color="auto" w:fill="FFFFFF"/>
        </w:rPr>
      </w:pPr>
      <w:r w:rsidRPr="002501A9">
        <w:rPr>
          <w:rFonts w:ascii="Times New Roman" w:eastAsia="Calibri" w:hAnsi="Times New Roman" w:cs="Times New Roman"/>
          <w:color w:val="000000"/>
          <w:sz w:val="28"/>
          <w:szCs w:val="28"/>
          <w:shd w:val="clear" w:color="auto" w:fill="FFFFFF"/>
        </w:rPr>
        <w:t xml:space="preserve">Женщины </w:t>
      </w:r>
      <w:r w:rsidR="00B87B3D">
        <w:rPr>
          <w:rFonts w:ascii="Times New Roman" w:eastAsia="Calibri" w:hAnsi="Times New Roman" w:cs="Times New Roman"/>
          <w:color w:val="000000"/>
          <w:sz w:val="28"/>
          <w:szCs w:val="28"/>
          <w:shd w:val="clear" w:color="auto" w:fill="FFFFFF"/>
        </w:rPr>
        <w:t>-</w:t>
      </w:r>
      <w:r w:rsidRPr="002501A9">
        <w:rPr>
          <w:rFonts w:ascii="Times New Roman" w:eastAsia="Calibri" w:hAnsi="Times New Roman" w:cs="Times New Roman"/>
          <w:color w:val="000000"/>
          <w:sz w:val="28"/>
          <w:szCs w:val="28"/>
          <w:shd w:val="clear" w:color="auto" w:fill="FFFFFF"/>
        </w:rPr>
        <w:t xml:space="preserve"> преступницы имеют следующие специфические особенности: у них повышено чувство тревожности, эмоциональная ранимость, отмечается высокая активность и возбудимость, хитрость в совершении преступлений, импульсивность, также отмечаются волевые качества, настойчивость в достижении цели и зависимость от жертвы.</w:t>
      </w:r>
    </w:p>
    <w:p w14:paraId="46383E72" w14:textId="77777777" w:rsidR="002501A9" w:rsidRPr="002501A9" w:rsidRDefault="002501A9" w:rsidP="007321A4">
      <w:pPr>
        <w:widowControl w:val="0"/>
        <w:spacing w:after="0" w:line="360" w:lineRule="auto"/>
        <w:ind w:firstLine="567"/>
        <w:jc w:val="both"/>
        <w:rPr>
          <w:rFonts w:ascii="Times New Roman" w:eastAsia="Calibri" w:hAnsi="Times New Roman" w:cs="Times New Roman"/>
          <w:color w:val="000000"/>
          <w:sz w:val="28"/>
          <w:szCs w:val="28"/>
          <w:shd w:val="clear" w:color="auto" w:fill="FFFFFF"/>
        </w:rPr>
      </w:pPr>
      <w:r w:rsidRPr="002501A9">
        <w:rPr>
          <w:rFonts w:ascii="Times New Roman" w:eastAsia="Calibri" w:hAnsi="Times New Roman" w:cs="Times New Roman"/>
          <w:color w:val="000000"/>
          <w:sz w:val="28"/>
          <w:szCs w:val="28"/>
          <w:shd w:val="clear" w:color="auto" w:fill="FFFFFF"/>
        </w:rPr>
        <w:t>Причины роста женской преступности можно назвать следующие:</w:t>
      </w:r>
    </w:p>
    <w:p w14:paraId="76C08223" w14:textId="77777777" w:rsidR="002501A9" w:rsidRPr="002501A9" w:rsidRDefault="002501A9" w:rsidP="007321A4">
      <w:pPr>
        <w:widowControl w:val="0"/>
        <w:numPr>
          <w:ilvl w:val="0"/>
          <w:numId w:val="4"/>
        </w:numPr>
        <w:spacing w:after="0" w:line="360" w:lineRule="auto"/>
        <w:ind w:left="0" w:firstLine="567"/>
        <w:contextualSpacing/>
        <w:jc w:val="both"/>
        <w:rPr>
          <w:rFonts w:ascii="Times New Roman" w:eastAsia="Calibri" w:hAnsi="Times New Roman" w:cs="Times New Roman"/>
          <w:color w:val="000000"/>
          <w:sz w:val="28"/>
          <w:szCs w:val="28"/>
          <w:shd w:val="clear" w:color="auto" w:fill="FFFFFF"/>
        </w:rPr>
      </w:pPr>
      <w:r w:rsidRPr="002501A9">
        <w:rPr>
          <w:rFonts w:ascii="Times New Roman" w:eastAsia="Calibri" w:hAnsi="Times New Roman" w:cs="Times New Roman"/>
          <w:color w:val="000000"/>
          <w:sz w:val="28"/>
          <w:szCs w:val="28"/>
          <w:shd w:val="clear" w:color="auto" w:fill="FFFFFF"/>
        </w:rPr>
        <w:t>Нестабильная социально - экономическая ситуация в Российской Федерации, т.е. на фоне кризиса большинство женщин остаются без работы ввиду своей «социальной уязвимости». Поэтому многие, оказавшись без средств к существованию, начинают заниматься криминальной деятельностью;</w:t>
      </w:r>
    </w:p>
    <w:p w14:paraId="524D7A0A" w14:textId="77777777" w:rsidR="002501A9" w:rsidRPr="002501A9" w:rsidRDefault="002501A9" w:rsidP="007321A4">
      <w:pPr>
        <w:widowControl w:val="0"/>
        <w:numPr>
          <w:ilvl w:val="0"/>
          <w:numId w:val="4"/>
        </w:numPr>
        <w:spacing w:after="0" w:line="360" w:lineRule="auto"/>
        <w:ind w:left="0" w:firstLine="567"/>
        <w:contextualSpacing/>
        <w:jc w:val="both"/>
        <w:rPr>
          <w:rFonts w:ascii="Times New Roman" w:eastAsia="Calibri" w:hAnsi="Times New Roman" w:cs="Times New Roman"/>
          <w:color w:val="000000"/>
          <w:sz w:val="28"/>
          <w:szCs w:val="28"/>
          <w:shd w:val="clear" w:color="auto" w:fill="FFFFFF"/>
        </w:rPr>
      </w:pPr>
      <w:r w:rsidRPr="002501A9">
        <w:rPr>
          <w:rFonts w:ascii="Times New Roman" w:eastAsia="Calibri" w:hAnsi="Times New Roman" w:cs="Times New Roman"/>
          <w:color w:val="000000"/>
          <w:sz w:val="28"/>
          <w:szCs w:val="28"/>
          <w:shd w:val="clear" w:color="auto" w:fill="FFFFFF"/>
        </w:rPr>
        <w:t>Неустойчивое психофизиологическое состояние женщины, повышенная импульсивность, агрессивность и эмоциональность;</w:t>
      </w:r>
    </w:p>
    <w:p w14:paraId="014FBF42" w14:textId="77777777" w:rsidR="002501A9" w:rsidRPr="002501A9" w:rsidRDefault="002501A9" w:rsidP="007321A4">
      <w:pPr>
        <w:widowControl w:val="0"/>
        <w:numPr>
          <w:ilvl w:val="0"/>
          <w:numId w:val="4"/>
        </w:numPr>
        <w:spacing w:after="0" w:line="360" w:lineRule="auto"/>
        <w:ind w:left="0" w:firstLine="567"/>
        <w:contextualSpacing/>
        <w:jc w:val="both"/>
        <w:rPr>
          <w:rFonts w:ascii="Times New Roman" w:eastAsia="Calibri" w:hAnsi="Times New Roman" w:cs="Times New Roman"/>
          <w:color w:val="000000"/>
          <w:sz w:val="28"/>
          <w:szCs w:val="28"/>
          <w:shd w:val="clear" w:color="auto" w:fill="FFFFFF"/>
        </w:rPr>
      </w:pPr>
      <w:r w:rsidRPr="002501A9">
        <w:rPr>
          <w:rFonts w:ascii="Times New Roman" w:eastAsia="Calibri" w:hAnsi="Times New Roman" w:cs="Times New Roman"/>
          <w:color w:val="000000"/>
          <w:sz w:val="28"/>
          <w:szCs w:val="28"/>
          <w:shd w:val="clear" w:color="auto" w:fill="FFFFFF"/>
        </w:rPr>
        <w:t>Сильная внушаемость, сговорчивость и фанатичность, т.е. женщины легче поддаются уговорам («промывке мозгов»), вовлечению в преступные группы или сообщества путем уговоров, шантажом, угрозами и др способами (например, террористическая организация «ИГИЛ»)</w:t>
      </w:r>
    </w:p>
    <w:p w14:paraId="6B68F07C" w14:textId="77777777" w:rsidR="002501A9" w:rsidRPr="002501A9" w:rsidRDefault="002501A9" w:rsidP="007321A4">
      <w:pPr>
        <w:widowControl w:val="0"/>
        <w:numPr>
          <w:ilvl w:val="0"/>
          <w:numId w:val="4"/>
        </w:numPr>
        <w:spacing w:after="0" w:line="360" w:lineRule="auto"/>
        <w:ind w:left="0" w:firstLine="567"/>
        <w:contextualSpacing/>
        <w:jc w:val="both"/>
        <w:rPr>
          <w:rFonts w:ascii="Times New Roman" w:eastAsia="Calibri" w:hAnsi="Times New Roman" w:cs="Times New Roman"/>
          <w:color w:val="000000"/>
          <w:sz w:val="28"/>
          <w:szCs w:val="28"/>
          <w:shd w:val="clear" w:color="auto" w:fill="FFFFFF"/>
        </w:rPr>
      </w:pPr>
      <w:r w:rsidRPr="002501A9">
        <w:rPr>
          <w:rFonts w:ascii="Times New Roman" w:eastAsia="Calibri" w:hAnsi="Times New Roman" w:cs="Times New Roman"/>
          <w:color w:val="000000"/>
          <w:sz w:val="28"/>
          <w:szCs w:val="28"/>
          <w:shd w:val="clear" w:color="auto" w:fill="FFFFFF"/>
        </w:rPr>
        <w:t>Наркомания и алкоголизм. Ввиду того, что наркотики и алкоголь достаточно свободны и распространены, то они становятся причиной женской преступности. Большинству женщин, находящимся в состоянии алкогольном или наркотическом опьянении, легче совершить преступление, так как это помогает им расслабиться, затмевает рассудок и не дает адекватно оценивать ситуацию;</w:t>
      </w:r>
    </w:p>
    <w:p w14:paraId="33DEB704" w14:textId="77777777" w:rsidR="002501A9" w:rsidRPr="002501A9" w:rsidRDefault="002501A9" w:rsidP="007321A4">
      <w:pPr>
        <w:widowControl w:val="0"/>
        <w:numPr>
          <w:ilvl w:val="0"/>
          <w:numId w:val="4"/>
        </w:numPr>
        <w:spacing w:after="0" w:line="360" w:lineRule="auto"/>
        <w:ind w:left="0" w:firstLine="567"/>
        <w:contextualSpacing/>
        <w:jc w:val="both"/>
        <w:rPr>
          <w:rFonts w:ascii="Times New Roman" w:eastAsia="Calibri" w:hAnsi="Times New Roman" w:cs="Times New Roman"/>
          <w:color w:val="000000"/>
          <w:sz w:val="28"/>
          <w:szCs w:val="28"/>
          <w:shd w:val="clear" w:color="auto" w:fill="FFFFFF"/>
        </w:rPr>
      </w:pPr>
      <w:r w:rsidRPr="002501A9">
        <w:rPr>
          <w:rFonts w:ascii="Times New Roman" w:eastAsia="Calibri" w:hAnsi="Times New Roman" w:cs="Times New Roman"/>
          <w:color w:val="000000"/>
          <w:sz w:val="28"/>
          <w:szCs w:val="28"/>
          <w:shd w:val="clear" w:color="auto" w:fill="FFFFFF"/>
        </w:rPr>
        <w:t xml:space="preserve">Все большие темпы набирает негативная пропаганда </w:t>
      </w:r>
      <w:r w:rsidRPr="002501A9">
        <w:rPr>
          <w:rFonts w:ascii="Times New Roman" w:eastAsia="Calibri" w:hAnsi="Times New Roman" w:cs="Times New Roman"/>
          <w:color w:val="000000"/>
          <w:sz w:val="28"/>
          <w:szCs w:val="28"/>
          <w:shd w:val="clear" w:color="auto" w:fill="FFFFFF"/>
        </w:rPr>
        <w:lastRenderedPageBreak/>
        <w:t xml:space="preserve">асоциального поведения женщин в обществе. В силу свободного доступа в сети интернет и возросшей популярностью социальных сетей, нарушается исторически обусловленный образ женщины </w:t>
      </w:r>
      <w:r w:rsidR="00B87B3D">
        <w:rPr>
          <w:rFonts w:ascii="Times New Roman" w:eastAsia="Calibri" w:hAnsi="Times New Roman" w:cs="Times New Roman"/>
          <w:color w:val="000000"/>
          <w:sz w:val="28"/>
          <w:szCs w:val="28"/>
          <w:shd w:val="clear" w:color="auto" w:fill="FFFFFF"/>
        </w:rPr>
        <w:t>-</w:t>
      </w:r>
      <w:r w:rsidRPr="002501A9">
        <w:rPr>
          <w:rFonts w:ascii="Times New Roman" w:eastAsia="Calibri" w:hAnsi="Times New Roman" w:cs="Times New Roman"/>
          <w:color w:val="000000"/>
          <w:sz w:val="28"/>
          <w:szCs w:val="28"/>
          <w:shd w:val="clear" w:color="auto" w:fill="FFFFFF"/>
        </w:rPr>
        <w:t xml:space="preserve"> как хранительницы очага. Причиной этого можно назвать неэффективный контроль цензуры как за отечественными источниками информации, так и за зарубежными.</w:t>
      </w:r>
    </w:p>
    <w:p w14:paraId="021FDE1D" w14:textId="77777777" w:rsidR="002501A9" w:rsidRPr="002501A9" w:rsidRDefault="002501A9" w:rsidP="007321A4">
      <w:pPr>
        <w:widowControl w:val="0"/>
        <w:spacing w:after="0" w:line="360" w:lineRule="auto"/>
        <w:ind w:firstLine="567"/>
        <w:jc w:val="both"/>
        <w:rPr>
          <w:rFonts w:ascii="Times New Roman" w:eastAsia="Calibri" w:hAnsi="Times New Roman" w:cs="Times New Roman"/>
          <w:color w:val="000000"/>
          <w:sz w:val="28"/>
          <w:szCs w:val="28"/>
          <w:shd w:val="clear" w:color="auto" w:fill="FFFFFF"/>
        </w:rPr>
      </w:pPr>
      <w:r w:rsidRPr="002501A9">
        <w:rPr>
          <w:rFonts w:ascii="Times New Roman" w:eastAsia="Calibri" w:hAnsi="Times New Roman" w:cs="Times New Roman"/>
          <w:color w:val="000000"/>
          <w:sz w:val="28"/>
          <w:szCs w:val="28"/>
          <w:shd w:val="clear" w:color="auto" w:fill="FFFFFF"/>
        </w:rPr>
        <w:t>В систему мер предупреждения женской преступности входят общесоциальные меры по предупреждению конкретных видов преступности и специально-криминологические, которые направлены непосредственно на борьбу с женской преступностью.</w:t>
      </w:r>
    </w:p>
    <w:p w14:paraId="1B98A0DB" w14:textId="77777777" w:rsidR="002501A9" w:rsidRPr="002501A9" w:rsidRDefault="002501A9" w:rsidP="007321A4">
      <w:pPr>
        <w:widowControl w:val="0"/>
        <w:spacing w:after="0" w:line="360" w:lineRule="auto"/>
        <w:ind w:firstLine="567"/>
        <w:jc w:val="both"/>
        <w:rPr>
          <w:rFonts w:ascii="Times New Roman" w:eastAsia="Calibri" w:hAnsi="Times New Roman" w:cs="Times New Roman"/>
          <w:color w:val="000000"/>
          <w:sz w:val="28"/>
          <w:szCs w:val="28"/>
          <w:shd w:val="clear" w:color="auto" w:fill="FFFFFF"/>
        </w:rPr>
      </w:pPr>
      <w:r w:rsidRPr="002501A9">
        <w:rPr>
          <w:rFonts w:ascii="Times New Roman" w:eastAsia="Calibri" w:hAnsi="Times New Roman" w:cs="Times New Roman"/>
          <w:color w:val="000000"/>
          <w:sz w:val="28"/>
          <w:szCs w:val="28"/>
          <w:shd w:val="clear" w:color="auto" w:fill="FFFFFF"/>
        </w:rPr>
        <w:t xml:space="preserve">Общесоциальные меры предупреждения женской преступности различны: экономические, социальные, политические, нравственные, а также педагогические, организационные, медицинские, технические меры. </w:t>
      </w:r>
    </w:p>
    <w:p w14:paraId="495FAC61" w14:textId="77777777" w:rsidR="002501A9" w:rsidRPr="002501A9" w:rsidRDefault="002501A9" w:rsidP="007321A4">
      <w:pPr>
        <w:widowControl w:val="0"/>
        <w:spacing w:after="0" w:line="360" w:lineRule="auto"/>
        <w:ind w:firstLine="567"/>
        <w:jc w:val="both"/>
        <w:rPr>
          <w:rFonts w:ascii="Times New Roman" w:eastAsia="Calibri" w:hAnsi="Times New Roman" w:cs="Times New Roman"/>
          <w:color w:val="000000"/>
          <w:sz w:val="28"/>
          <w:szCs w:val="28"/>
          <w:shd w:val="clear" w:color="auto" w:fill="FFFFFF"/>
        </w:rPr>
      </w:pPr>
      <w:r w:rsidRPr="002501A9">
        <w:rPr>
          <w:rFonts w:ascii="Times New Roman" w:eastAsia="Calibri" w:hAnsi="Times New Roman" w:cs="Times New Roman"/>
          <w:color w:val="000000"/>
          <w:sz w:val="28"/>
          <w:szCs w:val="28"/>
          <w:shd w:val="clear" w:color="auto" w:fill="FFFFFF"/>
        </w:rPr>
        <w:t>Экономические меры предупреждения женской преступности являются базовыми, фундаментальными мерами</w:t>
      </w:r>
      <w:r w:rsidRPr="002501A9">
        <w:rPr>
          <w:rFonts w:ascii="Times New Roman" w:eastAsia="Calibri" w:hAnsi="Times New Roman" w:cs="Times New Roman"/>
          <w:color w:val="000000"/>
          <w:sz w:val="28"/>
          <w:szCs w:val="28"/>
          <w:shd w:val="clear" w:color="auto" w:fill="FFFFFF"/>
          <w:vertAlign w:val="superscript"/>
        </w:rPr>
        <w:footnoteReference w:id="22"/>
      </w:r>
      <w:r w:rsidRPr="002501A9">
        <w:rPr>
          <w:rFonts w:ascii="Times New Roman" w:eastAsia="Calibri" w:hAnsi="Times New Roman" w:cs="Times New Roman"/>
          <w:color w:val="000000"/>
          <w:sz w:val="28"/>
          <w:szCs w:val="28"/>
          <w:shd w:val="clear" w:color="auto" w:fill="FFFFFF"/>
        </w:rPr>
        <w:t>. Как говорилось выше, основной причиной женской преступности является безработица. Именно она способствует развитию криминального бизнеса, распространению наркомании и проституции. Можно предложить следующие экономические меры предупреждения женской преступности:</w:t>
      </w:r>
    </w:p>
    <w:p w14:paraId="7664E644" w14:textId="77777777" w:rsidR="002501A9" w:rsidRPr="002501A9" w:rsidRDefault="002501A9" w:rsidP="007321A4">
      <w:pPr>
        <w:widowControl w:val="0"/>
        <w:numPr>
          <w:ilvl w:val="0"/>
          <w:numId w:val="5"/>
        </w:numPr>
        <w:spacing w:after="0" w:line="360" w:lineRule="auto"/>
        <w:ind w:left="0" w:firstLine="567"/>
        <w:contextualSpacing/>
        <w:jc w:val="both"/>
        <w:rPr>
          <w:rFonts w:ascii="Times New Roman" w:eastAsia="Calibri" w:hAnsi="Times New Roman" w:cs="Times New Roman"/>
          <w:color w:val="000000"/>
          <w:sz w:val="28"/>
          <w:szCs w:val="28"/>
          <w:shd w:val="clear" w:color="auto" w:fill="FFFFFF"/>
        </w:rPr>
      </w:pPr>
      <w:r w:rsidRPr="002501A9">
        <w:rPr>
          <w:rFonts w:ascii="Times New Roman" w:eastAsia="Calibri" w:hAnsi="Times New Roman" w:cs="Times New Roman"/>
          <w:color w:val="000000"/>
          <w:sz w:val="28"/>
          <w:szCs w:val="28"/>
          <w:shd w:val="clear" w:color="auto" w:fill="FFFFFF"/>
        </w:rPr>
        <w:t>Стабилизировать финансовую и социально-экономическую политику общества;</w:t>
      </w:r>
    </w:p>
    <w:p w14:paraId="17E2C786" w14:textId="77777777" w:rsidR="002501A9" w:rsidRDefault="002501A9" w:rsidP="007321A4">
      <w:pPr>
        <w:widowControl w:val="0"/>
        <w:numPr>
          <w:ilvl w:val="0"/>
          <w:numId w:val="5"/>
        </w:numPr>
        <w:spacing w:after="0" w:line="360" w:lineRule="auto"/>
        <w:ind w:left="0" w:firstLine="567"/>
        <w:contextualSpacing/>
        <w:jc w:val="both"/>
        <w:rPr>
          <w:rFonts w:ascii="Times New Roman" w:eastAsia="Calibri" w:hAnsi="Times New Roman" w:cs="Times New Roman"/>
          <w:color w:val="000000"/>
          <w:sz w:val="28"/>
          <w:szCs w:val="28"/>
          <w:shd w:val="clear" w:color="auto" w:fill="FFFFFF"/>
        </w:rPr>
      </w:pPr>
      <w:r w:rsidRPr="002501A9">
        <w:rPr>
          <w:rFonts w:ascii="Times New Roman" w:eastAsia="Calibri" w:hAnsi="Times New Roman" w:cs="Times New Roman"/>
          <w:color w:val="000000"/>
          <w:sz w:val="28"/>
          <w:szCs w:val="28"/>
          <w:shd w:val="clear" w:color="auto" w:fill="FFFFFF"/>
        </w:rPr>
        <w:t>Повышение размеров прожиточного минимума и различных пособий (по беременностям, родам, уходу за ребенком, безработице и др), субсидий в соответствии с современной ситуацией в стране, а также их своевременную выплату;</w:t>
      </w:r>
    </w:p>
    <w:p w14:paraId="720D2D3A" w14:textId="77777777" w:rsidR="002501A9" w:rsidRDefault="002501A9" w:rsidP="007321A4">
      <w:pPr>
        <w:widowControl w:val="0"/>
        <w:numPr>
          <w:ilvl w:val="0"/>
          <w:numId w:val="5"/>
        </w:numPr>
        <w:spacing w:after="0" w:line="360" w:lineRule="auto"/>
        <w:ind w:left="0" w:firstLine="567"/>
        <w:contextualSpacing/>
        <w:jc w:val="both"/>
        <w:rPr>
          <w:rFonts w:ascii="Times New Roman" w:eastAsia="Calibri" w:hAnsi="Times New Roman" w:cs="Times New Roman"/>
          <w:color w:val="000000"/>
          <w:sz w:val="28"/>
          <w:szCs w:val="28"/>
          <w:shd w:val="clear" w:color="auto" w:fill="FFFFFF"/>
        </w:rPr>
      </w:pPr>
      <w:r w:rsidRPr="002501A9">
        <w:rPr>
          <w:rFonts w:ascii="Times New Roman" w:eastAsia="Calibri" w:hAnsi="Times New Roman" w:cs="Times New Roman"/>
          <w:color w:val="000000"/>
          <w:sz w:val="28"/>
          <w:szCs w:val="28"/>
          <w:shd w:val="clear" w:color="auto" w:fill="FFFFFF"/>
        </w:rPr>
        <w:t>Проведение профилактических мероприятий в местах лишения свободы у женщин;</w:t>
      </w:r>
    </w:p>
    <w:p w14:paraId="7E8D0A32" w14:textId="77777777" w:rsidR="002501A9" w:rsidRDefault="002501A9" w:rsidP="007321A4">
      <w:pPr>
        <w:widowControl w:val="0"/>
        <w:numPr>
          <w:ilvl w:val="0"/>
          <w:numId w:val="5"/>
        </w:numPr>
        <w:spacing w:after="0" w:line="360" w:lineRule="auto"/>
        <w:ind w:left="0" w:firstLine="567"/>
        <w:contextualSpacing/>
        <w:jc w:val="both"/>
        <w:rPr>
          <w:rFonts w:ascii="Times New Roman" w:eastAsia="Calibri" w:hAnsi="Times New Roman" w:cs="Times New Roman"/>
          <w:color w:val="000000"/>
          <w:sz w:val="28"/>
          <w:szCs w:val="28"/>
          <w:shd w:val="clear" w:color="auto" w:fill="FFFFFF"/>
        </w:rPr>
      </w:pPr>
      <w:r w:rsidRPr="002501A9">
        <w:rPr>
          <w:rFonts w:ascii="Times New Roman" w:eastAsia="Calibri" w:hAnsi="Times New Roman" w:cs="Times New Roman"/>
          <w:color w:val="000000"/>
          <w:sz w:val="28"/>
          <w:szCs w:val="28"/>
          <w:shd w:val="clear" w:color="auto" w:fill="FFFFFF"/>
        </w:rPr>
        <w:t>Контроль поведения женщин в семье, на работе и т.д., чтобы выявить и пресечь причины и условия для совершения преступлений;</w:t>
      </w:r>
    </w:p>
    <w:p w14:paraId="03CD1162" w14:textId="77777777" w:rsidR="002501A9" w:rsidRDefault="002501A9" w:rsidP="007321A4">
      <w:pPr>
        <w:widowControl w:val="0"/>
        <w:numPr>
          <w:ilvl w:val="0"/>
          <w:numId w:val="5"/>
        </w:numPr>
        <w:spacing w:after="0" w:line="360" w:lineRule="auto"/>
        <w:ind w:left="0" w:firstLine="567"/>
        <w:contextualSpacing/>
        <w:jc w:val="both"/>
        <w:rPr>
          <w:rFonts w:ascii="Times New Roman" w:eastAsia="Calibri" w:hAnsi="Times New Roman" w:cs="Times New Roman"/>
          <w:color w:val="000000"/>
          <w:sz w:val="28"/>
          <w:szCs w:val="28"/>
          <w:shd w:val="clear" w:color="auto" w:fill="FFFFFF"/>
        </w:rPr>
      </w:pPr>
      <w:r>
        <w:rPr>
          <w:rFonts w:ascii="Times New Roman" w:eastAsia="Calibri" w:hAnsi="Times New Roman" w:cs="Times New Roman"/>
          <w:color w:val="000000"/>
          <w:sz w:val="28"/>
          <w:szCs w:val="28"/>
          <w:shd w:val="clear" w:color="auto" w:fill="FFFFFF"/>
        </w:rPr>
        <w:lastRenderedPageBreak/>
        <w:t>П</w:t>
      </w:r>
      <w:r w:rsidRPr="002501A9">
        <w:rPr>
          <w:rFonts w:ascii="Times New Roman" w:eastAsia="Calibri" w:hAnsi="Times New Roman" w:cs="Times New Roman"/>
          <w:color w:val="000000"/>
          <w:sz w:val="28"/>
          <w:szCs w:val="28"/>
          <w:shd w:val="clear" w:color="auto" w:fill="FFFFFF"/>
        </w:rPr>
        <w:t>омощь и поддержка государства и общества для искоренения аморального, девиантного поведения женщины, а также помощь в ее дальнейшей реабилитации (например, алкоголизм, наркомания и тд);</w:t>
      </w:r>
    </w:p>
    <w:p w14:paraId="6D20A1C2" w14:textId="77777777" w:rsidR="002501A9" w:rsidRPr="002501A9" w:rsidRDefault="002501A9" w:rsidP="007321A4">
      <w:pPr>
        <w:widowControl w:val="0"/>
        <w:numPr>
          <w:ilvl w:val="0"/>
          <w:numId w:val="5"/>
        </w:numPr>
        <w:spacing w:after="0" w:line="360" w:lineRule="auto"/>
        <w:ind w:left="0" w:firstLine="567"/>
        <w:contextualSpacing/>
        <w:jc w:val="both"/>
        <w:rPr>
          <w:rFonts w:ascii="Times New Roman" w:eastAsia="Calibri" w:hAnsi="Times New Roman" w:cs="Times New Roman"/>
          <w:color w:val="000000"/>
          <w:sz w:val="28"/>
          <w:szCs w:val="28"/>
          <w:shd w:val="clear" w:color="auto" w:fill="FFFFFF"/>
        </w:rPr>
      </w:pPr>
      <w:r w:rsidRPr="002501A9">
        <w:rPr>
          <w:rFonts w:ascii="Times New Roman" w:eastAsia="Calibri" w:hAnsi="Times New Roman" w:cs="Times New Roman"/>
          <w:color w:val="000000"/>
          <w:sz w:val="28"/>
          <w:szCs w:val="28"/>
          <w:shd w:val="clear" w:color="auto" w:fill="FFFFFF"/>
        </w:rPr>
        <w:t xml:space="preserve">Пропаганда таких ценностей как «материнство», «семья», выделение социальной роли женщины ввиду своей исторически обусловленной значимости. </w:t>
      </w:r>
    </w:p>
    <w:p w14:paraId="17EA826B" w14:textId="77777777" w:rsidR="005C4A91" w:rsidRPr="005C4A91" w:rsidRDefault="002501A9" w:rsidP="007321A4">
      <w:pPr>
        <w:widowControl w:val="0"/>
        <w:autoSpaceDE w:val="0"/>
        <w:autoSpaceDN w:val="0"/>
        <w:spacing w:after="0" w:line="36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Автор предлагает следующие меры, которые могут помочь снизить преступления, совершаемые женщинами в соответствии со ст. 106 УК РФ:</w:t>
      </w:r>
    </w:p>
    <w:p w14:paraId="1A9A0EED" w14:textId="77777777" w:rsidR="005C4A91" w:rsidRPr="005C4A91" w:rsidRDefault="005C4A91" w:rsidP="007321A4">
      <w:pPr>
        <w:widowControl w:val="0"/>
        <w:autoSpaceDE w:val="0"/>
        <w:autoSpaceDN w:val="0"/>
        <w:spacing w:after="0" w:line="360" w:lineRule="auto"/>
        <w:ind w:firstLine="567"/>
        <w:jc w:val="both"/>
        <w:rPr>
          <w:rFonts w:ascii="Times New Roman" w:eastAsia="Times New Roman" w:hAnsi="Times New Roman" w:cs="Times New Roman"/>
          <w:sz w:val="28"/>
          <w:szCs w:val="28"/>
          <w:lang w:eastAsia="ru-RU"/>
        </w:rPr>
      </w:pPr>
      <w:r w:rsidRPr="005C4A91">
        <w:rPr>
          <w:rFonts w:ascii="Times New Roman" w:eastAsia="Times New Roman" w:hAnsi="Times New Roman" w:cs="Times New Roman"/>
          <w:sz w:val="28"/>
          <w:szCs w:val="28"/>
          <w:lang w:eastAsia="ru-RU"/>
        </w:rPr>
        <w:t>1. Социальная поддержка: увеличение материальных пособий для матерей как на федеральном, так и на региональном уровне; увеличение количества детских садов; разработка и проведение курсов переквалификации для матерей; подъем уровня образования и культуры в сельской местности и малых городах и др.</w:t>
      </w:r>
    </w:p>
    <w:p w14:paraId="233B5B96" w14:textId="77777777" w:rsidR="005C4A91" w:rsidRPr="005C4A91" w:rsidRDefault="005C4A91" w:rsidP="007321A4">
      <w:pPr>
        <w:widowControl w:val="0"/>
        <w:autoSpaceDE w:val="0"/>
        <w:autoSpaceDN w:val="0"/>
        <w:spacing w:after="0" w:line="360" w:lineRule="auto"/>
        <w:ind w:firstLine="567"/>
        <w:jc w:val="both"/>
        <w:rPr>
          <w:rFonts w:ascii="Times New Roman" w:eastAsia="Times New Roman" w:hAnsi="Times New Roman" w:cs="Times New Roman"/>
          <w:sz w:val="28"/>
          <w:szCs w:val="28"/>
          <w:lang w:eastAsia="ru-RU"/>
        </w:rPr>
      </w:pPr>
      <w:r w:rsidRPr="005C4A91">
        <w:rPr>
          <w:rFonts w:ascii="Times New Roman" w:eastAsia="Times New Roman" w:hAnsi="Times New Roman" w:cs="Times New Roman"/>
          <w:sz w:val="28"/>
          <w:szCs w:val="28"/>
          <w:lang w:eastAsia="ru-RU"/>
        </w:rPr>
        <w:t>2. Медицинская поддержка: подъем уровня медицинской помощи в сельской местности и небольших городах; пропаганда здорового образа жизни, здорового материнства (пропаганда бесплатных курсов для будущих матерей); доступность методов контрацепции и пропаганда их среди населения и т.д.</w:t>
      </w:r>
    </w:p>
    <w:p w14:paraId="373559E4" w14:textId="77777777" w:rsidR="00C01630" w:rsidRDefault="005C4A91" w:rsidP="007321A4">
      <w:pPr>
        <w:widowControl w:val="0"/>
        <w:autoSpaceDE w:val="0"/>
        <w:autoSpaceDN w:val="0"/>
        <w:spacing w:after="0" w:line="360" w:lineRule="auto"/>
        <w:ind w:firstLine="567"/>
        <w:jc w:val="both"/>
        <w:rPr>
          <w:rFonts w:ascii="Times New Roman" w:eastAsia="Times New Roman" w:hAnsi="Times New Roman" w:cs="Times New Roman"/>
          <w:sz w:val="28"/>
          <w:szCs w:val="28"/>
          <w:lang w:eastAsia="ru-RU"/>
        </w:rPr>
      </w:pPr>
      <w:r w:rsidRPr="005C4A91">
        <w:rPr>
          <w:rFonts w:ascii="Times New Roman" w:eastAsia="Times New Roman" w:hAnsi="Times New Roman" w:cs="Times New Roman"/>
          <w:sz w:val="28"/>
          <w:szCs w:val="28"/>
          <w:lang w:eastAsia="ru-RU"/>
        </w:rPr>
        <w:t>3. Правовая поддержка: повышение правовой грамотности женщин в области материнства; своевременная консультация по доступным и положенным льготам для матерей. Консультация по правовой защите матери во время беременности и родов и т.д.</w:t>
      </w:r>
      <w:bookmarkStart w:id="5" w:name="_Toc132567708"/>
    </w:p>
    <w:p w14:paraId="14C655D9" w14:textId="77777777" w:rsidR="00C01630" w:rsidRDefault="00C01630" w:rsidP="007321A4">
      <w:pPr>
        <w:widowContro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17D82D64" w14:textId="77777777" w:rsidR="00407E5F" w:rsidRPr="00B6404D" w:rsidRDefault="00B6404D" w:rsidP="007321A4">
      <w:pPr>
        <w:pStyle w:val="1"/>
        <w:widowControl w:val="0"/>
        <w:spacing w:before="0" w:line="360" w:lineRule="auto"/>
        <w:ind w:firstLine="709"/>
        <w:jc w:val="both"/>
        <w:rPr>
          <w:b/>
          <w:bCs/>
          <w:color w:val="auto"/>
          <w:sz w:val="28"/>
          <w:szCs w:val="28"/>
        </w:rPr>
      </w:pPr>
      <w:r w:rsidRPr="00B6404D">
        <w:rPr>
          <w:b/>
          <w:bCs/>
          <w:color w:val="auto"/>
          <w:sz w:val="28"/>
          <w:szCs w:val="28"/>
        </w:rPr>
        <w:lastRenderedPageBreak/>
        <w:t>2</w:t>
      </w:r>
      <w:r w:rsidR="00672ED3" w:rsidRPr="00B6404D">
        <w:rPr>
          <w:b/>
          <w:bCs/>
          <w:color w:val="auto"/>
          <w:sz w:val="28"/>
          <w:szCs w:val="28"/>
        </w:rPr>
        <w:t xml:space="preserve"> </w:t>
      </w:r>
      <w:r w:rsidRPr="00B6404D">
        <w:rPr>
          <w:b/>
          <w:bCs/>
          <w:color w:val="auto"/>
          <w:sz w:val="28"/>
          <w:szCs w:val="28"/>
        </w:rPr>
        <w:t>Уголовно</w:t>
      </w:r>
      <w:r w:rsidR="00672ED3" w:rsidRPr="00B6404D">
        <w:rPr>
          <w:b/>
          <w:bCs/>
          <w:color w:val="auto"/>
          <w:sz w:val="28"/>
          <w:szCs w:val="28"/>
        </w:rPr>
        <w:t>-</w:t>
      </w:r>
      <w:r w:rsidRPr="00B6404D">
        <w:rPr>
          <w:b/>
          <w:bCs/>
          <w:color w:val="auto"/>
          <w:sz w:val="28"/>
          <w:szCs w:val="28"/>
        </w:rPr>
        <w:t xml:space="preserve">правовой анализ состава преступления, предусмотренного ст. 106 </w:t>
      </w:r>
      <w:r w:rsidR="00672ED3" w:rsidRPr="00B6404D">
        <w:rPr>
          <w:b/>
          <w:bCs/>
          <w:color w:val="auto"/>
          <w:sz w:val="28"/>
          <w:szCs w:val="28"/>
        </w:rPr>
        <w:t>УК РФ</w:t>
      </w:r>
      <w:bookmarkEnd w:id="5"/>
    </w:p>
    <w:p w14:paraId="5B521AB6" w14:textId="77777777" w:rsidR="00672ED3" w:rsidRPr="00B6404D" w:rsidRDefault="00672ED3" w:rsidP="007321A4">
      <w:pPr>
        <w:widowControl w:val="0"/>
        <w:spacing w:after="0" w:line="480" w:lineRule="auto"/>
        <w:jc w:val="both"/>
        <w:rPr>
          <w:sz w:val="28"/>
          <w:szCs w:val="28"/>
        </w:rPr>
      </w:pPr>
    </w:p>
    <w:p w14:paraId="77D79999" w14:textId="77777777" w:rsidR="00407E5F" w:rsidRPr="00B6404D" w:rsidRDefault="00B6404D" w:rsidP="007321A4">
      <w:pPr>
        <w:pStyle w:val="1"/>
        <w:widowControl w:val="0"/>
        <w:spacing w:before="0" w:line="360" w:lineRule="auto"/>
        <w:ind w:firstLine="709"/>
        <w:jc w:val="both"/>
        <w:rPr>
          <w:b/>
          <w:bCs/>
          <w:color w:val="auto"/>
          <w:sz w:val="28"/>
          <w:szCs w:val="28"/>
        </w:rPr>
      </w:pPr>
      <w:bookmarkStart w:id="6" w:name="_Toc132567709"/>
      <w:r>
        <w:rPr>
          <w:b/>
          <w:bCs/>
          <w:color w:val="auto"/>
          <w:sz w:val="28"/>
          <w:szCs w:val="28"/>
        </w:rPr>
        <w:t>2.1</w:t>
      </w:r>
      <w:r w:rsidR="00407E5F" w:rsidRPr="00B6404D">
        <w:rPr>
          <w:b/>
          <w:bCs/>
          <w:color w:val="auto"/>
          <w:sz w:val="28"/>
          <w:szCs w:val="28"/>
        </w:rPr>
        <w:t xml:space="preserve"> Объективные признаки убийства матерью новорожденного ребенка (ст.106 УК РФ)</w:t>
      </w:r>
      <w:bookmarkEnd w:id="6"/>
    </w:p>
    <w:p w14:paraId="252C687D" w14:textId="77777777" w:rsidR="00E75518" w:rsidRPr="00B6404D" w:rsidRDefault="00E75518" w:rsidP="007321A4">
      <w:pPr>
        <w:widowControl w:val="0"/>
        <w:spacing w:after="0" w:line="360" w:lineRule="auto"/>
        <w:jc w:val="both"/>
        <w:rPr>
          <w:sz w:val="28"/>
          <w:szCs w:val="28"/>
        </w:rPr>
      </w:pPr>
    </w:p>
    <w:p w14:paraId="33B13816" w14:textId="77777777" w:rsidR="00BA68D1" w:rsidRPr="00BA68D1" w:rsidRDefault="00BA68D1" w:rsidP="007321A4">
      <w:pPr>
        <w:widowControl w:val="0"/>
        <w:spacing w:after="0" w:line="360" w:lineRule="auto"/>
        <w:ind w:firstLine="709"/>
        <w:jc w:val="both"/>
        <w:rPr>
          <w:rFonts w:ascii="Times New Roman" w:eastAsia="Calibri" w:hAnsi="Times New Roman" w:cs="Times New Roman"/>
          <w:sz w:val="28"/>
          <w:szCs w:val="28"/>
        </w:rPr>
      </w:pPr>
      <w:r w:rsidRPr="00BA68D1">
        <w:rPr>
          <w:rFonts w:ascii="Times New Roman" w:eastAsia="Calibri" w:hAnsi="Times New Roman" w:cs="Times New Roman"/>
          <w:sz w:val="28"/>
          <w:szCs w:val="28"/>
        </w:rPr>
        <w:t>«Объект</w:t>
      </w:r>
      <w:r w:rsidR="00672ED3">
        <w:rPr>
          <w:rFonts w:ascii="Times New Roman" w:eastAsia="Calibri" w:hAnsi="Times New Roman" w:cs="Times New Roman"/>
          <w:sz w:val="28"/>
          <w:szCs w:val="28"/>
        </w:rPr>
        <w:t>»</w:t>
      </w:r>
      <w:r w:rsidRPr="00BA68D1">
        <w:rPr>
          <w:rFonts w:ascii="Times New Roman" w:eastAsia="Calibri" w:hAnsi="Times New Roman" w:cs="Times New Roman"/>
          <w:sz w:val="28"/>
          <w:szCs w:val="28"/>
        </w:rPr>
        <w:t xml:space="preserve"> преступления -</w:t>
      </w:r>
      <w:r w:rsidR="00672ED3">
        <w:rPr>
          <w:rFonts w:ascii="Times New Roman" w:eastAsia="Calibri" w:hAnsi="Times New Roman" w:cs="Times New Roman"/>
          <w:sz w:val="28"/>
          <w:szCs w:val="28"/>
        </w:rPr>
        <w:t xml:space="preserve"> </w:t>
      </w:r>
      <w:r w:rsidRPr="00BA68D1">
        <w:rPr>
          <w:rFonts w:ascii="Times New Roman" w:eastAsia="Calibri" w:hAnsi="Times New Roman" w:cs="Times New Roman"/>
          <w:sz w:val="28"/>
          <w:szCs w:val="28"/>
        </w:rPr>
        <w:t>это общественные отношения, охраняемые уголовным законом, которым в результате совершения преступления причиняется вред (или же создается угроза причинения такого вреда)»</w:t>
      </w:r>
      <w:r w:rsidRPr="00BA68D1">
        <w:rPr>
          <w:rFonts w:ascii="Times New Roman" w:eastAsia="Calibri" w:hAnsi="Times New Roman" w:cs="Times New Roman"/>
          <w:sz w:val="28"/>
          <w:szCs w:val="28"/>
          <w:vertAlign w:val="superscript"/>
        </w:rPr>
        <w:footnoteReference w:id="23"/>
      </w:r>
      <w:r w:rsidRPr="00BA68D1">
        <w:rPr>
          <w:rFonts w:ascii="Times New Roman" w:eastAsia="Calibri" w:hAnsi="Times New Roman" w:cs="Times New Roman"/>
          <w:sz w:val="28"/>
          <w:szCs w:val="28"/>
        </w:rPr>
        <w:t>. Понятие общественные отношения достаточно сложное и объемное. Оно включает в себя такие элементы, как участники общественных отношений (субъекты) (Это может быть один человек, группа людей или общество в целом.); взаимосвязь между субъектами (Социальные взаимоотношения, возникающие вследствие контакта с окружающими или это еще можно понимать как определенное место, положение, которое занимает субъект относительно других субъектов или социума в целом.); социальные ценности, по поводу которых возникают общественные отношения.</w:t>
      </w:r>
    </w:p>
    <w:p w14:paraId="30C17212" w14:textId="77777777" w:rsidR="00BA68D1" w:rsidRPr="00BA68D1" w:rsidRDefault="00BA68D1" w:rsidP="007321A4">
      <w:pPr>
        <w:widowControl w:val="0"/>
        <w:spacing w:after="0" w:line="360" w:lineRule="auto"/>
        <w:ind w:firstLine="709"/>
        <w:jc w:val="both"/>
        <w:rPr>
          <w:rFonts w:ascii="Times New Roman" w:eastAsia="Calibri" w:hAnsi="Times New Roman" w:cs="Times New Roman"/>
          <w:sz w:val="28"/>
          <w:szCs w:val="28"/>
        </w:rPr>
      </w:pPr>
      <w:r w:rsidRPr="00BA68D1">
        <w:rPr>
          <w:rFonts w:ascii="Times New Roman" w:eastAsia="Calibri" w:hAnsi="Times New Roman" w:cs="Times New Roman"/>
          <w:sz w:val="28"/>
          <w:szCs w:val="28"/>
        </w:rPr>
        <w:t xml:space="preserve">Статья 106 закреплена в разделе VII УК РФ под названием </w:t>
      </w:r>
      <w:r w:rsidR="00672ED3">
        <w:rPr>
          <w:rFonts w:ascii="Times New Roman" w:eastAsia="Calibri" w:hAnsi="Times New Roman" w:cs="Times New Roman"/>
          <w:sz w:val="28"/>
          <w:szCs w:val="28"/>
        </w:rPr>
        <w:t>«</w:t>
      </w:r>
      <w:r w:rsidRPr="00BA68D1">
        <w:rPr>
          <w:rFonts w:ascii="Times New Roman" w:eastAsia="Calibri" w:hAnsi="Times New Roman" w:cs="Times New Roman"/>
          <w:sz w:val="28"/>
          <w:szCs w:val="28"/>
        </w:rPr>
        <w:t>Преступления против личности</w:t>
      </w:r>
      <w:r w:rsidR="00672ED3">
        <w:rPr>
          <w:rFonts w:ascii="Times New Roman" w:eastAsia="Calibri" w:hAnsi="Times New Roman" w:cs="Times New Roman"/>
          <w:sz w:val="28"/>
          <w:szCs w:val="28"/>
        </w:rPr>
        <w:t>»</w:t>
      </w:r>
      <w:r w:rsidRPr="00BA68D1">
        <w:rPr>
          <w:rFonts w:ascii="Times New Roman" w:eastAsia="Calibri" w:hAnsi="Times New Roman" w:cs="Times New Roman"/>
          <w:sz w:val="28"/>
          <w:szCs w:val="28"/>
        </w:rPr>
        <w:t xml:space="preserve"> следовательно, родовым объектом данного преступления будет являться нормальное функционирование личности. В научной литературе ведутся дискуссии по поводу понятия «личность» в названии раздела VII УК РФ. Связано это с тем, что понятие «личность» не охватывает такие категории, как новорожденные, малолетние и психически больные. В связи с этим, представляется более целесообразным заменить понятие «личность» на понятие «человек». Однако ряд научных деятелей придерживаются точки зрения, что в рамках данного раздела эти понятия эквивалентны и острая необходимость что-то менять отсутствует. Статья 106 находится в главе 16 УК РФ, регламентирующей преступления против жизни и здоровья. Таким образом, видовым объектом преступления убийства </w:t>
      </w:r>
      <w:r w:rsidRPr="00BA68D1">
        <w:rPr>
          <w:rFonts w:ascii="Times New Roman" w:eastAsia="Calibri" w:hAnsi="Times New Roman" w:cs="Times New Roman"/>
          <w:sz w:val="28"/>
          <w:szCs w:val="28"/>
        </w:rPr>
        <w:lastRenderedPageBreak/>
        <w:t>матерью новорождённого ребёнка является жизнь и здоровье. «Непосредственным объектом признается тот конкретный вид общественных отношений, которому непосредственно причиняется вред от преступного деяния, или, еще говорят, то, на что направлено преступное посягательство»</w:t>
      </w:r>
      <w:r w:rsidRPr="00BA68D1">
        <w:rPr>
          <w:rFonts w:ascii="Times New Roman" w:eastAsia="Calibri" w:hAnsi="Times New Roman" w:cs="Times New Roman"/>
          <w:sz w:val="28"/>
          <w:szCs w:val="28"/>
          <w:vertAlign w:val="superscript"/>
        </w:rPr>
        <w:footnoteReference w:id="24"/>
      </w:r>
      <w:r w:rsidRPr="00BA68D1">
        <w:rPr>
          <w:rFonts w:ascii="Times New Roman" w:eastAsia="Calibri" w:hAnsi="Times New Roman" w:cs="Times New Roman"/>
          <w:sz w:val="28"/>
          <w:szCs w:val="28"/>
        </w:rPr>
        <w:t>. Непосредственным объектом убийства является жизнь человека. В рамках убийства матерью новорождённого ребёнка, непосредственным объектом будет выступать жизнь именно новорождённого ребёнка.</w:t>
      </w:r>
    </w:p>
    <w:p w14:paraId="0841DA5C" w14:textId="77777777" w:rsidR="00BA68D1" w:rsidRPr="00BA68D1" w:rsidRDefault="00BA68D1" w:rsidP="007321A4">
      <w:pPr>
        <w:widowControl w:val="0"/>
        <w:spacing w:after="0" w:line="360" w:lineRule="auto"/>
        <w:ind w:firstLine="709"/>
        <w:jc w:val="both"/>
        <w:rPr>
          <w:rFonts w:ascii="Times New Roman" w:eastAsia="Calibri" w:hAnsi="Times New Roman" w:cs="Times New Roman"/>
          <w:sz w:val="28"/>
          <w:szCs w:val="28"/>
        </w:rPr>
      </w:pPr>
      <w:r w:rsidRPr="00BA68D1">
        <w:rPr>
          <w:rFonts w:ascii="Times New Roman" w:eastAsia="Calibri" w:hAnsi="Times New Roman" w:cs="Times New Roman"/>
          <w:sz w:val="28"/>
          <w:szCs w:val="28"/>
        </w:rPr>
        <w:t>Давая характеристику жизни человека, как непосредственному объекту преступления, необходимо определить момент ее начала. Необходимо отметить, что понимание жизни в качестве биологического процесса и в качестве объекта уголовно-правовой охраны будет отличаться. С точки зрения биологии, зарождение жизни происходит непосредственно момент зачатия. Но существуют и другие биологические теории, связывающие начало жизни с полным формированием органов эмбриона. Уголовное право подходит к определению начала жизни несколько по-другому. В случае, если вред был причинен плоду, еще находящемуся в утробе матери, то это будет рассматриваться как причинение вреда здоровью беременной женщины. Начало жизни в теории уголовного права считается само появление на свет.</w:t>
      </w:r>
    </w:p>
    <w:p w14:paraId="6162A947"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 xml:space="preserve">Тем не менее, в науке уголовного права вопрос определения начала жизни является дискуссионным. Дружковка А.С. в своей научной работе «К вопросу о квалификации убийства матерью новорожденного ребенка» предложила три положения, которые могут приниматься в качестве момента нала жизни: </w:t>
      </w:r>
    </w:p>
    <w:p w14:paraId="2104E8EE"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1)</w:t>
      </w:r>
      <w:r w:rsidR="00F25B61">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определенный временной срок с момента зачатия, а поэтому посягательство на жизнь плода должно являться посягательством на жизнь человека;</w:t>
      </w:r>
    </w:p>
    <w:p w14:paraId="5468A7A9"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2) момент начала жизни связывается с первым вздохом новорожденного и наступлением дыхания;</w:t>
      </w:r>
    </w:p>
    <w:p w14:paraId="4DF4D6E2"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 xml:space="preserve">3) отсчет начала жизни новорожденного следует вести не только с </w:t>
      </w:r>
      <w:r w:rsidRPr="00BA68D1">
        <w:rPr>
          <w:rFonts w:ascii="Times New Roman" w:eastAsia="Calibri" w:hAnsi="Times New Roman" w:cs="Times New Roman"/>
          <w:bCs/>
          <w:sz w:val="28"/>
          <w:szCs w:val="28"/>
        </w:rPr>
        <w:lastRenderedPageBreak/>
        <w:t>момента отделения плода от утробы матери и начала самостоятельной жизни, но и во время рождения ребенка, не начавшего внеутробной жизни»</w:t>
      </w:r>
      <w:r w:rsidRPr="00BA68D1">
        <w:rPr>
          <w:rFonts w:ascii="Times New Roman" w:eastAsia="Calibri" w:hAnsi="Times New Roman" w:cs="Times New Roman"/>
          <w:bCs/>
          <w:sz w:val="28"/>
          <w:szCs w:val="28"/>
          <w:vertAlign w:val="superscript"/>
        </w:rPr>
        <w:footnoteReference w:id="25"/>
      </w:r>
      <w:r w:rsidRPr="00BA68D1">
        <w:rPr>
          <w:rFonts w:ascii="Times New Roman" w:eastAsia="Calibri" w:hAnsi="Times New Roman" w:cs="Times New Roman"/>
          <w:bCs/>
          <w:sz w:val="28"/>
          <w:szCs w:val="28"/>
        </w:rPr>
        <w:t xml:space="preserve">. </w:t>
      </w:r>
    </w:p>
    <w:p w14:paraId="44E489CC"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Дядюн К.</w:t>
      </w:r>
      <w:r w:rsidR="00F25B61">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В. считает, что началом жизни является «начало родовых схваток, даже если ни одна часть тела рождающегося еще не находится вне утробы матери, именно регулярные схватки, повторяющиеся через определенный временной интервал, свидетельствуют о том, что беременность закончилась»</w:t>
      </w:r>
      <w:r w:rsidRPr="00BA68D1">
        <w:rPr>
          <w:rFonts w:ascii="Times New Roman" w:eastAsia="Calibri" w:hAnsi="Times New Roman" w:cs="Times New Roman"/>
          <w:bCs/>
          <w:sz w:val="28"/>
          <w:szCs w:val="28"/>
          <w:vertAlign w:val="superscript"/>
        </w:rPr>
        <w:footnoteReference w:id="26"/>
      </w:r>
      <w:r w:rsidRPr="00BA68D1">
        <w:rPr>
          <w:rFonts w:ascii="Times New Roman" w:eastAsia="Calibri" w:hAnsi="Times New Roman" w:cs="Times New Roman"/>
          <w:bCs/>
          <w:sz w:val="28"/>
          <w:szCs w:val="28"/>
        </w:rPr>
        <w:t>.</w:t>
      </w:r>
    </w:p>
    <w:p w14:paraId="0E872DF4"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По мнению Коротаевой М.</w:t>
      </w:r>
      <w:r w:rsidR="00F25B61">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А. начало жизни это - «начало автономного существования организма вне утробы матери, которое включает самостоятельное функционирование всех органов и систем, а не начало или определенные этапы родовой деятельности»</w:t>
      </w:r>
      <w:r w:rsidRPr="00BA68D1">
        <w:rPr>
          <w:rFonts w:ascii="Times New Roman" w:eastAsia="Calibri" w:hAnsi="Times New Roman" w:cs="Times New Roman"/>
          <w:bCs/>
          <w:sz w:val="28"/>
          <w:szCs w:val="28"/>
          <w:vertAlign w:val="superscript"/>
        </w:rPr>
        <w:footnoteReference w:id="27"/>
      </w:r>
      <w:r w:rsidRPr="00BA68D1">
        <w:rPr>
          <w:rFonts w:ascii="Times New Roman" w:eastAsia="Calibri" w:hAnsi="Times New Roman" w:cs="Times New Roman"/>
          <w:bCs/>
          <w:sz w:val="28"/>
          <w:szCs w:val="28"/>
        </w:rPr>
        <w:t xml:space="preserve">. </w:t>
      </w:r>
    </w:p>
    <w:p w14:paraId="72FAB11F"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Мосунова А.</w:t>
      </w:r>
      <w:r w:rsidR="00F25B61">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Г. указывает, что «Момент рождения как наличие самостоятельного дыхания у младенца более надежный показатель его жизнедеятельности. Именно с этого момента его жизнь становится объектом уголовно-правовой охраны»</w:t>
      </w:r>
      <w:r w:rsidRPr="00BA68D1">
        <w:rPr>
          <w:rFonts w:ascii="Times New Roman" w:eastAsia="Calibri" w:hAnsi="Times New Roman" w:cs="Times New Roman"/>
          <w:bCs/>
          <w:sz w:val="28"/>
          <w:szCs w:val="28"/>
          <w:vertAlign w:val="superscript"/>
        </w:rPr>
        <w:footnoteReference w:id="28"/>
      </w:r>
      <w:r w:rsidRPr="00BA68D1">
        <w:rPr>
          <w:rFonts w:ascii="Times New Roman" w:eastAsia="Calibri" w:hAnsi="Times New Roman" w:cs="Times New Roman"/>
          <w:bCs/>
          <w:sz w:val="28"/>
          <w:szCs w:val="28"/>
        </w:rPr>
        <w:t xml:space="preserve">. </w:t>
      </w:r>
    </w:p>
    <w:p w14:paraId="1669D70B"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 xml:space="preserve">Тем не менее, большинство научных деятелей склоняется к тому, что моментом рождения и становления человеческих жизни и здоровья в качестве объекта уголовно-правовой защиты, определяется появлением из чрева роженицы какой-либо части тела ребенка, обладающего признаками жизни. Правоприменительная практика придерживается этого же подхода. Исходя из этого, можно сказать, что российское уголовное право определяет начало жизни как вторую стадию родов, т.е. непосредственное появление плода. </w:t>
      </w:r>
    </w:p>
    <w:p w14:paraId="756B804F"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 xml:space="preserve">В составе рассматриваемого преступления присутствует специальный потерпевший-новорожденный ребенок. Законодательство не дает четких </w:t>
      </w:r>
      <w:r w:rsidRPr="00BA68D1">
        <w:rPr>
          <w:rFonts w:ascii="Times New Roman" w:eastAsia="Calibri" w:hAnsi="Times New Roman" w:cs="Times New Roman"/>
          <w:bCs/>
          <w:sz w:val="28"/>
          <w:szCs w:val="28"/>
        </w:rPr>
        <w:lastRenderedPageBreak/>
        <w:t xml:space="preserve">критериев определения «новорожденности». Этот вопрос в уголовной науке является дискуссионным. Тем не менее, существует три подхода определения «новорожденности»: «педиатрический», «акушерский» и «судебно-медицинский». Как отмечает Шалаева А.Н.: «В педиатрии длительность периода новорожденного признается равной одному лунному месяцу (28 календарных дней), в акушерстве — одной неделе, в судебной медицине — одним суткам, в теории уголовного права — одному месяцу». </w:t>
      </w:r>
    </w:p>
    <w:p w14:paraId="38264332"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 xml:space="preserve">При исследовании объективной стороны убийства матерью новорожденного ребенка, следует обратить внимание на то, что  данное преступление может быть совершено как путем действия, так и путем бездействия. Чаще всего матери убивают своих детей путем совершения активных действий, в форме нанесения телесных повреждений. Причинение вреда может быть направлено на нарушение анатомической целостности жизненно важных органов ребенка либо на нарушение механизма функционирования таких органов (странгуляция дыхательных путей).  Реже встречаются случаи, когда женщины совершают данное преступление путем бездействия. Такое поведение характеризуется осознанной пассивностью. Например, когда мать, зная о потребности ребенка в кормлении, целенаправленно не дает ему ни молока, ни какой-либо другой пищи, вследствие чего малыш умирает. </w:t>
      </w:r>
    </w:p>
    <w:p w14:paraId="2EECAF9B"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По мнению некоторых научных деятелей, оставление матерью новорожденного ребенка в обстоятельствах опасных для жизни и здоровья гораздо больше относится именно к оставлению в опасности, чем к убийству матерью новорожденного ребенка. А умерщвление ребенка, в соответствии с позицией этих ученых, может быть совершено только путем активных действий. Согласится с такими суждениями нельзя. Ведь, обязанность матери заботиться о жизни и здоровье собственного ребенка неоспорима и предполагает совершение активных направленных на обеспечение благополучия новорожденного создания.</w:t>
      </w:r>
    </w:p>
    <w:p w14:paraId="49198A00" w14:textId="77777777" w:rsidR="00BA68D1" w:rsidRPr="00BA68D1" w:rsidRDefault="00C01630" w:rsidP="007321A4">
      <w:pPr>
        <w:widowControl w:val="0"/>
        <w:spacing w:after="0" w:line="36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К</w:t>
      </w:r>
      <w:r w:rsidR="00BA68D1" w:rsidRPr="00BA68D1">
        <w:rPr>
          <w:rFonts w:ascii="Times New Roman" w:eastAsia="Calibri" w:hAnsi="Times New Roman" w:cs="Times New Roman"/>
          <w:bCs/>
          <w:sz w:val="28"/>
          <w:szCs w:val="28"/>
        </w:rPr>
        <w:t xml:space="preserve">огда мать сразу после родов или во время них в силу незнания, </w:t>
      </w:r>
      <w:r w:rsidR="00BA68D1" w:rsidRPr="00BA68D1">
        <w:rPr>
          <w:rFonts w:ascii="Times New Roman" w:eastAsia="Calibri" w:hAnsi="Times New Roman" w:cs="Times New Roman"/>
          <w:bCs/>
          <w:sz w:val="28"/>
          <w:szCs w:val="28"/>
        </w:rPr>
        <w:lastRenderedPageBreak/>
        <w:t xml:space="preserve">неопытности не оказала помощь ребенку, вследствие чего тот умер. Оставление в опасности также может быть совершено в форме, как действия, так и бездействия. В данной ситуации позиция женщины рассматривая под углом непосредственной ответственности матери за жизнь собственного ребенка и ее долга совершать все необходимые действия для защиты жизни новорожденного. </w:t>
      </w:r>
    </w:p>
    <w:p w14:paraId="73D000C8" w14:textId="77777777" w:rsidR="0028172F"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 xml:space="preserve">В качестве примера, </w:t>
      </w:r>
      <w:r w:rsidR="0028172F">
        <w:rPr>
          <w:rFonts w:ascii="Times New Roman" w:eastAsia="Calibri" w:hAnsi="Times New Roman" w:cs="Times New Roman"/>
          <w:bCs/>
          <w:sz w:val="28"/>
          <w:szCs w:val="28"/>
        </w:rPr>
        <w:t xml:space="preserve">можно привести приговор </w:t>
      </w:r>
      <w:r w:rsidR="0028172F" w:rsidRPr="0028172F">
        <w:rPr>
          <w:rFonts w:ascii="Times New Roman" w:eastAsia="Calibri" w:hAnsi="Times New Roman" w:cs="Times New Roman"/>
          <w:bCs/>
          <w:sz w:val="28"/>
          <w:szCs w:val="28"/>
        </w:rPr>
        <w:t>Аргаяшск</w:t>
      </w:r>
      <w:r w:rsidR="0028172F">
        <w:rPr>
          <w:rFonts w:ascii="Times New Roman" w:eastAsia="Calibri" w:hAnsi="Times New Roman" w:cs="Times New Roman"/>
          <w:bCs/>
          <w:sz w:val="28"/>
          <w:szCs w:val="28"/>
        </w:rPr>
        <w:t>ого</w:t>
      </w:r>
      <w:r w:rsidR="0028172F" w:rsidRPr="0028172F">
        <w:rPr>
          <w:rFonts w:ascii="Times New Roman" w:eastAsia="Calibri" w:hAnsi="Times New Roman" w:cs="Times New Roman"/>
          <w:bCs/>
          <w:sz w:val="28"/>
          <w:szCs w:val="28"/>
        </w:rPr>
        <w:t xml:space="preserve"> районн</w:t>
      </w:r>
      <w:r w:rsidR="0028172F">
        <w:rPr>
          <w:rFonts w:ascii="Times New Roman" w:eastAsia="Calibri" w:hAnsi="Times New Roman" w:cs="Times New Roman"/>
          <w:bCs/>
          <w:sz w:val="28"/>
          <w:szCs w:val="28"/>
        </w:rPr>
        <w:t>ого</w:t>
      </w:r>
      <w:r w:rsidR="0028172F" w:rsidRPr="0028172F">
        <w:rPr>
          <w:rFonts w:ascii="Times New Roman" w:eastAsia="Calibri" w:hAnsi="Times New Roman" w:cs="Times New Roman"/>
          <w:bCs/>
          <w:sz w:val="28"/>
          <w:szCs w:val="28"/>
        </w:rPr>
        <w:t xml:space="preserve"> суд</w:t>
      </w:r>
      <w:r w:rsidR="0028172F">
        <w:rPr>
          <w:rFonts w:ascii="Times New Roman" w:eastAsia="Calibri" w:hAnsi="Times New Roman" w:cs="Times New Roman"/>
          <w:bCs/>
          <w:sz w:val="28"/>
          <w:szCs w:val="28"/>
        </w:rPr>
        <w:t>а Челябинской области, где суд</w:t>
      </w:r>
      <w:r w:rsidR="0028172F" w:rsidRPr="0028172F">
        <w:rPr>
          <w:rFonts w:ascii="Times New Roman" w:eastAsia="Calibri" w:hAnsi="Times New Roman" w:cs="Times New Roman"/>
          <w:bCs/>
          <w:sz w:val="28"/>
          <w:szCs w:val="28"/>
        </w:rPr>
        <w:t xml:space="preserve"> приговорил женщину к одному году и 10 месяцам лишения свободы с отбыванием в колонии-поселении за жестокое убийство своего новорождённого ребёнка. </w:t>
      </w:r>
      <w:r w:rsidR="0028172F">
        <w:rPr>
          <w:rFonts w:ascii="Times New Roman" w:eastAsia="Calibri" w:hAnsi="Times New Roman" w:cs="Times New Roman"/>
          <w:bCs/>
          <w:sz w:val="28"/>
          <w:szCs w:val="28"/>
        </w:rPr>
        <w:t>Так, в</w:t>
      </w:r>
      <w:r w:rsidR="0028172F" w:rsidRPr="0028172F">
        <w:rPr>
          <w:rFonts w:ascii="Times New Roman" w:eastAsia="Calibri" w:hAnsi="Times New Roman" w:cs="Times New Roman"/>
          <w:bCs/>
          <w:sz w:val="28"/>
          <w:szCs w:val="28"/>
        </w:rPr>
        <w:t xml:space="preserve"> мае 2022 года </w:t>
      </w:r>
      <w:r w:rsidR="0028172F">
        <w:rPr>
          <w:rFonts w:ascii="Times New Roman" w:eastAsia="Calibri" w:hAnsi="Times New Roman" w:cs="Times New Roman"/>
          <w:bCs/>
          <w:sz w:val="28"/>
          <w:szCs w:val="28"/>
        </w:rPr>
        <w:t xml:space="preserve">гражданка М. </w:t>
      </w:r>
      <w:r w:rsidR="0028172F" w:rsidRPr="0028172F">
        <w:rPr>
          <w:rFonts w:ascii="Times New Roman" w:eastAsia="Calibri" w:hAnsi="Times New Roman" w:cs="Times New Roman"/>
          <w:bCs/>
          <w:sz w:val="28"/>
          <w:szCs w:val="28"/>
        </w:rPr>
        <w:t>родила в туалете на приусадебном участке</w:t>
      </w:r>
      <w:r w:rsidR="0028172F">
        <w:rPr>
          <w:rFonts w:ascii="Times New Roman" w:eastAsia="Calibri" w:hAnsi="Times New Roman" w:cs="Times New Roman"/>
          <w:bCs/>
          <w:sz w:val="28"/>
          <w:szCs w:val="28"/>
        </w:rPr>
        <w:t xml:space="preserve">. </w:t>
      </w:r>
      <w:r w:rsidR="0028172F" w:rsidRPr="0028172F">
        <w:rPr>
          <w:rFonts w:ascii="Times New Roman" w:eastAsia="Calibri" w:hAnsi="Times New Roman" w:cs="Times New Roman"/>
          <w:bCs/>
          <w:sz w:val="28"/>
          <w:szCs w:val="28"/>
        </w:rPr>
        <w:t>После этого она нанесла новорождённому</w:t>
      </w:r>
      <w:r w:rsidR="0028172F">
        <w:rPr>
          <w:rFonts w:ascii="Times New Roman" w:eastAsia="Calibri" w:hAnsi="Times New Roman" w:cs="Times New Roman"/>
          <w:bCs/>
          <w:sz w:val="28"/>
          <w:szCs w:val="28"/>
        </w:rPr>
        <w:t xml:space="preserve"> ребенку</w:t>
      </w:r>
      <w:r w:rsidR="0028172F" w:rsidRPr="0028172F">
        <w:rPr>
          <w:rFonts w:ascii="Times New Roman" w:eastAsia="Calibri" w:hAnsi="Times New Roman" w:cs="Times New Roman"/>
          <w:bCs/>
          <w:sz w:val="28"/>
          <w:szCs w:val="28"/>
        </w:rPr>
        <w:t xml:space="preserve"> 15 ножевых ранений.</w:t>
      </w:r>
      <w:r w:rsidR="0028172F">
        <w:rPr>
          <w:rFonts w:ascii="Times New Roman" w:eastAsia="Calibri" w:hAnsi="Times New Roman" w:cs="Times New Roman"/>
          <w:bCs/>
          <w:sz w:val="28"/>
          <w:szCs w:val="28"/>
        </w:rPr>
        <w:t xml:space="preserve"> Прокуратура также указала, что женщина находилась в психотравмирующей ситуации.</w:t>
      </w:r>
    </w:p>
    <w:p w14:paraId="0DBAF03F" w14:textId="77777777" w:rsidR="0028172F"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 xml:space="preserve">В ст. 106 УК РФ содержится следующие виды убийства матерью новорожденного ребенка: </w:t>
      </w:r>
    </w:p>
    <w:p w14:paraId="579F5077" w14:textId="77777777" w:rsidR="0028172F"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1) во время родов</w:t>
      </w:r>
      <w:r w:rsidR="0028172F">
        <w:rPr>
          <w:rFonts w:ascii="Times New Roman" w:eastAsia="Calibri" w:hAnsi="Times New Roman" w:cs="Times New Roman"/>
          <w:bCs/>
          <w:sz w:val="28"/>
          <w:szCs w:val="28"/>
        </w:rPr>
        <w:t>;</w:t>
      </w:r>
    </w:p>
    <w:p w14:paraId="15DECC2F" w14:textId="77777777" w:rsidR="0028172F"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2)</w:t>
      </w:r>
      <w:r w:rsidR="00E950F5">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сразу же после родов</w:t>
      </w:r>
      <w:r w:rsidR="0028172F">
        <w:rPr>
          <w:rFonts w:ascii="Times New Roman" w:eastAsia="Calibri" w:hAnsi="Times New Roman" w:cs="Times New Roman"/>
          <w:bCs/>
          <w:sz w:val="28"/>
          <w:szCs w:val="28"/>
        </w:rPr>
        <w:t>;</w:t>
      </w:r>
    </w:p>
    <w:p w14:paraId="1F4BF095" w14:textId="77777777" w:rsidR="0028172F"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3) в условиях психотравмирующей ситуации</w:t>
      </w:r>
      <w:r w:rsidR="0028172F">
        <w:rPr>
          <w:rFonts w:ascii="Times New Roman" w:eastAsia="Calibri" w:hAnsi="Times New Roman" w:cs="Times New Roman"/>
          <w:bCs/>
          <w:sz w:val="28"/>
          <w:szCs w:val="28"/>
        </w:rPr>
        <w:t>;</w:t>
      </w:r>
    </w:p>
    <w:p w14:paraId="3F593EE0" w14:textId="77777777" w:rsidR="0028172F"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 xml:space="preserve">4) в состоянии психического расстройства, не исключающего вменяемости. </w:t>
      </w:r>
    </w:p>
    <w:p w14:paraId="5DCDDA6F"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 xml:space="preserve">Каждый вид представляет собой отдельный состав преступления. Квалификация может осуществляться как по одному конкретному виду, так и по совокупности.  </w:t>
      </w:r>
    </w:p>
    <w:p w14:paraId="3D41C3F8"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 xml:space="preserve">Интерес представляет такой признак объективной стороны исследуемого деяния, как время совершения преступления: «во время родов», «сразу же после родов». В науке уголовного права данные категории вызывают споры. Касательно категории «во время родов», в каждом конкретном случае она требует детального рассмотрения. От того, насколько точно будет установлена длительность отрезка времени зависит, будет ли квалифицированно деяние именно по ст. 106 УК РФ. На практике доказать </w:t>
      </w:r>
      <w:r w:rsidRPr="00BA68D1">
        <w:rPr>
          <w:rFonts w:ascii="Times New Roman" w:eastAsia="Calibri" w:hAnsi="Times New Roman" w:cs="Times New Roman"/>
          <w:bCs/>
          <w:sz w:val="28"/>
          <w:szCs w:val="28"/>
        </w:rPr>
        <w:lastRenderedPageBreak/>
        <w:t xml:space="preserve">совершение такого преступления достаточно сложно. </w:t>
      </w:r>
    </w:p>
    <w:p w14:paraId="1F07CD4C"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iCs/>
          <w:sz w:val="28"/>
          <w:szCs w:val="28"/>
        </w:rPr>
      </w:pPr>
      <w:r w:rsidRPr="00BA68D1">
        <w:rPr>
          <w:rFonts w:ascii="Times New Roman" w:eastAsia="Calibri" w:hAnsi="Times New Roman" w:cs="Times New Roman"/>
          <w:bCs/>
          <w:sz w:val="28"/>
          <w:szCs w:val="28"/>
        </w:rPr>
        <w:t xml:space="preserve">В качестве примера хотелось привести приговор </w:t>
      </w:r>
      <w:r w:rsidRPr="00BA68D1">
        <w:rPr>
          <w:rFonts w:ascii="Times New Roman" w:eastAsia="Calibri" w:hAnsi="Times New Roman" w:cs="Times New Roman"/>
          <w:bCs/>
          <w:iCs/>
          <w:sz w:val="28"/>
          <w:szCs w:val="28"/>
        </w:rPr>
        <w:t>Надымского городского суда Ямало-Ненецкого автономного округа по уголовному делу № 1-233/2010</w:t>
      </w:r>
      <w:r w:rsidRPr="00BA68D1">
        <w:rPr>
          <w:rFonts w:ascii="Times New Roman" w:eastAsia="Calibri" w:hAnsi="Times New Roman" w:cs="Times New Roman"/>
          <w:bCs/>
          <w:iCs/>
          <w:sz w:val="28"/>
          <w:szCs w:val="28"/>
          <w:vertAlign w:val="superscript"/>
        </w:rPr>
        <w:footnoteReference w:id="29"/>
      </w:r>
      <w:r w:rsidRPr="00BA68D1">
        <w:rPr>
          <w:rFonts w:ascii="Times New Roman" w:eastAsia="Calibri" w:hAnsi="Times New Roman" w:cs="Times New Roman"/>
          <w:bCs/>
          <w:iCs/>
          <w:sz w:val="28"/>
          <w:szCs w:val="28"/>
        </w:rPr>
        <w:t xml:space="preserve">. Женщина убила свою новорожденную дочь (которая согласно заключению эксперта была доношенной и жизнеспособной), путем перекрытия дыхательных путей младенца своими ладонями и удерживания в таком положении в течение пяти минут. В результате чего ребенок умер от асфиксии. Временем совершения преступления было определен 3-й родовой период, т.е. во время родов. Женщина была признана судом виновной в совершении преступления, предусмотренного ст.106 УК РФ, и приговорена к наказанию в виде одного года лишения свободы. </w:t>
      </w:r>
    </w:p>
    <w:p w14:paraId="095BAC09"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iCs/>
          <w:sz w:val="28"/>
          <w:szCs w:val="28"/>
        </w:rPr>
        <w:t>Если говорить о понятии «сразу же после родов», то научные деятели предлагают разные подходы к его пониманию. Антонян Ю.</w:t>
      </w:r>
      <w:r w:rsidR="0005321F">
        <w:rPr>
          <w:rFonts w:ascii="Times New Roman" w:eastAsia="Calibri" w:hAnsi="Times New Roman" w:cs="Times New Roman"/>
          <w:bCs/>
          <w:iCs/>
          <w:sz w:val="28"/>
          <w:szCs w:val="28"/>
        </w:rPr>
        <w:t xml:space="preserve"> М., Гончарова М. </w:t>
      </w:r>
      <w:r w:rsidRPr="00BA68D1">
        <w:rPr>
          <w:rFonts w:ascii="Times New Roman" w:eastAsia="Calibri" w:hAnsi="Times New Roman" w:cs="Times New Roman"/>
          <w:bCs/>
          <w:iCs/>
          <w:sz w:val="28"/>
          <w:szCs w:val="28"/>
        </w:rPr>
        <w:t>В., Кургузкина Е. Б. считают что, «наверное, нельзя однозначно определить подобный временной интервал, который является сугубо индивидуальным у каждой женщины. Поэтому признак состава «непосредственно после родов» следует отнести к оценочным»</w:t>
      </w:r>
      <w:r w:rsidRPr="00BA68D1">
        <w:rPr>
          <w:rFonts w:ascii="Times New Roman" w:eastAsia="Calibri" w:hAnsi="Times New Roman" w:cs="Times New Roman"/>
          <w:bCs/>
          <w:iCs/>
          <w:sz w:val="28"/>
          <w:szCs w:val="28"/>
          <w:vertAlign w:val="superscript"/>
        </w:rPr>
        <w:footnoteReference w:id="30"/>
      </w:r>
      <w:r w:rsidRPr="00BA68D1">
        <w:rPr>
          <w:rFonts w:ascii="Times New Roman" w:eastAsia="Calibri" w:hAnsi="Times New Roman" w:cs="Times New Roman"/>
          <w:bCs/>
          <w:iCs/>
          <w:sz w:val="28"/>
          <w:szCs w:val="28"/>
        </w:rPr>
        <w:t xml:space="preserve">. По мнению других ученых, этот промежуток времени </w:t>
      </w:r>
      <w:r w:rsidRPr="00BA68D1">
        <w:rPr>
          <w:rFonts w:ascii="Times New Roman" w:eastAsia="Calibri" w:hAnsi="Times New Roman" w:cs="Times New Roman"/>
          <w:bCs/>
          <w:sz w:val="28"/>
          <w:szCs w:val="28"/>
        </w:rPr>
        <w:t xml:space="preserve">начинается с момента выхода новорожденного из утробы, заканчивается отделением плаценты. Тем не менее, единое мнение отсутствует. Такое преступное деяние, как убийство матерью новорожденного ребенка «сразу же после родов» квалифицируют чаще, чем «во время родов». Здесь сложилась определенная судебная практика. </w:t>
      </w:r>
    </w:p>
    <w:p w14:paraId="1CE39D6E"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iCs/>
          <w:sz w:val="28"/>
          <w:szCs w:val="28"/>
        </w:rPr>
      </w:pPr>
      <w:r w:rsidRPr="00BA68D1">
        <w:rPr>
          <w:rFonts w:ascii="Times New Roman" w:eastAsia="Calibri" w:hAnsi="Times New Roman" w:cs="Times New Roman"/>
          <w:bCs/>
          <w:sz w:val="28"/>
          <w:szCs w:val="28"/>
        </w:rPr>
        <w:t xml:space="preserve">В качестве первого примера, хотелось бы обратиться к приговору </w:t>
      </w:r>
      <w:r w:rsidRPr="00BA68D1">
        <w:rPr>
          <w:rFonts w:ascii="Times New Roman" w:eastAsia="Calibri" w:hAnsi="Times New Roman" w:cs="Times New Roman"/>
          <w:bCs/>
          <w:iCs/>
          <w:sz w:val="28"/>
          <w:szCs w:val="28"/>
        </w:rPr>
        <w:t>Лузского районного суда Кировской области № 1-49/2020 от 17 июля 2020 г. по делу № 1-49/2020</w:t>
      </w:r>
      <w:r w:rsidRPr="00BA68D1">
        <w:rPr>
          <w:rFonts w:ascii="Times New Roman" w:eastAsia="Calibri" w:hAnsi="Times New Roman" w:cs="Times New Roman"/>
          <w:bCs/>
          <w:iCs/>
          <w:sz w:val="28"/>
          <w:szCs w:val="28"/>
          <w:vertAlign w:val="superscript"/>
        </w:rPr>
        <w:footnoteReference w:id="31"/>
      </w:r>
      <w:r w:rsidRPr="00BA68D1">
        <w:rPr>
          <w:rFonts w:ascii="Times New Roman" w:eastAsia="Calibri" w:hAnsi="Times New Roman" w:cs="Times New Roman"/>
          <w:bCs/>
          <w:iCs/>
          <w:sz w:val="28"/>
          <w:szCs w:val="28"/>
        </w:rPr>
        <w:t xml:space="preserve">. Женщина, находясь у себя в квартире, с 18:00 до 23:00 родила ребенка мужского пола, который подавал признаки жизни, а именно  </w:t>
      </w:r>
      <w:r w:rsidRPr="00BA68D1">
        <w:rPr>
          <w:rFonts w:ascii="Times New Roman" w:eastAsia="Calibri" w:hAnsi="Times New Roman" w:cs="Times New Roman"/>
          <w:bCs/>
          <w:iCs/>
          <w:sz w:val="28"/>
          <w:szCs w:val="28"/>
        </w:rPr>
        <w:lastRenderedPageBreak/>
        <w:t xml:space="preserve">дышал, кричал, шевелился. После чего, женщина перерезала пуповину, удалила с ребенка плаценту, укутала новорожденного простыней, положила его к себе на кровать и уснула. После непродолжительного сна женщина проснулась от плача ребенка, накормила его. В результате малыш успокоился и уснул. Женщина, осознавая, что пятый ребенок, который предположительно был зачат не от ее мужа, ей не нужен, решила убить новорожденного путем удушения. Она схватила ребенка за горло и начала сильно сдавливать до тех пор, пока тот не перестал подавать признаков жизни. Смерть наступила в результате в механической странгуляционной асфиксии. Время смерти определено отрезком с 23:00 до 06:00. Квалифицировали данное деяние как убийство матерью новорожденного ребенка сразу после родов в условиях психотравмирующей ситуации и в состоянии психического расстройства, не исключающего вменяемости.  Исходя из обстоятельств дела, можно сделать вывод что, под понятием «сразу же после родов» принимается промежуток времени равный 7 часам. </w:t>
      </w:r>
    </w:p>
    <w:p w14:paraId="631B355D"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iCs/>
          <w:sz w:val="28"/>
          <w:szCs w:val="28"/>
        </w:rPr>
      </w:pPr>
      <w:r w:rsidRPr="00BA68D1">
        <w:rPr>
          <w:rFonts w:ascii="Times New Roman" w:eastAsia="Calibri" w:hAnsi="Times New Roman" w:cs="Times New Roman"/>
          <w:bCs/>
          <w:iCs/>
          <w:sz w:val="28"/>
          <w:szCs w:val="28"/>
        </w:rPr>
        <w:t xml:space="preserve">Исходя из вышеизложенных материалов уголовных дел, можно сделать вывод что, в судебной практике не установлен единый подход к определению такого признака объективной стороны как «сразу же после родов». В большинстве случаев при установлении этого признака используют промежуток времени в несколько часов. </w:t>
      </w:r>
    </w:p>
    <w:p w14:paraId="25DB17AA"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iCs/>
          <w:sz w:val="28"/>
          <w:szCs w:val="28"/>
        </w:rPr>
      </w:pPr>
      <w:r w:rsidRPr="00BA68D1">
        <w:rPr>
          <w:rFonts w:ascii="Times New Roman" w:eastAsia="Calibri" w:hAnsi="Times New Roman" w:cs="Times New Roman"/>
          <w:bCs/>
          <w:iCs/>
          <w:sz w:val="28"/>
          <w:szCs w:val="28"/>
        </w:rPr>
        <w:t>Другими признаками, характеризующийся объективную сторону преступления закреплённого в ст. 106 УК РФ является убийство матерью новорождённого ребёнка в условиях психотравмирующей ситуации или в состоянии психического расстройства, не исключающего вменяемости. Благодаря развитию науки и специальных областей знаний, включая психиатрию, на сегодняшний день удалось установить, что мать может убить новорожденного ребенка вследствие психотравмирующей ситуации и в состоянии психического расстройства, не исключающего вменяемости. Подобные процессы сложны в понимании, обнаружении и установлении без опытного взгляда специалиста.</w:t>
      </w:r>
    </w:p>
    <w:p w14:paraId="6127974B"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iCs/>
          <w:sz w:val="28"/>
          <w:szCs w:val="28"/>
        </w:rPr>
      </w:pPr>
      <w:r w:rsidRPr="00BA68D1">
        <w:rPr>
          <w:rFonts w:ascii="Times New Roman" w:eastAsia="Calibri" w:hAnsi="Times New Roman" w:cs="Times New Roman"/>
          <w:bCs/>
          <w:iCs/>
          <w:sz w:val="28"/>
          <w:szCs w:val="28"/>
        </w:rPr>
        <w:lastRenderedPageBreak/>
        <w:t>А.</w:t>
      </w:r>
      <w:r w:rsidR="00F25B61">
        <w:rPr>
          <w:rFonts w:ascii="Times New Roman" w:eastAsia="Calibri" w:hAnsi="Times New Roman" w:cs="Times New Roman"/>
          <w:bCs/>
          <w:iCs/>
          <w:sz w:val="28"/>
          <w:szCs w:val="28"/>
        </w:rPr>
        <w:t xml:space="preserve"> </w:t>
      </w:r>
      <w:r w:rsidRPr="00BA68D1">
        <w:rPr>
          <w:rFonts w:ascii="Times New Roman" w:eastAsia="Calibri" w:hAnsi="Times New Roman" w:cs="Times New Roman"/>
          <w:bCs/>
          <w:iCs/>
          <w:sz w:val="28"/>
          <w:szCs w:val="28"/>
        </w:rPr>
        <w:t>С. Лукомская характеризует «психотравмирующую ситуацию» как состояние психологического напряжения, в большинстве случаев возникшего на фоне определённого конфликта. Кроме того А.</w:t>
      </w:r>
      <w:r w:rsidR="00F25B61">
        <w:rPr>
          <w:rFonts w:ascii="Times New Roman" w:eastAsia="Calibri" w:hAnsi="Times New Roman" w:cs="Times New Roman"/>
          <w:bCs/>
          <w:iCs/>
          <w:sz w:val="28"/>
          <w:szCs w:val="28"/>
        </w:rPr>
        <w:t xml:space="preserve"> </w:t>
      </w:r>
      <w:r w:rsidRPr="00BA68D1">
        <w:rPr>
          <w:rFonts w:ascii="Times New Roman" w:eastAsia="Calibri" w:hAnsi="Times New Roman" w:cs="Times New Roman"/>
          <w:bCs/>
          <w:iCs/>
          <w:sz w:val="28"/>
          <w:szCs w:val="28"/>
        </w:rPr>
        <w:t xml:space="preserve">С. Лукомская по характеру «психотравмирующих ситуаций» выделяет следующие их группы: </w:t>
      </w:r>
    </w:p>
    <w:p w14:paraId="46E3FD79"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iCs/>
          <w:sz w:val="28"/>
          <w:szCs w:val="28"/>
        </w:rPr>
      </w:pPr>
      <w:r w:rsidRPr="00BA68D1">
        <w:rPr>
          <w:rFonts w:ascii="Times New Roman" w:eastAsia="Calibri" w:hAnsi="Times New Roman" w:cs="Times New Roman"/>
          <w:bCs/>
          <w:iCs/>
          <w:sz w:val="28"/>
          <w:szCs w:val="28"/>
        </w:rPr>
        <w:t>«1) семейно-бытового характера (например, расторжение брака, конфликты между членами семьи и т. д.);</w:t>
      </w:r>
    </w:p>
    <w:p w14:paraId="337FF402"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iCs/>
          <w:sz w:val="28"/>
          <w:szCs w:val="28"/>
        </w:rPr>
      </w:pPr>
      <w:r w:rsidRPr="00BA68D1">
        <w:rPr>
          <w:rFonts w:ascii="Times New Roman" w:eastAsia="Calibri" w:hAnsi="Times New Roman" w:cs="Times New Roman"/>
          <w:bCs/>
          <w:iCs/>
          <w:sz w:val="28"/>
          <w:szCs w:val="28"/>
        </w:rPr>
        <w:t>2) производственно-профессионального характера (например, эмоциональная трудовая напряженность, служебные конфликты и т. д.);</w:t>
      </w:r>
    </w:p>
    <w:p w14:paraId="4EC0BD87"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iCs/>
          <w:sz w:val="28"/>
          <w:szCs w:val="28"/>
        </w:rPr>
      </w:pPr>
      <w:r w:rsidRPr="00BA68D1">
        <w:rPr>
          <w:rFonts w:ascii="Times New Roman" w:eastAsia="Calibri" w:hAnsi="Times New Roman" w:cs="Times New Roman"/>
          <w:bCs/>
          <w:iCs/>
          <w:sz w:val="28"/>
          <w:szCs w:val="28"/>
        </w:rPr>
        <w:t>3) неблагополучно складывающиеся жизненные обстоятельства (к примеру, наличие заболевания, неуверенность в себе и т. д.);</w:t>
      </w:r>
    </w:p>
    <w:p w14:paraId="5333C4D9"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iCs/>
          <w:sz w:val="28"/>
          <w:szCs w:val="28"/>
        </w:rPr>
      </w:pPr>
      <w:r w:rsidRPr="00BA68D1">
        <w:rPr>
          <w:rFonts w:ascii="Times New Roman" w:eastAsia="Calibri" w:hAnsi="Times New Roman" w:cs="Times New Roman"/>
          <w:bCs/>
          <w:iCs/>
          <w:sz w:val="28"/>
          <w:szCs w:val="28"/>
        </w:rPr>
        <w:t>4) смешанного характера, то есть ситуации, включающие в себя все вышеуказанные обстоятельства, которые могут взаимодействовать между собой каким-либо образом»</w:t>
      </w:r>
      <w:r w:rsidRPr="00BA68D1">
        <w:rPr>
          <w:rFonts w:ascii="Times New Roman" w:eastAsia="Calibri" w:hAnsi="Times New Roman" w:cs="Times New Roman"/>
          <w:bCs/>
          <w:iCs/>
          <w:sz w:val="28"/>
          <w:szCs w:val="28"/>
          <w:vertAlign w:val="superscript"/>
        </w:rPr>
        <w:footnoteReference w:id="32"/>
      </w:r>
      <w:r w:rsidRPr="00BA68D1">
        <w:rPr>
          <w:rFonts w:ascii="Times New Roman" w:eastAsia="Calibri" w:hAnsi="Times New Roman" w:cs="Times New Roman"/>
          <w:bCs/>
          <w:iCs/>
          <w:sz w:val="28"/>
          <w:szCs w:val="28"/>
        </w:rPr>
        <w:t>.</w:t>
      </w:r>
    </w:p>
    <w:p w14:paraId="0413ACC0"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iCs/>
          <w:sz w:val="28"/>
          <w:szCs w:val="28"/>
        </w:rPr>
      </w:pPr>
      <w:r w:rsidRPr="00BA68D1">
        <w:rPr>
          <w:rFonts w:ascii="Times New Roman" w:eastAsia="Calibri" w:hAnsi="Times New Roman" w:cs="Times New Roman"/>
          <w:bCs/>
          <w:iCs/>
          <w:sz w:val="28"/>
          <w:szCs w:val="28"/>
        </w:rPr>
        <w:t xml:space="preserve">В рамках ст. 106 УК РФ оптимальной представляется именно 4-я группа. В своём научном труде «Проблемы законодательной регламентации убийства матерью новорожденного ребенка (ст. 106 УК РФ)» </w:t>
      </w:r>
    </w:p>
    <w:p w14:paraId="01D6F528" w14:textId="6FC04BAE" w:rsidR="00BA68D1" w:rsidRPr="00BA68D1" w:rsidRDefault="00BA68D1" w:rsidP="007321A4">
      <w:pPr>
        <w:widowControl w:val="0"/>
        <w:spacing w:after="0" w:line="360" w:lineRule="auto"/>
        <w:ind w:firstLine="709"/>
        <w:jc w:val="both"/>
        <w:rPr>
          <w:rFonts w:ascii="Times New Roman" w:eastAsia="Calibri" w:hAnsi="Times New Roman" w:cs="Times New Roman"/>
          <w:bCs/>
          <w:iCs/>
          <w:sz w:val="28"/>
          <w:szCs w:val="28"/>
        </w:rPr>
      </w:pPr>
      <w:r w:rsidRPr="00BA68D1">
        <w:rPr>
          <w:rFonts w:ascii="Times New Roman" w:eastAsia="Calibri" w:hAnsi="Times New Roman" w:cs="Times New Roman"/>
          <w:bCs/>
          <w:iCs/>
          <w:sz w:val="28"/>
          <w:szCs w:val="28"/>
        </w:rPr>
        <w:t>Если рассматривать, понятие «психическое расстройство, не исключающее вменяемости», то с его понима</w:t>
      </w:r>
      <w:r w:rsidR="00C21D03">
        <w:rPr>
          <w:rFonts w:ascii="Times New Roman" w:eastAsia="Calibri" w:hAnsi="Times New Roman" w:cs="Times New Roman"/>
          <w:bCs/>
          <w:iCs/>
          <w:sz w:val="28"/>
          <w:szCs w:val="28"/>
        </w:rPr>
        <w:t>ни</w:t>
      </w:r>
      <w:r w:rsidRPr="00BA68D1">
        <w:rPr>
          <w:rFonts w:ascii="Times New Roman" w:eastAsia="Calibri" w:hAnsi="Times New Roman" w:cs="Times New Roman"/>
          <w:bCs/>
          <w:iCs/>
          <w:sz w:val="28"/>
          <w:szCs w:val="28"/>
        </w:rPr>
        <w:t>ем, не возникает трудностей, т.к. в ст. 22 УК РФ закреплено легальное определение этого понятия.</w:t>
      </w:r>
    </w:p>
    <w:p w14:paraId="2E87A3DF"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iCs/>
          <w:sz w:val="28"/>
          <w:szCs w:val="28"/>
        </w:rPr>
      </w:pPr>
      <w:r w:rsidRPr="00BA68D1">
        <w:rPr>
          <w:rFonts w:ascii="Times New Roman" w:eastAsia="Calibri" w:hAnsi="Times New Roman" w:cs="Times New Roman"/>
          <w:bCs/>
          <w:iCs/>
          <w:sz w:val="28"/>
          <w:szCs w:val="28"/>
        </w:rPr>
        <w:t xml:space="preserve">Законодателю также следует обратить внимание на то, что убийство матерью может быть как в отношении одного новорожденного её ребенка, так и нескольких. Редко в действительности, но тем не менее бывают ситуации, когда в утробе беременной женщины находятся два или более плода. В случае убийства матерью своих двух или более новорождённых детей встаёт вопрос квалификации такого деяния. В ст. 106 УК РФ потерпевшим определён только один новорожденный ребёнок. Представляется, что норма должна выглядеть следующим образом: «Деяние, предусмотренное частью первой, совершенное в отношении двух и более </w:t>
      </w:r>
      <w:r w:rsidRPr="00BA68D1">
        <w:rPr>
          <w:rFonts w:ascii="Times New Roman" w:eastAsia="Calibri" w:hAnsi="Times New Roman" w:cs="Times New Roman"/>
          <w:bCs/>
          <w:iCs/>
          <w:sz w:val="28"/>
          <w:szCs w:val="28"/>
        </w:rPr>
        <w:lastRenderedPageBreak/>
        <w:t>лиц»</w:t>
      </w:r>
      <w:r w:rsidRPr="00BA68D1">
        <w:rPr>
          <w:rFonts w:ascii="Times New Roman" w:eastAsia="Calibri" w:hAnsi="Times New Roman" w:cs="Times New Roman"/>
          <w:bCs/>
          <w:iCs/>
          <w:sz w:val="28"/>
          <w:szCs w:val="28"/>
          <w:vertAlign w:val="superscript"/>
        </w:rPr>
        <w:footnoteReference w:id="33"/>
      </w:r>
      <w:r w:rsidRPr="00BA68D1">
        <w:rPr>
          <w:rFonts w:ascii="Times New Roman" w:eastAsia="Calibri" w:hAnsi="Times New Roman" w:cs="Times New Roman"/>
          <w:bCs/>
          <w:iCs/>
          <w:sz w:val="28"/>
          <w:szCs w:val="28"/>
        </w:rPr>
        <w:t>. Санкцию к данной норме необходимо увеличить относительно санкции, предусматривающей наказание за совершение преступного деяния по ч. 1 ст. 106 УК РФ.</w:t>
      </w:r>
    </w:p>
    <w:p w14:paraId="24A67F87"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iCs/>
          <w:sz w:val="28"/>
          <w:szCs w:val="28"/>
        </w:rPr>
      </w:pPr>
      <w:r w:rsidRPr="00BA68D1">
        <w:rPr>
          <w:rFonts w:ascii="Times New Roman" w:eastAsia="Calibri" w:hAnsi="Times New Roman" w:cs="Times New Roman"/>
          <w:bCs/>
          <w:iCs/>
          <w:sz w:val="28"/>
          <w:szCs w:val="28"/>
        </w:rPr>
        <w:t>Таким образом, исходя из вышеизложенного, можно сделать следующие выводы:</w:t>
      </w:r>
    </w:p>
    <w:p w14:paraId="22771C89"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iCs/>
          <w:sz w:val="28"/>
          <w:szCs w:val="28"/>
        </w:rPr>
      </w:pPr>
      <w:r w:rsidRPr="00BA68D1">
        <w:rPr>
          <w:rFonts w:ascii="Times New Roman" w:eastAsia="Calibri" w:hAnsi="Times New Roman" w:cs="Times New Roman"/>
          <w:bCs/>
          <w:iCs/>
          <w:sz w:val="28"/>
          <w:szCs w:val="28"/>
        </w:rPr>
        <w:t>1.</w:t>
      </w:r>
      <w:r w:rsidR="008A295D">
        <w:rPr>
          <w:rFonts w:ascii="Times New Roman" w:eastAsia="Calibri" w:hAnsi="Times New Roman" w:cs="Times New Roman"/>
          <w:bCs/>
          <w:iCs/>
          <w:sz w:val="28"/>
          <w:szCs w:val="28"/>
        </w:rPr>
        <w:t xml:space="preserve"> </w:t>
      </w:r>
      <w:r w:rsidRPr="00BA68D1">
        <w:rPr>
          <w:rFonts w:ascii="Times New Roman" w:eastAsia="Calibri" w:hAnsi="Times New Roman" w:cs="Times New Roman"/>
          <w:bCs/>
          <w:iCs/>
          <w:sz w:val="28"/>
          <w:szCs w:val="28"/>
        </w:rPr>
        <w:t xml:space="preserve">Объектом исследуемого преступного деяния является жизнь новорожденного ребенка. На сегодняшний день отсутствует точное толкование этого определения в законе. В понимании вопроса установления момента начала жизни есть ориентир - отделение плода от тела женщины. </w:t>
      </w:r>
    </w:p>
    <w:p w14:paraId="4E8E79FA"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iCs/>
          <w:sz w:val="28"/>
          <w:szCs w:val="28"/>
        </w:rPr>
      </w:pPr>
      <w:r w:rsidRPr="00BA68D1">
        <w:rPr>
          <w:rFonts w:ascii="Times New Roman" w:eastAsia="Calibri" w:hAnsi="Times New Roman" w:cs="Times New Roman"/>
          <w:bCs/>
          <w:iCs/>
          <w:sz w:val="28"/>
          <w:szCs w:val="28"/>
        </w:rPr>
        <w:t>2.</w:t>
      </w:r>
      <w:r w:rsidR="008A295D">
        <w:rPr>
          <w:rFonts w:ascii="Times New Roman" w:eastAsia="Calibri" w:hAnsi="Times New Roman" w:cs="Times New Roman"/>
          <w:bCs/>
          <w:iCs/>
          <w:sz w:val="28"/>
          <w:szCs w:val="28"/>
        </w:rPr>
        <w:t xml:space="preserve"> </w:t>
      </w:r>
      <w:r w:rsidRPr="00BA68D1">
        <w:rPr>
          <w:rFonts w:ascii="Times New Roman" w:eastAsia="Calibri" w:hAnsi="Times New Roman" w:cs="Times New Roman"/>
          <w:bCs/>
          <w:iCs/>
          <w:sz w:val="28"/>
          <w:szCs w:val="28"/>
        </w:rPr>
        <w:t>Кроме того, необходимо внести в ст.22.1 УК РФ изменения, а именно регламентировать положение, касающееся ответственности лиц, осуществивших</w:t>
      </w:r>
      <w:r w:rsidR="0028172F">
        <w:rPr>
          <w:rFonts w:ascii="Times New Roman" w:eastAsia="Calibri" w:hAnsi="Times New Roman" w:cs="Times New Roman"/>
          <w:bCs/>
          <w:iCs/>
          <w:sz w:val="28"/>
          <w:szCs w:val="28"/>
        </w:rPr>
        <w:t xml:space="preserve"> </w:t>
      </w:r>
      <w:r w:rsidRPr="00BA68D1">
        <w:rPr>
          <w:rFonts w:ascii="Times New Roman" w:eastAsia="Calibri" w:hAnsi="Times New Roman" w:cs="Times New Roman"/>
          <w:bCs/>
          <w:iCs/>
          <w:sz w:val="28"/>
          <w:szCs w:val="28"/>
        </w:rPr>
        <w:t>преступное деяние</w:t>
      </w:r>
      <w:r w:rsidR="0028172F">
        <w:rPr>
          <w:rFonts w:ascii="Times New Roman" w:eastAsia="Calibri" w:hAnsi="Times New Roman" w:cs="Times New Roman"/>
          <w:bCs/>
          <w:iCs/>
          <w:sz w:val="28"/>
          <w:szCs w:val="28"/>
        </w:rPr>
        <w:t xml:space="preserve"> </w:t>
      </w:r>
      <w:r w:rsidRPr="00BA68D1">
        <w:rPr>
          <w:rFonts w:ascii="Times New Roman" w:eastAsia="Calibri" w:hAnsi="Times New Roman" w:cs="Times New Roman"/>
          <w:bCs/>
          <w:iCs/>
          <w:sz w:val="28"/>
          <w:szCs w:val="28"/>
        </w:rPr>
        <w:t xml:space="preserve">в условиях психотравмирующей ситуации, принимая во внимание то, что субъект в этом случае подлежит уголовной ответственности. </w:t>
      </w:r>
    </w:p>
    <w:p w14:paraId="4AEA4D3A" w14:textId="77777777" w:rsidR="00BA68D1" w:rsidRPr="00BA68D1" w:rsidRDefault="007D18E1" w:rsidP="007321A4">
      <w:pPr>
        <w:widowControl w:val="0"/>
        <w:spacing w:after="0" w:line="360" w:lineRule="auto"/>
        <w:ind w:firstLine="709"/>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3</w:t>
      </w:r>
      <w:r w:rsidR="00BA68D1" w:rsidRPr="00BA68D1">
        <w:rPr>
          <w:rFonts w:ascii="Times New Roman" w:eastAsia="Calibri" w:hAnsi="Times New Roman" w:cs="Times New Roman"/>
          <w:bCs/>
          <w:iCs/>
          <w:sz w:val="28"/>
          <w:szCs w:val="28"/>
        </w:rPr>
        <w:t>.</w:t>
      </w:r>
      <w:r w:rsidR="008A295D">
        <w:rPr>
          <w:rFonts w:ascii="Times New Roman" w:eastAsia="Calibri" w:hAnsi="Times New Roman" w:cs="Times New Roman"/>
          <w:bCs/>
          <w:iCs/>
          <w:sz w:val="28"/>
          <w:szCs w:val="28"/>
        </w:rPr>
        <w:t xml:space="preserve"> </w:t>
      </w:r>
      <w:r w:rsidR="00BA68D1" w:rsidRPr="00BA68D1">
        <w:rPr>
          <w:rFonts w:ascii="Times New Roman" w:eastAsia="Calibri" w:hAnsi="Times New Roman" w:cs="Times New Roman"/>
          <w:bCs/>
          <w:iCs/>
          <w:sz w:val="28"/>
          <w:szCs w:val="28"/>
        </w:rPr>
        <w:t xml:space="preserve">Также необходимо установить временные рамки такой категории как «сразу же после родов». Рассмотрев судебную практику, можно проследить, что в определении данной категории отсутствует единый подход. Временной промежуток «сразу же после родов» оценивается несколькими часами, это может быть как 3 часа, так и 7 часов. </w:t>
      </w:r>
    </w:p>
    <w:p w14:paraId="19A18902" w14:textId="77777777" w:rsidR="00BA68D1" w:rsidRPr="00B6404D" w:rsidRDefault="00BA68D1" w:rsidP="007321A4">
      <w:pPr>
        <w:widowControl w:val="0"/>
        <w:spacing w:after="0" w:line="360" w:lineRule="auto"/>
        <w:ind w:firstLine="709"/>
        <w:jc w:val="both"/>
        <w:rPr>
          <w:sz w:val="28"/>
          <w:szCs w:val="28"/>
        </w:rPr>
      </w:pPr>
    </w:p>
    <w:p w14:paraId="6511CA85" w14:textId="77777777" w:rsidR="00407E5F" w:rsidRPr="00B6404D" w:rsidRDefault="00B6404D" w:rsidP="007321A4">
      <w:pPr>
        <w:pStyle w:val="1"/>
        <w:widowControl w:val="0"/>
        <w:spacing w:before="0" w:line="360" w:lineRule="auto"/>
        <w:ind w:firstLine="709"/>
        <w:jc w:val="both"/>
        <w:rPr>
          <w:b/>
          <w:bCs/>
          <w:color w:val="auto"/>
          <w:sz w:val="28"/>
          <w:szCs w:val="28"/>
        </w:rPr>
      </w:pPr>
      <w:bookmarkStart w:id="7" w:name="_Toc132567710"/>
      <w:r w:rsidRPr="00B6404D">
        <w:rPr>
          <w:b/>
          <w:bCs/>
          <w:color w:val="auto"/>
          <w:sz w:val="28"/>
          <w:szCs w:val="28"/>
        </w:rPr>
        <w:t>2</w:t>
      </w:r>
      <w:r w:rsidR="00407E5F" w:rsidRPr="00B6404D">
        <w:rPr>
          <w:b/>
          <w:bCs/>
          <w:color w:val="auto"/>
          <w:sz w:val="28"/>
          <w:szCs w:val="28"/>
        </w:rPr>
        <w:t>.</w:t>
      </w:r>
      <w:r w:rsidRPr="00B6404D">
        <w:rPr>
          <w:b/>
          <w:bCs/>
          <w:color w:val="auto"/>
          <w:sz w:val="28"/>
          <w:szCs w:val="28"/>
        </w:rPr>
        <w:t>2</w:t>
      </w:r>
      <w:r w:rsidR="00407E5F" w:rsidRPr="00B6404D">
        <w:rPr>
          <w:b/>
          <w:bCs/>
          <w:color w:val="auto"/>
          <w:sz w:val="28"/>
          <w:szCs w:val="28"/>
        </w:rPr>
        <w:t xml:space="preserve"> Субъективные признаки убийства матерью новорожденного ребенка (ст.106 УК РФ)</w:t>
      </w:r>
      <w:bookmarkEnd w:id="7"/>
    </w:p>
    <w:p w14:paraId="76934461" w14:textId="77777777" w:rsidR="00E75518" w:rsidRPr="00B6404D" w:rsidRDefault="00E75518" w:rsidP="007321A4">
      <w:pPr>
        <w:widowControl w:val="0"/>
        <w:jc w:val="both"/>
        <w:rPr>
          <w:sz w:val="28"/>
          <w:szCs w:val="28"/>
        </w:rPr>
      </w:pPr>
    </w:p>
    <w:p w14:paraId="0AB324F1" w14:textId="77777777" w:rsidR="00BA68D1" w:rsidRPr="00BA68D1" w:rsidRDefault="00BA68D1" w:rsidP="007321A4">
      <w:pPr>
        <w:widowControl w:val="0"/>
        <w:spacing w:after="0" w:line="360" w:lineRule="auto"/>
        <w:ind w:firstLine="709"/>
        <w:jc w:val="both"/>
        <w:rPr>
          <w:rFonts w:ascii="Times New Roman" w:eastAsia="Calibri" w:hAnsi="Times New Roman" w:cs="Times New Roman"/>
          <w:sz w:val="28"/>
          <w:szCs w:val="28"/>
        </w:rPr>
      </w:pPr>
      <w:r w:rsidRPr="00BA68D1">
        <w:rPr>
          <w:rFonts w:ascii="Times New Roman" w:eastAsia="Calibri" w:hAnsi="Times New Roman" w:cs="Times New Roman"/>
          <w:sz w:val="28"/>
          <w:szCs w:val="28"/>
        </w:rPr>
        <w:t xml:space="preserve">Для того чтобы правильно квалифицировать преступное деяние необходимо детально разобраться в субъективных признаках общественно опасного деяния (субъект, субъективная сторона). Такая детализация даст большее понимание механизма преступления и поможет сотрудникам правоохранительных органов составить и осуществить линию доказывания.  </w:t>
      </w:r>
    </w:p>
    <w:p w14:paraId="159CF404" w14:textId="77777777" w:rsidR="00BA68D1" w:rsidRPr="00BA68D1" w:rsidRDefault="00BA68D1" w:rsidP="007321A4">
      <w:pPr>
        <w:widowControl w:val="0"/>
        <w:spacing w:after="0" w:line="360" w:lineRule="auto"/>
        <w:ind w:firstLine="709"/>
        <w:jc w:val="both"/>
        <w:rPr>
          <w:rFonts w:ascii="Times New Roman" w:eastAsia="Calibri" w:hAnsi="Times New Roman" w:cs="Times New Roman"/>
          <w:sz w:val="28"/>
          <w:szCs w:val="28"/>
        </w:rPr>
      </w:pPr>
      <w:r w:rsidRPr="00BA68D1">
        <w:rPr>
          <w:rFonts w:ascii="Times New Roman" w:eastAsia="Calibri" w:hAnsi="Times New Roman" w:cs="Times New Roman"/>
          <w:sz w:val="28"/>
          <w:szCs w:val="28"/>
        </w:rPr>
        <w:lastRenderedPageBreak/>
        <w:t>«Субъектом преступления является то лицо, которым непосредственно осуществлялись действия или бездействие, запрещенное УК РФ»</w:t>
      </w:r>
      <w:r w:rsidRPr="00BA68D1">
        <w:rPr>
          <w:rFonts w:ascii="Times New Roman" w:eastAsia="Calibri" w:hAnsi="Times New Roman" w:cs="Times New Roman"/>
          <w:sz w:val="28"/>
          <w:szCs w:val="28"/>
          <w:vertAlign w:val="superscript"/>
        </w:rPr>
        <w:footnoteReference w:id="34"/>
      </w:r>
      <w:r w:rsidRPr="00BA68D1">
        <w:rPr>
          <w:rFonts w:ascii="Times New Roman" w:eastAsia="Calibri" w:hAnsi="Times New Roman" w:cs="Times New Roman"/>
          <w:sz w:val="28"/>
          <w:szCs w:val="28"/>
        </w:rPr>
        <w:t xml:space="preserve">. Кроме того, чтобы лицо могло быть привлечено к уголовной ответственности, оно должно отвечать как минимум двум критериям: достичь определенного возраста и быть вменяемым. Некоторые составы уловного кодекса устанавливают дополнительные критерии к субъекту, например пол, род занятий, определенная должность и д.р. Субъектов обладающих такими дополнительными критериями называют специальными. Специальный субъект преступления </w:t>
      </w:r>
      <w:r w:rsidR="00B87B3D">
        <w:rPr>
          <w:rFonts w:ascii="Times New Roman" w:eastAsia="Calibri" w:hAnsi="Times New Roman" w:cs="Times New Roman"/>
          <w:sz w:val="28"/>
          <w:szCs w:val="28"/>
        </w:rPr>
        <w:t>-</w:t>
      </w:r>
      <w:r w:rsidRPr="00BA68D1">
        <w:rPr>
          <w:rFonts w:ascii="Times New Roman" w:eastAsia="Calibri" w:hAnsi="Times New Roman" w:cs="Times New Roman"/>
          <w:sz w:val="28"/>
          <w:szCs w:val="28"/>
        </w:rPr>
        <w:t xml:space="preserve"> «вменяемое лицо, достигшее возраста уголовной ответственности и обладающее дополнительными признаками, описанными в уголовном законе или однозначно вытекающими из его толкования, ограничивающими круг лиц, которые могут быть привлечены к ответственности по данному закону». Специальным субъектом преступления</w:t>
      </w:r>
      <w:r w:rsidR="00374BC2">
        <w:rPr>
          <w:rFonts w:ascii="Times New Roman" w:eastAsia="Calibri" w:hAnsi="Times New Roman" w:cs="Times New Roman"/>
          <w:sz w:val="28"/>
          <w:szCs w:val="28"/>
        </w:rPr>
        <w:t>,</w:t>
      </w:r>
      <w:r w:rsidRPr="00BA68D1">
        <w:rPr>
          <w:rFonts w:ascii="Times New Roman" w:eastAsia="Calibri" w:hAnsi="Times New Roman" w:cs="Times New Roman"/>
          <w:sz w:val="28"/>
          <w:szCs w:val="28"/>
        </w:rPr>
        <w:t xml:space="preserve"> предусмотренного ст. 106 УК РФ является мать новорожденного ребенка, которая достигла возраста 16 лет, вменяемая. </w:t>
      </w:r>
    </w:p>
    <w:p w14:paraId="4149F55A" w14:textId="77777777" w:rsidR="00BA68D1" w:rsidRPr="00BA68D1" w:rsidRDefault="006A4BE1" w:rsidP="007321A4">
      <w:pPr>
        <w:widowControl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У</w:t>
      </w:r>
      <w:r w:rsidR="00BA68D1" w:rsidRPr="00BA68D1">
        <w:rPr>
          <w:rFonts w:ascii="Times New Roman" w:eastAsia="Calibri" w:hAnsi="Times New Roman" w:cs="Times New Roman"/>
          <w:sz w:val="28"/>
          <w:szCs w:val="28"/>
        </w:rPr>
        <w:t xml:space="preserve">головный закон не дает определение понятию «мать». </w:t>
      </w:r>
      <w:r w:rsidR="00CE3507">
        <w:rPr>
          <w:rFonts w:ascii="Times New Roman" w:eastAsia="Calibri" w:hAnsi="Times New Roman" w:cs="Times New Roman"/>
          <w:sz w:val="28"/>
          <w:szCs w:val="28"/>
        </w:rPr>
        <w:t xml:space="preserve">Некоторые авторы, например </w:t>
      </w:r>
      <w:r w:rsidR="00BA68D1" w:rsidRPr="00BA68D1">
        <w:rPr>
          <w:rFonts w:ascii="Times New Roman" w:eastAsia="Calibri" w:hAnsi="Times New Roman" w:cs="Times New Roman"/>
          <w:sz w:val="28"/>
          <w:szCs w:val="28"/>
        </w:rPr>
        <w:t>Мурзина Л.</w:t>
      </w:r>
      <w:r w:rsidR="00F25B61">
        <w:rPr>
          <w:rFonts w:ascii="Times New Roman" w:eastAsia="Calibri" w:hAnsi="Times New Roman" w:cs="Times New Roman"/>
          <w:sz w:val="28"/>
          <w:szCs w:val="28"/>
        </w:rPr>
        <w:t xml:space="preserve"> </w:t>
      </w:r>
      <w:r w:rsidR="00BA68D1" w:rsidRPr="00BA68D1">
        <w:rPr>
          <w:rFonts w:ascii="Times New Roman" w:eastAsia="Calibri" w:hAnsi="Times New Roman" w:cs="Times New Roman"/>
          <w:sz w:val="28"/>
          <w:szCs w:val="28"/>
        </w:rPr>
        <w:t>И.</w:t>
      </w:r>
      <w:r w:rsidR="00CE3507">
        <w:rPr>
          <w:rFonts w:ascii="Times New Roman" w:eastAsia="Calibri" w:hAnsi="Times New Roman" w:cs="Times New Roman"/>
          <w:sz w:val="28"/>
          <w:szCs w:val="28"/>
        </w:rPr>
        <w:t>,</w:t>
      </w:r>
      <w:r w:rsidR="00BA68D1" w:rsidRPr="00BA68D1">
        <w:rPr>
          <w:rFonts w:ascii="Times New Roman" w:eastAsia="Calibri" w:hAnsi="Times New Roman" w:cs="Times New Roman"/>
          <w:sz w:val="28"/>
          <w:szCs w:val="28"/>
        </w:rPr>
        <w:t xml:space="preserve"> предлаг</w:t>
      </w:r>
      <w:r w:rsidR="00CE3507">
        <w:rPr>
          <w:rFonts w:ascii="Times New Roman" w:eastAsia="Calibri" w:hAnsi="Times New Roman" w:cs="Times New Roman"/>
          <w:sz w:val="28"/>
          <w:szCs w:val="28"/>
        </w:rPr>
        <w:t>ают</w:t>
      </w:r>
      <w:r w:rsidR="00BA68D1" w:rsidRPr="00BA68D1">
        <w:rPr>
          <w:rFonts w:ascii="Times New Roman" w:eastAsia="Calibri" w:hAnsi="Times New Roman" w:cs="Times New Roman"/>
          <w:sz w:val="28"/>
          <w:szCs w:val="28"/>
        </w:rPr>
        <w:t xml:space="preserve"> понимать под термином «мать» «женщину-родителя по отношению к своему новорожденному». Тамбовцев А.</w:t>
      </w:r>
      <w:r w:rsidR="00F25B61">
        <w:rPr>
          <w:rFonts w:ascii="Times New Roman" w:eastAsia="Calibri" w:hAnsi="Times New Roman" w:cs="Times New Roman"/>
          <w:sz w:val="28"/>
          <w:szCs w:val="28"/>
        </w:rPr>
        <w:t xml:space="preserve"> </w:t>
      </w:r>
      <w:r w:rsidR="00BA68D1" w:rsidRPr="00BA68D1">
        <w:rPr>
          <w:rFonts w:ascii="Times New Roman" w:eastAsia="Calibri" w:hAnsi="Times New Roman" w:cs="Times New Roman"/>
          <w:sz w:val="28"/>
          <w:szCs w:val="28"/>
        </w:rPr>
        <w:t>И. пишет следующим образом: «Мать определяют как «женщину по отношению к своим детям; родная мать; многодетная мать; мать семейства (как глава семьи); мать-одиночка (женщина, родившая вне официального брака и воспитывающая своего новорожденного без мужа)»</w:t>
      </w:r>
      <w:r w:rsidR="00BA68D1" w:rsidRPr="00BA68D1">
        <w:rPr>
          <w:rFonts w:ascii="Times New Roman" w:eastAsia="Calibri" w:hAnsi="Times New Roman" w:cs="Times New Roman"/>
          <w:sz w:val="28"/>
          <w:szCs w:val="28"/>
          <w:vertAlign w:val="superscript"/>
        </w:rPr>
        <w:footnoteReference w:id="35"/>
      </w:r>
      <w:r w:rsidR="00BA68D1" w:rsidRPr="00BA68D1">
        <w:rPr>
          <w:rFonts w:ascii="Times New Roman" w:eastAsia="Calibri" w:hAnsi="Times New Roman" w:cs="Times New Roman"/>
          <w:sz w:val="28"/>
          <w:szCs w:val="28"/>
        </w:rPr>
        <w:t>. Исходя из позиции авторов, можно сделать вывод, что основным</w:t>
      </w:r>
      <w:r w:rsidR="00374BC2">
        <w:rPr>
          <w:rFonts w:ascii="Times New Roman" w:eastAsia="Calibri" w:hAnsi="Times New Roman" w:cs="Times New Roman"/>
          <w:sz w:val="28"/>
          <w:szCs w:val="28"/>
        </w:rPr>
        <w:t xml:space="preserve"> </w:t>
      </w:r>
      <w:r w:rsidR="00BA68D1" w:rsidRPr="00BA68D1">
        <w:rPr>
          <w:rFonts w:ascii="Times New Roman" w:eastAsia="Calibri" w:hAnsi="Times New Roman" w:cs="Times New Roman"/>
          <w:sz w:val="28"/>
          <w:szCs w:val="28"/>
        </w:rPr>
        <w:t>признаком</w:t>
      </w:r>
      <w:r w:rsidR="00374BC2">
        <w:rPr>
          <w:rFonts w:ascii="Times New Roman" w:eastAsia="Calibri" w:hAnsi="Times New Roman" w:cs="Times New Roman"/>
          <w:sz w:val="28"/>
          <w:szCs w:val="28"/>
        </w:rPr>
        <w:t>,</w:t>
      </w:r>
      <w:r w:rsidR="00BA68D1" w:rsidRPr="00BA68D1">
        <w:rPr>
          <w:rFonts w:ascii="Times New Roman" w:eastAsia="Calibri" w:hAnsi="Times New Roman" w:cs="Times New Roman"/>
          <w:sz w:val="28"/>
          <w:szCs w:val="28"/>
        </w:rPr>
        <w:t xml:space="preserve"> определяющим субъект как «мать» является именно факт рождения ребенка на свет конкретной женщиной.</w:t>
      </w:r>
    </w:p>
    <w:p w14:paraId="4D564481"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Некоторые авторы предлагают внести изменения в ст. 106 в части обозначения субъекта. Для устранения спорных вопросов В.</w:t>
      </w:r>
      <w:r w:rsidR="00F25B61">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 xml:space="preserve">Ю. Касторнова и </w:t>
      </w:r>
      <w:r w:rsidRPr="00BA68D1">
        <w:rPr>
          <w:rFonts w:ascii="Times New Roman" w:eastAsia="Calibri" w:hAnsi="Times New Roman" w:cs="Times New Roman"/>
          <w:bCs/>
          <w:sz w:val="28"/>
          <w:szCs w:val="28"/>
        </w:rPr>
        <w:lastRenderedPageBreak/>
        <w:t>В.</w:t>
      </w:r>
      <w:r w:rsidR="00F25B61">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А. Домнина</w:t>
      </w:r>
      <w:r w:rsidRPr="00BA68D1">
        <w:rPr>
          <w:rFonts w:ascii="Times New Roman" w:eastAsia="Calibri" w:hAnsi="Times New Roman" w:cs="Times New Roman"/>
          <w:bCs/>
          <w:sz w:val="28"/>
          <w:szCs w:val="28"/>
          <w:vertAlign w:val="superscript"/>
        </w:rPr>
        <w:footnoteReference w:id="36"/>
      </w:r>
      <w:r w:rsidRPr="00BA68D1">
        <w:rPr>
          <w:rFonts w:ascii="Times New Roman" w:eastAsia="Calibri" w:hAnsi="Times New Roman" w:cs="Times New Roman"/>
          <w:bCs/>
          <w:sz w:val="28"/>
          <w:szCs w:val="28"/>
        </w:rPr>
        <w:t>, предлагают вместо термина «мать» употреблять термины «роженица» или «родильница». Цыренова С.</w:t>
      </w:r>
      <w:r w:rsidR="00F25B61">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С. не согласна с позицией В.</w:t>
      </w:r>
      <w:r w:rsidR="00F25B61">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Ю. Касторновой и В.</w:t>
      </w:r>
      <w:r w:rsidR="00F25B61">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 xml:space="preserve">А. Домнина, считает, что такие понятия только усложнят восприятие, в связи, с чем она предлагает использовать термин «женщина». Представляется, что норма будет выглядеть следующим образом: Убийство женщиной своего новорожденного ребенка во время или сразу же после родов, а равно убийство женщиной своего новорожденного ребенка в условиях психотравмирующей ситуации или в состоянии психического расстройства, не исключающего вменяемости, - наказывается ограничением свободы на срок от двух до четырех лет, либо принудительными работами на срок до пяти лет, либо лишением свободы на тот же срок. </w:t>
      </w:r>
    </w:p>
    <w:p w14:paraId="018ED54B"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sz w:val="28"/>
          <w:szCs w:val="28"/>
        </w:rPr>
        <w:t xml:space="preserve">Вопрос привлечения к уголовной ответственности по ст. 106 УК РФ является спорным в научной литературе. </w:t>
      </w:r>
      <w:r w:rsidRPr="00BA68D1">
        <w:rPr>
          <w:rFonts w:ascii="Times New Roman" w:eastAsia="Calibri" w:hAnsi="Times New Roman" w:cs="Times New Roman"/>
          <w:bCs/>
          <w:sz w:val="28"/>
          <w:szCs w:val="28"/>
        </w:rPr>
        <w:t>В случае если лицо женского пола, не достигшее возраста 16 лет, убило своего новорождённого ребенка, по какой статье следует квалифицировать деяние? Ответственность по ст. 106 УК РФ наступает с 16 лет, а по ст. 105 УК РФ с лет 14. Здесь возникает конкуренция норм, но т.к. ст. 106 УК РФ является специальной, а ст. 105 общей, следует всё-таки производить квалификацию по ст. 106 УК РФ. Кроме того, представляется несправедливым, что лицо, достигшее 16 лет, понесет меньшее наказание, чем лицо, достигшее 14 лет за то же самое деяние. В подкрепление своей точки зрения, хотелось бы привести позиции О.</w:t>
      </w:r>
      <w:r w:rsidR="00F25B61">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Е. Батмановой и В.</w:t>
      </w:r>
      <w:r w:rsidR="00F25B61">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А. Козлобаева. Они считают, что необходимо снизить возраст уголовной ответственности,</w:t>
      </w:r>
      <w:r w:rsidRPr="00BA68D1">
        <w:rPr>
          <w:rFonts w:ascii="Times New Roman" w:eastAsia="Times New Roman" w:hAnsi="Times New Roman" w:cs="Times New Roman"/>
          <w:color w:val="000000"/>
          <w:sz w:val="28"/>
          <w:szCs w:val="28"/>
          <w:lang w:eastAsia="ru-RU"/>
        </w:rPr>
        <w:t xml:space="preserve"> </w:t>
      </w:r>
      <w:r w:rsidRPr="00BA68D1">
        <w:rPr>
          <w:rFonts w:ascii="Times New Roman" w:eastAsia="Calibri" w:hAnsi="Times New Roman" w:cs="Times New Roman"/>
          <w:bCs/>
          <w:sz w:val="28"/>
          <w:szCs w:val="28"/>
        </w:rPr>
        <w:t>по ст. 106 УК, аргументируя это тем, что в ином случае нарушается принцип справедливости и лица, достигшие возраста 14 лет, но не достигшие возраста 16 лет, становятся субъектами убийства и лишаются возможности быть субъектами привилегированного преступления. </w:t>
      </w:r>
    </w:p>
    <w:p w14:paraId="5F995C36"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 xml:space="preserve">Следующим компонентом состава преступления, который необходимо охарактеризовать в рамках данного параграфа является субъективная </w:t>
      </w:r>
      <w:r w:rsidRPr="00BA68D1">
        <w:rPr>
          <w:rFonts w:ascii="Times New Roman" w:eastAsia="Calibri" w:hAnsi="Times New Roman" w:cs="Times New Roman"/>
          <w:bCs/>
          <w:sz w:val="28"/>
          <w:szCs w:val="28"/>
        </w:rPr>
        <w:lastRenderedPageBreak/>
        <w:t xml:space="preserve">сторона. </w:t>
      </w:r>
      <w:r w:rsidR="007D18E1">
        <w:rPr>
          <w:rFonts w:ascii="Times New Roman" w:eastAsia="Calibri" w:hAnsi="Times New Roman" w:cs="Times New Roman"/>
          <w:bCs/>
          <w:sz w:val="28"/>
          <w:szCs w:val="28"/>
        </w:rPr>
        <w:t xml:space="preserve">В </w:t>
      </w:r>
      <w:r w:rsidRPr="00BA68D1">
        <w:rPr>
          <w:rFonts w:ascii="Times New Roman" w:eastAsia="Calibri" w:hAnsi="Times New Roman" w:cs="Times New Roman"/>
          <w:bCs/>
          <w:sz w:val="28"/>
          <w:szCs w:val="28"/>
        </w:rPr>
        <w:t xml:space="preserve">теории уголовного права под субъективной стороной принято понимать так называемую внутреннюю сторону преступления. Субъективная сторона преступления состоит из таких частей как вина, мотив, цель. Цель убийства матерью своего новорожденного ребенка направлена на лишение жизни младенца. </w:t>
      </w:r>
    </w:p>
    <w:p w14:paraId="197365C7"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 xml:space="preserve">Мотив при разрешении дела об убийстве матерью своего новорожденного ребенка играет не маловажную роль. Именно он помогает понять и определить особое психоэмоциональное и физиологическое состояние женщины во время процесса родов, а также в момент непосредственно самого убийства. Можно сказать, мотив выражает специфичность такого преступного деяния, как убийство матерью новорожденного ребенка. Наиболее частыми являются: материальная необеспеченность, боязнь осуждения со стороны родных, страх перед негативной оценкой общества, не желание партнера иметь детей.  </w:t>
      </w:r>
    </w:p>
    <w:p w14:paraId="7B144048"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 xml:space="preserve">Обязательным признаком субъективной стороны преступления является вина. В соответствии с уголовным законом лицо может быть признано виновным в совершении преступления, если деяние совершено умышленно или по неосторожности. В данном случае возникает вопрос, каким образом разграничивать составы, предусмотренные ст. 106 УК РФ и ст. 109 УК РФ. Ключевым в этом моменте является форма вины. Как указывает в своей научной </w:t>
      </w:r>
      <w:r w:rsidR="00374BC2">
        <w:rPr>
          <w:rFonts w:ascii="Times New Roman" w:eastAsia="Calibri" w:hAnsi="Times New Roman" w:cs="Times New Roman"/>
          <w:bCs/>
          <w:sz w:val="28"/>
          <w:szCs w:val="28"/>
        </w:rPr>
        <w:t>работе Брыскина Ю.</w:t>
      </w:r>
      <w:r w:rsidR="00F25B61">
        <w:rPr>
          <w:rFonts w:ascii="Times New Roman" w:eastAsia="Calibri" w:hAnsi="Times New Roman" w:cs="Times New Roman"/>
          <w:bCs/>
          <w:sz w:val="28"/>
          <w:szCs w:val="28"/>
        </w:rPr>
        <w:t xml:space="preserve"> </w:t>
      </w:r>
      <w:r w:rsidR="00374BC2">
        <w:rPr>
          <w:rFonts w:ascii="Times New Roman" w:eastAsia="Calibri" w:hAnsi="Times New Roman" w:cs="Times New Roman"/>
          <w:bCs/>
          <w:sz w:val="28"/>
          <w:szCs w:val="28"/>
        </w:rPr>
        <w:t>А.</w:t>
      </w:r>
      <w:r w:rsidRPr="00BA68D1">
        <w:rPr>
          <w:rFonts w:ascii="Times New Roman" w:eastAsia="Calibri" w:hAnsi="Times New Roman" w:cs="Times New Roman"/>
          <w:bCs/>
          <w:sz w:val="28"/>
          <w:szCs w:val="28"/>
        </w:rPr>
        <w:t xml:space="preserve">: «Если прямой, либо косвенный умысел на причинение смерти новорожденному ребенку отсутствует, то это говорит о неосторожном характере преступления». Таким образом, убийство матерью новорожденного ребенка может быть совершено только умышленно. Если рассматривать судебную практику, то можно обнаружить, что матерям-убийцам редко вменяют ст. 109 УК РФ. </w:t>
      </w:r>
    </w:p>
    <w:p w14:paraId="52F304D0"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 xml:space="preserve">Одним из основополагающих принципов уголовного суда производства является презумпция невиновности, т.е. любой человек считается невиновным до тех пор, пока его виновность не будет доказана правоохранительными органами и определена вступившим в законную силу </w:t>
      </w:r>
      <w:r w:rsidRPr="00BA68D1">
        <w:rPr>
          <w:rFonts w:ascii="Times New Roman" w:eastAsia="Calibri" w:hAnsi="Times New Roman" w:cs="Times New Roman"/>
          <w:bCs/>
          <w:sz w:val="28"/>
          <w:szCs w:val="28"/>
        </w:rPr>
        <w:lastRenderedPageBreak/>
        <w:t xml:space="preserve">приговора суда. Если говорить о вине матери убившей своего новорожденного ребенка, то здесь она может иметь форму как прямого, так и косвенного умысла. </w:t>
      </w:r>
    </w:p>
    <w:p w14:paraId="500C86BD"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 xml:space="preserve">Некоторые научные деятели являются приверженцами идеи о том, что преступление, предусмотренное ст. 106 УК РФ, может быть совершено только с прямым умыслом. Такая точка зрения имеет право на существование в теории уголовного права но, тем не менее, принято считать, что «убийство новорожденного возможно как с внезапно возникшим, так и с заранее обдуманным прямым или косвенным умыслом. Такой же вывод можно сделать, если обратиться к п. 2 постановления Пленума Верховного Суда РФ </w:t>
      </w:r>
      <w:r w:rsidR="007D18E1">
        <w:rPr>
          <w:rFonts w:ascii="Times New Roman" w:eastAsia="Calibri" w:hAnsi="Times New Roman" w:cs="Times New Roman"/>
          <w:bCs/>
          <w:sz w:val="28"/>
          <w:szCs w:val="28"/>
        </w:rPr>
        <w:t>«</w:t>
      </w:r>
      <w:r w:rsidRPr="00BA68D1">
        <w:rPr>
          <w:rFonts w:ascii="Times New Roman" w:eastAsia="Calibri" w:hAnsi="Times New Roman" w:cs="Times New Roman"/>
          <w:bCs/>
          <w:sz w:val="28"/>
          <w:szCs w:val="28"/>
        </w:rPr>
        <w:t>О судебной практике по делам об убийстве (ст. 105 УК РФ)</w:t>
      </w:r>
      <w:r w:rsidR="007D18E1">
        <w:rPr>
          <w:rFonts w:ascii="Times New Roman" w:eastAsia="Calibri" w:hAnsi="Times New Roman" w:cs="Times New Roman"/>
          <w:bCs/>
          <w:sz w:val="28"/>
          <w:szCs w:val="28"/>
        </w:rPr>
        <w:t>»</w:t>
      </w:r>
      <w:r w:rsidRPr="00BA68D1">
        <w:rPr>
          <w:rFonts w:ascii="Times New Roman" w:eastAsia="Calibri" w:hAnsi="Times New Roman" w:cs="Times New Roman"/>
          <w:bCs/>
          <w:sz w:val="28"/>
          <w:szCs w:val="28"/>
        </w:rPr>
        <w:t xml:space="preserve">. </w:t>
      </w:r>
    </w:p>
    <w:p w14:paraId="0B99DF13" w14:textId="77777777" w:rsid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В качестве примера, хотелось бы рассмотреть</w:t>
      </w:r>
      <w:r w:rsidR="007D18E1">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 xml:space="preserve">пример из судебной практики. Приговором Ужурского районного суда Красноярского края № 1-12/2016 1-229/2015 от 3 февраля 2016 г. по делу № 1-12/2016 женщина была признана виновной в убийстве новорожденного ребенка сразу же после родов. Женщина в состоянии алкогольного опьянения, находясь в помещении летней кухни родила недоношенного, жизнеспособного ребенка прямо на пол. Пуповина была перерезана ножницами, находящимися в помещении. Не желая  растить и воспитывать дитя, женщина взяла его в руки и совершила не менее одного удара новорожденным о землю. В результате чего пострадавшему был нанесен тяжкий вред здоровью и средней тяжести вред здоровью. Причиной смерти стала открытая черепно-мозговая травма. Труп ребенка женщина обернула тряпкой, далее проследовала в огород, положила сверток в выгребную яму и слегка присыпала землей. Свою вину женщина полностью признала и раскаялась в содеянном. Суд назначил ей наказание в виде лишения свободы на срок 2 года с отбыванием наказания в колонии-поселении. Таким образом, преступление было совершенно с прямым умыслом, мать не желала заботиться и растить своего ребенка, поэтому целенаправленно лишила жизни свое новорожденное дитя. </w:t>
      </w:r>
    </w:p>
    <w:p w14:paraId="290F8A49"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 xml:space="preserve">Поскольку субъективная сторона исследуемого преступного деяния </w:t>
      </w:r>
      <w:r w:rsidRPr="00BA68D1">
        <w:rPr>
          <w:rFonts w:ascii="Times New Roman" w:eastAsia="Calibri" w:hAnsi="Times New Roman" w:cs="Times New Roman"/>
          <w:bCs/>
          <w:sz w:val="28"/>
          <w:szCs w:val="28"/>
        </w:rPr>
        <w:lastRenderedPageBreak/>
        <w:t xml:space="preserve">может характеризоваться прямым умыслом, это значит, что может быть совершено и покушение матерью на убийство своего новорожденного ребенка. Чтобы квалифицировать преступное деяние как покушение необходимо установить и доказать, что мать руководствовалась конкретным прямым умыслом и видела результат в лишении жизни новорожденного. Иными словами, мать действовала целенаправленно при совершении или не совершении определенных действий, осознавая неминуемость смерти ребенка.  </w:t>
      </w:r>
    </w:p>
    <w:p w14:paraId="5438D6B4"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Для наглядности, хотелось бы обратиться к следующей ситуации</w:t>
      </w:r>
      <w:r w:rsidR="00036EC2">
        <w:rPr>
          <w:rFonts w:ascii="Times New Roman" w:eastAsia="Calibri" w:hAnsi="Times New Roman" w:cs="Times New Roman"/>
          <w:bCs/>
          <w:sz w:val="28"/>
          <w:szCs w:val="28"/>
        </w:rPr>
        <w:t>: ж</w:t>
      </w:r>
      <w:r w:rsidRPr="00BA68D1">
        <w:rPr>
          <w:rFonts w:ascii="Times New Roman" w:eastAsia="Calibri" w:hAnsi="Times New Roman" w:cs="Times New Roman"/>
          <w:bCs/>
          <w:sz w:val="28"/>
          <w:szCs w:val="28"/>
        </w:rPr>
        <w:t xml:space="preserve">енщина воспроизвела на свет жизнеспособного ребенка, завернула в кусок ткани, сверток выбросила в мусоропровод. При объяснении ситуации родителям соврала, сказав, что у нее случился выкидыш и новорожденный появился из утробы мертвым. Ребенка обнаружили рабочие при уборке отсека мусоропровода. Младенец пищал, подавая признаки жизни. Новорожденного доставили в больницу, где ему поставили диагноз </w:t>
      </w:r>
      <w:bookmarkStart w:id="8" w:name="9"/>
      <w:r w:rsidRPr="00BA68D1">
        <w:rPr>
          <w:rFonts w:ascii="Times New Roman" w:eastAsia="Calibri" w:hAnsi="Times New Roman" w:cs="Times New Roman"/>
          <w:bCs/>
          <w:sz w:val="28"/>
          <w:szCs w:val="28"/>
        </w:rPr>
        <w:t xml:space="preserve">«переохлаждение организма». После оказания медицинского ухода ребенка отправили в дом малютки. </w:t>
      </w:r>
      <w:bookmarkEnd w:id="8"/>
      <w:r w:rsidRPr="00BA68D1">
        <w:rPr>
          <w:rFonts w:ascii="Times New Roman" w:eastAsia="Calibri" w:hAnsi="Times New Roman" w:cs="Times New Roman"/>
          <w:bCs/>
          <w:sz w:val="28"/>
          <w:szCs w:val="28"/>
        </w:rPr>
        <w:t xml:space="preserve">Таким образом, женщина сознательно оставила ребенка в мусоропроводе, желая от него избавиться, т.е. действовала с прямым конкретным умыслом. Смерть ребенка не наступила  по не зависящим от воли лица обстоятельствам. </w:t>
      </w:r>
    </w:p>
    <w:p w14:paraId="23919C79"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 xml:space="preserve">Установление времени возникновения умысла на совершение запрещенного уголовным законом деяния представляется очень важным. Оно помогает определить, было ли преступление продумано заранее или же желание убить возникло внезапно. Наличие заранее обдуманной умышленной вины может указывать на криминальные наклонности личности. Сущностностные характеристики и особенности каждого отдельного лица индивидуальны, поэтому нельзя не отметить важность и необходимость их оценки в процессе рассмотрения уголовного дела. В случае если умысел возник у матери за долго до процесса родов, вероятно такому лицу присущи такие качества как бесчеловечность, расчетливость, </w:t>
      </w:r>
      <w:r w:rsidRPr="00BA68D1">
        <w:rPr>
          <w:rFonts w:ascii="Times New Roman" w:eastAsia="Calibri" w:hAnsi="Times New Roman" w:cs="Times New Roman"/>
          <w:bCs/>
          <w:sz w:val="28"/>
          <w:szCs w:val="28"/>
        </w:rPr>
        <w:lastRenderedPageBreak/>
        <w:t>жестокость. Наличие заранее обдуманного плана совершения преступления характеризует женщину как элемента с антиобщественной направленностью, имеющего низменные мотивы.</w:t>
      </w:r>
    </w:p>
    <w:p w14:paraId="242C82B5"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Подводя итоги данного параграфа, можно сделать следующие выводы:</w:t>
      </w:r>
    </w:p>
    <w:p w14:paraId="5A9F2ECC"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1.</w:t>
      </w:r>
      <w:r w:rsidR="00F25B61">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Представляется, что закрепленный в законодательстве термин «мать» не охватывает все группы лиц, которые могли бы быть привлечены к уголовной от</w:t>
      </w:r>
      <w:r w:rsidR="00B70618">
        <w:rPr>
          <w:rFonts w:ascii="Times New Roman" w:eastAsia="Calibri" w:hAnsi="Times New Roman" w:cs="Times New Roman"/>
          <w:bCs/>
          <w:sz w:val="28"/>
          <w:szCs w:val="28"/>
        </w:rPr>
        <w:t>ветственности по ст. 106 УК РФ, а</w:t>
      </w:r>
      <w:r w:rsidRPr="00BA68D1">
        <w:rPr>
          <w:rFonts w:ascii="Times New Roman" w:eastAsia="Calibri" w:hAnsi="Times New Roman" w:cs="Times New Roman"/>
          <w:bCs/>
          <w:sz w:val="28"/>
          <w:szCs w:val="28"/>
        </w:rPr>
        <w:t xml:space="preserve"> именно суррогатных матерей. Психоэмоциональные и физиологические перегрузки испытывает женщина, в ч</w:t>
      </w:r>
      <w:r w:rsidR="004441B3">
        <w:rPr>
          <w:rFonts w:ascii="Times New Roman" w:eastAsia="Calibri" w:hAnsi="Times New Roman" w:cs="Times New Roman"/>
          <w:bCs/>
          <w:sz w:val="28"/>
          <w:szCs w:val="28"/>
        </w:rPr>
        <w:t>ь</w:t>
      </w:r>
      <w:r w:rsidRPr="00BA68D1">
        <w:rPr>
          <w:rFonts w:ascii="Times New Roman" w:eastAsia="Calibri" w:hAnsi="Times New Roman" w:cs="Times New Roman"/>
          <w:bCs/>
          <w:sz w:val="28"/>
          <w:szCs w:val="28"/>
        </w:rPr>
        <w:t xml:space="preserve">ей утробе был зачат ребенок, выношен и произведен на свет.  Поэтому целесообразным представляется изменить наименование специального субъекта, предусмотренного ст. 106 УК РФ, с «мать» на «женщина». </w:t>
      </w:r>
    </w:p>
    <w:p w14:paraId="27D3282B"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2.</w:t>
      </w:r>
      <w:r w:rsidR="00F25B61">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Если говорить о возрасте, с которого лицо можно привлечь к уголовной ответственности, то он составляет 16 лет. В нынешних реалиях девушки беременеют и рожают и в 14 и в</w:t>
      </w:r>
      <w:r w:rsidR="00B70618">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 xml:space="preserve">15 лет. Из-за страха порицания со стороны родителей и общества, непонимания как дальше будет строиться жизнь и что делать с новоиспеченным человеком, молодые мамы убивают своих младенцев. В следствие этого, необходимо понизить возраст уголовной ответственности до 14 лет. Младенцы представляют собой абсолютно незащищенную группу, а такие меры помогут обеспечить охрану их жизни. Поэтому необходимо внести изменения в ч. 2 ст. 20 УК РФ, добавив, что уголовная ответственность для лиц достигших четырнадцатилетнего возраста может наступить в результате совершения деяния предусмотренного </w:t>
      </w:r>
      <w:r w:rsidR="00B70618">
        <w:rPr>
          <w:rFonts w:ascii="Times New Roman" w:eastAsia="Calibri" w:hAnsi="Times New Roman" w:cs="Times New Roman"/>
          <w:bCs/>
          <w:sz w:val="28"/>
          <w:szCs w:val="28"/>
        </w:rPr>
        <w:br/>
      </w:r>
      <w:r w:rsidRPr="00BA68D1">
        <w:rPr>
          <w:rFonts w:ascii="Times New Roman" w:eastAsia="Calibri" w:hAnsi="Times New Roman" w:cs="Times New Roman"/>
          <w:bCs/>
          <w:sz w:val="28"/>
          <w:szCs w:val="28"/>
        </w:rPr>
        <w:t xml:space="preserve">ст. 106 УК РФ.  </w:t>
      </w:r>
    </w:p>
    <w:p w14:paraId="6AB8CE36"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 xml:space="preserve">3. Субъективная сторона состава преступления предусмотренного </w:t>
      </w:r>
      <w:r w:rsidR="00B70618">
        <w:rPr>
          <w:rFonts w:ascii="Times New Roman" w:eastAsia="Calibri" w:hAnsi="Times New Roman" w:cs="Times New Roman"/>
          <w:bCs/>
          <w:sz w:val="28"/>
          <w:szCs w:val="28"/>
        </w:rPr>
        <w:br/>
      </w:r>
      <w:r w:rsidRPr="00BA68D1">
        <w:rPr>
          <w:rFonts w:ascii="Times New Roman" w:eastAsia="Calibri" w:hAnsi="Times New Roman" w:cs="Times New Roman"/>
          <w:bCs/>
          <w:sz w:val="28"/>
          <w:szCs w:val="28"/>
        </w:rPr>
        <w:t>ст. 106 УК РФ характеризуется умышленной формой вины. Изучаемое преступное деяние может быть совершено как с прямым, так и с косвенным умыслом. Другими словами</w:t>
      </w:r>
      <w:r w:rsidR="007D18E1">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 xml:space="preserve">мать-убийца осознает общественную опасность совершаемых ею действий (бездействия). При этом, женщина предвидит возможность или неизбежность причинения новорожденному ребенку </w:t>
      </w:r>
      <w:r w:rsidRPr="00BA68D1">
        <w:rPr>
          <w:rFonts w:ascii="Times New Roman" w:eastAsia="Calibri" w:hAnsi="Times New Roman" w:cs="Times New Roman"/>
          <w:bCs/>
          <w:sz w:val="28"/>
          <w:szCs w:val="28"/>
        </w:rPr>
        <w:lastRenderedPageBreak/>
        <w:t>смерти и желает либо сознательно допускает лишение жизни ребенка или может относиться к ним абсолютно безразлично.</w:t>
      </w:r>
    </w:p>
    <w:p w14:paraId="4ECBF097"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sz w:val="28"/>
          <w:szCs w:val="28"/>
        </w:rPr>
        <w:t xml:space="preserve">4. Вопрос момента возникновения умысла на совершение преступления, предусмотренного ст. 106 УК РФ, является спорным. </w:t>
      </w:r>
      <w:r w:rsidRPr="00BA68D1">
        <w:rPr>
          <w:rFonts w:ascii="Times New Roman" w:eastAsia="Calibri" w:hAnsi="Times New Roman" w:cs="Times New Roman"/>
          <w:bCs/>
          <w:sz w:val="28"/>
          <w:szCs w:val="28"/>
        </w:rPr>
        <w:t xml:space="preserve">Применение смягчающих обстоятельств ко всем матерям, убившим своего новорожденного ребенка, представляется не справедливым. Все-таки женщины убившие своего младенца в результате сильного нервного и психологического потрясения связанного с процессом родов требуют более снисходительного отношения, чем женщины, заранее составившие план убийства, пребывая в состоянии беременности. </w:t>
      </w:r>
    </w:p>
    <w:p w14:paraId="00D9BE2E" w14:textId="77777777" w:rsidR="00C5769B" w:rsidRPr="00B6404D" w:rsidRDefault="00C5769B" w:rsidP="007321A4">
      <w:pPr>
        <w:widowControl w:val="0"/>
        <w:spacing w:after="0" w:line="360" w:lineRule="auto"/>
        <w:ind w:firstLine="709"/>
        <w:jc w:val="both"/>
        <w:rPr>
          <w:rFonts w:ascii="Times New Roman" w:eastAsia="Calibri" w:hAnsi="Times New Roman" w:cs="Times New Roman"/>
          <w:bCs/>
          <w:sz w:val="28"/>
          <w:szCs w:val="28"/>
        </w:rPr>
      </w:pPr>
    </w:p>
    <w:p w14:paraId="3C619EB6" w14:textId="77777777" w:rsidR="00407E5F" w:rsidRPr="00B6404D" w:rsidRDefault="00B6404D" w:rsidP="007321A4">
      <w:pPr>
        <w:pStyle w:val="1"/>
        <w:widowControl w:val="0"/>
        <w:spacing w:before="0" w:line="360" w:lineRule="auto"/>
        <w:ind w:firstLine="709"/>
        <w:jc w:val="both"/>
        <w:rPr>
          <w:b/>
          <w:bCs/>
          <w:color w:val="auto"/>
          <w:sz w:val="28"/>
          <w:szCs w:val="28"/>
        </w:rPr>
      </w:pPr>
      <w:bookmarkStart w:id="9" w:name="_Toc132567711"/>
      <w:r w:rsidRPr="00B6404D">
        <w:rPr>
          <w:b/>
          <w:bCs/>
          <w:color w:val="auto"/>
          <w:sz w:val="28"/>
          <w:szCs w:val="28"/>
        </w:rPr>
        <w:t>2.3</w:t>
      </w:r>
      <w:r w:rsidR="00407E5F" w:rsidRPr="00B6404D">
        <w:rPr>
          <w:b/>
          <w:bCs/>
          <w:color w:val="auto"/>
          <w:sz w:val="28"/>
          <w:szCs w:val="28"/>
        </w:rPr>
        <w:t xml:space="preserve"> Отграничение убийства матерью новорожденного ребенка (ст.106 УК РФ) от смежных составов преступлений</w:t>
      </w:r>
      <w:bookmarkEnd w:id="9"/>
    </w:p>
    <w:p w14:paraId="08128835" w14:textId="77777777" w:rsidR="00B70618" w:rsidRPr="00B6404D" w:rsidRDefault="00B70618" w:rsidP="007321A4">
      <w:pPr>
        <w:widowControl w:val="0"/>
        <w:jc w:val="both"/>
        <w:rPr>
          <w:sz w:val="28"/>
          <w:szCs w:val="28"/>
        </w:rPr>
      </w:pPr>
    </w:p>
    <w:p w14:paraId="4A002142" w14:textId="77777777" w:rsidR="0039242D" w:rsidRDefault="0039242D" w:rsidP="007321A4">
      <w:pPr>
        <w:widowControl w:val="0"/>
        <w:spacing w:after="0" w:line="36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r w:rsidRPr="0039242D">
        <w:rPr>
          <w:rFonts w:ascii="Times New Roman" w:eastAsia="Calibri" w:hAnsi="Times New Roman" w:cs="Times New Roman"/>
          <w:sz w:val="28"/>
          <w:szCs w:val="28"/>
        </w:rPr>
        <w:t>Отграничение убийства матерью новорожденного ребенка от простого убийства</w:t>
      </w:r>
    </w:p>
    <w:p w14:paraId="0208D02D" w14:textId="77777777" w:rsidR="00BA68D1" w:rsidRPr="00BA68D1" w:rsidRDefault="00BA68D1" w:rsidP="007321A4">
      <w:pPr>
        <w:widowControl w:val="0"/>
        <w:spacing w:after="0" w:line="360" w:lineRule="auto"/>
        <w:ind w:firstLine="709"/>
        <w:jc w:val="both"/>
        <w:rPr>
          <w:rFonts w:ascii="Times New Roman" w:eastAsia="Calibri" w:hAnsi="Times New Roman" w:cs="Times New Roman"/>
          <w:sz w:val="28"/>
          <w:szCs w:val="28"/>
        </w:rPr>
      </w:pPr>
      <w:r w:rsidRPr="00BA68D1">
        <w:rPr>
          <w:rFonts w:ascii="Times New Roman" w:eastAsia="Calibri" w:hAnsi="Times New Roman" w:cs="Times New Roman"/>
          <w:sz w:val="28"/>
          <w:szCs w:val="28"/>
        </w:rPr>
        <w:t>Статья 105 УК РФ регламентирует ответственность за такое преступное деяние, как убийство. Часть 2 п. б ст. 105 закрепляет квалифицированный состав убийства - убийство малолетнего лица. Статья 106 УК РФ будет являться привилегированным составом по отношению к ст. 105 УК РФ.</w:t>
      </w:r>
    </w:p>
    <w:p w14:paraId="2726F0BE" w14:textId="77777777" w:rsidR="00BA68D1" w:rsidRPr="00BA68D1" w:rsidRDefault="00BA68D1" w:rsidP="007321A4">
      <w:pPr>
        <w:widowControl w:val="0"/>
        <w:spacing w:after="0" w:line="360" w:lineRule="auto"/>
        <w:ind w:firstLine="709"/>
        <w:jc w:val="both"/>
        <w:rPr>
          <w:rFonts w:ascii="Times New Roman" w:eastAsia="Calibri" w:hAnsi="Times New Roman" w:cs="Times New Roman"/>
          <w:sz w:val="28"/>
          <w:szCs w:val="28"/>
        </w:rPr>
      </w:pPr>
      <w:r w:rsidRPr="00BA68D1">
        <w:rPr>
          <w:rFonts w:ascii="Times New Roman" w:eastAsia="Calibri" w:hAnsi="Times New Roman" w:cs="Times New Roman"/>
          <w:sz w:val="28"/>
          <w:szCs w:val="28"/>
        </w:rPr>
        <w:t>Видовым объектом обоих составов является жизнь и здоровье другого человека, поэтому этот признак нельзя использовать в качестве критерия разграничения. Тоже самое происходит и с родовым объектом, т.к. нормы находятся в одном разделе «преступления против личности». Существенное отличие состоит в потерпевшем. Потерпевшим в соответствии с ч. 1 ст. 105 УК РФ будет явля</w:t>
      </w:r>
      <w:r w:rsidR="00374BC2">
        <w:rPr>
          <w:rFonts w:ascii="Times New Roman" w:eastAsia="Calibri" w:hAnsi="Times New Roman" w:cs="Times New Roman"/>
          <w:sz w:val="28"/>
          <w:szCs w:val="28"/>
        </w:rPr>
        <w:t xml:space="preserve">ется другой человек. Преступным деянием, </w:t>
      </w:r>
      <w:r w:rsidRPr="00BA68D1">
        <w:rPr>
          <w:rFonts w:ascii="Times New Roman" w:eastAsia="Calibri" w:hAnsi="Times New Roman" w:cs="Times New Roman"/>
          <w:sz w:val="28"/>
          <w:szCs w:val="28"/>
        </w:rPr>
        <w:t xml:space="preserve">предусмотренным ч. 2 ст. 105 УК РФ нарушаются права малолетнего лица. По ст. 106 УК РФ вред будет причинен новорожденному ребенку. Решающее значение будет иметь длительность отрезка времени прошедшего после </w:t>
      </w:r>
      <w:r w:rsidRPr="00BA68D1">
        <w:rPr>
          <w:rFonts w:ascii="Times New Roman" w:eastAsia="Calibri" w:hAnsi="Times New Roman" w:cs="Times New Roman"/>
          <w:sz w:val="28"/>
          <w:szCs w:val="28"/>
        </w:rPr>
        <w:lastRenderedPageBreak/>
        <w:t>момента появления на свет новорождённого. Если такой период будет превышать месяц, то деяние подлежит квалификации по ч.2 п.</w:t>
      </w:r>
      <w:r w:rsidR="00374BC2">
        <w:rPr>
          <w:rFonts w:ascii="Times New Roman" w:eastAsia="Calibri" w:hAnsi="Times New Roman" w:cs="Times New Roman"/>
          <w:sz w:val="28"/>
          <w:szCs w:val="28"/>
        </w:rPr>
        <w:t xml:space="preserve"> «</w:t>
      </w:r>
      <w:r w:rsidRPr="00BA68D1">
        <w:rPr>
          <w:rFonts w:ascii="Times New Roman" w:eastAsia="Calibri" w:hAnsi="Times New Roman" w:cs="Times New Roman"/>
          <w:sz w:val="28"/>
          <w:szCs w:val="28"/>
        </w:rPr>
        <w:t>в</w:t>
      </w:r>
      <w:r w:rsidR="00374BC2">
        <w:rPr>
          <w:rFonts w:ascii="Times New Roman" w:eastAsia="Calibri" w:hAnsi="Times New Roman" w:cs="Times New Roman"/>
          <w:sz w:val="28"/>
          <w:szCs w:val="28"/>
        </w:rPr>
        <w:t>»</w:t>
      </w:r>
      <w:r w:rsidRPr="00BA68D1">
        <w:rPr>
          <w:rFonts w:ascii="Times New Roman" w:eastAsia="Calibri" w:hAnsi="Times New Roman" w:cs="Times New Roman"/>
          <w:sz w:val="28"/>
          <w:szCs w:val="28"/>
        </w:rPr>
        <w:t xml:space="preserve"> ст. 105 </w:t>
      </w:r>
      <w:r w:rsidR="00374BC2">
        <w:rPr>
          <w:rFonts w:ascii="Times New Roman" w:eastAsia="Calibri" w:hAnsi="Times New Roman" w:cs="Times New Roman"/>
          <w:sz w:val="28"/>
          <w:szCs w:val="28"/>
        </w:rPr>
        <w:br/>
      </w:r>
      <w:r w:rsidRPr="00BA68D1">
        <w:rPr>
          <w:rFonts w:ascii="Times New Roman" w:eastAsia="Calibri" w:hAnsi="Times New Roman" w:cs="Times New Roman"/>
          <w:sz w:val="28"/>
          <w:szCs w:val="28"/>
        </w:rPr>
        <w:t>УК РФ.</w:t>
      </w:r>
    </w:p>
    <w:p w14:paraId="1BEE6AD1" w14:textId="77777777" w:rsidR="00BA68D1" w:rsidRPr="00BA68D1" w:rsidRDefault="00BA68D1" w:rsidP="007321A4">
      <w:pPr>
        <w:widowControl w:val="0"/>
        <w:spacing w:after="0" w:line="360" w:lineRule="auto"/>
        <w:ind w:firstLine="709"/>
        <w:jc w:val="both"/>
        <w:rPr>
          <w:rFonts w:ascii="Times New Roman" w:eastAsia="Calibri" w:hAnsi="Times New Roman" w:cs="Times New Roman"/>
          <w:sz w:val="28"/>
          <w:szCs w:val="28"/>
        </w:rPr>
      </w:pPr>
      <w:r w:rsidRPr="00BA68D1">
        <w:rPr>
          <w:rFonts w:ascii="Times New Roman" w:eastAsia="Calibri" w:hAnsi="Times New Roman" w:cs="Times New Roman"/>
          <w:sz w:val="28"/>
          <w:szCs w:val="28"/>
        </w:rPr>
        <w:t>Другим приговором, к которому хотелось бы обратиться, является Дорогомиловского районного суда г. Москвы</w:t>
      </w:r>
      <w:r w:rsidRPr="00BA68D1">
        <w:rPr>
          <w:rFonts w:ascii="Times New Roman" w:eastAsia="Calibri" w:hAnsi="Times New Roman" w:cs="Times New Roman"/>
          <w:sz w:val="28"/>
          <w:szCs w:val="28"/>
          <w:vertAlign w:val="superscript"/>
        </w:rPr>
        <w:footnoteReference w:id="37"/>
      </w:r>
      <w:r w:rsidRPr="00BA68D1">
        <w:rPr>
          <w:rFonts w:ascii="Times New Roman" w:eastAsia="Calibri" w:hAnsi="Times New Roman" w:cs="Times New Roman"/>
          <w:sz w:val="28"/>
          <w:szCs w:val="28"/>
        </w:rPr>
        <w:t>. Женщина в состоянии алкогольного опьянения, находясь на придворовой территории дома, родила недоношенного, жизнеспособного младенца женского пола. Имея умысел на причинение смерти младенцу, она не обращалась за помощью ни в какие медицинские организации. С целью лишить новорожденную жизни, мать произвела сдавливание шеи младенца неустановленным следствием твердым тупым предметом с ограниченной контактировавшей поверхностью, предположительно пальцами рук. По результатам экспертизы смерть ребенка наступила в результате механической асфиксии. Труп ребенка виновная поместила в полиэтиленовый пакет и выкинула в урну, расположенную неподалеку. Далее испугавшись своего нестабильного состояния, а именно общей слабости организма и кровотечения, женщина начала ходить по подъездам и звонить в домофоны. В одном из подъездов, ей открыли, и она, обессиленная</w:t>
      </w:r>
      <w:r w:rsidR="007D18E1">
        <w:rPr>
          <w:rFonts w:ascii="Times New Roman" w:eastAsia="Calibri" w:hAnsi="Times New Roman" w:cs="Times New Roman"/>
          <w:sz w:val="28"/>
          <w:szCs w:val="28"/>
        </w:rPr>
        <w:t>,</w:t>
      </w:r>
      <w:r w:rsidRPr="00BA68D1">
        <w:rPr>
          <w:rFonts w:ascii="Times New Roman" w:eastAsia="Calibri" w:hAnsi="Times New Roman" w:cs="Times New Roman"/>
          <w:sz w:val="28"/>
          <w:szCs w:val="28"/>
        </w:rPr>
        <w:t xml:space="preserve"> упав на лежащий в помещении коврик, уснула. Утром женщина направилась на вокзал, где купила билет и отправилась домой. Суд признал мать виновной в совершении преступления, предусмотренного ст. 106 УК РФ. В качестве наказания ей назначили лишение свободы с отбыванием наказания в колонии поселении. Деяние было квалифицированно как убийство матерью новорожденного ребенка сразу же после родов, т.к. согласно заключению эксперта давность наступления смерти исчисляется несколькими часами, а именно может составлять не менее 9 часов. Этот промежуток времени значительно меньше, чем в вышеуказанном приговоре Сахалинского областного суда, где срок исчислялся несколькими месяцами. </w:t>
      </w:r>
    </w:p>
    <w:p w14:paraId="24848A7A" w14:textId="77777777" w:rsidR="00BA68D1" w:rsidRPr="00BA68D1" w:rsidRDefault="00BA68D1" w:rsidP="007321A4">
      <w:pPr>
        <w:widowControl w:val="0"/>
        <w:spacing w:after="0" w:line="360" w:lineRule="auto"/>
        <w:ind w:firstLine="709"/>
        <w:jc w:val="both"/>
        <w:rPr>
          <w:rFonts w:ascii="Times New Roman" w:eastAsia="Calibri" w:hAnsi="Times New Roman" w:cs="Times New Roman"/>
          <w:sz w:val="28"/>
          <w:szCs w:val="28"/>
        </w:rPr>
      </w:pPr>
      <w:r w:rsidRPr="00BA68D1">
        <w:rPr>
          <w:rFonts w:ascii="Times New Roman" w:eastAsia="Calibri" w:hAnsi="Times New Roman" w:cs="Times New Roman"/>
          <w:sz w:val="28"/>
          <w:szCs w:val="28"/>
        </w:rPr>
        <w:t xml:space="preserve">Также стоит отметить что, рассматриваемые в данном параграфе </w:t>
      </w:r>
      <w:r w:rsidRPr="00BA68D1">
        <w:rPr>
          <w:rFonts w:ascii="Times New Roman" w:eastAsia="Calibri" w:hAnsi="Times New Roman" w:cs="Times New Roman"/>
          <w:sz w:val="28"/>
          <w:szCs w:val="28"/>
        </w:rPr>
        <w:lastRenderedPageBreak/>
        <w:t>составы различаются субъектами</w:t>
      </w:r>
      <w:r w:rsidR="00F25B61">
        <w:rPr>
          <w:rFonts w:ascii="Times New Roman" w:eastAsia="Calibri" w:hAnsi="Times New Roman" w:cs="Times New Roman"/>
          <w:sz w:val="28"/>
          <w:szCs w:val="28"/>
        </w:rPr>
        <w:t xml:space="preserve">. </w:t>
      </w:r>
      <w:r w:rsidRPr="00BA68D1">
        <w:rPr>
          <w:rFonts w:ascii="Times New Roman" w:eastAsia="Calibri" w:hAnsi="Times New Roman" w:cs="Times New Roman"/>
          <w:sz w:val="28"/>
          <w:szCs w:val="28"/>
        </w:rPr>
        <w:t xml:space="preserve">Субъект преступления, закрепленного в ст. 106 УК РФ, является специальным. Он представляет собой мать новорожденного ребенка, которая к моменту совершения преступления достигла шестнадцатилетнего возраста. Субъект преступления, предусмотренного ст. 105 УК РФ </w:t>
      </w:r>
      <w:r w:rsidR="00B87B3D">
        <w:rPr>
          <w:rFonts w:ascii="Times New Roman" w:eastAsia="Calibri" w:hAnsi="Times New Roman" w:cs="Times New Roman"/>
          <w:sz w:val="28"/>
          <w:szCs w:val="28"/>
        </w:rPr>
        <w:t>-</w:t>
      </w:r>
      <w:r w:rsidRPr="00BA68D1">
        <w:rPr>
          <w:rFonts w:ascii="Times New Roman" w:eastAsia="Calibri" w:hAnsi="Times New Roman" w:cs="Times New Roman"/>
          <w:sz w:val="28"/>
          <w:szCs w:val="28"/>
        </w:rPr>
        <w:t xml:space="preserve"> это лицо, достигшее возраста четырнадцати лет.   </w:t>
      </w:r>
    </w:p>
    <w:p w14:paraId="0BC126CA"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 xml:space="preserve">Преступление, предусмотренное ст. 105 УК РФ, так называемое «простое убийство», может быть совершенно как с прямым, так и с косвенным умыслом. Сущность умысла этого преступного деяния заключается в лишении жизни другого человека. Кроме того, ч. 2 ст. 105 УК РФ содержит квалифицирующие признаки, указывающие на объективное и непосредственное понимание субъектом уязвленного положения потерпевшего. Например, лицо заведомо для виновного находящееся в беспомощном состоянии, что является отягчающим обстоятельством.  Подобный признак подразумевается и в ст. 106 УК РФ, ведь мать осознает, что новорожденный в силу своей физиологической неразвитости не может оказать сопротивление или защититься. Разграничить данные составы можно по объекту преступления, субъекту преступления и обязательным признакам объективной стороны. </w:t>
      </w:r>
    </w:p>
    <w:p w14:paraId="0BF9DD44"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 xml:space="preserve">Преступления, предусмотренные статьями 105 УК РФ и 106 УК РФ могут быть совершены как форме действия, так и бездействия. Совершение обычного убийства не ограничено какими-либо сроками в отличие от убийства матерью новорожденного ребенка. В этом случае должен пройти достаточно небольшой период времени, начинающийся процессом родов и заканчивающийся смертью новорожденного ребенка. </w:t>
      </w:r>
    </w:p>
    <w:p w14:paraId="0BAA30EE" w14:textId="77777777" w:rsidR="00BA68D1" w:rsidRPr="00BA68D1" w:rsidRDefault="007D18E1" w:rsidP="007321A4">
      <w:pPr>
        <w:widowControl w:val="0"/>
        <w:spacing w:after="0" w:line="36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В</w:t>
      </w:r>
      <w:r w:rsidR="00BA68D1" w:rsidRPr="00BA68D1">
        <w:rPr>
          <w:rFonts w:ascii="Times New Roman" w:eastAsia="Calibri" w:hAnsi="Times New Roman" w:cs="Times New Roman"/>
          <w:bCs/>
          <w:sz w:val="28"/>
          <w:szCs w:val="28"/>
        </w:rPr>
        <w:t xml:space="preserve"> теории уголовного права достаточно часто поднимается вопрос о возможности соучастия иных лиц в убийстве матерью новорожденного ребенка. Особенность нормы предусмотренной ст. 106 УК заключается в наличии смягчающих обстоятельств, применяемых к специальному субъекту (матери новорожденного ребенка). В основе лежит именно особое состояние </w:t>
      </w:r>
      <w:r w:rsidR="00BA68D1" w:rsidRPr="00BA68D1">
        <w:rPr>
          <w:rFonts w:ascii="Times New Roman" w:eastAsia="Calibri" w:hAnsi="Times New Roman" w:cs="Times New Roman"/>
          <w:bCs/>
          <w:sz w:val="28"/>
          <w:szCs w:val="28"/>
        </w:rPr>
        <w:lastRenderedPageBreak/>
        <w:t>женщины, перегрузки организма и нервной системы. Преступные деяния иных лиц, которые не обладают необходимыми признаками, не могут быть квалифицированны по ст. 106 УК РФ. В таком случае соучастники должны быть привлечены к ответственности по ч.</w:t>
      </w:r>
      <w:r w:rsidR="00F25B61">
        <w:rPr>
          <w:rFonts w:ascii="Times New Roman" w:eastAsia="Calibri" w:hAnsi="Times New Roman" w:cs="Times New Roman"/>
          <w:bCs/>
          <w:sz w:val="28"/>
          <w:szCs w:val="28"/>
        </w:rPr>
        <w:t xml:space="preserve"> </w:t>
      </w:r>
      <w:r w:rsidR="00BA68D1" w:rsidRPr="00BA68D1">
        <w:rPr>
          <w:rFonts w:ascii="Times New Roman" w:eastAsia="Calibri" w:hAnsi="Times New Roman" w:cs="Times New Roman"/>
          <w:bCs/>
          <w:sz w:val="28"/>
          <w:szCs w:val="28"/>
        </w:rPr>
        <w:t>2 ст.</w:t>
      </w:r>
      <w:r w:rsidR="00F25B61">
        <w:rPr>
          <w:rFonts w:ascii="Times New Roman" w:eastAsia="Calibri" w:hAnsi="Times New Roman" w:cs="Times New Roman"/>
          <w:bCs/>
          <w:sz w:val="28"/>
          <w:szCs w:val="28"/>
        </w:rPr>
        <w:t xml:space="preserve"> </w:t>
      </w:r>
      <w:r w:rsidR="00BA68D1" w:rsidRPr="00BA68D1">
        <w:rPr>
          <w:rFonts w:ascii="Times New Roman" w:eastAsia="Calibri" w:hAnsi="Times New Roman" w:cs="Times New Roman"/>
          <w:bCs/>
          <w:sz w:val="28"/>
          <w:szCs w:val="28"/>
        </w:rPr>
        <w:t>105 УК РФ (убийство малолетнего ребенка).</w:t>
      </w:r>
    </w:p>
    <w:p w14:paraId="1B23C8EB"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По мнению В.</w:t>
      </w:r>
      <w:r w:rsidR="00850819">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П. Карпова, когда мать совершает убийство своего новорожденного ребенка в соучастии, то она «утрачивает признаки специального субъекта, обусловленные ее статусом, и становится лицом, совершившим преступление с отягчающим наказание обстоятельством, предусмотренным как квалифицирующий признак ч. 2 ст. 105 УК РФ»</w:t>
      </w:r>
      <w:r w:rsidRPr="00BA68D1">
        <w:rPr>
          <w:rFonts w:ascii="Times New Roman" w:eastAsia="Calibri" w:hAnsi="Times New Roman" w:cs="Times New Roman"/>
          <w:bCs/>
          <w:sz w:val="28"/>
          <w:szCs w:val="28"/>
          <w:vertAlign w:val="superscript"/>
        </w:rPr>
        <w:footnoteReference w:id="38"/>
      </w:r>
      <w:r w:rsidRPr="00BA68D1">
        <w:rPr>
          <w:rFonts w:ascii="Times New Roman" w:eastAsia="Calibri" w:hAnsi="Times New Roman" w:cs="Times New Roman"/>
          <w:bCs/>
          <w:sz w:val="28"/>
          <w:szCs w:val="28"/>
        </w:rPr>
        <w:t>. С таким подходом не согласна Малышева Е.</w:t>
      </w:r>
      <w:r w:rsidR="00F25B61">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В. В своей научной статье «К вопросу о соучастии в убийстве матерью новорожденного ребенка»</w:t>
      </w:r>
      <w:r w:rsidRPr="00BA68D1">
        <w:rPr>
          <w:rFonts w:ascii="Times New Roman" w:eastAsia="Calibri" w:hAnsi="Times New Roman" w:cs="Times New Roman"/>
          <w:bCs/>
          <w:sz w:val="28"/>
          <w:szCs w:val="28"/>
          <w:vertAlign w:val="superscript"/>
        </w:rPr>
        <w:footnoteReference w:id="39"/>
      </w:r>
      <w:r w:rsidRPr="00BA68D1">
        <w:rPr>
          <w:rFonts w:ascii="Times New Roman" w:eastAsia="Calibri" w:hAnsi="Times New Roman" w:cs="Times New Roman"/>
          <w:bCs/>
          <w:sz w:val="28"/>
          <w:szCs w:val="28"/>
        </w:rPr>
        <w:t xml:space="preserve"> она отмечает, что по смыслу нормы ст. 106 УК РФ мать-убийца новорожденного ребенка  получает более мягкое наказание не в связи с тем, что действовала в одиночку. В качестве решения возникшей проблемы, Малышева Е.</w:t>
      </w:r>
      <w:r w:rsidR="00F25B61">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 xml:space="preserve">В. предлагает добавить к ст.106 УК РФ часть 2, которая бы закрепляла квалифицирующие признаки, такие как убийство новорожденного ребенка совершенное группой лиц, группой лиц по предварительному сговору. </w:t>
      </w:r>
    </w:p>
    <w:p w14:paraId="46DFAA86"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 xml:space="preserve">По смыслу нормы, регламентированной ч. 4 ст. 34 УК РФ, лица, не отвечающие требованиям специального субъекта преступления, предусмотренного особенной частью УК РФ, могут выступать в роли организатора, подстрекателя или пособника. А исполнителями и соисполнителями быть не могут. Развивая такую мысль законодателя, можно прийти к выводу, что действия организатора, подстрекателя или пособника можно квалифицировать по ст. 106 УК РФ, со ссылкой на соответствующую часть ст. 33 УК РФ. Например, когда мать убивает своего новорожденного ребенка сразу же после родов из-за оказываемого со стороны мужа давления, который из эгоистичных побуждений не желает растить ребенка и заботиться </w:t>
      </w:r>
      <w:r w:rsidRPr="00BA68D1">
        <w:rPr>
          <w:rFonts w:ascii="Times New Roman" w:eastAsia="Calibri" w:hAnsi="Times New Roman" w:cs="Times New Roman"/>
          <w:bCs/>
          <w:sz w:val="28"/>
          <w:szCs w:val="28"/>
        </w:rPr>
        <w:lastRenderedPageBreak/>
        <w:t xml:space="preserve">о нем, угрожая разводом или уходом из дома. Представляется, что в данном случае действия мужчины можно квалифицировать по ст. 106 УК РФ со ссылкой на п.4 ст. 33 УК РФ, как подстрекательство. Но, тем не менее, не все научные деятели согласны с такой позицией, считая, что она не может быть универсальной и быть применимой к каждой статье УК РФ. В случае если мать новорожденного будет выполнять функцию подстрекателя, подталкивая мужчину к убийству ребенка, то в случае претворения в жизнь мужчиной преступного умысла, его деяния будут определенно квалифицироваться по ч.2 ст.105 УК РФ. Если же женщина и мужчина лишают новорожденного ребенка жизни совместно, то можно выдвинуть гипотезу, что деяния мужчины можно квалифицироваться по ст. 33. Он будет выполнять роль сообщника. Но такая оценка представляется не объективной, т.к. юридически общественная опасность снижается, что не соответствует действительности.   </w:t>
      </w:r>
    </w:p>
    <w:p w14:paraId="0D9DB7A4" w14:textId="77777777" w:rsidR="00BA68D1" w:rsidRPr="00BA68D1" w:rsidRDefault="00036EC2" w:rsidP="007321A4">
      <w:pPr>
        <w:widowControl w:val="0"/>
        <w:spacing w:after="0" w:line="36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Б</w:t>
      </w:r>
      <w:r w:rsidR="00BA68D1" w:rsidRPr="00BA68D1">
        <w:rPr>
          <w:rFonts w:ascii="Times New Roman" w:eastAsia="Calibri" w:hAnsi="Times New Roman" w:cs="Times New Roman"/>
          <w:bCs/>
          <w:sz w:val="28"/>
          <w:szCs w:val="28"/>
        </w:rPr>
        <w:t>ыкова А.</w:t>
      </w:r>
      <w:r w:rsidR="00850819">
        <w:rPr>
          <w:rFonts w:ascii="Times New Roman" w:eastAsia="Calibri" w:hAnsi="Times New Roman" w:cs="Times New Roman"/>
          <w:bCs/>
          <w:sz w:val="28"/>
          <w:szCs w:val="28"/>
        </w:rPr>
        <w:t xml:space="preserve"> </w:t>
      </w:r>
      <w:r w:rsidR="00BA68D1" w:rsidRPr="00BA68D1">
        <w:rPr>
          <w:rFonts w:ascii="Times New Roman" w:eastAsia="Calibri" w:hAnsi="Times New Roman" w:cs="Times New Roman"/>
          <w:bCs/>
          <w:sz w:val="28"/>
          <w:szCs w:val="28"/>
        </w:rPr>
        <w:t>С. выделяет три варианта совершения убийства новорожденного ребенка в соучастии. В первом случае мать будет выполнять функции соучастницы. При таких обстоятельствах, квалифицировать преступное деяние женщины не трудно. Она будет привлечена к ответственности по ст.106 УК РФ. Квалификация действий остальных участников уже может вызывать вопросы. Как отмечалось выше, ссылка на ст. 33 УК РФ представляет определенные сложности. Исходя из судебной практики, действия иных лиц будут квалифицироваться по ч.2 ст.105 УК РФ. Во втором случае мать новорожденного ребенка будет исполнять функции исполнителя, а остальные лица будут соучастниками. Так как женщина</w:t>
      </w:r>
      <w:r w:rsidR="00374BC2">
        <w:rPr>
          <w:rFonts w:ascii="Times New Roman" w:eastAsia="Calibri" w:hAnsi="Times New Roman" w:cs="Times New Roman"/>
          <w:bCs/>
          <w:sz w:val="28"/>
          <w:szCs w:val="28"/>
        </w:rPr>
        <w:t>,</w:t>
      </w:r>
      <w:r w:rsidR="00BA68D1" w:rsidRPr="00BA68D1">
        <w:rPr>
          <w:rFonts w:ascii="Times New Roman" w:eastAsia="Calibri" w:hAnsi="Times New Roman" w:cs="Times New Roman"/>
          <w:bCs/>
          <w:sz w:val="28"/>
          <w:szCs w:val="28"/>
        </w:rPr>
        <w:t xml:space="preserve"> родившая ребенка соответствует критериям специального субъекта, то привлекать ее к ответственности будут по ст. 106 УК РФ. Квалификация же деяний соучастников является дискуссионным моментом. По мнению М.Д. Шаргородского ответственность за пособничество и подстрекательство к убийству матерью новорожденного ребенка должна наступать как за квалифицированное убийство, независимо от смягчения ответственности для матери ввиду наличия субъективных обстоятельств. Иные научные деятели </w:t>
      </w:r>
      <w:r w:rsidR="00BA68D1" w:rsidRPr="00BA68D1">
        <w:rPr>
          <w:rFonts w:ascii="Times New Roman" w:eastAsia="Calibri" w:hAnsi="Times New Roman" w:cs="Times New Roman"/>
          <w:bCs/>
          <w:sz w:val="28"/>
          <w:szCs w:val="28"/>
        </w:rPr>
        <w:lastRenderedPageBreak/>
        <w:t xml:space="preserve">предлагали </w:t>
      </w:r>
      <w:r w:rsidR="006A4BE1" w:rsidRPr="006A4BE1">
        <w:rPr>
          <w:rFonts w:ascii="Times New Roman" w:eastAsia="Calibri" w:hAnsi="Times New Roman" w:cs="Times New Roman"/>
          <w:sz w:val="28"/>
          <w:szCs w:val="28"/>
        </w:rPr>
        <w:t>дифференцировать</w:t>
      </w:r>
      <w:r w:rsidR="00B70618">
        <w:rPr>
          <w:rFonts w:ascii="Times New Roman" w:eastAsia="Calibri" w:hAnsi="Times New Roman" w:cs="Times New Roman"/>
          <w:bCs/>
          <w:sz w:val="28"/>
          <w:szCs w:val="28"/>
        </w:rPr>
        <w:t xml:space="preserve"> </w:t>
      </w:r>
      <w:r w:rsidR="00BA68D1" w:rsidRPr="00BA68D1">
        <w:rPr>
          <w:rFonts w:ascii="Times New Roman" w:eastAsia="Calibri" w:hAnsi="Times New Roman" w:cs="Times New Roman"/>
          <w:bCs/>
          <w:sz w:val="28"/>
          <w:szCs w:val="28"/>
        </w:rPr>
        <w:t xml:space="preserve">виновность в зависимости от роли лица при совершении противоправного деяния. </w:t>
      </w:r>
    </w:p>
    <w:p w14:paraId="769AC3B3"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 xml:space="preserve">Необходимо сказать, что приведенные позиции выглядят неполными и не могут полностью урегулировать существующие проблемы. Все-таки более рациональным представляется привлечение к ответственности иных лиц при соучастии по ст. 105 УК РФ, а не по ст. 106 УК РФ. Такой вариант позволит назначить соответствующее общественной опасности деяния наказание. В третьем случае женщина будет осуществлять роль соучастника, а иные лица будут исполнителями. Эта модель будет выглядеть следующим образом, мать новорожденного ребенка дает указания другим, т.к. не может осуществить задуманное собственноручно, по каким-либо причинам. Квалификация деяния соучастников будет производится по ст. 105 УК РФ. </w:t>
      </w:r>
    </w:p>
    <w:p w14:paraId="2A52A1EA"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Трудности вызывает квалификация деяния матери, в соответствии с какой статьей она будет привлекаться к уголовной ответственности, по  ст. 106 УК РФ или по ст. 105 УК РФ. Мать лишенного жизни новорожденного ребенка должна привлекаться к уголовной ответственности в соответствии со ст. 106 УК РФ,</w:t>
      </w:r>
      <w:r w:rsidR="000B2761">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безотносительно ее роли в совершении запрещенного уголовным законом общественно опасного деяния. Таким образом, мать</w:t>
      </w:r>
      <w:r w:rsidR="00374BC2">
        <w:rPr>
          <w:rFonts w:ascii="Times New Roman" w:eastAsia="Calibri" w:hAnsi="Times New Roman" w:cs="Times New Roman"/>
          <w:bCs/>
          <w:sz w:val="28"/>
          <w:szCs w:val="28"/>
        </w:rPr>
        <w:t>,</w:t>
      </w:r>
      <w:r w:rsidRPr="00BA68D1">
        <w:rPr>
          <w:rFonts w:ascii="Times New Roman" w:eastAsia="Calibri" w:hAnsi="Times New Roman" w:cs="Times New Roman"/>
          <w:bCs/>
          <w:sz w:val="28"/>
          <w:szCs w:val="28"/>
        </w:rPr>
        <w:t xml:space="preserve"> убившая своего новорожденного ребенка будет привлекаться к ответственности по ст. 106 УК РФ, т.к. является специальным субъектом. А деяния иных лиц будут квалифицироваться по ч. 2 ст. 105 УК РФ. </w:t>
      </w:r>
    </w:p>
    <w:p w14:paraId="3F1A5976"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Кроме того</w:t>
      </w:r>
      <w:r w:rsidR="00C5769B">
        <w:rPr>
          <w:rFonts w:ascii="Times New Roman" w:eastAsia="Calibri" w:hAnsi="Times New Roman" w:cs="Times New Roman"/>
          <w:bCs/>
          <w:sz w:val="28"/>
          <w:szCs w:val="28"/>
        </w:rPr>
        <w:t>,</w:t>
      </w:r>
      <w:r w:rsidRPr="00BA68D1">
        <w:rPr>
          <w:rFonts w:ascii="Times New Roman" w:eastAsia="Calibri" w:hAnsi="Times New Roman" w:cs="Times New Roman"/>
          <w:bCs/>
          <w:sz w:val="28"/>
          <w:szCs w:val="28"/>
        </w:rPr>
        <w:t xml:space="preserve"> дискуссионным является вопрос вменения соучастникам убийства новорожденного ребенка такого квалифицирующего признака как совершение преступления группой лиц. В соответствии со ст. 35 УК РФ преступление признается совершенным группой лиц, если в его реализации участвовали два или более лица. Но, как выше было отмечено, лицо не может быть соисполнителем, если норма предусматривает специальный субъект, а значит применение подобного квалифицирующего признака исключено.  В постановлении пленума Верховного Суда </w:t>
      </w:r>
      <w:r w:rsidR="00C5769B">
        <w:rPr>
          <w:rFonts w:ascii="Times New Roman" w:eastAsia="Calibri" w:hAnsi="Times New Roman" w:cs="Times New Roman"/>
          <w:bCs/>
          <w:sz w:val="28"/>
          <w:szCs w:val="28"/>
        </w:rPr>
        <w:t>«</w:t>
      </w:r>
      <w:r w:rsidRPr="00BA68D1">
        <w:rPr>
          <w:rFonts w:ascii="Times New Roman" w:eastAsia="Calibri" w:hAnsi="Times New Roman" w:cs="Times New Roman"/>
          <w:bCs/>
          <w:sz w:val="28"/>
          <w:szCs w:val="28"/>
        </w:rPr>
        <w:t>О судебной практике по делам об убийстве (ст. 105 УК РФ)</w:t>
      </w:r>
      <w:r w:rsidR="00C5769B">
        <w:rPr>
          <w:rFonts w:ascii="Times New Roman" w:eastAsia="Calibri" w:hAnsi="Times New Roman" w:cs="Times New Roman"/>
          <w:bCs/>
          <w:sz w:val="28"/>
          <w:szCs w:val="28"/>
        </w:rPr>
        <w:t>»</w:t>
      </w:r>
      <w:r w:rsidRPr="00BA68D1">
        <w:rPr>
          <w:rFonts w:ascii="Times New Roman" w:eastAsia="Calibri" w:hAnsi="Times New Roman" w:cs="Times New Roman"/>
          <w:bCs/>
          <w:sz w:val="28"/>
          <w:szCs w:val="28"/>
        </w:rPr>
        <w:t xml:space="preserve"> указано что, «убийство признается совершенным </w:t>
      </w:r>
      <w:r w:rsidRPr="00BA68D1">
        <w:rPr>
          <w:rFonts w:ascii="Times New Roman" w:eastAsia="Calibri" w:hAnsi="Times New Roman" w:cs="Times New Roman"/>
          <w:bCs/>
          <w:sz w:val="28"/>
          <w:szCs w:val="28"/>
        </w:rPr>
        <w:lastRenderedPageBreak/>
        <w:t>группой лиц, когда два или более лица, действуя совместно с умыслом, направленным на совершение убийства, непосредственно участвовали в процессе лишения жизни потерпевшего, применяя к нему насилие…»</w:t>
      </w:r>
      <w:r w:rsidRPr="00BA68D1">
        <w:rPr>
          <w:rFonts w:ascii="Times New Roman" w:eastAsia="Calibri" w:hAnsi="Times New Roman" w:cs="Times New Roman"/>
          <w:bCs/>
          <w:sz w:val="28"/>
          <w:szCs w:val="28"/>
          <w:vertAlign w:val="superscript"/>
        </w:rPr>
        <w:footnoteReference w:id="40"/>
      </w:r>
      <w:r w:rsidRPr="00BA68D1">
        <w:rPr>
          <w:rFonts w:ascii="Times New Roman" w:eastAsia="Calibri" w:hAnsi="Times New Roman" w:cs="Times New Roman"/>
          <w:bCs/>
          <w:sz w:val="28"/>
          <w:szCs w:val="28"/>
        </w:rPr>
        <w:t>. Таким образом, действия соисполнителей будут квалифицироваться по п.п. «в», «ж» ст. 105 УК РФ. Касательно матери-убийцы представляется необходимым ввести ч. 2 ст. 106 УК РФ, как это предлагает Малышева Е.</w:t>
      </w:r>
      <w:r w:rsidR="00A80681">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 xml:space="preserve">В. (ее позиция была описана выше), для того чтобы суд мог учесть такой признак как совершение преступления группой лиц, в качестве отягчающего обстоятельства. </w:t>
      </w:r>
    </w:p>
    <w:p w14:paraId="70E6DA55"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Подводя итоги, можно сделать следующие выводы. Разграничить ст. 105 УК РФ и ст. 106 УК РФ можно такими критериям как:</w:t>
      </w:r>
    </w:p>
    <w:p w14:paraId="6352E03E"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1.</w:t>
      </w:r>
      <w:r w:rsidR="00846D3A">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 xml:space="preserve">По потерпевшему. Потерпевшим в соответствии со ст. 106 УК РФ может является только новорожденный ребенок. По ч. 1 ст. 105 УК РФ потерпевшим может быть любой живой человек, а по п. «в» ч. 2 ст. 105 УК малолетний. </w:t>
      </w:r>
    </w:p>
    <w:p w14:paraId="7D71A3FB"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2.</w:t>
      </w:r>
      <w:r w:rsidR="00846D3A">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По субъекту преступления. Состав ст. 106 УК РФ предусматривает специальный субъект преступления - мать новорожденного ребенка, которая на момент совершения преступления достигла возраста 16-ти лет. По ст. 105 УК РФ могут быть привлечены к уголовной ответственности лица</w:t>
      </w:r>
      <w:r w:rsidR="00374BC2">
        <w:rPr>
          <w:rFonts w:ascii="Times New Roman" w:eastAsia="Calibri" w:hAnsi="Times New Roman" w:cs="Times New Roman"/>
          <w:bCs/>
          <w:sz w:val="28"/>
          <w:szCs w:val="28"/>
        </w:rPr>
        <w:t>,</w:t>
      </w:r>
      <w:r w:rsidRPr="00BA68D1">
        <w:rPr>
          <w:rFonts w:ascii="Times New Roman" w:eastAsia="Calibri" w:hAnsi="Times New Roman" w:cs="Times New Roman"/>
          <w:bCs/>
          <w:sz w:val="28"/>
          <w:szCs w:val="28"/>
        </w:rPr>
        <w:t xml:space="preserve"> достигшие 14-ти лет.</w:t>
      </w:r>
    </w:p>
    <w:p w14:paraId="0BACBEE3"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Также следует внести изменения в ст. 106 УК РФ, добавив часть вторую, которая бы включала квалифицирующие признаки, такие как совершение преступления группой лиц и группой ли</w:t>
      </w:r>
      <w:r w:rsidR="00B87B3D">
        <w:rPr>
          <w:rFonts w:ascii="Times New Roman" w:eastAsia="Calibri" w:hAnsi="Times New Roman" w:cs="Times New Roman"/>
          <w:bCs/>
          <w:sz w:val="28"/>
          <w:szCs w:val="28"/>
        </w:rPr>
        <w:t xml:space="preserve">ц по предварительному сговору. </w:t>
      </w:r>
      <w:r w:rsidRPr="00BA68D1">
        <w:rPr>
          <w:rFonts w:ascii="Times New Roman" w:eastAsia="Calibri" w:hAnsi="Times New Roman" w:cs="Times New Roman"/>
          <w:bCs/>
          <w:sz w:val="28"/>
          <w:szCs w:val="28"/>
        </w:rPr>
        <w:t>Непринятие во внимание данных отягчающих обстоятельств, может быть чревато тем, что общественная опасность содеянного не будет соразмерно наказанию.</w:t>
      </w:r>
    </w:p>
    <w:p w14:paraId="7D23B0C0" w14:textId="77777777" w:rsidR="00BA68D1" w:rsidRPr="0039242D" w:rsidRDefault="0039242D" w:rsidP="007321A4">
      <w:pPr>
        <w:pStyle w:val="a7"/>
        <w:widowControl w:val="0"/>
        <w:spacing w:line="360" w:lineRule="auto"/>
        <w:ind w:firstLine="709"/>
        <w:jc w:val="both"/>
        <w:rPr>
          <w:rFonts w:eastAsia="Times New Roman"/>
          <w:sz w:val="28"/>
          <w:szCs w:val="28"/>
        </w:rPr>
      </w:pPr>
      <w:bookmarkStart w:id="10" w:name="_Toc132142485"/>
      <w:r>
        <w:rPr>
          <w:rFonts w:eastAsia="Times New Roman"/>
          <w:sz w:val="28"/>
          <w:szCs w:val="28"/>
        </w:rPr>
        <w:t xml:space="preserve">2. </w:t>
      </w:r>
      <w:r w:rsidR="00BA68D1" w:rsidRPr="0039242D">
        <w:rPr>
          <w:rFonts w:eastAsia="Times New Roman"/>
          <w:sz w:val="28"/>
          <w:szCs w:val="28"/>
        </w:rPr>
        <w:t>Отграничение убийства матерью новорожденного ребенка от искусственного прерывания беременности</w:t>
      </w:r>
      <w:bookmarkEnd w:id="10"/>
      <w:r w:rsidRPr="0039242D">
        <w:rPr>
          <w:rFonts w:eastAsia="Times New Roman"/>
          <w:sz w:val="28"/>
          <w:szCs w:val="28"/>
        </w:rPr>
        <w:t>.</w:t>
      </w:r>
    </w:p>
    <w:p w14:paraId="5D40AEFC"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 xml:space="preserve">На сегодняшний день ответственность за незаконное проведение </w:t>
      </w:r>
      <w:r w:rsidRPr="00BA68D1">
        <w:rPr>
          <w:rFonts w:ascii="Times New Roman" w:eastAsia="Calibri" w:hAnsi="Times New Roman" w:cs="Times New Roman"/>
          <w:bCs/>
          <w:sz w:val="28"/>
          <w:szCs w:val="28"/>
        </w:rPr>
        <w:lastRenderedPageBreak/>
        <w:t xml:space="preserve">искусственного прерывания беременности  регламентирует ст. 123 УК РФ. Объект преступления в соответствии со ст. 106 УК РФ </w:t>
      </w:r>
      <w:r w:rsidR="00B87B3D">
        <w:rPr>
          <w:rFonts w:ascii="Times New Roman" w:eastAsia="Calibri" w:hAnsi="Times New Roman" w:cs="Times New Roman"/>
          <w:bCs/>
          <w:sz w:val="28"/>
          <w:szCs w:val="28"/>
        </w:rPr>
        <w:t>-</w:t>
      </w:r>
      <w:r w:rsidRPr="00BA68D1">
        <w:rPr>
          <w:rFonts w:ascii="Times New Roman" w:eastAsia="Calibri" w:hAnsi="Times New Roman" w:cs="Times New Roman"/>
          <w:bCs/>
          <w:sz w:val="28"/>
          <w:szCs w:val="28"/>
        </w:rPr>
        <w:t xml:space="preserve"> жизнь новорожденного ребенка. Если говорить об эмбрионе, то он не является носителем права на жизнь. В соответствии с ч. 2 ст. 17 конституции РФ: «Основные права и свободы человека неотчуждаемы и принадлежат каждому от рождения»</w:t>
      </w:r>
      <w:r w:rsidRPr="00BA68D1">
        <w:rPr>
          <w:rFonts w:ascii="Times New Roman" w:eastAsia="Calibri" w:hAnsi="Times New Roman" w:cs="Times New Roman"/>
          <w:bCs/>
          <w:sz w:val="28"/>
          <w:szCs w:val="28"/>
          <w:vertAlign w:val="superscript"/>
        </w:rPr>
        <w:footnoteReference w:id="41"/>
      </w:r>
      <w:r w:rsidRPr="00BA68D1">
        <w:rPr>
          <w:rFonts w:ascii="Times New Roman" w:eastAsia="Calibri" w:hAnsi="Times New Roman" w:cs="Times New Roman"/>
          <w:bCs/>
          <w:sz w:val="28"/>
          <w:szCs w:val="28"/>
        </w:rPr>
        <w:t>. Из этой нормы вытекает, что эмбрион, который находится в утробе матери и еще не появился на свет, не является самостоятельным участником правоотношений, а также не выступает носителем общепризнанных человеческих прав. Поэтому эмбрион не может быть предметом преступления, п</w:t>
      </w:r>
      <w:r w:rsidR="00912008">
        <w:rPr>
          <w:rFonts w:ascii="Times New Roman" w:eastAsia="Calibri" w:hAnsi="Times New Roman" w:cs="Times New Roman"/>
          <w:bCs/>
          <w:sz w:val="28"/>
          <w:szCs w:val="28"/>
        </w:rPr>
        <w:t xml:space="preserve">редусмотренного ст. 106 УК РФ. </w:t>
      </w:r>
      <w:r w:rsidRPr="00BA68D1">
        <w:rPr>
          <w:rFonts w:ascii="Times New Roman" w:eastAsia="Calibri" w:hAnsi="Times New Roman" w:cs="Times New Roman"/>
          <w:bCs/>
          <w:sz w:val="28"/>
          <w:szCs w:val="28"/>
        </w:rPr>
        <w:t>Также стоит обратить внимание на то, что норма, закрепленная в ст. 123 УК РФ направлена на защиту жизни и здоровья беременной женщины. Но она не призвана осуществлять уголовно-правовую защиту эмбриона. Объектом состава преступления, закрепленного в ст. 123 УК РФ является жизнь и здоровье беременной женщины. В рамках данной уголовно-правовой нормы общественно опасное деяние принимает форму операции по искусственному прерыванию беременности без соблюдения специально установленных законодательством правил, которые закреплены в Федеральном законе от 21.11.2011 № 323-ФЗ «Об основах охраны здоровья граждан в Российской Федерации». В соответствии с ч.4 ст. 56 этого закона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r w:rsidRPr="00BA68D1">
        <w:rPr>
          <w:rFonts w:ascii="Times New Roman" w:eastAsia="Calibri" w:hAnsi="Times New Roman" w:cs="Times New Roman"/>
          <w:bCs/>
          <w:sz w:val="28"/>
          <w:szCs w:val="28"/>
          <w:vertAlign w:val="superscript"/>
        </w:rPr>
        <w:footnoteReference w:id="42"/>
      </w:r>
      <w:r w:rsidRPr="00BA68D1">
        <w:rPr>
          <w:rFonts w:ascii="Times New Roman" w:eastAsia="Calibri" w:hAnsi="Times New Roman" w:cs="Times New Roman"/>
          <w:bCs/>
          <w:sz w:val="28"/>
          <w:szCs w:val="28"/>
        </w:rPr>
        <w:t>.</w:t>
      </w:r>
    </w:p>
    <w:p w14:paraId="1585CF7E"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 xml:space="preserve">Одним из отличительных признаков, который содержится в ст. 106 </w:t>
      </w:r>
      <w:r w:rsidR="00374BC2">
        <w:rPr>
          <w:rFonts w:ascii="Times New Roman" w:eastAsia="Calibri" w:hAnsi="Times New Roman" w:cs="Times New Roman"/>
          <w:bCs/>
          <w:sz w:val="28"/>
          <w:szCs w:val="28"/>
        </w:rPr>
        <w:br/>
      </w:r>
      <w:r w:rsidRPr="00BA68D1">
        <w:rPr>
          <w:rFonts w:ascii="Times New Roman" w:eastAsia="Calibri" w:hAnsi="Times New Roman" w:cs="Times New Roman"/>
          <w:bCs/>
          <w:sz w:val="28"/>
          <w:szCs w:val="28"/>
        </w:rPr>
        <w:t xml:space="preserve">УК РФ, является промежуток времени, в который может быть совершено преступление </w:t>
      </w:r>
      <w:r w:rsidR="00B87B3D">
        <w:rPr>
          <w:rFonts w:ascii="Times New Roman" w:eastAsia="Calibri" w:hAnsi="Times New Roman" w:cs="Times New Roman"/>
          <w:bCs/>
          <w:sz w:val="28"/>
          <w:szCs w:val="28"/>
        </w:rPr>
        <w:t>-</w:t>
      </w:r>
      <w:r w:rsidRPr="00BA68D1">
        <w:rPr>
          <w:rFonts w:ascii="Times New Roman" w:eastAsia="Calibri" w:hAnsi="Times New Roman" w:cs="Times New Roman"/>
          <w:bCs/>
          <w:sz w:val="28"/>
          <w:szCs w:val="28"/>
        </w:rPr>
        <w:t xml:space="preserve"> во время родов, сразу же после них. Объектом может быть только жизнь новорожденного ребенка. Преступление, предусмотренное ст. </w:t>
      </w:r>
      <w:r w:rsidRPr="00BA68D1">
        <w:rPr>
          <w:rFonts w:ascii="Times New Roman" w:eastAsia="Calibri" w:hAnsi="Times New Roman" w:cs="Times New Roman"/>
          <w:bCs/>
          <w:sz w:val="28"/>
          <w:szCs w:val="28"/>
        </w:rPr>
        <w:lastRenderedPageBreak/>
        <w:t xml:space="preserve">123 УК РФ может быть совершено только в промежуток времени, пока женщина находится в состоянии беременности. Для наступления ответственности срок беременности правового значения не имеет. Соответственно объектом будет является жизнь и здоровье беременной женщины.    </w:t>
      </w:r>
    </w:p>
    <w:p w14:paraId="4975D55D"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Исходя из вышеизложенного, можно увидеть, что разница между объектами рассматриваемых составов существенная</w:t>
      </w:r>
      <w:r w:rsidR="00912008">
        <w:rPr>
          <w:rFonts w:ascii="Times New Roman" w:eastAsia="Calibri" w:hAnsi="Times New Roman" w:cs="Times New Roman"/>
          <w:bCs/>
          <w:sz w:val="28"/>
          <w:szCs w:val="28"/>
        </w:rPr>
        <w:t xml:space="preserve"> </w:t>
      </w:r>
      <w:r w:rsidR="006A4BE1">
        <w:rPr>
          <w:rFonts w:ascii="Times New Roman" w:eastAsia="Calibri" w:hAnsi="Times New Roman" w:cs="Times New Roman"/>
          <w:bCs/>
          <w:sz w:val="28"/>
          <w:szCs w:val="28"/>
        </w:rPr>
        <w:t>заключается в том, что п</w:t>
      </w:r>
      <w:r w:rsidRPr="00BA68D1">
        <w:rPr>
          <w:rFonts w:ascii="Times New Roman" w:eastAsia="Calibri" w:hAnsi="Times New Roman" w:cs="Times New Roman"/>
          <w:bCs/>
          <w:sz w:val="28"/>
          <w:szCs w:val="28"/>
        </w:rPr>
        <w:t xml:space="preserve">рерывание беременности искусственным путем направлено на умерщвление плода, а не на лишение жизни рождающегося или родившегося ребенка. Действия, направленные на умерщвление ребенка, объективно посягают на его право на жизнь, вследствие чего такое деяние квалифицируется как убийство. </w:t>
      </w:r>
    </w:p>
    <w:p w14:paraId="48871A4A"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Кроме того, рассматриваемые составы отличаются и объективной стороной. Относительно ч. 1 ст.123 УК РФ, объективная сторона этого преступления состоит в действиях, имеющих направленность на прерывание беременности, носящих незаконный характер. Еще необходимо сказать, что объективную сторону также составляет реализация аборта с несоблюдением закрепленных в законодательстве правил. Объективная сторона такого преступления, как убийство матерью новорожденного ребенка, может иметь форму, как действия, так и бездействия. Конечным итогом, которых является смерть рождающегося или уже родившегося новорожденного ребенка.</w:t>
      </w:r>
    </w:p>
    <w:p w14:paraId="020869FE" w14:textId="77777777" w:rsidR="00BA68D1" w:rsidRPr="00BA68D1" w:rsidRDefault="00BA68D1" w:rsidP="007321A4">
      <w:pPr>
        <w:widowControl w:val="0"/>
        <w:spacing w:after="0" w:line="360" w:lineRule="auto"/>
        <w:ind w:firstLine="709"/>
        <w:jc w:val="both"/>
        <w:rPr>
          <w:rFonts w:ascii="Times New Roman" w:eastAsia="Calibri" w:hAnsi="Times New Roman" w:cs="Times New Roman"/>
          <w:sz w:val="28"/>
          <w:szCs w:val="28"/>
        </w:rPr>
      </w:pPr>
      <w:r w:rsidRPr="00BA68D1">
        <w:rPr>
          <w:rFonts w:ascii="Times New Roman" w:eastAsia="Calibri" w:hAnsi="Times New Roman" w:cs="Times New Roman"/>
          <w:sz w:val="28"/>
          <w:szCs w:val="28"/>
        </w:rPr>
        <w:t>Разграничение незаконного проведения искусственного прерывания беременности и убийства матерью новорожденного можно провести и по субъекту преступления. Субъектом состава преступления, закрепленного в ст. 106 УК РФ, является исключительно мать новорожденного ребенка. Иные лица могут быть привлечены к ответственности только по ч.2 ст. 105 УК РФ. Субъектом состава преступления, закрепленного в ст. 123 УК РФ, является лицо, не имеющее высшего медицинского образования соответствующего профиля.</w:t>
      </w:r>
    </w:p>
    <w:p w14:paraId="17D6F856" w14:textId="77777777" w:rsidR="00BA68D1" w:rsidRPr="00BA68D1" w:rsidRDefault="00BA68D1" w:rsidP="007321A4">
      <w:pPr>
        <w:widowControl w:val="0"/>
        <w:spacing w:after="0" w:line="360" w:lineRule="auto"/>
        <w:ind w:firstLine="709"/>
        <w:jc w:val="both"/>
        <w:rPr>
          <w:rFonts w:ascii="Times New Roman" w:eastAsia="Calibri" w:hAnsi="Times New Roman" w:cs="Times New Roman"/>
          <w:sz w:val="28"/>
          <w:szCs w:val="28"/>
        </w:rPr>
      </w:pPr>
      <w:r w:rsidRPr="00BA68D1">
        <w:rPr>
          <w:rFonts w:ascii="Times New Roman" w:eastAsia="Calibri" w:hAnsi="Times New Roman" w:cs="Times New Roman"/>
          <w:sz w:val="28"/>
          <w:szCs w:val="28"/>
        </w:rPr>
        <w:t xml:space="preserve">Еще одним критерием, по которому можно разграничить ст. 106 УК РФ </w:t>
      </w:r>
      <w:r w:rsidRPr="00BA68D1">
        <w:rPr>
          <w:rFonts w:ascii="Times New Roman" w:eastAsia="Calibri" w:hAnsi="Times New Roman" w:cs="Times New Roman"/>
          <w:sz w:val="28"/>
          <w:szCs w:val="28"/>
        </w:rPr>
        <w:lastRenderedPageBreak/>
        <w:t>и ст. 123 УК РФ является такой компонент субъективной стороны как умысел. Убийство матерью новорожденного ребенка может быть совершено как с прямым, так и с косвенным умыслом. А незаконное проведение искусственного прерывания беременности может быть осуществлено только с прямым умыслом. Виновный, не обладая высшим ме</w:t>
      </w:r>
      <w:r w:rsidRPr="00BA68D1">
        <w:rPr>
          <w:rFonts w:ascii="Times New Roman" w:eastAsia="Calibri" w:hAnsi="Times New Roman" w:cs="Times New Roman"/>
          <w:sz w:val="28"/>
          <w:szCs w:val="28"/>
        </w:rPr>
        <w:softHyphen/>
        <w:t xml:space="preserve">дицинским образованием соответствующего профиля, осознает общественную опасность и противоправный характер своих действий, желает наступления общественно-опасных последствий в виде прерывания беременности, с согласия беременной осуществляет противоправное деяние. Процедура производится с нарушением установленных законодательством требований.  </w:t>
      </w:r>
    </w:p>
    <w:p w14:paraId="2D01C487"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Часть 3 ст. 123 УК РФ предусматривает квалифицирующий признак, а именно наступление смерти беременной по неосторожности либо причинение ей тяжкого вреда. Смерть беременной женщины может произойти как в момент самого незаконного искусственного прерывания беременности, так и через какое-то время после него. Поэтому важно установить причинно-следственную связь между совершенными лицом действиями, направленными на аборт, и смертью потерпевшей (либо тяжкими последствиями нанесенными здоровью потерпевшей).</w:t>
      </w:r>
    </w:p>
    <w:p w14:paraId="37DD2BE3"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Подводя итоги, можно сделать следующие выводы. Разграничить ст. 123 УК РФ и ст. 106 УК РФ можно такими критериям как:</w:t>
      </w:r>
    </w:p>
    <w:p w14:paraId="3AE969D3"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1.</w:t>
      </w:r>
      <w:r w:rsidR="00A80681">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По объекту. Объектом состава преступления, закрепленного в ст. 123 УК РФ, является жизнь и здоровье беременной женщины. Объектом состава преступления, закрепленного в ст. 106 УК РФ, является жизнь новорожденного ребенка.</w:t>
      </w:r>
    </w:p>
    <w:p w14:paraId="278D8CA2"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2.</w:t>
      </w:r>
      <w:r w:rsidR="00A80681">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 xml:space="preserve">По объективной стороне. Объективная сторона состава преступления, закрепленного в ст. 123 УК РФ, представляет собой действия, имеющие свою направленность на незаконное проведение искусственного прерывания беременности. Объективная сторона состава преступления, закрепленного в ст. 106 УК РФ, может иметь форму как действия, так и бездействия. Вне зависимости от формы, направлены они на лишение жизни </w:t>
      </w:r>
      <w:r w:rsidRPr="00BA68D1">
        <w:rPr>
          <w:rFonts w:ascii="Times New Roman" w:eastAsia="Calibri" w:hAnsi="Times New Roman" w:cs="Times New Roman"/>
          <w:bCs/>
          <w:sz w:val="28"/>
          <w:szCs w:val="28"/>
        </w:rPr>
        <w:lastRenderedPageBreak/>
        <w:t xml:space="preserve">новорожденного ребенка. </w:t>
      </w:r>
    </w:p>
    <w:p w14:paraId="7C58F98A" w14:textId="77777777" w:rsidR="00BA68D1" w:rsidRPr="00BA68D1"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3.</w:t>
      </w:r>
      <w:r w:rsidR="00A80681">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 xml:space="preserve">По субъекту. Субъектом убийства матерью новорожденного ребенка может быть, только женщина, которая сама воспроизвела на свет данного младенца. Субъектом незаконного проведения искусственного прерывания беременности может быть любое лицо, не имеющее высшего медицинского образования соответствующего профиля. </w:t>
      </w:r>
    </w:p>
    <w:p w14:paraId="7C6A2967" w14:textId="77777777" w:rsidR="00C5769B" w:rsidRDefault="00BA68D1" w:rsidP="007321A4">
      <w:pPr>
        <w:widowControl w:val="0"/>
        <w:spacing w:after="0" w:line="360" w:lineRule="auto"/>
        <w:ind w:firstLine="709"/>
        <w:jc w:val="both"/>
        <w:rPr>
          <w:rFonts w:ascii="Times New Roman" w:eastAsia="Calibri" w:hAnsi="Times New Roman" w:cs="Times New Roman"/>
          <w:bCs/>
          <w:sz w:val="28"/>
          <w:szCs w:val="28"/>
        </w:rPr>
      </w:pPr>
      <w:r w:rsidRPr="00BA68D1">
        <w:rPr>
          <w:rFonts w:ascii="Times New Roman" w:eastAsia="Calibri" w:hAnsi="Times New Roman" w:cs="Times New Roman"/>
          <w:bCs/>
          <w:sz w:val="28"/>
          <w:szCs w:val="28"/>
        </w:rPr>
        <w:t>4.</w:t>
      </w:r>
      <w:r w:rsidR="00C5769B">
        <w:rPr>
          <w:rFonts w:ascii="Times New Roman" w:eastAsia="Calibri" w:hAnsi="Times New Roman" w:cs="Times New Roman"/>
          <w:bCs/>
          <w:sz w:val="28"/>
          <w:szCs w:val="28"/>
        </w:rPr>
        <w:t xml:space="preserve"> </w:t>
      </w:r>
      <w:r w:rsidRPr="00BA68D1">
        <w:rPr>
          <w:rFonts w:ascii="Times New Roman" w:eastAsia="Calibri" w:hAnsi="Times New Roman" w:cs="Times New Roman"/>
          <w:bCs/>
          <w:sz w:val="28"/>
          <w:szCs w:val="28"/>
        </w:rPr>
        <w:t xml:space="preserve">По субъективной стороне. Совершение преступления, регламентированного ст. 106 УК РФ, возможно как с прямым, так и с косвенным умыслом. Преступление, предусмотренное ст. 123 УК РФ, может быть совершено только с прямым умыслом. </w:t>
      </w:r>
    </w:p>
    <w:p w14:paraId="0FC34171" w14:textId="77777777" w:rsidR="00C5769B" w:rsidRDefault="00C5769B" w:rsidP="007321A4">
      <w:pPr>
        <w:widowControl w:val="0"/>
        <w:rPr>
          <w:rFonts w:ascii="Times New Roman" w:eastAsia="Calibri" w:hAnsi="Times New Roman" w:cs="Times New Roman"/>
          <w:bCs/>
          <w:sz w:val="28"/>
          <w:szCs w:val="28"/>
        </w:rPr>
      </w:pPr>
      <w:r>
        <w:rPr>
          <w:rFonts w:ascii="Times New Roman" w:eastAsia="Calibri" w:hAnsi="Times New Roman" w:cs="Times New Roman"/>
          <w:bCs/>
          <w:sz w:val="28"/>
          <w:szCs w:val="28"/>
        </w:rPr>
        <w:br w:type="page"/>
      </w:r>
    </w:p>
    <w:p w14:paraId="50B24A9D" w14:textId="77777777" w:rsidR="00C5769B" w:rsidRDefault="00C5769B" w:rsidP="007321A4">
      <w:pPr>
        <w:pStyle w:val="1"/>
        <w:widowControl w:val="0"/>
        <w:spacing w:before="0" w:line="360" w:lineRule="auto"/>
        <w:jc w:val="center"/>
        <w:rPr>
          <w:b/>
          <w:bCs/>
          <w:color w:val="auto"/>
          <w:sz w:val="28"/>
          <w:szCs w:val="28"/>
        </w:rPr>
      </w:pPr>
      <w:bookmarkStart w:id="11" w:name="_Toc132567712"/>
      <w:r w:rsidRPr="00BA68D1">
        <w:rPr>
          <w:b/>
          <w:bCs/>
          <w:color w:val="auto"/>
          <w:sz w:val="28"/>
          <w:szCs w:val="28"/>
        </w:rPr>
        <w:lastRenderedPageBreak/>
        <w:t>ЗАКЛЮЧЕНИЕ</w:t>
      </w:r>
      <w:bookmarkEnd w:id="11"/>
    </w:p>
    <w:p w14:paraId="62E55C93" w14:textId="77777777" w:rsidR="00B6404D" w:rsidRPr="00B6404D" w:rsidRDefault="00B6404D" w:rsidP="007321A4">
      <w:pPr>
        <w:widowControl w:val="0"/>
        <w:rPr>
          <w:sz w:val="28"/>
          <w:szCs w:val="28"/>
        </w:rPr>
      </w:pPr>
    </w:p>
    <w:p w14:paraId="141D50B1" w14:textId="77777777" w:rsidR="00C5769B" w:rsidRDefault="00C5769B" w:rsidP="007321A4">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Выделение убийства матерью новорожденного ребенка, в качестве отдельного привилегированного состава всегда вызывало споры. Острые дискуссии вызывает и само содержание нормы. Закреплена она была уголовным кодексом России 1996 г., как квалифицированное убийство со смягчающими обстоятельствами. </w:t>
      </w:r>
    </w:p>
    <w:p w14:paraId="43AD4F3F" w14:textId="77777777" w:rsidR="00C5769B" w:rsidRDefault="00C5769B" w:rsidP="007321A4">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Исходя из изложенных в работе материалов, можно сделать следующие выводы:</w:t>
      </w:r>
    </w:p>
    <w:p w14:paraId="6AC5FF86" w14:textId="6C92E0FD" w:rsidR="00C5769B" w:rsidRDefault="00C5769B" w:rsidP="007321A4">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По мере развития российской правовой системы, норма претерпевала изменения. Они проходи</w:t>
      </w:r>
      <w:r w:rsidR="006E766F">
        <w:rPr>
          <w:rFonts w:ascii="Times New Roman" w:hAnsi="Times New Roman" w:cs="Times New Roman"/>
          <w:sz w:val="28"/>
          <w:szCs w:val="28"/>
        </w:rPr>
        <w:t>ли</w:t>
      </w:r>
      <w:r>
        <w:rPr>
          <w:rFonts w:ascii="Times New Roman" w:hAnsi="Times New Roman" w:cs="Times New Roman"/>
          <w:sz w:val="28"/>
          <w:szCs w:val="28"/>
        </w:rPr>
        <w:t xml:space="preserve"> в несколько этапов. На первом этапе, в Древней Руси такое деяние не являлось преступлением. На втором этапе, убийство новорожденного ребенка выделялось как квалифицированное убийство.  На третьем этапе состав был признан привилегированным. </w:t>
      </w:r>
    </w:p>
    <w:p w14:paraId="48E89723" w14:textId="77777777" w:rsidR="0073059D" w:rsidRDefault="00C5769B" w:rsidP="007321A4">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Зарубежное законодательство на сегодняшний день не имеет единого подхода к </w:t>
      </w:r>
      <w:r w:rsidRPr="00834B16">
        <w:rPr>
          <w:rFonts w:ascii="Times New Roman" w:hAnsi="Times New Roman" w:cs="Times New Roman"/>
          <w:sz w:val="28"/>
          <w:szCs w:val="28"/>
        </w:rPr>
        <w:t>регламентации ответственности за убийство матерью новорожденного ребенка.</w:t>
      </w:r>
      <w:r>
        <w:rPr>
          <w:rFonts w:ascii="Times New Roman" w:hAnsi="Times New Roman" w:cs="Times New Roman"/>
          <w:sz w:val="28"/>
          <w:szCs w:val="28"/>
        </w:rPr>
        <w:t xml:space="preserve"> </w:t>
      </w:r>
    </w:p>
    <w:p w14:paraId="1DFB0371" w14:textId="77777777" w:rsidR="00C5769B" w:rsidRDefault="00C5769B" w:rsidP="007321A4">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Pr="009D788D">
        <w:rPr>
          <w:rFonts w:ascii="Times New Roman" w:hAnsi="Times New Roman" w:cs="Times New Roman"/>
          <w:sz w:val="28"/>
          <w:szCs w:val="28"/>
        </w:rPr>
        <w:t>ожно выделить три вида конструкции</w:t>
      </w:r>
      <w:r>
        <w:rPr>
          <w:rFonts w:ascii="Times New Roman" w:hAnsi="Times New Roman" w:cs="Times New Roman"/>
          <w:sz w:val="28"/>
          <w:szCs w:val="28"/>
        </w:rPr>
        <w:t xml:space="preserve"> данной нормы</w:t>
      </w:r>
      <w:r w:rsidRPr="009D788D">
        <w:rPr>
          <w:rFonts w:ascii="Times New Roman" w:hAnsi="Times New Roman" w:cs="Times New Roman"/>
          <w:sz w:val="28"/>
          <w:szCs w:val="28"/>
        </w:rPr>
        <w:t>: 1)отдельный состав преступления, включающий смягчающие обстоятельства; 2)законодателем может быть предусмотрено несколько норм, закрепляющих ответственность 3) квалификация в качестве простого убийства. Достаточно сложно сконструировать норму, которая бы точно и детально регулировала убийство матерью новорожденного ребенка, ведь приходится</w:t>
      </w:r>
      <w:r>
        <w:rPr>
          <w:rFonts w:ascii="Times New Roman" w:hAnsi="Times New Roman" w:cs="Times New Roman"/>
          <w:sz w:val="28"/>
          <w:szCs w:val="28"/>
        </w:rPr>
        <w:t xml:space="preserve"> учитывать множество нюансов</w:t>
      </w:r>
      <w:r w:rsidRPr="009D788D">
        <w:rPr>
          <w:rFonts w:ascii="Times New Roman" w:hAnsi="Times New Roman" w:cs="Times New Roman"/>
          <w:sz w:val="28"/>
          <w:szCs w:val="28"/>
        </w:rPr>
        <w:t xml:space="preserve">. С точки зрения уголовно-правовой науки, наиболее удачно сконструированы нормы Норвегии и Израиля, в них установлены конкретные временные рамки «новорожденности» и практикуется дифференцированный подход к назначению наказания в зависимости от обстоятельств определенного дела. </w:t>
      </w:r>
    </w:p>
    <w:p w14:paraId="41BFC4D7" w14:textId="77777777" w:rsidR="00C5769B" w:rsidRDefault="00C5769B" w:rsidP="007321A4">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Объектом исследуемого состава преступления является жизнь новорожденного ребенка. Моментом начала жизни следует считать </w:t>
      </w:r>
      <w:r>
        <w:rPr>
          <w:rFonts w:ascii="Times New Roman" w:hAnsi="Times New Roman" w:cs="Times New Roman"/>
          <w:sz w:val="28"/>
          <w:szCs w:val="28"/>
        </w:rPr>
        <w:lastRenderedPageBreak/>
        <w:t xml:space="preserve">отделение какой-либо части тела ребенка от тела матери. При определении «новорожденности» применяют педиатрический критерий, который равен одному месяцу. Тем не менее, он нигде не закреплен. Эту проблему целесообразно решить по аналогии с тем, как это было сделано в Казахстане.  Закрепить в постановлении плену Верховного Суда что, </w:t>
      </w:r>
      <w:r w:rsidRPr="009D788D">
        <w:rPr>
          <w:rFonts w:ascii="Times New Roman" w:hAnsi="Times New Roman" w:cs="Times New Roman"/>
          <w:bCs/>
          <w:iCs/>
          <w:sz w:val="28"/>
          <w:szCs w:val="28"/>
        </w:rPr>
        <w:t>признак новорожденности ребенка должен определяется судебно-медицинской экспертизой в соответствии с педиатрическими критериями. По истечению данного периода,</w:t>
      </w:r>
      <w:r>
        <w:rPr>
          <w:rFonts w:ascii="Times New Roman" w:hAnsi="Times New Roman" w:cs="Times New Roman"/>
          <w:bCs/>
          <w:iCs/>
          <w:sz w:val="28"/>
          <w:szCs w:val="28"/>
        </w:rPr>
        <w:t xml:space="preserve"> деяние будет квалифицироваться, как простое </w:t>
      </w:r>
      <w:r w:rsidRPr="009D788D">
        <w:rPr>
          <w:rFonts w:ascii="Times New Roman" w:hAnsi="Times New Roman" w:cs="Times New Roman"/>
          <w:bCs/>
          <w:iCs/>
          <w:sz w:val="28"/>
          <w:szCs w:val="28"/>
        </w:rPr>
        <w:t>убийство.</w:t>
      </w:r>
    </w:p>
    <w:p w14:paraId="74EF4E2F" w14:textId="77777777" w:rsidR="00C5769B" w:rsidRDefault="00C5769B" w:rsidP="007321A4">
      <w:pPr>
        <w:widowControl w:val="0"/>
        <w:spacing w:after="0" w:line="360" w:lineRule="auto"/>
        <w:ind w:firstLine="709"/>
        <w:jc w:val="both"/>
        <w:rPr>
          <w:rFonts w:ascii="Times New Roman" w:hAnsi="Times New Roman" w:cs="Times New Roman"/>
          <w:bCs/>
          <w:iCs/>
          <w:sz w:val="28"/>
          <w:szCs w:val="28"/>
        </w:rPr>
      </w:pPr>
      <w:r>
        <w:rPr>
          <w:rFonts w:ascii="Times New Roman" w:hAnsi="Times New Roman" w:cs="Times New Roman"/>
          <w:sz w:val="28"/>
          <w:szCs w:val="28"/>
        </w:rPr>
        <w:t xml:space="preserve">4. Если говорить об объективной стороне, исследуемого деяния, то необходимо отметить отсутствие точного определения промежутков времени, под которыми стоит понимать «во время родов», «сразу после родов». Убийство матерью новорожденного во время родов, означает, что ребенка лишили жизни непосредственно в процессе появления на свет. К </w:t>
      </w:r>
      <w:r w:rsidRPr="009D788D">
        <w:rPr>
          <w:rFonts w:ascii="Times New Roman" w:hAnsi="Times New Roman" w:cs="Times New Roman"/>
          <w:bCs/>
          <w:iCs/>
          <w:sz w:val="28"/>
          <w:szCs w:val="28"/>
        </w:rPr>
        <w:t>определению такого признака объективной стороны как «сразу же после родов»</w:t>
      </w:r>
      <w:r>
        <w:rPr>
          <w:rFonts w:ascii="Times New Roman" w:hAnsi="Times New Roman" w:cs="Times New Roman"/>
          <w:bCs/>
          <w:iCs/>
          <w:sz w:val="28"/>
          <w:szCs w:val="28"/>
        </w:rPr>
        <w:t xml:space="preserve"> </w:t>
      </w:r>
      <w:r w:rsidRPr="009D788D">
        <w:rPr>
          <w:rFonts w:ascii="Times New Roman" w:hAnsi="Times New Roman" w:cs="Times New Roman"/>
          <w:bCs/>
          <w:iCs/>
          <w:sz w:val="28"/>
          <w:szCs w:val="28"/>
        </w:rPr>
        <w:t>не установлен единый подход</w:t>
      </w:r>
      <w:r>
        <w:rPr>
          <w:rFonts w:ascii="Times New Roman" w:hAnsi="Times New Roman" w:cs="Times New Roman"/>
          <w:bCs/>
          <w:iCs/>
          <w:sz w:val="28"/>
          <w:szCs w:val="28"/>
        </w:rPr>
        <w:t xml:space="preserve">. В судебной практике </w:t>
      </w:r>
      <w:r w:rsidRPr="00D142F7">
        <w:rPr>
          <w:rFonts w:ascii="Times New Roman" w:hAnsi="Times New Roman" w:cs="Times New Roman"/>
          <w:bCs/>
          <w:iCs/>
          <w:sz w:val="28"/>
          <w:szCs w:val="28"/>
        </w:rPr>
        <w:t xml:space="preserve">при </w:t>
      </w:r>
      <w:r>
        <w:rPr>
          <w:rFonts w:ascii="Times New Roman" w:hAnsi="Times New Roman" w:cs="Times New Roman"/>
          <w:bCs/>
          <w:iCs/>
          <w:sz w:val="28"/>
          <w:szCs w:val="28"/>
        </w:rPr>
        <w:t xml:space="preserve">установлении </w:t>
      </w:r>
      <w:r w:rsidRPr="00D142F7">
        <w:rPr>
          <w:rFonts w:ascii="Times New Roman" w:hAnsi="Times New Roman" w:cs="Times New Roman"/>
          <w:bCs/>
          <w:iCs/>
          <w:sz w:val="28"/>
          <w:szCs w:val="28"/>
        </w:rPr>
        <w:t xml:space="preserve">этого признака </w:t>
      </w:r>
      <w:r>
        <w:rPr>
          <w:rFonts w:ascii="Times New Roman" w:hAnsi="Times New Roman" w:cs="Times New Roman"/>
          <w:bCs/>
          <w:iCs/>
          <w:sz w:val="28"/>
          <w:szCs w:val="28"/>
        </w:rPr>
        <w:t xml:space="preserve">используют </w:t>
      </w:r>
      <w:r w:rsidRPr="00D142F7">
        <w:rPr>
          <w:rFonts w:ascii="Times New Roman" w:hAnsi="Times New Roman" w:cs="Times New Roman"/>
          <w:bCs/>
          <w:iCs/>
          <w:sz w:val="28"/>
          <w:szCs w:val="28"/>
        </w:rPr>
        <w:t xml:space="preserve">промежуток времени в несколько часов. </w:t>
      </w:r>
      <w:r>
        <w:rPr>
          <w:rFonts w:ascii="Times New Roman" w:hAnsi="Times New Roman" w:cs="Times New Roman"/>
          <w:bCs/>
          <w:iCs/>
          <w:sz w:val="28"/>
          <w:szCs w:val="28"/>
        </w:rPr>
        <w:t>Н</w:t>
      </w:r>
      <w:r w:rsidRPr="00D142F7">
        <w:rPr>
          <w:rFonts w:ascii="Times New Roman" w:hAnsi="Times New Roman" w:cs="Times New Roman"/>
          <w:bCs/>
          <w:iCs/>
          <w:sz w:val="28"/>
          <w:szCs w:val="28"/>
        </w:rPr>
        <w:t>еобходимо внести в ст.22.1 УК РФ изменения, а именно регламентировать положение, касающееся ответственности лиц, осуществивших</w:t>
      </w:r>
      <w:r w:rsidR="0073059D">
        <w:rPr>
          <w:rFonts w:ascii="Times New Roman" w:hAnsi="Times New Roman" w:cs="Times New Roman"/>
          <w:bCs/>
          <w:iCs/>
          <w:sz w:val="28"/>
          <w:szCs w:val="28"/>
        </w:rPr>
        <w:t xml:space="preserve"> </w:t>
      </w:r>
      <w:r w:rsidRPr="00D142F7">
        <w:rPr>
          <w:rFonts w:ascii="Times New Roman" w:hAnsi="Times New Roman" w:cs="Times New Roman"/>
          <w:bCs/>
          <w:iCs/>
          <w:sz w:val="28"/>
          <w:szCs w:val="28"/>
        </w:rPr>
        <w:t>преступное деяние</w:t>
      </w:r>
      <w:r w:rsidR="0073059D">
        <w:rPr>
          <w:rFonts w:ascii="Times New Roman" w:hAnsi="Times New Roman" w:cs="Times New Roman"/>
          <w:bCs/>
          <w:iCs/>
          <w:sz w:val="28"/>
          <w:szCs w:val="28"/>
        </w:rPr>
        <w:t xml:space="preserve"> </w:t>
      </w:r>
      <w:r w:rsidRPr="00D142F7">
        <w:rPr>
          <w:rFonts w:ascii="Times New Roman" w:hAnsi="Times New Roman" w:cs="Times New Roman"/>
          <w:bCs/>
          <w:iCs/>
          <w:sz w:val="28"/>
          <w:szCs w:val="28"/>
        </w:rPr>
        <w:t>в условиях психотравмирующей ситуации, принимая во внимание то, что субъект в этом случае подлежит уголовной ответственности.</w:t>
      </w:r>
    </w:p>
    <w:p w14:paraId="1B97585D" w14:textId="77777777" w:rsidR="00C5769B" w:rsidRDefault="00C5769B" w:rsidP="007321A4">
      <w:pPr>
        <w:widowControl w:val="0"/>
        <w:spacing w:after="0" w:line="360" w:lineRule="auto"/>
        <w:ind w:firstLine="709"/>
        <w:jc w:val="both"/>
        <w:rPr>
          <w:rFonts w:ascii="Times New Roman" w:hAnsi="Times New Roman" w:cs="Times New Roman"/>
          <w:bCs/>
          <w:iCs/>
          <w:sz w:val="28"/>
          <w:szCs w:val="28"/>
        </w:rPr>
      </w:pPr>
      <w:r>
        <w:rPr>
          <w:rFonts w:ascii="Times New Roman" w:hAnsi="Times New Roman" w:cs="Times New Roman"/>
          <w:bCs/>
          <w:iCs/>
          <w:sz w:val="28"/>
          <w:szCs w:val="28"/>
        </w:rPr>
        <w:t>Также, существуют проблемы, касающиеся регламентации ответственности матери, убившей двух или более детей.  Необходимо ввести норму, которая регулировала</w:t>
      </w:r>
      <w:r w:rsidRPr="009D788D">
        <w:rPr>
          <w:rFonts w:ascii="Times New Roman" w:hAnsi="Times New Roman" w:cs="Times New Roman"/>
          <w:bCs/>
          <w:iCs/>
          <w:sz w:val="28"/>
          <w:szCs w:val="28"/>
        </w:rPr>
        <w:t xml:space="preserve"> бы</w:t>
      </w:r>
      <w:r>
        <w:rPr>
          <w:rFonts w:ascii="Times New Roman" w:hAnsi="Times New Roman" w:cs="Times New Roman"/>
          <w:bCs/>
          <w:iCs/>
          <w:sz w:val="28"/>
          <w:szCs w:val="28"/>
        </w:rPr>
        <w:t xml:space="preserve"> этот вопрос</w:t>
      </w:r>
      <w:r w:rsidRPr="009D788D">
        <w:rPr>
          <w:rFonts w:ascii="Times New Roman" w:hAnsi="Times New Roman" w:cs="Times New Roman"/>
          <w:bCs/>
          <w:iCs/>
          <w:sz w:val="28"/>
          <w:szCs w:val="28"/>
        </w:rPr>
        <w:t>. Представляется, что состав будет закреплен в качестве квалифицированного состава ст. 106 УК РФ. Санкцию за такое преступное деяние необходимо увеличить относительно санкции ст. 106 УК РФ.</w:t>
      </w:r>
    </w:p>
    <w:p w14:paraId="1825A1DB" w14:textId="77777777" w:rsidR="00C5769B" w:rsidRDefault="00C5769B" w:rsidP="007321A4">
      <w:pPr>
        <w:widowControl w:val="0"/>
        <w:spacing w:after="0" w:line="360" w:lineRule="auto"/>
        <w:ind w:firstLine="709"/>
        <w:jc w:val="both"/>
        <w:rPr>
          <w:rFonts w:ascii="Times New Roman" w:hAnsi="Times New Roman" w:cs="Times New Roman"/>
          <w:bCs/>
          <w:iCs/>
          <w:sz w:val="28"/>
          <w:szCs w:val="28"/>
        </w:rPr>
      </w:pPr>
      <w:r>
        <w:rPr>
          <w:rFonts w:ascii="Times New Roman" w:hAnsi="Times New Roman" w:cs="Times New Roman"/>
          <w:bCs/>
          <w:iCs/>
          <w:sz w:val="28"/>
          <w:szCs w:val="28"/>
        </w:rPr>
        <w:t xml:space="preserve">5. Субъектом, исследуемого деяния следует считать, женщину, в теле которой был зачат ребенок, которая его выносила и произвела на свет. Соответственно действие данной статьи будет распространяться на деяние </w:t>
      </w:r>
      <w:r>
        <w:rPr>
          <w:rFonts w:ascii="Times New Roman" w:hAnsi="Times New Roman" w:cs="Times New Roman"/>
          <w:bCs/>
          <w:iCs/>
          <w:sz w:val="28"/>
          <w:szCs w:val="28"/>
        </w:rPr>
        <w:lastRenderedPageBreak/>
        <w:t xml:space="preserve">как биологической, так и суррогатной матери. В связи с чем, необходимо поменять наименование субъекта в ст. 106 УК РФ с «мать» на «женщина». Кроме того, необходимо снизить возраст, с которого будет возможно привлечь лицо к уголовной ответственности по данной статье, до 14 лет. Такая необходимость обусловлена ранним половым созреванием и ранним началом половой жизни. </w:t>
      </w:r>
    </w:p>
    <w:p w14:paraId="76BF1FA1" w14:textId="77777777" w:rsidR="00C5769B" w:rsidRDefault="00C5769B" w:rsidP="007321A4">
      <w:pPr>
        <w:widowControl w:val="0"/>
        <w:spacing w:after="0" w:line="360" w:lineRule="auto"/>
        <w:ind w:firstLine="709"/>
        <w:jc w:val="both"/>
        <w:rPr>
          <w:rFonts w:ascii="Times New Roman" w:hAnsi="Times New Roman" w:cs="Times New Roman"/>
          <w:bCs/>
          <w:iCs/>
          <w:sz w:val="28"/>
          <w:szCs w:val="28"/>
        </w:rPr>
      </w:pPr>
      <w:r>
        <w:rPr>
          <w:rFonts w:ascii="Times New Roman" w:hAnsi="Times New Roman" w:cs="Times New Roman"/>
          <w:bCs/>
          <w:iCs/>
          <w:sz w:val="28"/>
          <w:szCs w:val="28"/>
        </w:rPr>
        <w:t xml:space="preserve">6. Субъективная сторона состава преступления предусмотренного ст. 106 УК РФ, характеризуется виной в форме как прямого, так и косвенного умысла. Чаще всего преступление совершается с прямым умыслом. Законодатель изначально предполагал, что умысел у женщины должен возникнуть в результате перегрузок связанных с беременностью и процессом родов. Но на практике у определенного количества матерей-убийц умысел возникает за долго до родов. </w:t>
      </w:r>
    </w:p>
    <w:p w14:paraId="1D2D51DC" w14:textId="77777777" w:rsidR="00C5769B" w:rsidRPr="009D788D" w:rsidRDefault="00A80681" w:rsidP="007321A4">
      <w:pPr>
        <w:widowControl w:val="0"/>
        <w:spacing w:after="0" w:line="360" w:lineRule="auto"/>
        <w:ind w:firstLine="709"/>
        <w:jc w:val="both"/>
        <w:rPr>
          <w:rFonts w:ascii="Times New Roman" w:hAnsi="Times New Roman" w:cs="Times New Roman"/>
          <w:bCs/>
          <w:sz w:val="28"/>
          <w:szCs w:val="28"/>
        </w:rPr>
      </w:pPr>
      <w:r>
        <w:rPr>
          <w:rFonts w:ascii="Times New Roman" w:hAnsi="Times New Roman" w:cs="Times New Roman"/>
          <w:bCs/>
          <w:iCs/>
          <w:sz w:val="28"/>
          <w:szCs w:val="28"/>
        </w:rPr>
        <w:t xml:space="preserve">7. </w:t>
      </w:r>
      <w:r w:rsidR="00C5769B">
        <w:rPr>
          <w:rFonts w:ascii="Times New Roman" w:hAnsi="Times New Roman" w:cs="Times New Roman"/>
          <w:bCs/>
          <w:iCs/>
          <w:sz w:val="28"/>
          <w:szCs w:val="28"/>
        </w:rPr>
        <w:t>Разграничить составы преступл</w:t>
      </w:r>
      <w:r>
        <w:rPr>
          <w:rFonts w:ascii="Times New Roman" w:hAnsi="Times New Roman" w:cs="Times New Roman"/>
          <w:bCs/>
          <w:iCs/>
          <w:sz w:val="28"/>
          <w:szCs w:val="28"/>
        </w:rPr>
        <w:t>ений, закрепленных в</w:t>
      </w:r>
      <w:r w:rsidR="00C5769B">
        <w:rPr>
          <w:rFonts w:ascii="Times New Roman" w:hAnsi="Times New Roman" w:cs="Times New Roman"/>
          <w:bCs/>
          <w:iCs/>
          <w:sz w:val="28"/>
          <w:szCs w:val="28"/>
        </w:rPr>
        <w:t xml:space="preserve"> </w:t>
      </w:r>
      <w:r w:rsidR="00C5769B">
        <w:rPr>
          <w:rFonts w:ascii="Times New Roman" w:hAnsi="Times New Roman" w:cs="Times New Roman"/>
          <w:bCs/>
          <w:sz w:val="28"/>
          <w:szCs w:val="28"/>
        </w:rPr>
        <w:t xml:space="preserve">ст. 105 УК РФ и ст. 106 УК РФ, </w:t>
      </w:r>
      <w:r w:rsidR="00C5769B" w:rsidRPr="009D788D">
        <w:rPr>
          <w:rFonts w:ascii="Times New Roman" w:hAnsi="Times New Roman" w:cs="Times New Roman"/>
          <w:bCs/>
          <w:sz w:val="28"/>
          <w:szCs w:val="28"/>
        </w:rPr>
        <w:t>можно</w:t>
      </w:r>
      <w:r w:rsidR="00C5769B">
        <w:rPr>
          <w:rFonts w:ascii="Times New Roman" w:hAnsi="Times New Roman" w:cs="Times New Roman"/>
          <w:bCs/>
          <w:sz w:val="28"/>
          <w:szCs w:val="28"/>
        </w:rPr>
        <w:t xml:space="preserve"> по следующим критериям.</w:t>
      </w:r>
      <w:r w:rsidR="00C5769B" w:rsidRPr="00CC2CD3">
        <w:rPr>
          <w:rFonts w:ascii="Times New Roman" w:hAnsi="Times New Roman" w:cs="Times New Roman"/>
          <w:bCs/>
          <w:sz w:val="28"/>
          <w:szCs w:val="28"/>
        </w:rPr>
        <w:t xml:space="preserve"> </w:t>
      </w:r>
      <w:r w:rsidR="00C5769B">
        <w:rPr>
          <w:rFonts w:ascii="Times New Roman" w:hAnsi="Times New Roman" w:cs="Times New Roman"/>
          <w:bCs/>
          <w:sz w:val="28"/>
          <w:szCs w:val="28"/>
        </w:rPr>
        <w:t>А</w:t>
      </w:r>
      <w:r w:rsidR="00C5769B" w:rsidRPr="009D788D">
        <w:rPr>
          <w:rFonts w:ascii="Times New Roman" w:hAnsi="Times New Roman" w:cs="Times New Roman"/>
          <w:bCs/>
          <w:sz w:val="28"/>
          <w:szCs w:val="28"/>
        </w:rPr>
        <w:t xml:space="preserve">.По потерпевшему. Потерпевшим в соответствии со ст. 106 УК РФ может является только новорожденный ребенок. По ч. 1 ст. 105 УК РФ потерпевшим может быть любой живой человек, а по п. «в» ч. 2 ст. 105 УК малолетний. </w:t>
      </w:r>
      <w:r w:rsidR="00C5769B">
        <w:rPr>
          <w:rFonts w:ascii="Times New Roman" w:hAnsi="Times New Roman" w:cs="Times New Roman"/>
          <w:bCs/>
          <w:sz w:val="28"/>
          <w:szCs w:val="28"/>
        </w:rPr>
        <w:t>Б</w:t>
      </w:r>
      <w:r w:rsidR="00C5769B" w:rsidRPr="009D788D">
        <w:rPr>
          <w:rFonts w:ascii="Times New Roman" w:hAnsi="Times New Roman" w:cs="Times New Roman"/>
          <w:bCs/>
          <w:sz w:val="28"/>
          <w:szCs w:val="28"/>
        </w:rPr>
        <w:t>.По субъекту преступления. Состав ст. 106 УК РФ предусматривает специальный субъект преступления - мать новорожденного ребенка, которая на момент совершения преступления достигла возраста 16-ти лет. По ст. 105 УК РФ могут быть привлечены к уголовной ответственности лица достигшие 14-ти лет.</w:t>
      </w:r>
    </w:p>
    <w:p w14:paraId="6EAA2DD3" w14:textId="77777777" w:rsidR="00C5769B" w:rsidRDefault="00C5769B" w:rsidP="007321A4">
      <w:pPr>
        <w:widowControl w:val="0"/>
        <w:spacing w:after="0" w:line="360" w:lineRule="auto"/>
        <w:ind w:firstLine="709"/>
        <w:jc w:val="both"/>
        <w:rPr>
          <w:rFonts w:ascii="Times New Roman" w:hAnsi="Times New Roman" w:cs="Times New Roman"/>
          <w:bCs/>
          <w:sz w:val="28"/>
          <w:szCs w:val="28"/>
        </w:rPr>
      </w:pPr>
      <w:r w:rsidRPr="009D788D">
        <w:rPr>
          <w:rFonts w:ascii="Times New Roman" w:hAnsi="Times New Roman" w:cs="Times New Roman"/>
          <w:bCs/>
          <w:sz w:val="28"/>
          <w:szCs w:val="28"/>
        </w:rPr>
        <w:t xml:space="preserve">Также следует внести изменения в ст. 106 УК РФ, добавив часть вторую, которая бы включала квалифицирующие признаки, такие как совершение преступления группой лиц и группой лиц по предварительному сговору.  </w:t>
      </w:r>
    </w:p>
    <w:p w14:paraId="11ACEDBE" w14:textId="77777777" w:rsidR="00C5769B" w:rsidRDefault="00C5769B" w:rsidP="007321A4">
      <w:pPr>
        <w:widowControl w:val="0"/>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8.</w:t>
      </w:r>
      <w:r w:rsidRPr="003241EE">
        <w:rPr>
          <w:rFonts w:ascii="Times New Roman" w:hAnsi="Times New Roman" w:cs="Times New Roman"/>
          <w:bCs/>
          <w:sz w:val="28"/>
          <w:szCs w:val="28"/>
        </w:rPr>
        <w:t xml:space="preserve"> </w:t>
      </w:r>
      <w:r>
        <w:rPr>
          <w:rFonts w:ascii="Times New Roman" w:hAnsi="Times New Roman" w:cs="Times New Roman"/>
          <w:bCs/>
          <w:sz w:val="28"/>
          <w:szCs w:val="28"/>
        </w:rPr>
        <w:t>Разграничить ст. 123</w:t>
      </w:r>
      <w:r w:rsidRPr="009D788D">
        <w:rPr>
          <w:rFonts w:ascii="Times New Roman" w:hAnsi="Times New Roman" w:cs="Times New Roman"/>
          <w:bCs/>
          <w:sz w:val="28"/>
          <w:szCs w:val="28"/>
        </w:rPr>
        <w:t xml:space="preserve"> УК РФ и ст. 106 УК РФ можно </w:t>
      </w:r>
      <w:r>
        <w:rPr>
          <w:rFonts w:ascii="Times New Roman" w:hAnsi="Times New Roman" w:cs="Times New Roman"/>
          <w:bCs/>
          <w:sz w:val="28"/>
          <w:szCs w:val="28"/>
        </w:rPr>
        <w:t xml:space="preserve">по следующим критериям. </w:t>
      </w:r>
    </w:p>
    <w:p w14:paraId="32294FB1" w14:textId="77777777" w:rsidR="00C5769B" w:rsidRDefault="00C5769B" w:rsidP="007321A4">
      <w:pPr>
        <w:widowControl w:val="0"/>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А</w:t>
      </w:r>
      <w:r w:rsidRPr="009D788D">
        <w:rPr>
          <w:rFonts w:ascii="Times New Roman" w:hAnsi="Times New Roman" w:cs="Times New Roman"/>
          <w:bCs/>
          <w:sz w:val="28"/>
          <w:szCs w:val="28"/>
        </w:rPr>
        <w:t>.</w:t>
      </w:r>
      <w:r>
        <w:rPr>
          <w:rFonts w:ascii="Times New Roman" w:hAnsi="Times New Roman" w:cs="Times New Roman"/>
          <w:bCs/>
          <w:sz w:val="28"/>
          <w:szCs w:val="28"/>
        </w:rPr>
        <w:t xml:space="preserve"> </w:t>
      </w:r>
      <w:r w:rsidRPr="009D788D">
        <w:rPr>
          <w:rFonts w:ascii="Times New Roman" w:hAnsi="Times New Roman" w:cs="Times New Roman"/>
          <w:bCs/>
          <w:sz w:val="28"/>
          <w:szCs w:val="28"/>
        </w:rPr>
        <w:t xml:space="preserve">По объекту. Объектом состава преступления, закрепленного в ст. </w:t>
      </w:r>
      <w:r w:rsidRPr="009D788D">
        <w:rPr>
          <w:rFonts w:ascii="Times New Roman" w:hAnsi="Times New Roman" w:cs="Times New Roman"/>
          <w:bCs/>
          <w:sz w:val="28"/>
          <w:szCs w:val="28"/>
        </w:rPr>
        <w:lastRenderedPageBreak/>
        <w:t>123 УК РФ, является жизнь и здоровье беременной женщины. Объектом состава преступления, закрепленного в ст. 106 УК РФ, является жизнь новорожденного ребенка.</w:t>
      </w:r>
      <w:r>
        <w:rPr>
          <w:rFonts w:ascii="Times New Roman" w:hAnsi="Times New Roman" w:cs="Times New Roman"/>
          <w:bCs/>
          <w:sz w:val="28"/>
          <w:szCs w:val="28"/>
        </w:rPr>
        <w:t xml:space="preserve"> </w:t>
      </w:r>
    </w:p>
    <w:p w14:paraId="75E2FF95" w14:textId="77777777" w:rsidR="00C5769B" w:rsidRDefault="00C5769B" w:rsidP="007321A4">
      <w:pPr>
        <w:widowControl w:val="0"/>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Б</w:t>
      </w:r>
      <w:r w:rsidRPr="009D788D">
        <w:rPr>
          <w:rFonts w:ascii="Times New Roman" w:hAnsi="Times New Roman" w:cs="Times New Roman"/>
          <w:bCs/>
          <w:sz w:val="28"/>
          <w:szCs w:val="28"/>
        </w:rPr>
        <w:t>.</w:t>
      </w:r>
      <w:r>
        <w:rPr>
          <w:rFonts w:ascii="Times New Roman" w:hAnsi="Times New Roman" w:cs="Times New Roman"/>
          <w:bCs/>
          <w:sz w:val="28"/>
          <w:szCs w:val="28"/>
        </w:rPr>
        <w:t xml:space="preserve"> </w:t>
      </w:r>
      <w:r w:rsidRPr="009D788D">
        <w:rPr>
          <w:rFonts w:ascii="Times New Roman" w:hAnsi="Times New Roman" w:cs="Times New Roman"/>
          <w:bCs/>
          <w:sz w:val="28"/>
          <w:szCs w:val="28"/>
        </w:rPr>
        <w:t xml:space="preserve">По объективной стороне. Объективная сторона состава преступления, закрепленного в ст. 123 УК РФ, представляет собой действия, имеющие свою направленность на незаконное проведение искусственного прерывания беременности. Объективная сторона состава преступления, закрепленного в ст. 106 УК РФ, может иметь форму как действия, так и бездействия. Вне зависимости от формы, направлены они на лишение жизни новорожденного ребенка. </w:t>
      </w:r>
    </w:p>
    <w:p w14:paraId="2073DF82" w14:textId="77777777" w:rsidR="00C5769B" w:rsidRDefault="00C5769B" w:rsidP="007321A4">
      <w:pPr>
        <w:widowControl w:val="0"/>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w:t>
      </w:r>
      <w:r w:rsidRPr="009D788D">
        <w:rPr>
          <w:rFonts w:ascii="Times New Roman" w:hAnsi="Times New Roman" w:cs="Times New Roman"/>
          <w:bCs/>
          <w:sz w:val="28"/>
          <w:szCs w:val="28"/>
        </w:rPr>
        <w:t>По субъекту. Субъектом убийства матерью новорожденного ребенка может быть, только женщина, которая сама воспроизвела на свет данного младенца. Субъектом незаконного проведения искусственного прерывания беременности может быть любое лицо, не имеющее высшего медицинского образования соответствующего профиля.</w:t>
      </w:r>
      <w:r>
        <w:rPr>
          <w:rFonts w:ascii="Times New Roman" w:hAnsi="Times New Roman" w:cs="Times New Roman"/>
          <w:bCs/>
          <w:sz w:val="28"/>
          <w:szCs w:val="28"/>
        </w:rPr>
        <w:t xml:space="preserve"> </w:t>
      </w:r>
    </w:p>
    <w:p w14:paraId="185232C1" w14:textId="77777777" w:rsidR="00C5769B" w:rsidRDefault="00C5769B" w:rsidP="007321A4">
      <w:pPr>
        <w:widowControl w:val="0"/>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Г</w:t>
      </w:r>
      <w:r w:rsidRPr="009D788D">
        <w:rPr>
          <w:rFonts w:ascii="Times New Roman" w:hAnsi="Times New Roman" w:cs="Times New Roman"/>
          <w:bCs/>
          <w:sz w:val="28"/>
          <w:szCs w:val="28"/>
        </w:rPr>
        <w:t>.</w:t>
      </w:r>
      <w:r>
        <w:rPr>
          <w:rFonts w:ascii="Times New Roman" w:hAnsi="Times New Roman" w:cs="Times New Roman"/>
          <w:bCs/>
          <w:sz w:val="28"/>
          <w:szCs w:val="28"/>
        </w:rPr>
        <w:t xml:space="preserve"> </w:t>
      </w:r>
      <w:r w:rsidRPr="009D788D">
        <w:rPr>
          <w:rFonts w:ascii="Times New Roman" w:hAnsi="Times New Roman" w:cs="Times New Roman"/>
          <w:bCs/>
          <w:sz w:val="28"/>
          <w:szCs w:val="28"/>
        </w:rPr>
        <w:t xml:space="preserve">По субъективной стороне. Совершение преступления, регламентированного ст. 106 УК РФ, возможно как с прямым, так и с косвенным умыслом. Преступление, предусмотренное ст. 123 УК РФ, может быть совершено только с прямым умыслом.  </w:t>
      </w:r>
    </w:p>
    <w:p w14:paraId="2471D641" w14:textId="77777777" w:rsidR="00C5769B" w:rsidRDefault="00C5769B" w:rsidP="007321A4">
      <w:pPr>
        <w:widowControl w:val="0"/>
        <w:rPr>
          <w:rFonts w:asciiTheme="majorHAnsi" w:eastAsiaTheme="majorEastAsia" w:hAnsiTheme="majorHAnsi" w:cstheme="majorBidi"/>
          <w:b/>
          <w:bCs/>
          <w:sz w:val="28"/>
          <w:szCs w:val="28"/>
        </w:rPr>
      </w:pPr>
      <w:bookmarkStart w:id="12" w:name="_Toc132567713"/>
      <w:r>
        <w:rPr>
          <w:b/>
          <w:bCs/>
          <w:sz w:val="28"/>
          <w:szCs w:val="28"/>
        </w:rPr>
        <w:br w:type="page"/>
      </w:r>
    </w:p>
    <w:p w14:paraId="3E3541AC" w14:textId="77777777" w:rsidR="00C5769B" w:rsidRDefault="00F76BA7" w:rsidP="007321A4">
      <w:pPr>
        <w:pStyle w:val="1"/>
        <w:widowControl w:val="0"/>
        <w:spacing w:before="0" w:line="360" w:lineRule="auto"/>
        <w:jc w:val="center"/>
        <w:rPr>
          <w:b/>
          <w:bCs/>
          <w:color w:val="auto"/>
          <w:sz w:val="28"/>
          <w:szCs w:val="28"/>
        </w:rPr>
      </w:pPr>
      <w:r w:rsidRPr="00F76BA7">
        <w:rPr>
          <w:b/>
          <w:bCs/>
          <w:color w:val="auto"/>
          <w:sz w:val="28"/>
          <w:szCs w:val="28"/>
        </w:rPr>
        <w:lastRenderedPageBreak/>
        <w:t>СПИСОК ИСПОЛЬЗОВАННЫХ ИСТОЧНИКОВ</w:t>
      </w:r>
      <w:bookmarkEnd w:id="12"/>
    </w:p>
    <w:p w14:paraId="1C2536F5" w14:textId="77777777" w:rsidR="00F76BA7" w:rsidRPr="00F76BA7" w:rsidRDefault="00F76BA7" w:rsidP="007321A4">
      <w:pPr>
        <w:widowControl w:val="0"/>
        <w:jc w:val="center"/>
        <w:rPr>
          <w:b/>
          <w:bCs/>
          <w:sz w:val="28"/>
          <w:szCs w:val="28"/>
        </w:rPr>
      </w:pPr>
      <w:r w:rsidRPr="00F76BA7">
        <w:rPr>
          <w:b/>
          <w:bCs/>
          <w:sz w:val="28"/>
          <w:szCs w:val="28"/>
        </w:rPr>
        <w:t>Нормативно-правовые акты</w:t>
      </w:r>
    </w:p>
    <w:p w14:paraId="5ABA15D1" w14:textId="77777777" w:rsidR="0010189D" w:rsidRDefault="0010189D" w:rsidP="0010189D">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146993">
        <w:rPr>
          <w:rFonts w:ascii="Times New Roman" w:hAnsi="Times New Roman" w:cs="Times New Roman"/>
          <w:sz w:val="28"/>
          <w:szCs w:val="28"/>
        </w:rPr>
        <w:t xml:space="preserve">Конституция Российской Федерации: (принята всенародным голосованием 12 декабря 1993 г. с изменениями, одобренными в ходе общероссийского голосования 01 июля 2020 г.) // Официальный интернет-портал правовой информации. </w:t>
      </w:r>
      <w:r w:rsidR="00B87B3D">
        <w:rPr>
          <w:rFonts w:ascii="Times New Roman" w:hAnsi="Times New Roman" w:cs="Times New Roman"/>
          <w:sz w:val="28"/>
          <w:szCs w:val="28"/>
        </w:rPr>
        <w:t>-</w:t>
      </w:r>
      <w:r w:rsidRPr="00146993">
        <w:rPr>
          <w:rFonts w:ascii="Times New Roman" w:hAnsi="Times New Roman" w:cs="Times New Roman"/>
          <w:sz w:val="28"/>
          <w:szCs w:val="28"/>
        </w:rPr>
        <w:t xml:space="preserve"> URL: http://publication.pravo.gov.ru/Document/ View /00012 02007040001 (дата обращения: 29.01.2024).</w:t>
      </w:r>
    </w:p>
    <w:p w14:paraId="2FE3D156" w14:textId="77777777" w:rsidR="0010189D" w:rsidRPr="00146993" w:rsidRDefault="0010189D" w:rsidP="0010189D">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146993">
        <w:rPr>
          <w:rFonts w:ascii="Times New Roman" w:hAnsi="Times New Roman" w:cs="Times New Roman"/>
          <w:sz w:val="28"/>
          <w:szCs w:val="28"/>
        </w:rPr>
        <w:t>Всеобщая декларация прав человека</w:t>
      </w:r>
      <w:r>
        <w:rPr>
          <w:rFonts w:ascii="Times New Roman" w:hAnsi="Times New Roman" w:cs="Times New Roman"/>
          <w:sz w:val="28"/>
          <w:szCs w:val="28"/>
        </w:rPr>
        <w:t xml:space="preserve">: </w:t>
      </w:r>
      <w:r w:rsidRPr="002B5CF6">
        <w:rPr>
          <w:rFonts w:ascii="Times New Roman" w:hAnsi="Times New Roman" w:cs="Times New Roman"/>
          <w:sz w:val="28"/>
          <w:szCs w:val="28"/>
        </w:rPr>
        <w:t>(принята Генеральной Ассамблеей ООН 10.12.1948)</w:t>
      </w:r>
      <w:r w:rsidRPr="00146993">
        <w:rPr>
          <w:rFonts w:ascii="Times New Roman" w:hAnsi="Times New Roman" w:cs="Times New Roman"/>
          <w:sz w:val="28"/>
          <w:szCs w:val="28"/>
        </w:rPr>
        <w:t xml:space="preserve"> // </w:t>
      </w:r>
      <w:r w:rsidRPr="002B5CF6">
        <w:rPr>
          <w:rFonts w:ascii="Times New Roman" w:hAnsi="Times New Roman" w:cs="Times New Roman"/>
          <w:sz w:val="28"/>
          <w:szCs w:val="28"/>
        </w:rPr>
        <w:t>Российская газета</w:t>
      </w:r>
      <w:r>
        <w:rPr>
          <w:rFonts w:ascii="Times New Roman" w:hAnsi="Times New Roman" w:cs="Times New Roman"/>
          <w:sz w:val="28"/>
          <w:szCs w:val="28"/>
        </w:rPr>
        <w:t xml:space="preserve">. </w:t>
      </w:r>
      <w:r w:rsidR="00B87B3D">
        <w:rPr>
          <w:rFonts w:ascii="Times New Roman" w:hAnsi="Times New Roman" w:cs="Times New Roman"/>
          <w:sz w:val="28"/>
          <w:szCs w:val="28"/>
        </w:rPr>
        <w:t>-</w:t>
      </w:r>
      <w:r>
        <w:rPr>
          <w:rFonts w:ascii="Times New Roman" w:hAnsi="Times New Roman" w:cs="Times New Roman"/>
          <w:sz w:val="28"/>
          <w:szCs w:val="28"/>
        </w:rPr>
        <w:t xml:space="preserve"> 1995. - №</w:t>
      </w:r>
      <w:r w:rsidRPr="002B5CF6">
        <w:rPr>
          <w:rFonts w:ascii="Times New Roman" w:hAnsi="Times New Roman" w:cs="Times New Roman"/>
          <w:sz w:val="28"/>
          <w:szCs w:val="28"/>
        </w:rPr>
        <w:t xml:space="preserve"> 67</w:t>
      </w:r>
      <w:r>
        <w:rPr>
          <w:rFonts w:ascii="Times New Roman" w:hAnsi="Times New Roman" w:cs="Times New Roman"/>
          <w:sz w:val="28"/>
          <w:szCs w:val="28"/>
        </w:rPr>
        <w:t>.</w:t>
      </w:r>
    </w:p>
    <w:p w14:paraId="51E2A4FC" w14:textId="77777777" w:rsidR="0010189D" w:rsidRPr="006A4BE1" w:rsidRDefault="0010189D" w:rsidP="0010189D">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6A4BE1">
        <w:rPr>
          <w:rFonts w:ascii="Times New Roman" w:hAnsi="Times New Roman" w:cs="Times New Roman"/>
          <w:sz w:val="28"/>
          <w:szCs w:val="28"/>
        </w:rPr>
        <w:t>Конвенция о правах ребенка</w:t>
      </w:r>
      <w:r>
        <w:rPr>
          <w:rFonts w:ascii="Times New Roman" w:hAnsi="Times New Roman" w:cs="Times New Roman"/>
          <w:sz w:val="28"/>
          <w:szCs w:val="28"/>
        </w:rPr>
        <w:t xml:space="preserve">: </w:t>
      </w:r>
      <w:r w:rsidRPr="002B5CF6">
        <w:rPr>
          <w:rFonts w:ascii="Times New Roman" w:hAnsi="Times New Roman" w:cs="Times New Roman"/>
          <w:sz w:val="28"/>
          <w:szCs w:val="28"/>
        </w:rPr>
        <w:t>(одобрена Генеральной Ассамблеей ООН 20.11.1989)</w:t>
      </w:r>
      <w:r w:rsidRPr="006A4BE1">
        <w:rPr>
          <w:rFonts w:ascii="Times New Roman" w:hAnsi="Times New Roman" w:cs="Times New Roman"/>
          <w:sz w:val="28"/>
          <w:szCs w:val="28"/>
        </w:rPr>
        <w:t xml:space="preserve"> // </w:t>
      </w:r>
      <w:r w:rsidRPr="002B5CF6">
        <w:rPr>
          <w:rFonts w:ascii="Times New Roman" w:hAnsi="Times New Roman" w:cs="Times New Roman"/>
          <w:sz w:val="28"/>
          <w:szCs w:val="28"/>
        </w:rPr>
        <w:t>Сборник международных договоров СССР</w:t>
      </w:r>
      <w:r>
        <w:rPr>
          <w:rFonts w:ascii="Times New Roman" w:hAnsi="Times New Roman" w:cs="Times New Roman"/>
          <w:sz w:val="28"/>
          <w:szCs w:val="28"/>
        </w:rPr>
        <w:t xml:space="preserve">. </w:t>
      </w:r>
      <w:r w:rsidR="00B87B3D">
        <w:rPr>
          <w:rFonts w:ascii="Times New Roman" w:hAnsi="Times New Roman" w:cs="Times New Roman"/>
          <w:sz w:val="28"/>
          <w:szCs w:val="28"/>
        </w:rPr>
        <w:t>-</w:t>
      </w:r>
      <w:r>
        <w:rPr>
          <w:rFonts w:ascii="Times New Roman" w:hAnsi="Times New Roman" w:cs="Times New Roman"/>
          <w:sz w:val="28"/>
          <w:szCs w:val="28"/>
        </w:rPr>
        <w:t xml:space="preserve"> 1993.</w:t>
      </w:r>
    </w:p>
    <w:p w14:paraId="7EE04217" w14:textId="77777777" w:rsidR="0010189D" w:rsidRPr="002B5CF6" w:rsidRDefault="0010189D" w:rsidP="0010189D">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2B5CF6">
        <w:rPr>
          <w:rFonts w:ascii="Times New Roman" w:hAnsi="Times New Roman" w:cs="Times New Roman"/>
          <w:sz w:val="28"/>
          <w:szCs w:val="28"/>
        </w:rPr>
        <w:t>Декларация прав ребенка: (Принята 20.11.1959 Резолюцией 1386 (XIV) на 841-ом пленарном заседании Генеральной Ассамблеи ООН) // Международная защита прав и свобод человека. Сборник документов</w:t>
      </w:r>
      <w:r>
        <w:rPr>
          <w:rFonts w:ascii="Times New Roman" w:hAnsi="Times New Roman" w:cs="Times New Roman"/>
          <w:sz w:val="28"/>
          <w:szCs w:val="28"/>
        </w:rPr>
        <w:t xml:space="preserve">. </w:t>
      </w:r>
      <w:r w:rsidRPr="002B5CF6">
        <w:rPr>
          <w:rFonts w:ascii="Times New Roman" w:hAnsi="Times New Roman" w:cs="Times New Roman"/>
          <w:sz w:val="28"/>
          <w:szCs w:val="28"/>
        </w:rPr>
        <w:t>- М.: Юридическая литература, 1990.</w:t>
      </w:r>
      <w:r>
        <w:rPr>
          <w:rFonts w:ascii="Times New Roman" w:hAnsi="Times New Roman" w:cs="Times New Roman"/>
          <w:sz w:val="28"/>
          <w:szCs w:val="28"/>
        </w:rPr>
        <w:t xml:space="preserve"> -</w:t>
      </w:r>
      <w:r w:rsidRPr="002B5CF6">
        <w:rPr>
          <w:rFonts w:ascii="Times New Roman" w:hAnsi="Times New Roman" w:cs="Times New Roman"/>
          <w:sz w:val="28"/>
          <w:szCs w:val="28"/>
        </w:rPr>
        <w:t xml:space="preserve"> С. 385 - 388. </w:t>
      </w:r>
    </w:p>
    <w:p w14:paraId="7C5477CB" w14:textId="77777777" w:rsidR="00A80681" w:rsidRPr="000E1D2E" w:rsidRDefault="00A80681" w:rsidP="00A80681">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0E1D2E">
        <w:rPr>
          <w:rFonts w:ascii="Times New Roman" w:hAnsi="Times New Roman" w:cs="Times New Roman"/>
          <w:sz w:val="28"/>
          <w:szCs w:val="28"/>
        </w:rPr>
        <w:t>Уголовный кодекс Российской Федерации от 13.06.1996 № 63-ФЗ (ред. от 14.02.2024) // Собрание законодательства РФ. - 1996. - № 25. - Ст. 2954.</w:t>
      </w:r>
    </w:p>
    <w:p w14:paraId="4F84A84C" w14:textId="77777777" w:rsidR="00A80681" w:rsidRDefault="00A80681" w:rsidP="00A80681">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A10420">
        <w:rPr>
          <w:rFonts w:ascii="Times New Roman" w:hAnsi="Times New Roman" w:cs="Times New Roman"/>
          <w:sz w:val="28"/>
          <w:szCs w:val="28"/>
        </w:rPr>
        <w:t>Семейный кодекс Российской Федерации от 29.12.1995 № 223-ФЗ (ред. от 31.07.2023) // Собрание законодательства РФ</w:t>
      </w:r>
      <w:r>
        <w:rPr>
          <w:rFonts w:ascii="Times New Roman" w:hAnsi="Times New Roman" w:cs="Times New Roman"/>
          <w:sz w:val="28"/>
          <w:szCs w:val="28"/>
        </w:rPr>
        <w:t xml:space="preserve">. </w:t>
      </w:r>
      <w:r w:rsidR="00B87B3D">
        <w:rPr>
          <w:rFonts w:ascii="Times New Roman" w:hAnsi="Times New Roman" w:cs="Times New Roman"/>
          <w:sz w:val="28"/>
          <w:szCs w:val="28"/>
        </w:rPr>
        <w:t>-</w:t>
      </w:r>
      <w:r>
        <w:rPr>
          <w:rFonts w:ascii="Times New Roman" w:hAnsi="Times New Roman" w:cs="Times New Roman"/>
          <w:sz w:val="28"/>
          <w:szCs w:val="28"/>
        </w:rPr>
        <w:t xml:space="preserve"> </w:t>
      </w:r>
      <w:r w:rsidRPr="00A10420">
        <w:rPr>
          <w:rFonts w:ascii="Times New Roman" w:hAnsi="Times New Roman" w:cs="Times New Roman"/>
          <w:sz w:val="28"/>
          <w:szCs w:val="28"/>
        </w:rPr>
        <w:t>1996</w:t>
      </w:r>
      <w:r>
        <w:rPr>
          <w:rFonts w:ascii="Times New Roman" w:hAnsi="Times New Roman" w:cs="Times New Roman"/>
          <w:sz w:val="28"/>
          <w:szCs w:val="28"/>
        </w:rPr>
        <w:t>. - №</w:t>
      </w:r>
      <w:r w:rsidRPr="00A10420">
        <w:rPr>
          <w:rFonts w:ascii="Times New Roman" w:hAnsi="Times New Roman" w:cs="Times New Roman"/>
          <w:sz w:val="28"/>
          <w:szCs w:val="28"/>
        </w:rPr>
        <w:t xml:space="preserve"> 1</w:t>
      </w:r>
      <w:r>
        <w:rPr>
          <w:rFonts w:ascii="Times New Roman" w:hAnsi="Times New Roman" w:cs="Times New Roman"/>
          <w:sz w:val="28"/>
          <w:szCs w:val="28"/>
        </w:rPr>
        <w:t>. -С</w:t>
      </w:r>
      <w:r w:rsidRPr="00A10420">
        <w:rPr>
          <w:rFonts w:ascii="Times New Roman" w:hAnsi="Times New Roman" w:cs="Times New Roman"/>
          <w:sz w:val="28"/>
          <w:szCs w:val="28"/>
        </w:rPr>
        <w:t>т. 16</w:t>
      </w:r>
      <w:r>
        <w:rPr>
          <w:rFonts w:ascii="Times New Roman" w:hAnsi="Times New Roman" w:cs="Times New Roman"/>
          <w:sz w:val="28"/>
          <w:szCs w:val="28"/>
        </w:rPr>
        <w:t>.</w:t>
      </w:r>
    </w:p>
    <w:p w14:paraId="2F3947B3" w14:textId="77777777" w:rsidR="0010189D" w:rsidRPr="000E1D2E" w:rsidRDefault="0010189D" w:rsidP="0010189D">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0E1D2E">
        <w:rPr>
          <w:rFonts w:ascii="Times New Roman" w:hAnsi="Times New Roman" w:cs="Times New Roman"/>
          <w:sz w:val="28"/>
          <w:szCs w:val="28"/>
        </w:rPr>
        <w:t xml:space="preserve">Об основах охраны здоровья граждан в Российской Федерации: Федеральный закон от 21.11.2011 № 323-ФЗ (ред. от 25.12.2023) // Собрание законодательства РФ. </w:t>
      </w:r>
      <w:r w:rsidR="00B87B3D">
        <w:rPr>
          <w:rFonts w:ascii="Times New Roman" w:hAnsi="Times New Roman" w:cs="Times New Roman"/>
          <w:sz w:val="28"/>
          <w:szCs w:val="28"/>
        </w:rPr>
        <w:t>-</w:t>
      </w:r>
      <w:r w:rsidRPr="000E1D2E">
        <w:rPr>
          <w:rFonts w:ascii="Times New Roman" w:hAnsi="Times New Roman" w:cs="Times New Roman"/>
          <w:sz w:val="28"/>
          <w:szCs w:val="28"/>
        </w:rPr>
        <w:t xml:space="preserve"> 2011. - № 48. - Ст. 6724.</w:t>
      </w:r>
    </w:p>
    <w:p w14:paraId="43805A92" w14:textId="77777777" w:rsidR="0010189D" w:rsidRPr="0045227F" w:rsidRDefault="0010189D" w:rsidP="0010189D">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45227F">
        <w:rPr>
          <w:rFonts w:ascii="Times New Roman" w:eastAsia="Times New Roman" w:hAnsi="Times New Roman" w:cs="Times New Roman"/>
          <w:sz w:val="28"/>
          <w:szCs w:val="28"/>
        </w:rPr>
        <w:t>О трансплантации органов и тканей человека: Закон РФ от 22.12.1992 № 4180-1 (ред. от 01.05.2022) // Ведомости СНД и ВС РФ</w:t>
      </w:r>
      <w:r>
        <w:rPr>
          <w:rFonts w:ascii="Times New Roman" w:eastAsia="Times New Roman" w:hAnsi="Times New Roman" w:cs="Times New Roman"/>
          <w:sz w:val="28"/>
          <w:szCs w:val="28"/>
        </w:rPr>
        <w:t>.</w:t>
      </w:r>
      <w:r w:rsidRPr="0045227F">
        <w:rPr>
          <w:rFonts w:ascii="Times New Roman" w:eastAsia="Times New Roman" w:hAnsi="Times New Roman" w:cs="Times New Roman"/>
          <w:sz w:val="28"/>
          <w:szCs w:val="28"/>
        </w:rPr>
        <w:t xml:space="preserve"> </w:t>
      </w:r>
      <w:r w:rsidR="00B87B3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45227F">
        <w:rPr>
          <w:rFonts w:ascii="Times New Roman" w:eastAsia="Times New Roman" w:hAnsi="Times New Roman" w:cs="Times New Roman"/>
          <w:sz w:val="28"/>
          <w:szCs w:val="28"/>
        </w:rPr>
        <w:t>1993</w:t>
      </w:r>
      <w:r>
        <w:rPr>
          <w:rFonts w:ascii="Times New Roman" w:eastAsia="Times New Roman" w:hAnsi="Times New Roman" w:cs="Times New Roman"/>
          <w:sz w:val="28"/>
          <w:szCs w:val="28"/>
        </w:rPr>
        <w:t>. -№</w:t>
      </w:r>
      <w:r w:rsidRPr="0045227F">
        <w:rPr>
          <w:rFonts w:ascii="Times New Roman" w:eastAsia="Times New Roman" w:hAnsi="Times New Roman" w:cs="Times New Roman"/>
          <w:sz w:val="28"/>
          <w:szCs w:val="28"/>
        </w:rPr>
        <w:t xml:space="preserve"> 2</w:t>
      </w:r>
      <w:r>
        <w:rPr>
          <w:rFonts w:ascii="Times New Roman" w:eastAsia="Times New Roman" w:hAnsi="Times New Roman" w:cs="Times New Roman"/>
          <w:sz w:val="28"/>
          <w:szCs w:val="28"/>
        </w:rPr>
        <w:t>. - С</w:t>
      </w:r>
      <w:r w:rsidRPr="0045227F">
        <w:rPr>
          <w:rFonts w:ascii="Times New Roman" w:eastAsia="Times New Roman" w:hAnsi="Times New Roman" w:cs="Times New Roman"/>
          <w:sz w:val="28"/>
          <w:szCs w:val="28"/>
        </w:rPr>
        <w:t xml:space="preserve">т. 62. </w:t>
      </w:r>
    </w:p>
    <w:p w14:paraId="2E1F63E3" w14:textId="77777777" w:rsidR="0010189D" w:rsidRDefault="0010189D" w:rsidP="0010189D">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45227F">
        <w:rPr>
          <w:rFonts w:ascii="Times New Roman" w:hAnsi="Times New Roman" w:cs="Times New Roman"/>
          <w:sz w:val="28"/>
          <w:szCs w:val="28"/>
        </w:rPr>
        <w:t xml:space="preserve">Об утверждении Правил определения момента смерти человека, в том числе критериев и процедуры установления смерти человека, Правила прекращения реанимационных мероприятий и формы протокола установления смерти человека: Постановление Правительства РФ от </w:t>
      </w:r>
      <w:r w:rsidRPr="0045227F">
        <w:rPr>
          <w:rFonts w:ascii="Times New Roman" w:hAnsi="Times New Roman" w:cs="Times New Roman"/>
          <w:sz w:val="28"/>
          <w:szCs w:val="28"/>
        </w:rPr>
        <w:lastRenderedPageBreak/>
        <w:t>20.09.2012 № 950 // Собрание законодательства РФ</w:t>
      </w:r>
      <w:r>
        <w:rPr>
          <w:rFonts w:ascii="Times New Roman" w:hAnsi="Times New Roman" w:cs="Times New Roman"/>
          <w:sz w:val="28"/>
          <w:szCs w:val="28"/>
        </w:rPr>
        <w:t xml:space="preserve">. </w:t>
      </w:r>
      <w:r w:rsidR="00B87B3D">
        <w:rPr>
          <w:rFonts w:ascii="Times New Roman" w:hAnsi="Times New Roman" w:cs="Times New Roman"/>
          <w:sz w:val="28"/>
          <w:szCs w:val="28"/>
        </w:rPr>
        <w:t>-</w:t>
      </w:r>
      <w:r>
        <w:rPr>
          <w:rFonts w:ascii="Times New Roman" w:hAnsi="Times New Roman" w:cs="Times New Roman"/>
          <w:sz w:val="28"/>
          <w:szCs w:val="28"/>
        </w:rPr>
        <w:t xml:space="preserve"> </w:t>
      </w:r>
      <w:r w:rsidRPr="0045227F">
        <w:rPr>
          <w:rFonts w:ascii="Times New Roman" w:hAnsi="Times New Roman" w:cs="Times New Roman"/>
          <w:sz w:val="28"/>
          <w:szCs w:val="28"/>
        </w:rPr>
        <w:t>2012</w:t>
      </w:r>
      <w:r>
        <w:rPr>
          <w:rFonts w:ascii="Times New Roman" w:hAnsi="Times New Roman" w:cs="Times New Roman"/>
          <w:sz w:val="28"/>
          <w:szCs w:val="28"/>
        </w:rPr>
        <w:t>. - №</w:t>
      </w:r>
      <w:r w:rsidRPr="0045227F">
        <w:rPr>
          <w:rFonts w:ascii="Times New Roman" w:hAnsi="Times New Roman" w:cs="Times New Roman"/>
          <w:sz w:val="28"/>
          <w:szCs w:val="28"/>
        </w:rPr>
        <w:t xml:space="preserve"> 39</w:t>
      </w:r>
      <w:r>
        <w:rPr>
          <w:rFonts w:ascii="Times New Roman" w:hAnsi="Times New Roman" w:cs="Times New Roman"/>
          <w:sz w:val="28"/>
          <w:szCs w:val="28"/>
        </w:rPr>
        <w:t>. -</w:t>
      </w:r>
      <w:r w:rsidRPr="0045227F">
        <w:rPr>
          <w:rFonts w:ascii="Times New Roman" w:hAnsi="Times New Roman" w:cs="Times New Roman"/>
          <w:sz w:val="28"/>
          <w:szCs w:val="28"/>
        </w:rPr>
        <w:t xml:space="preserve"> </w:t>
      </w:r>
      <w:r>
        <w:rPr>
          <w:rFonts w:ascii="Times New Roman" w:hAnsi="Times New Roman" w:cs="Times New Roman"/>
          <w:sz w:val="28"/>
          <w:szCs w:val="28"/>
        </w:rPr>
        <w:t>С</w:t>
      </w:r>
      <w:r w:rsidRPr="0045227F">
        <w:rPr>
          <w:rFonts w:ascii="Times New Roman" w:hAnsi="Times New Roman" w:cs="Times New Roman"/>
          <w:sz w:val="28"/>
          <w:szCs w:val="28"/>
        </w:rPr>
        <w:t>т. 5289</w:t>
      </w:r>
      <w:r>
        <w:rPr>
          <w:rFonts w:ascii="Times New Roman" w:hAnsi="Times New Roman" w:cs="Times New Roman"/>
          <w:sz w:val="28"/>
          <w:szCs w:val="28"/>
        </w:rPr>
        <w:t>.</w:t>
      </w:r>
    </w:p>
    <w:p w14:paraId="0547D4EF" w14:textId="77777777" w:rsidR="0010189D" w:rsidRDefault="0010189D" w:rsidP="0010189D">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BB0995">
        <w:rPr>
          <w:rFonts w:ascii="Times New Roman" w:hAnsi="Times New Roman" w:cs="Times New Roman"/>
          <w:sz w:val="28"/>
          <w:szCs w:val="28"/>
        </w:rPr>
        <w:t>О медицинских критериях рождения, форме документа о рождения и порядке его выдачи: Приказ Минздравсоцразвития</w:t>
      </w:r>
      <w:r w:rsidR="00A80681">
        <w:rPr>
          <w:rFonts w:ascii="Times New Roman" w:hAnsi="Times New Roman" w:cs="Times New Roman"/>
          <w:sz w:val="28"/>
          <w:szCs w:val="28"/>
        </w:rPr>
        <w:t xml:space="preserve"> России от 27.12.2011 № 1687н (</w:t>
      </w:r>
      <w:r w:rsidRPr="00BB0995">
        <w:rPr>
          <w:rFonts w:ascii="Times New Roman" w:hAnsi="Times New Roman" w:cs="Times New Roman"/>
          <w:sz w:val="28"/>
          <w:szCs w:val="28"/>
        </w:rPr>
        <w:t>ред. от 13.10.2021) // Российская газета</w:t>
      </w:r>
      <w:r>
        <w:rPr>
          <w:rFonts w:ascii="Times New Roman" w:hAnsi="Times New Roman" w:cs="Times New Roman"/>
          <w:sz w:val="28"/>
          <w:szCs w:val="28"/>
        </w:rPr>
        <w:t xml:space="preserve">. </w:t>
      </w:r>
      <w:r w:rsidR="00B87B3D">
        <w:rPr>
          <w:rFonts w:ascii="Times New Roman" w:hAnsi="Times New Roman" w:cs="Times New Roman"/>
          <w:sz w:val="28"/>
          <w:szCs w:val="28"/>
        </w:rPr>
        <w:t>-</w:t>
      </w:r>
      <w:r>
        <w:rPr>
          <w:rFonts w:ascii="Times New Roman" w:hAnsi="Times New Roman" w:cs="Times New Roman"/>
          <w:sz w:val="28"/>
          <w:szCs w:val="28"/>
        </w:rPr>
        <w:t xml:space="preserve"> </w:t>
      </w:r>
      <w:r w:rsidRPr="00BB0995">
        <w:rPr>
          <w:rFonts w:ascii="Times New Roman" w:hAnsi="Times New Roman" w:cs="Times New Roman"/>
          <w:sz w:val="28"/>
          <w:szCs w:val="28"/>
        </w:rPr>
        <w:t>201</w:t>
      </w:r>
      <w:r>
        <w:rPr>
          <w:rFonts w:ascii="Times New Roman" w:hAnsi="Times New Roman" w:cs="Times New Roman"/>
          <w:sz w:val="28"/>
          <w:szCs w:val="28"/>
        </w:rPr>
        <w:t>2. - № 64.</w:t>
      </w:r>
    </w:p>
    <w:p w14:paraId="2FC083A8" w14:textId="77777777" w:rsidR="0010189D" w:rsidRDefault="0010189D" w:rsidP="0010189D">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054D8C">
        <w:rPr>
          <w:rFonts w:ascii="Times New Roman" w:hAnsi="Times New Roman" w:cs="Times New Roman"/>
          <w:sz w:val="28"/>
          <w:szCs w:val="28"/>
        </w:rPr>
        <w:t>О судебной практике по делам об убийстве</w:t>
      </w:r>
      <w:r w:rsidR="00A80681">
        <w:rPr>
          <w:rFonts w:ascii="Times New Roman" w:hAnsi="Times New Roman" w:cs="Times New Roman"/>
          <w:sz w:val="28"/>
          <w:szCs w:val="28"/>
        </w:rPr>
        <w:t xml:space="preserve"> (ст. 105 УК РФ)</w:t>
      </w:r>
      <w:r w:rsidRPr="00054D8C">
        <w:rPr>
          <w:rFonts w:ascii="Times New Roman" w:hAnsi="Times New Roman" w:cs="Times New Roman"/>
          <w:sz w:val="28"/>
          <w:szCs w:val="28"/>
        </w:rPr>
        <w:t>: Постановление Пленума Верховного Суда РФ от 27.01.1999 № 1 (ред. от 03.03.2015) // Бюллетень Верховного Суда РФ. - 1999.</w:t>
      </w:r>
      <w:r w:rsidR="00A80681" w:rsidRPr="00A80681">
        <w:rPr>
          <w:rFonts w:ascii="Times New Roman" w:hAnsi="Times New Roman" w:cs="Times New Roman"/>
          <w:sz w:val="28"/>
          <w:szCs w:val="28"/>
        </w:rPr>
        <w:t xml:space="preserve"> </w:t>
      </w:r>
      <w:r w:rsidR="00A80681" w:rsidRPr="00054D8C">
        <w:rPr>
          <w:rFonts w:ascii="Times New Roman" w:hAnsi="Times New Roman" w:cs="Times New Roman"/>
          <w:sz w:val="28"/>
          <w:szCs w:val="28"/>
        </w:rPr>
        <w:t>- №</w:t>
      </w:r>
      <w:r w:rsidR="00A80681">
        <w:rPr>
          <w:rFonts w:ascii="Times New Roman" w:hAnsi="Times New Roman" w:cs="Times New Roman"/>
          <w:sz w:val="28"/>
          <w:szCs w:val="28"/>
        </w:rPr>
        <w:t xml:space="preserve"> </w:t>
      </w:r>
      <w:r w:rsidR="00A80681" w:rsidRPr="00054D8C">
        <w:rPr>
          <w:rFonts w:ascii="Times New Roman" w:hAnsi="Times New Roman" w:cs="Times New Roman"/>
          <w:sz w:val="28"/>
          <w:szCs w:val="28"/>
        </w:rPr>
        <w:t>3</w:t>
      </w:r>
      <w:r w:rsidR="00A80681">
        <w:rPr>
          <w:rFonts w:ascii="Times New Roman" w:hAnsi="Times New Roman" w:cs="Times New Roman"/>
          <w:sz w:val="28"/>
          <w:szCs w:val="28"/>
        </w:rPr>
        <w:t>.</w:t>
      </w:r>
    </w:p>
    <w:p w14:paraId="07878BAB" w14:textId="77777777" w:rsidR="0010189D" w:rsidRPr="00054D8C" w:rsidRDefault="0010189D" w:rsidP="0010189D">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054D8C">
        <w:rPr>
          <w:rFonts w:ascii="Times New Roman" w:hAnsi="Times New Roman" w:cs="Times New Roman"/>
          <w:sz w:val="28"/>
          <w:szCs w:val="28"/>
        </w:rPr>
        <w:t>Приговор Лузского районного суда Кировской области (г. Луза) от 17</w:t>
      </w:r>
      <w:r w:rsidR="00A80681">
        <w:rPr>
          <w:rFonts w:ascii="Times New Roman" w:hAnsi="Times New Roman" w:cs="Times New Roman"/>
          <w:sz w:val="28"/>
          <w:szCs w:val="28"/>
        </w:rPr>
        <w:t xml:space="preserve">.07.2020 </w:t>
      </w:r>
      <w:r w:rsidRPr="00054D8C">
        <w:rPr>
          <w:rFonts w:ascii="Times New Roman" w:hAnsi="Times New Roman" w:cs="Times New Roman"/>
          <w:sz w:val="28"/>
          <w:szCs w:val="28"/>
        </w:rPr>
        <w:t>по делу №</w:t>
      </w:r>
      <w:r w:rsidR="00A80681">
        <w:rPr>
          <w:rFonts w:ascii="Times New Roman" w:hAnsi="Times New Roman" w:cs="Times New Roman"/>
          <w:sz w:val="28"/>
          <w:szCs w:val="28"/>
        </w:rPr>
        <w:t xml:space="preserve"> </w:t>
      </w:r>
      <w:r w:rsidRPr="00054D8C">
        <w:rPr>
          <w:rFonts w:ascii="Times New Roman" w:hAnsi="Times New Roman" w:cs="Times New Roman"/>
          <w:sz w:val="28"/>
          <w:szCs w:val="28"/>
        </w:rPr>
        <w:t>1-49/202</w:t>
      </w:r>
      <w:r w:rsidR="00A80681">
        <w:rPr>
          <w:rFonts w:ascii="Times New Roman" w:hAnsi="Times New Roman" w:cs="Times New Roman"/>
          <w:sz w:val="28"/>
          <w:szCs w:val="28"/>
        </w:rPr>
        <w:t>.</w:t>
      </w:r>
      <w:r w:rsidRPr="00054D8C">
        <w:rPr>
          <w:rFonts w:ascii="Times New Roman" w:hAnsi="Times New Roman" w:cs="Times New Roman"/>
          <w:sz w:val="28"/>
          <w:szCs w:val="28"/>
        </w:rPr>
        <w:t xml:space="preserve"> - URL: https://sudact.ru/regular/doc/uHWs38USxdZm/ (дата обращения: 27.01.2024).</w:t>
      </w:r>
    </w:p>
    <w:p w14:paraId="7605C51B" w14:textId="77777777" w:rsidR="0010189D" w:rsidRPr="00054D8C" w:rsidRDefault="0010189D" w:rsidP="0010189D">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054D8C">
        <w:rPr>
          <w:rFonts w:ascii="Times New Roman" w:hAnsi="Times New Roman" w:cs="Times New Roman"/>
          <w:sz w:val="28"/>
          <w:szCs w:val="28"/>
        </w:rPr>
        <w:t>Приговор Дорогомиловского районного суда г. Москвы от 25</w:t>
      </w:r>
      <w:r w:rsidR="00A80681">
        <w:rPr>
          <w:rFonts w:ascii="Times New Roman" w:hAnsi="Times New Roman" w:cs="Times New Roman"/>
          <w:sz w:val="28"/>
          <w:szCs w:val="28"/>
        </w:rPr>
        <w:t>.01.</w:t>
      </w:r>
      <w:r w:rsidRPr="00054D8C">
        <w:rPr>
          <w:rFonts w:ascii="Times New Roman" w:hAnsi="Times New Roman" w:cs="Times New Roman"/>
          <w:sz w:val="28"/>
          <w:szCs w:val="28"/>
        </w:rPr>
        <w:t>2017 по делу № (скрыто)</w:t>
      </w:r>
      <w:r w:rsidR="00A80681">
        <w:rPr>
          <w:rFonts w:ascii="Times New Roman" w:hAnsi="Times New Roman" w:cs="Times New Roman"/>
          <w:sz w:val="28"/>
          <w:szCs w:val="28"/>
        </w:rPr>
        <w:t>.</w:t>
      </w:r>
      <w:r w:rsidRPr="00054D8C">
        <w:rPr>
          <w:rFonts w:ascii="Times New Roman" w:hAnsi="Times New Roman" w:cs="Times New Roman"/>
          <w:sz w:val="28"/>
          <w:szCs w:val="28"/>
        </w:rPr>
        <w:t xml:space="preserve"> - URL: https://advokat15ak.ru/приговор-по-статье-106-ук-рф-убийство-мат / (дата обращения: 27.01.2024).</w:t>
      </w:r>
    </w:p>
    <w:p w14:paraId="5667A088" w14:textId="77777777" w:rsidR="0010189D" w:rsidRPr="00A80681" w:rsidRDefault="0010189D" w:rsidP="0010189D">
      <w:pPr>
        <w:pStyle w:val="a8"/>
        <w:widowControl w:val="0"/>
        <w:numPr>
          <w:ilvl w:val="0"/>
          <w:numId w:val="3"/>
        </w:numPr>
        <w:spacing w:after="0" w:line="360" w:lineRule="auto"/>
        <w:ind w:left="0" w:firstLine="709"/>
        <w:jc w:val="both"/>
        <w:rPr>
          <w:rFonts w:ascii="Times New Roman" w:hAnsi="Times New Roman" w:cs="Times New Roman"/>
          <w:b/>
          <w:sz w:val="28"/>
          <w:szCs w:val="28"/>
        </w:rPr>
      </w:pPr>
      <w:r w:rsidRPr="00A80681">
        <w:rPr>
          <w:rFonts w:ascii="Times New Roman" w:hAnsi="Times New Roman" w:cs="Times New Roman"/>
          <w:sz w:val="28"/>
          <w:szCs w:val="28"/>
        </w:rPr>
        <w:t>Приговор Надымского городского суда Ямало-Ненецкого автономного округа (г. Надым) от 02</w:t>
      </w:r>
      <w:r w:rsidR="00A80681" w:rsidRPr="00A80681">
        <w:rPr>
          <w:rFonts w:ascii="Times New Roman" w:hAnsi="Times New Roman" w:cs="Times New Roman"/>
          <w:sz w:val="28"/>
          <w:szCs w:val="28"/>
        </w:rPr>
        <w:t>.08.</w:t>
      </w:r>
      <w:r w:rsidRPr="00A80681">
        <w:rPr>
          <w:rFonts w:ascii="Times New Roman" w:hAnsi="Times New Roman" w:cs="Times New Roman"/>
          <w:sz w:val="28"/>
          <w:szCs w:val="28"/>
        </w:rPr>
        <w:t xml:space="preserve">2010 по делу № 1-233/2010. - URL: </w:t>
      </w:r>
      <w:hyperlink r:id="rId10" w:history="1">
        <w:r w:rsidRPr="00A80681">
          <w:rPr>
            <w:rStyle w:val="a6"/>
            <w:rFonts w:ascii="Times New Roman" w:hAnsi="Times New Roman" w:cs="Times New Roman"/>
            <w:color w:val="auto"/>
            <w:sz w:val="28"/>
            <w:szCs w:val="28"/>
            <w:u w:val="none"/>
          </w:rPr>
          <w:t>https://sudrf.cntd.ru/document/652159107</w:t>
        </w:r>
      </w:hyperlink>
      <w:r w:rsidRPr="00054D8C">
        <w:rPr>
          <w:rFonts w:ascii="Times New Roman" w:hAnsi="Times New Roman" w:cs="Times New Roman"/>
          <w:sz w:val="28"/>
          <w:szCs w:val="28"/>
        </w:rPr>
        <w:t xml:space="preserve"> / (дата обращения: 27.01.2024).</w:t>
      </w:r>
    </w:p>
    <w:p w14:paraId="608667D5" w14:textId="77777777" w:rsidR="00A80681" w:rsidRDefault="00A80681" w:rsidP="00A80681">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BB0995">
        <w:rPr>
          <w:rFonts w:ascii="Times New Roman" w:hAnsi="Times New Roman" w:cs="Times New Roman"/>
          <w:sz w:val="28"/>
          <w:szCs w:val="28"/>
        </w:rPr>
        <w:t>О введении в действие Уголовного Кодекса Р.С.Ф.С.Р. (вместе с «Уголовным Кодексом Р.С.Ф.С.Р.»)</w:t>
      </w:r>
      <w:r>
        <w:rPr>
          <w:rFonts w:ascii="Times New Roman" w:hAnsi="Times New Roman" w:cs="Times New Roman"/>
          <w:sz w:val="28"/>
          <w:szCs w:val="28"/>
        </w:rPr>
        <w:t xml:space="preserve"> в редакции 1922 года: </w:t>
      </w:r>
      <w:r w:rsidRPr="00BB0995">
        <w:rPr>
          <w:rFonts w:ascii="Times New Roman" w:hAnsi="Times New Roman" w:cs="Times New Roman"/>
          <w:sz w:val="28"/>
          <w:szCs w:val="28"/>
        </w:rPr>
        <w:t>Постановление ВЦИК от 01.06.1922 (ред. от 25.08.1924) // СУ РСФСР. - 1922. - № 15. - Ст. 153.</w:t>
      </w:r>
      <w:r>
        <w:rPr>
          <w:rFonts w:ascii="Times New Roman" w:hAnsi="Times New Roman" w:cs="Times New Roman"/>
          <w:sz w:val="28"/>
          <w:szCs w:val="28"/>
        </w:rPr>
        <w:t xml:space="preserve"> (утратил силу).</w:t>
      </w:r>
    </w:p>
    <w:p w14:paraId="1F4A3BD6" w14:textId="77777777" w:rsidR="00A80681" w:rsidRPr="00BB0995" w:rsidRDefault="00A80681" w:rsidP="00A80681">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BB0995">
        <w:rPr>
          <w:rFonts w:ascii="Times New Roman" w:hAnsi="Times New Roman" w:cs="Times New Roman"/>
          <w:sz w:val="28"/>
          <w:szCs w:val="28"/>
        </w:rPr>
        <w:t xml:space="preserve">О введении в действие Уголовного Кодекса Р.С.Ф.С.Р. (вместе с «Уголовным Кодексом Р.С.Ф.С.Р.») в редакции 1926 года: Постановление ВЦИК от </w:t>
      </w:r>
      <w:r>
        <w:rPr>
          <w:rFonts w:ascii="Times New Roman" w:hAnsi="Times New Roman" w:cs="Times New Roman"/>
          <w:sz w:val="28"/>
          <w:szCs w:val="28"/>
        </w:rPr>
        <w:t>22</w:t>
      </w:r>
      <w:r w:rsidRPr="00BB0995">
        <w:rPr>
          <w:rFonts w:ascii="Times New Roman" w:hAnsi="Times New Roman" w:cs="Times New Roman"/>
          <w:sz w:val="28"/>
          <w:szCs w:val="28"/>
        </w:rPr>
        <w:t>.</w:t>
      </w:r>
      <w:r>
        <w:rPr>
          <w:rFonts w:ascii="Times New Roman" w:hAnsi="Times New Roman" w:cs="Times New Roman"/>
          <w:sz w:val="28"/>
          <w:szCs w:val="28"/>
        </w:rPr>
        <w:t>11</w:t>
      </w:r>
      <w:r w:rsidRPr="00BB0995">
        <w:rPr>
          <w:rFonts w:ascii="Times New Roman" w:hAnsi="Times New Roman" w:cs="Times New Roman"/>
          <w:sz w:val="28"/>
          <w:szCs w:val="28"/>
        </w:rPr>
        <w:t>.19</w:t>
      </w:r>
      <w:r>
        <w:rPr>
          <w:rFonts w:ascii="Times New Roman" w:hAnsi="Times New Roman" w:cs="Times New Roman"/>
          <w:sz w:val="28"/>
          <w:szCs w:val="28"/>
        </w:rPr>
        <w:t>26</w:t>
      </w:r>
      <w:r w:rsidRPr="00BB0995">
        <w:rPr>
          <w:rFonts w:ascii="Times New Roman" w:hAnsi="Times New Roman" w:cs="Times New Roman"/>
          <w:sz w:val="28"/>
          <w:szCs w:val="28"/>
        </w:rPr>
        <w:t xml:space="preserve"> (ред. от 27.04.1959) // СУ РСФСР</w:t>
      </w:r>
      <w:r>
        <w:rPr>
          <w:rFonts w:ascii="Times New Roman" w:hAnsi="Times New Roman" w:cs="Times New Roman"/>
          <w:sz w:val="28"/>
          <w:szCs w:val="28"/>
        </w:rPr>
        <w:t xml:space="preserve">. </w:t>
      </w:r>
      <w:r w:rsidR="00B87B3D">
        <w:rPr>
          <w:rFonts w:ascii="Times New Roman" w:hAnsi="Times New Roman" w:cs="Times New Roman"/>
          <w:sz w:val="28"/>
          <w:szCs w:val="28"/>
        </w:rPr>
        <w:t>-</w:t>
      </w:r>
      <w:r w:rsidRPr="00BB0995">
        <w:rPr>
          <w:rFonts w:ascii="Times New Roman" w:hAnsi="Times New Roman" w:cs="Times New Roman"/>
          <w:sz w:val="28"/>
          <w:szCs w:val="28"/>
        </w:rPr>
        <w:t xml:space="preserve"> 1926</w:t>
      </w:r>
      <w:r>
        <w:rPr>
          <w:rFonts w:ascii="Times New Roman" w:hAnsi="Times New Roman" w:cs="Times New Roman"/>
          <w:sz w:val="28"/>
          <w:szCs w:val="28"/>
        </w:rPr>
        <w:t xml:space="preserve">. № </w:t>
      </w:r>
      <w:r w:rsidRPr="00BB0995">
        <w:rPr>
          <w:rFonts w:ascii="Times New Roman" w:hAnsi="Times New Roman" w:cs="Times New Roman"/>
          <w:sz w:val="28"/>
          <w:szCs w:val="28"/>
        </w:rPr>
        <w:t>80</w:t>
      </w:r>
      <w:r>
        <w:rPr>
          <w:rFonts w:ascii="Times New Roman" w:hAnsi="Times New Roman" w:cs="Times New Roman"/>
          <w:sz w:val="28"/>
          <w:szCs w:val="28"/>
        </w:rPr>
        <w:t>. - С</w:t>
      </w:r>
      <w:r w:rsidRPr="00BB0995">
        <w:rPr>
          <w:rFonts w:ascii="Times New Roman" w:hAnsi="Times New Roman" w:cs="Times New Roman"/>
          <w:sz w:val="28"/>
          <w:szCs w:val="28"/>
        </w:rPr>
        <w:t>т. 600.</w:t>
      </w:r>
      <w:r>
        <w:rPr>
          <w:rFonts w:ascii="Times New Roman" w:hAnsi="Times New Roman" w:cs="Times New Roman"/>
          <w:sz w:val="28"/>
          <w:szCs w:val="28"/>
        </w:rPr>
        <w:t xml:space="preserve"> (утратил силу).</w:t>
      </w:r>
    </w:p>
    <w:p w14:paraId="7DE631F7" w14:textId="77777777" w:rsidR="00A80681" w:rsidRPr="00BB0995" w:rsidRDefault="00A80681" w:rsidP="00A80681">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BB0995">
        <w:rPr>
          <w:rFonts w:ascii="Times New Roman" w:hAnsi="Times New Roman" w:cs="Times New Roman"/>
          <w:sz w:val="28"/>
          <w:szCs w:val="28"/>
        </w:rPr>
        <w:t>Уголовный кодекс РСФСР от 27.10.1960 (ред. от 30.07.1996)</w:t>
      </w:r>
      <w:r>
        <w:rPr>
          <w:rFonts w:ascii="Times New Roman" w:hAnsi="Times New Roman" w:cs="Times New Roman"/>
          <w:sz w:val="28"/>
          <w:szCs w:val="28"/>
        </w:rPr>
        <w:t xml:space="preserve"> // </w:t>
      </w:r>
      <w:r w:rsidRPr="00BB0995">
        <w:rPr>
          <w:rFonts w:ascii="Times New Roman" w:hAnsi="Times New Roman" w:cs="Times New Roman"/>
          <w:sz w:val="28"/>
          <w:szCs w:val="28"/>
        </w:rPr>
        <w:t>Ведомости ВС РСФСР</w:t>
      </w:r>
      <w:r>
        <w:rPr>
          <w:rFonts w:ascii="Times New Roman" w:hAnsi="Times New Roman" w:cs="Times New Roman"/>
          <w:sz w:val="28"/>
          <w:szCs w:val="28"/>
        </w:rPr>
        <w:t xml:space="preserve">. </w:t>
      </w:r>
      <w:r w:rsidR="00B87B3D">
        <w:rPr>
          <w:rFonts w:ascii="Times New Roman" w:hAnsi="Times New Roman" w:cs="Times New Roman"/>
          <w:sz w:val="28"/>
          <w:szCs w:val="28"/>
        </w:rPr>
        <w:t>-</w:t>
      </w:r>
      <w:r w:rsidRPr="00BB0995">
        <w:rPr>
          <w:rFonts w:ascii="Times New Roman" w:hAnsi="Times New Roman" w:cs="Times New Roman"/>
          <w:sz w:val="28"/>
          <w:szCs w:val="28"/>
        </w:rPr>
        <w:t xml:space="preserve"> 1960</w:t>
      </w:r>
      <w:r>
        <w:rPr>
          <w:rFonts w:ascii="Times New Roman" w:hAnsi="Times New Roman" w:cs="Times New Roman"/>
          <w:sz w:val="28"/>
          <w:szCs w:val="28"/>
        </w:rPr>
        <w:t>. №</w:t>
      </w:r>
      <w:r w:rsidRPr="00BB0995">
        <w:rPr>
          <w:rFonts w:ascii="Times New Roman" w:hAnsi="Times New Roman" w:cs="Times New Roman"/>
          <w:sz w:val="28"/>
          <w:szCs w:val="28"/>
        </w:rPr>
        <w:t xml:space="preserve"> 40</w:t>
      </w:r>
      <w:r>
        <w:rPr>
          <w:rFonts w:ascii="Times New Roman" w:hAnsi="Times New Roman" w:cs="Times New Roman"/>
          <w:sz w:val="28"/>
          <w:szCs w:val="28"/>
        </w:rPr>
        <w:t>. - С</w:t>
      </w:r>
      <w:r w:rsidRPr="00BB0995">
        <w:rPr>
          <w:rFonts w:ascii="Times New Roman" w:hAnsi="Times New Roman" w:cs="Times New Roman"/>
          <w:sz w:val="28"/>
          <w:szCs w:val="28"/>
        </w:rPr>
        <w:t>т. 591.</w:t>
      </w:r>
      <w:r>
        <w:rPr>
          <w:rFonts w:ascii="Times New Roman" w:hAnsi="Times New Roman" w:cs="Times New Roman"/>
          <w:sz w:val="28"/>
          <w:szCs w:val="28"/>
        </w:rPr>
        <w:t xml:space="preserve"> (утратил силу).</w:t>
      </w:r>
    </w:p>
    <w:p w14:paraId="0317DDE6" w14:textId="77777777" w:rsidR="00FC238F" w:rsidRDefault="00FC238F" w:rsidP="00E950F5">
      <w:pPr>
        <w:pStyle w:val="a8"/>
        <w:widowControl w:val="0"/>
        <w:spacing w:line="360" w:lineRule="auto"/>
        <w:ind w:left="0" w:firstLine="709"/>
        <w:jc w:val="both"/>
        <w:rPr>
          <w:rFonts w:eastAsia="Calibri"/>
          <w:b/>
          <w:sz w:val="28"/>
          <w:szCs w:val="28"/>
        </w:rPr>
      </w:pPr>
      <w:r w:rsidRPr="00FC238F">
        <w:rPr>
          <w:rFonts w:ascii="Times New Roman" w:eastAsia="Calibri" w:hAnsi="Times New Roman" w:cs="Times New Roman"/>
          <w:b/>
          <w:sz w:val="28"/>
          <w:szCs w:val="28"/>
        </w:rPr>
        <w:t>Учебная и научная литература</w:t>
      </w:r>
    </w:p>
    <w:p w14:paraId="45A87C1F" w14:textId="77777777" w:rsidR="00106434" w:rsidRPr="00A9516A" w:rsidRDefault="00106434" w:rsidP="006D22EF">
      <w:pPr>
        <w:pStyle w:val="a8"/>
        <w:widowControl w:val="0"/>
        <w:numPr>
          <w:ilvl w:val="0"/>
          <w:numId w:val="3"/>
        </w:numPr>
        <w:spacing w:after="0" w:line="360" w:lineRule="auto"/>
        <w:ind w:left="0" w:firstLine="709"/>
        <w:jc w:val="both"/>
        <w:rPr>
          <w:rFonts w:ascii="Times New Roman" w:eastAsia="Calibri" w:hAnsi="Times New Roman" w:cs="Times New Roman"/>
          <w:b/>
          <w:color w:val="000000" w:themeColor="text1"/>
          <w:sz w:val="28"/>
          <w:szCs w:val="28"/>
        </w:rPr>
      </w:pPr>
      <w:r>
        <w:rPr>
          <w:rFonts w:ascii="Times New Roman" w:hAnsi="Times New Roman" w:cs="Times New Roman"/>
          <w:color w:val="00B050"/>
          <w:sz w:val="28"/>
          <w:szCs w:val="28"/>
        </w:rPr>
        <w:t xml:space="preserve"> </w:t>
      </w:r>
      <w:r w:rsidRPr="00A9516A">
        <w:rPr>
          <w:rFonts w:ascii="Times New Roman" w:eastAsia="Times New Roman" w:hAnsi="Times New Roman" w:cs="Times New Roman"/>
          <w:color w:val="000000" w:themeColor="text1"/>
          <w:sz w:val="28"/>
          <w:szCs w:val="28"/>
        </w:rPr>
        <w:t>Аистова Л. С. Уголовное право зарубежных стран / Л. С. Аистова, Д. Ю. Краев</w:t>
      </w:r>
      <w:r>
        <w:rPr>
          <w:rFonts w:ascii="Times New Roman" w:eastAsia="Times New Roman" w:hAnsi="Times New Roman" w:cs="Times New Roman"/>
          <w:color w:val="000000" w:themeColor="text1"/>
          <w:sz w:val="28"/>
          <w:szCs w:val="28"/>
        </w:rPr>
        <w:t>.</w:t>
      </w:r>
      <w:r w:rsidRPr="00A9516A">
        <w:rPr>
          <w:rFonts w:ascii="Times New Roman" w:eastAsia="Times New Roman" w:hAnsi="Times New Roman" w:cs="Times New Roman"/>
          <w:color w:val="000000" w:themeColor="text1"/>
          <w:sz w:val="28"/>
          <w:szCs w:val="28"/>
        </w:rPr>
        <w:t xml:space="preserve"> - СПб.: Санкт-Петербургский юридический институт (филиал) Академии Генеральной прокуратуры Российской Федерации, 2013. </w:t>
      </w:r>
      <w:r w:rsidRPr="00A9516A">
        <w:rPr>
          <w:rFonts w:ascii="Times New Roman" w:eastAsia="Times New Roman" w:hAnsi="Times New Roman" w:cs="Times New Roman"/>
          <w:color w:val="000000" w:themeColor="text1"/>
          <w:sz w:val="28"/>
          <w:szCs w:val="28"/>
        </w:rPr>
        <w:lastRenderedPageBreak/>
        <w:t>- 132 с.</w:t>
      </w:r>
    </w:p>
    <w:p w14:paraId="6BAE9A9C" w14:textId="77777777" w:rsidR="00106434" w:rsidRPr="006D22EF" w:rsidRDefault="00106434" w:rsidP="006D22EF">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6D22EF">
        <w:rPr>
          <w:rFonts w:ascii="Times New Roman" w:hAnsi="Times New Roman" w:cs="Times New Roman"/>
          <w:sz w:val="28"/>
          <w:szCs w:val="28"/>
        </w:rPr>
        <w:t>Багмет А.</w:t>
      </w:r>
      <w:r>
        <w:rPr>
          <w:rFonts w:ascii="Times New Roman" w:hAnsi="Times New Roman" w:cs="Times New Roman"/>
          <w:sz w:val="28"/>
          <w:szCs w:val="28"/>
        </w:rPr>
        <w:t xml:space="preserve"> </w:t>
      </w:r>
      <w:r w:rsidRPr="006D22EF">
        <w:rPr>
          <w:rFonts w:ascii="Times New Roman" w:hAnsi="Times New Roman" w:cs="Times New Roman"/>
          <w:sz w:val="28"/>
          <w:szCs w:val="28"/>
        </w:rPr>
        <w:t xml:space="preserve">М. Квалификация преступлений против личности: учебник для студентов вузов / </w:t>
      </w:r>
      <w:r w:rsidR="008F402E">
        <w:rPr>
          <w:rFonts w:ascii="Times New Roman" w:hAnsi="Times New Roman" w:cs="Times New Roman"/>
          <w:sz w:val="28"/>
          <w:szCs w:val="28"/>
        </w:rPr>
        <w:t>А. М. Багмет</w:t>
      </w:r>
      <w:r>
        <w:rPr>
          <w:rFonts w:ascii="Times New Roman" w:hAnsi="Times New Roman" w:cs="Times New Roman"/>
          <w:sz w:val="28"/>
          <w:szCs w:val="28"/>
        </w:rPr>
        <w:t xml:space="preserve">. </w:t>
      </w:r>
      <w:r w:rsidR="00B87B3D">
        <w:rPr>
          <w:rFonts w:ascii="Times New Roman" w:hAnsi="Times New Roman" w:cs="Times New Roman"/>
          <w:sz w:val="28"/>
          <w:szCs w:val="28"/>
        </w:rPr>
        <w:t>-</w:t>
      </w:r>
      <w:r>
        <w:rPr>
          <w:rFonts w:ascii="Times New Roman" w:hAnsi="Times New Roman" w:cs="Times New Roman"/>
          <w:sz w:val="28"/>
          <w:szCs w:val="28"/>
        </w:rPr>
        <w:t xml:space="preserve"> М.</w:t>
      </w:r>
      <w:r w:rsidRPr="006D22EF">
        <w:rPr>
          <w:rFonts w:ascii="Times New Roman" w:hAnsi="Times New Roman" w:cs="Times New Roman"/>
          <w:sz w:val="28"/>
          <w:szCs w:val="28"/>
        </w:rPr>
        <w:t>: ЮНИТИ-ДАНА</w:t>
      </w:r>
      <w:r>
        <w:rPr>
          <w:rFonts w:ascii="Times New Roman" w:hAnsi="Times New Roman" w:cs="Times New Roman"/>
          <w:sz w:val="28"/>
          <w:szCs w:val="28"/>
        </w:rPr>
        <w:t>,</w:t>
      </w:r>
      <w:r w:rsidRPr="006D22EF">
        <w:rPr>
          <w:rFonts w:ascii="Times New Roman" w:hAnsi="Times New Roman" w:cs="Times New Roman"/>
          <w:sz w:val="28"/>
          <w:szCs w:val="28"/>
        </w:rPr>
        <w:t xml:space="preserve"> 2015. - 487 с.</w:t>
      </w:r>
    </w:p>
    <w:p w14:paraId="246E525A" w14:textId="77777777" w:rsidR="00106434" w:rsidRPr="006D22EF" w:rsidRDefault="00106434" w:rsidP="006D22EF">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6D22EF">
        <w:rPr>
          <w:rFonts w:ascii="Times New Roman" w:hAnsi="Times New Roman" w:cs="Times New Roman"/>
          <w:sz w:val="28"/>
          <w:szCs w:val="28"/>
        </w:rPr>
        <w:t>Бородин С.</w:t>
      </w:r>
      <w:r>
        <w:rPr>
          <w:rFonts w:ascii="Times New Roman" w:hAnsi="Times New Roman" w:cs="Times New Roman"/>
          <w:sz w:val="28"/>
          <w:szCs w:val="28"/>
        </w:rPr>
        <w:t xml:space="preserve"> </w:t>
      </w:r>
      <w:r w:rsidRPr="006D22EF">
        <w:rPr>
          <w:rFonts w:ascii="Times New Roman" w:hAnsi="Times New Roman" w:cs="Times New Roman"/>
          <w:sz w:val="28"/>
          <w:szCs w:val="28"/>
        </w:rPr>
        <w:t xml:space="preserve">В. Преступления против жизни / </w:t>
      </w:r>
      <w:r>
        <w:rPr>
          <w:rFonts w:ascii="Times New Roman" w:hAnsi="Times New Roman" w:cs="Times New Roman"/>
          <w:sz w:val="28"/>
          <w:szCs w:val="28"/>
        </w:rPr>
        <w:t xml:space="preserve">С. В. Бородин. - </w:t>
      </w:r>
      <w:r w:rsidRPr="006D22EF">
        <w:rPr>
          <w:rFonts w:ascii="Times New Roman" w:hAnsi="Times New Roman" w:cs="Times New Roman"/>
          <w:sz w:val="28"/>
          <w:szCs w:val="28"/>
        </w:rPr>
        <w:t>СПб.: Юридический центр Пресс</w:t>
      </w:r>
      <w:r>
        <w:rPr>
          <w:rFonts w:ascii="Times New Roman" w:hAnsi="Times New Roman" w:cs="Times New Roman"/>
          <w:sz w:val="28"/>
          <w:szCs w:val="28"/>
        </w:rPr>
        <w:t>,</w:t>
      </w:r>
      <w:r w:rsidRPr="006D22EF">
        <w:rPr>
          <w:rFonts w:ascii="Times New Roman" w:hAnsi="Times New Roman" w:cs="Times New Roman"/>
          <w:sz w:val="28"/>
          <w:szCs w:val="28"/>
        </w:rPr>
        <w:t xml:space="preserve"> 2003. </w:t>
      </w:r>
      <w:r w:rsidR="00B87B3D">
        <w:rPr>
          <w:rFonts w:ascii="Times New Roman" w:hAnsi="Times New Roman" w:cs="Times New Roman"/>
          <w:sz w:val="28"/>
          <w:szCs w:val="28"/>
        </w:rPr>
        <w:t>-</w:t>
      </w:r>
      <w:r w:rsidRPr="006D22EF">
        <w:rPr>
          <w:rFonts w:ascii="Times New Roman" w:hAnsi="Times New Roman" w:cs="Times New Roman"/>
          <w:sz w:val="28"/>
          <w:szCs w:val="28"/>
        </w:rPr>
        <w:t xml:space="preserve"> 467 с. </w:t>
      </w:r>
    </w:p>
    <w:p w14:paraId="375A0DF4" w14:textId="77777777" w:rsidR="00106434" w:rsidRDefault="00106434" w:rsidP="006D22EF">
      <w:pPr>
        <w:pStyle w:val="a8"/>
        <w:numPr>
          <w:ilvl w:val="0"/>
          <w:numId w:val="3"/>
        </w:numPr>
        <w:spacing w:after="0" w:line="360" w:lineRule="auto"/>
        <w:ind w:left="0" w:firstLine="709"/>
        <w:jc w:val="both"/>
        <w:rPr>
          <w:rFonts w:ascii="Times New Roman" w:hAnsi="Times New Roman" w:cs="Times New Roman"/>
          <w:sz w:val="28"/>
          <w:szCs w:val="28"/>
        </w:rPr>
      </w:pPr>
      <w:r w:rsidRPr="006D22EF">
        <w:rPr>
          <w:rFonts w:ascii="Times New Roman" w:hAnsi="Times New Roman" w:cs="Times New Roman"/>
          <w:sz w:val="28"/>
          <w:szCs w:val="28"/>
        </w:rPr>
        <w:t>Гавло В.</w:t>
      </w:r>
      <w:r>
        <w:rPr>
          <w:rFonts w:ascii="Times New Roman" w:hAnsi="Times New Roman" w:cs="Times New Roman"/>
          <w:sz w:val="28"/>
          <w:szCs w:val="28"/>
        </w:rPr>
        <w:t xml:space="preserve"> </w:t>
      </w:r>
      <w:r w:rsidRPr="006D22EF">
        <w:rPr>
          <w:rFonts w:ascii="Times New Roman" w:hAnsi="Times New Roman" w:cs="Times New Roman"/>
          <w:sz w:val="28"/>
          <w:szCs w:val="28"/>
        </w:rPr>
        <w:t>К. Расследование и предотвращение убийства матерью новорожденного ребенка (уголовно-правовые, криминалистические и судебно</w:t>
      </w:r>
      <w:r>
        <w:rPr>
          <w:rFonts w:ascii="Times New Roman" w:hAnsi="Times New Roman" w:cs="Times New Roman"/>
          <w:sz w:val="28"/>
          <w:szCs w:val="28"/>
        </w:rPr>
        <w:t>-</w:t>
      </w:r>
      <w:r w:rsidRPr="006D22EF">
        <w:rPr>
          <w:rFonts w:ascii="Times New Roman" w:hAnsi="Times New Roman" w:cs="Times New Roman"/>
          <w:sz w:val="28"/>
          <w:szCs w:val="28"/>
        </w:rPr>
        <w:t>медицинские аспекты</w:t>
      </w:r>
      <w:r>
        <w:rPr>
          <w:rFonts w:ascii="Times New Roman" w:hAnsi="Times New Roman" w:cs="Times New Roman"/>
          <w:sz w:val="28"/>
          <w:szCs w:val="28"/>
        </w:rPr>
        <w:t>)</w:t>
      </w:r>
      <w:r w:rsidRPr="006D22EF">
        <w:rPr>
          <w:rFonts w:ascii="Times New Roman" w:hAnsi="Times New Roman" w:cs="Times New Roman"/>
          <w:sz w:val="28"/>
          <w:szCs w:val="28"/>
        </w:rPr>
        <w:t xml:space="preserve">: монография / </w:t>
      </w:r>
      <w:r>
        <w:rPr>
          <w:rFonts w:ascii="Times New Roman" w:hAnsi="Times New Roman" w:cs="Times New Roman"/>
          <w:sz w:val="28"/>
          <w:szCs w:val="28"/>
        </w:rPr>
        <w:t xml:space="preserve">В. К. Гавло. - </w:t>
      </w:r>
      <w:r w:rsidRPr="006D22EF">
        <w:rPr>
          <w:rFonts w:ascii="Times New Roman" w:hAnsi="Times New Roman" w:cs="Times New Roman"/>
          <w:sz w:val="28"/>
          <w:szCs w:val="28"/>
        </w:rPr>
        <w:t>Барнаул:</w:t>
      </w:r>
      <w:r>
        <w:rPr>
          <w:rFonts w:ascii="Times New Roman" w:hAnsi="Times New Roman" w:cs="Times New Roman"/>
          <w:sz w:val="28"/>
          <w:szCs w:val="28"/>
        </w:rPr>
        <w:t xml:space="preserve"> </w:t>
      </w:r>
      <w:r w:rsidRPr="006D22EF">
        <w:rPr>
          <w:rFonts w:ascii="Times New Roman" w:hAnsi="Times New Roman" w:cs="Times New Roman"/>
          <w:sz w:val="28"/>
          <w:szCs w:val="28"/>
        </w:rPr>
        <w:t>АлтГУ</w:t>
      </w:r>
      <w:r>
        <w:rPr>
          <w:rFonts w:ascii="Times New Roman" w:hAnsi="Times New Roman" w:cs="Times New Roman"/>
          <w:sz w:val="28"/>
          <w:szCs w:val="28"/>
        </w:rPr>
        <w:t xml:space="preserve"> </w:t>
      </w:r>
      <w:r w:rsidRPr="006D22EF">
        <w:rPr>
          <w:rFonts w:ascii="Times New Roman" w:hAnsi="Times New Roman" w:cs="Times New Roman"/>
          <w:sz w:val="28"/>
          <w:szCs w:val="28"/>
        </w:rPr>
        <w:t xml:space="preserve">БЮИ МВД России, 2006. </w:t>
      </w:r>
      <w:r w:rsidR="00B87B3D">
        <w:rPr>
          <w:rFonts w:ascii="Times New Roman" w:hAnsi="Times New Roman" w:cs="Times New Roman"/>
          <w:sz w:val="28"/>
          <w:szCs w:val="28"/>
        </w:rPr>
        <w:t>-</w:t>
      </w:r>
      <w:r w:rsidRPr="006D22EF">
        <w:rPr>
          <w:rFonts w:ascii="Times New Roman" w:hAnsi="Times New Roman" w:cs="Times New Roman"/>
          <w:sz w:val="28"/>
          <w:szCs w:val="28"/>
        </w:rPr>
        <w:t xml:space="preserve"> 206 с. </w:t>
      </w:r>
    </w:p>
    <w:p w14:paraId="14D61984" w14:textId="77777777" w:rsidR="00106434" w:rsidRPr="006A4BE1" w:rsidRDefault="00106434" w:rsidP="00106434">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6A4BE1">
        <w:rPr>
          <w:rFonts w:ascii="Times New Roman" w:hAnsi="Times New Roman" w:cs="Times New Roman"/>
          <w:sz w:val="28"/>
          <w:szCs w:val="28"/>
        </w:rPr>
        <w:t>Грубова Е.</w:t>
      </w:r>
      <w:r>
        <w:rPr>
          <w:rFonts w:ascii="Times New Roman" w:hAnsi="Times New Roman" w:cs="Times New Roman"/>
          <w:sz w:val="28"/>
          <w:szCs w:val="28"/>
        </w:rPr>
        <w:t xml:space="preserve"> </w:t>
      </w:r>
      <w:r w:rsidRPr="006A4BE1">
        <w:rPr>
          <w:rFonts w:ascii="Times New Roman" w:hAnsi="Times New Roman" w:cs="Times New Roman"/>
          <w:sz w:val="28"/>
          <w:szCs w:val="28"/>
        </w:rPr>
        <w:t>И. Проблемы ответственности за убийство матерью новорожденного ребенка в российском и зарубежном уголовном законодательстве: дис. … канд. юр. наук: 12.00.08 / Е.</w:t>
      </w:r>
      <w:r>
        <w:rPr>
          <w:rFonts w:ascii="Times New Roman" w:hAnsi="Times New Roman" w:cs="Times New Roman"/>
          <w:sz w:val="28"/>
          <w:szCs w:val="28"/>
        </w:rPr>
        <w:t xml:space="preserve"> </w:t>
      </w:r>
      <w:r w:rsidRPr="006A4BE1">
        <w:rPr>
          <w:rFonts w:ascii="Times New Roman" w:hAnsi="Times New Roman" w:cs="Times New Roman"/>
          <w:sz w:val="28"/>
          <w:szCs w:val="28"/>
        </w:rPr>
        <w:t>И. Грубова /</w:t>
      </w:r>
      <w:r>
        <w:rPr>
          <w:rFonts w:ascii="Times New Roman" w:hAnsi="Times New Roman" w:cs="Times New Roman"/>
          <w:sz w:val="28"/>
          <w:szCs w:val="28"/>
        </w:rPr>
        <w:t xml:space="preserve">/ - </w:t>
      </w:r>
      <w:r w:rsidRPr="006A4BE1">
        <w:rPr>
          <w:rFonts w:ascii="Times New Roman" w:hAnsi="Times New Roman" w:cs="Times New Roman"/>
          <w:sz w:val="28"/>
          <w:szCs w:val="28"/>
        </w:rPr>
        <w:t xml:space="preserve">URL: http://disus.ru/dissertatsii/367752-1-problemi-otvetstvennostiubiystvo-materyu-novorozhdennogo-rebenka-rossiyskom-zarubezhnomugolovnom-zakonodatelstve.php (дата обращения </w:t>
      </w:r>
      <w:r>
        <w:rPr>
          <w:rFonts w:ascii="Times New Roman" w:hAnsi="Times New Roman" w:cs="Times New Roman"/>
          <w:sz w:val="28"/>
          <w:szCs w:val="28"/>
        </w:rPr>
        <w:t>23</w:t>
      </w:r>
      <w:r w:rsidRPr="006A4BE1">
        <w:rPr>
          <w:rFonts w:ascii="Times New Roman" w:hAnsi="Times New Roman" w:cs="Times New Roman"/>
          <w:sz w:val="28"/>
          <w:szCs w:val="28"/>
        </w:rPr>
        <w:t>.0</w:t>
      </w:r>
      <w:r>
        <w:rPr>
          <w:rFonts w:ascii="Times New Roman" w:hAnsi="Times New Roman" w:cs="Times New Roman"/>
          <w:sz w:val="28"/>
          <w:szCs w:val="28"/>
        </w:rPr>
        <w:t>2</w:t>
      </w:r>
      <w:r w:rsidRPr="006A4BE1">
        <w:rPr>
          <w:rFonts w:ascii="Times New Roman" w:hAnsi="Times New Roman" w:cs="Times New Roman"/>
          <w:sz w:val="28"/>
          <w:szCs w:val="28"/>
        </w:rPr>
        <w:t>.202</w:t>
      </w:r>
      <w:r>
        <w:rPr>
          <w:rFonts w:ascii="Times New Roman" w:hAnsi="Times New Roman" w:cs="Times New Roman"/>
          <w:sz w:val="28"/>
          <w:szCs w:val="28"/>
        </w:rPr>
        <w:t>4</w:t>
      </w:r>
      <w:r w:rsidRPr="006A4BE1">
        <w:rPr>
          <w:rFonts w:ascii="Times New Roman" w:hAnsi="Times New Roman" w:cs="Times New Roman"/>
          <w:sz w:val="28"/>
          <w:szCs w:val="28"/>
        </w:rPr>
        <w:t>)</w:t>
      </w:r>
      <w:r>
        <w:rPr>
          <w:rFonts w:ascii="Times New Roman" w:hAnsi="Times New Roman" w:cs="Times New Roman"/>
          <w:sz w:val="28"/>
          <w:szCs w:val="28"/>
        </w:rPr>
        <w:t>.</w:t>
      </w:r>
    </w:p>
    <w:p w14:paraId="749DA88E" w14:textId="77777777" w:rsidR="00106434" w:rsidRPr="006A4BE1" w:rsidRDefault="00106434" w:rsidP="00106434">
      <w:pPr>
        <w:pStyle w:val="a8"/>
        <w:widowControl w:val="0"/>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Кондрашова</w:t>
      </w:r>
      <w:r w:rsidRPr="006A4BE1">
        <w:rPr>
          <w:rFonts w:ascii="Times New Roman" w:hAnsi="Times New Roman" w:cs="Times New Roman"/>
          <w:sz w:val="28"/>
          <w:szCs w:val="28"/>
        </w:rPr>
        <w:t xml:space="preserve"> Т.</w:t>
      </w:r>
      <w:r>
        <w:rPr>
          <w:rFonts w:ascii="Times New Roman" w:hAnsi="Times New Roman" w:cs="Times New Roman"/>
          <w:sz w:val="28"/>
          <w:szCs w:val="28"/>
        </w:rPr>
        <w:t xml:space="preserve"> </w:t>
      </w:r>
      <w:r w:rsidRPr="006A4BE1">
        <w:rPr>
          <w:rFonts w:ascii="Times New Roman" w:hAnsi="Times New Roman" w:cs="Times New Roman"/>
          <w:sz w:val="28"/>
          <w:szCs w:val="28"/>
        </w:rPr>
        <w:t>В. Проблемы уголовной ответственности против жизни, здоровья, половой свободы и половой неприкосновенности</w:t>
      </w:r>
      <w:r>
        <w:rPr>
          <w:rFonts w:ascii="Times New Roman" w:hAnsi="Times New Roman" w:cs="Times New Roman"/>
          <w:sz w:val="28"/>
          <w:szCs w:val="28"/>
        </w:rPr>
        <w:t>: монография</w:t>
      </w:r>
      <w:r w:rsidRPr="006A4BE1">
        <w:rPr>
          <w:rFonts w:ascii="Times New Roman" w:hAnsi="Times New Roman" w:cs="Times New Roman"/>
          <w:sz w:val="28"/>
          <w:szCs w:val="28"/>
        </w:rPr>
        <w:t xml:space="preserve"> / Т.</w:t>
      </w:r>
      <w:r>
        <w:rPr>
          <w:rFonts w:ascii="Times New Roman" w:hAnsi="Times New Roman" w:cs="Times New Roman"/>
          <w:sz w:val="28"/>
          <w:szCs w:val="28"/>
        </w:rPr>
        <w:t xml:space="preserve"> </w:t>
      </w:r>
      <w:r w:rsidRPr="006A4BE1">
        <w:rPr>
          <w:rFonts w:ascii="Times New Roman" w:hAnsi="Times New Roman" w:cs="Times New Roman"/>
          <w:sz w:val="28"/>
          <w:szCs w:val="28"/>
        </w:rPr>
        <w:t xml:space="preserve">В. Кондрашова. </w:t>
      </w:r>
      <w:r w:rsidR="00B87B3D">
        <w:rPr>
          <w:rFonts w:ascii="Times New Roman" w:hAnsi="Times New Roman" w:cs="Times New Roman"/>
          <w:sz w:val="28"/>
          <w:szCs w:val="28"/>
        </w:rPr>
        <w:t>-</w:t>
      </w:r>
      <w:r w:rsidRPr="006A4BE1">
        <w:rPr>
          <w:rFonts w:ascii="Times New Roman" w:hAnsi="Times New Roman" w:cs="Times New Roman"/>
          <w:sz w:val="28"/>
          <w:szCs w:val="28"/>
        </w:rPr>
        <w:t xml:space="preserve"> Екатеринбург</w:t>
      </w:r>
      <w:r>
        <w:rPr>
          <w:rFonts w:ascii="Times New Roman" w:hAnsi="Times New Roman" w:cs="Times New Roman"/>
          <w:sz w:val="28"/>
          <w:szCs w:val="28"/>
        </w:rPr>
        <w:t>,</w:t>
      </w:r>
      <w:r w:rsidRPr="006A4BE1">
        <w:rPr>
          <w:rFonts w:ascii="Times New Roman" w:hAnsi="Times New Roman" w:cs="Times New Roman"/>
          <w:sz w:val="28"/>
          <w:szCs w:val="28"/>
        </w:rPr>
        <w:t xml:space="preserve"> 20</w:t>
      </w:r>
      <w:r>
        <w:rPr>
          <w:rFonts w:ascii="Times New Roman" w:hAnsi="Times New Roman" w:cs="Times New Roman"/>
          <w:sz w:val="28"/>
          <w:szCs w:val="28"/>
        </w:rPr>
        <w:t>00</w:t>
      </w:r>
      <w:r w:rsidRPr="006A4BE1">
        <w:rPr>
          <w:rFonts w:ascii="Times New Roman" w:hAnsi="Times New Roman" w:cs="Times New Roman"/>
          <w:sz w:val="28"/>
          <w:szCs w:val="28"/>
        </w:rPr>
        <w:t xml:space="preserve">. </w:t>
      </w:r>
      <w:r w:rsidR="00B87B3D">
        <w:rPr>
          <w:rFonts w:ascii="Times New Roman" w:hAnsi="Times New Roman" w:cs="Times New Roman"/>
          <w:sz w:val="28"/>
          <w:szCs w:val="28"/>
        </w:rPr>
        <w:t>-</w:t>
      </w:r>
      <w:r w:rsidRPr="006A4BE1">
        <w:rPr>
          <w:rFonts w:ascii="Times New Roman" w:hAnsi="Times New Roman" w:cs="Times New Roman"/>
          <w:sz w:val="28"/>
          <w:szCs w:val="28"/>
        </w:rPr>
        <w:t xml:space="preserve"> 3</w:t>
      </w:r>
      <w:r>
        <w:rPr>
          <w:rFonts w:ascii="Times New Roman" w:hAnsi="Times New Roman" w:cs="Times New Roman"/>
          <w:sz w:val="28"/>
          <w:szCs w:val="28"/>
        </w:rPr>
        <w:t>48</w:t>
      </w:r>
      <w:r w:rsidRPr="006A4BE1">
        <w:rPr>
          <w:rFonts w:ascii="Times New Roman" w:hAnsi="Times New Roman" w:cs="Times New Roman"/>
          <w:sz w:val="28"/>
          <w:szCs w:val="28"/>
        </w:rPr>
        <w:t xml:space="preserve"> с.</w:t>
      </w:r>
    </w:p>
    <w:p w14:paraId="5F5833FD" w14:textId="77777777" w:rsidR="00106434" w:rsidRPr="006D22EF" w:rsidRDefault="00106434" w:rsidP="006D22EF">
      <w:pPr>
        <w:pStyle w:val="a8"/>
        <w:numPr>
          <w:ilvl w:val="0"/>
          <w:numId w:val="3"/>
        </w:numPr>
        <w:spacing w:after="0" w:line="360" w:lineRule="auto"/>
        <w:ind w:left="0" w:firstLine="709"/>
        <w:jc w:val="both"/>
        <w:rPr>
          <w:rFonts w:ascii="Times New Roman" w:hAnsi="Times New Roman" w:cs="Times New Roman"/>
          <w:sz w:val="28"/>
          <w:szCs w:val="28"/>
        </w:rPr>
      </w:pPr>
      <w:r w:rsidRPr="006D22EF">
        <w:rPr>
          <w:rFonts w:ascii="Times New Roman" w:hAnsi="Times New Roman" w:cs="Times New Roman"/>
          <w:sz w:val="28"/>
          <w:szCs w:val="28"/>
        </w:rPr>
        <w:t>Конституция Ирландии (Ирландской Республики)</w:t>
      </w:r>
      <w:r>
        <w:rPr>
          <w:rFonts w:ascii="Times New Roman" w:hAnsi="Times New Roman" w:cs="Times New Roman"/>
          <w:sz w:val="28"/>
          <w:szCs w:val="28"/>
        </w:rPr>
        <w:t xml:space="preserve">. </w:t>
      </w:r>
      <w:r w:rsidR="00B87B3D">
        <w:rPr>
          <w:rFonts w:ascii="Times New Roman" w:hAnsi="Times New Roman" w:cs="Times New Roman"/>
          <w:sz w:val="28"/>
          <w:szCs w:val="28"/>
        </w:rPr>
        <w:t>-</w:t>
      </w:r>
      <w:r>
        <w:rPr>
          <w:rFonts w:ascii="Times New Roman" w:hAnsi="Times New Roman" w:cs="Times New Roman"/>
          <w:sz w:val="28"/>
          <w:szCs w:val="28"/>
        </w:rPr>
        <w:t xml:space="preserve"> </w:t>
      </w:r>
      <w:r w:rsidRPr="006D22EF">
        <w:rPr>
          <w:rFonts w:ascii="Times New Roman" w:hAnsi="Times New Roman" w:cs="Times New Roman"/>
          <w:sz w:val="28"/>
          <w:szCs w:val="28"/>
        </w:rPr>
        <w:t>М</w:t>
      </w:r>
      <w:r>
        <w:rPr>
          <w:rFonts w:ascii="Times New Roman" w:hAnsi="Times New Roman" w:cs="Times New Roman"/>
          <w:sz w:val="28"/>
          <w:szCs w:val="28"/>
        </w:rPr>
        <w:t xml:space="preserve">.: </w:t>
      </w:r>
      <w:r w:rsidRPr="006D22EF">
        <w:rPr>
          <w:rFonts w:ascii="Times New Roman" w:hAnsi="Times New Roman" w:cs="Times New Roman"/>
          <w:sz w:val="28"/>
          <w:szCs w:val="28"/>
        </w:rPr>
        <w:t xml:space="preserve">НОРМА, 2001. </w:t>
      </w:r>
      <w:r w:rsidR="00B87B3D">
        <w:rPr>
          <w:rFonts w:ascii="Times New Roman" w:hAnsi="Times New Roman" w:cs="Times New Roman"/>
          <w:sz w:val="28"/>
          <w:szCs w:val="28"/>
        </w:rPr>
        <w:t>-</w:t>
      </w:r>
      <w:r>
        <w:rPr>
          <w:rFonts w:ascii="Times New Roman" w:hAnsi="Times New Roman" w:cs="Times New Roman"/>
          <w:sz w:val="28"/>
          <w:szCs w:val="28"/>
        </w:rPr>
        <w:t xml:space="preserve"> </w:t>
      </w:r>
      <w:r w:rsidRPr="006D22EF">
        <w:rPr>
          <w:rFonts w:ascii="Times New Roman" w:hAnsi="Times New Roman" w:cs="Times New Roman"/>
          <w:sz w:val="28"/>
          <w:szCs w:val="28"/>
        </w:rPr>
        <w:t>817</w:t>
      </w:r>
      <w:r>
        <w:rPr>
          <w:rFonts w:ascii="Times New Roman" w:hAnsi="Times New Roman" w:cs="Times New Roman"/>
          <w:sz w:val="28"/>
          <w:szCs w:val="28"/>
        </w:rPr>
        <w:t xml:space="preserve"> с</w:t>
      </w:r>
      <w:r w:rsidRPr="006D22EF">
        <w:rPr>
          <w:rFonts w:ascii="Times New Roman" w:hAnsi="Times New Roman" w:cs="Times New Roman"/>
          <w:sz w:val="28"/>
          <w:szCs w:val="28"/>
        </w:rPr>
        <w:t>.</w:t>
      </w:r>
    </w:p>
    <w:p w14:paraId="55CF5A09" w14:textId="77777777" w:rsidR="00106434" w:rsidRPr="00054D8C" w:rsidRDefault="00106434" w:rsidP="00106434">
      <w:pPr>
        <w:pStyle w:val="a8"/>
        <w:numPr>
          <w:ilvl w:val="0"/>
          <w:numId w:val="3"/>
        </w:numPr>
        <w:spacing w:after="0" w:line="360" w:lineRule="auto"/>
        <w:ind w:left="0" w:firstLine="709"/>
        <w:jc w:val="both"/>
        <w:rPr>
          <w:rFonts w:ascii="Times New Roman" w:hAnsi="Times New Roman" w:cs="Times New Roman"/>
          <w:sz w:val="28"/>
          <w:szCs w:val="28"/>
        </w:rPr>
      </w:pPr>
      <w:r w:rsidRPr="00054D8C">
        <w:rPr>
          <w:rFonts w:ascii="Times New Roman" w:hAnsi="Times New Roman" w:cs="Times New Roman"/>
          <w:sz w:val="28"/>
          <w:szCs w:val="28"/>
        </w:rPr>
        <w:t>Махмудова М. А. Убийство матерью новорожденного ребенка: уголовно-правовые и криминологи</w:t>
      </w:r>
      <w:r w:rsidR="008F402E">
        <w:rPr>
          <w:rFonts w:ascii="Times New Roman" w:hAnsi="Times New Roman" w:cs="Times New Roman"/>
          <w:sz w:val="28"/>
          <w:szCs w:val="28"/>
        </w:rPr>
        <w:t>ческие проблемы (по материалам</w:t>
      </w:r>
      <w:r w:rsidRPr="00054D8C">
        <w:rPr>
          <w:rFonts w:ascii="Times New Roman" w:hAnsi="Times New Roman" w:cs="Times New Roman"/>
          <w:sz w:val="28"/>
          <w:szCs w:val="28"/>
        </w:rPr>
        <w:t xml:space="preserve"> Республики Дагестан): автореф. дис. …канд. юрид. наук: 12.00.08 / М. А. Махмудова. </w:t>
      </w:r>
      <w:r w:rsidR="00B87B3D">
        <w:rPr>
          <w:rFonts w:ascii="Times New Roman" w:hAnsi="Times New Roman" w:cs="Times New Roman"/>
          <w:sz w:val="28"/>
          <w:szCs w:val="28"/>
        </w:rPr>
        <w:t>-</w:t>
      </w:r>
      <w:r w:rsidRPr="00054D8C">
        <w:rPr>
          <w:rFonts w:ascii="Times New Roman" w:hAnsi="Times New Roman" w:cs="Times New Roman"/>
          <w:sz w:val="28"/>
          <w:szCs w:val="28"/>
        </w:rPr>
        <w:t xml:space="preserve"> Махачкала, 2006. </w:t>
      </w:r>
      <w:r w:rsidR="00B87B3D">
        <w:rPr>
          <w:rFonts w:ascii="Times New Roman" w:hAnsi="Times New Roman" w:cs="Times New Roman"/>
          <w:sz w:val="28"/>
          <w:szCs w:val="28"/>
        </w:rPr>
        <w:t>-</w:t>
      </w:r>
      <w:r w:rsidRPr="00054D8C">
        <w:rPr>
          <w:rFonts w:ascii="Times New Roman" w:hAnsi="Times New Roman" w:cs="Times New Roman"/>
          <w:sz w:val="28"/>
          <w:szCs w:val="28"/>
        </w:rPr>
        <w:t xml:space="preserve"> 30 с. </w:t>
      </w:r>
    </w:p>
    <w:p w14:paraId="0EBDDF0B" w14:textId="77777777" w:rsidR="00106434" w:rsidRPr="006A4BE1" w:rsidRDefault="00106434" w:rsidP="006D22EF">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6A4BE1">
        <w:rPr>
          <w:rFonts w:ascii="Times New Roman" w:hAnsi="Times New Roman" w:cs="Times New Roman"/>
          <w:sz w:val="28"/>
          <w:szCs w:val="28"/>
        </w:rPr>
        <w:t xml:space="preserve">Российское законодательство Х — ХХ веков. </w:t>
      </w:r>
      <w:r>
        <w:rPr>
          <w:rFonts w:ascii="Times New Roman" w:hAnsi="Times New Roman" w:cs="Times New Roman"/>
          <w:sz w:val="28"/>
          <w:szCs w:val="28"/>
        </w:rPr>
        <w:t>-</w:t>
      </w:r>
      <w:r w:rsidRPr="006A4BE1">
        <w:rPr>
          <w:rFonts w:ascii="Times New Roman" w:hAnsi="Times New Roman" w:cs="Times New Roman"/>
          <w:sz w:val="28"/>
          <w:szCs w:val="28"/>
        </w:rPr>
        <w:t xml:space="preserve"> М.: Юрид. лит., 1994. </w:t>
      </w:r>
      <w:r>
        <w:rPr>
          <w:rFonts w:ascii="Times New Roman" w:hAnsi="Times New Roman" w:cs="Times New Roman"/>
          <w:sz w:val="28"/>
          <w:szCs w:val="28"/>
        </w:rPr>
        <w:t>-</w:t>
      </w:r>
      <w:r w:rsidRPr="006A4BE1">
        <w:rPr>
          <w:rFonts w:ascii="Times New Roman" w:hAnsi="Times New Roman" w:cs="Times New Roman"/>
          <w:sz w:val="28"/>
          <w:szCs w:val="28"/>
        </w:rPr>
        <w:t xml:space="preserve"> 352 с.</w:t>
      </w:r>
    </w:p>
    <w:p w14:paraId="25225F52" w14:textId="77777777" w:rsidR="00106434" w:rsidRPr="00BB0995" w:rsidRDefault="00106434" w:rsidP="006D22EF">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BB0995">
        <w:rPr>
          <w:rFonts w:ascii="Times New Roman" w:hAnsi="Times New Roman" w:cs="Times New Roman"/>
          <w:sz w:val="28"/>
          <w:szCs w:val="28"/>
        </w:rPr>
        <w:t>Уголовный кодекс Голландии</w:t>
      </w:r>
      <w:r>
        <w:rPr>
          <w:rFonts w:ascii="Times New Roman" w:hAnsi="Times New Roman" w:cs="Times New Roman"/>
          <w:sz w:val="28"/>
          <w:szCs w:val="28"/>
        </w:rPr>
        <w:t xml:space="preserve">. - </w:t>
      </w:r>
      <w:r w:rsidRPr="00BB0995">
        <w:rPr>
          <w:rFonts w:ascii="Times New Roman" w:hAnsi="Times New Roman" w:cs="Times New Roman"/>
          <w:sz w:val="28"/>
          <w:szCs w:val="28"/>
        </w:rPr>
        <w:t>СПб</w:t>
      </w:r>
      <w:r>
        <w:rPr>
          <w:rFonts w:ascii="Times New Roman" w:hAnsi="Times New Roman" w:cs="Times New Roman"/>
          <w:sz w:val="28"/>
          <w:szCs w:val="28"/>
        </w:rPr>
        <w:t>.</w:t>
      </w:r>
      <w:r w:rsidRPr="00BB0995">
        <w:rPr>
          <w:rFonts w:ascii="Times New Roman" w:hAnsi="Times New Roman" w:cs="Times New Roman"/>
          <w:sz w:val="28"/>
          <w:szCs w:val="28"/>
        </w:rPr>
        <w:t>:</w:t>
      </w:r>
      <w:r>
        <w:rPr>
          <w:rFonts w:ascii="Times New Roman" w:hAnsi="Times New Roman" w:cs="Times New Roman"/>
          <w:sz w:val="28"/>
          <w:szCs w:val="28"/>
        </w:rPr>
        <w:t xml:space="preserve"> </w:t>
      </w:r>
      <w:r w:rsidRPr="00BB0995">
        <w:rPr>
          <w:rFonts w:ascii="Times New Roman" w:hAnsi="Times New Roman" w:cs="Times New Roman"/>
          <w:sz w:val="28"/>
          <w:szCs w:val="28"/>
        </w:rPr>
        <w:t>Юридический центр Пресс</w:t>
      </w:r>
      <w:r>
        <w:rPr>
          <w:rFonts w:ascii="Times New Roman" w:hAnsi="Times New Roman" w:cs="Times New Roman"/>
          <w:sz w:val="28"/>
          <w:szCs w:val="28"/>
        </w:rPr>
        <w:t>,</w:t>
      </w:r>
      <w:r w:rsidRPr="00BB0995">
        <w:rPr>
          <w:rFonts w:ascii="Times New Roman" w:hAnsi="Times New Roman" w:cs="Times New Roman"/>
          <w:sz w:val="28"/>
          <w:szCs w:val="28"/>
        </w:rPr>
        <w:t xml:space="preserve"> 2001. </w:t>
      </w:r>
      <w:r w:rsidR="00B87B3D">
        <w:rPr>
          <w:rFonts w:ascii="Times New Roman" w:hAnsi="Times New Roman" w:cs="Times New Roman"/>
          <w:sz w:val="28"/>
          <w:szCs w:val="28"/>
        </w:rPr>
        <w:t>-</w:t>
      </w:r>
      <w:r w:rsidRPr="00BB0995">
        <w:rPr>
          <w:rFonts w:ascii="Times New Roman" w:hAnsi="Times New Roman" w:cs="Times New Roman"/>
          <w:sz w:val="28"/>
          <w:szCs w:val="28"/>
        </w:rPr>
        <w:t xml:space="preserve"> 510 с.</w:t>
      </w:r>
    </w:p>
    <w:p w14:paraId="32AF9AB7" w14:textId="77777777" w:rsidR="00106434" w:rsidRPr="00BB0995" w:rsidRDefault="00106434" w:rsidP="006D22EF">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BB0995">
        <w:rPr>
          <w:rFonts w:ascii="Times New Roman" w:hAnsi="Times New Roman" w:cs="Times New Roman"/>
          <w:sz w:val="28"/>
          <w:szCs w:val="28"/>
        </w:rPr>
        <w:t>Уголовный кодекс Норвегии.</w:t>
      </w:r>
      <w:r>
        <w:rPr>
          <w:rFonts w:ascii="Times New Roman" w:hAnsi="Times New Roman" w:cs="Times New Roman"/>
          <w:sz w:val="28"/>
          <w:szCs w:val="28"/>
        </w:rPr>
        <w:t xml:space="preserve"> </w:t>
      </w:r>
      <w:r w:rsidR="00B87B3D">
        <w:rPr>
          <w:rFonts w:ascii="Times New Roman" w:hAnsi="Times New Roman" w:cs="Times New Roman"/>
          <w:sz w:val="28"/>
          <w:szCs w:val="28"/>
        </w:rPr>
        <w:t>-</w:t>
      </w:r>
      <w:r w:rsidRPr="00BB0995">
        <w:rPr>
          <w:rFonts w:ascii="Times New Roman" w:hAnsi="Times New Roman" w:cs="Times New Roman"/>
          <w:sz w:val="28"/>
          <w:szCs w:val="28"/>
        </w:rPr>
        <w:t xml:space="preserve"> С</w:t>
      </w:r>
      <w:r>
        <w:rPr>
          <w:rFonts w:ascii="Times New Roman" w:hAnsi="Times New Roman" w:cs="Times New Roman"/>
          <w:sz w:val="28"/>
          <w:szCs w:val="28"/>
        </w:rPr>
        <w:t xml:space="preserve">Пб.: Юридический центр Пресс, </w:t>
      </w:r>
      <w:r w:rsidRPr="00BB0995">
        <w:rPr>
          <w:rFonts w:ascii="Times New Roman" w:hAnsi="Times New Roman" w:cs="Times New Roman"/>
          <w:sz w:val="28"/>
          <w:szCs w:val="28"/>
        </w:rPr>
        <w:lastRenderedPageBreak/>
        <w:t xml:space="preserve">2003. </w:t>
      </w:r>
      <w:r w:rsidR="00B87B3D">
        <w:rPr>
          <w:rFonts w:ascii="Times New Roman" w:hAnsi="Times New Roman" w:cs="Times New Roman"/>
          <w:sz w:val="28"/>
          <w:szCs w:val="28"/>
        </w:rPr>
        <w:t>-</w:t>
      </w:r>
      <w:r w:rsidRPr="00BB0995">
        <w:rPr>
          <w:rFonts w:ascii="Times New Roman" w:hAnsi="Times New Roman" w:cs="Times New Roman"/>
          <w:sz w:val="28"/>
          <w:szCs w:val="28"/>
        </w:rPr>
        <w:t xml:space="preserve"> 188 с.</w:t>
      </w:r>
    </w:p>
    <w:p w14:paraId="15CF34BA" w14:textId="77777777" w:rsidR="00106434" w:rsidRPr="00BB0995" w:rsidRDefault="00106434" w:rsidP="006D22EF">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BB0995">
        <w:rPr>
          <w:rFonts w:ascii="Times New Roman" w:hAnsi="Times New Roman" w:cs="Times New Roman"/>
          <w:sz w:val="28"/>
          <w:szCs w:val="28"/>
        </w:rPr>
        <w:t>Уголовный кодекс Республики Беларус</w:t>
      </w:r>
      <w:r>
        <w:rPr>
          <w:rFonts w:ascii="Times New Roman" w:hAnsi="Times New Roman" w:cs="Times New Roman"/>
          <w:sz w:val="28"/>
          <w:szCs w:val="28"/>
        </w:rPr>
        <w:t xml:space="preserve">ь. - </w:t>
      </w:r>
      <w:r w:rsidRPr="00BB0995">
        <w:rPr>
          <w:rFonts w:ascii="Times New Roman" w:hAnsi="Times New Roman" w:cs="Times New Roman"/>
          <w:sz w:val="28"/>
          <w:szCs w:val="28"/>
        </w:rPr>
        <w:t>СПб</w:t>
      </w:r>
      <w:r>
        <w:rPr>
          <w:rFonts w:ascii="Times New Roman" w:hAnsi="Times New Roman" w:cs="Times New Roman"/>
          <w:sz w:val="28"/>
          <w:szCs w:val="28"/>
        </w:rPr>
        <w:t>.</w:t>
      </w:r>
      <w:r w:rsidRPr="00BB0995">
        <w:rPr>
          <w:rFonts w:ascii="Times New Roman" w:hAnsi="Times New Roman" w:cs="Times New Roman"/>
          <w:sz w:val="28"/>
          <w:szCs w:val="28"/>
        </w:rPr>
        <w:t>:</w:t>
      </w:r>
      <w:r>
        <w:rPr>
          <w:rFonts w:ascii="Times New Roman" w:hAnsi="Times New Roman" w:cs="Times New Roman"/>
          <w:sz w:val="28"/>
          <w:szCs w:val="28"/>
        </w:rPr>
        <w:t xml:space="preserve"> </w:t>
      </w:r>
      <w:r w:rsidRPr="00BB0995">
        <w:rPr>
          <w:rFonts w:ascii="Times New Roman" w:hAnsi="Times New Roman" w:cs="Times New Roman"/>
          <w:sz w:val="28"/>
          <w:szCs w:val="28"/>
        </w:rPr>
        <w:t>Юридический центр Пресс</w:t>
      </w:r>
      <w:r>
        <w:rPr>
          <w:rFonts w:ascii="Times New Roman" w:hAnsi="Times New Roman" w:cs="Times New Roman"/>
          <w:sz w:val="28"/>
          <w:szCs w:val="28"/>
        </w:rPr>
        <w:t xml:space="preserve">, </w:t>
      </w:r>
      <w:r w:rsidRPr="00BB0995">
        <w:rPr>
          <w:rFonts w:ascii="Times New Roman" w:hAnsi="Times New Roman" w:cs="Times New Roman"/>
          <w:sz w:val="28"/>
          <w:szCs w:val="28"/>
        </w:rPr>
        <w:t xml:space="preserve">2001. </w:t>
      </w:r>
      <w:r w:rsidR="00B87B3D">
        <w:rPr>
          <w:rFonts w:ascii="Times New Roman" w:hAnsi="Times New Roman" w:cs="Times New Roman"/>
          <w:sz w:val="28"/>
          <w:szCs w:val="28"/>
        </w:rPr>
        <w:t>-</w:t>
      </w:r>
      <w:r w:rsidRPr="00BB0995">
        <w:rPr>
          <w:rFonts w:ascii="Times New Roman" w:hAnsi="Times New Roman" w:cs="Times New Roman"/>
          <w:sz w:val="28"/>
          <w:szCs w:val="28"/>
        </w:rPr>
        <w:t xml:space="preserve"> 474 c.</w:t>
      </w:r>
    </w:p>
    <w:p w14:paraId="492679AB" w14:textId="77777777" w:rsidR="00106434" w:rsidRPr="00106434" w:rsidRDefault="00106434" w:rsidP="006D22EF">
      <w:pPr>
        <w:pStyle w:val="a8"/>
        <w:widowControl w:val="0"/>
        <w:numPr>
          <w:ilvl w:val="0"/>
          <w:numId w:val="3"/>
        </w:numPr>
        <w:spacing w:after="0" w:line="360" w:lineRule="auto"/>
        <w:ind w:left="0" w:firstLine="709"/>
        <w:jc w:val="both"/>
        <w:rPr>
          <w:rFonts w:ascii="Times New Roman" w:eastAsia="Calibri" w:hAnsi="Times New Roman" w:cs="Times New Roman"/>
          <w:b/>
          <w:color w:val="FF0000"/>
          <w:sz w:val="28"/>
          <w:szCs w:val="28"/>
        </w:rPr>
      </w:pPr>
      <w:r w:rsidRPr="006D22EF">
        <w:rPr>
          <w:rFonts w:ascii="Times New Roman" w:hAnsi="Times New Roman" w:cs="Times New Roman"/>
          <w:sz w:val="28"/>
          <w:szCs w:val="28"/>
        </w:rPr>
        <w:t>Уголовный кодекс Республики Болгария</w:t>
      </w:r>
      <w:r>
        <w:rPr>
          <w:rFonts w:ascii="Times New Roman" w:hAnsi="Times New Roman" w:cs="Times New Roman"/>
          <w:sz w:val="28"/>
          <w:szCs w:val="28"/>
        </w:rPr>
        <w:t>.</w:t>
      </w:r>
      <w:r w:rsidRPr="006D22EF">
        <w:rPr>
          <w:rFonts w:ascii="Times New Roman" w:hAnsi="Times New Roman" w:cs="Times New Roman"/>
          <w:sz w:val="28"/>
          <w:szCs w:val="28"/>
        </w:rPr>
        <w:t xml:space="preserve"> </w:t>
      </w:r>
      <w:r w:rsidR="00B87B3D">
        <w:rPr>
          <w:rFonts w:ascii="Times New Roman" w:hAnsi="Times New Roman" w:cs="Times New Roman"/>
          <w:sz w:val="28"/>
          <w:szCs w:val="28"/>
        </w:rPr>
        <w:t>-</w:t>
      </w:r>
      <w:r w:rsidRPr="006D22EF">
        <w:rPr>
          <w:rFonts w:ascii="Times New Roman" w:hAnsi="Times New Roman" w:cs="Times New Roman"/>
          <w:sz w:val="28"/>
          <w:szCs w:val="28"/>
        </w:rPr>
        <w:t xml:space="preserve"> СПб</w:t>
      </w:r>
      <w:r>
        <w:rPr>
          <w:rFonts w:ascii="Times New Roman" w:hAnsi="Times New Roman" w:cs="Times New Roman"/>
          <w:sz w:val="28"/>
          <w:szCs w:val="28"/>
        </w:rPr>
        <w:t>.</w:t>
      </w:r>
      <w:r w:rsidRPr="006D22EF">
        <w:rPr>
          <w:rFonts w:ascii="Times New Roman" w:hAnsi="Times New Roman" w:cs="Times New Roman"/>
          <w:sz w:val="28"/>
          <w:szCs w:val="28"/>
        </w:rPr>
        <w:t>:</w:t>
      </w:r>
      <w:r>
        <w:rPr>
          <w:rFonts w:ascii="Times New Roman" w:hAnsi="Times New Roman" w:cs="Times New Roman"/>
          <w:sz w:val="28"/>
          <w:szCs w:val="28"/>
        </w:rPr>
        <w:t xml:space="preserve"> Ю</w:t>
      </w:r>
      <w:r w:rsidRPr="006D22EF">
        <w:rPr>
          <w:rFonts w:ascii="Times New Roman" w:hAnsi="Times New Roman" w:cs="Times New Roman"/>
          <w:sz w:val="28"/>
          <w:szCs w:val="28"/>
        </w:rPr>
        <w:t>ридический ц</w:t>
      </w:r>
      <w:r>
        <w:rPr>
          <w:rFonts w:ascii="Times New Roman" w:hAnsi="Times New Roman" w:cs="Times New Roman"/>
          <w:sz w:val="28"/>
          <w:szCs w:val="28"/>
        </w:rPr>
        <w:t xml:space="preserve">ентр Пресс, </w:t>
      </w:r>
      <w:r w:rsidRPr="006D22EF">
        <w:rPr>
          <w:rFonts w:ascii="Times New Roman" w:hAnsi="Times New Roman" w:cs="Times New Roman"/>
          <w:sz w:val="28"/>
          <w:szCs w:val="28"/>
        </w:rPr>
        <w:t xml:space="preserve">2001. </w:t>
      </w:r>
      <w:r w:rsidR="00B87B3D">
        <w:rPr>
          <w:rFonts w:ascii="Times New Roman" w:hAnsi="Times New Roman" w:cs="Times New Roman"/>
          <w:sz w:val="28"/>
          <w:szCs w:val="28"/>
        </w:rPr>
        <w:t>-</w:t>
      </w:r>
      <w:r w:rsidRPr="006D22EF">
        <w:rPr>
          <w:rFonts w:ascii="Times New Roman" w:hAnsi="Times New Roman" w:cs="Times New Roman"/>
          <w:sz w:val="28"/>
          <w:szCs w:val="28"/>
        </w:rPr>
        <w:t xml:space="preserve"> 298 с.</w:t>
      </w:r>
    </w:p>
    <w:p w14:paraId="64167481" w14:textId="77777777" w:rsidR="00FC238F" w:rsidRDefault="00FC238F" w:rsidP="00E950F5">
      <w:pPr>
        <w:pStyle w:val="a8"/>
        <w:widowControl w:val="0"/>
        <w:spacing w:line="360" w:lineRule="auto"/>
        <w:ind w:left="0" w:firstLine="709"/>
        <w:jc w:val="both"/>
        <w:rPr>
          <w:rFonts w:eastAsia="Calibri"/>
          <w:b/>
          <w:sz w:val="28"/>
          <w:szCs w:val="28"/>
        </w:rPr>
      </w:pPr>
      <w:r w:rsidRPr="00FC238F">
        <w:rPr>
          <w:rFonts w:ascii="Times New Roman" w:eastAsia="Calibri" w:hAnsi="Times New Roman" w:cs="Times New Roman"/>
          <w:b/>
          <w:sz w:val="28"/>
          <w:szCs w:val="28"/>
        </w:rPr>
        <w:t>Публикации в научных журналах, сборниках и СМИ</w:t>
      </w:r>
    </w:p>
    <w:p w14:paraId="4C805B78" w14:textId="77777777" w:rsidR="00AB6ECA" w:rsidRDefault="00AB6ECA" w:rsidP="006D22EF">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26061B">
        <w:rPr>
          <w:rFonts w:ascii="Times New Roman" w:hAnsi="Times New Roman" w:cs="Times New Roman"/>
          <w:sz w:val="28"/>
          <w:szCs w:val="28"/>
        </w:rPr>
        <w:t xml:space="preserve">Алиева В. М. Уголовная ответственность за убийство матерью новорождённого ребёнка в уголовном законодательстве зарубежных стран // </w:t>
      </w:r>
      <w:r>
        <w:rPr>
          <w:rFonts w:ascii="Times New Roman" w:hAnsi="Times New Roman" w:cs="Times New Roman"/>
          <w:sz w:val="28"/>
          <w:szCs w:val="28"/>
        </w:rPr>
        <w:t xml:space="preserve">В. М. Алиева // </w:t>
      </w:r>
      <w:r w:rsidRPr="0026061B">
        <w:rPr>
          <w:rFonts w:ascii="Times New Roman" w:hAnsi="Times New Roman" w:cs="Times New Roman"/>
          <w:sz w:val="28"/>
          <w:szCs w:val="28"/>
        </w:rPr>
        <w:t xml:space="preserve">Вестник науки и творчества. </w:t>
      </w:r>
      <w:r>
        <w:rPr>
          <w:rFonts w:ascii="Times New Roman" w:hAnsi="Times New Roman" w:cs="Times New Roman"/>
          <w:sz w:val="28"/>
          <w:szCs w:val="28"/>
        </w:rPr>
        <w:t xml:space="preserve">- </w:t>
      </w:r>
      <w:r w:rsidRPr="0026061B">
        <w:rPr>
          <w:rFonts w:ascii="Times New Roman" w:hAnsi="Times New Roman" w:cs="Times New Roman"/>
          <w:sz w:val="28"/>
          <w:szCs w:val="28"/>
        </w:rPr>
        <w:t xml:space="preserve">2016. - №5 (5). - URL: https://cyberleninka.ru/article/n/ugolovnaya-otvetstvennost-za-ubiystvo-materyu-novorozhdyonnogo-rebyonka-v-ugolovnom-zakonodatelstve-zarubezhnyh-stran (дата обращения: </w:t>
      </w:r>
      <w:r>
        <w:rPr>
          <w:rFonts w:ascii="Times New Roman" w:hAnsi="Times New Roman" w:cs="Times New Roman"/>
          <w:sz w:val="28"/>
          <w:szCs w:val="28"/>
        </w:rPr>
        <w:t>27</w:t>
      </w:r>
      <w:r w:rsidRPr="0026061B">
        <w:rPr>
          <w:rFonts w:ascii="Times New Roman" w:hAnsi="Times New Roman" w:cs="Times New Roman"/>
          <w:sz w:val="28"/>
          <w:szCs w:val="28"/>
        </w:rPr>
        <w:t>.</w:t>
      </w:r>
      <w:r>
        <w:rPr>
          <w:rFonts w:ascii="Times New Roman" w:hAnsi="Times New Roman" w:cs="Times New Roman"/>
          <w:sz w:val="28"/>
          <w:szCs w:val="28"/>
        </w:rPr>
        <w:t>02</w:t>
      </w:r>
      <w:r w:rsidRPr="0026061B">
        <w:rPr>
          <w:rFonts w:ascii="Times New Roman" w:hAnsi="Times New Roman" w:cs="Times New Roman"/>
          <w:sz w:val="28"/>
          <w:szCs w:val="28"/>
        </w:rPr>
        <w:t>.202</w:t>
      </w:r>
      <w:r>
        <w:rPr>
          <w:rFonts w:ascii="Times New Roman" w:hAnsi="Times New Roman" w:cs="Times New Roman"/>
          <w:sz w:val="28"/>
          <w:szCs w:val="28"/>
        </w:rPr>
        <w:t>4</w:t>
      </w:r>
      <w:r w:rsidRPr="0026061B">
        <w:rPr>
          <w:rFonts w:ascii="Times New Roman" w:hAnsi="Times New Roman" w:cs="Times New Roman"/>
          <w:sz w:val="28"/>
          <w:szCs w:val="28"/>
        </w:rPr>
        <w:t>).</w:t>
      </w:r>
    </w:p>
    <w:p w14:paraId="7341E5EE" w14:textId="77777777" w:rsidR="00AB6ECA" w:rsidRDefault="00AB6ECA" w:rsidP="006D22EF">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F76BA7">
        <w:rPr>
          <w:rFonts w:ascii="Times New Roman" w:hAnsi="Times New Roman" w:cs="Times New Roman"/>
          <w:sz w:val="28"/>
          <w:szCs w:val="28"/>
        </w:rPr>
        <w:t>Антонян Ю.</w:t>
      </w:r>
      <w:r>
        <w:rPr>
          <w:rFonts w:ascii="Times New Roman" w:hAnsi="Times New Roman" w:cs="Times New Roman"/>
          <w:sz w:val="28"/>
          <w:szCs w:val="28"/>
        </w:rPr>
        <w:t xml:space="preserve"> </w:t>
      </w:r>
      <w:r w:rsidRPr="00F76BA7">
        <w:rPr>
          <w:rFonts w:ascii="Times New Roman" w:hAnsi="Times New Roman" w:cs="Times New Roman"/>
          <w:sz w:val="28"/>
          <w:szCs w:val="28"/>
        </w:rPr>
        <w:t>М. Убийство матерью новорожденного ребенка: уголовно-правовые и криминологические проблемы / Ю.</w:t>
      </w:r>
      <w:r>
        <w:rPr>
          <w:rFonts w:ascii="Times New Roman" w:hAnsi="Times New Roman" w:cs="Times New Roman"/>
          <w:sz w:val="28"/>
          <w:szCs w:val="28"/>
        </w:rPr>
        <w:t xml:space="preserve"> </w:t>
      </w:r>
      <w:r w:rsidRPr="00F76BA7">
        <w:rPr>
          <w:rFonts w:ascii="Times New Roman" w:hAnsi="Times New Roman" w:cs="Times New Roman"/>
          <w:sz w:val="28"/>
          <w:szCs w:val="28"/>
        </w:rPr>
        <w:t>М. Антонян, М.</w:t>
      </w:r>
      <w:r>
        <w:rPr>
          <w:rFonts w:ascii="Times New Roman" w:hAnsi="Times New Roman" w:cs="Times New Roman"/>
          <w:sz w:val="28"/>
          <w:szCs w:val="28"/>
        </w:rPr>
        <w:t xml:space="preserve"> </w:t>
      </w:r>
      <w:r w:rsidRPr="00F76BA7">
        <w:rPr>
          <w:rFonts w:ascii="Times New Roman" w:hAnsi="Times New Roman" w:cs="Times New Roman"/>
          <w:sz w:val="28"/>
          <w:szCs w:val="28"/>
        </w:rPr>
        <w:t>В. Гончаров, Е.</w:t>
      </w:r>
      <w:r>
        <w:rPr>
          <w:rFonts w:ascii="Times New Roman" w:hAnsi="Times New Roman" w:cs="Times New Roman"/>
          <w:sz w:val="28"/>
          <w:szCs w:val="28"/>
        </w:rPr>
        <w:t xml:space="preserve"> </w:t>
      </w:r>
      <w:r w:rsidRPr="00F76BA7">
        <w:rPr>
          <w:rFonts w:ascii="Times New Roman" w:hAnsi="Times New Roman" w:cs="Times New Roman"/>
          <w:sz w:val="28"/>
          <w:szCs w:val="28"/>
        </w:rPr>
        <w:t>Б. Кургузкина</w:t>
      </w:r>
      <w:r>
        <w:rPr>
          <w:rFonts w:ascii="Times New Roman" w:hAnsi="Times New Roman" w:cs="Times New Roman"/>
          <w:sz w:val="28"/>
          <w:szCs w:val="28"/>
        </w:rPr>
        <w:t xml:space="preserve"> </w:t>
      </w:r>
      <w:r w:rsidRPr="00F76BA7">
        <w:rPr>
          <w:rFonts w:ascii="Times New Roman" w:hAnsi="Times New Roman" w:cs="Times New Roman"/>
          <w:sz w:val="28"/>
          <w:szCs w:val="28"/>
        </w:rPr>
        <w:t xml:space="preserve">// Lex russica. </w:t>
      </w:r>
      <w:r>
        <w:rPr>
          <w:rFonts w:ascii="Times New Roman" w:hAnsi="Times New Roman" w:cs="Times New Roman"/>
          <w:sz w:val="28"/>
          <w:szCs w:val="28"/>
        </w:rPr>
        <w:t xml:space="preserve">- </w:t>
      </w:r>
      <w:r w:rsidRPr="00F76BA7">
        <w:rPr>
          <w:rFonts w:ascii="Times New Roman" w:hAnsi="Times New Roman" w:cs="Times New Roman"/>
          <w:sz w:val="28"/>
          <w:szCs w:val="28"/>
        </w:rPr>
        <w:t xml:space="preserve">2018. </w:t>
      </w:r>
      <w:r>
        <w:rPr>
          <w:rFonts w:ascii="Times New Roman" w:hAnsi="Times New Roman" w:cs="Times New Roman"/>
          <w:sz w:val="28"/>
          <w:szCs w:val="28"/>
        </w:rPr>
        <w:t>- №</w:t>
      </w:r>
      <w:r w:rsidRPr="00F76BA7">
        <w:rPr>
          <w:rFonts w:ascii="Times New Roman" w:hAnsi="Times New Roman" w:cs="Times New Roman"/>
          <w:sz w:val="28"/>
          <w:szCs w:val="28"/>
        </w:rPr>
        <w:t xml:space="preserve"> 3 (136). </w:t>
      </w:r>
      <w:r w:rsidR="00B87B3D">
        <w:rPr>
          <w:rFonts w:ascii="Times New Roman" w:hAnsi="Times New Roman" w:cs="Times New Roman"/>
          <w:sz w:val="28"/>
          <w:szCs w:val="28"/>
        </w:rPr>
        <w:t>-</w:t>
      </w:r>
      <w:r>
        <w:rPr>
          <w:rFonts w:ascii="Times New Roman" w:hAnsi="Times New Roman" w:cs="Times New Roman"/>
          <w:sz w:val="28"/>
          <w:szCs w:val="28"/>
        </w:rPr>
        <w:t xml:space="preserve"> С. </w:t>
      </w:r>
      <w:r w:rsidRPr="00F76BA7">
        <w:rPr>
          <w:rFonts w:ascii="Times New Roman" w:hAnsi="Times New Roman" w:cs="Times New Roman"/>
          <w:sz w:val="28"/>
          <w:szCs w:val="28"/>
        </w:rPr>
        <w:t>94 - 114.</w:t>
      </w:r>
    </w:p>
    <w:p w14:paraId="421EC569" w14:textId="77777777" w:rsidR="00AB6ECA" w:rsidRPr="006D22EF" w:rsidRDefault="00AB6ECA" w:rsidP="006D22EF">
      <w:pPr>
        <w:pStyle w:val="a8"/>
        <w:widowControl w:val="0"/>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Гаджиев Т. Ф.</w:t>
      </w:r>
      <w:r w:rsidRPr="006D22EF">
        <w:rPr>
          <w:rFonts w:ascii="Times New Roman" w:hAnsi="Times New Roman" w:cs="Times New Roman"/>
          <w:sz w:val="28"/>
          <w:szCs w:val="28"/>
        </w:rPr>
        <w:t xml:space="preserve"> К вопросу о понятии «потребитель» в российском и европейском законодательстве / Т. Ф. Гаджиев, М. А. Бычко // Право и практика. - 2023. - №3. - URL: </w:t>
      </w:r>
      <w:hyperlink r:id="rId11" w:history="1">
        <w:r w:rsidRPr="006D22EF">
          <w:rPr>
            <w:rStyle w:val="a6"/>
            <w:rFonts w:ascii="Times New Roman" w:hAnsi="Times New Roman" w:cs="Times New Roman"/>
            <w:color w:val="auto"/>
            <w:sz w:val="28"/>
            <w:szCs w:val="28"/>
            <w:u w:val="none"/>
          </w:rPr>
          <w:t>https://cyberleninka.ru/article/n/potrebitel-i-ego-prava-kak-obekt-pravovoy-zaschity-pri-prodazhe-tovarov</w:t>
        </w:r>
      </w:hyperlink>
      <w:r w:rsidRPr="006D22EF">
        <w:rPr>
          <w:rFonts w:ascii="Times New Roman" w:hAnsi="Times New Roman" w:cs="Times New Roman"/>
          <w:sz w:val="28"/>
          <w:szCs w:val="28"/>
        </w:rPr>
        <w:t xml:space="preserve">  (дата обращения: 19.02.2024)</w:t>
      </w:r>
    </w:p>
    <w:p w14:paraId="318820FE" w14:textId="77777777" w:rsidR="00AB6ECA" w:rsidRPr="006A4BE1" w:rsidRDefault="00AB6ECA" w:rsidP="007321A4">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6A4BE1">
        <w:rPr>
          <w:rFonts w:ascii="Times New Roman" w:hAnsi="Times New Roman" w:cs="Times New Roman"/>
          <w:sz w:val="28"/>
          <w:szCs w:val="28"/>
        </w:rPr>
        <w:t>Галкин Д.</w:t>
      </w:r>
      <w:r>
        <w:rPr>
          <w:rFonts w:ascii="Times New Roman" w:hAnsi="Times New Roman" w:cs="Times New Roman"/>
          <w:sz w:val="28"/>
          <w:szCs w:val="28"/>
        </w:rPr>
        <w:t xml:space="preserve"> </w:t>
      </w:r>
      <w:r w:rsidRPr="006A4BE1">
        <w:rPr>
          <w:rFonts w:ascii="Times New Roman" w:hAnsi="Times New Roman" w:cs="Times New Roman"/>
          <w:sz w:val="28"/>
          <w:szCs w:val="28"/>
        </w:rPr>
        <w:t xml:space="preserve">В. Уголовно-правовая охрана жизни новорожденного ребенка / Д.В. Галкин // Российский следователь. </w:t>
      </w:r>
      <w:r w:rsidR="00B87B3D">
        <w:rPr>
          <w:rFonts w:ascii="Times New Roman" w:hAnsi="Times New Roman" w:cs="Times New Roman"/>
          <w:sz w:val="28"/>
          <w:szCs w:val="28"/>
        </w:rPr>
        <w:t>-</w:t>
      </w:r>
      <w:r w:rsidRPr="006A4BE1">
        <w:rPr>
          <w:rFonts w:ascii="Times New Roman" w:hAnsi="Times New Roman" w:cs="Times New Roman"/>
          <w:sz w:val="28"/>
          <w:szCs w:val="28"/>
        </w:rPr>
        <w:t xml:space="preserve"> 20</w:t>
      </w:r>
      <w:r>
        <w:rPr>
          <w:rFonts w:ascii="Times New Roman" w:hAnsi="Times New Roman" w:cs="Times New Roman"/>
          <w:sz w:val="28"/>
          <w:szCs w:val="28"/>
        </w:rPr>
        <w:t>22</w:t>
      </w:r>
      <w:r w:rsidRPr="006A4BE1">
        <w:rPr>
          <w:rFonts w:ascii="Times New Roman" w:hAnsi="Times New Roman" w:cs="Times New Roman"/>
          <w:sz w:val="28"/>
          <w:szCs w:val="28"/>
        </w:rPr>
        <w:t xml:space="preserve">. </w:t>
      </w:r>
      <w:r w:rsidR="00B87B3D">
        <w:rPr>
          <w:rFonts w:ascii="Times New Roman" w:hAnsi="Times New Roman" w:cs="Times New Roman"/>
          <w:sz w:val="28"/>
          <w:szCs w:val="28"/>
        </w:rPr>
        <w:t>-</w:t>
      </w:r>
      <w:r w:rsidRPr="006A4BE1">
        <w:rPr>
          <w:rFonts w:ascii="Times New Roman" w:hAnsi="Times New Roman" w:cs="Times New Roman"/>
          <w:sz w:val="28"/>
          <w:szCs w:val="28"/>
        </w:rPr>
        <w:t xml:space="preserve"> № 19. </w:t>
      </w:r>
      <w:r w:rsidR="00B87B3D">
        <w:rPr>
          <w:rFonts w:ascii="Times New Roman" w:hAnsi="Times New Roman" w:cs="Times New Roman"/>
          <w:sz w:val="28"/>
          <w:szCs w:val="28"/>
        </w:rPr>
        <w:t>-</w:t>
      </w:r>
      <w:r w:rsidRPr="006A4BE1">
        <w:rPr>
          <w:rFonts w:ascii="Times New Roman" w:hAnsi="Times New Roman" w:cs="Times New Roman"/>
          <w:sz w:val="28"/>
          <w:szCs w:val="28"/>
        </w:rPr>
        <w:t xml:space="preserve"> С. 28</w:t>
      </w:r>
      <w:r w:rsidR="00B87B3D">
        <w:rPr>
          <w:rFonts w:ascii="Times New Roman" w:hAnsi="Times New Roman" w:cs="Times New Roman"/>
          <w:sz w:val="28"/>
          <w:szCs w:val="28"/>
        </w:rPr>
        <w:t>-</w:t>
      </w:r>
      <w:r w:rsidRPr="006A4BE1">
        <w:rPr>
          <w:rFonts w:ascii="Times New Roman" w:hAnsi="Times New Roman" w:cs="Times New Roman"/>
          <w:sz w:val="28"/>
          <w:szCs w:val="28"/>
        </w:rPr>
        <w:t>31.</w:t>
      </w:r>
    </w:p>
    <w:p w14:paraId="4E666D90" w14:textId="77777777" w:rsidR="00AB6ECA" w:rsidRPr="006A4BE1" w:rsidRDefault="00AB6ECA" w:rsidP="007321A4">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6A4BE1">
        <w:rPr>
          <w:rFonts w:ascii="Times New Roman" w:hAnsi="Times New Roman" w:cs="Times New Roman"/>
          <w:sz w:val="28"/>
          <w:szCs w:val="28"/>
        </w:rPr>
        <w:t>Горбатова М.</w:t>
      </w:r>
      <w:r>
        <w:rPr>
          <w:rFonts w:ascii="Times New Roman" w:hAnsi="Times New Roman" w:cs="Times New Roman"/>
          <w:sz w:val="28"/>
          <w:szCs w:val="28"/>
        </w:rPr>
        <w:t xml:space="preserve"> </w:t>
      </w:r>
      <w:r w:rsidRPr="006A4BE1">
        <w:rPr>
          <w:rFonts w:ascii="Times New Roman" w:hAnsi="Times New Roman" w:cs="Times New Roman"/>
          <w:sz w:val="28"/>
          <w:szCs w:val="28"/>
        </w:rPr>
        <w:t>А.</w:t>
      </w:r>
      <w:r>
        <w:rPr>
          <w:rFonts w:ascii="Times New Roman" w:hAnsi="Times New Roman" w:cs="Times New Roman"/>
          <w:sz w:val="28"/>
          <w:szCs w:val="28"/>
        </w:rPr>
        <w:t xml:space="preserve"> </w:t>
      </w:r>
      <w:r w:rsidRPr="006A4BE1">
        <w:rPr>
          <w:rFonts w:ascii="Times New Roman" w:hAnsi="Times New Roman" w:cs="Times New Roman"/>
          <w:sz w:val="28"/>
          <w:szCs w:val="28"/>
        </w:rPr>
        <w:t>Некоторые проблемы уголовной ответственности за незаконное производство аборта / М.</w:t>
      </w:r>
      <w:r>
        <w:rPr>
          <w:rFonts w:ascii="Times New Roman" w:hAnsi="Times New Roman" w:cs="Times New Roman"/>
          <w:sz w:val="28"/>
          <w:szCs w:val="28"/>
        </w:rPr>
        <w:t xml:space="preserve"> </w:t>
      </w:r>
      <w:r w:rsidRPr="006A4BE1">
        <w:rPr>
          <w:rFonts w:ascii="Times New Roman" w:hAnsi="Times New Roman" w:cs="Times New Roman"/>
          <w:sz w:val="28"/>
          <w:szCs w:val="28"/>
        </w:rPr>
        <w:t>А. Горбатова // Южно-Уральский государственный университет</w:t>
      </w:r>
      <w:r>
        <w:rPr>
          <w:rFonts w:ascii="Times New Roman" w:hAnsi="Times New Roman" w:cs="Times New Roman"/>
          <w:sz w:val="28"/>
          <w:szCs w:val="28"/>
        </w:rPr>
        <w:t xml:space="preserve">. </w:t>
      </w:r>
      <w:r w:rsidR="00B87B3D">
        <w:rPr>
          <w:rFonts w:ascii="Times New Roman" w:hAnsi="Times New Roman" w:cs="Times New Roman"/>
          <w:sz w:val="28"/>
          <w:szCs w:val="28"/>
        </w:rPr>
        <w:t>-</w:t>
      </w:r>
      <w:r>
        <w:rPr>
          <w:rFonts w:ascii="Times New Roman" w:hAnsi="Times New Roman" w:cs="Times New Roman"/>
          <w:sz w:val="28"/>
          <w:szCs w:val="28"/>
        </w:rPr>
        <w:t xml:space="preserve"> 2013. - № 4. </w:t>
      </w:r>
      <w:r w:rsidRPr="006D22EF">
        <w:rPr>
          <w:rFonts w:ascii="Times New Roman" w:hAnsi="Times New Roman" w:cs="Times New Roman"/>
          <w:sz w:val="28"/>
          <w:szCs w:val="28"/>
        </w:rPr>
        <w:t xml:space="preserve">- URL: </w:t>
      </w:r>
      <w:r w:rsidRPr="006A4BE1">
        <w:rPr>
          <w:rFonts w:ascii="Times New Roman" w:hAnsi="Times New Roman" w:cs="Times New Roman"/>
          <w:sz w:val="28"/>
          <w:szCs w:val="28"/>
        </w:rPr>
        <w:t>https://cyberleninka.ru/article/n/nekotorye-problemy-ugolovnoy-otvetstvennosti-zanezakonnoe-proizvodstvo-aborta (дата обращения</w:t>
      </w:r>
      <w:r>
        <w:rPr>
          <w:rFonts w:ascii="Times New Roman" w:hAnsi="Times New Roman" w:cs="Times New Roman"/>
          <w:sz w:val="28"/>
          <w:szCs w:val="28"/>
        </w:rPr>
        <w:t>:</w:t>
      </w:r>
      <w:r w:rsidRPr="006A4BE1">
        <w:rPr>
          <w:rFonts w:ascii="Times New Roman" w:hAnsi="Times New Roman" w:cs="Times New Roman"/>
          <w:sz w:val="28"/>
          <w:szCs w:val="28"/>
        </w:rPr>
        <w:t xml:space="preserve"> </w:t>
      </w:r>
      <w:r>
        <w:rPr>
          <w:rFonts w:ascii="Times New Roman" w:hAnsi="Times New Roman" w:cs="Times New Roman"/>
          <w:sz w:val="28"/>
          <w:szCs w:val="28"/>
        </w:rPr>
        <w:t>23</w:t>
      </w:r>
      <w:r w:rsidRPr="006A4BE1">
        <w:rPr>
          <w:rFonts w:ascii="Times New Roman" w:hAnsi="Times New Roman" w:cs="Times New Roman"/>
          <w:sz w:val="28"/>
          <w:szCs w:val="28"/>
        </w:rPr>
        <w:t>.</w:t>
      </w:r>
      <w:r>
        <w:rPr>
          <w:rFonts w:ascii="Times New Roman" w:hAnsi="Times New Roman" w:cs="Times New Roman"/>
          <w:sz w:val="28"/>
          <w:szCs w:val="28"/>
        </w:rPr>
        <w:t>02</w:t>
      </w:r>
      <w:r w:rsidRPr="006A4BE1">
        <w:rPr>
          <w:rFonts w:ascii="Times New Roman" w:hAnsi="Times New Roman" w:cs="Times New Roman"/>
          <w:sz w:val="28"/>
          <w:szCs w:val="28"/>
        </w:rPr>
        <w:t>.202</w:t>
      </w:r>
      <w:r>
        <w:rPr>
          <w:rFonts w:ascii="Times New Roman" w:hAnsi="Times New Roman" w:cs="Times New Roman"/>
          <w:sz w:val="28"/>
          <w:szCs w:val="28"/>
        </w:rPr>
        <w:t>4</w:t>
      </w:r>
      <w:r w:rsidRPr="006A4BE1">
        <w:rPr>
          <w:rFonts w:ascii="Times New Roman" w:hAnsi="Times New Roman" w:cs="Times New Roman"/>
          <w:sz w:val="28"/>
          <w:szCs w:val="28"/>
        </w:rPr>
        <w:t>)</w:t>
      </w:r>
      <w:r>
        <w:rPr>
          <w:rFonts w:ascii="Times New Roman" w:hAnsi="Times New Roman" w:cs="Times New Roman"/>
          <w:sz w:val="28"/>
          <w:szCs w:val="28"/>
        </w:rPr>
        <w:t>.</w:t>
      </w:r>
    </w:p>
    <w:p w14:paraId="4A861D7B" w14:textId="77777777" w:rsidR="00AB6ECA" w:rsidRPr="006A4BE1" w:rsidRDefault="00AB6ECA" w:rsidP="007321A4">
      <w:pPr>
        <w:pStyle w:val="a8"/>
        <w:widowControl w:val="0"/>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Давтян</w:t>
      </w:r>
      <w:r w:rsidRPr="006A4BE1">
        <w:rPr>
          <w:rFonts w:ascii="Times New Roman" w:hAnsi="Times New Roman" w:cs="Times New Roman"/>
          <w:sz w:val="28"/>
          <w:szCs w:val="28"/>
        </w:rPr>
        <w:t xml:space="preserve"> Д. В. К вопросу о субъекте оставления в опасности /</w:t>
      </w:r>
      <w:r>
        <w:rPr>
          <w:rFonts w:ascii="Times New Roman" w:hAnsi="Times New Roman" w:cs="Times New Roman"/>
          <w:sz w:val="28"/>
          <w:szCs w:val="28"/>
        </w:rPr>
        <w:t xml:space="preserve"> </w:t>
      </w:r>
      <w:r w:rsidRPr="006A4BE1">
        <w:rPr>
          <w:rFonts w:ascii="Times New Roman" w:hAnsi="Times New Roman" w:cs="Times New Roman"/>
          <w:sz w:val="28"/>
          <w:szCs w:val="28"/>
        </w:rPr>
        <w:t>Д.</w:t>
      </w:r>
      <w:r>
        <w:rPr>
          <w:rFonts w:ascii="Times New Roman" w:hAnsi="Times New Roman" w:cs="Times New Roman"/>
          <w:sz w:val="28"/>
          <w:szCs w:val="28"/>
        </w:rPr>
        <w:t xml:space="preserve"> </w:t>
      </w:r>
      <w:r w:rsidRPr="006A4BE1">
        <w:rPr>
          <w:rFonts w:ascii="Times New Roman" w:hAnsi="Times New Roman" w:cs="Times New Roman"/>
          <w:sz w:val="28"/>
          <w:szCs w:val="28"/>
        </w:rPr>
        <w:t>В. Давтян // Современное состояние и проблемы уголовного и уголовно</w:t>
      </w:r>
      <w:r>
        <w:rPr>
          <w:rFonts w:ascii="Times New Roman" w:hAnsi="Times New Roman" w:cs="Times New Roman"/>
          <w:sz w:val="28"/>
          <w:szCs w:val="28"/>
        </w:rPr>
        <w:t>-</w:t>
      </w:r>
      <w:r w:rsidRPr="006A4BE1">
        <w:rPr>
          <w:rFonts w:ascii="Times New Roman" w:hAnsi="Times New Roman" w:cs="Times New Roman"/>
          <w:sz w:val="28"/>
          <w:szCs w:val="28"/>
        </w:rPr>
        <w:t>процессуального права, юридической психологии: Мат</w:t>
      </w:r>
      <w:r>
        <w:rPr>
          <w:rFonts w:ascii="Times New Roman" w:hAnsi="Times New Roman" w:cs="Times New Roman"/>
          <w:sz w:val="28"/>
          <w:szCs w:val="28"/>
        </w:rPr>
        <w:t>ериа</w:t>
      </w:r>
      <w:r w:rsidRPr="006A4BE1">
        <w:rPr>
          <w:rFonts w:ascii="Times New Roman" w:hAnsi="Times New Roman" w:cs="Times New Roman"/>
          <w:sz w:val="28"/>
          <w:szCs w:val="28"/>
        </w:rPr>
        <w:t xml:space="preserve">лы </w:t>
      </w:r>
      <w:r w:rsidRPr="006A4BE1">
        <w:rPr>
          <w:rFonts w:ascii="Times New Roman" w:hAnsi="Times New Roman" w:cs="Times New Roman"/>
          <w:sz w:val="28"/>
          <w:szCs w:val="28"/>
        </w:rPr>
        <w:lastRenderedPageBreak/>
        <w:t xml:space="preserve">международной научно-практической конференции. </w:t>
      </w:r>
      <w:r>
        <w:rPr>
          <w:rFonts w:ascii="Times New Roman" w:hAnsi="Times New Roman" w:cs="Times New Roman"/>
          <w:sz w:val="28"/>
          <w:szCs w:val="28"/>
        </w:rPr>
        <w:t xml:space="preserve">- </w:t>
      </w:r>
      <w:r w:rsidRPr="006A4BE1">
        <w:rPr>
          <w:rFonts w:ascii="Times New Roman" w:hAnsi="Times New Roman" w:cs="Times New Roman"/>
          <w:sz w:val="28"/>
          <w:szCs w:val="28"/>
        </w:rPr>
        <w:t>Волгоград, 20</w:t>
      </w:r>
      <w:r>
        <w:rPr>
          <w:rFonts w:ascii="Times New Roman" w:hAnsi="Times New Roman" w:cs="Times New Roman"/>
          <w:sz w:val="28"/>
          <w:szCs w:val="28"/>
        </w:rPr>
        <w:t>19</w:t>
      </w:r>
      <w:r w:rsidRPr="006A4BE1">
        <w:rPr>
          <w:rFonts w:ascii="Times New Roman" w:hAnsi="Times New Roman" w:cs="Times New Roman"/>
          <w:sz w:val="28"/>
          <w:szCs w:val="28"/>
        </w:rPr>
        <w:t xml:space="preserve">. </w:t>
      </w:r>
      <w:r w:rsidR="00B87B3D">
        <w:rPr>
          <w:rFonts w:ascii="Times New Roman" w:hAnsi="Times New Roman" w:cs="Times New Roman"/>
          <w:sz w:val="28"/>
          <w:szCs w:val="28"/>
        </w:rPr>
        <w:t>-</w:t>
      </w:r>
      <w:r w:rsidRPr="006A4BE1">
        <w:rPr>
          <w:rFonts w:ascii="Times New Roman" w:hAnsi="Times New Roman" w:cs="Times New Roman"/>
          <w:sz w:val="28"/>
          <w:szCs w:val="28"/>
        </w:rPr>
        <w:t xml:space="preserve"> С. 97.</w:t>
      </w:r>
    </w:p>
    <w:p w14:paraId="1625CE4E" w14:textId="77777777" w:rsidR="00AB6ECA" w:rsidRDefault="00AB6ECA" w:rsidP="007321A4">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6D22EF">
        <w:rPr>
          <w:rFonts w:ascii="Times New Roman" w:hAnsi="Times New Roman" w:cs="Times New Roman"/>
          <w:sz w:val="28"/>
          <w:szCs w:val="28"/>
        </w:rPr>
        <w:t>Дядюн К.</w:t>
      </w:r>
      <w:r>
        <w:rPr>
          <w:rFonts w:ascii="Times New Roman" w:hAnsi="Times New Roman" w:cs="Times New Roman"/>
          <w:sz w:val="28"/>
          <w:szCs w:val="28"/>
        </w:rPr>
        <w:t xml:space="preserve"> </w:t>
      </w:r>
      <w:r w:rsidRPr="006D22EF">
        <w:rPr>
          <w:rFonts w:ascii="Times New Roman" w:hAnsi="Times New Roman" w:cs="Times New Roman"/>
          <w:sz w:val="28"/>
          <w:szCs w:val="28"/>
        </w:rPr>
        <w:t>В. Проблемные вопросы квалификации убийства м</w:t>
      </w:r>
      <w:r>
        <w:rPr>
          <w:rFonts w:ascii="Times New Roman" w:hAnsi="Times New Roman" w:cs="Times New Roman"/>
          <w:sz w:val="28"/>
          <w:szCs w:val="28"/>
        </w:rPr>
        <w:t>атерью новорожденного ребенка /</w:t>
      </w:r>
      <w:r w:rsidRPr="006D22EF">
        <w:rPr>
          <w:rFonts w:ascii="Times New Roman" w:hAnsi="Times New Roman" w:cs="Times New Roman"/>
          <w:sz w:val="28"/>
          <w:szCs w:val="28"/>
        </w:rPr>
        <w:t xml:space="preserve"> </w:t>
      </w:r>
      <w:r>
        <w:rPr>
          <w:rFonts w:ascii="Times New Roman" w:hAnsi="Times New Roman" w:cs="Times New Roman"/>
          <w:sz w:val="28"/>
          <w:szCs w:val="28"/>
        </w:rPr>
        <w:t xml:space="preserve">К. В. Дядюн // </w:t>
      </w:r>
      <w:r w:rsidRPr="006D22EF">
        <w:rPr>
          <w:rFonts w:ascii="Times New Roman" w:hAnsi="Times New Roman" w:cs="Times New Roman"/>
          <w:sz w:val="28"/>
          <w:szCs w:val="28"/>
        </w:rPr>
        <w:t xml:space="preserve">Адвокат. </w:t>
      </w:r>
      <w:r w:rsidR="00B87B3D">
        <w:rPr>
          <w:rFonts w:ascii="Times New Roman" w:hAnsi="Times New Roman" w:cs="Times New Roman"/>
          <w:sz w:val="28"/>
          <w:szCs w:val="28"/>
        </w:rPr>
        <w:t>–</w:t>
      </w:r>
      <w:r>
        <w:rPr>
          <w:rFonts w:ascii="Times New Roman" w:hAnsi="Times New Roman" w:cs="Times New Roman"/>
          <w:sz w:val="28"/>
          <w:szCs w:val="28"/>
        </w:rPr>
        <w:t xml:space="preserve"> </w:t>
      </w:r>
      <w:r w:rsidRPr="006D22EF">
        <w:rPr>
          <w:rFonts w:ascii="Times New Roman" w:hAnsi="Times New Roman" w:cs="Times New Roman"/>
          <w:sz w:val="28"/>
          <w:szCs w:val="28"/>
        </w:rPr>
        <w:t>2016</w:t>
      </w:r>
      <w:r w:rsidR="00B87B3D">
        <w:rPr>
          <w:rFonts w:ascii="Times New Roman" w:hAnsi="Times New Roman" w:cs="Times New Roman"/>
          <w:sz w:val="28"/>
          <w:szCs w:val="28"/>
        </w:rPr>
        <w:t>.</w:t>
      </w:r>
      <w:r w:rsidRPr="006D22EF">
        <w:rPr>
          <w:rFonts w:ascii="Times New Roman" w:hAnsi="Times New Roman" w:cs="Times New Roman"/>
          <w:sz w:val="28"/>
          <w:szCs w:val="28"/>
        </w:rPr>
        <w:t xml:space="preserve"> - № 5</w:t>
      </w:r>
      <w:r w:rsidR="00B87B3D">
        <w:rPr>
          <w:rFonts w:ascii="Times New Roman" w:hAnsi="Times New Roman" w:cs="Times New Roman"/>
          <w:sz w:val="28"/>
          <w:szCs w:val="28"/>
        </w:rPr>
        <w:t>.</w:t>
      </w:r>
      <w:r w:rsidRPr="006D22EF">
        <w:rPr>
          <w:rFonts w:ascii="Times New Roman" w:hAnsi="Times New Roman" w:cs="Times New Roman"/>
          <w:sz w:val="28"/>
          <w:szCs w:val="28"/>
        </w:rPr>
        <w:t xml:space="preserve"> - С. 3</w:t>
      </w:r>
      <w:r>
        <w:rPr>
          <w:rFonts w:ascii="Times New Roman" w:hAnsi="Times New Roman" w:cs="Times New Roman"/>
          <w:sz w:val="28"/>
          <w:szCs w:val="28"/>
        </w:rPr>
        <w:t xml:space="preserve">4 </w:t>
      </w:r>
      <w:r w:rsidR="00B87B3D">
        <w:rPr>
          <w:rFonts w:ascii="Times New Roman" w:hAnsi="Times New Roman" w:cs="Times New Roman"/>
          <w:sz w:val="28"/>
          <w:szCs w:val="28"/>
        </w:rPr>
        <w:t>-</w:t>
      </w:r>
      <w:r>
        <w:rPr>
          <w:rFonts w:ascii="Times New Roman" w:hAnsi="Times New Roman" w:cs="Times New Roman"/>
          <w:sz w:val="28"/>
          <w:szCs w:val="28"/>
        </w:rPr>
        <w:t xml:space="preserve"> 45.</w:t>
      </w:r>
    </w:p>
    <w:p w14:paraId="436838EA" w14:textId="77777777" w:rsidR="00AB6ECA" w:rsidRPr="006A4BE1" w:rsidRDefault="00AB6ECA" w:rsidP="007321A4">
      <w:pPr>
        <w:pStyle w:val="a8"/>
        <w:widowControl w:val="0"/>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Князев</w:t>
      </w:r>
      <w:r w:rsidRPr="006A4BE1">
        <w:rPr>
          <w:rFonts w:ascii="Times New Roman" w:hAnsi="Times New Roman" w:cs="Times New Roman"/>
          <w:sz w:val="28"/>
          <w:szCs w:val="28"/>
        </w:rPr>
        <w:t xml:space="preserve"> Д.</w:t>
      </w:r>
      <w:r>
        <w:rPr>
          <w:rFonts w:ascii="Times New Roman" w:hAnsi="Times New Roman" w:cs="Times New Roman"/>
          <w:sz w:val="28"/>
          <w:szCs w:val="28"/>
        </w:rPr>
        <w:t xml:space="preserve"> </w:t>
      </w:r>
      <w:r w:rsidRPr="006A4BE1">
        <w:rPr>
          <w:rFonts w:ascii="Times New Roman" w:hAnsi="Times New Roman" w:cs="Times New Roman"/>
          <w:sz w:val="28"/>
          <w:szCs w:val="28"/>
        </w:rPr>
        <w:t>С. Проблемы квалификации убийства матерью новорожденного ребенка и пути их преодоления / Д.</w:t>
      </w:r>
      <w:r>
        <w:rPr>
          <w:rFonts w:ascii="Times New Roman" w:hAnsi="Times New Roman" w:cs="Times New Roman"/>
          <w:sz w:val="28"/>
          <w:szCs w:val="28"/>
        </w:rPr>
        <w:t xml:space="preserve"> </w:t>
      </w:r>
      <w:r w:rsidRPr="006A4BE1">
        <w:rPr>
          <w:rFonts w:ascii="Times New Roman" w:hAnsi="Times New Roman" w:cs="Times New Roman"/>
          <w:sz w:val="28"/>
          <w:szCs w:val="28"/>
        </w:rPr>
        <w:t xml:space="preserve">С. Князев // Российский следователь. </w:t>
      </w:r>
      <w:r w:rsidR="00B87B3D">
        <w:rPr>
          <w:rFonts w:ascii="Times New Roman" w:hAnsi="Times New Roman" w:cs="Times New Roman"/>
          <w:sz w:val="28"/>
          <w:szCs w:val="28"/>
        </w:rPr>
        <w:t>-</w:t>
      </w:r>
      <w:r w:rsidRPr="006A4BE1">
        <w:rPr>
          <w:rFonts w:ascii="Times New Roman" w:hAnsi="Times New Roman" w:cs="Times New Roman"/>
          <w:sz w:val="28"/>
          <w:szCs w:val="28"/>
        </w:rPr>
        <w:t xml:space="preserve"> 20</w:t>
      </w:r>
      <w:r>
        <w:rPr>
          <w:rFonts w:ascii="Times New Roman" w:hAnsi="Times New Roman" w:cs="Times New Roman"/>
          <w:sz w:val="28"/>
          <w:szCs w:val="28"/>
        </w:rPr>
        <w:t>19</w:t>
      </w:r>
      <w:r w:rsidRPr="006A4BE1">
        <w:rPr>
          <w:rFonts w:ascii="Times New Roman" w:hAnsi="Times New Roman" w:cs="Times New Roman"/>
          <w:sz w:val="28"/>
          <w:szCs w:val="28"/>
        </w:rPr>
        <w:t xml:space="preserve">. </w:t>
      </w:r>
      <w:r w:rsidR="00B87B3D">
        <w:rPr>
          <w:rFonts w:ascii="Times New Roman" w:hAnsi="Times New Roman" w:cs="Times New Roman"/>
          <w:sz w:val="28"/>
          <w:szCs w:val="28"/>
        </w:rPr>
        <w:t>-</w:t>
      </w:r>
      <w:r w:rsidRPr="006A4BE1">
        <w:rPr>
          <w:rFonts w:ascii="Times New Roman" w:hAnsi="Times New Roman" w:cs="Times New Roman"/>
          <w:sz w:val="28"/>
          <w:szCs w:val="28"/>
        </w:rPr>
        <w:t xml:space="preserve"> № 16</w:t>
      </w:r>
      <w:r>
        <w:rPr>
          <w:rFonts w:ascii="Times New Roman" w:hAnsi="Times New Roman" w:cs="Times New Roman"/>
          <w:sz w:val="28"/>
          <w:szCs w:val="28"/>
        </w:rPr>
        <w:t xml:space="preserve">. </w:t>
      </w:r>
      <w:r w:rsidR="00B87B3D">
        <w:rPr>
          <w:rFonts w:ascii="Times New Roman" w:hAnsi="Times New Roman" w:cs="Times New Roman"/>
          <w:sz w:val="28"/>
          <w:szCs w:val="28"/>
        </w:rPr>
        <w:t>-</w:t>
      </w:r>
      <w:r>
        <w:rPr>
          <w:rFonts w:ascii="Times New Roman" w:hAnsi="Times New Roman" w:cs="Times New Roman"/>
          <w:sz w:val="28"/>
          <w:szCs w:val="28"/>
        </w:rPr>
        <w:t xml:space="preserve"> С. 55 - 61.</w:t>
      </w:r>
    </w:p>
    <w:p w14:paraId="105C33CA" w14:textId="77777777" w:rsidR="00F421D5" w:rsidRPr="00CF20C8" w:rsidRDefault="00F421D5" w:rsidP="00F421D5">
      <w:pPr>
        <w:pStyle w:val="a8"/>
        <w:widowControl w:val="0"/>
        <w:numPr>
          <w:ilvl w:val="0"/>
          <w:numId w:val="3"/>
        </w:numPr>
        <w:spacing w:after="0" w:line="36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Волошин И. А., Феттаева С. Ф.</w:t>
      </w:r>
      <w:r w:rsidRPr="00CF20C8">
        <w:rPr>
          <w:rFonts w:ascii="Times New Roman" w:hAnsi="Times New Roman" w:cs="Times New Roman"/>
          <w:color w:val="000000" w:themeColor="text1"/>
          <w:sz w:val="28"/>
          <w:szCs w:val="28"/>
        </w:rPr>
        <w:t xml:space="preserve"> Особенности квалификации убийства матерью новорожденного ребенка // </w:t>
      </w:r>
      <w:r>
        <w:rPr>
          <w:rFonts w:ascii="Times New Roman" w:hAnsi="Times New Roman" w:cs="Times New Roman"/>
          <w:color w:val="000000" w:themeColor="text1"/>
          <w:sz w:val="28"/>
          <w:szCs w:val="28"/>
        </w:rPr>
        <w:t>Ученые записки Крымского федерального университета имени В. И. Вернадского.</w:t>
      </w:r>
      <w:r w:rsidRPr="00CF20C8">
        <w:rPr>
          <w:rFonts w:ascii="Times New Roman" w:hAnsi="Times New Roman" w:cs="Times New Roman"/>
          <w:color w:val="000000" w:themeColor="text1"/>
          <w:sz w:val="28"/>
          <w:szCs w:val="28"/>
        </w:rPr>
        <w:t xml:space="preserve"> – 2023. - </w:t>
      </w:r>
      <w:r w:rsidRPr="00CF20C8">
        <w:rPr>
          <w:rFonts w:ascii="Times New Roman" w:hAnsi="Times New Roman" w:cs="Times New Roman"/>
          <w:color w:val="000000" w:themeColor="text1"/>
          <w:sz w:val="28"/>
          <w:szCs w:val="28"/>
          <w:lang w:val="en-US"/>
        </w:rPr>
        <w:t>URL</w:t>
      </w:r>
      <w:r w:rsidRPr="00CF20C8">
        <w:rPr>
          <w:rFonts w:ascii="Times New Roman" w:hAnsi="Times New Roman" w:cs="Times New Roman"/>
          <w:color w:val="000000" w:themeColor="text1"/>
          <w:sz w:val="28"/>
          <w:szCs w:val="28"/>
        </w:rPr>
        <w:t xml:space="preserve">: </w:t>
      </w:r>
      <w:r w:rsidRPr="00EF0013">
        <w:rPr>
          <w:rFonts w:ascii="Times New Roman" w:hAnsi="Times New Roman" w:cs="Times New Roman"/>
          <w:color w:val="000000" w:themeColor="text1"/>
          <w:sz w:val="28"/>
          <w:szCs w:val="28"/>
          <w:lang w:val="en-US"/>
        </w:rPr>
        <w:t>cyberleninka</w:t>
      </w:r>
      <w:r w:rsidRPr="00EF0013">
        <w:rPr>
          <w:rFonts w:ascii="Times New Roman" w:hAnsi="Times New Roman" w:cs="Times New Roman"/>
          <w:color w:val="000000" w:themeColor="text1"/>
          <w:sz w:val="28"/>
          <w:szCs w:val="28"/>
        </w:rPr>
        <w:t>.</w:t>
      </w:r>
      <w:r w:rsidRPr="00EF0013">
        <w:rPr>
          <w:rFonts w:ascii="Times New Roman" w:hAnsi="Times New Roman" w:cs="Times New Roman"/>
          <w:color w:val="000000" w:themeColor="text1"/>
          <w:sz w:val="28"/>
          <w:szCs w:val="28"/>
          <w:lang w:val="en-US"/>
        </w:rPr>
        <w:t>ru</w:t>
      </w:r>
      <w:r w:rsidRPr="00EF0013">
        <w:rPr>
          <w:rFonts w:ascii="Times New Roman" w:hAnsi="Times New Roman" w:cs="Times New Roman"/>
          <w:color w:val="000000" w:themeColor="text1"/>
          <w:sz w:val="28"/>
          <w:szCs w:val="28"/>
        </w:rPr>
        <w:t>/</w:t>
      </w:r>
      <w:r w:rsidRPr="00EF0013">
        <w:rPr>
          <w:rFonts w:ascii="Times New Roman" w:hAnsi="Times New Roman" w:cs="Times New Roman"/>
          <w:color w:val="000000" w:themeColor="text1"/>
          <w:sz w:val="28"/>
          <w:szCs w:val="28"/>
          <w:lang w:val="en-US"/>
        </w:rPr>
        <w:t>article</w:t>
      </w:r>
      <w:r w:rsidRPr="00EF0013">
        <w:rPr>
          <w:rFonts w:ascii="Times New Roman" w:hAnsi="Times New Roman" w:cs="Times New Roman"/>
          <w:color w:val="000000" w:themeColor="text1"/>
          <w:sz w:val="28"/>
          <w:szCs w:val="28"/>
        </w:rPr>
        <w:t>/</w:t>
      </w:r>
      <w:r w:rsidRPr="00EF0013">
        <w:rPr>
          <w:rFonts w:ascii="Times New Roman" w:hAnsi="Times New Roman" w:cs="Times New Roman"/>
          <w:color w:val="000000" w:themeColor="text1"/>
          <w:sz w:val="28"/>
          <w:szCs w:val="28"/>
          <w:lang w:val="en-US"/>
        </w:rPr>
        <w:t>n</w:t>
      </w:r>
      <w:r w:rsidRPr="00EF0013">
        <w:rPr>
          <w:rFonts w:ascii="Times New Roman" w:hAnsi="Times New Roman" w:cs="Times New Roman"/>
          <w:color w:val="000000" w:themeColor="text1"/>
          <w:sz w:val="28"/>
          <w:szCs w:val="28"/>
        </w:rPr>
        <w:t>/</w:t>
      </w:r>
      <w:r w:rsidRPr="00EF0013">
        <w:rPr>
          <w:rFonts w:ascii="Times New Roman" w:hAnsi="Times New Roman" w:cs="Times New Roman"/>
          <w:color w:val="000000" w:themeColor="text1"/>
          <w:sz w:val="28"/>
          <w:szCs w:val="28"/>
          <w:lang w:val="en-US"/>
        </w:rPr>
        <w:t>osobennosti</w:t>
      </w:r>
      <w:r w:rsidRPr="00EF0013">
        <w:rPr>
          <w:rFonts w:ascii="Times New Roman" w:hAnsi="Times New Roman" w:cs="Times New Roman"/>
          <w:color w:val="000000" w:themeColor="text1"/>
          <w:sz w:val="28"/>
          <w:szCs w:val="28"/>
        </w:rPr>
        <w:t>-</w:t>
      </w:r>
      <w:r w:rsidRPr="00EF0013">
        <w:rPr>
          <w:rFonts w:ascii="Times New Roman" w:hAnsi="Times New Roman" w:cs="Times New Roman"/>
          <w:color w:val="000000" w:themeColor="text1"/>
          <w:sz w:val="28"/>
          <w:szCs w:val="28"/>
          <w:lang w:val="en-US"/>
        </w:rPr>
        <w:t>kvalifikatsii</w:t>
      </w:r>
      <w:r w:rsidRPr="00EF0013">
        <w:rPr>
          <w:rFonts w:ascii="Times New Roman" w:hAnsi="Times New Roman" w:cs="Times New Roman"/>
          <w:color w:val="000000" w:themeColor="text1"/>
          <w:sz w:val="28"/>
          <w:szCs w:val="28"/>
        </w:rPr>
        <w:t>-</w:t>
      </w:r>
      <w:r w:rsidRPr="00EF0013">
        <w:rPr>
          <w:rFonts w:ascii="Times New Roman" w:hAnsi="Times New Roman" w:cs="Times New Roman"/>
          <w:color w:val="000000" w:themeColor="text1"/>
          <w:sz w:val="28"/>
          <w:szCs w:val="28"/>
          <w:lang w:val="en-US"/>
        </w:rPr>
        <w:t>ubiystva</w:t>
      </w:r>
      <w:r w:rsidRPr="00EF0013">
        <w:rPr>
          <w:rFonts w:ascii="Times New Roman" w:hAnsi="Times New Roman" w:cs="Times New Roman"/>
          <w:color w:val="000000" w:themeColor="text1"/>
          <w:sz w:val="28"/>
          <w:szCs w:val="28"/>
        </w:rPr>
        <w:t>-</w:t>
      </w:r>
      <w:r w:rsidRPr="00EF0013">
        <w:rPr>
          <w:rFonts w:ascii="Times New Roman" w:hAnsi="Times New Roman" w:cs="Times New Roman"/>
          <w:color w:val="000000" w:themeColor="text1"/>
          <w:sz w:val="28"/>
          <w:szCs w:val="28"/>
          <w:lang w:val="en-US"/>
        </w:rPr>
        <w:t>materyu</w:t>
      </w:r>
      <w:r w:rsidRPr="00EF0013">
        <w:rPr>
          <w:rFonts w:ascii="Times New Roman" w:hAnsi="Times New Roman" w:cs="Times New Roman"/>
          <w:color w:val="000000" w:themeColor="text1"/>
          <w:sz w:val="28"/>
          <w:szCs w:val="28"/>
        </w:rPr>
        <w:t>-</w:t>
      </w:r>
      <w:r w:rsidRPr="00EF0013">
        <w:rPr>
          <w:rFonts w:ascii="Times New Roman" w:hAnsi="Times New Roman" w:cs="Times New Roman"/>
          <w:color w:val="000000" w:themeColor="text1"/>
          <w:sz w:val="28"/>
          <w:szCs w:val="28"/>
          <w:lang w:val="en-US"/>
        </w:rPr>
        <w:t>novorozhdennogo</w:t>
      </w:r>
      <w:r w:rsidRPr="00EF0013">
        <w:rPr>
          <w:rFonts w:ascii="Times New Roman" w:hAnsi="Times New Roman" w:cs="Times New Roman"/>
          <w:color w:val="000000" w:themeColor="text1"/>
          <w:sz w:val="28"/>
          <w:szCs w:val="28"/>
        </w:rPr>
        <w:t>-</w:t>
      </w:r>
      <w:r w:rsidRPr="00EF0013">
        <w:rPr>
          <w:rFonts w:ascii="Times New Roman" w:hAnsi="Times New Roman" w:cs="Times New Roman"/>
          <w:color w:val="000000" w:themeColor="text1"/>
          <w:sz w:val="28"/>
          <w:szCs w:val="28"/>
          <w:lang w:val="en-US"/>
        </w:rPr>
        <w:t>rebenka</w:t>
      </w:r>
      <w:r w:rsidRPr="00EF0013">
        <w:rPr>
          <w:rFonts w:ascii="Times New Roman" w:hAnsi="Times New Roman" w:cs="Times New Roman"/>
          <w:color w:val="000000" w:themeColor="text1"/>
          <w:sz w:val="28"/>
          <w:szCs w:val="28"/>
        </w:rPr>
        <w:t>/</w:t>
      </w:r>
      <w:r w:rsidRPr="00EF0013">
        <w:rPr>
          <w:rFonts w:ascii="Times New Roman" w:hAnsi="Times New Roman" w:cs="Times New Roman"/>
          <w:color w:val="000000" w:themeColor="text1"/>
          <w:sz w:val="28"/>
          <w:szCs w:val="28"/>
          <w:lang w:val="en-US"/>
        </w:rPr>
        <w:t>viewer</w:t>
      </w:r>
      <w:r>
        <w:rPr>
          <w:rFonts w:ascii="Times New Roman" w:hAnsi="Times New Roman" w:cs="Times New Roman"/>
          <w:color w:val="000000" w:themeColor="text1"/>
          <w:sz w:val="28"/>
          <w:szCs w:val="28"/>
        </w:rPr>
        <w:t>/</w:t>
      </w:r>
      <w:r w:rsidRPr="00EF0013">
        <w:rPr>
          <w:rFonts w:ascii="Times New Roman" w:hAnsi="Times New Roman" w:cs="Times New Roman"/>
          <w:color w:val="000000" w:themeColor="text1"/>
          <w:sz w:val="28"/>
          <w:szCs w:val="28"/>
        </w:rPr>
        <w:t xml:space="preserve"> </w:t>
      </w:r>
      <w:r w:rsidRPr="00CF20C8">
        <w:rPr>
          <w:rFonts w:ascii="Times New Roman" w:hAnsi="Times New Roman" w:cs="Times New Roman"/>
          <w:color w:val="000000" w:themeColor="text1"/>
          <w:sz w:val="28"/>
          <w:szCs w:val="28"/>
        </w:rPr>
        <w:t>(дата обращения: 23.02.2024).</w:t>
      </w:r>
    </w:p>
    <w:p w14:paraId="3C3B8A80" w14:textId="77777777" w:rsidR="00AB6ECA" w:rsidRPr="000D7F65" w:rsidRDefault="00AB6ECA" w:rsidP="00F421D5">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0D7F65">
        <w:rPr>
          <w:rFonts w:ascii="Times New Roman" w:hAnsi="Times New Roman" w:cs="Times New Roman"/>
          <w:sz w:val="28"/>
          <w:szCs w:val="28"/>
        </w:rPr>
        <w:t>Коротаева М.</w:t>
      </w:r>
      <w:r>
        <w:rPr>
          <w:rFonts w:ascii="Times New Roman" w:hAnsi="Times New Roman" w:cs="Times New Roman"/>
          <w:sz w:val="28"/>
          <w:szCs w:val="28"/>
        </w:rPr>
        <w:t xml:space="preserve"> </w:t>
      </w:r>
      <w:r w:rsidRPr="000D7F65">
        <w:rPr>
          <w:rFonts w:ascii="Times New Roman" w:hAnsi="Times New Roman" w:cs="Times New Roman"/>
          <w:sz w:val="28"/>
          <w:szCs w:val="28"/>
        </w:rPr>
        <w:t>А. К вопросу установления начала жизни при квалификации детоубийства /</w:t>
      </w:r>
      <w:r>
        <w:rPr>
          <w:rFonts w:ascii="Times New Roman" w:hAnsi="Times New Roman" w:cs="Times New Roman"/>
          <w:sz w:val="28"/>
          <w:szCs w:val="28"/>
        </w:rPr>
        <w:t>/</w:t>
      </w:r>
      <w:r w:rsidRPr="000D7F65">
        <w:rPr>
          <w:rFonts w:ascii="Times New Roman" w:hAnsi="Times New Roman" w:cs="Times New Roman"/>
          <w:sz w:val="28"/>
          <w:szCs w:val="28"/>
        </w:rPr>
        <w:t xml:space="preserve"> Гуманитарные, социально-экономические и общественные науки</w:t>
      </w:r>
      <w:r w:rsidR="00B87B3D">
        <w:rPr>
          <w:rFonts w:ascii="Times New Roman" w:hAnsi="Times New Roman" w:cs="Times New Roman"/>
          <w:sz w:val="28"/>
          <w:szCs w:val="28"/>
        </w:rPr>
        <w:t>. -</w:t>
      </w:r>
      <w:r w:rsidRPr="000D7F65">
        <w:rPr>
          <w:rFonts w:ascii="Times New Roman" w:hAnsi="Times New Roman" w:cs="Times New Roman"/>
          <w:sz w:val="28"/>
          <w:szCs w:val="28"/>
        </w:rPr>
        <w:t xml:space="preserve"> 2018. - №</w:t>
      </w:r>
      <w:r>
        <w:rPr>
          <w:rFonts w:ascii="Times New Roman" w:hAnsi="Times New Roman" w:cs="Times New Roman"/>
          <w:sz w:val="28"/>
          <w:szCs w:val="28"/>
        </w:rPr>
        <w:t xml:space="preserve"> </w:t>
      </w:r>
      <w:r w:rsidRPr="000D7F65">
        <w:rPr>
          <w:rFonts w:ascii="Times New Roman" w:hAnsi="Times New Roman" w:cs="Times New Roman"/>
          <w:sz w:val="28"/>
          <w:szCs w:val="28"/>
        </w:rPr>
        <w:t xml:space="preserve">3. - URL: https://cyberleninka.ru/article/n/k-voprosu-ustanovleniya-nachala-zhizni-pri-kvalifikatsii-detoubiystva (дата обращения: </w:t>
      </w:r>
      <w:r>
        <w:rPr>
          <w:rFonts w:ascii="Times New Roman" w:hAnsi="Times New Roman" w:cs="Times New Roman"/>
          <w:sz w:val="28"/>
          <w:szCs w:val="28"/>
        </w:rPr>
        <w:t>23</w:t>
      </w:r>
      <w:r w:rsidRPr="000D7F65">
        <w:rPr>
          <w:rFonts w:ascii="Times New Roman" w:hAnsi="Times New Roman" w:cs="Times New Roman"/>
          <w:sz w:val="28"/>
          <w:szCs w:val="28"/>
        </w:rPr>
        <w:t>.</w:t>
      </w:r>
      <w:r>
        <w:rPr>
          <w:rFonts w:ascii="Times New Roman" w:hAnsi="Times New Roman" w:cs="Times New Roman"/>
          <w:sz w:val="28"/>
          <w:szCs w:val="28"/>
        </w:rPr>
        <w:t>02</w:t>
      </w:r>
      <w:r w:rsidRPr="000D7F65">
        <w:rPr>
          <w:rFonts w:ascii="Times New Roman" w:hAnsi="Times New Roman" w:cs="Times New Roman"/>
          <w:sz w:val="28"/>
          <w:szCs w:val="28"/>
        </w:rPr>
        <w:t>.202</w:t>
      </w:r>
      <w:r>
        <w:rPr>
          <w:rFonts w:ascii="Times New Roman" w:hAnsi="Times New Roman" w:cs="Times New Roman"/>
          <w:sz w:val="28"/>
          <w:szCs w:val="28"/>
        </w:rPr>
        <w:t>4</w:t>
      </w:r>
      <w:r w:rsidRPr="000D7F65">
        <w:rPr>
          <w:rFonts w:ascii="Times New Roman" w:hAnsi="Times New Roman" w:cs="Times New Roman"/>
          <w:sz w:val="28"/>
          <w:szCs w:val="28"/>
        </w:rPr>
        <w:t>).</w:t>
      </w:r>
    </w:p>
    <w:p w14:paraId="533D1A3B" w14:textId="77777777" w:rsidR="00AB6ECA" w:rsidRDefault="00AB6ECA" w:rsidP="000D7F65">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CE3507">
        <w:rPr>
          <w:rFonts w:ascii="Times New Roman" w:hAnsi="Times New Roman" w:cs="Times New Roman"/>
          <w:sz w:val="28"/>
          <w:szCs w:val="28"/>
        </w:rPr>
        <w:t>Куликов В.</w:t>
      </w:r>
      <w:r>
        <w:rPr>
          <w:rFonts w:ascii="Times New Roman" w:hAnsi="Times New Roman" w:cs="Times New Roman"/>
          <w:sz w:val="28"/>
          <w:szCs w:val="28"/>
        </w:rPr>
        <w:t xml:space="preserve"> </w:t>
      </w:r>
      <w:r w:rsidRPr="00CE3507">
        <w:rPr>
          <w:rFonts w:ascii="Times New Roman" w:hAnsi="Times New Roman" w:cs="Times New Roman"/>
          <w:sz w:val="28"/>
          <w:szCs w:val="28"/>
        </w:rPr>
        <w:t xml:space="preserve">Ю. Актуальные проблемы правового статуса </w:t>
      </w:r>
      <w:r>
        <w:rPr>
          <w:rFonts w:ascii="Times New Roman" w:hAnsi="Times New Roman" w:cs="Times New Roman"/>
          <w:sz w:val="28"/>
          <w:szCs w:val="28"/>
        </w:rPr>
        <w:t>«</w:t>
      </w:r>
      <w:r w:rsidRPr="00CE3507">
        <w:rPr>
          <w:rFonts w:ascii="Times New Roman" w:hAnsi="Times New Roman" w:cs="Times New Roman"/>
          <w:sz w:val="28"/>
          <w:szCs w:val="28"/>
        </w:rPr>
        <w:t>наследника из пробирки</w:t>
      </w:r>
      <w:r>
        <w:rPr>
          <w:rFonts w:ascii="Times New Roman" w:hAnsi="Times New Roman" w:cs="Times New Roman"/>
          <w:sz w:val="28"/>
          <w:szCs w:val="28"/>
        </w:rPr>
        <w:t xml:space="preserve">» </w:t>
      </w:r>
      <w:r w:rsidRPr="00CE3507">
        <w:rPr>
          <w:rFonts w:ascii="Times New Roman" w:hAnsi="Times New Roman" w:cs="Times New Roman"/>
          <w:sz w:val="28"/>
          <w:szCs w:val="28"/>
        </w:rPr>
        <w:t>/</w:t>
      </w:r>
      <w:r>
        <w:rPr>
          <w:rFonts w:ascii="Times New Roman" w:hAnsi="Times New Roman" w:cs="Times New Roman"/>
          <w:sz w:val="28"/>
          <w:szCs w:val="28"/>
        </w:rPr>
        <w:t xml:space="preserve"> </w:t>
      </w:r>
      <w:r w:rsidRPr="00CE3507">
        <w:rPr>
          <w:rFonts w:ascii="Times New Roman" w:hAnsi="Times New Roman" w:cs="Times New Roman"/>
          <w:sz w:val="28"/>
          <w:szCs w:val="28"/>
        </w:rPr>
        <w:t>В.</w:t>
      </w:r>
      <w:r>
        <w:rPr>
          <w:rFonts w:ascii="Times New Roman" w:hAnsi="Times New Roman" w:cs="Times New Roman"/>
          <w:sz w:val="28"/>
          <w:szCs w:val="28"/>
        </w:rPr>
        <w:t xml:space="preserve"> </w:t>
      </w:r>
      <w:r w:rsidRPr="00CE3507">
        <w:rPr>
          <w:rFonts w:ascii="Times New Roman" w:hAnsi="Times New Roman" w:cs="Times New Roman"/>
          <w:sz w:val="28"/>
          <w:szCs w:val="28"/>
        </w:rPr>
        <w:t>Ю. Куликов</w:t>
      </w:r>
      <w:r>
        <w:rPr>
          <w:rFonts w:ascii="Times New Roman" w:hAnsi="Times New Roman" w:cs="Times New Roman"/>
          <w:sz w:val="28"/>
          <w:szCs w:val="28"/>
        </w:rPr>
        <w:t xml:space="preserve"> </w:t>
      </w:r>
      <w:r w:rsidRPr="00CE3507">
        <w:rPr>
          <w:rFonts w:ascii="Times New Roman" w:hAnsi="Times New Roman" w:cs="Times New Roman"/>
          <w:sz w:val="28"/>
          <w:szCs w:val="28"/>
        </w:rPr>
        <w:t xml:space="preserve">// Пробелы в российском законодательстве. </w:t>
      </w:r>
      <w:r>
        <w:rPr>
          <w:rFonts w:ascii="Times New Roman" w:hAnsi="Times New Roman" w:cs="Times New Roman"/>
          <w:sz w:val="28"/>
          <w:szCs w:val="28"/>
        </w:rPr>
        <w:t xml:space="preserve">- </w:t>
      </w:r>
      <w:r w:rsidRPr="00CE3507">
        <w:rPr>
          <w:rFonts w:ascii="Times New Roman" w:hAnsi="Times New Roman" w:cs="Times New Roman"/>
          <w:sz w:val="28"/>
          <w:szCs w:val="28"/>
        </w:rPr>
        <w:t>2018.</w:t>
      </w:r>
      <w:r>
        <w:rPr>
          <w:rFonts w:ascii="Times New Roman" w:hAnsi="Times New Roman" w:cs="Times New Roman"/>
          <w:sz w:val="28"/>
          <w:szCs w:val="28"/>
        </w:rPr>
        <w:t xml:space="preserve"> -</w:t>
      </w:r>
      <w:r w:rsidRPr="00CE3507">
        <w:rPr>
          <w:rFonts w:ascii="Times New Roman" w:hAnsi="Times New Roman" w:cs="Times New Roman"/>
          <w:sz w:val="28"/>
          <w:szCs w:val="28"/>
        </w:rPr>
        <w:t xml:space="preserve"> </w:t>
      </w:r>
      <w:r>
        <w:rPr>
          <w:rFonts w:ascii="Times New Roman" w:hAnsi="Times New Roman" w:cs="Times New Roman"/>
          <w:sz w:val="28"/>
          <w:szCs w:val="28"/>
        </w:rPr>
        <w:t>№</w:t>
      </w:r>
      <w:r w:rsidRPr="00CE3507">
        <w:rPr>
          <w:rFonts w:ascii="Times New Roman" w:hAnsi="Times New Roman" w:cs="Times New Roman"/>
          <w:sz w:val="28"/>
          <w:szCs w:val="28"/>
        </w:rPr>
        <w:t xml:space="preserve"> 7. </w:t>
      </w:r>
      <w:r>
        <w:rPr>
          <w:rFonts w:ascii="Times New Roman" w:hAnsi="Times New Roman" w:cs="Times New Roman"/>
          <w:sz w:val="28"/>
          <w:szCs w:val="28"/>
        </w:rPr>
        <w:t xml:space="preserve">- </w:t>
      </w:r>
      <w:r w:rsidRPr="00CE3507">
        <w:rPr>
          <w:rFonts w:ascii="Times New Roman" w:hAnsi="Times New Roman" w:cs="Times New Roman"/>
          <w:sz w:val="28"/>
          <w:szCs w:val="28"/>
        </w:rPr>
        <w:t>С. 56 - 58.</w:t>
      </w:r>
    </w:p>
    <w:p w14:paraId="6A241915" w14:textId="77777777" w:rsidR="00AB6ECA" w:rsidRPr="006A4BE1" w:rsidRDefault="00AB6ECA" w:rsidP="000D7F65">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0D128A">
        <w:rPr>
          <w:rFonts w:ascii="Times New Roman" w:hAnsi="Times New Roman" w:cs="Times New Roman"/>
          <w:sz w:val="28"/>
          <w:szCs w:val="28"/>
        </w:rPr>
        <w:t>Лелеков В.</w:t>
      </w:r>
      <w:r>
        <w:rPr>
          <w:rFonts w:ascii="Times New Roman" w:hAnsi="Times New Roman" w:cs="Times New Roman"/>
          <w:sz w:val="28"/>
          <w:szCs w:val="28"/>
        </w:rPr>
        <w:t xml:space="preserve"> А.</w:t>
      </w:r>
      <w:r w:rsidRPr="000D128A">
        <w:rPr>
          <w:rFonts w:ascii="Times New Roman" w:hAnsi="Times New Roman" w:cs="Times New Roman"/>
          <w:sz w:val="28"/>
          <w:szCs w:val="28"/>
        </w:rPr>
        <w:t xml:space="preserve"> О предупреждении женской преступности мерами общесоциальной профилактики </w:t>
      </w:r>
      <w:r>
        <w:rPr>
          <w:rFonts w:ascii="Times New Roman" w:hAnsi="Times New Roman" w:cs="Times New Roman"/>
          <w:sz w:val="28"/>
          <w:szCs w:val="28"/>
        </w:rPr>
        <w:t>/</w:t>
      </w:r>
      <w:r w:rsidRPr="00106434">
        <w:rPr>
          <w:rFonts w:ascii="Times New Roman" w:hAnsi="Times New Roman" w:cs="Times New Roman"/>
          <w:sz w:val="28"/>
          <w:szCs w:val="28"/>
        </w:rPr>
        <w:t xml:space="preserve"> </w:t>
      </w:r>
      <w:r w:rsidRPr="000D128A">
        <w:rPr>
          <w:rFonts w:ascii="Times New Roman" w:hAnsi="Times New Roman" w:cs="Times New Roman"/>
          <w:sz w:val="28"/>
          <w:szCs w:val="28"/>
        </w:rPr>
        <w:t>В.</w:t>
      </w:r>
      <w:r>
        <w:rPr>
          <w:rFonts w:ascii="Times New Roman" w:hAnsi="Times New Roman" w:cs="Times New Roman"/>
          <w:sz w:val="28"/>
          <w:szCs w:val="28"/>
        </w:rPr>
        <w:t xml:space="preserve"> </w:t>
      </w:r>
      <w:r w:rsidRPr="000D128A">
        <w:rPr>
          <w:rFonts w:ascii="Times New Roman" w:hAnsi="Times New Roman" w:cs="Times New Roman"/>
          <w:sz w:val="28"/>
          <w:szCs w:val="28"/>
        </w:rPr>
        <w:t>А.</w:t>
      </w:r>
      <w:r>
        <w:rPr>
          <w:rFonts w:ascii="Times New Roman" w:hAnsi="Times New Roman" w:cs="Times New Roman"/>
          <w:sz w:val="28"/>
          <w:szCs w:val="28"/>
        </w:rPr>
        <w:t xml:space="preserve"> </w:t>
      </w:r>
      <w:r w:rsidRPr="000D128A">
        <w:rPr>
          <w:rFonts w:ascii="Times New Roman" w:hAnsi="Times New Roman" w:cs="Times New Roman"/>
          <w:sz w:val="28"/>
          <w:szCs w:val="28"/>
        </w:rPr>
        <w:t>Лелеков, Т.</w:t>
      </w:r>
      <w:r>
        <w:rPr>
          <w:rFonts w:ascii="Times New Roman" w:hAnsi="Times New Roman" w:cs="Times New Roman"/>
          <w:sz w:val="28"/>
          <w:szCs w:val="28"/>
        </w:rPr>
        <w:t xml:space="preserve"> </w:t>
      </w:r>
      <w:r w:rsidRPr="000D128A">
        <w:rPr>
          <w:rFonts w:ascii="Times New Roman" w:hAnsi="Times New Roman" w:cs="Times New Roman"/>
          <w:sz w:val="28"/>
          <w:szCs w:val="28"/>
        </w:rPr>
        <w:t>В. Урусова // Вестни</w:t>
      </w:r>
      <w:r>
        <w:rPr>
          <w:rFonts w:ascii="Times New Roman" w:hAnsi="Times New Roman" w:cs="Times New Roman"/>
          <w:sz w:val="28"/>
          <w:szCs w:val="28"/>
        </w:rPr>
        <w:t>к ВИ МВД России. - 2021. - №2.</w:t>
      </w:r>
      <w:r w:rsidRPr="000D128A">
        <w:rPr>
          <w:rFonts w:ascii="Times New Roman" w:hAnsi="Times New Roman" w:cs="Times New Roman"/>
          <w:sz w:val="28"/>
          <w:szCs w:val="28"/>
        </w:rPr>
        <w:t xml:space="preserve"> - URL: https://cyberleninka.ru/article/n/o-preduprezhdenii-zhenskoy-prestupnosti-merami-obschesotsialnoy-profilaktiki (дата обращения: 11.12.2023).</w:t>
      </w:r>
    </w:p>
    <w:p w14:paraId="05E317B2" w14:textId="77777777" w:rsidR="00AB6ECA" w:rsidRPr="006A4BE1" w:rsidRDefault="00AB6ECA" w:rsidP="007321A4">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6A4BE1">
        <w:rPr>
          <w:rFonts w:ascii="Times New Roman" w:hAnsi="Times New Roman" w:cs="Times New Roman"/>
          <w:sz w:val="28"/>
          <w:szCs w:val="28"/>
        </w:rPr>
        <w:t>Лунев А.</w:t>
      </w:r>
      <w:r>
        <w:rPr>
          <w:rFonts w:ascii="Times New Roman" w:hAnsi="Times New Roman" w:cs="Times New Roman"/>
          <w:sz w:val="28"/>
          <w:szCs w:val="28"/>
        </w:rPr>
        <w:t xml:space="preserve"> </w:t>
      </w:r>
      <w:r w:rsidRPr="006A4BE1">
        <w:rPr>
          <w:rFonts w:ascii="Times New Roman" w:hAnsi="Times New Roman" w:cs="Times New Roman"/>
          <w:sz w:val="28"/>
          <w:szCs w:val="28"/>
        </w:rPr>
        <w:t>В. Проблемы установления момента начала жизни новорожденного / А.</w:t>
      </w:r>
      <w:r>
        <w:rPr>
          <w:rFonts w:ascii="Times New Roman" w:hAnsi="Times New Roman" w:cs="Times New Roman"/>
          <w:sz w:val="28"/>
          <w:szCs w:val="28"/>
        </w:rPr>
        <w:t xml:space="preserve"> </w:t>
      </w:r>
      <w:r w:rsidRPr="006A4BE1">
        <w:rPr>
          <w:rFonts w:ascii="Times New Roman" w:hAnsi="Times New Roman" w:cs="Times New Roman"/>
          <w:sz w:val="28"/>
          <w:szCs w:val="28"/>
        </w:rPr>
        <w:t xml:space="preserve">В. Лунев // Пробелы в российском законодательстве. </w:t>
      </w:r>
      <w:r w:rsidR="00B87B3D">
        <w:rPr>
          <w:rFonts w:ascii="Times New Roman" w:hAnsi="Times New Roman" w:cs="Times New Roman"/>
          <w:sz w:val="28"/>
          <w:szCs w:val="28"/>
        </w:rPr>
        <w:t>-</w:t>
      </w:r>
      <w:r w:rsidRPr="006A4BE1">
        <w:rPr>
          <w:rFonts w:ascii="Times New Roman" w:hAnsi="Times New Roman" w:cs="Times New Roman"/>
          <w:sz w:val="28"/>
          <w:szCs w:val="28"/>
        </w:rPr>
        <w:t xml:space="preserve"> 2008. </w:t>
      </w:r>
      <w:r w:rsidR="00B87B3D">
        <w:rPr>
          <w:rFonts w:ascii="Times New Roman" w:hAnsi="Times New Roman" w:cs="Times New Roman"/>
          <w:sz w:val="28"/>
          <w:szCs w:val="28"/>
        </w:rPr>
        <w:t>-</w:t>
      </w:r>
      <w:r w:rsidRPr="006A4BE1">
        <w:rPr>
          <w:rFonts w:ascii="Times New Roman" w:hAnsi="Times New Roman" w:cs="Times New Roman"/>
          <w:sz w:val="28"/>
          <w:szCs w:val="28"/>
        </w:rPr>
        <w:t xml:space="preserve"> № 1. </w:t>
      </w:r>
      <w:r w:rsidR="00B87B3D">
        <w:rPr>
          <w:rFonts w:ascii="Times New Roman" w:hAnsi="Times New Roman" w:cs="Times New Roman"/>
          <w:sz w:val="28"/>
          <w:szCs w:val="28"/>
        </w:rPr>
        <w:t>-</w:t>
      </w:r>
      <w:r w:rsidRPr="006A4BE1">
        <w:rPr>
          <w:rFonts w:ascii="Times New Roman" w:hAnsi="Times New Roman" w:cs="Times New Roman"/>
          <w:sz w:val="28"/>
          <w:szCs w:val="28"/>
        </w:rPr>
        <w:t xml:space="preserve"> С. 360</w:t>
      </w:r>
      <w:r w:rsidR="00B87B3D">
        <w:rPr>
          <w:rFonts w:ascii="Times New Roman" w:hAnsi="Times New Roman" w:cs="Times New Roman"/>
          <w:sz w:val="28"/>
          <w:szCs w:val="28"/>
        </w:rPr>
        <w:t>-</w:t>
      </w:r>
      <w:r w:rsidRPr="006A4BE1">
        <w:rPr>
          <w:rFonts w:ascii="Times New Roman" w:hAnsi="Times New Roman" w:cs="Times New Roman"/>
          <w:sz w:val="28"/>
          <w:szCs w:val="28"/>
        </w:rPr>
        <w:t>361.</w:t>
      </w:r>
    </w:p>
    <w:p w14:paraId="7410ABB4" w14:textId="77777777" w:rsidR="00AB6ECA" w:rsidRPr="006A4BE1" w:rsidRDefault="00AB6ECA" w:rsidP="007321A4">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6A4BE1">
        <w:rPr>
          <w:rFonts w:ascii="Times New Roman" w:hAnsi="Times New Roman" w:cs="Times New Roman"/>
          <w:sz w:val="28"/>
          <w:szCs w:val="28"/>
        </w:rPr>
        <w:t>Лысак Н.</w:t>
      </w:r>
      <w:r>
        <w:rPr>
          <w:rFonts w:ascii="Times New Roman" w:hAnsi="Times New Roman" w:cs="Times New Roman"/>
          <w:sz w:val="28"/>
          <w:szCs w:val="28"/>
        </w:rPr>
        <w:t xml:space="preserve"> </w:t>
      </w:r>
      <w:r w:rsidRPr="006A4BE1">
        <w:rPr>
          <w:rFonts w:ascii="Times New Roman" w:hAnsi="Times New Roman" w:cs="Times New Roman"/>
          <w:sz w:val="28"/>
          <w:szCs w:val="28"/>
        </w:rPr>
        <w:t xml:space="preserve">В. Некоторые спорные вопросы квалификации убийства </w:t>
      </w:r>
      <w:r w:rsidRPr="006A4BE1">
        <w:rPr>
          <w:rFonts w:ascii="Times New Roman" w:hAnsi="Times New Roman" w:cs="Times New Roman"/>
          <w:sz w:val="28"/>
          <w:szCs w:val="28"/>
        </w:rPr>
        <w:lastRenderedPageBreak/>
        <w:t>матерью новорожденного ребенка / Н.</w:t>
      </w:r>
      <w:r>
        <w:rPr>
          <w:rFonts w:ascii="Times New Roman" w:hAnsi="Times New Roman" w:cs="Times New Roman"/>
          <w:sz w:val="28"/>
          <w:szCs w:val="28"/>
        </w:rPr>
        <w:t xml:space="preserve"> </w:t>
      </w:r>
      <w:r w:rsidRPr="006A4BE1">
        <w:rPr>
          <w:rFonts w:ascii="Times New Roman" w:hAnsi="Times New Roman" w:cs="Times New Roman"/>
          <w:sz w:val="28"/>
          <w:szCs w:val="28"/>
        </w:rPr>
        <w:t xml:space="preserve">В. Лысак // Российский следователь. </w:t>
      </w:r>
      <w:r w:rsidR="00B87B3D">
        <w:rPr>
          <w:rFonts w:ascii="Times New Roman" w:hAnsi="Times New Roman" w:cs="Times New Roman"/>
          <w:sz w:val="28"/>
          <w:szCs w:val="28"/>
        </w:rPr>
        <w:t>-</w:t>
      </w:r>
      <w:r w:rsidRPr="006A4BE1">
        <w:rPr>
          <w:rFonts w:ascii="Times New Roman" w:hAnsi="Times New Roman" w:cs="Times New Roman"/>
          <w:sz w:val="28"/>
          <w:szCs w:val="28"/>
        </w:rPr>
        <w:t xml:space="preserve"> 2008. </w:t>
      </w:r>
      <w:r w:rsidR="00B87B3D">
        <w:rPr>
          <w:rFonts w:ascii="Times New Roman" w:hAnsi="Times New Roman" w:cs="Times New Roman"/>
          <w:sz w:val="28"/>
          <w:szCs w:val="28"/>
        </w:rPr>
        <w:t>-</w:t>
      </w:r>
      <w:r w:rsidRPr="006A4BE1">
        <w:rPr>
          <w:rFonts w:ascii="Times New Roman" w:hAnsi="Times New Roman" w:cs="Times New Roman"/>
          <w:sz w:val="28"/>
          <w:szCs w:val="28"/>
        </w:rPr>
        <w:t xml:space="preserve"> № 18. </w:t>
      </w:r>
      <w:r w:rsidR="00B87B3D">
        <w:rPr>
          <w:rFonts w:ascii="Times New Roman" w:hAnsi="Times New Roman" w:cs="Times New Roman"/>
          <w:sz w:val="28"/>
          <w:szCs w:val="28"/>
        </w:rPr>
        <w:t>-</w:t>
      </w:r>
      <w:r>
        <w:rPr>
          <w:rFonts w:ascii="Times New Roman" w:hAnsi="Times New Roman" w:cs="Times New Roman"/>
          <w:sz w:val="28"/>
          <w:szCs w:val="28"/>
        </w:rPr>
        <w:t xml:space="preserve"> С. 16 </w:t>
      </w:r>
      <w:r w:rsidR="00B87B3D">
        <w:rPr>
          <w:rFonts w:ascii="Times New Roman" w:hAnsi="Times New Roman" w:cs="Times New Roman"/>
          <w:sz w:val="28"/>
          <w:szCs w:val="28"/>
        </w:rPr>
        <w:t>-</w:t>
      </w:r>
      <w:r>
        <w:rPr>
          <w:rFonts w:ascii="Times New Roman" w:hAnsi="Times New Roman" w:cs="Times New Roman"/>
          <w:sz w:val="28"/>
          <w:szCs w:val="28"/>
        </w:rPr>
        <w:t xml:space="preserve"> 19.</w:t>
      </w:r>
    </w:p>
    <w:p w14:paraId="3E980064" w14:textId="77777777" w:rsidR="00AB6ECA" w:rsidRPr="000D7F65" w:rsidRDefault="00AB6ECA" w:rsidP="00054D8C">
      <w:pPr>
        <w:pStyle w:val="a8"/>
        <w:numPr>
          <w:ilvl w:val="0"/>
          <w:numId w:val="3"/>
        </w:numPr>
        <w:spacing w:after="0" w:line="360" w:lineRule="auto"/>
        <w:ind w:left="0" w:firstLine="709"/>
        <w:jc w:val="both"/>
        <w:rPr>
          <w:rFonts w:ascii="Times New Roman" w:hAnsi="Times New Roman" w:cs="Times New Roman"/>
          <w:sz w:val="28"/>
          <w:szCs w:val="28"/>
        </w:rPr>
      </w:pPr>
      <w:r w:rsidRPr="000D7F65">
        <w:rPr>
          <w:rFonts w:ascii="Times New Roman" w:hAnsi="Times New Roman" w:cs="Times New Roman"/>
          <w:sz w:val="28"/>
          <w:szCs w:val="28"/>
        </w:rPr>
        <w:t>Мосунова А.</w:t>
      </w:r>
      <w:r>
        <w:rPr>
          <w:rFonts w:ascii="Times New Roman" w:hAnsi="Times New Roman" w:cs="Times New Roman"/>
          <w:sz w:val="28"/>
          <w:szCs w:val="28"/>
        </w:rPr>
        <w:t xml:space="preserve"> </w:t>
      </w:r>
      <w:r w:rsidRPr="000D7F65">
        <w:rPr>
          <w:rFonts w:ascii="Times New Roman" w:hAnsi="Times New Roman" w:cs="Times New Roman"/>
          <w:sz w:val="28"/>
          <w:szCs w:val="28"/>
        </w:rPr>
        <w:t xml:space="preserve">Г. Начало жизни в уголовном законодательстве России </w:t>
      </w:r>
      <w:r>
        <w:rPr>
          <w:rFonts w:ascii="Times New Roman" w:hAnsi="Times New Roman" w:cs="Times New Roman"/>
          <w:sz w:val="28"/>
          <w:szCs w:val="28"/>
        </w:rPr>
        <w:t xml:space="preserve">/ </w:t>
      </w:r>
      <w:r w:rsidRPr="000D7F65">
        <w:rPr>
          <w:rFonts w:ascii="Times New Roman" w:hAnsi="Times New Roman" w:cs="Times New Roman"/>
          <w:sz w:val="28"/>
          <w:szCs w:val="28"/>
        </w:rPr>
        <w:t>А.</w:t>
      </w:r>
      <w:r>
        <w:rPr>
          <w:rFonts w:ascii="Times New Roman" w:hAnsi="Times New Roman" w:cs="Times New Roman"/>
          <w:sz w:val="28"/>
          <w:szCs w:val="28"/>
        </w:rPr>
        <w:t xml:space="preserve"> </w:t>
      </w:r>
      <w:r w:rsidRPr="000D7F65">
        <w:rPr>
          <w:rFonts w:ascii="Times New Roman" w:hAnsi="Times New Roman" w:cs="Times New Roman"/>
          <w:sz w:val="28"/>
          <w:szCs w:val="28"/>
        </w:rPr>
        <w:t>Г. Мосунова /</w:t>
      </w:r>
      <w:r>
        <w:rPr>
          <w:rFonts w:ascii="Times New Roman" w:hAnsi="Times New Roman" w:cs="Times New Roman"/>
          <w:sz w:val="28"/>
          <w:szCs w:val="28"/>
        </w:rPr>
        <w:t>/</w:t>
      </w:r>
      <w:r w:rsidRPr="000D7F65">
        <w:rPr>
          <w:rFonts w:ascii="Times New Roman" w:hAnsi="Times New Roman" w:cs="Times New Roman"/>
          <w:sz w:val="28"/>
          <w:szCs w:val="28"/>
        </w:rPr>
        <w:t xml:space="preserve"> Отечественная юриспруденция</w:t>
      </w:r>
      <w:r w:rsidR="00B87B3D">
        <w:rPr>
          <w:rFonts w:ascii="Times New Roman" w:hAnsi="Times New Roman" w:cs="Times New Roman"/>
          <w:sz w:val="28"/>
          <w:szCs w:val="28"/>
        </w:rPr>
        <w:t>. -</w:t>
      </w:r>
      <w:r w:rsidRPr="000D7F65">
        <w:rPr>
          <w:rFonts w:ascii="Times New Roman" w:hAnsi="Times New Roman" w:cs="Times New Roman"/>
          <w:sz w:val="28"/>
          <w:szCs w:val="28"/>
        </w:rPr>
        <w:t xml:space="preserve"> 2017. - №</w:t>
      </w:r>
      <w:r w:rsidR="00B87B3D">
        <w:rPr>
          <w:rFonts w:ascii="Times New Roman" w:hAnsi="Times New Roman" w:cs="Times New Roman"/>
          <w:sz w:val="28"/>
          <w:szCs w:val="28"/>
        </w:rPr>
        <w:t xml:space="preserve"> </w:t>
      </w:r>
      <w:r w:rsidRPr="000D7F65">
        <w:rPr>
          <w:rFonts w:ascii="Times New Roman" w:hAnsi="Times New Roman" w:cs="Times New Roman"/>
          <w:sz w:val="28"/>
          <w:szCs w:val="28"/>
        </w:rPr>
        <w:t>11 (25)</w:t>
      </w:r>
      <w:r>
        <w:rPr>
          <w:rFonts w:ascii="Times New Roman" w:hAnsi="Times New Roman" w:cs="Times New Roman"/>
          <w:sz w:val="28"/>
          <w:szCs w:val="28"/>
        </w:rPr>
        <w:t>. - URL:</w:t>
      </w:r>
      <w:r w:rsidRPr="000D7F65">
        <w:rPr>
          <w:rFonts w:ascii="Times New Roman" w:hAnsi="Times New Roman" w:cs="Times New Roman"/>
          <w:sz w:val="28"/>
          <w:szCs w:val="28"/>
        </w:rPr>
        <w:t xml:space="preserve"> https://cyberleninka.ru/article/n/nachalo-zhizni-v-ugolovnom-zakonodatelstve-rossii (дата обращения: </w:t>
      </w:r>
      <w:r>
        <w:rPr>
          <w:rFonts w:ascii="Times New Roman" w:hAnsi="Times New Roman" w:cs="Times New Roman"/>
          <w:sz w:val="28"/>
          <w:szCs w:val="28"/>
        </w:rPr>
        <w:t>23</w:t>
      </w:r>
      <w:r w:rsidRPr="000D7F65">
        <w:rPr>
          <w:rFonts w:ascii="Times New Roman" w:hAnsi="Times New Roman" w:cs="Times New Roman"/>
          <w:sz w:val="28"/>
          <w:szCs w:val="28"/>
        </w:rPr>
        <w:t>.</w:t>
      </w:r>
      <w:r>
        <w:rPr>
          <w:rFonts w:ascii="Times New Roman" w:hAnsi="Times New Roman" w:cs="Times New Roman"/>
          <w:sz w:val="28"/>
          <w:szCs w:val="28"/>
        </w:rPr>
        <w:t>02</w:t>
      </w:r>
      <w:r w:rsidRPr="000D7F65">
        <w:rPr>
          <w:rFonts w:ascii="Times New Roman" w:hAnsi="Times New Roman" w:cs="Times New Roman"/>
          <w:sz w:val="28"/>
          <w:szCs w:val="28"/>
        </w:rPr>
        <w:t>.202</w:t>
      </w:r>
      <w:r>
        <w:rPr>
          <w:rFonts w:ascii="Times New Roman" w:hAnsi="Times New Roman" w:cs="Times New Roman"/>
          <w:sz w:val="28"/>
          <w:szCs w:val="28"/>
        </w:rPr>
        <w:t>4</w:t>
      </w:r>
      <w:r w:rsidRPr="000D7F65">
        <w:rPr>
          <w:rFonts w:ascii="Times New Roman" w:hAnsi="Times New Roman" w:cs="Times New Roman"/>
          <w:sz w:val="28"/>
          <w:szCs w:val="28"/>
        </w:rPr>
        <w:t>).</w:t>
      </w:r>
    </w:p>
    <w:p w14:paraId="6853DAA9" w14:textId="77777777" w:rsidR="00AB6ECA" w:rsidRDefault="00AB6ECA" w:rsidP="00712311">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CE3507">
        <w:rPr>
          <w:rFonts w:ascii="Times New Roman" w:hAnsi="Times New Roman" w:cs="Times New Roman"/>
          <w:sz w:val="28"/>
          <w:szCs w:val="28"/>
        </w:rPr>
        <w:t>Пимакова</w:t>
      </w:r>
      <w:r>
        <w:rPr>
          <w:rFonts w:ascii="Times New Roman" w:hAnsi="Times New Roman" w:cs="Times New Roman"/>
          <w:sz w:val="28"/>
          <w:szCs w:val="28"/>
        </w:rPr>
        <w:t xml:space="preserve"> </w:t>
      </w:r>
      <w:r w:rsidRPr="00CE3507">
        <w:rPr>
          <w:rFonts w:ascii="Times New Roman" w:hAnsi="Times New Roman" w:cs="Times New Roman"/>
          <w:sz w:val="28"/>
          <w:szCs w:val="28"/>
        </w:rPr>
        <w:t>О.</w:t>
      </w:r>
      <w:r>
        <w:rPr>
          <w:rFonts w:ascii="Times New Roman" w:hAnsi="Times New Roman" w:cs="Times New Roman"/>
          <w:sz w:val="28"/>
          <w:szCs w:val="28"/>
        </w:rPr>
        <w:t xml:space="preserve"> Г.</w:t>
      </w:r>
      <w:r w:rsidRPr="00CE3507">
        <w:rPr>
          <w:rFonts w:ascii="Times New Roman" w:hAnsi="Times New Roman" w:cs="Times New Roman"/>
          <w:sz w:val="28"/>
          <w:szCs w:val="28"/>
        </w:rPr>
        <w:t xml:space="preserve"> Убийство матерью новорожденного ребенка: уголовно-правовые аспекты </w:t>
      </w:r>
      <w:r>
        <w:rPr>
          <w:rFonts w:ascii="Times New Roman" w:hAnsi="Times New Roman" w:cs="Times New Roman"/>
          <w:sz w:val="28"/>
          <w:szCs w:val="28"/>
        </w:rPr>
        <w:t>/</w:t>
      </w:r>
      <w:r w:rsidRPr="00106434">
        <w:rPr>
          <w:rFonts w:ascii="Times New Roman" w:hAnsi="Times New Roman" w:cs="Times New Roman"/>
          <w:sz w:val="28"/>
          <w:szCs w:val="28"/>
        </w:rPr>
        <w:t xml:space="preserve"> </w:t>
      </w:r>
      <w:r w:rsidRPr="00CE3507">
        <w:rPr>
          <w:rFonts w:ascii="Times New Roman" w:hAnsi="Times New Roman" w:cs="Times New Roman"/>
          <w:sz w:val="28"/>
          <w:szCs w:val="28"/>
        </w:rPr>
        <w:t>О.</w:t>
      </w:r>
      <w:r>
        <w:rPr>
          <w:rFonts w:ascii="Times New Roman" w:hAnsi="Times New Roman" w:cs="Times New Roman"/>
          <w:sz w:val="28"/>
          <w:szCs w:val="28"/>
        </w:rPr>
        <w:t xml:space="preserve"> </w:t>
      </w:r>
      <w:r w:rsidRPr="00CE3507">
        <w:rPr>
          <w:rFonts w:ascii="Times New Roman" w:hAnsi="Times New Roman" w:cs="Times New Roman"/>
          <w:sz w:val="28"/>
          <w:szCs w:val="28"/>
        </w:rPr>
        <w:t>Г.</w:t>
      </w:r>
      <w:r>
        <w:rPr>
          <w:rFonts w:ascii="Times New Roman" w:hAnsi="Times New Roman" w:cs="Times New Roman"/>
          <w:sz w:val="28"/>
          <w:szCs w:val="28"/>
        </w:rPr>
        <w:t xml:space="preserve"> </w:t>
      </w:r>
      <w:r w:rsidRPr="00CE3507">
        <w:rPr>
          <w:rFonts w:ascii="Times New Roman" w:hAnsi="Times New Roman" w:cs="Times New Roman"/>
          <w:sz w:val="28"/>
          <w:szCs w:val="28"/>
        </w:rPr>
        <w:t>Пимакова, А.</w:t>
      </w:r>
      <w:r>
        <w:rPr>
          <w:rFonts w:ascii="Times New Roman" w:hAnsi="Times New Roman" w:cs="Times New Roman"/>
          <w:sz w:val="28"/>
          <w:szCs w:val="28"/>
        </w:rPr>
        <w:t xml:space="preserve"> </w:t>
      </w:r>
      <w:r w:rsidRPr="00CE3507">
        <w:rPr>
          <w:rFonts w:ascii="Times New Roman" w:hAnsi="Times New Roman" w:cs="Times New Roman"/>
          <w:sz w:val="28"/>
          <w:szCs w:val="28"/>
        </w:rPr>
        <w:t>С. Колесова // Российский следователь</w:t>
      </w:r>
      <w:r>
        <w:rPr>
          <w:rFonts w:ascii="Times New Roman" w:hAnsi="Times New Roman" w:cs="Times New Roman"/>
          <w:sz w:val="28"/>
          <w:szCs w:val="28"/>
        </w:rPr>
        <w:t xml:space="preserve">. - </w:t>
      </w:r>
      <w:r w:rsidRPr="00CE3507">
        <w:rPr>
          <w:rFonts w:ascii="Times New Roman" w:hAnsi="Times New Roman" w:cs="Times New Roman"/>
          <w:sz w:val="28"/>
          <w:szCs w:val="28"/>
        </w:rPr>
        <w:t xml:space="preserve">2019. </w:t>
      </w:r>
      <w:r>
        <w:rPr>
          <w:rFonts w:ascii="Times New Roman" w:hAnsi="Times New Roman" w:cs="Times New Roman"/>
          <w:sz w:val="28"/>
          <w:szCs w:val="28"/>
        </w:rPr>
        <w:t>- №</w:t>
      </w:r>
      <w:r w:rsidRPr="00CE3507">
        <w:rPr>
          <w:rFonts w:ascii="Times New Roman" w:hAnsi="Times New Roman" w:cs="Times New Roman"/>
          <w:sz w:val="28"/>
          <w:szCs w:val="28"/>
        </w:rPr>
        <w:t xml:space="preserve"> 12. </w:t>
      </w:r>
      <w:r>
        <w:rPr>
          <w:rFonts w:ascii="Times New Roman" w:hAnsi="Times New Roman" w:cs="Times New Roman"/>
          <w:sz w:val="28"/>
          <w:szCs w:val="28"/>
        </w:rPr>
        <w:t xml:space="preserve">- </w:t>
      </w:r>
      <w:r w:rsidRPr="00CE3507">
        <w:rPr>
          <w:rFonts w:ascii="Times New Roman" w:hAnsi="Times New Roman" w:cs="Times New Roman"/>
          <w:sz w:val="28"/>
          <w:szCs w:val="28"/>
        </w:rPr>
        <w:t>С. 51 - 55.</w:t>
      </w:r>
    </w:p>
    <w:p w14:paraId="73F87988" w14:textId="77777777" w:rsidR="00AB6ECA" w:rsidRPr="006A4BE1" w:rsidRDefault="00AB6ECA" w:rsidP="007321A4">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6A4BE1">
        <w:rPr>
          <w:rFonts w:ascii="Times New Roman" w:hAnsi="Times New Roman" w:cs="Times New Roman"/>
          <w:sz w:val="28"/>
          <w:szCs w:val="28"/>
        </w:rPr>
        <w:t>Хашина Н.</w:t>
      </w:r>
      <w:r>
        <w:rPr>
          <w:rFonts w:ascii="Times New Roman" w:hAnsi="Times New Roman" w:cs="Times New Roman"/>
          <w:sz w:val="28"/>
          <w:szCs w:val="28"/>
        </w:rPr>
        <w:t xml:space="preserve"> </w:t>
      </w:r>
      <w:r w:rsidRPr="006A4BE1">
        <w:rPr>
          <w:rFonts w:ascii="Times New Roman" w:hAnsi="Times New Roman" w:cs="Times New Roman"/>
          <w:sz w:val="28"/>
          <w:szCs w:val="28"/>
        </w:rPr>
        <w:t>Н. Проблема квалификации убийств, совершенных в соучастии / Н.</w:t>
      </w:r>
      <w:r>
        <w:rPr>
          <w:rFonts w:ascii="Times New Roman" w:hAnsi="Times New Roman" w:cs="Times New Roman"/>
          <w:sz w:val="28"/>
          <w:szCs w:val="28"/>
        </w:rPr>
        <w:t xml:space="preserve"> </w:t>
      </w:r>
      <w:r w:rsidRPr="006A4BE1">
        <w:rPr>
          <w:rFonts w:ascii="Times New Roman" w:hAnsi="Times New Roman" w:cs="Times New Roman"/>
          <w:sz w:val="28"/>
          <w:szCs w:val="28"/>
        </w:rPr>
        <w:t xml:space="preserve">Н. Хашина </w:t>
      </w:r>
      <w:r w:rsidRPr="00106434">
        <w:rPr>
          <w:rFonts w:ascii="Times New Roman" w:hAnsi="Times New Roman" w:cs="Times New Roman"/>
          <w:sz w:val="28"/>
          <w:szCs w:val="28"/>
        </w:rPr>
        <w:t xml:space="preserve">// Вестник Самарской гуманитарной академии. Серия: Право. </w:t>
      </w:r>
      <w:r>
        <w:rPr>
          <w:rFonts w:ascii="Times New Roman" w:hAnsi="Times New Roman" w:cs="Times New Roman"/>
          <w:sz w:val="28"/>
          <w:szCs w:val="28"/>
        </w:rPr>
        <w:t xml:space="preserve">- </w:t>
      </w:r>
      <w:r w:rsidRPr="00106434">
        <w:rPr>
          <w:rFonts w:ascii="Times New Roman" w:hAnsi="Times New Roman" w:cs="Times New Roman"/>
          <w:sz w:val="28"/>
          <w:szCs w:val="28"/>
        </w:rPr>
        <w:t xml:space="preserve">2014. </w:t>
      </w:r>
      <w:r>
        <w:rPr>
          <w:rFonts w:ascii="Times New Roman" w:hAnsi="Times New Roman" w:cs="Times New Roman"/>
          <w:sz w:val="28"/>
          <w:szCs w:val="28"/>
        </w:rPr>
        <w:t xml:space="preserve">- </w:t>
      </w:r>
      <w:r w:rsidRPr="00106434">
        <w:rPr>
          <w:rFonts w:ascii="Times New Roman" w:hAnsi="Times New Roman" w:cs="Times New Roman"/>
          <w:sz w:val="28"/>
          <w:szCs w:val="28"/>
        </w:rPr>
        <w:t>№</w:t>
      </w:r>
      <w:r>
        <w:rPr>
          <w:rFonts w:ascii="Times New Roman" w:hAnsi="Times New Roman" w:cs="Times New Roman"/>
          <w:sz w:val="28"/>
          <w:szCs w:val="28"/>
        </w:rPr>
        <w:t xml:space="preserve"> </w:t>
      </w:r>
      <w:r w:rsidRPr="00106434">
        <w:rPr>
          <w:rFonts w:ascii="Times New Roman" w:hAnsi="Times New Roman" w:cs="Times New Roman"/>
          <w:sz w:val="28"/>
          <w:szCs w:val="28"/>
        </w:rPr>
        <w:t xml:space="preserve">1 (15). </w:t>
      </w:r>
      <w:r>
        <w:rPr>
          <w:rFonts w:ascii="Times New Roman" w:hAnsi="Times New Roman" w:cs="Times New Roman"/>
          <w:sz w:val="28"/>
          <w:szCs w:val="28"/>
        </w:rPr>
        <w:t>-</w:t>
      </w:r>
      <w:r w:rsidRPr="006A4BE1">
        <w:rPr>
          <w:rFonts w:ascii="Times New Roman" w:hAnsi="Times New Roman" w:cs="Times New Roman"/>
          <w:sz w:val="28"/>
          <w:szCs w:val="28"/>
        </w:rPr>
        <w:t xml:space="preserve"> URL: https://cyberleninka.ru/article/n/problema-kvalifikatsii-ubiystv-sovershennyh-vsouchastii (дата обращения </w:t>
      </w:r>
      <w:r>
        <w:rPr>
          <w:rFonts w:ascii="Times New Roman" w:hAnsi="Times New Roman" w:cs="Times New Roman"/>
          <w:sz w:val="28"/>
          <w:szCs w:val="28"/>
        </w:rPr>
        <w:t>23</w:t>
      </w:r>
      <w:r w:rsidRPr="006A4BE1">
        <w:rPr>
          <w:rFonts w:ascii="Times New Roman" w:hAnsi="Times New Roman" w:cs="Times New Roman"/>
          <w:sz w:val="28"/>
          <w:szCs w:val="28"/>
        </w:rPr>
        <w:t>.0</w:t>
      </w:r>
      <w:r>
        <w:rPr>
          <w:rFonts w:ascii="Times New Roman" w:hAnsi="Times New Roman" w:cs="Times New Roman"/>
          <w:sz w:val="28"/>
          <w:szCs w:val="28"/>
        </w:rPr>
        <w:t>2</w:t>
      </w:r>
      <w:r w:rsidRPr="006A4BE1">
        <w:rPr>
          <w:rFonts w:ascii="Times New Roman" w:hAnsi="Times New Roman" w:cs="Times New Roman"/>
          <w:sz w:val="28"/>
          <w:szCs w:val="28"/>
        </w:rPr>
        <w:t>.202</w:t>
      </w:r>
      <w:r>
        <w:rPr>
          <w:rFonts w:ascii="Times New Roman" w:hAnsi="Times New Roman" w:cs="Times New Roman"/>
          <w:sz w:val="28"/>
          <w:szCs w:val="28"/>
        </w:rPr>
        <w:t>4</w:t>
      </w:r>
      <w:r w:rsidRPr="006A4BE1">
        <w:rPr>
          <w:rFonts w:ascii="Times New Roman" w:hAnsi="Times New Roman" w:cs="Times New Roman"/>
          <w:sz w:val="28"/>
          <w:szCs w:val="28"/>
        </w:rPr>
        <w:t xml:space="preserve">) </w:t>
      </w:r>
    </w:p>
    <w:p w14:paraId="1E5B4514" w14:textId="77777777" w:rsidR="00AB6ECA" w:rsidRPr="006A4BE1" w:rsidRDefault="00AB6ECA" w:rsidP="007321A4">
      <w:pPr>
        <w:pStyle w:val="a8"/>
        <w:widowControl w:val="0"/>
        <w:numPr>
          <w:ilvl w:val="0"/>
          <w:numId w:val="3"/>
        </w:numPr>
        <w:spacing w:after="0" w:line="360" w:lineRule="auto"/>
        <w:ind w:left="0" w:firstLine="709"/>
        <w:jc w:val="both"/>
        <w:rPr>
          <w:rFonts w:ascii="Times New Roman" w:hAnsi="Times New Roman" w:cs="Times New Roman"/>
          <w:sz w:val="28"/>
          <w:szCs w:val="28"/>
        </w:rPr>
      </w:pPr>
      <w:r w:rsidRPr="00212F24">
        <w:rPr>
          <w:rFonts w:ascii="Times New Roman" w:hAnsi="Times New Roman" w:cs="Times New Roman"/>
          <w:sz w:val="28"/>
          <w:szCs w:val="28"/>
        </w:rPr>
        <w:t>Шаназарова Е.</w:t>
      </w:r>
      <w:r>
        <w:rPr>
          <w:rFonts w:ascii="Times New Roman" w:hAnsi="Times New Roman" w:cs="Times New Roman"/>
          <w:sz w:val="28"/>
          <w:szCs w:val="28"/>
        </w:rPr>
        <w:t xml:space="preserve"> </w:t>
      </w:r>
      <w:r w:rsidRPr="00212F24">
        <w:rPr>
          <w:rFonts w:ascii="Times New Roman" w:hAnsi="Times New Roman" w:cs="Times New Roman"/>
          <w:sz w:val="28"/>
          <w:szCs w:val="28"/>
        </w:rPr>
        <w:t xml:space="preserve">В. Субъект преступления по российскому законодательству: его сущность и правовая характеристика / </w:t>
      </w:r>
      <w:r>
        <w:rPr>
          <w:rFonts w:ascii="Times New Roman" w:hAnsi="Times New Roman" w:cs="Times New Roman"/>
          <w:sz w:val="28"/>
          <w:szCs w:val="28"/>
        </w:rPr>
        <w:t xml:space="preserve">Е. В. Шаназарова, Д. А. Борисова // </w:t>
      </w:r>
      <w:r w:rsidRPr="00212F24">
        <w:rPr>
          <w:rFonts w:ascii="Times New Roman" w:hAnsi="Times New Roman" w:cs="Times New Roman"/>
          <w:sz w:val="28"/>
          <w:szCs w:val="28"/>
        </w:rPr>
        <w:t>Гуманитарные, социально-эко</w:t>
      </w:r>
      <w:r>
        <w:rPr>
          <w:rFonts w:ascii="Times New Roman" w:hAnsi="Times New Roman" w:cs="Times New Roman"/>
          <w:sz w:val="28"/>
          <w:szCs w:val="28"/>
        </w:rPr>
        <w:t xml:space="preserve">номические и общественные науки. </w:t>
      </w:r>
      <w:r w:rsidR="00B87B3D">
        <w:rPr>
          <w:rFonts w:ascii="Times New Roman" w:hAnsi="Times New Roman" w:cs="Times New Roman"/>
          <w:sz w:val="28"/>
          <w:szCs w:val="28"/>
        </w:rPr>
        <w:t>-</w:t>
      </w:r>
      <w:r w:rsidRPr="00212F24">
        <w:rPr>
          <w:rFonts w:ascii="Times New Roman" w:hAnsi="Times New Roman" w:cs="Times New Roman"/>
          <w:sz w:val="28"/>
          <w:szCs w:val="28"/>
        </w:rPr>
        <w:t xml:space="preserve"> 2022</w:t>
      </w:r>
      <w:r>
        <w:rPr>
          <w:rFonts w:ascii="Times New Roman" w:hAnsi="Times New Roman" w:cs="Times New Roman"/>
          <w:sz w:val="28"/>
          <w:szCs w:val="28"/>
        </w:rPr>
        <w:t>. - № 9.</w:t>
      </w:r>
      <w:r w:rsidRPr="00212F24">
        <w:rPr>
          <w:rFonts w:ascii="Times New Roman" w:hAnsi="Times New Roman" w:cs="Times New Roman"/>
          <w:sz w:val="28"/>
          <w:szCs w:val="28"/>
        </w:rPr>
        <w:t xml:space="preserve"> - С. 19</w:t>
      </w:r>
      <w:r>
        <w:rPr>
          <w:rFonts w:ascii="Times New Roman" w:hAnsi="Times New Roman" w:cs="Times New Roman"/>
          <w:sz w:val="28"/>
          <w:szCs w:val="28"/>
        </w:rPr>
        <w:t>2 - 195</w:t>
      </w:r>
      <w:r w:rsidRPr="00212F24">
        <w:rPr>
          <w:rFonts w:ascii="Times New Roman" w:hAnsi="Times New Roman" w:cs="Times New Roman"/>
          <w:sz w:val="28"/>
          <w:szCs w:val="28"/>
        </w:rPr>
        <w:t>.</w:t>
      </w:r>
    </w:p>
    <w:p w14:paraId="2E75CEAF" w14:textId="77777777" w:rsidR="00AB6ECA" w:rsidRDefault="00AB6ECA" w:rsidP="007321A4">
      <w:pPr>
        <w:pStyle w:val="a8"/>
        <w:widowControl w:val="0"/>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Шарапов</w:t>
      </w:r>
      <w:r w:rsidRPr="006A4BE1">
        <w:rPr>
          <w:rFonts w:ascii="Times New Roman" w:hAnsi="Times New Roman" w:cs="Times New Roman"/>
          <w:sz w:val="28"/>
          <w:szCs w:val="28"/>
        </w:rPr>
        <w:t xml:space="preserve"> Р.</w:t>
      </w:r>
      <w:r>
        <w:rPr>
          <w:rFonts w:ascii="Times New Roman" w:hAnsi="Times New Roman" w:cs="Times New Roman"/>
          <w:sz w:val="28"/>
          <w:szCs w:val="28"/>
        </w:rPr>
        <w:t xml:space="preserve"> О.</w:t>
      </w:r>
      <w:r w:rsidRPr="006A4BE1">
        <w:rPr>
          <w:rFonts w:ascii="Times New Roman" w:hAnsi="Times New Roman" w:cs="Times New Roman"/>
          <w:sz w:val="28"/>
          <w:szCs w:val="28"/>
        </w:rPr>
        <w:t xml:space="preserve"> Уголовно-правовое значение юридического определения момента рождения ребенка / Р.</w:t>
      </w:r>
      <w:r>
        <w:rPr>
          <w:rFonts w:ascii="Times New Roman" w:hAnsi="Times New Roman" w:cs="Times New Roman"/>
          <w:sz w:val="28"/>
          <w:szCs w:val="28"/>
        </w:rPr>
        <w:t xml:space="preserve"> О.</w:t>
      </w:r>
      <w:r w:rsidRPr="006A4BE1">
        <w:rPr>
          <w:rFonts w:ascii="Times New Roman" w:hAnsi="Times New Roman" w:cs="Times New Roman"/>
          <w:sz w:val="28"/>
          <w:szCs w:val="28"/>
        </w:rPr>
        <w:t xml:space="preserve"> Шарапов // Уголовное право. </w:t>
      </w:r>
      <w:r w:rsidR="00B87B3D">
        <w:rPr>
          <w:rFonts w:ascii="Times New Roman" w:hAnsi="Times New Roman" w:cs="Times New Roman"/>
          <w:sz w:val="28"/>
          <w:szCs w:val="28"/>
        </w:rPr>
        <w:t>-</w:t>
      </w:r>
      <w:r w:rsidRPr="006A4BE1">
        <w:rPr>
          <w:rFonts w:ascii="Times New Roman" w:hAnsi="Times New Roman" w:cs="Times New Roman"/>
          <w:sz w:val="28"/>
          <w:szCs w:val="28"/>
        </w:rPr>
        <w:t xml:space="preserve"> 2012. </w:t>
      </w:r>
      <w:r w:rsidR="00B87B3D">
        <w:rPr>
          <w:rFonts w:ascii="Times New Roman" w:hAnsi="Times New Roman" w:cs="Times New Roman"/>
          <w:sz w:val="28"/>
          <w:szCs w:val="28"/>
        </w:rPr>
        <w:t>-</w:t>
      </w:r>
      <w:r w:rsidRPr="006A4BE1">
        <w:rPr>
          <w:rFonts w:ascii="Times New Roman" w:hAnsi="Times New Roman" w:cs="Times New Roman"/>
          <w:sz w:val="28"/>
          <w:szCs w:val="28"/>
        </w:rPr>
        <w:t xml:space="preserve"> № 3. </w:t>
      </w:r>
      <w:r w:rsidR="00B87B3D">
        <w:rPr>
          <w:rFonts w:ascii="Times New Roman" w:hAnsi="Times New Roman" w:cs="Times New Roman"/>
          <w:sz w:val="28"/>
          <w:szCs w:val="28"/>
        </w:rPr>
        <w:t>-</w:t>
      </w:r>
      <w:r w:rsidRPr="006A4BE1">
        <w:rPr>
          <w:rFonts w:ascii="Times New Roman" w:hAnsi="Times New Roman" w:cs="Times New Roman"/>
          <w:sz w:val="28"/>
          <w:szCs w:val="28"/>
        </w:rPr>
        <w:t xml:space="preserve"> С. 75. </w:t>
      </w:r>
    </w:p>
    <w:p w14:paraId="7886CED0" w14:textId="77777777" w:rsidR="002B2A5D" w:rsidRDefault="002B2A5D" w:rsidP="00E950F5">
      <w:pPr>
        <w:pStyle w:val="a3"/>
        <w:widowControl w:val="0"/>
        <w:spacing w:line="360" w:lineRule="auto"/>
        <w:ind w:firstLine="709"/>
        <w:jc w:val="both"/>
        <w:rPr>
          <w:rFonts w:ascii="Times New Roman" w:hAnsi="Times New Roman"/>
          <w:b/>
          <w:sz w:val="28"/>
          <w:szCs w:val="28"/>
        </w:rPr>
      </w:pPr>
      <w:r w:rsidRPr="005B10ED">
        <w:rPr>
          <w:rFonts w:ascii="Times New Roman" w:hAnsi="Times New Roman"/>
          <w:b/>
          <w:sz w:val="28"/>
          <w:szCs w:val="28"/>
        </w:rPr>
        <w:t>Источники на электронных носителях</w:t>
      </w:r>
    </w:p>
    <w:p w14:paraId="66B8E717" w14:textId="77777777" w:rsidR="00EF430F" w:rsidRPr="006A4BE1" w:rsidRDefault="00EF430F" w:rsidP="00EF430F">
      <w:pPr>
        <w:pStyle w:val="a8"/>
        <w:widowControl w:val="0"/>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Федеральный закон от 15.07.1995 №103-ФЗ (ред. от 25.12.2023) О содержании под стражей подозреваемых и обвиняемых в совершении преступлений. -</w:t>
      </w:r>
      <w:r w:rsidRPr="006A4BE1">
        <w:rPr>
          <w:rFonts w:ascii="Times New Roman" w:hAnsi="Times New Roman" w:cs="Times New Roman"/>
          <w:sz w:val="28"/>
          <w:szCs w:val="28"/>
        </w:rPr>
        <w:t xml:space="preserve"> </w:t>
      </w:r>
      <w:r w:rsidRPr="00FC238F">
        <w:rPr>
          <w:rFonts w:ascii="Times New Roman" w:hAnsi="Times New Roman" w:cs="Times New Roman"/>
          <w:sz w:val="28"/>
          <w:szCs w:val="28"/>
        </w:rPr>
        <w:t>URL</w:t>
      </w:r>
      <w:r w:rsidRPr="006A4BE1">
        <w:rPr>
          <w:rFonts w:ascii="Times New Roman" w:hAnsi="Times New Roman" w:cs="Times New Roman"/>
          <w:sz w:val="28"/>
          <w:szCs w:val="28"/>
        </w:rPr>
        <w:t xml:space="preserve">:  </w:t>
      </w:r>
      <w:r w:rsidRPr="005F59EB">
        <w:rPr>
          <w:rFonts w:ascii="Times New Roman" w:hAnsi="Times New Roman" w:cs="Times New Roman"/>
          <w:sz w:val="28"/>
          <w:szCs w:val="28"/>
        </w:rPr>
        <w:t>https://bazanpa.ru/gd-rf-zakon-n103-fz-ot15071995-h266996/</w:t>
      </w:r>
      <w:r w:rsidRPr="006A4BE1">
        <w:rPr>
          <w:rFonts w:ascii="Times New Roman" w:hAnsi="Times New Roman" w:cs="Times New Roman"/>
          <w:sz w:val="28"/>
          <w:szCs w:val="28"/>
        </w:rPr>
        <w:t xml:space="preserve"> (дата обращения</w:t>
      </w:r>
      <w:r>
        <w:rPr>
          <w:rFonts w:ascii="Times New Roman" w:hAnsi="Times New Roman" w:cs="Times New Roman"/>
          <w:sz w:val="28"/>
          <w:szCs w:val="28"/>
        </w:rPr>
        <w:t>:</w:t>
      </w:r>
      <w:r w:rsidRPr="006A4BE1">
        <w:rPr>
          <w:rFonts w:ascii="Times New Roman" w:hAnsi="Times New Roman" w:cs="Times New Roman"/>
          <w:sz w:val="28"/>
          <w:szCs w:val="28"/>
        </w:rPr>
        <w:t xml:space="preserve"> 01.03.202</w:t>
      </w:r>
      <w:r>
        <w:rPr>
          <w:rFonts w:ascii="Times New Roman" w:hAnsi="Times New Roman" w:cs="Times New Roman"/>
          <w:sz w:val="28"/>
          <w:szCs w:val="28"/>
        </w:rPr>
        <w:t>4</w:t>
      </w:r>
      <w:r w:rsidRPr="006A4BE1">
        <w:rPr>
          <w:rFonts w:ascii="Times New Roman" w:hAnsi="Times New Roman" w:cs="Times New Roman"/>
          <w:sz w:val="28"/>
          <w:szCs w:val="28"/>
        </w:rPr>
        <w:t>).</w:t>
      </w:r>
    </w:p>
    <w:p w14:paraId="5E863BFD" w14:textId="77777777" w:rsidR="00BA68D1" w:rsidRPr="00486D1C" w:rsidRDefault="007A64D2" w:rsidP="00486D1C">
      <w:pPr>
        <w:pStyle w:val="a8"/>
        <w:widowControl w:val="0"/>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Аналитические данные по убийствам</w:t>
      </w:r>
      <w:r w:rsidR="006E0FAF">
        <w:rPr>
          <w:rFonts w:ascii="Times New Roman" w:hAnsi="Times New Roman" w:cs="Times New Roman"/>
          <w:sz w:val="28"/>
          <w:szCs w:val="28"/>
        </w:rPr>
        <w:t xml:space="preserve"> матерями новорожденных детей за 2021, 2022, 2023 годы</w:t>
      </w:r>
      <w:r w:rsidR="00BE17AE">
        <w:rPr>
          <w:rFonts w:ascii="Times New Roman" w:hAnsi="Times New Roman" w:cs="Times New Roman"/>
          <w:sz w:val="28"/>
          <w:szCs w:val="28"/>
        </w:rPr>
        <w:t xml:space="preserve">. </w:t>
      </w:r>
      <w:r w:rsidR="00A92D6F">
        <w:rPr>
          <w:rFonts w:ascii="Times New Roman" w:hAnsi="Times New Roman" w:cs="Times New Roman"/>
          <w:sz w:val="28"/>
          <w:szCs w:val="28"/>
        </w:rPr>
        <w:t xml:space="preserve">- </w:t>
      </w:r>
      <w:r w:rsidR="00C5769B" w:rsidRPr="002B2A5D">
        <w:rPr>
          <w:rFonts w:ascii="Times New Roman" w:hAnsi="Times New Roman" w:cs="Times New Roman"/>
          <w:sz w:val="28"/>
          <w:szCs w:val="28"/>
          <w:lang w:val="en-US"/>
        </w:rPr>
        <w:t>URL</w:t>
      </w:r>
      <w:r w:rsidR="00B87B3D">
        <w:rPr>
          <w:rFonts w:ascii="Times New Roman" w:hAnsi="Times New Roman" w:cs="Times New Roman"/>
          <w:sz w:val="28"/>
          <w:szCs w:val="28"/>
        </w:rPr>
        <w:t>:</w:t>
      </w:r>
      <w:r w:rsidR="00C5769B" w:rsidRPr="00A92D6F">
        <w:rPr>
          <w:rFonts w:ascii="Times New Roman" w:hAnsi="Times New Roman" w:cs="Times New Roman"/>
          <w:sz w:val="28"/>
          <w:szCs w:val="28"/>
        </w:rPr>
        <w:t xml:space="preserve"> </w:t>
      </w:r>
      <w:r w:rsidR="00C5769B" w:rsidRPr="002B2A5D">
        <w:rPr>
          <w:rFonts w:ascii="Times New Roman" w:hAnsi="Times New Roman" w:cs="Times New Roman"/>
          <w:sz w:val="28"/>
          <w:szCs w:val="28"/>
          <w:lang w:val="en-US"/>
        </w:rPr>
        <w:t>http</w:t>
      </w:r>
      <w:r w:rsidR="00C5769B" w:rsidRPr="00A92D6F">
        <w:rPr>
          <w:rFonts w:ascii="Times New Roman" w:hAnsi="Times New Roman" w:cs="Times New Roman"/>
          <w:sz w:val="28"/>
          <w:szCs w:val="28"/>
        </w:rPr>
        <w:t>://</w:t>
      </w:r>
      <w:r w:rsidR="00C5769B" w:rsidRPr="002B2A5D">
        <w:rPr>
          <w:rFonts w:ascii="Times New Roman" w:hAnsi="Times New Roman" w:cs="Times New Roman"/>
          <w:sz w:val="28"/>
          <w:szCs w:val="28"/>
          <w:lang w:val="en-US"/>
        </w:rPr>
        <w:t>crimestat</w:t>
      </w:r>
      <w:r w:rsidR="00C5769B" w:rsidRPr="00A92D6F">
        <w:rPr>
          <w:rFonts w:ascii="Times New Roman" w:hAnsi="Times New Roman" w:cs="Times New Roman"/>
          <w:sz w:val="28"/>
          <w:szCs w:val="28"/>
        </w:rPr>
        <w:t>.</w:t>
      </w:r>
      <w:r w:rsidR="00C5769B" w:rsidRPr="002B2A5D">
        <w:rPr>
          <w:rFonts w:ascii="Times New Roman" w:hAnsi="Times New Roman" w:cs="Times New Roman"/>
          <w:sz w:val="28"/>
          <w:szCs w:val="28"/>
          <w:lang w:val="en-US"/>
        </w:rPr>
        <w:t>ru</w:t>
      </w:r>
      <w:r w:rsidR="00C5769B" w:rsidRPr="00A92D6F">
        <w:rPr>
          <w:rFonts w:ascii="Times New Roman" w:hAnsi="Times New Roman" w:cs="Times New Roman"/>
          <w:sz w:val="28"/>
          <w:szCs w:val="28"/>
        </w:rPr>
        <w:t>/</w:t>
      </w:r>
      <w:r w:rsidR="00C5769B" w:rsidRPr="002B2A5D">
        <w:rPr>
          <w:rFonts w:ascii="Times New Roman" w:hAnsi="Times New Roman" w:cs="Times New Roman"/>
          <w:sz w:val="28"/>
          <w:szCs w:val="28"/>
          <w:lang w:val="en-US"/>
        </w:rPr>
        <w:t>analytics</w:t>
      </w:r>
      <w:r w:rsidR="006E0FAF">
        <w:rPr>
          <w:rFonts w:ascii="Times New Roman" w:hAnsi="Times New Roman" w:cs="Times New Roman"/>
          <w:sz w:val="28"/>
          <w:szCs w:val="28"/>
        </w:rPr>
        <w:t>/</w:t>
      </w:r>
      <w:r w:rsidR="00C5769B" w:rsidRPr="00A92D6F">
        <w:rPr>
          <w:rFonts w:ascii="Times New Roman" w:hAnsi="Times New Roman" w:cs="Times New Roman"/>
          <w:sz w:val="28"/>
          <w:szCs w:val="28"/>
        </w:rPr>
        <w:t xml:space="preserve"> </w:t>
      </w:r>
      <w:r w:rsidR="00C5769B" w:rsidRPr="006A4BE1">
        <w:rPr>
          <w:rFonts w:ascii="Times New Roman" w:hAnsi="Times New Roman" w:cs="Times New Roman"/>
          <w:sz w:val="28"/>
          <w:szCs w:val="28"/>
        </w:rPr>
        <w:t>(дата обращения</w:t>
      </w:r>
      <w:r w:rsidR="00A92D6F">
        <w:rPr>
          <w:rFonts w:ascii="Times New Roman" w:hAnsi="Times New Roman" w:cs="Times New Roman"/>
          <w:sz w:val="28"/>
          <w:szCs w:val="28"/>
        </w:rPr>
        <w:t>:</w:t>
      </w:r>
      <w:r w:rsidR="00C5769B" w:rsidRPr="006A4BE1">
        <w:rPr>
          <w:rFonts w:ascii="Times New Roman" w:hAnsi="Times New Roman" w:cs="Times New Roman"/>
          <w:sz w:val="28"/>
          <w:szCs w:val="28"/>
        </w:rPr>
        <w:t xml:space="preserve"> 01.03.202</w:t>
      </w:r>
      <w:r w:rsidR="00D86A3F">
        <w:rPr>
          <w:rFonts w:ascii="Times New Roman" w:hAnsi="Times New Roman" w:cs="Times New Roman"/>
          <w:sz w:val="28"/>
          <w:szCs w:val="28"/>
        </w:rPr>
        <w:t>4</w:t>
      </w:r>
      <w:r w:rsidR="00C5769B" w:rsidRPr="006A4BE1">
        <w:rPr>
          <w:rFonts w:ascii="Times New Roman" w:hAnsi="Times New Roman" w:cs="Times New Roman"/>
          <w:sz w:val="28"/>
          <w:szCs w:val="28"/>
        </w:rPr>
        <w:t>).</w:t>
      </w:r>
    </w:p>
    <w:sectPr w:rsidR="00BA68D1" w:rsidRPr="00486D1C" w:rsidSect="008C26B9">
      <w:footerReference w:type="default" r:id="rId12"/>
      <w:footnotePr>
        <w:numRestart w:val="eachPage"/>
      </w:footnotePr>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1689FC" w14:textId="77777777" w:rsidR="008C26B9" w:rsidRDefault="008C26B9" w:rsidP="0091616B">
      <w:pPr>
        <w:spacing w:after="0" w:line="240" w:lineRule="auto"/>
      </w:pPr>
      <w:r>
        <w:separator/>
      </w:r>
    </w:p>
  </w:endnote>
  <w:endnote w:type="continuationSeparator" w:id="0">
    <w:p w14:paraId="646FDAFC" w14:textId="77777777" w:rsidR="008C26B9" w:rsidRDefault="008C26B9" w:rsidP="00916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8"/>
        <w:szCs w:val="28"/>
      </w:rPr>
      <w:id w:val="-1792196746"/>
      <w:docPartObj>
        <w:docPartGallery w:val="Page Numbers (Bottom of Page)"/>
        <w:docPartUnique/>
      </w:docPartObj>
    </w:sdtPr>
    <w:sdtContent>
      <w:p w14:paraId="589AA4E3" w14:textId="77777777" w:rsidR="008A295D" w:rsidRPr="002A3CB0" w:rsidRDefault="00710724" w:rsidP="000E6FCA">
        <w:pPr>
          <w:pStyle w:val="ac"/>
          <w:jc w:val="center"/>
          <w:rPr>
            <w:sz w:val="28"/>
            <w:szCs w:val="28"/>
          </w:rPr>
        </w:pPr>
        <w:r w:rsidRPr="002A3CB0">
          <w:rPr>
            <w:sz w:val="28"/>
            <w:szCs w:val="28"/>
          </w:rPr>
          <w:fldChar w:fldCharType="begin"/>
        </w:r>
        <w:r w:rsidR="008A295D" w:rsidRPr="002A3CB0">
          <w:rPr>
            <w:sz w:val="28"/>
            <w:szCs w:val="28"/>
          </w:rPr>
          <w:instrText>PAGE   \* MERGEFORMAT</w:instrText>
        </w:r>
        <w:r w:rsidRPr="002A3CB0">
          <w:rPr>
            <w:sz w:val="28"/>
            <w:szCs w:val="28"/>
          </w:rPr>
          <w:fldChar w:fldCharType="separate"/>
        </w:r>
        <w:r w:rsidR="009D252F">
          <w:rPr>
            <w:noProof/>
            <w:sz w:val="28"/>
            <w:szCs w:val="28"/>
          </w:rPr>
          <w:t>5</w:t>
        </w:r>
        <w:r w:rsidRPr="002A3CB0">
          <w:rPr>
            <w:noProof/>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44DFBA" w14:textId="77777777" w:rsidR="008C26B9" w:rsidRDefault="008C26B9" w:rsidP="0091616B">
      <w:pPr>
        <w:spacing w:after="0" w:line="240" w:lineRule="auto"/>
      </w:pPr>
      <w:r>
        <w:separator/>
      </w:r>
    </w:p>
  </w:footnote>
  <w:footnote w:type="continuationSeparator" w:id="0">
    <w:p w14:paraId="6A6CCA4C" w14:textId="77777777" w:rsidR="008C26B9" w:rsidRDefault="008C26B9" w:rsidP="0091616B">
      <w:pPr>
        <w:spacing w:after="0" w:line="240" w:lineRule="auto"/>
      </w:pPr>
      <w:r>
        <w:continuationSeparator/>
      </w:r>
    </w:p>
  </w:footnote>
  <w:footnote w:id="1">
    <w:p w14:paraId="769F405A" w14:textId="77777777" w:rsidR="008A295D" w:rsidRPr="00F25B61" w:rsidRDefault="008A295D" w:rsidP="00A85D4F">
      <w:pPr>
        <w:pStyle w:val="a3"/>
        <w:jc w:val="both"/>
      </w:pPr>
      <w:r w:rsidRPr="00F25B61">
        <w:rPr>
          <w:rStyle w:val="a5"/>
        </w:rPr>
        <w:footnoteRef/>
      </w:r>
      <w:r w:rsidRPr="00F25B61">
        <w:t xml:space="preserve"> Краткая характеристика состояния преступности в Российской Федерации за январь - декабрь 2023 года: статистика преступлений МВД РФ. - URL: </w:t>
      </w:r>
      <w:hyperlink r:id="rId1" w:history="1">
        <w:r w:rsidRPr="00F25B61">
          <w:rPr>
            <w:rStyle w:val="a6"/>
            <w:color w:val="auto"/>
            <w:u w:val="none"/>
          </w:rPr>
          <w:t>https://xn--b1aew.xn--p1ai/reports/item/47055751/</w:t>
        </w:r>
      </w:hyperlink>
      <w:r w:rsidRPr="00F25B61">
        <w:t xml:space="preserve"> </w:t>
      </w:r>
      <w:r w:rsidRPr="00F25B61">
        <w:rPr>
          <w:rFonts w:ascii="Times New Roman" w:hAnsi="Times New Roman" w:cs="Times New Roman"/>
        </w:rPr>
        <w:t>(дата обращения: 17.02.2024).</w:t>
      </w:r>
    </w:p>
  </w:footnote>
  <w:footnote w:id="2">
    <w:p w14:paraId="5674A585" w14:textId="77777777" w:rsidR="008A295D" w:rsidRPr="00F25B61" w:rsidRDefault="008A295D" w:rsidP="00A85D4F">
      <w:pPr>
        <w:pStyle w:val="a3"/>
        <w:jc w:val="both"/>
      </w:pPr>
      <w:r w:rsidRPr="00F25B61">
        <w:rPr>
          <w:rStyle w:val="a5"/>
        </w:rPr>
        <w:footnoteRef/>
      </w:r>
      <w:r w:rsidRPr="00F25B61">
        <w:t xml:space="preserve"> Данные о назначенном наказании по статьям УК. - </w:t>
      </w:r>
      <w:r w:rsidRPr="00F25B61">
        <w:rPr>
          <w:lang w:val="en-US"/>
        </w:rPr>
        <w:t>URL</w:t>
      </w:r>
      <w:r w:rsidRPr="00F25B61">
        <w:t xml:space="preserve">: </w:t>
      </w:r>
      <w:r w:rsidRPr="00F25B61">
        <w:rPr>
          <w:lang w:val="en-US"/>
        </w:rPr>
        <w:t>https</w:t>
      </w:r>
      <w:r w:rsidRPr="00F25B61">
        <w:t>://</w:t>
      </w:r>
      <w:r w:rsidRPr="00F25B61">
        <w:rPr>
          <w:lang w:val="en-US"/>
        </w:rPr>
        <w:t>stat</w:t>
      </w:r>
      <w:r w:rsidRPr="00F25B61">
        <w:t>.апи-пресс.рф/</w:t>
      </w:r>
      <w:r w:rsidRPr="00F25B61">
        <w:rPr>
          <w:lang w:val="en-US"/>
        </w:rPr>
        <w:t>stats</w:t>
      </w:r>
      <w:r w:rsidRPr="00F25B61">
        <w:t>/</w:t>
      </w:r>
      <w:r w:rsidRPr="00F25B61">
        <w:rPr>
          <w:lang w:val="en-US"/>
        </w:rPr>
        <w:t>ug</w:t>
      </w:r>
      <w:r w:rsidRPr="00F25B61">
        <w:t>/</w:t>
      </w:r>
      <w:r w:rsidRPr="00F25B61">
        <w:rPr>
          <w:lang w:val="en-US"/>
        </w:rPr>
        <w:t>t</w:t>
      </w:r>
      <w:r w:rsidRPr="00F25B61">
        <w:t>/14/</w:t>
      </w:r>
      <w:r w:rsidRPr="00F25B61">
        <w:rPr>
          <w:lang w:val="en-US"/>
        </w:rPr>
        <w:t>s</w:t>
      </w:r>
      <w:r w:rsidRPr="00F25B61">
        <w:t>/17/ (дата обращения: 17.02.2024).</w:t>
      </w:r>
    </w:p>
  </w:footnote>
  <w:footnote w:id="3">
    <w:p w14:paraId="53FEBDA6"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rPr>
        <w:t xml:space="preserve"> Гернет М. Н. Детоубийство по русскому праву. Книга 1. - М.: Ладомир, 2004. - С. 337.</w:t>
      </w:r>
    </w:p>
  </w:footnote>
  <w:footnote w:id="4">
    <w:p w14:paraId="6EBE7D71"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rPr>
        <w:t xml:space="preserve"> Карамзин Н. М. История государства Российского. - М., 2002. - С. 221.</w:t>
      </w:r>
    </w:p>
  </w:footnote>
  <w:footnote w:id="5">
    <w:p w14:paraId="1CDF46B9"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bCs/>
        </w:rPr>
        <w:t xml:space="preserve"> Устав князя Владимира / Синодальная редакция. </w:t>
      </w:r>
      <w:r w:rsidRPr="00F25B61">
        <w:rPr>
          <w:rFonts w:ascii="Times New Roman" w:hAnsi="Times New Roman" w:cs="Times New Roman"/>
        </w:rPr>
        <w:t xml:space="preserve">- URL: </w:t>
      </w:r>
      <w:hyperlink r:id="rId2" w:history="1">
        <w:r w:rsidRPr="00F25B61">
          <w:rPr>
            <w:rStyle w:val="a6"/>
            <w:rFonts w:ascii="Times New Roman" w:hAnsi="Times New Roman" w:cs="Times New Roman"/>
            <w:color w:val="auto"/>
            <w:u w:val="none"/>
          </w:rPr>
          <w:t>https://nnov.hse.ru/ba/law/igpr/churchustavy</w:t>
        </w:r>
      </w:hyperlink>
      <w:r w:rsidRPr="00F25B61">
        <w:rPr>
          <w:rStyle w:val="a6"/>
          <w:rFonts w:ascii="Times New Roman" w:hAnsi="Times New Roman" w:cs="Times New Roman"/>
          <w:color w:val="auto"/>
          <w:u w:val="none"/>
        </w:rPr>
        <w:t>/</w:t>
      </w:r>
      <w:r w:rsidRPr="00F25B61">
        <w:rPr>
          <w:rFonts w:ascii="Times New Roman" w:hAnsi="Times New Roman" w:cs="Times New Roman"/>
        </w:rPr>
        <w:t xml:space="preserve"> (дата обращения 17.02.2024).</w:t>
      </w:r>
    </w:p>
  </w:footnote>
  <w:footnote w:id="6">
    <w:p w14:paraId="3CA8E59F"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rPr>
        <w:t xml:space="preserve"> Чистяков О. И. Комментарий к Уставу князя Ярослава / Российское законодательство Х-ХХ вв. Том 1.</w:t>
      </w:r>
      <w:r w:rsidRPr="00F25B61">
        <w:t xml:space="preserve"> </w:t>
      </w:r>
      <w:r w:rsidRPr="00F25B61">
        <w:rPr>
          <w:rFonts w:ascii="Times New Roman" w:hAnsi="Times New Roman" w:cs="Times New Roman"/>
        </w:rPr>
        <w:t>- М.: Юридическая литература, 1994. - С. 195.</w:t>
      </w:r>
    </w:p>
  </w:footnote>
  <w:footnote w:id="7">
    <w:p w14:paraId="367DEA5E" w14:textId="77777777" w:rsidR="008A295D" w:rsidRPr="00F25B61" w:rsidRDefault="008A295D" w:rsidP="00A85D4F">
      <w:pPr>
        <w:pStyle w:val="a3"/>
        <w:jc w:val="both"/>
        <w:rPr>
          <w:rFonts w:ascii="Times New Roman" w:hAnsi="Times New Roman" w:cs="Times New Roman"/>
          <w:color w:val="FF0000"/>
        </w:rPr>
      </w:pPr>
      <w:r w:rsidRPr="00F25B61">
        <w:rPr>
          <w:rStyle w:val="a5"/>
          <w:rFonts w:ascii="Times New Roman" w:hAnsi="Times New Roman" w:cs="Times New Roman"/>
        </w:rPr>
        <w:footnoteRef/>
      </w:r>
      <w:r w:rsidRPr="00F25B61">
        <w:rPr>
          <w:rFonts w:ascii="Times New Roman" w:hAnsi="Times New Roman" w:cs="Times New Roman"/>
        </w:rPr>
        <w:t xml:space="preserve"> </w:t>
      </w:r>
      <w:r w:rsidRPr="00F25B61">
        <w:rPr>
          <w:rFonts w:ascii="Times New Roman" w:hAnsi="Times New Roman" w:cs="Times New Roman"/>
          <w:color w:val="000000" w:themeColor="text1"/>
        </w:rPr>
        <w:t>Пудовочкин Ю. Е. Ответственность за преступления против несовершеннолетних по российскому уголовному праву. - СПб.: Пресс, 2002. - С. 19</w:t>
      </w:r>
      <w:r w:rsidRPr="00F25B61">
        <w:rPr>
          <w:rFonts w:ascii="Times New Roman" w:hAnsi="Times New Roman" w:cs="Times New Roman"/>
          <w:b/>
          <w:color w:val="000000" w:themeColor="text1"/>
        </w:rPr>
        <w:t>.</w:t>
      </w:r>
      <w:r w:rsidRPr="00F25B61">
        <w:rPr>
          <w:rFonts w:ascii="Times New Roman" w:hAnsi="Times New Roman" w:cs="Times New Roman"/>
          <w:b/>
          <w:color w:val="FF0000"/>
        </w:rPr>
        <w:t xml:space="preserve"> </w:t>
      </w:r>
    </w:p>
  </w:footnote>
  <w:footnote w:id="8">
    <w:p w14:paraId="1794D751"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rPr>
        <w:t xml:space="preserve"> Соборное Уложение 1649 г. - URL: http://www.hist.msu.ru/ER/Etext/1649/22/ (дата обращения 18.02.2024). </w:t>
      </w:r>
    </w:p>
  </w:footnote>
  <w:footnote w:id="9">
    <w:p w14:paraId="4414F69F"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rPr>
        <w:t xml:space="preserve"> Гернет М. Н. Детоубийство по русскому праву / Русская семейная и сексуальная культура глазами историков, этнографов, литераторов, фольклористов, правоведов и богословов XIX — начала XX в.: в 3 кн. Книга 1. - М.: Ладомир, 2004. - С. 338.</w:t>
      </w:r>
    </w:p>
  </w:footnote>
  <w:footnote w:id="10">
    <w:p w14:paraId="73461471"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rPr>
        <w:t xml:space="preserve"> Гернет М. Н. Детоубийство по русскому праву / Русская семейная и сексуальная культура глазами историков, этнографов, литераторов, фольклористов, правоведов и богословов XIX — начала XX в.: в 3 кн. Книга 1. - М.: Ладомир, 2004. - С. 340.</w:t>
      </w:r>
    </w:p>
  </w:footnote>
  <w:footnote w:id="11">
    <w:p w14:paraId="628B155B"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rPr>
        <w:t xml:space="preserve"> </w:t>
      </w:r>
      <w:r w:rsidRPr="00F25B61">
        <w:rPr>
          <w:rFonts w:ascii="Times New Roman" w:hAnsi="Times New Roman" w:cs="Times New Roman"/>
          <w:bCs/>
        </w:rPr>
        <w:t xml:space="preserve">Артикул воинский. </w:t>
      </w:r>
      <w:r w:rsidRPr="00F25B61">
        <w:rPr>
          <w:rFonts w:ascii="Times New Roman" w:hAnsi="Times New Roman" w:cs="Times New Roman"/>
        </w:rPr>
        <w:t xml:space="preserve">- URL: </w:t>
      </w:r>
      <w:hyperlink r:id="rId3" w:history="1">
        <w:r w:rsidRPr="00F25B61">
          <w:rPr>
            <w:rStyle w:val="a6"/>
            <w:rFonts w:ascii="Times New Roman" w:hAnsi="Times New Roman" w:cs="Times New Roman"/>
            <w:color w:val="auto"/>
            <w:u w:val="none"/>
          </w:rPr>
          <w:t>http://www.hist.msu.ru/ER/Etext/articul</w:t>
        </w:r>
      </w:hyperlink>
      <w:r w:rsidRPr="00F25B61">
        <w:rPr>
          <w:rStyle w:val="a6"/>
          <w:rFonts w:ascii="Times New Roman" w:hAnsi="Times New Roman" w:cs="Times New Roman"/>
          <w:color w:val="auto"/>
          <w:u w:val="none"/>
        </w:rPr>
        <w:t>/</w:t>
      </w:r>
      <w:r w:rsidRPr="00F25B61">
        <w:rPr>
          <w:rFonts w:ascii="Times New Roman" w:hAnsi="Times New Roman" w:cs="Times New Roman"/>
        </w:rPr>
        <w:t xml:space="preserve"> (дата обращения: 18.02.2024).</w:t>
      </w:r>
    </w:p>
  </w:footnote>
  <w:footnote w:id="12">
    <w:p w14:paraId="0CBF29E4"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shd w:val="clear" w:color="auto" w:fill="FFFFFF"/>
        </w:rPr>
        <w:t xml:space="preserve"> </w:t>
      </w:r>
      <w:r w:rsidRPr="00F25B61">
        <w:rPr>
          <w:rFonts w:ascii="Times New Roman" w:hAnsi="Times New Roman" w:cs="Times New Roman"/>
          <w:bCs/>
          <w:shd w:val="clear" w:color="auto" w:fill="FFFFFF"/>
        </w:rPr>
        <w:t>Труды, артикулы, переписка, мемуары</w:t>
      </w:r>
      <w:r w:rsidRPr="00F25B61">
        <w:rPr>
          <w:rFonts w:ascii="Times New Roman" w:hAnsi="Times New Roman" w:cs="Times New Roman"/>
          <w:shd w:val="clear" w:color="auto" w:fill="FFFFFF"/>
        </w:rPr>
        <w:t xml:space="preserve"> Терёшина Мария Олеговна. - URL: </w:t>
      </w:r>
      <w:hyperlink r:id="rId4" w:history="1">
        <w:r w:rsidRPr="00F25B61">
          <w:rPr>
            <w:rStyle w:val="a6"/>
            <w:rFonts w:ascii="Times New Roman" w:hAnsi="Times New Roman" w:cs="Times New Roman"/>
            <w:color w:val="auto"/>
            <w:u w:val="none"/>
            <w:shd w:val="clear" w:color="auto" w:fill="FFFFFF"/>
          </w:rPr>
          <w:t>https://iknigi.net/avtor-petr-i/92784-chest-slava-imperiya-trudy-artikuly-perepiska-memuary-petr-i/read/page-16</w:t>
        </w:r>
      </w:hyperlink>
      <w:r w:rsidRPr="00F25B61">
        <w:rPr>
          <w:rStyle w:val="a6"/>
          <w:rFonts w:ascii="Times New Roman" w:hAnsi="Times New Roman" w:cs="Times New Roman"/>
          <w:color w:val="auto"/>
          <w:u w:val="none"/>
          <w:shd w:val="clear" w:color="auto" w:fill="FFFFFF"/>
        </w:rPr>
        <w:t>/</w:t>
      </w:r>
      <w:r w:rsidRPr="00F25B61">
        <w:rPr>
          <w:rFonts w:ascii="Times New Roman" w:hAnsi="Times New Roman" w:cs="Times New Roman"/>
          <w:shd w:val="clear" w:color="auto" w:fill="FFFFFF"/>
        </w:rPr>
        <w:t xml:space="preserve"> (дата обращения: 18.02.2024).</w:t>
      </w:r>
    </w:p>
  </w:footnote>
  <w:footnote w:id="13">
    <w:p w14:paraId="1CB6BD89"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rPr>
        <w:t xml:space="preserve"> Бородин С. В. Преступления против жизни. - С</w:t>
      </w:r>
      <w:r>
        <w:rPr>
          <w:rFonts w:ascii="Times New Roman" w:hAnsi="Times New Roman" w:cs="Times New Roman"/>
        </w:rPr>
        <w:t>П</w:t>
      </w:r>
      <w:r w:rsidRPr="00F25B61">
        <w:rPr>
          <w:rFonts w:ascii="Times New Roman" w:hAnsi="Times New Roman" w:cs="Times New Roman"/>
        </w:rPr>
        <w:t>б.: Юр. центр Пресс, 2003. - С. 215</w:t>
      </w:r>
      <w:r>
        <w:rPr>
          <w:rFonts w:ascii="Times New Roman" w:hAnsi="Times New Roman" w:cs="Times New Roman"/>
        </w:rPr>
        <w:t>.</w:t>
      </w:r>
    </w:p>
  </w:footnote>
  <w:footnote w:id="14">
    <w:p w14:paraId="299202F8"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rPr>
        <w:t xml:space="preserve"> Хрестоматия по истории государства и права СССР. Дооктябрьский период. - М.: Логос, 1990. - С. 247-248.</w:t>
      </w:r>
    </w:p>
  </w:footnote>
  <w:footnote w:id="15">
    <w:p w14:paraId="6188A189"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rPr>
        <w:t xml:space="preserve"> О введении в действие Уголовного Кодекса Р.С.Ф.С.Р.: Постановление ВЦИК от 01.06.1922 (ред. от 25.08.1924 </w:t>
      </w:r>
      <w:r w:rsidRPr="00F25B61">
        <w:rPr>
          <w:rFonts w:ascii="Times New Roman" w:eastAsia="Calibri" w:hAnsi="Times New Roman" w:cs="Times New Roman"/>
        </w:rPr>
        <w:t xml:space="preserve">// СУ РСФСР. - № 15. - 1922. - С. 153. </w:t>
      </w:r>
    </w:p>
  </w:footnote>
  <w:footnote w:id="16">
    <w:p w14:paraId="51A9DC83"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rPr>
        <w:t xml:space="preserve"> Там же.</w:t>
      </w:r>
    </w:p>
  </w:footnote>
  <w:footnote w:id="17">
    <w:p w14:paraId="7C7D5BF6"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rPr>
        <w:t xml:space="preserve"> Тимина Л. И. Ответственность за детоубийство по советскому уголовному праву: автореф. дис. ... канд. юрид. наук. - М.: Логос, 1980. - С. 8.</w:t>
      </w:r>
    </w:p>
  </w:footnote>
  <w:footnote w:id="18">
    <w:p w14:paraId="703DEC6B"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rPr>
        <w:t xml:space="preserve"> Алиева В. М. Уголовная ответственность за убийство матерью новорождённого ребёнка в уголовном законодательстве зарубежных стран // Вестник науки и творчества. - 2016. - №</w:t>
      </w:r>
      <w:r>
        <w:rPr>
          <w:rFonts w:ascii="Times New Roman" w:hAnsi="Times New Roman" w:cs="Times New Roman"/>
        </w:rPr>
        <w:t xml:space="preserve"> </w:t>
      </w:r>
      <w:r w:rsidRPr="00F25B61">
        <w:rPr>
          <w:rFonts w:ascii="Times New Roman" w:hAnsi="Times New Roman" w:cs="Times New Roman"/>
        </w:rPr>
        <w:t>5 (5). - URL: https://cyberleninka.ru/article/n/ugolovnaya-otvetstvennost-za-ubiystvo-materyu-novorozhdyonnogo-rebyonka-v-ugolovnom-zakonodatelstve-zarubezhnyh-stran/ (дата обращения: 19.02.2024).</w:t>
      </w:r>
    </w:p>
  </w:footnote>
  <w:footnote w:id="19">
    <w:p w14:paraId="12A3AF0C"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rPr>
        <w:t xml:space="preserve"> Уголовный кодекс Швеции. - С</w:t>
      </w:r>
      <w:r>
        <w:rPr>
          <w:rFonts w:ascii="Times New Roman" w:hAnsi="Times New Roman" w:cs="Times New Roman"/>
        </w:rPr>
        <w:t>П</w:t>
      </w:r>
      <w:r w:rsidRPr="00F25B61">
        <w:rPr>
          <w:rFonts w:ascii="Times New Roman" w:hAnsi="Times New Roman" w:cs="Times New Roman"/>
        </w:rPr>
        <w:t>б.: Юрид. центр Пресс, 2001. - С. 304.</w:t>
      </w:r>
    </w:p>
  </w:footnote>
  <w:footnote w:id="20">
    <w:p w14:paraId="2C7F21AC" w14:textId="77777777" w:rsidR="008A295D" w:rsidRPr="00F25B61" w:rsidRDefault="008A295D" w:rsidP="00A85D4F">
      <w:pPr>
        <w:shd w:val="clear" w:color="auto" w:fill="FFFFFF"/>
        <w:spacing w:after="0" w:line="240" w:lineRule="auto"/>
        <w:jc w:val="both"/>
        <w:rPr>
          <w:rFonts w:ascii="Times New Roman" w:eastAsia="Times New Roman" w:hAnsi="Times New Roman" w:cs="Times New Roman"/>
          <w:sz w:val="20"/>
          <w:szCs w:val="20"/>
          <w:lang w:eastAsia="ru-RU"/>
        </w:rPr>
      </w:pPr>
      <w:r w:rsidRPr="00F25B61">
        <w:rPr>
          <w:rStyle w:val="a5"/>
          <w:rFonts w:ascii="Times New Roman" w:hAnsi="Times New Roman" w:cs="Times New Roman"/>
          <w:sz w:val="20"/>
          <w:szCs w:val="20"/>
        </w:rPr>
        <w:footnoteRef/>
      </w:r>
      <w:r w:rsidRPr="00F25B61">
        <w:rPr>
          <w:rFonts w:ascii="Times New Roman" w:hAnsi="Times New Roman" w:cs="Times New Roman"/>
          <w:sz w:val="20"/>
          <w:szCs w:val="20"/>
        </w:rPr>
        <w:t xml:space="preserve"> </w:t>
      </w:r>
      <w:r w:rsidRPr="00F25B61">
        <w:rPr>
          <w:rFonts w:ascii="Times New Roman" w:eastAsia="Times New Roman" w:hAnsi="Times New Roman" w:cs="Times New Roman"/>
          <w:sz w:val="20"/>
          <w:szCs w:val="20"/>
          <w:lang w:eastAsia="ru-RU"/>
        </w:rPr>
        <w:t>Уголовный кодек Франции</w:t>
      </w:r>
      <w:r>
        <w:rPr>
          <w:rFonts w:ascii="Times New Roman" w:hAnsi="Times New Roman" w:cs="Times New Roman"/>
          <w:sz w:val="20"/>
          <w:szCs w:val="20"/>
        </w:rPr>
        <w:t>. - СП</w:t>
      </w:r>
      <w:r w:rsidRPr="00F25B61">
        <w:rPr>
          <w:rFonts w:ascii="Times New Roman" w:hAnsi="Times New Roman" w:cs="Times New Roman"/>
          <w:sz w:val="20"/>
          <w:szCs w:val="20"/>
        </w:rPr>
        <w:t>б.: Юрид. центр Пресс,</w:t>
      </w:r>
      <w:r w:rsidRPr="00F25B61">
        <w:rPr>
          <w:rFonts w:ascii="Times New Roman" w:eastAsia="Times New Roman" w:hAnsi="Times New Roman" w:cs="Times New Roman"/>
          <w:sz w:val="20"/>
          <w:szCs w:val="20"/>
          <w:lang w:eastAsia="ru-RU"/>
        </w:rPr>
        <w:t xml:space="preserve"> 2002 - С.</w:t>
      </w:r>
      <w:r>
        <w:rPr>
          <w:rFonts w:ascii="Times New Roman" w:eastAsia="Times New Roman" w:hAnsi="Times New Roman" w:cs="Times New Roman"/>
          <w:sz w:val="20"/>
          <w:szCs w:val="20"/>
          <w:lang w:eastAsia="ru-RU"/>
        </w:rPr>
        <w:t xml:space="preserve"> </w:t>
      </w:r>
      <w:r w:rsidRPr="00F25B61">
        <w:rPr>
          <w:rFonts w:ascii="Times New Roman" w:eastAsia="Times New Roman" w:hAnsi="Times New Roman" w:cs="Times New Roman"/>
          <w:sz w:val="20"/>
          <w:szCs w:val="20"/>
          <w:lang w:eastAsia="ru-RU"/>
        </w:rPr>
        <w:t>650.</w:t>
      </w:r>
    </w:p>
  </w:footnote>
  <w:footnote w:id="21">
    <w:p w14:paraId="243B93CF" w14:textId="77777777" w:rsidR="008A295D" w:rsidRPr="00F25B61" w:rsidRDefault="008A295D" w:rsidP="00A85D4F">
      <w:pPr>
        <w:pStyle w:val="a3"/>
        <w:jc w:val="both"/>
      </w:pPr>
      <w:r w:rsidRPr="00F25B61">
        <w:rPr>
          <w:rStyle w:val="a5"/>
        </w:rPr>
        <w:footnoteRef/>
      </w:r>
      <w:r w:rsidRPr="00F25B61">
        <w:t xml:space="preserve"> Данные о назначенном наказании по статьям УК / Агентство правовой информации. - </w:t>
      </w:r>
      <w:r w:rsidRPr="00F25B61">
        <w:rPr>
          <w:lang w:val="en-US"/>
        </w:rPr>
        <w:t>URL</w:t>
      </w:r>
      <w:r w:rsidRPr="00F25B61">
        <w:t xml:space="preserve">: </w:t>
      </w:r>
      <w:hyperlink r:id="rId5" w:history="1">
        <w:r w:rsidRPr="00F25B61">
          <w:rPr>
            <w:rStyle w:val="a6"/>
            <w:color w:val="auto"/>
            <w:u w:val="none"/>
            <w:lang w:val="en-US"/>
          </w:rPr>
          <w:t>http</w:t>
        </w:r>
        <w:r w:rsidRPr="00F25B61">
          <w:rPr>
            <w:rStyle w:val="a6"/>
            <w:color w:val="auto"/>
            <w:u w:val="none"/>
          </w:rPr>
          <w:t>://</w:t>
        </w:r>
        <w:r w:rsidRPr="00F25B61">
          <w:rPr>
            <w:rStyle w:val="a6"/>
            <w:color w:val="auto"/>
            <w:u w:val="none"/>
            <w:lang w:val="en-US"/>
          </w:rPr>
          <w:t>stat</w:t>
        </w:r>
        <w:r w:rsidRPr="00F25B61">
          <w:rPr>
            <w:rStyle w:val="a6"/>
            <w:color w:val="auto"/>
            <w:u w:val="none"/>
          </w:rPr>
          <w:t>.апи-пресс.рф/</w:t>
        </w:r>
        <w:r w:rsidRPr="00F25B61">
          <w:rPr>
            <w:rStyle w:val="a6"/>
            <w:color w:val="auto"/>
            <w:u w:val="none"/>
            <w:lang w:val="en-US"/>
          </w:rPr>
          <w:t>stats</w:t>
        </w:r>
        <w:r w:rsidRPr="00F25B61">
          <w:rPr>
            <w:rStyle w:val="a6"/>
            <w:color w:val="auto"/>
            <w:u w:val="none"/>
          </w:rPr>
          <w:t>/</w:t>
        </w:r>
        <w:r w:rsidRPr="00F25B61">
          <w:rPr>
            <w:rStyle w:val="a6"/>
            <w:color w:val="auto"/>
            <w:u w:val="none"/>
            <w:lang w:val="en-US"/>
          </w:rPr>
          <w:t>ug</w:t>
        </w:r>
        <w:r w:rsidRPr="00F25B61">
          <w:rPr>
            <w:rStyle w:val="a6"/>
            <w:color w:val="auto"/>
            <w:u w:val="none"/>
          </w:rPr>
          <w:t>/</w:t>
        </w:r>
        <w:r w:rsidRPr="00F25B61">
          <w:rPr>
            <w:rStyle w:val="a6"/>
            <w:color w:val="auto"/>
            <w:u w:val="none"/>
            <w:lang w:val="en-US"/>
          </w:rPr>
          <w:t>t</w:t>
        </w:r>
        <w:r w:rsidRPr="00F25B61">
          <w:rPr>
            <w:rStyle w:val="a6"/>
            <w:color w:val="auto"/>
            <w:u w:val="none"/>
          </w:rPr>
          <w:t>/14/</w:t>
        </w:r>
        <w:r w:rsidRPr="00F25B61">
          <w:rPr>
            <w:rStyle w:val="a6"/>
            <w:color w:val="auto"/>
            <w:u w:val="none"/>
            <w:lang w:val="en-US"/>
          </w:rPr>
          <w:t>s</w:t>
        </w:r>
        <w:r w:rsidRPr="00F25B61">
          <w:rPr>
            <w:rStyle w:val="a6"/>
            <w:color w:val="auto"/>
            <w:u w:val="none"/>
          </w:rPr>
          <w:t>/17</w:t>
        </w:r>
      </w:hyperlink>
      <w:r w:rsidRPr="00F25B61">
        <w:t>/ (дата обращения: 18.02.2024).</w:t>
      </w:r>
    </w:p>
  </w:footnote>
  <w:footnote w:id="22">
    <w:p w14:paraId="1CA23B40" w14:textId="77777777" w:rsidR="008A295D" w:rsidRPr="00F25B61" w:rsidRDefault="008A295D" w:rsidP="00A85D4F">
      <w:pPr>
        <w:pStyle w:val="a3"/>
        <w:jc w:val="both"/>
      </w:pPr>
      <w:r w:rsidRPr="00F25B61">
        <w:rPr>
          <w:rStyle w:val="a5"/>
        </w:rPr>
        <w:footnoteRef/>
      </w:r>
      <w:r w:rsidRPr="00F25B61">
        <w:t xml:space="preserve"> Лелеков В. А., Урусова Т. В. О предупреждении женской преступности мерами общесоциальной профилактики // Вестник ВИ МВД России. - 2021. - №</w:t>
      </w:r>
      <w:r>
        <w:t xml:space="preserve"> </w:t>
      </w:r>
      <w:r w:rsidRPr="00F25B61">
        <w:t>2. - URL: https://cyberleninka.ru/article/n/o-preduprezhdenii-zhenskoy-prestupnosti-merami-obschesotsialnoy-profilaktiki/ (дата обращения: 21.02.2024).</w:t>
      </w:r>
      <w:r w:rsidRPr="00F25B61">
        <w:rPr>
          <w:rFonts w:ascii="Times New Roman" w:hAnsi="Times New Roman" w:cs="Times New Roman"/>
        </w:rPr>
        <w:t xml:space="preserve"> </w:t>
      </w:r>
    </w:p>
  </w:footnote>
  <w:footnote w:id="23">
    <w:p w14:paraId="16C7D1EE" w14:textId="77777777" w:rsidR="008A295D" w:rsidRPr="00F25B61" w:rsidRDefault="008A295D" w:rsidP="00A85D4F">
      <w:pPr>
        <w:pStyle w:val="a3"/>
        <w:tabs>
          <w:tab w:val="left" w:pos="6780"/>
        </w:tabs>
        <w:jc w:val="both"/>
        <w:rPr>
          <w:rFonts w:ascii="Times New Roman" w:hAnsi="Times New Roman" w:cs="Times New Roman"/>
          <w:b/>
          <w:bCs/>
        </w:rPr>
      </w:pPr>
      <w:r w:rsidRPr="00F25B61">
        <w:rPr>
          <w:rStyle w:val="a5"/>
          <w:rFonts w:ascii="Times New Roman" w:hAnsi="Times New Roman" w:cs="Times New Roman"/>
        </w:rPr>
        <w:footnoteRef/>
      </w:r>
      <w:r>
        <w:rPr>
          <w:rFonts w:ascii="Times New Roman" w:hAnsi="Times New Roman" w:cs="Times New Roman"/>
        </w:rPr>
        <w:t xml:space="preserve"> Харабара И. В.</w:t>
      </w:r>
      <w:r w:rsidRPr="00F25B61">
        <w:rPr>
          <w:rFonts w:ascii="Times New Roman" w:hAnsi="Times New Roman" w:cs="Times New Roman"/>
        </w:rPr>
        <w:t xml:space="preserve"> </w:t>
      </w:r>
      <w:r w:rsidRPr="00F25B61">
        <w:rPr>
          <w:rFonts w:ascii="Times New Roman" w:hAnsi="Times New Roman" w:cs="Times New Roman"/>
          <w:bCs/>
          <w:iCs/>
        </w:rPr>
        <w:t>Объект преступления и его виды. - М.: Логос, 2019. - С.</w:t>
      </w:r>
      <w:r>
        <w:rPr>
          <w:rFonts w:ascii="Times New Roman" w:hAnsi="Times New Roman" w:cs="Times New Roman"/>
          <w:bCs/>
          <w:iCs/>
        </w:rPr>
        <w:t xml:space="preserve"> </w:t>
      </w:r>
      <w:r w:rsidRPr="00F25B61">
        <w:rPr>
          <w:rFonts w:ascii="Times New Roman" w:hAnsi="Times New Roman" w:cs="Times New Roman"/>
          <w:bCs/>
          <w:iCs/>
        </w:rPr>
        <w:t>318.</w:t>
      </w:r>
    </w:p>
  </w:footnote>
  <w:footnote w:id="24">
    <w:p w14:paraId="0ACD5C79"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rPr>
        <w:t xml:space="preserve"> Харабара И. В. Объект преступления и его виды // Образование и право. - 2020. - №</w:t>
      </w:r>
      <w:r>
        <w:rPr>
          <w:rFonts w:ascii="Times New Roman" w:hAnsi="Times New Roman" w:cs="Times New Roman"/>
        </w:rPr>
        <w:t xml:space="preserve"> </w:t>
      </w:r>
      <w:r w:rsidRPr="00F25B61">
        <w:rPr>
          <w:rFonts w:ascii="Times New Roman" w:hAnsi="Times New Roman" w:cs="Times New Roman"/>
        </w:rPr>
        <w:t xml:space="preserve">6. - URL: https://cyberleninka.ru/article/n/obekt-prestupleniya-i-ego-vidy/ (дата обращения: 19.02.2024). </w:t>
      </w:r>
    </w:p>
  </w:footnote>
  <w:footnote w:id="25">
    <w:p w14:paraId="03614C9A" w14:textId="77777777" w:rsidR="008A295D" w:rsidRPr="00EC49EA" w:rsidRDefault="008A295D" w:rsidP="00A85D4F">
      <w:pPr>
        <w:pStyle w:val="a3"/>
        <w:jc w:val="both"/>
        <w:rPr>
          <w:rFonts w:ascii="Times New Roman" w:hAnsi="Times New Roman" w:cs="Times New Roman"/>
          <w:color w:val="000000" w:themeColor="text1"/>
        </w:rPr>
      </w:pPr>
      <w:r w:rsidRPr="00EC49EA">
        <w:rPr>
          <w:rStyle w:val="a5"/>
          <w:rFonts w:ascii="Times New Roman" w:hAnsi="Times New Roman" w:cs="Times New Roman"/>
          <w:color w:val="000000" w:themeColor="text1"/>
        </w:rPr>
        <w:footnoteRef/>
      </w:r>
      <w:r w:rsidRPr="00EC49EA">
        <w:rPr>
          <w:rFonts w:ascii="Times New Roman" w:hAnsi="Times New Roman" w:cs="Times New Roman"/>
          <w:color w:val="000000" w:themeColor="text1"/>
        </w:rPr>
        <w:t xml:space="preserve"> Дружкова С. А. К вопросу о квалификации убийства матерью новорожденного ребенка // Наука в современном мире: теория и практика. - 2020. </w:t>
      </w:r>
      <w:r>
        <w:rPr>
          <w:rFonts w:ascii="Times New Roman" w:hAnsi="Times New Roman" w:cs="Times New Roman"/>
          <w:color w:val="000000" w:themeColor="text1"/>
        </w:rPr>
        <w:t xml:space="preserve">- № 1 (3). </w:t>
      </w:r>
      <w:r w:rsidRPr="00EC49EA">
        <w:rPr>
          <w:rFonts w:ascii="Times New Roman" w:hAnsi="Times New Roman" w:cs="Times New Roman"/>
          <w:color w:val="000000" w:themeColor="text1"/>
        </w:rPr>
        <w:t>- С. 142.</w:t>
      </w:r>
    </w:p>
  </w:footnote>
  <w:footnote w:id="26">
    <w:p w14:paraId="46C45DBA" w14:textId="77777777" w:rsidR="008A295D" w:rsidRPr="00AB6ECA" w:rsidRDefault="008A295D" w:rsidP="00A85D4F">
      <w:pPr>
        <w:pStyle w:val="a3"/>
        <w:jc w:val="both"/>
        <w:rPr>
          <w:rFonts w:ascii="Times New Roman" w:hAnsi="Times New Roman" w:cs="Times New Roman"/>
          <w:color w:val="FF0000"/>
        </w:rPr>
      </w:pPr>
      <w:r w:rsidRPr="00EC49EA">
        <w:rPr>
          <w:rStyle w:val="a5"/>
          <w:rFonts w:ascii="Times New Roman" w:hAnsi="Times New Roman" w:cs="Times New Roman"/>
          <w:color w:val="000000" w:themeColor="text1"/>
        </w:rPr>
        <w:footnoteRef/>
      </w:r>
      <w:r w:rsidRPr="00EC49EA">
        <w:rPr>
          <w:rFonts w:ascii="Times New Roman" w:hAnsi="Times New Roman" w:cs="Times New Roman"/>
          <w:color w:val="000000" w:themeColor="text1"/>
        </w:rPr>
        <w:t xml:space="preserve"> Дядюн К. В. Проблемные вопросы квалификации убийства матерью новоро</w:t>
      </w:r>
      <w:r>
        <w:rPr>
          <w:rFonts w:ascii="Times New Roman" w:hAnsi="Times New Roman" w:cs="Times New Roman"/>
          <w:color w:val="000000" w:themeColor="text1"/>
        </w:rPr>
        <w:t xml:space="preserve">жденного ребенка // Адвокат. - </w:t>
      </w:r>
      <w:r w:rsidRPr="00EC49EA">
        <w:rPr>
          <w:rFonts w:ascii="Times New Roman" w:hAnsi="Times New Roman" w:cs="Times New Roman"/>
          <w:color w:val="000000" w:themeColor="text1"/>
        </w:rPr>
        <w:t xml:space="preserve">2016. - </w:t>
      </w:r>
      <w:r>
        <w:rPr>
          <w:rFonts w:ascii="Times New Roman" w:hAnsi="Times New Roman" w:cs="Times New Roman"/>
          <w:color w:val="000000" w:themeColor="text1"/>
        </w:rPr>
        <w:t xml:space="preserve">№ 5. - </w:t>
      </w:r>
      <w:r w:rsidRPr="00EC49EA">
        <w:rPr>
          <w:rFonts w:ascii="Times New Roman" w:hAnsi="Times New Roman" w:cs="Times New Roman"/>
          <w:color w:val="000000" w:themeColor="text1"/>
        </w:rPr>
        <w:t>С. 39.</w:t>
      </w:r>
    </w:p>
  </w:footnote>
  <w:footnote w:id="27">
    <w:p w14:paraId="764C81BB" w14:textId="77777777" w:rsidR="008A295D" w:rsidRPr="00F25B61" w:rsidRDefault="008A295D" w:rsidP="00A85D4F">
      <w:pPr>
        <w:pStyle w:val="a3"/>
        <w:jc w:val="both"/>
        <w:rPr>
          <w:rFonts w:ascii="Times New Roman" w:hAnsi="Times New Roman" w:cs="Times New Roman"/>
          <w:b/>
          <w:bCs/>
        </w:rPr>
      </w:pPr>
      <w:r w:rsidRPr="00F25B61">
        <w:rPr>
          <w:rStyle w:val="a5"/>
          <w:rFonts w:ascii="Times New Roman" w:hAnsi="Times New Roman" w:cs="Times New Roman"/>
        </w:rPr>
        <w:footnoteRef/>
      </w:r>
      <w:r w:rsidRPr="00F25B61">
        <w:rPr>
          <w:rFonts w:ascii="Times New Roman" w:hAnsi="Times New Roman" w:cs="Times New Roman"/>
        </w:rPr>
        <w:t xml:space="preserve"> Коротаева М. А. К вопросу установления начала жизни при квалификации детоубийства // Гуманитарные, социально-экономические и общественные науки. - 2018. - №3. - URL: https://cyberleninka.ru/article/n/k-voprosu-ustanovleniya-nachala-zhizni-pri-kvalifikatsii-detoubiystva/ (дата обращения: 21.02.2024).</w:t>
      </w:r>
    </w:p>
  </w:footnote>
  <w:footnote w:id="28">
    <w:p w14:paraId="7019E8FA" w14:textId="77777777" w:rsidR="008A295D" w:rsidRPr="00F25B61" w:rsidRDefault="008A295D" w:rsidP="00A85D4F">
      <w:pPr>
        <w:pStyle w:val="a3"/>
        <w:jc w:val="both"/>
        <w:rPr>
          <w:rFonts w:ascii="Times New Roman" w:hAnsi="Times New Roman" w:cs="Times New Roman"/>
          <w:b/>
          <w:bCs/>
        </w:rPr>
      </w:pPr>
      <w:r w:rsidRPr="00F25B61">
        <w:rPr>
          <w:rStyle w:val="a5"/>
          <w:rFonts w:ascii="Times New Roman" w:hAnsi="Times New Roman" w:cs="Times New Roman"/>
        </w:rPr>
        <w:footnoteRef/>
      </w:r>
      <w:r w:rsidRPr="00F25B61">
        <w:rPr>
          <w:rFonts w:ascii="Times New Roman" w:hAnsi="Times New Roman" w:cs="Times New Roman"/>
        </w:rPr>
        <w:t xml:space="preserve"> Мосунова А. Г. Начало жизни в уголовном законодательстве России // Отечественная юриспруденция. - 2017. - №</w:t>
      </w:r>
      <w:r>
        <w:rPr>
          <w:rFonts w:ascii="Times New Roman" w:hAnsi="Times New Roman" w:cs="Times New Roman"/>
        </w:rPr>
        <w:t xml:space="preserve"> </w:t>
      </w:r>
      <w:r w:rsidRPr="00F25B61">
        <w:rPr>
          <w:rFonts w:ascii="Times New Roman" w:hAnsi="Times New Roman" w:cs="Times New Roman"/>
        </w:rPr>
        <w:t>11 (25). - URL: https://cyberleninka.ru/article/n/nachalo-zhizni-v-ugolovnom-zakonodatelstve-rossii/ (дата обращения: 21.02.2024).</w:t>
      </w:r>
    </w:p>
  </w:footnote>
  <w:footnote w:id="29">
    <w:p w14:paraId="2D0BBD60"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rPr>
        <w:t xml:space="preserve"> Приговор </w:t>
      </w:r>
      <w:r w:rsidRPr="00F25B61">
        <w:rPr>
          <w:rFonts w:ascii="Times New Roman" w:hAnsi="Times New Roman" w:cs="Times New Roman"/>
          <w:iCs/>
        </w:rPr>
        <w:t xml:space="preserve">Надымского городского суда Ямало-Ненецкого автономного округа (г. Надым) от 02.08.2010 года по делу № 1-233/2010. - URL: </w:t>
      </w:r>
      <w:hyperlink r:id="rId6" w:history="1">
        <w:r w:rsidRPr="00F25B61">
          <w:rPr>
            <w:rStyle w:val="a6"/>
            <w:rFonts w:ascii="Times New Roman" w:hAnsi="Times New Roman" w:cs="Times New Roman"/>
            <w:iCs/>
            <w:color w:val="auto"/>
            <w:u w:val="none"/>
          </w:rPr>
          <w:t>https://sudrf.cntd.ru/document/652159107</w:t>
        </w:r>
      </w:hyperlink>
      <w:r w:rsidRPr="00F25B61">
        <w:rPr>
          <w:rFonts w:ascii="Times New Roman" w:eastAsia="Times New Roman" w:hAnsi="Times New Roman" w:cs="Times New Roman"/>
          <w:iCs/>
        </w:rPr>
        <w:t>/</w:t>
      </w:r>
      <w:r w:rsidRPr="00F25B61">
        <w:t xml:space="preserve"> </w:t>
      </w:r>
      <w:r w:rsidRPr="00F25B61">
        <w:rPr>
          <w:rFonts w:ascii="Times New Roman" w:eastAsia="Times New Roman" w:hAnsi="Times New Roman" w:cs="Times New Roman"/>
          <w:iCs/>
        </w:rPr>
        <w:t>(дата обращения: 23.02.2024)</w:t>
      </w:r>
      <w:r w:rsidRPr="00F25B61">
        <w:rPr>
          <w:rFonts w:ascii="Times New Roman" w:eastAsia="Times New Roman" w:hAnsi="Times New Roman" w:cs="Times New Roman"/>
          <w:color w:val="000000"/>
        </w:rPr>
        <w:t>.</w:t>
      </w:r>
    </w:p>
  </w:footnote>
  <w:footnote w:id="30">
    <w:p w14:paraId="366CDDC6"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rPr>
        <w:t xml:space="preserve"> </w:t>
      </w:r>
      <w:r w:rsidRPr="00F25B61">
        <w:rPr>
          <w:rFonts w:ascii="Times New Roman" w:hAnsi="Times New Roman" w:cs="Times New Roman"/>
          <w:bCs/>
          <w:iCs/>
        </w:rPr>
        <w:t>Антонян Ю. М., Гончарова М. В., Кургузкина Е. Б. Убийство матерью новорожденного ребенка: уголовно-правовые и криминологические проблемы // Lex Russica</w:t>
      </w:r>
      <w:r>
        <w:rPr>
          <w:rFonts w:ascii="Times New Roman" w:hAnsi="Times New Roman" w:cs="Times New Roman"/>
          <w:bCs/>
          <w:iCs/>
        </w:rPr>
        <w:t>. -</w:t>
      </w:r>
      <w:r w:rsidRPr="00F25B61">
        <w:rPr>
          <w:rFonts w:ascii="Times New Roman" w:hAnsi="Times New Roman" w:cs="Times New Roman"/>
          <w:bCs/>
          <w:iCs/>
        </w:rPr>
        <w:t xml:space="preserve"> 2018. - №3 (136). - URL: https://cyberleninka.ru/article/n/ubiystvo-materyu-novorozhdennogo-rebenka-ugolovno-pravovye-i-kriminologicheskie-problemy/ (дата обращения: 27.02.2024</w:t>
      </w:r>
      <w:r w:rsidRPr="00F25B61">
        <w:rPr>
          <w:rFonts w:ascii="Times New Roman" w:hAnsi="Times New Roman" w:cs="Times New Roman"/>
        </w:rPr>
        <w:t>)</w:t>
      </w:r>
    </w:p>
  </w:footnote>
  <w:footnote w:id="31">
    <w:p w14:paraId="0984BCDD"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rPr>
        <w:t xml:space="preserve"> Приговор Лузского районного суда Кировской области (г. Луза) от 17.07.2020 по делу № №1-49/202. - URL: https://sudact.ru/regular/doc/uHWs38USxdZm/ (дата обращения: 27.02.2024). </w:t>
      </w:r>
    </w:p>
  </w:footnote>
  <w:footnote w:id="32">
    <w:p w14:paraId="444E2C26"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rPr>
        <w:t xml:space="preserve"> </w:t>
      </w:r>
      <w:r w:rsidRPr="00F25B61">
        <w:rPr>
          <w:rFonts w:ascii="Times New Roman" w:hAnsi="Times New Roman" w:cs="Times New Roman"/>
          <w:bCs/>
          <w:iCs/>
        </w:rPr>
        <w:t>Лукомская А. С. Понятие психотравмирующей ситуации в ст. 106 УК РФ // Вестник ОГУ.</w:t>
      </w:r>
      <w:r>
        <w:rPr>
          <w:rFonts w:ascii="Times New Roman" w:hAnsi="Times New Roman" w:cs="Times New Roman"/>
          <w:bCs/>
          <w:iCs/>
        </w:rPr>
        <w:t xml:space="preserve"> -</w:t>
      </w:r>
      <w:r w:rsidRPr="00F25B61">
        <w:rPr>
          <w:rFonts w:ascii="Times New Roman" w:hAnsi="Times New Roman" w:cs="Times New Roman"/>
          <w:bCs/>
          <w:iCs/>
        </w:rPr>
        <w:t xml:space="preserve"> 2011. - № 3 (122). - С .75.</w:t>
      </w:r>
    </w:p>
  </w:footnote>
  <w:footnote w:id="33">
    <w:p w14:paraId="06007AAF"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rPr>
        <w:t xml:space="preserve"> Гафурова Э. Р. Проблемы законодательной регламентации убийства матерью новорожденного ребенка (ст. 106 УК РФ) // Вестник Удмуртского университета. - 2021. - №</w:t>
      </w:r>
      <w:r>
        <w:rPr>
          <w:rFonts w:ascii="Times New Roman" w:hAnsi="Times New Roman" w:cs="Times New Roman"/>
        </w:rPr>
        <w:t xml:space="preserve"> </w:t>
      </w:r>
      <w:r w:rsidRPr="00F25B61">
        <w:rPr>
          <w:rFonts w:ascii="Times New Roman" w:hAnsi="Times New Roman" w:cs="Times New Roman"/>
        </w:rPr>
        <w:t>4. - URL: https://cyberleninka.ru/article/n/problemy-zakonodatelnoy-reglamentatsii-ubiystva-materyu-novorozhdennogo-rebenka-st-106-uk-rf/ (дата обращения: 24.02.2024)</w:t>
      </w:r>
    </w:p>
  </w:footnote>
  <w:footnote w:id="34">
    <w:p w14:paraId="5B6F4CFC" w14:textId="77777777" w:rsidR="008A295D" w:rsidRPr="0005321F" w:rsidRDefault="008A295D" w:rsidP="00A85D4F">
      <w:pPr>
        <w:spacing w:after="0" w:line="240" w:lineRule="auto"/>
        <w:jc w:val="both"/>
        <w:rPr>
          <w:rFonts w:ascii="Times New Roman" w:hAnsi="Times New Roman" w:cs="Times New Roman"/>
          <w:color w:val="000000" w:themeColor="text1"/>
          <w:sz w:val="20"/>
          <w:szCs w:val="20"/>
        </w:rPr>
      </w:pPr>
      <w:r w:rsidRPr="0005321F">
        <w:rPr>
          <w:rStyle w:val="a5"/>
          <w:rFonts w:ascii="Times New Roman" w:hAnsi="Times New Roman" w:cs="Times New Roman"/>
          <w:color w:val="000000" w:themeColor="text1"/>
          <w:sz w:val="20"/>
          <w:szCs w:val="20"/>
        </w:rPr>
        <w:footnoteRef/>
      </w:r>
      <w:r w:rsidRPr="0005321F">
        <w:rPr>
          <w:rFonts w:ascii="Times New Roman" w:hAnsi="Times New Roman" w:cs="Times New Roman"/>
          <w:color w:val="000000" w:themeColor="text1"/>
          <w:sz w:val="20"/>
          <w:szCs w:val="20"/>
        </w:rPr>
        <w:t xml:space="preserve"> Шаназарова Е. В., Борисова Д. А. Субъект преступления по российскому законодательству: его сущность и правовая характеристика // Гуманитарные, социально-экономические и общественные науки. - 2022. </w:t>
      </w:r>
      <w:r>
        <w:rPr>
          <w:rFonts w:ascii="Times New Roman" w:hAnsi="Times New Roman" w:cs="Times New Roman"/>
          <w:color w:val="000000" w:themeColor="text1"/>
          <w:sz w:val="20"/>
          <w:szCs w:val="20"/>
        </w:rPr>
        <w:t xml:space="preserve">- № 9. </w:t>
      </w:r>
      <w:r w:rsidRPr="0005321F">
        <w:rPr>
          <w:rFonts w:ascii="Times New Roman" w:hAnsi="Times New Roman" w:cs="Times New Roman"/>
          <w:color w:val="000000" w:themeColor="text1"/>
          <w:sz w:val="20"/>
          <w:szCs w:val="20"/>
        </w:rPr>
        <w:t>- С. 193.</w:t>
      </w:r>
    </w:p>
  </w:footnote>
  <w:footnote w:id="35">
    <w:p w14:paraId="57E94F57"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rPr>
        <w:t xml:space="preserve"> Тамбовцев А. И. Проблемы уголовно-правовой квалификации убийств новорожденных </w:t>
      </w:r>
      <w:r>
        <w:rPr>
          <w:rFonts w:ascii="Times New Roman" w:hAnsi="Times New Roman" w:cs="Times New Roman"/>
        </w:rPr>
        <w:t>//</w:t>
      </w:r>
      <w:r w:rsidRPr="00F25B61">
        <w:rPr>
          <w:rFonts w:ascii="Times New Roman" w:hAnsi="Times New Roman" w:cs="Times New Roman"/>
        </w:rPr>
        <w:t xml:space="preserve"> Научный вес</w:t>
      </w:r>
      <w:r>
        <w:rPr>
          <w:rFonts w:ascii="Times New Roman" w:hAnsi="Times New Roman" w:cs="Times New Roman"/>
        </w:rPr>
        <w:t>тник Омской академии МВД России. -</w:t>
      </w:r>
      <w:r w:rsidRPr="00F25B61">
        <w:rPr>
          <w:rFonts w:ascii="Times New Roman" w:hAnsi="Times New Roman" w:cs="Times New Roman"/>
        </w:rPr>
        <w:t xml:space="preserve"> 2020. - № 3. - С. 18</w:t>
      </w:r>
      <w:r>
        <w:rPr>
          <w:rFonts w:ascii="Times New Roman" w:hAnsi="Times New Roman" w:cs="Times New Roman"/>
        </w:rPr>
        <w:t>.</w:t>
      </w:r>
    </w:p>
  </w:footnote>
  <w:footnote w:id="36">
    <w:p w14:paraId="2C9596BF"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rPr>
        <w:t xml:space="preserve"> Домнин В. А. Убийство матерью новорожденного ребенка уголовно-правовая характеристика преступления</w:t>
      </w:r>
      <w:r>
        <w:rPr>
          <w:rFonts w:ascii="Times New Roman" w:hAnsi="Times New Roman" w:cs="Times New Roman"/>
        </w:rPr>
        <w:t xml:space="preserve"> //</w:t>
      </w:r>
      <w:r w:rsidRPr="00F25B61">
        <w:rPr>
          <w:rFonts w:ascii="Times New Roman" w:hAnsi="Times New Roman" w:cs="Times New Roman"/>
        </w:rPr>
        <w:t xml:space="preserve"> VIA SCIENTIARUM - ДОРОГА ЗНАНИЙ</w:t>
      </w:r>
      <w:r>
        <w:rPr>
          <w:rFonts w:ascii="Times New Roman" w:hAnsi="Times New Roman" w:cs="Times New Roman"/>
        </w:rPr>
        <w:t>. -</w:t>
      </w:r>
      <w:r w:rsidRPr="00F25B61">
        <w:rPr>
          <w:rFonts w:ascii="Times New Roman" w:hAnsi="Times New Roman" w:cs="Times New Roman"/>
        </w:rPr>
        <w:t xml:space="preserve"> 2021. - №</w:t>
      </w:r>
      <w:r>
        <w:rPr>
          <w:rFonts w:ascii="Times New Roman" w:hAnsi="Times New Roman" w:cs="Times New Roman"/>
        </w:rPr>
        <w:t xml:space="preserve"> </w:t>
      </w:r>
      <w:r w:rsidRPr="00F25B61">
        <w:rPr>
          <w:rFonts w:ascii="Times New Roman" w:hAnsi="Times New Roman" w:cs="Times New Roman"/>
        </w:rPr>
        <w:t>3. - С. 56.</w:t>
      </w:r>
    </w:p>
  </w:footnote>
  <w:footnote w:id="37">
    <w:p w14:paraId="01C4E493"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rPr>
        <w:t xml:space="preserve"> Приговор Дорогомиловского районного суда г. Москвы от 25.01.2017 по делу № (скрыто). - URL: https://advokat15ak.ru/приговор-по-статье-106-ук-рф-убийство-мат/ (дата обращения: 27.02.2024).</w:t>
      </w:r>
    </w:p>
  </w:footnote>
  <w:footnote w:id="38">
    <w:p w14:paraId="79817DF1"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rPr>
        <w:t xml:space="preserve"> Карлов В. П. Проблемы квалификации при убийстве матерью новорожденного ребенка, совершенном в соучастии с другим лицом</w:t>
      </w:r>
      <w:r>
        <w:rPr>
          <w:rFonts w:ascii="Times New Roman" w:hAnsi="Times New Roman" w:cs="Times New Roman"/>
        </w:rPr>
        <w:t xml:space="preserve"> //</w:t>
      </w:r>
      <w:r w:rsidRPr="00F25B61">
        <w:rPr>
          <w:rFonts w:ascii="Times New Roman" w:hAnsi="Times New Roman" w:cs="Times New Roman"/>
        </w:rPr>
        <w:t xml:space="preserve"> Российский следователь</w:t>
      </w:r>
      <w:r>
        <w:rPr>
          <w:rFonts w:ascii="Times New Roman" w:hAnsi="Times New Roman" w:cs="Times New Roman"/>
        </w:rPr>
        <w:t>. -</w:t>
      </w:r>
      <w:r w:rsidRPr="00F25B61">
        <w:rPr>
          <w:rFonts w:ascii="Times New Roman" w:hAnsi="Times New Roman" w:cs="Times New Roman"/>
        </w:rPr>
        <w:t xml:space="preserve"> 2011. - № 7. - С.</w:t>
      </w:r>
      <w:r>
        <w:rPr>
          <w:rFonts w:ascii="Times New Roman" w:hAnsi="Times New Roman" w:cs="Times New Roman"/>
        </w:rPr>
        <w:t xml:space="preserve"> 1</w:t>
      </w:r>
      <w:r w:rsidRPr="00F25B61">
        <w:rPr>
          <w:rFonts w:ascii="Times New Roman" w:hAnsi="Times New Roman" w:cs="Times New Roman"/>
        </w:rPr>
        <w:t>9.</w:t>
      </w:r>
    </w:p>
  </w:footnote>
  <w:footnote w:id="39">
    <w:p w14:paraId="77C97CA3" w14:textId="77777777" w:rsidR="008A295D" w:rsidRPr="00F25B61" w:rsidRDefault="008A295D" w:rsidP="00A85D4F">
      <w:pPr>
        <w:spacing w:after="0" w:line="240" w:lineRule="auto"/>
        <w:jc w:val="both"/>
        <w:rPr>
          <w:rFonts w:ascii="Times New Roman" w:hAnsi="Times New Roman" w:cs="Times New Roman"/>
          <w:sz w:val="20"/>
          <w:szCs w:val="20"/>
        </w:rPr>
      </w:pPr>
      <w:r w:rsidRPr="00F25B61">
        <w:rPr>
          <w:rStyle w:val="a5"/>
          <w:rFonts w:ascii="Times New Roman" w:hAnsi="Times New Roman" w:cs="Times New Roman"/>
          <w:sz w:val="20"/>
          <w:szCs w:val="20"/>
        </w:rPr>
        <w:footnoteRef/>
      </w:r>
      <w:r w:rsidRPr="00F25B61">
        <w:rPr>
          <w:rFonts w:ascii="Times New Roman" w:hAnsi="Times New Roman" w:cs="Times New Roman"/>
          <w:sz w:val="20"/>
          <w:szCs w:val="20"/>
        </w:rPr>
        <w:t xml:space="preserve"> </w:t>
      </w:r>
      <w:r w:rsidRPr="00F25B61">
        <w:rPr>
          <w:rFonts w:ascii="Times New Roman" w:hAnsi="Times New Roman" w:cs="Times New Roman"/>
          <w:bCs/>
          <w:sz w:val="20"/>
          <w:szCs w:val="20"/>
        </w:rPr>
        <w:t>Малышева Е. В. К вопросу о соучастии в убийстве матерью новорожденного ребенка</w:t>
      </w:r>
      <w:r>
        <w:rPr>
          <w:rFonts w:ascii="Times New Roman" w:hAnsi="Times New Roman" w:cs="Times New Roman"/>
          <w:bCs/>
          <w:sz w:val="20"/>
          <w:szCs w:val="20"/>
        </w:rPr>
        <w:t xml:space="preserve"> //</w:t>
      </w:r>
      <w:r w:rsidRPr="00F25B61">
        <w:rPr>
          <w:rFonts w:ascii="Times New Roman" w:hAnsi="Times New Roman" w:cs="Times New Roman"/>
          <w:bCs/>
          <w:sz w:val="20"/>
          <w:szCs w:val="20"/>
        </w:rPr>
        <w:t xml:space="preserve"> М</w:t>
      </w:r>
      <w:r>
        <w:rPr>
          <w:rFonts w:ascii="Times New Roman" w:hAnsi="Times New Roman" w:cs="Times New Roman"/>
          <w:bCs/>
          <w:sz w:val="20"/>
          <w:szCs w:val="20"/>
        </w:rPr>
        <w:t>олодой ученый. -</w:t>
      </w:r>
      <w:r w:rsidRPr="00F25B61">
        <w:rPr>
          <w:rFonts w:ascii="Times New Roman" w:hAnsi="Times New Roman" w:cs="Times New Roman"/>
          <w:bCs/>
          <w:sz w:val="20"/>
          <w:szCs w:val="20"/>
        </w:rPr>
        <w:t xml:space="preserve"> 2020. - № 38 (328). - С. 107.</w:t>
      </w:r>
    </w:p>
  </w:footnote>
  <w:footnote w:id="40">
    <w:p w14:paraId="07BF7453" w14:textId="77777777" w:rsidR="008A295D" w:rsidRPr="00F25B61" w:rsidRDefault="008A295D" w:rsidP="00A85D4F">
      <w:pPr>
        <w:spacing w:after="0" w:line="240" w:lineRule="auto"/>
        <w:jc w:val="both"/>
        <w:rPr>
          <w:rFonts w:ascii="Times New Roman" w:hAnsi="Times New Roman" w:cs="Times New Roman"/>
          <w:bCs/>
          <w:sz w:val="20"/>
          <w:szCs w:val="20"/>
        </w:rPr>
      </w:pPr>
      <w:r w:rsidRPr="00F25B61">
        <w:rPr>
          <w:rStyle w:val="a5"/>
          <w:rFonts w:ascii="Times New Roman" w:hAnsi="Times New Roman" w:cs="Times New Roman"/>
          <w:sz w:val="20"/>
          <w:szCs w:val="20"/>
        </w:rPr>
        <w:footnoteRef/>
      </w:r>
      <w:r w:rsidRPr="00F25B61">
        <w:rPr>
          <w:rFonts w:ascii="Times New Roman" w:hAnsi="Times New Roman" w:cs="Times New Roman"/>
          <w:sz w:val="20"/>
          <w:szCs w:val="20"/>
        </w:rPr>
        <w:t xml:space="preserve"> </w:t>
      </w:r>
      <w:r w:rsidRPr="00F25B61">
        <w:rPr>
          <w:rFonts w:ascii="Times New Roman" w:hAnsi="Times New Roman" w:cs="Times New Roman"/>
          <w:bCs/>
          <w:sz w:val="20"/>
          <w:szCs w:val="20"/>
        </w:rPr>
        <w:t>О судебной практике по делам об убийстве</w:t>
      </w:r>
      <w:r>
        <w:rPr>
          <w:rFonts w:ascii="Times New Roman" w:hAnsi="Times New Roman" w:cs="Times New Roman"/>
          <w:bCs/>
          <w:sz w:val="20"/>
          <w:szCs w:val="20"/>
        </w:rPr>
        <w:t xml:space="preserve"> (ст. 105 УК РФ)</w:t>
      </w:r>
      <w:r w:rsidRPr="00F25B61">
        <w:rPr>
          <w:rFonts w:ascii="Times New Roman" w:hAnsi="Times New Roman" w:cs="Times New Roman"/>
          <w:bCs/>
          <w:sz w:val="20"/>
          <w:szCs w:val="20"/>
        </w:rPr>
        <w:t>: Постановление Пленума Верховного Суда РФ от 27.01.1999 № 1 (ред. от 03.03.2015) // Бюллетень Верховного Суда РФ. - №3. - 1999</w:t>
      </w:r>
      <w:r w:rsidRPr="00F25B61">
        <w:rPr>
          <w:rFonts w:ascii="Times New Roman" w:eastAsia="Times New Roman" w:hAnsi="Times New Roman" w:cs="Times New Roman"/>
          <w:color w:val="000000"/>
          <w:sz w:val="20"/>
          <w:szCs w:val="20"/>
        </w:rPr>
        <w:t>. - С. 6.</w:t>
      </w:r>
    </w:p>
  </w:footnote>
  <w:footnote w:id="41">
    <w:p w14:paraId="56DE5869" w14:textId="77777777" w:rsidR="008A295D" w:rsidRPr="00F25B61" w:rsidRDefault="008A295D" w:rsidP="00A85D4F">
      <w:pPr>
        <w:pStyle w:val="a3"/>
        <w:jc w:val="both"/>
        <w:rPr>
          <w:rFonts w:ascii="Times New Roman" w:hAnsi="Times New Roman" w:cs="Times New Roman"/>
        </w:rPr>
      </w:pPr>
      <w:r w:rsidRPr="00F25B61">
        <w:rPr>
          <w:rStyle w:val="a5"/>
          <w:rFonts w:ascii="Times New Roman" w:hAnsi="Times New Roman" w:cs="Times New Roman"/>
        </w:rPr>
        <w:footnoteRef/>
      </w:r>
      <w:r w:rsidRPr="00F25B61">
        <w:rPr>
          <w:rFonts w:ascii="Times New Roman" w:hAnsi="Times New Roman" w:cs="Times New Roman"/>
        </w:rPr>
        <w:t xml:space="preserve"> Конституция Российской Федерации: (принята всенародным голосованием 12.12.1993 г. с изменениями, одобренными в ходе общероссийского голосования 01.07.2020) // Официальный интернет-портал правовой информации. - URL: </w:t>
      </w:r>
      <w:hyperlink r:id="rId7" w:history="1">
        <w:r w:rsidRPr="00F25B61">
          <w:rPr>
            <w:rStyle w:val="a6"/>
            <w:rFonts w:ascii="Times New Roman" w:hAnsi="Times New Roman" w:cs="Times New Roman"/>
            <w:color w:val="auto"/>
            <w:u w:val="none"/>
          </w:rPr>
          <w:t>http://publication.pravo.gov.ru/Document/</w:t>
        </w:r>
      </w:hyperlink>
      <w:r w:rsidRPr="00F25B61">
        <w:rPr>
          <w:rFonts w:ascii="Times New Roman" w:hAnsi="Times New Roman" w:cs="Times New Roman"/>
        </w:rPr>
        <w:t xml:space="preserve"> View /00012 02007040001/ (дата обращения: 27.02.2024).</w:t>
      </w:r>
    </w:p>
  </w:footnote>
  <w:footnote w:id="42">
    <w:p w14:paraId="2AF2A031" w14:textId="77777777" w:rsidR="008A295D" w:rsidRPr="00F25B61" w:rsidRDefault="008A295D" w:rsidP="00A85D4F">
      <w:pPr>
        <w:spacing w:after="0" w:line="240" w:lineRule="auto"/>
        <w:jc w:val="both"/>
        <w:rPr>
          <w:rFonts w:ascii="Times New Roman" w:hAnsi="Times New Roman" w:cs="Times New Roman"/>
          <w:sz w:val="20"/>
          <w:szCs w:val="20"/>
        </w:rPr>
      </w:pPr>
      <w:r w:rsidRPr="00F25B61">
        <w:rPr>
          <w:rStyle w:val="a5"/>
          <w:rFonts w:ascii="Times New Roman" w:hAnsi="Times New Roman" w:cs="Times New Roman"/>
          <w:sz w:val="20"/>
          <w:szCs w:val="20"/>
        </w:rPr>
        <w:footnoteRef/>
      </w:r>
      <w:r w:rsidRPr="00F25B61">
        <w:rPr>
          <w:rFonts w:ascii="Times New Roman" w:hAnsi="Times New Roman" w:cs="Times New Roman"/>
          <w:sz w:val="20"/>
          <w:szCs w:val="20"/>
        </w:rPr>
        <w:t xml:space="preserve"> Об основах охраны здоровья граждан в Российской Федерации: Федеральный закон от 21.11.2011 № 323 ФЗ (ред. от 25.12.2023) // Собрание законодательства РФ. - 2011. - № 48. - Ст. 6724.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2A138C"/>
    <w:multiLevelType w:val="hybridMultilevel"/>
    <w:tmpl w:val="E12CCF8A"/>
    <w:lvl w:ilvl="0" w:tplc="8B54AD4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15:restartNumberingAfterBreak="0">
    <w:nsid w:val="2B516F60"/>
    <w:multiLevelType w:val="hybridMultilevel"/>
    <w:tmpl w:val="575483F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E5664A3"/>
    <w:multiLevelType w:val="hybridMultilevel"/>
    <w:tmpl w:val="F606F2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FF72B4E"/>
    <w:multiLevelType w:val="hybridMultilevel"/>
    <w:tmpl w:val="0FF8D906"/>
    <w:lvl w:ilvl="0" w:tplc="E592AB62">
      <w:start w:val="1"/>
      <w:numFmt w:val="decimal"/>
      <w:lvlText w:val="%1)"/>
      <w:lvlJc w:val="left"/>
      <w:pPr>
        <w:ind w:left="208"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4C692D7C"/>
    <w:multiLevelType w:val="hybridMultilevel"/>
    <w:tmpl w:val="90D8307A"/>
    <w:lvl w:ilvl="0" w:tplc="1456692E">
      <w:start w:val="1"/>
      <w:numFmt w:val="decimal"/>
      <w:lvlText w:val="%1)"/>
      <w:lvlJc w:val="left"/>
      <w:pPr>
        <w:ind w:left="1068" w:hanging="360"/>
      </w:pPr>
      <w:rPr>
        <w:rFonts w:ascii="Times New Roman" w:hAnsi="Times New Roman" w:cs="Times New Roman" w:hint="default"/>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5207236F"/>
    <w:multiLevelType w:val="hybridMultilevel"/>
    <w:tmpl w:val="D35E64A2"/>
    <w:lvl w:ilvl="0" w:tplc="CAA26650">
      <w:start w:val="1"/>
      <w:numFmt w:val="decimal"/>
      <w:lvlText w:val="%1."/>
      <w:lvlJc w:val="left"/>
      <w:pPr>
        <w:ind w:left="1211" w:hanging="360"/>
      </w:pPr>
      <w:rPr>
        <w:rFonts w:hint="default"/>
        <w:b w:val="0"/>
        <w:bCs/>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B255C93"/>
    <w:multiLevelType w:val="hybridMultilevel"/>
    <w:tmpl w:val="E578B5C6"/>
    <w:lvl w:ilvl="0" w:tplc="DD8E3E8C">
      <w:start w:val="1"/>
      <w:numFmt w:val="decimal"/>
      <w:lvlText w:val="%1."/>
      <w:lvlJc w:val="left"/>
      <w:pPr>
        <w:ind w:left="1211"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7CD6E8E"/>
    <w:multiLevelType w:val="hybridMultilevel"/>
    <w:tmpl w:val="99A6E1FE"/>
    <w:lvl w:ilvl="0" w:tplc="4F62DEE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4414342">
    <w:abstractNumId w:val="7"/>
  </w:num>
  <w:num w:numId="2" w16cid:durableId="740760221">
    <w:abstractNumId w:val="2"/>
  </w:num>
  <w:num w:numId="3" w16cid:durableId="1475492500">
    <w:abstractNumId w:val="5"/>
  </w:num>
  <w:num w:numId="4" w16cid:durableId="241725315">
    <w:abstractNumId w:val="3"/>
  </w:num>
  <w:num w:numId="5" w16cid:durableId="1355841168">
    <w:abstractNumId w:val="4"/>
  </w:num>
  <w:num w:numId="6" w16cid:durableId="658922751">
    <w:abstractNumId w:val="0"/>
  </w:num>
  <w:num w:numId="7" w16cid:durableId="1058474888">
    <w:abstractNumId w:val="1"/>
  </w:num>
  <w:num w:numId="8" w16cid:durableId="14946850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6C31"/>
    <w:rsid w:val="000333DF"/>
    <w:rsid w:val="00036EC2"/>
    <w:rsid w:val="00044E05"/>
    <w:rsid w:val="0005321F"/>
    <w:rsid w:val="00054D8C"/>
    <w:rsid w:val="000606D8"/>
    <w:rsid w:val="00082662"/>
    <w:rsid w:val="000B2761"/>
    <w:rsid w:val="000B4366"/>
    <w:rsid w:val="000D128A"/>
    <w:rsid w:val="000D7F65"/>
    <w:rsid w:val="000E6E77"/>
    <w:rsid w:val="000E6FCA"/>
    <w:rsid w:val="0010189D"/>
    <w:rsid w:val="00106434"/>
    <w:rsid w:val="00146993"/>
    <w:rsid w:val="0015618C"/>
    <w:rsid w:val="00175BFF"/>
    <w:rsid w:val="001970AB"/>
    <w:rsid w:val="001B6FED"/>
    <w:rsid w:val="001D2180"/>
    <w:rsid w:val="001E33C3"/>
    <w:rsid w:val="001E397E"/>
    <w:rsid w:val="001E4167"/>
    <w:rsid w:val="001F4A08"/>
    <w:rsid w:val="00212F24"/>
    <w:rsid w:val="00226C75"/>
    <w:rsid w:val="00231CFD"/>
    <w:rsid w:val="002501A9"/>
    <w:rsid w:val="0026061B"/>
    <w:rsid w:val="002619D8"/>
    <w:rsid w:val="0028172F"/>
    <w:rsid w:val="002A2551"/>
    <w:rsid w:val="002A3CB0"/>
    <w:rsid w:val="002B2A5D"/>
    <w:rsid w:val="002B5CF6"/>
    <w:rsid w:val="002E1CB7"/>
    <w:rsid w:val="002E5780"/>
    <w:rsid w:val="00304843"/>
    <w:rsid w:val="00362B2E"/>
    <w:rsid w:val="00367758"/>
    <w:rsid w:val="00374BC2"/>
    <w:rsid w:val="00374F77"/>
    <w:rsid w:val="003765C8"/>
    <w:rsid w:val="0039242D"/>
    <w:rsid w:val="003A3F7F"/>
    <w:rsid w:val="003B59C7"/>
    <w:rsid w:val="003E3B0C"/>
    <w:rsid w:val="00400C3C"/>
    <w:rsid w:val="00404DDE"/>
    <w:rsid w:val="00407E5F"/>
    <w:rsid w:val="0042654B"/>
    <w:rsid w:val="004441B3"/>
    <w:rsid w:val="00446869"/>
    <w:rsid w:val="0045227F"/>
    <w:rsid w:val="00467D2D"/>
    <w:rsid w:val="00476697"/>
    <w:rsid w:val="004832EE"/>
    <w:rsid w:val="00486D1C"/>
    <w:rsid w:val="00493F7E"/>
    <w:rsid w:val="00495D8F"/>
    <w:rsid w:val="0049634D"/>
    <w:rsid w:val="004C531A"/>
    <w:rsid w:val="0051252D"/>
    <w:rsid w:val="00514D63"/>
    <w:rsid w:val="0057045A"/>
    <w:rsid w:val="005827D0"/>
    <w:rsid w:val="005C4A91"/>
    <w:rsid w:val="006006C8"/>
    <w:rsid w:val="00605086"/>
    <w:rsid w:val="00620DB4"/>
    <w:rsid w:val="006467BD"/>
    <w:rsid w:val="00661D1F"/>
    <w:rsid w:val="00672ED3"/>
    <w:rsid w:val="006A4BE1"/>
    <w:rsid w:val="006A59D5"/>
    <w:rsid w:val="006B02FE"/>
    <w:rsid w:val="006B322C"/>
    <w:rsid w:val="006C7067"/>
    <w:rsid w:val="006D22EF"/>
    <w:rsid w:val="006D3545"/>
    <w:rsid w:val="006E0FAF"/>
    <w:rsid w:val="006E766F"/>
    <w:rsid w:val="00710724"/>
    <w:rsid w:val="00712311"/>
    <w:rsid w:val="0073059D"/>
    <w:rsid w:val="007321A4"/>
    <w:rsid w:val="007467AB"/>
    <w:rsid w:val="007631F7"/>
    <w:rsid w:val="00766E18"/>
    <w:rsid w:val="0077294B"/>
    <w:rsid w:val="007A64D2"/>
    <w:rsid w:val="007B5260"/>
    <w:rsid w:val="007D18E1"/>
    <w:rsid w:val="007D6134"/>
    <w:rsid w:val="007D6298"/>
    <w:rsid w:val="007E0DBB"/>
    <w:rsid w:val="0081038A"/>
    <w:rsid w:val="00822E17"/>
    <w:rsid w:val="00823FB6"/>
    <w:rsid w:val="008420EB"/>
    <w:rsid w:val="00846D3A"/>
    <w:rsid w:val="00850819"/>
    <w:rsid w:val="00875724"/>
    <w:rsid w:val="0088368E"/>
    <w:rsid w:val="00886F1D"/>
    <w:rsid w:val="00892084"/>
    <w:rsid w:val="008971F4"/>
    <w:rsid w:val="008A295D"/>
    <w:rsid w:val="008A63EA"/>
    <w:rsid w:val="008C26B9"/>
    <w:rsid w:val="008E0485"/>
    <w:rsid w:val="008F402E"/>
    <w:rsid w:val="00906822"/>
    <w:rsid w:val="00912008"/>
    <w:rsid w:val="009139E8"/>
    <w:rsid w:val="0091616B"/>
    <w:rsid w:val="00947D50"/>
    <w:rsid w:val="00947F00"/>
    <w:rsid w:val="00952C81"/>
    <w:rsid w:val="00963C9A"/>
    <w:rsid w:val="00986AEB"/>
    <w:rsid w:val="00986F04"/>
    <w:rsid w:val="00995CBF"/>
    <w:rsid w:val="009A568A"/>
    <w:rsid w:val="009B39C1"/>
    <w:rsid w:val="009D252F"/>
    <w:rsid w:val="00A04E5F"/>
    <w:rsid w:val="00A0575B"/>
    <w:rsid w:val="00A10420"/>
    <w:rsid w:val="00A404EA"/>
    <w:rsid w:val="00A55D12"/>
    <w:rsid w:val="00A66A07"/>
    <w:rsid w:val="00A80681"/>
    <w:rsid w:val="00A82167"/>
    <w:rsid w:val="00A85D4F"/>
    <w:rsid w:val="00A92D6F"/>
    <w:rsid w:val="00A9516A"/>
    <w:rsid w:val="00AB6ECA"/>
    <w:rsid w:val="00AC072C"/>
    <w:rsid w:val="00AE31AC"/>
    <w:rsid w:val="00B1072F"/>
    <w:rsid w:val="00B173BA"/>
    <w:rsid w:val="00B235B1"/>
    <w:rsid w:val="00B33A54"/>
    <w:rsid w:val="00B352FE"/>
    <w:rsid w:val="00B6404D"/>
    <w:rsid w:val="00B660EC"/>
    <w:rsid w:val="00B70618"/>
    <w:rsid w:val="00B833F3"/>
    <w:rsid w:val="00B87B3D"/>
    <w:rsid w:val="00B95938"/>
    <w:rsid w:val="00BA68D1"/>
    <w:rsid w:val="00BB0995"/>
    <w:rsid w:val="00BB1EF2"/>
    <w:rsid w:val="00BB5E0A"/>
    <w:rsid w:val="00BC4223"/>
    <w:rsid w:val="00BE17AE"/>
    <w:rsid w:val="00BE7D32"/>
    <w:rsid w:val="00BF7943"/>
    <w:rsid w:val="00C01630"/>
    <w:rsid w:val="00C14CC6"/>
    <w:rsid w:val="00C21D03"/>
    <w:rsid w:val="00C5288D"/>
    <w:rsid w:val="00C5769B"/>
    <w:rsid w:val="00C74E74"/>
    <w:rsid w:val="00C8414F"/>
    <w:rsid w:val="00C86C31"/>
    <w:rsid w:val="00CA2AAB"/>
    <w:rsid w:val="00CC108E"/>
    <w:rsid w:val="00CD74E4"/>
    <w:rsid w:val="00CE3507"/>
    <w:rsid w:val="00CF20C8"/>
    <w:rsid w:val="00CF22DE"/>
    <w:rsid w:val="00D73320"/>
    <w:rsid w:val="00D82600"/>
    <w:rsid w:val="00D86A3F"/>
    <w:rsid w:val="00D920E5"/>
    <w:rsid w:val="00D95FC9"/>
    <w:rsid w:val="00DA6722"/>
    <w:rsid w:val="00DC58F9"/>
    <w:rsid w:val="00DF361B"/>
    <w:rsid w:val="00E1500B"/>
    <w:rsid w:val="00E15BAD"/>
    <w:rsid w:val="00E16C13"/>
    <w:rsid w:val="00E23D2F"/>
    <w:rsid w:val="00E408AA"/>
    <w:rsid w:val="00E53367"/>
    <w:rsid w:val="00E53A94"/>
    <w:rsid w:val="00E75518"/>
    <w:rsid w:val="00E950F5"/>
    <w:rsid w:val="00EA13A3"/>
    <w:rsid w:val="00EA1EDB"/>
    <w:rsid w:val="00EB1513"/>
    <w:rsid w:val="00EC49EA"/>
    <w:rsid w:val="00ED2364"/>
    <w:rsid w:val="00ED4700"/>
    <w:rsid w:val="00EE5C7D"/>
    <w:rsid w:val="00EF430F"/>
    <w:rsid w:val="00EF4E87"/>
    <w:rsid w:val="00F05351"/>
    <w:rsid w:val="00F11A34"/>
    <w:rsid w:val="00F25B61"/>
    <w:rsid w:val="00F421D5"/>
    <w:rsid w:val="00F62D30"/>
    <w:rsid w:val="00F76BA7"/>
    <w:rsid w:val="00F928E3"/>
    <w:rsid w:val="00FA3BFF"/>
    <w:rsid w:val="00FB44EE"/>
    <w:rsid w:val="00FC238F"/>
    <w:rsid w:val="00FC308D"/>
    <w:rsid w:val="00FE5D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B02CC"/>
  <w15:docId w15:val="{47E28DCF-2437-4C54-8A17-7AA0EF2F3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7D32"/>
  </w:style>
  <w:style w:type="paragraph" w:styleId="1">
    <w:name w:val="heading 1"/>
    <w:basedOn w:val="a"/>
    <w:next w:val="a"/>
    <w:link w:val="10"/>
    <w:uiPriority w:val="9"/>
    <w:qFormat/>
    <w:rsid w:val="0091616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616B"/>
    <w:rPr>
      <w:rFonts w:asciiTheme="majorHAnsi" w:eastAsiaTheme="majorEastAsia" w:hAnsiTheme="majorHAnsi" w:cstheme="majorBidi"/>
      <w:color w:val="2F5496" w:themeColor="accent1" w:themeShade="BF"/>
      <w:sz w:val="32"/>
      <w:szCs w:val="32"/>
    </w:rPr>
  </w:style>
  <w:style w:type="paragraph" w:styleId="a3">
    <w:name w:val="footnote text"/>
    <w:basedOn w:val="a"/>
    <w:link w:val="a4"/>
    <w:uiPriority w:val="99"/>
    <w:unhideWhenUsed/>
    <w:rsid w:val="0091616B"/>
    <w:pPr>
      <w:spacing w:after="0" w:line="240" w:lineRule="auto"/>
    </w:pPr>
    <w:rPr>
      <w:sz w:val="20"/>
      <w:szCs w:val="20"/>
    </w:rPr>
  </w:style>
  <w:style w:type="character" w:customStyle="1" w:styleId="a4">
    <w:name w:val="Текст сноски Знак"/>
    <w:basedOn w:val="a0"/>
    <w:link w:val="a3"/>
    <w:uiPriority w:val="99"/>
    <w:rsid w:val="0091616B"/>
    <w:rPr>
      <w:sz w:val="20"/>
      <w:szCs w:val="20"/>
    </w:rPr>
  </w:style>
  <w:style w:type="character" w:styleId="a5">
    <w:name w:val="footnote reference"/>
    <w:basedOn w:val="a0"/>
    <w:uiPriority w:val="99"/>
    <w:semiHidden/>
    <w:unhideWhenUsed/>
    <w:rsid w:val="0091616B"/>
    <w:rPr>
      <w:vertAlign w:val="superscript"/>
    </w:rPr>
  </w:style>
  <w:style w:type="character" w:customStyle="1" w:styleId="11">
    <w:name w:val="Гиперссылка1"/>
    <w:basedOn w:val="a0"/>
    <w:uiPriority w:val="99"/>
    <w:unhideWhenUsed/>
    <w:rsid w:val="0091616B"/>
    <w:rPr>
      <w:color w:val="0000FF"/>
      <w:u w:val="single"/>
    </w:rPr>
  </w:style>
  <w:style w:type="character" w:styleId="a6">
    <w:name w:val="Hyperlink"/>
    <w:basedOn w:val="a0"/>
    <w:uiPriority w:val="99"/>
    <w:unhideWhenUsed/>
    <w:rsid w:val="0091616B"/>
    <w:rPr>
      <w:color w:val="0563C1" w:themeColor="hyperlink"/>
      <w:u w:val="single"/>
    </w:rPr>
  </w:style>
  <w:style w:type="paragraph" w:styleId="a7">
    <w:name w:val="No Spacing"/>
    <w:uiPriority w:val="1"/>
    <w:qFormat/>
    <w:rsid w:val="0039242D"/>
    <w:pPr>
      <w:spacing w:after="0" w:line="240" w:lineRule="auto"/>
    </w:pPr>
  </w:style>
  <w:style w:type="paragraph" w:styleId="a8">
    <w:name w:val="List Paragraph"/>
    <w:basedOn w:val="a"/>
    <w:uiPriority w:val="34"/>
    <w:qFormat/>
    <w:rsid w:val="00A66A07"/>
    <w:pPr>
      <w:spacing w:after="200" w:line="276" w:lineRule="auto"/>
      <w:ind w:left="720"/>
      <w:contextualSpacing/>
    </w:pPr>
  </w:style>
  <w:style w:type="paragraph" w:styleId="a9">
    <w:name w:val="TOC Heading"/>
    <w:basedOn w:val="1"/>
    <w:next w:val="a"/>
    <w:uiPriority w:val="39"/>
    <w:unhideWhenUsed/>
    <w:qFormat/>
    <w:rsid w:val="00495D8F"/>
    <w:pPr>
      <w:outlineLvl w:val="9"/>
    </w:pPr>
    <w:rPr>
      <w:lang w:eastAsia="ru-RU"/>
    </w:rPr>
  </w:style>
  <w:style w:type="paragraph" w:styleId="12">
    <w:name w:val="toc 1"/>
    <w:basedOn w:val="a"/>
    <w:next w:val="a"/>
    <w:autoRedefine/>
    <w:uiPriority w:val="39"/>
    <w:unhideWhenUsed/>
    <w:rsid w:val="00495D8F"/>
    <w:pPr>
      <w:spacing w:after="100"/>
    </w:pPr>
  </w:style>
  <w:style w:type="paragraph" w:styleId="aa">
    <w:name w:val="header"/>
    <w:basedOn w:val="a"/>
    <w:link w:val="ab"/>
    <w:uiPriority w:val="99"/>
    <w:unhideWhenUsed/>
    <w:rsid w:val="000E6FCA"/>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E6FCA"/>
  </w:style>
  <w:style w:type="paragraph" w:styleId="ac">
    <w:name w:val="footer"/>
    <w:basedOn w:val="a"/>
    <w:link w:val="ad"/>
    <w:uiPriority w:val="99"/>
    <w:unhideWhenUsed/>
    <w:rsid w:val="000E6FCA"/>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E6FCA"/>
  </w:style>
  <w:style w:type="paragraph" w:styleId="ae">
    <w:name w:val="Balloon Text"/>
    <w:basedOn w:val="a"/>
    <w:link w:val="af"/>
    <w:uiPriority w:val="99"/>
    <w:semiHidden/>
    <w:unhideWhenUsed/>
    <w:rsid w:val="00A55D1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55D12"/>
    <w:rPr>
      <w:rFonts w:ascii="Tahoma" w:hAnsi="Tahoma" w:cs="Tahoma"/>
      <w:sz w:val="16"/>
      <w:szCs w:val="16"/>
    </w:rPr>
  </w:style>
  <w:style w:type="character" w:customStyle="1" w:styleId="13">
    <w:name w:val="Неразрешенное упоминание1"/>
    <w:basedOn w:val="a0"/>
    <w:uiPriority w:val="99"/>
    <w:semiHidden/>
    <w:unhideWhenUsed/>
    <w:rsid w:val="00B352FE"/>
    <w:rPr>
      <w:color w:val="605E5C"/>
      <w:shd w:val="clear" w:color="auto" w:fill="E1DFDD"/>
    </w:rPr>
  </w:style>
  <w:style w:type="paragraph" w:styleId="af0">
    <w:name w:val="Document Map"/>
    <w:basedOn w:val="a"/>
    <w:link w:val="af1"/>
    <w:uiPriority w:val="99"/>
    <w:semiHidden/>
    <w:unhideWhenUsed/>
    <w:rsid w:val="002A3CB0"/>
    <w:pPr>
      <w:spacing w:after="0" w:line="240" w:lineRule="auto"/>
    </w:pPr>
    <w:rPr>
      <w:rFonts w:ascii="Tahoma" w:hAnsi="Tahoma" w:cs="Tahoma"/>
      <w:sz w:val="16"/>
      <w:szCs w:val="16"/>
    </w:rPr>
  </w:style>
  <w:style w:type="character" w:customStyle="1" w:styleId="af1">
    <w:name w:val="Схема документа Знак"/>
    <w:basedOn w:val="a0"/>
    <w:link w:val="af0"/>
    <w:uiPriority w:val="99"/>
    <w:semiHidden/>
    <w:rsid w:val="002A3CB0"/>
    <w:rPr>
      <w:rFonts w:ascii="Tahoma" w:hAnsi="Tahoma" w:cs="Tahoma"/>
      <w:sz w:val="16"/>
      <w:szCs w:val="16"/>
    </w:rPr>
  </w:style>
  <w:style w:type="character" w:customStyle="1" w:styleId="2">
    <w:name w:val="Неразрешенное упоминание2"/>
    <w:basedOn w:val="a0"/>
    <w:uiPriority w:val="99"/>
    <w:semiHidden/>
    <w:unhideWhenUsed/>
    <w:rsid w:val="00DF361B"/>
    <w:rPr>
      <w:color w:val="605E5C"/>
      <w:shd w:val="clear" w:color="auto" w:fill="E1DFDD"/>
    </w:rPr>
  </w:style>
  <w:style w:type="character" w:customStyle="1" w:styleId="3">
    <w:name w:val="Неразрешенное упоминание3"/>
    <w:basedOn w:val="a0"/>
    <w:uiPriority w:val="99"/>
    <w:semiHidden/>
    <w:unhideWhenUsed/>
    <w:rsid w:val="00231C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CC51EBB103D92C8892CB05D121061D7EF5EEAD578073E1A62BF33BD1710A3052C76A2885BF617ED65B9C6B5CB7819AEDF924956AB56A73B20q6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yberleninka.ru/article/n/potrebitel-i-ego-prava-kak-obekt-pravovoy-zaschity-pri-prodazhe-tovarov" TargetMode="External"/><Relationship Id="rId5" Type="http://schemas.openxmlformats.org/officeDocument/2006/relationships/webSettings" Target="webSettings.xml"/><Relationship Id="rId10" Type="http://schemas.openxmlformats.org/officeDocument/2006/relationships/hyperlink" Target="https://sudrf.cntd.ru/document/652159107" TargetMode="External"/><Relationship Id="rId4" Type="http://schemas.openxmlformats.org/officeDocument/2006/relationships/settings" Target="settings.xml"/><Relationship Id="rId9" Type="http://schemas.openxmlformats.org/officeDocument/2006/relationships/hyperlink" Target="consultantplus://offline/ref=2CC51EBB103D92C8892CB05D121061D7EF5EEAD578073E1A62BF33BD1710A3052C76A2885BF617ED65B9C6B5CB7819AEDF924956AB56A73B20q6U"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hist.msu.ru/ER/Etext/articul" TargetMode="External"/><Relationship Id="rId7" Type="http://schemas.openxmlformats.org/officeDocument/2006/relationships/hyperlink" Target="http://publication.pravo.gov.ru/Document/" TargetMode="External"/><Relationship Id="rId2" Type="http://schemas.openxmlformats.org/officeDocument/2006/relationships/hyperlink" Target="https://nnov.hse.ru/ba/law/igpr/churchustavy" TargetMode="External"/><Relationship Id="rId1" Type="http://schemas.openxmlformats.org/officeDocument/2006/relationships/hyperlink" Target="https://xn--b1aew.xn--p1ai/reports/item/47055751/" TargetMode="External"/><Relationship Id="rId6" Type="http://schemas.openxmlformats.org/officeDocument/2006/relationships/hyperlink" Target="https://sudrf.cntd.ru/document/652159107" TargetMode="External"/><Relationship Id="rId5" Type="http://schemas.openxmlformats.org/officeDocument/2006/relationships/hyperlink" Target="http://stat.&#1072;&#1087;&#1080;-&#1087;&#1088;&#1077;&#1089;&#1089;.&#1088;&#1092;/stats/ug/t/14/s/17" TargetMode="External"/><Relationship Id="rId4" Type="http://schemas.openxmlformats.org/officeDocument/2006/relationships/hyperlink" Target="https://iknigi.net/avtor-petr-i/92784-chest-slava-imperiya-trudy-artikuly-perepiska-memuary-petr-i/read/page-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Другая 1">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1766C-F94C-48CD-819C-A17DBA72D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61</Pages>
  <Words>15875</Words>
  <Characters>90488</Characters>
  <Application>Microsoft Office Word</Application>
  <DocSecurity>0</DocSecurity>
  <Lines>754</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Ангелина Крашенинникова</cp:lastModifiedBy>
  <cp:revision>11</cp:revision>
  <dcterms:created xsi:type="dcterms:W3CDTF">2024-03-12T13:43:00Z</dcterms:created>
  <dcterms:modified xsi:type="dcterms:W3CDTF">2024-03-12T20:19:00Z</dcterms:modified>
</cp:coreProperties>
</file>