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42D" w:rsidRDefault="003B142D" w:rsidP="003B142D">
      <w:pPr>
        <w:ind w:left="0" w:right="-142" w:firstLine="0"/>
        <w:jc w:val="center"/>
        <w:rPr>
          <w:szCs w:val="28"/>
        </w:rPr>
      </w:pPr>
      <w:r>
        <w:rPr>
          <w:noProof/>
          <w:szCs w:val="28"/>
          <w:lang w:eastAsia="ru-RU"/>
        </w:rPr>
        <w:drawing>
          <wp:inline distT="0" distB="0" distL="0" distR="0">
            <wp:extent cx="6115050" cy="8620125"/>
            <wp:effectExtent l="0" t="0" r="0" b="0"/>
            <wp:docPr id="1" name="Рисунок 1" descr="D:\!!!!!!!!!!!!\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descr="D:\!!!!!!!!!!!!\1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5050" cy="8620125"/>
                    </a:xfrm>
                    <a:prstGeom prst="rect">
                      <a:avLst/>
                    </a:prstGeom>
                    <a:noFill/>
                    <a:ln>
                      <a:noFill/>
                    </a:ln>
                  </pic:spPr>
                </pic:pic>
              </a:graphicData>
            </a:graphic>
          </wp:inline>
        </w:drawing>
      </w:r>
      <w:r>
        <w:rPr>
          <w:noProof/>
          <w:szCs w:val="28"/>
          <w:lang w:eastAsia="ru-RU"/>
        </w:rPr>
        <w:lastRenderedPageBreak/>
        <w:drawing>
          <wp:inline distT="0" distB="0" distL="0" distR="0">
            <wp:extent cx="6115050" cy="8639175"/>
            <wp:effectExtent l="0" t="0" r="0" b="0"/>
            <wp:docPr id="2" name="Рисунок 2" descr="D:\!!!!!!!!!!!!\1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descr="D:\!!!!!!!!!!!!\1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Pr>
          <w:noProof/>
          <w:szCs w:val="28"/>
          <w:lang w:eastAsia="ru-RU"/>
        </w:rPr>
        <w:lastRenderedPageBreak/>
        <w:drawing>
          <wp:inline distT="0" distB="0" distL="0" distR="0">
            <wp:extent cx="6115050" cy="8620125"/>
            <wp:effectExtent l="0" t="0" r="0" b="0"/>
            <wp:docPr id="6" name="Рисунок 6" descr="D:\!!!!!!!!!!!!\1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descr="D:\!!!!!!!!!!!!\10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8620125"/>
                    </a:xfrm>
                    <a:prstGeom prst="rect">
                      <a:avLst/>
                    </a:prstGeom>
                    <a:noFill/>
                    <a:ln>
                      <a:noFill/>
                    </a:ln>
                  </pic:spPr>
                </pic:pic>
              </a:graphicData>
            </a:graphic>
          </wp:inline>
        </w:drawing>
      </w:r>
      <w:r>
        <w:rPr>
          <w:noProof/>
          <w:szCs w:val="28"/>
          <w:lang w:eastAsia="ru-RU"/>
        </w:rPr>
        <w:lastRenderedPageBreak/>
        <w:drawing>
          <wp:inline distT="0" distB="0" distL="0" distR="0">
            <wp:extent cx="6115050" cy="8639175"/>
            <wp:effectExtent l="0" t="0" r="0" b="0"/>
            <wp:docPr id="8" name="Рисунок 8" descr="D:\!!!!!!!!!!!!\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descr="D:\!!!!!!!!!!!!\100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Pr>
          <w:noProof/>
          <w:szCs w:val="28"/>
          <w:lang w:eastAsia="ru-RU"/>
        </w:rPr>
        <w:lastRenderedPageBreak/>
        <w:drawing>
          <wp:inline distT="0" distB="0" distL="0" distR="0">
            <wp:extent cx="6115050" cy="8648700"/>
            <wp:effectExtent l="0" t="0" r="0" b="0"/>
            <wp:docPr id="9" name="Рисунок 9" descr="D:\!!!!!!!!!!!!\1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descr="D:\!!!!!!!!!!!!\10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r>
        <w:rPr>
          <w:noProof/>
          <w:szCs w:val="28"/>
          <w:lang w:eastAsia="ru-RU"/>
        </w:rPr>
        <w:lastRenderedPageBreak/>
        <w:drawing>
          <wp:inline distT="0" distB="0" distL="0" distR="0">
            <wp:extent cx="6115050" cy="8648700"/>
            <wp:effectExtent l="0" t="0" r="0" b="0"/>
            <wp:docPr id="10" name="Рисунок 10" descr="D:\!!!!!!!!!!!!\1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descr="D:\!!!!!!!!!!!!\10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r>
        <w:rPr>
          <w:noProof/>
          <w:szCs w:val="28"/>
          <w:lang w:eastAsia="ru-RU"/>
        </w:rPr>
        <w:lastRenderedPageBreak/>
        <w:drawing>
          <wp:inline distT="0" distB="0" distL="0" distR="0">
            <wp:extent cx="6115050" cy="8601075"/>
            <wp:effectExtent l="0" t="0" r="0" b="0"/>
            <wp:docPr id="12" name="Рисунок 12" descr="D:\!!!!!!!!!!!!\1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descr="D:\!!!!!!!!!!!!\100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5050" cy="8601075"/>
                    </a:xfrm>
                    <a:prstGeom prst="rect">
                      <a:avLst/>
                    </a:prstGeom>
                    <a:noFill/>
                    <a:ln>
                      <a:noFill/>
                    </a:ln>
                  </pic:spPr>
                </pic:pic>
              </a:graphicData>
            </a:graphic>
          </wp:inline>
        </w:drawing>
      </w:r>
    </w:p>
    <w:p w:rsidR="003B142D" w:rsidRDefault="003B142D">
      <w:pPr>
        <w:spacing w:line="240" w:lineRule="auto"/>
        <w:ind w:left="0" w:firstLine="0"/>
        <w:jc w:val="left"/>
        <w:rPr>
          <w:szCs w:val="28"/>
        </w:rPr>
      </w:pPr>
      <w:r>
        <w:rPr>
          <w:szCs w:val="28"/>
        </w:rPr>
        <w:br w:type="page"/>
      </w:r>
    </w:p>
    <w:p w:rsidR="00355C2C" w:rsidRPr="00DB0B50" w:rsidRDefault="00355C2C" w:rsidP="003B142D">
      <w:pPr>
        <w:ind w:left="0" w:right="-142" w:firstLine="0"/>
        <w:jc w:val="center"/>
        <w:rPr>
          <w:szCs w:val="28"/>
        </w:rPr>
      </w:pPr>
      <w:r w:rsidRPr="00DB0B50">
        <w:rPr>
          <w:szCs w:val="28"/>
        </w:rPr>
        <w:lastRenderedPageBreak/>
        <w:t>УДК 621.43.052</w:t>
      </w:r>
    </w:p>
    <w:p w:rsidR="00355C2C" w:rsidRPr="00DB0B50" w:rsidRDefault="00355C2C" w:rsidP="00355C2C">
      <w:pPr>
        <w:ind w:left="142" w:right="-142" w:firstLine="850"/>
        <w:rPr>
          <w:szCs w:val="28"/>
        </w:rPr>
      </w:pPr>
    </w:p>
    <w:p w:rsidR="00CD1143" w:rsidRDefault="00CD1143" w:rsidP="00CD1143">
      <w:pPr>
        <w:ind w:left="142" w:right="-142" w:firstLine="851"/>
        <w:rPr>
          <w:szCs w:val="28"/>
        </w:rPr>
      </w:pPr>
      <w:r>
        <w:rPr>
          <w:szCs w:val="28"/>
        </w:rPr>
        <w:t>Якомазов А.Д.</w:t>
      </w:r>
      <w:r w:rsidRPr="006E24D2">
        <w:rPr>
          <w:szCs w:val="28"/>
        </w:rPr>
        <w:t xml:space="preserve"> </w:t>
      </w:r>
      <w:r w:rsidRPr="00ED3D13">
        <w:rPr>
          <w:color w:val="000000"/>
          <w:szCs w:val="28"/>
          <w:shd w:val="clear" w:color="auto" w:fill="FFFFFF"/>
        </w:rPr>
        <w:t>Повышение эффективных показателей двигателя ГАЗ-560 путем модернизации системы питания аккумуляторного типа</w:t>
      </w:r>
      <w:r w:rsidRPr="005359BF">
        <w:rPr>
          <w:szCs w:val="28"/>
        </w:rPr>
        <w:t>.</w:t>
      </w:r>
    </w:p>
    <w:p w:rsidR="00CD1143" w:rsidRDefault="00CD1143" w:rsidP="00CD1143">
      <w:pPr>
        <w:ind w:left="142" w:right="-142" w:firstLine="851"/>
        <w:rPr>
          <w:szCs w:val="28"/>
        </w:rPr>
      </w:pPr>
      <w:r>
        <w:rPr>
          <w:szCs w:val="28"/>
        </w:rPr>
        <w:t>ДВИГАТЕЛЬ</w:t>
      </w:r>
      <w:r w:rsidRPr="00034B09">
        <w:rPr>
          <w:szCs w:val="28"/>
        </w:rPr>
        <w:t xml:space="preserve">, </w:t>
      </w:r>
      <w:r>
        <w:rPr>
          <w:szCs w:val="28"/>
        </w:rPr>
        <w:t>ТЕПЛОВОЙ РАСЧЕТ, ШАТУН, ПОРШЕНЬ, ТЕХПРОЦЕСС, НИР.</w:t>
      </w:r>
    </w:p>
    <w:p w:rsidR="00CD1143" w:rsidRDefault="00CD1143" w:rsidP="00CD1143">
      <w:pPr>
        <w:ind w:left="142" w:right="-142" w:firstLine="851"/>
        <w:rPr>
          <w:szCs w:val="28"/>
        </w:rPr>
      </w:pPr>
      <w:r w:rsidRPr="00034B09">
        <w:rPr>
          <w:szCs w:val="28"/>
        </w:rPr>
        <w:t xml:space="preserve">В </w:t>
      </w:r>
      <w:r>
        <w:rPr>
          <w:szCs w:val="28"/>
        </w:rPr>
        <w:t>выпускной квалификационной работе</w:t>
      </w:r>
      <w:r w:rsidRPr="00034B09">
        <w:rPr>
          <w:szCs w:val="28"/>
        </w:rPr>
        <w:t xml:space="preserve"> в соответствии с заданием </w:t>
      </w:r>
      <w:r>
        <w:rPr>
          <w:szCs w:val="28"/>
        </w:rPr>
        <w:t>исследовано влияние системы питания аккумуляторного типа на эффективные показатели ДВС.</w:t>
      </w:r>
    </w:p>
    <w:p w:rsidR="00CD1143" w:rsidRDefault="00CD1143" w:rsidP="00CD1143">
      <w:pPr>
        <w:ind w:left="142" w:right="-142" w:firstLine="851"/>
        <w:rPr>
          <w:szCs w:val="28"/>
        </w:rPr>
      </w:pPr>
      <w:r>
        <w:rPr>
          <w:szCs w:val="28"/>
        </w:rPr>
        <w:t xml:space="preserve">Пояснительная записка </w:t>
      </w:r>
      <w:r w:rsidRPr="00693C89">
        <w:rPr>
          <w:szCs w:val="28"/>
        </w:rPr>
        <w:t xml:space="preserve">содержит </w:t>
      </w:r>
      <w:r w:rsidR="003475C5" w:rsidRPr="00693C89">
        <w:rPr>
          <w:szCs w:val="28"/>
        </w:rPr>
        <w:t>156</w:t>
      </w:r>
      <w:r w:rsidR="00693C89" w:rsidRPr="00693C89">
        <w:rPr>
          <w:szCs w:val="28"/>
        </w:rPr>
        <w:t xml:space="preserve"> страниц, 12</w:t>
      </w:r>
      <w:r w:rsidRPr="00693C89">
        <w:rPr>
          <w:szCs w:val="28"/>
        </w:rPr>
        <w:t xml:space="preserve"> рисунков, 1</w:t>
      </w:r>
      <w:r w:rsidR="00693C89" w:rsidRPr="00693C89">
        <w:rPr>
          <w:szCs w:val="28"/>
        </w:rPr>
        <w:t>2</w:t>
      </w:r>
      <w:r w:rsidRPr="00693C89">
        <w:rPr>
          <w:szCs w:val="28"/>
        </w:rPr>
        <w:t xml:space="preserve"> таблиц графическая часть выполнена на </w:t>
      </w:r>
      <w:r w:rsidR="00693C89" w:rsidRPr="00693C89">
        <w:rPr>
          <w:szCs w:val="28"/>
        </w:rPr>
        <w:t>6</w:t>
      </w:r>
      <w:r w:rsidRPr="00693C89">
        <w:rPr>
          <w:szCs w:val="28"/>
        </w:rPr>
        <w:t xml:space="preserve"> листах формата А1.</w:t>
      </w:r>
    </w:p>
    <w:p w:rsidR="00CD1143" w:rsidRDefault="00CD1143" w:rsidP="00CD1143">
      <w:pPr>
        <w:ind w:left="142" w:right="-142" w:firstLine="851"/>
        <w:rPr>
          <w:szCs w:val="28"/>
        </w:rPr>
      </w:pPr>
      <w:r>
        <w:rPr>
          <w:szCs w:val="28"/>
        </w:rPr>
        <w:t xml:space="preserve">Выпускная квалификационная работа представляет собой законченную расчетно-графическую работу, заключавшуюся в </w:t>
      </w:r>
      <w:r w:rsidR="00A90388">
        <w:rPr>
          <w:szCs w:val="28"/>
        </w:rPr>
        <w:t xml:space="preserve">модернизации системы питания </w:t>
      </w:r>
      <w:r>
        <w:rPr>
          <w:szCs w:val="28"/>
        </w:rPr>
        <w:t xml:space="preserve">двигателя. Целью </w:t>
      </w:r>
      <w:r w:rsidR="00A90388">
        <w:rPr>
          <w:szCs w:val="28"/>
        </w:rPr>
        <w:t>квалификационной работы</w:t>
      </w:r>
      <w:r>
        <w:rPr>
          <w:szCs w:val="28"/>
        </w:rPr>
        <w:t xml:space="preserve"> является </w:t>
      </w:r>
      <w:r w:rsidR="00A90388">
        <w:rPr>
          <w:szCs w:val="28"/>
        </w:rPr>
        <w:t>модернизация системы питания двигателя</w:t>
      </w:r>
      <w:r>
        <w:rPr>
          <w:szCs w:val="28"/>
        </w:rPr>
        <w:t>.</w:t>
      </w:r>
    </w:p>
    <w:p w:rsidR="00CD1143" w:rsidRDefault="00CD1143" w:rsidP="00CD1143">
      <w:pPr>
        <w:ind w:left="142" w:right="-142" w:firstLine="851"/>
        <w:rPr>
          <w:szCs w:val="28"/>
        </w:rPr>
      </w:pPr>
      <w:r>
        <w:rPr>
          <w:szCs w:val="28"/>
        </w:rPr>
        <w:t>Работа содержит: моделирование в среде «</w:t>
      </w:r>
      <w:r>
        <w:rPr>
          <w:szCs w:val="28"/>
          <w:lang w:val="en-US"/>
        </w:rPr>
        <w:t>SolidWorks</w:t>
      </w:r>
      <w:r>
        <w:rPr>
          <w:szCs w:val="28"/>
        </w:rPr>
        <w:t>-</w:t>
      </w:r>
      <w:r w:rsidRPr="00AE77BE">
        <w:rPr>
          <w:szCs w:val="28"/>
        </w:rPr>
        <w:t>2014</w:t>
      </w:r>
      <w:r>
        <w:rPr>
          <w:szCs w:val="28"/>
        </w:rPr>
        <w:t>»</w:t>
      </w:r>
      <w:r w:rsidRPr="00DD064B">
        <w:rPr>
          <w:szCs w:val="28"/>
        </w:rPr>
        <w:t xml:space="preserve"> </w:t>
      </w:r>
      <w:r>
        <w:rPr>
          <w:szCs w:val="28"/>
        </w:rPr>
        <w:t>двигателя; конструкторский раздел, содержащий тепловой, кинематический, динамический расчеты и расчеты деталей двигателя на прочность, научно-исследовательскую работу; технологический раздел с представленным в нем техпроцессом изготовления детали системы питания.</w:t>
      </w:r>
    </w:p>
    <w:p w:rsidR="0044191D" w:rsidRPr="00DB0B50" w:rsidRDefault="0044191D" w:rsidP="0044191D"/>
    <w:p w:rsidR="0044191D" w:rsidRPr="00DB0B50" w:rsidRDefault="0044191D">
      <w:pPr>
        <w:spacing w:line="240" w:lineRule="auto"/>
        <w:ind w:left="0" w:firstLine="0"/>
        <w:jc w:val="left"/>
        <w:rPr>
          <w:sz w:val="32"/>
          <w:szCs w:val="32"/>
        </w:rPr>
      </w:pPr>
      <w:r w:rsidRPr="00DB0B50">
        <w:rPr>
          <w:sz w:val="32"/>
          <w:szCs w:val="32"/>
        </w:rPr>
        <w:br w:type="page"/>
      </w:r>
    </w:p>
    <w:p w:rsidR="006D3514" w:rsidRPr="00DB0B50" w:rsidRDefault="006D3514" w:rsidP="006D3514">
      <w:pPr>
        <w:tabs>
          <w:tab w:val="left" w:pos="284"/>
        </w:tabs>
        <w:spacing w:line="480" w:lineRule="auto"/>
        <w:ind w:left="-284" w:right="-1"/>
        <w:jc w:val="center"/>
        <w:outlineLvl w:val="0"/>
        <w:rPr>
          <w:sz w:val="32"/>
          <w:szCs w:val="32"/>
        </w:rPr>
      </w:pPr>
      <w:bookmarkStart w:id="0" w:name="_Toc11702124"/>
      <w:r w:rsidRPr="00DB0B50">
        <w:rPr>
          <w:sz w:val="32"/>
          <w:szCs w:val="32"/>
        </w:rPr>
        <w:lastRenderedPageBreak/>
        <w:t>Содержание</w:t>
      </w:r>
      <w:bookmarkEnd w:id="0"/>
    </w:p>
    <w:sdt>
      <w:sdtPr>
        <w:rPr>
          <w:rFonts w:ascii="Times New Roman" w:eastAsia="Calibri" w:hAnsi="Times New Roman" w:cs="Times New Roman"/>
          <w:b w:val="0"/>
          <w:bCs w:val="0"/>
          <w:color w:val="auto"/>
          <w:szCs w:val="22"/>
        </w:rPr>
        <w:id w:val="1152948728"/>
        <w:docPartObj>
          <w:docPartGallery w:val="Table of Contents"/>
          <w:docPartUnique/>
        </w:docPartObj>
      </w:sdtPr>
      <w:sdtEndPr/>
      <w:sdtContent>
        <w:p w:rsidR="00612880" w:rsidRDefault="00612880">
          <w:pPr>
            <w:pStyle w:val="afff"/>
          </w:pPr>
        </w:p>
        <w:p w:rsidR="00DD3EF3" w:rsidRDefault="00612880">
          <w:pPr>
            <w:pStyle w:val="12"/>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702124" w:history="1">
            <w:r w:rsidR="00DD3EF3" w:rsidRPr="00DC0DC2">
              <w:rPr>
                <w:rStyle w:val="af"/>
                <w:noProof/>
              </w:rPr>
              <w:t>Содержание</w:t>
            </w:r>
            <w:r w:rsidR="00DD3EF3">
              <w:rPr>
                <w:noProof/>
                <w:webHidden/>
              </w:rPr>
              <w:tab/>
            </w:r>
            <w:r w:rsidR="00DD3EF3">
              <w:rPr>
                <w:noProof/>
                <w:webHidden/>
              </w:rPr>
              <w:fldChar w:fldCharType="begin"/>
            </w:r>
            <w:r w:rsidR="00DD3EF3">
              <w:rPr>
                <w:noProof/>
                <w:webHidden/>
              </w:rPr>
              <w:instrText xml:space="preserve"> PAGEREF _Toc11702124 \h </w:instrText>
            </w:r>
            <w:r w:rsidR="00DD3EF3">
              <w:rPr>
                <w:noProof/>
                <w:webHidden/>
              </w:rPr>
            </w:r>
            <w:r w:rsidR="00DD3EF3">
              <w:rPr>
                <w:noProof/>
                <w:webHidden/>
              </w:rPr>
              <w:fldChar w:fldCharType="separate"/>
            </w:r>
            <w:r w:rsidR="00F9470F">
              <w:rPr>
                <w:noProof/>
                <w:webHidden/>
              </w:rPr>
              <w:t>12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25" w:history="1">
            <w:r w:rsidR="00DD3EF3" w:rsidRPr="00DC0DC2">
              <w:rPr>
                <w:rStyle w:val="af"/>
                <w:noProof/>
              </w:rPr>
              <w:t>1 Конструкторский раздел</w:t>
            </w:r>
            <w:r w:rsidR="00DD3EF3">
              <w:rPr>
                <w:noProof/>
                <w:webHidden/>
              </w:rPr>
              <w:tab/>
            </w:r>
            <w:r w:rsidR="00DD3EF3">
              <w:rPr>
                <w:noProof/>
                <w:webHidden/>
              </w:rPr>
              <w:fldChar w:fldCharType="begin"/>
            </w:r>
            <w:r w:rsidR="00DD3EF3">
              <w:rPr>
                <w:noProof/>
                <w:webHidden/>
              </w:rPr>
              <w:instrText xml:space="preserve"> PAGEREF _Toc11702125 \h </w:instrText>
            </w:r>
            <w:r w:rsidR="00DD3EF3">
              <w:rPr>
                <w:noProof/>
                <w:webHidden/>
              </w:rPr>
            </w:r>
            <w:r w:rsidR="00DD3EF3">
              <w:rPr>
                <w:noProof/>
                <w:webHidden/>
              </w:rPr>
              <w:fldChar w:fldCharType="separate"/>
            </w:r>
            <w:r w:rsidR="00F9470F">
              <w:rPr>
                <w:noProof/>
                <w:webHidden/>
              </w:rPr>
              <w:t>16</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26" w:history="1">
            <w:r w:rsidR="00DD3EF3" w:rsidRPr="00DC0DC2">
              <w:rPr>
                <w:rStyle w:val="af"/>
                <w:noProof/>
              </w:rPr>
              <w:t>1</w:t>
            </w:r>
            <w:r w:rsidR="00DD3EF3" w:rsidRPr="00DC0DC2">
              <w:rPr>
                <w:rStyle w:val="af"/>
                <w:rFonts w:eastAsia="Calibri"/>
                <w:noProof/>
              </w:rPr>
              <w:t xml:space="preserve">.1 </w:t>
            </w:r>
            <w:r w:rsidR="00DD3EF3" w:rsidRPr="00DC0DC2">
              <w:rPr>
                <w:rStyle w:val="af"/>
                <w:noProof/>
              </w:rPr>
              <w:t>Назначение</w:t>
            </w:r>
            <w:r w:rsidR="00DD3EF3" w:rsidRPr="00DC0DC2">
              <w:rPr>
                <w:rStyle w:val="af"/>
                <w:rFonts w:eastAsia="Calibri"/>
                <w:noProof/>
              </w:rPr>
              <w:t xml:space="preserve"> потребителя мощности, его технологический цикл, условия </w:t>
            </w:r>
            <w:r w:rsidR="00DD3EF3" w:rsidRPr="00DC0DC2">
              <w:rPr>
                <w:rStyle w:val="af"/>
                <w:noProof/>
              </w:rPr>
              <w:t>работы, требования к двигателю ГАЗ 560</w:t>
            </w:r>
            <w:r w:rsidR="00DD3EF3">
              <w:rPr>
                <w:noProof/>
                <w:webHidden/>
              </w:rPr>
              <w:tab/>
            </w:r>
            <w:r w:rsidR="00DD3EF3">
              <w:rPr>
                <w:noProof/>
                <w:webHidden/>
              </w:rPr>
              <w:fldChar w:fldCharType="begin"/>
            </w:r>
            <w:r w:rsidR="00DD3EF3">
              <w:rPr>
                <w:noProof/>
                <w:webHidden/>
              </w:rPr>
              <w:instrText xml:space="preserve"> PAGEREF _Toc11702126 \h </w:instrText>
            </w:r>
            <w:r w:rsidR="00DD3EF3">
              <w:rPr>
                <w:noProof/>
                <w:webHidden/>
              </w:rPr>
            </w:r>
            <w:r w:rsidR="00DD3EF3">
              <w:rPr>
                <w:noProof/>
                <w:webHidden/>
              </w:rPr>
              <w:fldChar w:fldCharType="separate"/>
            </w:r>
            <w:r w:rsidR="00F9470F">
              <w:rPr>
                <w:noProof/>
                <w:webHidden/>
              </w:rPr>
              <w:t>16</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27" w:history="1">
            <w:r w:rsidR="00DD3EF3" w:rsidRPr="00DC0DC2">
              <w:rPr>
                <w:rStyle w:val="af"/>
                <w:noProof/>
              </w:rPr>
              <w:t>1.2 Выбор аналогов</w:t>
            </w:r>
            <w:r w:rsidR="00DD3EF3">
              <w:rPr>
                <w:noProof/>
                <w:webHidden/>
              </w:rPr>
              <w:tab/>
            </w:r>
            <w:r w:rsidR="00DD3EF3">
              <w:rPr>
                <w:noProof/>
                <w:webHidden/>
              </w:rPr>
              <w:fldChar w:fldCharType="begin"/>
            </w:r>
            <w:r w:rsidR="00DD3EF3">
              <w:rPr>
                <w:noProof/>
                <w:webHidden/>
              </w:rPr>
              <w:instrText xml:space="preserve"> PAGEREF _Toc11702127 \h </w:instrText>
            </w:r>
            <w:r w:rsidR="00DD3EF3">
              <w:rPr>
                <w:noProof/>
                <w:webHidden/>
              </w:rPr>
            </w:r>
            <w:r w:rsidR="00DD3EF3">
              <w:rPr>
                <w:noProof/>
                <w:webHidden/>
              </w:rPr>
              <w:fldChar w:fldCharType="separate"/>
            </w:r>
            <w:r w:rsidR="00F9470F">
              <w:rPr>
                <w:noProof/>
                <w:webHidden/>
              </w:rPr>
              <w:t>16</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28" w:history="1">
            <w:r w:rsidR="00DD3EF3" w:rsidRPr="00DC0DC2">
              <w:rPr>
                <w:rStyle w:val="af"/>
                <w:noProof/>
              </w:rPr>
              <w:t>1.3 Выбор исходной конструкции двигателя, описание его механизмов и систем</w:t>
            </w:r>
            <w:r w:rsidR="00DD3EF3">
              <w:rPr>
                <w:noProof/>
                <w:webHidden/>
              </w:rPr>
              <w:tab/>
            </w:r>
            <w:r w:rsidR="00DD3EF3">
              <w:rPr>
                <w:noProof/>
                <w:webHidden/>
              </w:rPr>
              <w:fldChar w:fldCharType="begin"/>
            </w:r>
            <w:r w:rsidR="00DD3EF3">
              <w:rPr>
                <w:noProof/>
                <w:webHidden/>
              </w:rPr>
              <w:instrText xml:space="preserve"> PAGEREF _Toc11702128 \h </w:instrText>
            </w:r>
            <w:r w:rsidR="00DD3EF3">
              <w:rPr>
                <w:noProof/>
                <w:webHidden/>
              </w:rPr>
            </w:r>
            <w:r w:rsidR="00DD3EF3">
              <w:rPr>
                <w:noProof/>
                <w:webHidden/>
              </w:rPr>
              <w:fldChar w:fldCharType="separate"/>
            </w:r>
            <w:r w:rsidR="00F9470F">
              <w:rPr>
                <w:noProof/>
                <w:webHidden/>
              </w:rPr>
              <w:t>17</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29" w:history="1">
            <w:r w:rsidR="00DD3EF3" w:rsidRPr="00DC0DC2">
              <w:rPr>
                <w:rStyle w:val="af"/>
                <w:noProof/>
              </w:rPr>
              <w:t>1.4 Выявление технико-экономических резервов</w:t>
            </w:r>
            <w:r w:rsidR="00DD3EF3">
              <w:rPr>
                <w:noProof/>
                <w:webHidden/>
              </w:rPr>
              <w:tab/>
            </w:r>
            <w:r w:rsidR="00DD3EF3">
              <w:rPr>
                <w:noProof/>
                <w:webHidden/>
              </w:rPr>
              <w:fldChar w:fldCharType="begin"/>
            </w:r>
            <w:r w:rsidR="00DD3EF3">
              <w:rPr>
                <w:noProof/>
                <w:webHidden/>
              </w:rPr>
              <w:instrText xml:space="preserve"> PAGEREF _Toc11702129 \h </w:instrText>
            </w:r>
            <w:r w:rsidR="00DD3EF3">
              <w:rPr>
                <w:noProof/>
                <w:webHidden/>
              </w:rPr>
            </w:r>
            <w:r w:rsidR="00DD3EF3">
              <w:rPr>
                <w:noProof/>
                <w:webHidden/>
              </w:rPr>
              <w:fldChar w:fldCharType="separate"/>
            </w:r>
            <w:r w:rsidR="00F9470F">
              <w:rPr>
                <w:noProof/>
                <w:webHidden/>
              </w:rPr>
              <w:t>19</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0" w:history="1">
            <w:r w:rsidR="00DD3EF3" w:rsidRPr="00DC0DC2">
              <w:rPr>
                <w:rStyle w:val="af"/>
                <w:noProof/>
              </w:rPr>
              <w:t>1.5 Анализ патентной документации</w:t>
            </w:r>
            <w:r w:rsidR="00DD3EF3">
              <w:rPr>
                <w:noProof/>
                <w:webHidden/>
              </w:rPr>
              <w:tab/>
            </w:r>
            <w:r w:rsidR="00DD3EF3">
              <w:rPr>
                <w:noProof/>
                <w:webHidden/>
              </w:rPr>
              <w:fldChar w:fldCharType="begin"/>
            </w:r>
            <w:r w:rsidR="00DD3EF3">
              <w:rPr>
                <w:noProof/>
                <w:webHidden/>
              </w:rPr>
              <w:instrText xml:space="preserve"> PAGEREF _Toc11702130 \h </w:instrText>
            </w:r>
            <w:r w:rsidR="00DD3EF3">
              <w:rPr>
                <w:noProof/>
                <w:webHidden/>
              </w:rPr>
            </w:r>
            <w:r w:rsidR="00DD3EF3">
              <w:rPr>
                <w:noProof/>
                <w:webHidden/>
              </w:rPr>
              <w:fldChar w:fldCharType="separate"/>
            </w:r>
            <w:r w:rsidR="00F9470F">
              <w:rPr>
                <w:noProof/>
                <w:webHidden/>
              </w:rPr>
              <w:t>23</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1" w:history="1">
            <w:r w:rsidR="00DD3EF3" w:rsidRPr="00DC0DC2">
              <w:rPr>
                <w:rStyle w:val="af"/>
                <w:noProof/>
              </w:rPr>
              <w:t>1.6 Исходные данные для расчета</w:t>
            </w:r>
            <w:r w:rsidR="00DD3EF3">
              <w:rPr>
                <w:noProof/>
                <w:webHidden/>
              </w:rPr>
              <w:tab/>
            </w:r>
            <w:r w:rsidR="00DD3EF3">
              <w:rPr>
                <w:noProof/>
                <w:webHidden/>
              </w:rPr>
              <w:fldChar w:fldCharType="begin"/>
            </w:r>
            <w:r w:rsidR="00DD3EF3">
              <w:rPr>
                <w:noProof/>
                <w:webHidden/>
              </w:rPr>
              <w:instrText xml:space="preserve"> PAGEREF _Toc11702131 \h </w:instrText>
            </w:r>
            <w:r w:rsidR="00DD3EF3">
              <w:rPr>
                <w:noProof/>
                <w:webHidden/>
              </w:rPr>
            </w:r>
            <w:r w:rsidR="00DD3EF3">
              <w:rPr>
                <w:noProof/>
                <w:webHidden/>
              </w:rPr>
              <w:fldChar w:fldCharType="separate"/>
            </w:r>
            <w:r w:rsidR="00F9470F">
              <w:rPr>
                <w:noProof/>
                <w:webHidden/>
              </w:rPr>
              <w:t>30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2" w:history="1">
            <w:r w:rsidR="00DD3EF3" w:rsidRPr="00DC0DC2">
              <w:rPr>
                <w:rStyle w:val="af"/>
                <w:noProof/>
              </w:rPr>
              <w:t>1.7 Тепловой расчет двигателя</w:t>
            </w:r>
            <w:r w:rsidR="00DD3EF3">
              <w:rPr>
                <w:noProof/>
                <w:webHidden/>
              </w:rPr>
              <w:tab/>
            </w:r>
            <w:r w:rsidR="00DD3EF3">
              <w:rPr>
                <w:noProof/>
                <w:webHidden/>
              </w:rPr>
              <w:fldChar w:fldCharType="begin"/>
            </w:r>
            <w:r w:rsidR="00DD3EF3">
              <w:rPr>
                <w:noProof/>
                <w:webHidden/>
              </w:rPr>
              <w:instrText xml:space="preserve"> PAGEREF _Toc11702132 \h </w:instrText>
            </w:r>
            <w:r w:rsidR="00DD3EF3">
              <w:rPr>
                <w:noProof/>
                <w:webHidden/>
              </w:rPr>
            </w:r>
            <w:r w:rsidR="00DD3EF3">
              <w:rPr>
                <w:noProof/>
                <w:webHidden/>
              </w:rPr>
              <w:fldChar w:fldCharType="separate"/>
            </w:r>
            <w:r w:rsidR="00F9470F">
              <w:rPr>
                <w:noProof/>
                <w:webHidden/>
              </w:rPr>
              <w:t>30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3" w:history="1">
            <w:r w:rsidR="00DD3EF3" w:rsidRPr="00DC0DC2">
              <w:rPr>
                <w:rStyle w:val="af"/>
                <w:noProof/>
              </w:rPr>
              <w:t>1.7.2 Параметры окружающей среды и остаточные газы</w:t>
            </w:r>
            <w:r w:rsidR="00DD3EF3">
              <w:rPr>
                <w:noProof/>
                <w:webHidden/>
              </w:rPr>
              <w:tab/>
            </w:r>
            <w:r w:rsidR="00DD3EF3">
              <w:rPr>
                <w:noProof/>
                <w:webHidden/>
              </w:rPr>
              <w:fldChar w:fldCharType="begin"/>
            </w:r>
            <w:r w:rsidR="00DD3EF3">
              <w:rPr>
                <w:noProof/>
                <w:webHidden/>
              </w:rPr>
              <w:instrText xml:space="preserve"> PAGEREF _Toc11702133 \h </w:instrText>
            </w:r>
            <w:r w:rsidR="00DD3EF3">
              <w:rPr>
                <w:noProof/>
                <w:webHidden/>
              </w:rPr>
            </w:r>
            <w:r w:rsidR="00DD3EF3">
              <w:rPr>
                <w:noProof/>
                <w:webHidden/>
              </w:rPr>
              <w:fldChar w:fldCharType="separate"/>
            </w:r>
            <w:r w:rsidR="00F9470F">
              <w:rPr>
                <w:noProof/>
                <w:webHidden/>
              </w:rPr>
              <w:t>31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4" w:history="1">
            <w:r w:rsidR="00DD3EF3" w:rsidRPr="00DC0DC2">
              <w:rPr>
                <w:rStyle w:val="af"/>
                <w:noProof/>
              </w:rPr>
              <w:t>1.7.3 Температура и давление остаточных газов</w:t>
            </w:r>
            <w:r w:rsidR="00DD3EF3">
              <w:rPr>
                <w:noProof/>
                <w:webHidden/>
              </w:rPr>
              <w:tab/>
            </w:r>
            <w:r w:rsidR="00DD3EF3">
              <w:rPr>
                <w:noProof/>
                <w:webHidden/>
              </w:rPr>
              <w:fldChar w:fldCharType="begin"/>
            </w:r>
            <w:r w:rsidR="00DD3EF3">
              <w:rPr>
                <w:noProof/>
                <w:webHidden/>
              </w:rPr>
              <w:instrText xml:space="preserve"> PAGEREF _Toc11702134 \h </w:instrText>
            </w:r>
            <w:r w:rsidR="00DD3EF3">
              <w:rPr>
                <w:noProof/>
                <w:webHidden/>
              </w:rPr>
            </w:r>
            <w:r w:rsidR="00DD3EF3">
              <w:rPr>
                <w:noProof/>
                <w:webHidden/>
              </w:rPr>
              <w:fldChar w:fldCharType="separate"/>
            </w:r>
            <w:r w:rsidR="00F9470F">
              <w:rPr>
                <w:noProof/>
                <w:webHidden/>
              </w:rPr>
              <w:t>32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5" w:history="1">
            <w:r w:rsidR="00DD3EF3" w:rsidRPr="00DC0DC2">
              <w:rPr>
                <w:rStyle w:val="af"/>
                <w:noProof/>
              </w:rPr>
              <w:t>1.7.4 Процесс впуска</w:t>
            </w:r>
            <w:r w:rsidR="00DD3EF3">
              <w:rPr>
                <w:noProof/>
                <w:webHidden/>
              </w:rPr>
              <w:tab/>
            </w:r>
            <w:r w:rsidR="00DD3EF3">
              <w:rPr>
                <w:noProof/>
                <w:webHidden/>
              </w:rPr>
              <w:fldChar w:fldCharType="begin"/>
            </w:r>
            <w:r w:rsidR="00DD3EF3">
              <w:rPr>
                <w:noProof/>
                <w:webHidden/>
              </w:rPr>
              <w:instrText xml:space="preserve"> PAGEREF _Toc11702135 \h </w:instrText>
            </w:r>
            <w:r w:rsidR="00DD3EF3">
              <w:rPr>
                <w:noProof/>
                <w:webHidden/>
              </w:rPr>
            </w:r>
            <w:r w:rsidR="00DD3EF3">
              <w:rPr>
                <w:noProof/>
                <w:webHidden/>
              </w:rPr>
              <w:fldChar w:fldCharType="separate"/>
            </w:r>
            <w:r w:rsidR="00F9470F">
              <w:rPr>
                <w:noProof/>
                <w:webHidden/>
              </w:rPr>
              <w:t>32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6" w:history="1">
            <w:r w:rsidR="00DD3EF3" w:rsidRPr="00DC0DC2">
              <w:rPr>
                <w:rStyle w:val="af"/>
                <w:noProof/>
              </w:rPr>
              <w:t>1.7.5 Процесс сжатия</w:t>
            </w:r>
            <w:r w:rsidR="00DD3EF3">
              <w:rPr>
                <w:noProof/>
                <w:webHidden/>
              </w:rPr>
              <w:tab/>
            </w:r>
            <w:r w:rsidR="00DD3EF3">
              <w:rPr>
                <w:noProof/>
                <w:webHidden/>
              </w:rPr>
              <w:fldChar w:fldCharType="begin"/>
            </w:r>
            <w:r w:rsidR="00DD3EF3">
              <w:rPr>
                <w:noProof/>
                <w:webHidden/>
              </w:rPr>
              <w:instrText xml:space="preserve"> PAGEREF _Toc11702136 \h </w:instrText>
            </w:r>
            <w:r w:rsidR="00DD3EF3">
              <w:rPr>
                <w:noProof/>
                <w:webHidden/>
              </w:rPr>
            </w:r>
            <w:r w:rsidR="00DD3EF3">
              <w:rPr>
                <w:noProof/>
                <w:webHidden/>
              </w:rPr>
              <w:fldChar w:fldCharType="separate"/>
            </w:r>
            <w:r w:rsidR="00F9470F">
              <w:rPr>
                <w:noProof/>
                <w:webHidden/>
              </w:rPr>
              <w:t>36</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7" w:history="1">
            <w:r w:rsidR="00DD3EF3" w:rsidRPr="00DC0DC2">
              <w:rPr>
                <w:rStyle w:val="af"/>
                <w:noProof/>
              </w:rPr>
              <w:t>1.7.6 Процесс сгорания</w:t>
            </w:r>
            <w:r w:rsidR="00DD3EF3">
              <w:rPr>
                <w:noProof/>
                <w:webHidden/>
              </w:rPr>
              <w:tab/>
            </w:r>
            <w:r w:rsidR="00DD3EF3">
              <w:rPr>
                <w:noProof/>
                <w:webHidden/>
              </w:rPr>
              <w:fldChar w:fldCharType="begin"/>
            </w:r>
            <w:r w:rsidR="00DD3EF3">
              <w:rPr>
                <w:noProof/>
                <w:webHidden/>
              </w:rPr>
              <w:instrText xml:space="preserve"> PAGEREF _Toc11702137 \h </w:instrText>
            </w:r>
            <w:r w:rsidR="00DD3EF3">
              <w:rPr>
                <w:noProof/>
                <w:webHidden/>
              </w:rPr>
            </w:r>
            <w:r w:rsidR="00DD3EF3">
              <w:rPr>
                <w:noProof/>
                <w:webHidden/>
              </w:rPr>
              <w:fldChar w:fldCharType="separate"/>
            </w:r>
            <w:r w:rsidR="00F9470F">
              <w:rPr>
                <w:noProof/>
                <w:webHidden/>
              </w:rPr>
              <w:t>38</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8" w:history="1">
            <w:r w:rsidR="00DD3EF3" w:rsidRPr="00DC0DC2">
              <w:rPr>
                <w:rStyle w:val="af"/>
                <w:noProof/>
              </w:rPr>
              <w:t>1.7.7 Процесс расширения</w:t>
            </w:r>
            <w:r w:rsidR="00DD3EF3">
              <w:rPr>
                <w:noProof/>
                <w:webHidden/>
              </w:rPr>
              <w:tab/>
            </w:r>
            <w:r w:rsidR="00DD3EF3">
              <w:rPr>
                <w:noProof/>
                <w:webHidden/>
              </w:rPr>
              <w:fldChar w:fldCharType="begin"/>
            </w:r>
            <w:r w:rsidR="00DD3EF3">
              <w:rPr>
                <w:noProof/>
                <w:webHidden/>
              </w:rPr>
              <w:instrText xml:space="preserve"> PAGEREF _Toc11702138 \h </w:instrText>
            </w:r>
            <w:r w:rsidR="00DD3EF3">
              <w:rPr>
                <w:noProof/>
                <w:webHidden/>
              </w:rPr>
            </w:r>
            <w:r w:rsidR="00DD3EF3">
              <w:rPr>
                <w:noProof/>
                <w:webHidden/>
              </w:rPr>
              <w:fldChar w:fldCharType="separate"/>
            </w:r>
            <w:r w:rsidR="00F9470F">
              <w:rPr>
                <w:noProof/>
                <w:webHidden/>
              </w:rPr>
              <w:t>40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39" w:history="1">
            <w:r w:rsidR="00DD3EF3" w:rsidRPr="00DC0DC2">
              <w:rPr>
                <w:rStyle w:val="af"/>
                <w:noProof/>
              </w:rPr>
              <w:t>1.7.8 Индикаторные параметры рабочего цикла</w:t>
            </w:r>
            <w:r w:rsidR="00DD3EF3">
              <w:rPr>
                <w:noProof/>
                <w:webHidden/>
              </w:rPr>
              <w:tab/>
            </w:r>
            <w:r w:rsidR="00DD3EF3">
              <w:rPr>
                <w:noProof/>
                <w:webHidden/>
              </w:rPr>
              <w:fldChar w:fldCharType="begin"/>
            </w:r>
            <w:r w:rsidR="00DD3EF3">
              <w:rPr>
                <w:noProof/>
                <w:webHidden/>
              </w:rPr>
              <w:instrText xml:space="preserve"> PAGEREF _Toc11702139 \h </w:instrText>
            </w:r>
            <w:r w:rsidR="00DD3EF3">
              <w:rPr>
                <w:noProof/>
                <w:webHidden/>
              </w:rPr>
            </w:r>
            <w:r w:rsidR="00DD3EF3">
              <w:rPr>
                <w:noProof/>
                <w:webHidden/>
              </w:rPr>
              <w:fldChar w:fldCharType="separate"/>
            </w:r>
            <w:r w:rsidR="00F9470F">
              <w:rPr>
                <w:noProof/>
                <w:webHidden/>
              </w:rPr>
              <w:t>41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0" w:history="1">
            <w:r w:rsidR="00DD3EF3" w:rsidRPr="00DC0DC2">
              <w:rPr>
                <w:rStyle w:val="af"/>
                <w:noProof/>
              </w:rPr>
              <w:t>1.7.9 Основные параметры цилиндра и двигателя</w:t>
            </w:r>
            <w:r w:rsidR="00DD3EF3">
              <w:rPr>
                <w:noProof/>
                <w:webHidden/>
              </w:rPr>
              <w:tab/>
            </w:r>
            <w:r w:rsidR="00DD3EF3">
              <w:rPr>
                <w:noProof/>
                <w:webHidden/>
              </w:rPr>
              <w:fldChar w:fldCharType="begin"/>
            </w:r>
            <w:r w:rsidR="00DD3EF3">
              <w:rPr>
                <w:noProof/>
                <w:webHidden/>
              </w:rPr>
              <w:instrText xml:space="preserve"> PAGEREF _Toc11702140 \h </w:instrText>
            </w:r>
            <w:r w:rsidR="00DD3EF3">
              <w:rPr>
                <w:noProof/>
                <w:webHidden/>
              </w:rPr>
            </w:r>
            <w:r w:rsidR="00DD3EF3">
              <w:rPr>
                <w:noProof/>
                <w:webHidden/>
              </w:rPr>
              <w:fldChar w:fldCharType="separate"/>
            </w:r>
            <w:r w:rsidR="00F9470F">
              <w:rPr>
                <w:noProof/>
                <w:webHidden/>
              </w:rPr>
              <w:t>42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1" w:history="1">
            <w:r w:rsidR="00DD3EF3" w:rsidRPr="00DC0DC2">
              <w:rPr>
                <w:rStyle w:val="af"/>
                <w:noProof/>
              </w:rPr>
              <w:t>1.8 Построение индикаторной диаграммы двигателя</w:t>
            </w:r>
            <w:r w:rsidR="00DD3EF3">
              <w:rPr>
                <w:noProof/>
                <w:webHidden/>
              </w:rPr>
              <w:tab/>
            </w:r>
            <w:r w:rsidR="00DD3EF3">
              <w:rPr>
                <w:noProof/>
                <w:webHidden/>
              </w:rPr>
              <w:fldChar w:fldCharType="begin"/>
            </w:r>
            <w:r w:rsidR="00DD3EF3">
              <w:rPr>
                <w:noProof/>
                <w:webHidden/>
              </w:rPr>
              <w:instrText xml:space="preserve"> PAGEREF _Toc11702141 \h </w:instrText>
            </w:r>
            <w:r w:rsidR="00DD3EF3">
              <w:rPr>
                <w:noProof/>
                <w:webHidden/>
              </w:rPr>
            </w:r>
            <w:r w:rsidR="00DD3EF3">
              <w:rPr>
                <w:noProof/>
                <w:webHidden/>
              </w:rPr>
              <w:fldChar w:fldCharType="separate"/>
            </w:r>
            <w:r w:rsidR="00F9470F">
              <w:rPr>
                <w:noProof/>
                <w:webHidden/>
              </w:rPr>
              <w:t>45</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2" w:history="1">
            <w:r w:rsidR="00DD3EF3" w:rsidRPr="00DC0DC2">
              <w:rPr>
                <w:rStyle w:val="af"/>
                <w:noProof/>
              </w:rPr>
              <w:t>1.9 Тепловой баланс</w:t>
            </w:r>
            <w:r w:rsidR="00DD3EF3">
              <w:rPr>
                <w:noProof/>
                <w:webHidden/>
              </w:rPr>
              <w:tab/>
            </w:r>
            <w:r w:rsidR="00DD3EF3">
              <w:rPr>
                <w:noProof/>
                <w:webHidden/>
              </w:rPr>
              <w:fldChar w:fldCharType="begin"/>
            </w:r>
            <w:r w:rsidR="00DD3EF3">
              <w:rPr>
                <w:noProof/>
                <w:webHidden/>
              </w:rPr>
              <w:instrText xml:space="preserve"> PAGEREF _Toc11702142 \h </w:instrText>
            </w:r>
            <w:r w:rsidR="00DD3EF3">
              <w:rPr>
                <w:noProof/>
                <w:webHidden/>
              </w:rPr>
            </w:r>
            <w:r w:rsidR="00DD3EF3">
              <w:rPr>
                <w:noProof/>
                <w:webHidden/>
              </w:rPr>
              <w:fldChar w:fldCharType="separate"/>
            </w:r>
            <w:r w:rsidR="00F9470F">
              <w:rPr>
                <w:noProof/>
                <w:webHidden/>
              </w:rPr>
              <w:t>53</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3" w:history="1">
            <w:r w:rsidR="00DD3EF3" w:rsidRPr="00DC0DC2">
              <w:rPr>
                <w:rStyle w:val="af"/>
                <w:noProof/>
              </w:rPr>
              <w:t>1.10 Построение внешней скоростной характеристики</w:t>
            </w:r>
            <w:r w:rsidR="00DD3EF3">
              <w:rPr>
                <w:noProof/>
                <w:webHidden/>
              </w:rPr>
              <w:tab/>
            </w:r>
            <w:r w:rsidR="00DD3EF3">
              <w:rPr>
                <w:noProof/>
                <w:webHidden/>
              </w:rPr>
              <w:fldChar w:fldCharType="begin"/>
            </w:r>
            <w:r w:rsidR="00DD3EF3">
              <w:rPr>
                <w:noProof/>
                <w:webHidden/>
              </w:rPr>
              <w:instrText xml:space="preserve"> PAGEREF _Toc11702143 \h </w:instrText>
            </w:r>
            <w:r w:rsidR="00DD3EF3">
              <w:rPr>
                <w:noProof/>
                <w:webHidden/>
              </w:rPr>
            </w:r>
            <w:r w:rsidR="00DD3EF3">
              <w:rPr>
                <w:noProof/>
                <w:webHidden/>
              </w:rPr>
              <w:fldChar w:fldCharType="separate"/>
            </w:r>
            <w:r w:rsidR="00F9470F">
              <w:rPr>
                <w:noProof/>
                <w:webHidden/>
              </w:rPr>
              <w:t>55</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4" w:history="1">
            <w:r w:rsidR="00DD3EF3" w:rsidRPr="00DC0DC2">
              <w:rPr>
                <w:rStyle w:val="af"/>
                <w:noProof/>
              </w:rPr>
              <w:t>1.11 Кинематический расчет КШМ</w:t>
            </w:r>
            <w:r w:rsidR="00DD3EF3">
              <w:rPr>
                <w:noProof/>
                <w:webHidden/>
              </w:rPr>
              <w:tab/>
            </w:r>
            <w:r w:rsidR="00DD3EF3">
              <w:rPr>
                <w:noProof/>
                <w:webHidden/>
              </w:rPr>
              <w:fldChar w:fldCharType="begin"/>
            </w:r>
            <w:r w:rsidR="00DD3EF3">
              <w:rPr>
                <w:noProof/>
                <w:webHidden/>
              </w:rPr>
              <w:instrText xml:space="preserve"> PAGEREF _Toc11702144 \h </w:instrText>
            </w:r>
            <w:r w:rsidR="00DD3EF3">
              <w:rPr>
                <w:noProof/>
                <w:webHidden/>
              </w:rPr>
            </w:r>
            <w:r w:rsidR="00DD3EF3">
              <w:rPr>
                <w:noProof/>
                <w:webHidden/>
              </w:rPr>
              <w:fldChar w:fldCharType="separate"/>
            </w:r>
            <w:r w:rsidR="00F9470F">
              <w:rPr>
                <w:noProof/>
                <w:webHidden/>
              </w:rPr>
              <w:t>58</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5" w:history="1">
            <w:r w:rsidR="00DD3EF3" w:rsidRPr="00DC0DC2">
              <w:rPr>
                <w:rStyle w:val="af"/>
                <w:noProof/>
              </w:rPr>
              <w:t>1.12 Динамический расчет двигателя</w:t>
            </w:r>
            <w:r w:rsidR="00DD3EF3">
              <w:rPr>
                <w:noProof/>
                <w:webHidden/>
              </w:rPr>
              <w:tab/>
            </w:r>
            <w:r w:rsidR="00DD3EF3">
              <w:rPr>
                <w:noProof/>
                <w:webHidden/>
              </w:rPr>
              <w:fldChar w:fldCharType="begin"/>
            </w:r>
            <w:r w:rsidR="00DD3EF3">
              <w:rPr>
                <w:noProof/>
                <w:webHidden/>
              </w:rPr>
              <w:instrText xml:space="preserve"> PAGEREF _Toc11702145 \h </w:instrText>
            </w:r>
            <w:r w:rsidR="00DD3EF3">
              <w:rPr>
                <w:noProof/>
                <w:webHidden/>
              </w:rPr>
            </w:r>
            <w:r w:rsidR="00DD3EF3">
              <w:rPr>
                <w:noProof/>
                <w:webHidden/>
              </w:rPr>
              <w:fldChar w:fldCharType="separate"/>
            </w:r>
            <w:r w:rsidR="00F9470F">
              <w:rPr>
                <w:noProof/>
                <w:webHidden/>
              </w:rPr>
              <w:t>61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6" w:history="1">
            <w:r w:rsidR="00DD3EF3" w:rsidRPr="00DC0DC2">
              <w:rPr>
                <w:rStyle w:val="af"/>
                <w:noProof/>
              </w:rPr>
              <w:t>1.12.1 Силы давления газов</w:t>
            </w:r>
            <w:r w:rsidR="00DD3EF3">
              <w:rPr>
                <w:noProof/>
                <w:webHidden/>
              </w:rPr>
              <w:tab/>
            </w:r>
            <w:r w:rsidR="00DD3EF3">
              <w:rPr>
                <w:noProof/>
                <w:webHidden/>
              </w:rPr>
              <w:fldChar w:fldCharType="begin"/>
            </w:r>
            <w:r w:rsidR="00DD3EF3">
              <w:rPr>
                <w:noProof/>
                <w:webHidden/>
              </w:rPr>
              <w:instrText xml:space="preserve"> PAGEREF _Toc11702146 \h </w:instrText>
            </w:r>
            <w:r w:rsidR="00DD3EF3">
              <w:rPr>
                <w:noProof/>
                <w:webHidden/>
              </w:rPr>
            </w:r>
            <w:r w:rsidR="00DD3EF3">
              <w:rPr>
                <w:noProof/>
                <w:webHidden/>
              </w:rPr>
              <w:fldChar w:fldCharType="separate"/>
            </w:r>
            <w:r w:rsidR="00F9470F">
              <w:rPr>
                <w:noProof/>
                <w:webHidden/>
              </w:rPr>
              <w:t>61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7" w:history="1">
            <w:r w:rsidR="00DD3EF3" w:rsidRPr="00DC0DC2">
              <w:rPr>
                <w:rStyle w:val="af"/>
                <w:noProof/>
              </w:rPr>
              <w:t>1.12.2 Определение масс частей кривошипно-шатунного механизма</w:t>
            </w:r>
            <w:r w:rsidR="00DD3EF3">
              <w:rPr>
                <w:noProof/>
                <w:webHidden/>
              </w:rPr>
              <w:tab/>
            </w:r>
            <w:r w:rsidR="00DD3EF3">
              <w:rPr>
                <w:noProof/>
                <w:webHidden/>
              </w:rPr>
              <w:fldChar w:fldCharType="begin"/>
            </w:r>
            <w:r w:rsidR="00DD3EF3">
              <w:rPr>
                <w:noProof/>
                <w:webHidden/>
              </w:rPr>
              <w:instrText xml:space="preserve"> PAGEREF _Toc11702147 \h </w:instrText>
            </w:r>
            <w:r w:rsidR="00DD3EF3">
              <w:rPr>
                <w:noProof/>
                <w:webHidden/>
              </w:rPr>
            </w:r>
            <w:r w:rsidR="00DD3EF3">
              <w:rPr>
                <w:noProof/>
                <w:webHidden/>
              </w:rPr>
              <w:fldChar w:fldCharType="separate"/>
            </w:r>
            <w:r w:rsidR="00F9470F">
              <w:rPr>
                <w:noProof/>
                <w:webHidden/>
              </w:rPr>
              <w:t>62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8" w:history="1">
            <w:r w:rsidR="00DD3EF3" w:rsidRPr="00DC0DC2">
              <w:rPr>
                <w:rStyle w:val="af"/>
                <w:noProof/>
              </w:rPr>
              <w:t>1.12.3 Полные и удельные силы инерции</w:t>
            </w:r>
            <w:r w:rsidR="00DD3EF3">
              <w:rPr>
                <w:noProof/>
                <w:webHidden/>
              </w:rPr>
              <w:tab/>
            </w:r>
            <w:r w:rsidR="00DD3EF3">
              <w:rPr>
                <w:noProof/>
                <w:webHidden/>
              </w:rPr>
              <w:fldChar w:fldCharType="begin"/>
            </w:r>
            <w:r w:rsidR="00DD3EF3">
              <w:rPr>
                <w:noProof/>
                <w:webHidden/>
              </w:rPr>
              <w:instrText xml:space="preserve"> PAGEREF _Toc11702148 \h </w:instrText>
            </w:r>
            <w:r w:rsidR="00DD3EF3">
              <w:rPr>
                <w:noProof/>
                <w:webHidden/>
              </w:rPr>
            </w:r>
            <w:r w:rsidR="00DD3EF3">
              <w:rPr>
                <w:noProof/>
                <w:webHidden/>
              </w:rPr>
              <w:fldChar w:fldCharType="separate"/>
            </w:r>
            <w:r w:rsidR="00F9470F">
              <w:rPr>
                <w:noProof/>
                <w:webHidden/>
              </w:rPr>
              <w:t>64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49" w:history="1">
            <w:r w:rsidR="00DD3EF3" w:rsidRPr="00DC0DC2">
              <w:rPr>
                <w:rStyle w:val="af"/>
                <w:noProof/>
              </w:rPr>
              <w:t>1.12.4 Силы, действующие на шатунную шейку коленчатого вала</w:t>
            </w:r>
            <w:r w:rsidR="00DD3EF3">
              <w:rPr>
                <w:noProof/>
                <w:webHidden/>
              </w:rPr>
              <w:tab/>
            </w:r>
            <w:r w:rsidR="00DD3EF3">
              <w:rPr>
                <w:noProof/>
                <w:webHidden/>
              </w:rPr>
              <w:fldChar w:fldCharType="begin"/>
            </w:r>
            <w:r w:rsidR="00DD3EF3">
              <w:rPr>
                <w:noProof/>
                <w:webHidden/>
              </w:rPr>
              <w:instrText xml:space="preserve"> PAGEREF _Toc11702149 \h </w:instrText>
            </w:r>
            <w:r w:rsidR="00DD3EF3">
              <w:rPr>
                <w:noProof/>
                <w:webHidden/>
              </w:rPr>
            </w:r>
            <w:r w:rsidR="00DD3EF3">
              <w:rPr>
                <w:noProof/>
                <w:webHidden/>
              </w:rPr>
              <w:fldChar w:fldCharType="separate"/>
            </w:r>
            <w:r w:rsidR="00F9470F">
              <w:rPr>
                <w:noProof/>
                <w:webHidden/>
              </w:rPr>
              <w:t>66</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0" w:history="1">
            <w:r w:rsidR="00DD3EF3" w:rsidRPr="00DC0DC2">
              <w:rPr>
                <w:rStyle w:val="af"/>
                <w:noProof/>
              </w:rPr>
              <w:t>1.12.5 Силы, действующие на коренные шейки коленчатого вала</w:t>
            </w:r>
            <w:r w:rsidR="00DD3EF3">
              <w:rPr>
                <w:noProof/>
                <w:webHidden/>
              </w:rPr>
              <w:tab/>
            </w:r>
            <w:r w:rsidR="00DD3EF3">
              <w:rPr>
                <w:noProof/>
                <w:webHidden/>
              </w:rPr>
              <w:fldChar w:fldCharType="begin"/>
            </w:r>
            <w:r w:rsidR="00DD3EF3">
              <w:rPr>
                <w:noProof/>
                <w:webHidden/>
              </w:rPr>
              <w:instrText xml:space="preserve"> PAGEREF _Toc11702150 \h </w:instrText>
            </w:r>
            <w:r w:rsidR="00DD3EF3">
              <w:rPr>
                <w:noProof/>
                <w:webHidden/>
              </w:rPr>
            </w:r>
            <w:r w:rsidR="00DD3EF3">
              <w:rPr>
                <w:noProof/>
                <w:webHidden/>
              </w:rPr>
              <w:fldChar w:fldCharType="separate"/>
            </w:r>
            <w:r w:rsidR="00F9470F">
              <w:rPr>
                <w:noProof/>
                <w:webHidden/>
              </w:rPr>
              <w:t>72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1" w:history="1">
            <w:r w:rsidR="00DD3EF3" w:rsidRPr="00DC0DC2">
              <w:rPr>
                <w:rStyle w:val="af"/>
                <w:noProof/>
              </w:rPr>
              <w:t>1.13 Расчет основных деталей двигателя на прочность</w:t>
            </w:r>
            <w:r w:rsidR="00DD3EF3">
              <w:rPr>
                <w:noProof/>
                <w:webHidden/>
              </w:rPr>
              <w:tab/>
            </w:r>
            <w:r w:rsidR="00DD3EF3">
              <w:rPr>
                <w:noProof/>
                <w:webHidden/>
              </w:rPr>
              <w:fldChar w:fldCharType="begin"/>
            </w:r>
            <w:r w:rsidR="00DD3EF3">
              <w:rPr>
                <w:noProof/>
                <w:webHidden/>
              </w:rPr>
              <w:instrText xml:space="preserve"> PAGEREF _Toc11702151 \h </w:instrText>
            </w:r>
            <w:r w:rsidR="00DD3EF3">
              <w:rPr>
                <w:noProof/>
                <w:webHidden/>
              </w:rPr>
            </w:r>
            <w:r w:rsidR="00DD3EF3">
              <w:rPr>
                <w:noProof/>
                <w:webHidden/>
              </w:rPr>
              <w:fldChar w:fldCharType="separate"/>
            </w:r>
            <w:r w:rsidR="00F9470F">
              <w:rPr>
                <w:noProof/>
                <w:webHidden/>
              </w:rPr>
              <w:t>74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2" w:history="1">
            <w:r w:rsidR="00DD3EF3" w:rsidRPr="00DC0DC2">
              <w:rPr>
                <w:rStyle w:val="af"/>
                <w:noProof/>
              </w:rPr>
              <w:t>1.13.1 Расчет поршня</w:t>
            </w:r>
            <w:r w:rsidR="00DD3EF3">
              <w:rPr>
                <w:noProof/>
                <w:webHidden/>
              </w:rPr>
              <w:tab/>
            </w:r>
            <w:r w:rsidR="00DD3EF3">
              <w:rPr>
                <w:noProof/>
                <w:webHidden/>
              </w:rPr>
              <w:fldChar w:fldCharType="begin"/>
            </w:r>
            <w:r w:rsidR="00DD3EF3">
              <w:rPr>
                <w:noProof/>
                <w:webHidden/>
              </w:rPr>
              <w:instrText xml:space="preserve"> PAGEREF _Toc11702152 \h </w:instrText>
            </w:r>
            <w:r w:rsidR="00DD3EF3">
              <w:rPr>
                <w:noProof/>
                <w:webHidden/>
              </w:rPr>
            </w:r>
            <w:r w:rsidR="00DD3EF3">
              <w:rPr>
                <w:noProof/>
                <w:webHidden/>
              </w:rPr>
              <w:fldChar w:fldCharType="separate"/>
            </w:r>
            <w:r w:rsidR="00F9470F">
              <w:rPr>
                <w:noProof/>
                <w:webHidden/>
              </w:rPr>
              <w:t>74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3" w:history="1">
            <w:r w:rsidR="00DD3EF3" w:rsidRPr="00DC0DC2">
              <w:rPr>
                <w:rStyle w:val="af"/>
                <w:noProof/>
              </w:rPr>
              <w:t>1.13.2 Расчет поршневых колец</w:t>
            </w:r>
            <w:r w:rsidR="00DD3EF3">
              <w:rPr>
                <w:noProof/>
                <w:webHidden/>
              </w:rPr>
              <w:tab/>
            </w:r>
            <w:r w:rsidR="00DD3EF3">
              <w:rPr>
                <w:noProof/>
                <w:webHidden/>
              </w:rPr>
              <w:fldChar w:fldCharType="begin"/>
            </w:r>
            <w:r w:rsidR="00DD3EF3">
              <w:rPr>
                <w:noProof/>
                <w:webHidden/>
              </w:rPr>
              <w:instrText xml:space="preserve"> PAGEREF _Toc11702153 \h </w:instrText>
            </w:r>
            <w:r w:rsidR="00DD3EF3">
              <w:rPr>
                <w:noProof/>
                <w:webHidden/>
              </w:rPr>
            </w:r>
            <w:r w:rsidR="00DD3EF3">
              <w:rPr>
                <w:noProof/>
                <w:webHidden/>
              </w:rPr>
              <w:fldChar w:fldCharType="separate"/>
            </w:r>
            <w:r w:rsidR="00F9470F">
              <w:rPr>
                <w:noProof/>
                <w:webHidden/>
              </w:rPr>
              <w:t>77</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4" w:history="1">
            <w:r w:rsidR="00DD3EF3" w:rsidRPr="00DC0DC2">
              <w:rPr>
                <w:rStyle w:val="af"/>
                <w:noProof/>
              </w:rPr>
              <w:t>1.13.3 Расчет поршневого пальца</w:t>
            </w:r>
            <w:r w:rsidR="00DD3EF3">
              <w:rPr>
                <w:noProof/>
                <w:webHidden/>
              </w:rPr>
              <w:tab/>
            </w:r>
            <w:r w:rsidR="00DD3EF3">
              <w:rPr>
                <w:noProof/>
                <w:webHidden/>
              </w:rPr>
              <w:fldChar w:fldCharType="begin"/>
            </w:r>
            <w:r w:rsidR="00DD3EF3">
              <w:rPr>
                <w:noProof/>
                <w:webHidden/>
              </w:rPr>
              <w:instrText xml:space="preserve"> PAGEREF _Toc11702154 \h </w:instrText>
            </w:r>
            <w:r w:rsidR="00DD3EF3">
              <w:rPr>
                <w:noProof/>
                <w:webHidden/>
              </w:rPr>
            </w:r>
            <w:r w:rsidR="00DD3EF3">
              <w:rPr>
                <w:noProof/>
                <w:webHidden/>
              </w:rPr>
              <w:fldChar w:fldCharType="separate"/>
            </w:r>
            <w:r w:rsidR="00F9470F">
              <w:rPr>
                <w:noProof/>
                <w:webHidden/>
              </w:rPr>
              <w:t>79</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5" w:history="1">
            <w:r w:rsidR="00DD3EF3" w:rsidRPr="00DC0DC2">
              <w:rPr>
                <w:rStyle w:val="af"/>
                <w:noProof/>
              </w:rPr>
              <w:t>1.13.4 Расчет шатунной группы</w:t>
            </w:r>
            <w:r w:rsidR="00DD3EF3">
              <w:rPr>
                <w:noProof/>
                <w:webHidden/>
              </w:rPr>
              <w:tab/>
            </w:r>
            <w:r w:rsidR="00DD3EF3">
              <w:rPr>
                <w:noProof/>
                <w:webHidden/>
              </w:rPr>
              <w:fldChar w:fldCharType="begin"/>
            </w:r>
            <w:r w:rsidR="00DD3EF3">
              <w:rPr>
                <w:noProof/>
                <w:webHidden/>
              </w:rPr>
              <w:instrText xml:space="preserve"> PAGEREF _Toc11702155 \h </w:instrText>
            </w:r>
            <w:r w:rsidR="00DD3EF3">
              <w:rPr>
                <w:noProof/>
                <w:webHidden/>
              </w:rPr>
            </w:r>
            <w:r w:rsidR="00DD3EF3">
              <w:rPr>
                <w:noProof/>
                <w:webHidden/>
              </w:rPr>
              <w:fldChar w:fldCharType="separate"/>
            </w:r>
            <w:r w:rsidR="00F9470F">
              <w:rPr>
                <w:noProof/>
                <w:webHidden/>
              </w:rPr>
              <w:t>81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6" w:history="1">
            <w:r w:rsidR="00DD3EF3" w:rsidRPr="00DC0DC2">
              <w:rPr>
                <w:rStyle w:val="af"/>
                <w:noProof/>
              </w:rPr>
              <w:t>1.14  Расчет коленчатого вала</w:t>
            </w:r>
            <w:r w:rsidR="00DD3EF3">
              <w:rPr>
                <w:noProof/>
                <w:webHidden/>
              </w:rPr>
              <w:tab/>
            </w:r>
            <w:r w:rsidR="00DD3EF3">
              <w:rPr>
                <w:noProof/>
                <w:webHidden/>
              </w:rPr>
              <w:fldChar w:fldCharType="begin"/>
            </w:r>
            <w:r w:rsidR="00DD3EF3">
              <w:rPr>
                <w:noProof/>
                <w:webHidden/>
              </w:rPr>
              <w:instrText xml:space="preserve"> PAGEREF _Toc11702156 \h </w:instrText>
            </w:r>
            <w:r w:rsidR="00DD3EF3">
              <w:rPr>
                <w:noProof/>
                <w:webHidden/>
              </w:rPr>
            </w:r>
            <w:r w:rsidR="00DD3EF3">
              <w:rPr>
                <w:noProof/>
                <w:webHidden/>
              </w:rPr>
              <w:fldChar w:fldCharType="separate"/>
            </w:r>
            <w:r w:rsidR="00F9470F">
              <w:rPr>
                <w:noProof/>
                <w:webHidden/>
              </w:rPr>
              <w:t>90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7" w:history="1">
            <w:r w:rsidR="00DD3EF3" w:rsidRPr="00DC0DC2">
              <w:rPr>
                <w:rStyle w:val="af"/>
                <w:noProof/>
              </w:rPr>
              <w:t>1.14.1 Расчёт коренной шейки</w:t>
            </w:r>
            <w:r w:rsidR="00DD3EF3">
              <w:rPr>
                <w:noProof/>
                <w:webHidden/>
              </w:rPr>
              <w:tab/>
            </w:r>
            <w:r w:rsidR="00DD3EF3">
              <w:rPr>
                <w:noProof/>
                <w:webHidden/>
              </w:rPr>
              <w:fldChar w:fldCharType="begin"/>
            </w:r>
            <w:r w:rsidR="00DD3EF3">
              <w:rPr>
                <w:noProof/>
                <w:webHidden/>
              </w:rPr>
              <w:instrText xml:space="preserve"> PAGEREF _Toc11702157 \h </w:instrText>
            </w:r>
            <w:r w:rsidR="00DD3EF3">
              <w:rPr>
                <w:noProof/>
                <w:webHidden/>
              </w:rPr>
            </w:r>
            <w:r w:rsidR="00DD3EF3">
              <w:rPr>
                <w:noProof/>
                <w:webHidden/>
              </w:rPr>
              <w:fldChar w:fldCharType="separate"/>
            </w:r>
            <w:r w:rsidR="00F9470F">
              <w:rPr>
                <w:noProof/>
                <w:webHidden/>
              </w:rPr>
              <w:t>90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8" w:history="1">
            <w:r w:rsidR="00DD3EF3" w:rsidRPr="00DC0DC2">
              <w:rPr>
                <w:rStyle w:val="af"/>
                <w:noProof/>
              </w:rPr>
              <w:t>1.14.2 Расчёт шатунной шейки</w:t>
            </w:r>
            <w:r w:rsidR="00DD3EF3">
              <w:rPr>
                <w:noProof/>
                <w:webHidden/>
              </w:rPr>
              <w:tab/>
            </w:r>
            <w:r w:rsidR="00DD3EF3">
              <w:rPr>
                <w:noProof/>
                <w:webHidden/>
              </w:rPr>
              <w:fldChar w:fldCharType="begin"/>
            </w:r>
            <w:r w:rsidR="00DD3EF3">
              <w:rPr>
                <w:noProof/>
                <w:webHidden/>
              </w:rPr>
              <w:instrText xml:space="preserve"> PAGEREF _Toc11702158 \h </w:instrText>
            </w:r>
            <w:r w:rsidR="00DD3EF3">
              <w:rPr>
                <w:noProof/>
                <w:webHidden/>
              </w:rPr>
            </w:r>
            <w:r w:rsidR="00DD3EF3">
              <w:rPr>
                <w:noProof/>
                <w:webHidden/>
              </w:rPr>
              <w:fldChar w:fldCharType="separate"/>
            </w:r>
            <w:r w:rsidR="00F9470F">
              <w:rPr>
                <w:noProof/>
                <w:webHidden/>
              </w:rPr>
              <w:t>95</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59" w:history="1">
            <w:r w:rsidR="00DD3EF3" w:rsidRPr="00DC0DC2">
              <w:rPr>
                <w:rStyle w:val="af"/>
                <w:noProof/>
              </w:rPr>
              <w:t>1.14.3  Расчёт щеки</w:t>
            </w:r>
            <w:r w:rsidR="00DD3EF3">
              <w:rPr>
                <w:noProof/>
                <w:webHidden/>
              </w:rPr>
              <w:tab/>
            </w:r>
            <w:r w:rsidR="00DD3EF3">
              <w:rPr>
                <w:noProof/>
                <w:webHidden/>
              </w:rPr>
              <w:fldChar w:fldCharType="begin"/>
            </w:r>
            <w:r w:rsidR="00DD3EF3">
              <w:rPr>
                <w:noProof/>
                <w:webHidden/>
              </w:rPr>
              <w:instrText xml:space="preserve"> PAGEREF _Toc11702159 \h </w:instrText>
            </w:r>
            <w:r w:rsidR="00DD3EF3">
              <w:rPr>
                <w:noProof/>
                <w:webHidden/>
              </w:rPr>
            </w:r>
            <w:r w:rsidR="00DD3EF3">
              <w:rPr>
                <w:noProof/>
                <w:webHidden/>
              </w:rPr>
              <w:fldChar w:fldCharType="separate"/>
            </w:r>
            <w:r w:rsidR="00F9470F">
              <w:rPr>
                <w:noProof/>
                <w:webHidden/>
              </w:rPr>
              <w:t>99</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0" w:history="1">
            <w:r w:rsidR="00DD3EF3" w:rsidRPr="00DC0DC2">
              <w:rPr>
                <w:rStyle w:val="af"/>
                <w:noProof/>
              </w:rPr>
              <w:t>1.15 Расчет системы питания аккумуляторного типа</w:t>
            </w:r>
            <w:r w:rsidR="00DD3EF3">
              <w:rPr>
                <w:noProof/>
                <w:webHidden/>
              </w:rPr>
              <w:tab/>
            </w:r>
            <w:r w:rsidR="00DD3EF3">
              <w:rPr>
                <w:noProof/>
                <w:webHidden/>
              </w:rPr>
              <w:fldChar w:fldCharType="begin"/>
            </w:r>
            <w:r w:rsidR="00DD3EF3">
              <w:rPr>
                <w:noProof/>
                <w:webHidden/>
              </w:rPr>
              <w:instrText xml:space="preserve"> PAGEREF _Toc11702160 \h </w:instrText>
            </w:r>
            <w:r w:rsidR="00DD3EF3">
              <w:rPr>
                <w:noProof/>
                <w:webHidden/>
              </w:rPr>
            </w:r>
            <w:r w:rsidR="00DD3EF3">
              <w:rPr>
                <w:noProof/>
                <w:webHidden/>
              </w:rPr>
              <w:fldChar w:fldCharType="separate"/>
            </w:r>
            <w:r w:rsidR="00F9470F">
              <w:rPr>
                <w:noProof/>
                <w:webHidden/>
              </w:rPr>
              <w:t>101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1" w:history="1">
            <w:r w:rsidR="00DD3EF3" w:rsidRPr="00DC0DC2">
              <w:rPr>
                <w:rStyle w:val="af"/>
                <w:noProof/>
              </w:rPr>
              <w:t xml:space="preserve">1.15.1 </w:t>
            </w:r>
            <w:r w:rsidR="00DD3EF3" w:rsidRPr="00DC0DC2">
              <w:rPr>
                <w:rStyle w:val="af"/>
                <w:rFonts w:eastAsia="Calibri"/>
                <w:noProof/>
              </w:rPr>
              <w:t>Расчёт топливного насоса высокого давления</w:t>
            </w:r>
            <w:r w:rsidR="00DD3EF3">
              <w:rPr>
                <w:noProof/>
                <w:webHidden/>
              </w:rPr>
              <w:tab/>
            </w:r>
            <w:r w:rsidR="00DD3EF3">
              <w:rPr>
                <w:noProof/>
                <w:webHidden/>
              </w:rPr>
              <w:fldChar w:fldCharType="begin"/>
            </w:r>
            <w:r w:rsidR="00DD3EF3">
              <w:rPr>
                <w:noProof/>
                <w:webHidden/>
              </w:rPr>
              <w:instrText xml:space="preserve"> PAGEREF _Toc11702161 \h </w:instrText>
            </w:r>
            <w:r w:rsidR="00DD3EF3">
              <w:rPr>
                <w:noProof/>
                <w:webHidden/>
              </w:rPr>
            </w:r>
            <w:r w:rsidR="00DD3EF3">
              <w:rPr>
                <w:noProof/>
                <w:webHidden/>
              </w:rPr>
              <w:fldChar w:fldCharType="separate"/>
            </w:r>
            <w:r w:rsidR="00F9470F">
              <w:rPr>
                <w:noProof/>
                <w:webHidden/>
              </w:rPr>
              <w:t>101</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2" w:history="1">
            <w:r w:rsidR="00DD3EF3" w:rsidRPr="00DC0DC2">
              <w:rPr>
                <w:rStyle w:val="af"/>
                <w:noProof/>
              </w:rPr>
              <w:t xml:space="preserve">1.15.2 </w:t>
            </w:r>
            <w:r w:rsidR="00DD3EF3" w:rsidRPr="00DC0DC2">
              <w:rPr>
                <w:rStyle w:val="af"/>
                <w:rFonts w:eastAsia="Calibri"/>
                <w:noProof/>
              </w:rPr>
              <w:t>Расчёт</w:t>
            </w:r>
            <w:r w:rsidR="00DD3EF3" w:rsidRPr="00DC0DC2">
              <w:rPr>
                <w:rStyle w:val="af"/>
                <w:noProof/>
              </w:rPr>
              <w:t xml:space="preserve"> форсунки</w:t>
            </w:r>
            <w:r w:rsidR="00DD3EF3">
              <w:rPr>
                <w:noProof/>
                <w:webHidden/>
              </w:rPr>
              <w:tab/>
            </w:r>
            <w:r w:rsidR="00DD3EF3">
              <w:rPr>
                <w:noProof/>
                <w:webHidden/>
              </w:rPr>
              <w:fldChar w:fldCharType="begin"/>
            </w:r>
            <w:r w:rsidR="00DD3EF3">
              <w:rPr>
                <w:noProof/>
                <w:webHidden/>
              </w:rPr>
              <w:instrText xml:space="preserve"> PAGEREF _Toc11702162 \h </w:instrText>
            </w:r>
            <w:r w:rsidR="00DD3EF3">
              <w:rPr>
                <w:noProof/>
                <w:webHidden/>
              </w:rPr>
            </w:r>
            <w:r w:rsidR="00DD3EF3">
              <w:rPr>
                <w:noProof/>
                <w:webHidden/>
              </w:rPr>
              <w:fldChar w:fldCharType="separate"/>
            </w:r>
            <w:r w:rsidR="00F9470F">
              <w:rPr>
                <w:noProof/>
                <w:webHidden/>
              </w:rPr>
              <w:t>104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3" w:history="1">
            <w:r w:rsidR="00DD3EF3" w:rsidRPr="00DC0DC2">
              <w:rPr>
                <w:rStyle w:val="af"/>
                <w:noProof/>
              </w:rPr>
              <w:t xml:space="preserve">1.15.3 </w:t>
            </w:r>
            <w:r w:rsidR="00DD3EF3" w:rsidRPr="00DC0DC2">
              <w:rPr>
                <w:rStyle w:val="af"/>
                <w:rFonts w:eastAsia="Calibri"/>
                <w:noProof/>
              </w:rPr>
              <w:t xml:space="preserve"> Расчёт топливного аккумулятора</w:t>
            </w:r>
            <w:r w:rsidR="00DD3EF3">
              <w:rPr>
                <w:noProof/>
                <w:webHidden/>
              </w:rPr>
              <w:tab/>
            </w:r>
            <w:r w:rsidR="00DD3EF3">
              <w:rPr>
                <w:noProof/>
                <w:webHidden/>
              </w:rPr>
              <w:fldChar w:fldCharType="begin"/>
            </w:r>
            <w:r w:rsidR="00DD3EF3">
              <w:rPr>
                <w:noProof/>
                <w:webHidden/>
              </w:rPr>
              <w:instrText xml:space="preserve"> PAGEREF _Toc11702163 \h </w:instrText>
            </w:r>
            <w:r w:rsidR="00DD3EF3">
              <w:rPr>
                <w:noProof/>
                <w:webHidden/>
              </w:rPr>
            </w:r>
            <w:r w:rsidR="00DD3EF3">
              <w:rPr>
                <w:noProof/>
                <w:webHidden/>
              </w:rPr>
              <w:fldChar w:fldCharType="separate"/>
            </w:r>
            <w:r w:rsidR="00F9470F">
              <w:rPr>
                <w:noProof/>
                <w:webHidden/>
              </w:rPr>
              <w:t>105</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4" w:history="1">
            <w:r w:rsidR="00DD3EF3" w:rsidRPr="00DC0DC2">
              <w:rPr>
                <w:rStyle w:val="af"/>
                <w:noProof/>
              </w:rPr>
              <w:t>1.16 Исследование влияния охлаждения на эффективные показатели двигателя</w:t>
            </w:r>
            <w:r w:rsidR="00DD3EF3">
              <w:rPr>
                <w:noProof/>
                <w:webHidden/>
              </w:rPr>
              <w:tab/>
            </w:r>
            <w:r w:rsidR="00DD3EF3">
              <w:rPr>
                <w:noProof/>
                <w:webHidden/>
              </w:rPr>
              <w:fldChar w:fldCharType="begin"/>
            </w:r>
            <w:r w:rsidR="00DD3EF3">
              <w:rPr>
                <w:noProof/>
                <w:webHidden/>
              </w:rPr>
              <w:instrText xml:space="preserve"> PAGEREF _Toc11702164 \h </w:instrText>
            </w:r>
            <w:r w:rsidR="00DD3EF3">
              <w:rPr>
                <w:noProof/>
                <w:webHidden/>
              </w:rPr>
            </w:r>
            <w:r w:rsidR="00DD3EF3">
              <w:rPr>
                <w:noProof/>
                <w:webHidden/>
              </w:rPr>
              <w:fldChar w:fldCharType="separate"/>
            </w:r>
            <w:r w:rsidR="00F9470F">
              <w:rPr>
                <w:noProof/>
                <w:webHidden/>
              </w:rPr>
              <w:t>105</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5" w:history="1">
            <w:r w:rsidR="00DD3EF3" w:rsidRPr="00DC0DC2">
              <w:rPr>
                <w:rStyle w:val="af"/>
                <w:noProof/>
              </w:rPr>
              <w:t>1.17 Выводы</w:t>
            </w:r>
            <w:r w:rsidR="00DD3EF3">
              <w:rPr>
                <w:noProof/>
                <w:webHidden/>
              </w:rPr>
              <w:tab/>
            </w:r>
            <w:r w:rsidR="00DD3EF3">
              <w:rPr>
                <w:noProof/>
                <w:webHidden/>
              </w:rPr>
              <w:fldChar w:fldCharType="begin"/>
            </w:r>
            <w:r w:rsidR="00DD3EF3">
              <w:rPr>
                <w:noProof/>
                <w:webHidden/>
              </w:rPr>
              <w:instrText xml:space="preserve"> PAGEREF _Toc11702165 \h </w:instrText>
            </w:r>
            <w:r w:rsidR="00DD3EF3">
              <w:rPr>
                <w:noProof/>
                <w:webHidden/>
              </w:rPr>
            </w:r>
            <w:r w:rsidR="00DD3EF3">
              <w:rPr>
                <w:noProof/>
                <w:webHidden/>
              </w:rPr>
              <w:fldChar w:fldCharType="separate"/>
            </w:r>
            <w:r w:rsidR="00F9470F">
              <w:rPr>
                <w:noProof/>
                <w:webHidden/>
              </w:rPr>
              <w:t>123</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6" w:history="1">
            <w:r w:rsidR="00DD3EF3" w:rsidRPr="00DC0DC2">
              <w:rPr>
                <w:rStyle w:val="af"/>
                <w:noProof/>
              </w:rPr>
              <w:t>2 Технологический раздел</w:t>
            </w:r>
            <w:r w:rsidR="00DD3EF3">
              <w:rPr>
                <w:noProof/>
                <w:webHidden/>
              </w:rPr>
              <w:tab/>
            </w:r>
            <w:r w:rsidR="00DD3EF3">
              <w:rPr>
                <w:noProof/>
                <w:webHidden/>
              </w:rPr>
              <w:fldChar w:fldCharType="begin"/>
            </w:r>
            <w:r w:rsidR="00DD3EF3">
              <w:rPr>
                <w:noProof/>
                <w:webHidden/>
              </w:rPr>
              <w:instrText xml:space="preserve"> PAGEREF _Toc11702166 \h </w:instrText>
            </w:r>
            <w:r w:rsidR="00DD3EF3">
              <w:rPr>
                <w:noProof/>
                <w:webHidden/>
              </w:rPr>
            </w:r>
            <w:r w:rsidR="00DD3EF3">
              <w:rPr>
                <w:noProof/>
                <w:webHidden/>
              </w:rPr>
              <w:fldChar w:fldCharType="separate"/>
            </w:r>
            <w:r w:rsidR="00F9470F">
              <w:rPr>
                <w:noProof/>
                <w:webHidden/>
              </w:rPr>
              <w:t>124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7" w:history="1">
            <w:r w:rsidR="00DD3EF3" w:rsidRPr="00DC0DC2">
              <w:rPr>
                <w:rStyle w:val="af"/>
                <w:noProof/>
              </w:rPr>
              <w:t>2.1 Служебное назначение и технические требования на деталь по чертежу и условиям эксплуатации</w:t>
            </w:r>
            <w:r w:rsidR="00DD3EF3">
              <w:rPr>
                <w:noProof/>
                <w:webHidden/>
              </w:rPr>
              <w:tab/>
            </w:r>
            <w:r w:rsidR="00DD3EF3">
              <w:rPr>
                <w:noProof/>
                <w:webHidden/>
              </w:rPr>
              <w:fldChar w:fldCharType="begin"/>
            </w:r>
            <w:r w:rsidR="00DD3EF3">
              <w:rPr>
                <w:noProof/>
                <w:webHidden/>
              </w:rPr>
              <w:instrText xml:space="preserve"> PAGEREF _Toc11702167 \h </w:instrText>
            </w:r>
            <w:r w:rsidR="00DD3EF3">
              <w:rPr>
                <w:noProof/>
                <w:webHidden/>
              </w:rPr>
            </w:r>
            <w:r w:rsidR="00DD3EF3">
              <w:rPr>
                <w:noProof/>
                <w:webHidden/>
              </w:rPr>
              <w:fldChar w:fldCharType="separate"/>
            </w:r>
            <w:r w:rsidR="00F9470F">
              <w:rPr>
                <w:noProof/>
                <w:webHidden/>
              </w:rPr>
              <w:t>124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8" w:history="1">
            <w:r w:rsidR="00DD3EF3" w:rsidRPr="00DC0DC2">
              <w:rPr>
                <w:rStyle w:val="af"/>
                <w:noProof/>
              </w:rPr>
              <w:t>2.2 Анализ технологичности конструкции детали</w:t>
            </w:r>
            <w:r w:rsidR="00DD3EF3">
              <w:rPr>
                <w:noProof/>
                <w:webHidden/>
              </w:rPr>
              <w:tab/>
            </w:r>
            <w:r w:rsidR="00DD3EF3">
              <w:rPr>
                <w:noProof/>
                <w:webHidden/>
              </w:rPr>
              <w:fldChar w:fldCharType="begin"/>
            </w:r>
            <w:r w:rsidR="00DD3EF3">
              <w:rPr>
                <w:noProof/>
                <w:webHidden/>
              </w:rPr>
              <w:instrText xml:space="preserve"> PAGEREF _Toc11702168 \h </w:instrText>
            </w:r>
            <w:r w:rsidR="00DD3EF3">
              <w:rPr>
                <w:noProof/>
                <w:webHidden/>
              </w:rPr>
            </w:r>
            <w:r w:rsidR="00DD3EF3">
              <w:rPr>
                <w:noProof/>
                <w:webHidden/>
              </w:rPr>
              <w:fldChar w:fldCharType="separate"/>
            </w:r>
            <w:r w:rsidR="00F9470F">
              <w:rPr>
                <w:noProof/>
                <w:webHidden/>
              </w:rPr>
              <w:t>126</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69" w:history="1">
            <w:r w:rsidR="00DD3EF3" w:rsidRPr="00DC0DC2">
              <w:rPr>
                <w:rStyle w:val="af"/>
                <w:noProof/>
              </w:rPr>
              <w:t>2.3 Определение типа производства</w:t>
            </w:r>
            <w:r w:rsidR="00DD3EF3">
              <w:rPr>
                <w:noProof/>
                <w:webHidden/>
              </w:rPr>
              <w:tab/>
            </w:r>
            <w:r w:rsidR="00DD3EF3">
              <w:rPr>
                <w:noProof/>
                <w:webHidden/>
              </w:rPr>
              <w:fldChar w:fldCharType="begin"/>
            </w:r>
            <w:r w:rsidR="00DD3EF3">
              <w:rPr>
                <w:noProof/>
                <w:webHidden/>
              </w:rPr>
              <w:instrText xml:space="preserve"> PAGEREF _Toc11702169 \h </w:instrText>
            </w:r>
            <w:r w:rsidR="00DD3EF3">
              <w:rPr>
                <w:noProof/>
                <w:webHidden/>
              </w:rPr>
            </w:r>
            <w:r w:rsidR="00DD3EF3">
              <w:rPr>
                <w:noProof/>
                <w:webHidden/>
              </w:rPr>
              <w:fldChar w:fldCharType="separate"/>
            </w:r>
            <w:r w:rsidR="00F9470F">
              <w:rPr>
                <w:noProof/>
                <w:webHidden/>
              </w:rPr>
              <w:t>128</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0" w:history="1">
            <w:r w:rsidR="00DD3EF3" w:rsidRPr="00DC0DC2">
              <w:rPr>
                <w:rStyle w:val="af"/>
                <w:noProof/>
              </w:rPr>
              <w:t>1.4 Выбор и обоснование способа получения заготовки</w:t>
            </w:r>
            <w:r w:rsidR="00DD3EF3">
              <w:rPr>
                <w:noProof/>
                <w:webHidden/>
              </w:rPr>
              <w:tab/>
            </w:r>
            <w:r w:rsidR="00DD3EF3">
              <w:rPr>
                <w:noProof/>
                <w:webHidden/>
              </w:rPr>
              <w:fldChar w:fldCharType="begin"/>
            </w:r>
            <w:r w:rsidR="00DD3EF3">
              <w:rPr>
                <w:noProof/>
                <w:webHidden/>
              </w:rPr>
              <w:instrText xml:space="preserve"> PAGEREF _Toc11702170 \h </w:instrText>
            </w:r>
            <w:r w:rsidR="00DD3EF3">
              <w:rPr>
                <w:noProof/>
                <w:webHidden/>
              </w:rPr>
            </w:r>
            <w:r w:rsidR="00DD3EF3">
              <w:rPr>
                <w:noProof/>
                <w:webHidden/>
              </w:rPr>
              <w:fldChar w:fldCharType="separate"/>
            </w:r>
            <w:r w:rsidR="00F9470F">
              <w:rPr>
                <w:noProof/>
                <w:webHidden/>
              </w:rPr>
              <w:t>133</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1" w:history="1">
            <w:r w:rsidR="00DD3EF3" w:rsidRPr="00DC0DC2">
              <w:rPr>
                <w:rStyle w:val="af"/>
                <w:noProof/>
              </w:rPr>
              <w:t>1.5 Разработка маршрутной технологии обработки детали</w:t>
            </w:r>
            <w:r w:rsidR="00DD3EF3">
              <w:rPr>
                <w:noProof/>
                <w:webHidden/>
              </w:rPr>
              <w:tab/>
            </w:r>
            <w:r w:rsidR="00DD3EF3">
              <w:rPr>
                <w:noProof/>
                <w:webHidden/>
              </w:rPr>
              <w:fldChar w:fldCharType="begin"/>
            </w:r>
            <w:r w:rsidR="00DD3EF3">
              <w:rPr>
                <w:noProof/>
                <w:webHidden/>
              </w:rPr>
              <w:instrText xml:space="preserve"> PAGEREF _Toc11702171 \h </w:instrText>
            </w:r>
            <w:r w:rsidR="00DD3EF3">
              <w:rPr>
                <w:noProof/>
                <w:webHidden/>
              </w:rPr>
            </w:r>
            <w:r w:rsidR="00DD3EF3">
              <w:rPr>
                <w:noProof/>
                <w:webHidden/>
              </w:rPr>
              <w:fldChar w:fldCharType="separate"/>
            </w:r>
            <w:r w:rsidR="00F9470F">
              <w:rPr>
                <w:noProof/>
                <w:webHidden/>
              </w:rPr>
              <w:t>134</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2" w:history="1">
            <w:r w:rsidR="00DD3EF3" w:rsidRPr="00DC0DC2">
              <w:rPr>
                <w:rStyle w:val="af"/>
                <w:noProof/>
              </w:rPr>
              <w:t>1.6 Определение припусков расчетно-аналитическим методом</w:t>
            </w:r>
            <w:r w:rsidR="00DD3EF3">
              <w:rPr>
                <w:noProof/>
                <w:webHidden/>
              </w:rPr>
              <w:tab/>
            </w:r>
            <w:r w:rsidR="00DD3EF3">
              <w:rPr>
                <w:noProof/>
                <w:webHidden/>
              </w:rPr>
              <w:fldChar w:fldCharType="begin"/>
            </w:r>
            <w:r w:rsidR="00DD3EF3">
              <w:rPr>
                <w:noProof/>
                <w:webHidden/>
              </w:rPr>
              <w:instrText xml:space="preserve"> PAGEREF _Toc11702172 \h </w:instrText>
            </w:r>
            <w:r w:rsidR="00DD3EF3">
              <w:rPr>
                <w:noProof/>
                <w:webHidden/>
              </w:rPr>
            </w:r>
            <w:r w:rsidR="00DD3EF3">
              <w:rPr>
                <w:noProof/>
                <w:webHidden/>
              </w:rPr>
              <w:fldChar w:fldCharType="separate"/>
            </w:r>
            <w:r w:rsidR="00F9470F">
              <w:rPr>
                <w:noProof/>
                <w:webHidden/>
              </w:rPr>
              <w:t>135</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3" w:history="1">
            <w:r w:rsidR="00DD3EF3" w:rsidRPr="00DC0DC2">
              <w:rPr>
                <w:rStyle w:val="af"/>
                <w:noProof/>
              </w:rPr>
              <w:t>2.7 Проектирование операционной технологии</w:t>
            </w:r>
            <w:r w:rsidR="00DD3EF3">
              <w:rPr>
                <w:noProof/>
                <w:webHidden/>
              </w:rPr>
              <w:tab/>
            </w:r>
            <w:r w:rsidR="00DD3EF3">
              <w:rPr>
                <w:noProof/>
                <w:webHidden/>
              </w:rPr>
              <w:fldChar w:fldCharType="begin"/>
            </w:r>
            <w:r w:rsidR="00DD3EF3">
              <w:rPr>
                <w:noProof/>
                <w:webHidden/>
              </w:rPr>
              <w:instrText xml:space="preserve"> PAGEREF _Toc11702173 \h </w:instrText>
            </w:r>
            <w:r w:rsidR="00DD3EF3">
              <w:rPr>
                <w:noProof/>
                <w:webHidden/>
              </w:rPr>
            </w:r>
            <w:r w:rsidR="00DD3EF3">
              <w:rPr>
                <w:noProof/>
                <w:webHidden/>
              </w:rPr>
              <w:fldChar w:fldCharType="separate"/>
            </w:r>
            <w:r w:rsidR="00F9470F">
              <w:rPr>
                <w:noProof/>
                <w:webHidden/>
              </w:rPr>
              <w:t>140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4" w:history="1">
            <w:r w:rsidR="00DD3EF3" w:rsidRPr="00DC0DC2">
              <w:rPr>
                <w:rStyle w:val="af"/>
                <w:noProof/>
              </w:rPr>
              <w:t>2.7.1 Расчет режимов резания</w:t>
            </w:r>
            <w:r w:rsidR="00DD3EF3">
              <w:rPr>
                <w:noProof/>
                <w:webHidden/>
              </w:rPr>
              <w:tab/>
            </w:r>
            <w:r w:rsidR="00DD3EF3">
              <w:rPr>
                <w:noProof/>
                <w:webHidden/>
              </w:rPr>
              <w:fldChar w:fldCharType="begin"/>
            </w:r>
            <w:r w:rsidR="00DD3EF3">
              <w:rPr>
                <w:noProof/>
                <w:webHidden/>
              </w:rPr>
              <w:instrText xml:space="preserve"> PAGEREF _Toc11702174 \h </w:instrText>
            </w:r>
            <w:r w:rsidR="00DD3EF3">
              <w:rPr>
                <w:noProof/>
                <w:webHidden/>
              </w:rPr>
            </w:r>
            <w:r w:rsidR="00DD3EF3">
              <w:rPr>
                <w:noProof/>
                <w:webHidden/>
              </w:rPr>
              <w:fldChar w:fldCharType="separate"/>
            </w:r>
            <w:r w:rsidR="00F9470F">
              <w:rPr>
                <w:noProof/>
                <w:webHidden/>
              </w:rPr>
              <w:t>140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5" w:history="1">
            <w:r w:rsidR="00DD3EF3" w:rsidRPr="00DC0DC2">
              <w:rPr>
                <w:rStyle w:val="af"/>
                <w:noProof/>
              </w:rPr>
              <w:t>2.7.2 Выбор станков, инструмента, средств измерения и технологического оснащения</w:t>
            </w:r>
            <w:r w:rsidR="00DD3EF3">
              <w:rPr>
                <w:noProof/>
                <w:webHidden/>
              </w:rPr>
              <w:tab/>
            </w:r>
            <w:r w:rsidR="00DD3EF3">
              <w:rPr>
                <w:noProof/>
                <w:webHidden/>
              </w:rPr>
              <w:fldChar w:fldCharType="begin"/>
            </w:r>
            <w:r w:rsidR="00DD3EF3">
              <w:rPr>
                <w:noProof/>
                <w:webHidden/>
              </w:rPr>
              <w:instrText xml:space="preserve"> PAGEREF _Toc11702175 \h </w:instrText>
            </w:r>
            <w:r w:rsidR="00DD3EF3">
              <w:rPr>
                <w:noProof/>
                <w:webHidden/>
              </w:rPr>
            </w:r>
            <w:r w:rsidR="00DD3EF3">
              <w:rPr>
                <w:noProof/>
                <w:webHidden/>
              </w:rPr>
              <w:fldChar w:fldCharType="separate"/>
            </w:r>
            <w:r w:rsidR="00F9470F">
              <w:rPr>
                <w:noProof/>
                <w:webHidden/>
              </w:rPr>
              <w:t>149</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6" w:history="1">
            <w:r w:rsidR="00DD3EF3" w:rsidRPr="00DC0DC2">
              <w:rPr>
                <w:rStyle w:val="af"/>
                <w:noProof/>
              </w:rPr>
              <w:t>2.7.3 Выбор режущих и мерительных инструментов</w:t>
            </w:r>
            <w:r w:rsidR="00DD3EF3">
              <w:rPr>
                <w:noProof/>
                <w:webHidden/>
              </w:rPr>
              <w:tab/>
            </w:r>
            <w:r w:rsidR="00DD3EF3">
              <w:rPr>
                <w:noProof/>
                <w:webHidden/>
              </w:rPr>
              <w:fldChar w:fldCharType="begin"/>
            </w:r>
            <w:r w:rsidR="00DD3EF3">
              <w:rPr>
                <w:noProof/>
                <w:webHidden/>
              </w:rPr>
              <w:instrText xml:space="preserve"> PAGEREF _Toc11702176 \h </w:instrText>
            </w:r>
            <w:r w:rsidR="00DD3EF3">
              <w:rPr>
                <w:noProof/>
                <w:webHidden/>
              </w:rPr>
            </w:r>
            <w:r w:rsidR="00DD3EF3">
              <w:rPr>
                <w:noProof/>
                <w:webHidden/>
              </w:rPr>
              <w:fldChar w:fldCharType="separate"/>
            </w:r>
            <w:r w:rsidR="00F9470F">
              <w:rPr>
                <w:noProof/>
                <w:webHidden/>
              </w:rPr>
              <w:t>150</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7" w:history="1">
            <w:r w:rsidR="00DD3EF3" w:rsidRPr="00DC0DC2">
              <w:rPr>
                <w:rStyle w:val="af"/>
                <w:noProof/>
              </w:rPr>
              <w:t>2.18 Выводы</w:t>
            </w:r>
            <w:r w:rsidR="00DD3EF3">
              <w:rPr>
                <w:noProof/>
                <w:webHidden/>
              </w:rPr>
              <w:tab/>
            </w:r>
            <w:r w:rsidR="00DD3EF3">
              <w:rPr>
                <w:noProof/>
                <w:webHidden/>
              </w:rPr>
              <w:fldChar w:fldCharType="begin"/>
            </w:r>
            <w:r w:rsidR="00DD3EF3">
              <w:rPr>
                <w:noProof/>
                <w:webHidden/>
              </w:rPr>
              <w:instrText xml:space="preserve"> PAGEREF _Toc11702177 \h </w:instrText>
            </w:r>
            <w:r w:rsidR="00DD3EF3">
              <w:rPr>
                <w:noProof/>
                <w:webHidden/>
              </w:rPr>
            </w:r>
            <w:r w:rsidR="00DD3EF3">
              <w:rPr>
                <w:noProof/>
                <w:webHidden/>
              </w:rPr>
              <w:fldChar w:fldCharType="separate"/>
            </w:r>
            <w:r w:rsidR="00F9470F">
              <w:rPr>
                <w:noProof/>
                <w:webHidden/>
              </w:rPr>
              <w:t>152</w:t>
            </w:r>
            <w:r w:rsidR="00DD3EF3">
              <w:rPr>
                <w:noProof/>
                <w:webHidden/>
              </w:rPr>
              <w:fldChar w:fldCharType="end"/>
            </w:r>
          </w:hyperlink>
        </w:p>
        <w:p w:rsidR="00DD3EF3" w:rsidRDefault="003B3C72">
          <w:pPr>
            <w:pStyle w:val="21"/>
            <w:tabs>
              <w:tab w:val="right" w:leader="dot" w:pos="9627"/>
            </w:tabs>
            <w:rPr>
              <w:rFonts w:asciiTheme="minorHAnsi" w:eastAsiaTheme="minorEastAsia" w:hAnsiTheme="minorHAnsi" w:cstheme="minorBidi"/>
              <w:noProof/>
              <w:sz w:val="22"/>
              <w:szCs w:val="22"/>
            </w:rPr>
          </w:pPr>
          <w:hyperlink w:anchor="_Toc11702178" w:history="1">
            <w:r w:rsidR="00DD3EF3" w:rsidRPr="00DC0DC2">
              <w:rPr>
                <w:rStyle w:val="af"/>
                <w:noProof/>
              </w:rPr>
              <w:t>3 Экономический раздел</w:t>
            </w:r>
            <w:r w:rsidR="00DD3EF3">
              <w:rPr>
                <w:noProof/>
                <w:webHidden/>
              </w:rPr>
              <w:tab/>
            </w:r>
            <w:r w:rsidR="00DD3EF3">
              <w:rPr>
                <w:noProof/>
                <w:webHidden/>
              </w:rPr>
              <w:fldChar w:fldCharType="begin"/>
            </w:r>
            <w:r w:rsidR="00DD3EF3">
              <w:rPr>
                <w:noProof/>
                <w:webHidden/>
              </w:rPr>
              <w:instrText xml:space="preserve"> PAGEREF _Toc11702178 \h </w:instrText>
            </w:r>
            <w:r w:rsidR="00DD3EF3">
              <w:rPr>
                <w:noProof/>
                <w:webHidden/>
              </w:rPr>
            </w:r>
            <w:r w:rsidR="00DD3EF3">
              <w:rPr>
                <w:noProof/>
                <w:webHidden/>
              </w:rPr>
              <w:fldChar w:fldCharType="separate"/>
            </w:r>
            <w:r w:rsidR="00F9470F">
              <w:rPr>
                <w:noProof/>
                <w:webHidden/>
              </w:rPr>
              <w:t>153</w:t>
            </w:r>
            <w:r w:rsidR="00DD3EF3">
              <w:rPr>
                <w:noProof/>
                <w:webHidden/>
              </w:rPr>
              <w:fldChar w:fldCharType="end"/>
            </w:r>
          </w:hyperlink>
        </w:p>
        <w:p w:rsidR="00DD3EF3" w:rsidRDefault="003B3C72">
          <w:pPr>
            <w:pStyle w:val="12"/>
            <w:rPr>
              <w:rFonts w:asciiTheme="minorHAnsi" w:eastAsiaTheme="minorEastAsia" w:hAnsiTheme="minorHAnsi" w:cstheme="minorBidi"/>
              <w:noProof/>
              <w:sz w:val="22"/>
              <w:szCs w:val="22"/>
            </w:rPr>
          </w:pPr>
          <w:hyperlink w:anchor="_Toc11702179" w:history="1">
            <w:r w:rsidR="00DD3EF3" w:rsidRPr="00DD3EF3">
              <w:rPr>
                <w:rStyle w:val="af"/>
                <w:noProof/>
              </w:rPr>
              <w:t>Заключение</w:t>
            </w:r>
            <w:r w:rsidR="00DD3EF3">
              <w:rPr>
                <w:noProof/>
                <w:webHidden/>
              </w:rPr>
              <w:tab/>
            </w:r>
            <w:r w:rsidR="00DD3EF3">
              <w:rPr>
                <w:noProof/>
                <w:webHidden/>
              </w:rPr>
              <w:fldChar w:fldCharType="begin"/>
            </w:r>
            <w:r w:rsidR="00DD3EF3">
              <w:rPr>
                <w:noProof/>
                <w:webHidden/>
              </w:rPr>
              <w:instrText xml:space="preserve"> PAGEREF _Toc11702179 \h </w:instrText>
            </w:r>
            <w:r w:rsidR="00DD3EF3">
              <w:rPr>
                <w:noProof/>
                <w:webHidden/>
              </w:rPr>
            </w:r>
            <w:r w:rsidR="00DD3EF3">
              <w:rPr>
                <w:noProof/>
                <w:webHidden/>
              </w:rPr>
              <w:fldChar w:fldCharType="separate"/>
            </w:r>
            <w:r w:rsidR="00F9470F">
              <w:rPr>
                <w:noProof/>
                <w:webHidden/>
              </w:rPr>
              <w:t>158</w:t>
            </w:r>
            <w:r w:rsidR="00DD3EF3">
              <w:rPr>
                <w:noProof/>
                <w:webHidden/>
              </w:rPr>
              <w:fldChar w:fldCharType="end"/>
            </w:r>
          </w:hyperlink>
        </w:p>
        <w:p w:rsidR="00DD3EF3" w:rsidRDefault="003B3C72">
          <w:pPr>
            <w:pStyle w:val="12"/>
            <w:rPr>
              <w:rFonts w:asciiTheme="minorHAnsi" w:eastAsiaTheme="minorEastAsia" w:hAnsiTheme="minorHAnsi" w:cstheme="minorBidi"/>
              <w:noProof/>
              <w:sz w:val="22"/>
              <w:szCs w:val="22"/>
            </w:rPr>
          </w:pPr>
          <w:hyperlink w:anchor="_Toc11702180" w:history="1">
            <w:r w:rsidR="00DD3EF3" w:rsidRPr="00DC0DC2">
              <w:rPr>
                <w:rStyle w:val="af"/>
                <w:noProof/>
              </w:rPr>
              <w:t>Список использованной литературы</w:t>
            </w:r>
            <w:r w:rsidR="00DD3EF3">
              <w:rPr>
                <w:noProof/>
                <w:webHidden/>
              </w:rPr>
              <w:tab/>
            </w:r>
            <w:r w:rsidR="00DD3EF3">
              <w:rPr>
                <w:noProof/>
                <w:webHidden/>
              </w:rPr>
              <w:fldChar w:fldCharType="begin"/>
            </w:r>
            <w:r w:rsidR="00DD3EF3">
              <w:rPr>
                <w:noProof/>
                <w:webHidden/>
              </w:rPr>
              <w:instrText xml:space="preserve"> PAGEREF _Toc11702180 \h </w:instrText>
            </w:r>
            <w:r w:rsidR="00DD3EF3">
              <w:rPr>
                <w:noProof/>
                <w:webHidden/>
              </w:rPr>
            </w:r>
            <w:r w:rsidR="00DD3EF3">
              <w:rPr>
                <w:noProof/>
                <w:webHidden/>
              </w:rPr>
              <w:fldChar w:fldCharType="separate"/>
            </w:r>
            <w:r w:rsidR="00F9470F">
              <w:rPr>
                <w:noProof/>
                <w:webHidden/>
              </w:rPr>
              <w:t>159</w:t>
            </w:r>
            <w:r w:rsidR="00DD3EF3">
              <w:rPr>
                <w:noProof/>
                <w:webHidden/>
              </w:rPr>
              <w:fldChar w:fldCharType="end"/>
            </w:r>
          </w:hyperlink>
        </w:p>
        <w:p w:rsidR="00612880" w:rsidRDefault="00612880" w:rsidP="007A09AD">
          <w:pPr>
            <w:spacing w:line="240" w:lineRule="auto"/>
            <w:ind w:left="0"/>
            <w:rPr>
              <w:szCs w:val="28"/>
            </w:rPr>
          </w:pPr>
          <w:r>
            <w:rPr>
              <w:b/>
              <w:bCs/>
            </w:rPr>
            <w:fldChar w:fldCharType="end"/>
          </w:r>
          <w:r w:rsidRPr="00612880">
            <w:rPr>
              <w:bCs/>
            </w:rPr>
            <w:t>Приложение А</w:t>
          </w:r>
          <w:r>
            <w:rPr>
              <w:b/>
              <w:bCs/>
            </w:rPr>
            <w:t xml:space="preserve"> </w:t>
          </w:r>
          <w:r w:rsidRPr="00DB0B50">
            <w:rPr>
              <w:szCs w:val="28"/>
            </w:rPr>
            <w:t>Маршрутные и операционные карты</w:t>
          </w:r>
        </w:p>
        <w:p w:rsidR="00612880" w:rsidRDefault="00612880" w:rsidP="007A09AD">
          <w:pPr>
            <w:spacing w:line="240" w:lineRule="auto"/>
            <w:ind w:left="0"/>
            <w:rPr>
              <w:szCs w:val="28"/>
            </w:rPr>
          </w:pPr>
          <w:r w:rsidRPr="00DB0B50">
            <w:rPr>
              <w:szCs w:val="28"/>
            </w:rPr>
            <w:t>Приложение Б Спецификации</w:t>
          </w:r>
        </w:p>
        <w:p w:rsidR="00612880" w:rsidRDefault="00612880" w:rsidP="007A09AD">
          <w:pPr>
            <w:spacing w:line="240" w:lineRule="auto"/>
            <w:ind w:left="0"/>
          </w:pPr>
          <w:r w:rsidRPr="00DB0B50">
            <w:rPr>
              <w:szCs w:val="28"/>
            </w:rPr>
            <w:t>Приложение В Графическая часть</w:t>
          </w:r>
        </w:p>
      </w:sdtContent>
    </w:sdt>
    <w:p w:rsidR="006D3514" w:rsidRPr="007A09AD" w:rsidRDefault="006D3514" w:rsidP="006D3514">
      <w:pPr>
        <w:pStyle w:val="25"/>
        <w:spacing w:line="360" w:lineRule="auto"/>
        <w:jc w:val="center"/>
        <w:rPr>
          <w:sz w:val="32"/>
          <w:szCs w:val="28"/>
        </w:rPr>
      </w:pPr>
    </w:p>
    <w:p w:rsidR="006D3514" w:rsidRPr="007A09AD" w:rsidRDefault="006D3514">
      <w:pPr>
        <w:spacing w:line="240" w:lineRule="auto"/>
        <w:ind w:left="0" w:firstLine="0"/>
        <w:jc w:val="left"/>
        <w:rPr>
          <w:rFonts w:eastAsia="Times New Roman"/>
          <w:sz w:val="32"/>
          <w:szCs w:val="28"/>
          <w:lang w:eastAsia="ru-RU"/>
        </w:rPr>
      </w:pPr>
      <w:r w:rsidRPr="007A09AD">
        <w:rPr>
          <w:sz w:val="32"/>
          <w:szCs w:val="28"/>
        </w:rPr>
        <w:br w:type="page"/>
      </w:r>
    </w:p>
    <w:p w:rsidR="006D3514" w:rsidRPr="00DB0B50" w:rsidRDefault="006D3514" w:rsidP="006D3514">
      <w:pPr>
        <w:pStyle w:val="25"/>
        <w:spacing w:line="360" w:lineRule="auto"/>
        <w:jc w:val="center"/>
        <w:rPr>
          <w:sz w:val="32"/>
          <w:szCs w:val="28"/>
        </w:rPr>
      </w:pPr>
      <w:r w:rsidRPr="00DB0B50">
        <w:rPr>
          <w:sz w:val="32"/>
          <w:szCs w:val="28"/>
        </w:rPr>
        <w:lastRenderedPageBreak/>
        <w:t>Введение</w:t>
      </w:r>
    </w:p>
    <w:p w:rsidR="006D3514" w:rsidRPr="00DB0B50" w:rsidRDefault="006D3514" w:rsidP="006D3514">
      <w:pPr>
        <w:pStyle w:val="25"/>
        <w:spacing w:line="360" w:lineRule="auto"/>
        <w:rPr>
          <w:sz w:val="28"/>
          <w:szCs w:val="28"/>
        </w:rPr>
      </w:pPr>
    </w:p>
    <w:p w:rsidR="005A24AB" w:rsidRPr="00D2610E" w:rsidRDefault="005A24AB" w:rsidP="005A24AB">
      <w:pPr>
        <w:pStyle w:val="affff8"/>
      </w:pPr>
      <w:r w:rsidRPr="00D2610E">
        <w:t xml:space="preserve">В настоящее время все большим потребительским спросом пользуются автомобили с дизельными двигателями. Так в странах Европейского союза доля легковых автомобилей с дизелями в </w:t>
      </w:r>
      <w:r>
        <w:t>2011 году</w:t>
      </w:r>
      <w:r w:rsidRPr="00D2610E">
        <w:t xml:space="preserve"> </w:t>
      </w:r>
      <w:r>
        <w:t>превысила 53</w:t>
      </w:r>
      <w:r w:rsidRPr="00D2610E">
        <w:t>% от общего автопарка, грузовые автомобили и автобусы уже в 90-е годы прошлого века оборудовались только дизельными двигателями. Не меньший рост потребления дизелей наблюдается и в странах Азиатско-Тихоокеанского региона и США. Это объясняется высокой топливной экономичностью в сочетании с высокими энергетическими показателями работы современного дизеля - таким образом, они в большей степени, чем другие типы двигателей отвечают современным тенденциям развития двигателестроения – повышение экологичности работы двигателя при сочетании высоких энергетических и топливно-экономических показателей.</w:t>
      </w:r>
    </w:p>
    <w:p w:rsidR="005A24AB" w:rsidRDefault="005A24AB" w:rsidP="005A24AB">
      <w:pPr>
        <w:pStyle w:val="affff8"/>
      </w:pPr>
      <w:r w:rsidRPr="004D2D16">
        <w:t xml:space="preserve">Как известно </w:t>
      </w:r>
      <w:r>
        <w:t>значительное</w:t>
      </w:r>
      <w:r w:rsidRPr="004D2D16">
        <w:t xml:space="preserve"> влияние на показатели двигателя оказывает используемая топливная аппаратура, поэтому исследовательская часть дипломного проекта посвящена разработке именно топливной аппаратуры.</w:t>
      </w:r>
    </w:p>
    <w:p w:rsidR="009A6E4C" w:rsidRPr="008A249E" w:rsidRDefault="009A6E4C" w:rsidP="0025178C">
      <w:pPr>
        <w:ind w:left="0"/>
        <w:rPr>
          <w:szCs w:val="28"/>
        </w:rPr>
      </w:pPr>
      <w:r>
        <w:rPr>
          <w:szCs w:val="28"/>
        </w:rPr>
        <w:t xml:space="preserve">Проведенная предварительно исследовательская работа показала, что на двигатель установлены насос-форсунки. Данная система обладает рядом недостатков: повышенные требования к качеству топлива, высокая стоимость ремонта и </w:t>
      </w:r>
      <w:r w:rsidR="008A249E">
        <w:rPr>
          <w:szCs w:val="28"/>
        </w:rPr>
        <w:t>больший расход чем у системы Commo</w:t>
      </w:r>
      <w:r w:rsidR="008A249E">
        <w:rPr>
          <w:szCs w:val="28"/>
          <w:lang w:val="en-US"/>
        </w:rPr>
        <w:t>n</w:t>
      </w:r>
      <w:r w:rsidR="008A249E">
        <w:rPr>
          <w:szCs w:val="28"/>
        </w:rPr>
        <w:t xml:space="preserve"> Rail.</w:t>
      </w:r>
    </w:p>
    <w:p w:rsidR="0025178C" w:rsidRPr="00BF0473" w:rsidRDefault="0025178C" w:rsidP="0025178C">
      <w:pPr>
        <w:ind w:left="0"/>
        <w:rPr>
          <w:szCs w:val="28"/>
        </w:rPr>
      </w:pPr>
      <w:r w:rsidRPr="00BF0473">
        <w:rPr>
          <w:szCs w:val="28"/>
        </w:rPr>
        <w:t>В связи с этим цель</w:t>
      </w:r>
      <w:r>
        <w:rPr>
          <w:szCs w:val="28"/>
        </w:rPr>
        <w:t xml:space="preserve"> работы</w:t>
      </w:r>
      <w:r w:rsidRPr="00BF0473">
        <w:rPr>
          <w:szCs w:val="28"/>
        </w:rPr>
        <w:t>:</w:t>
      </w:r>
    </w:p>
    <w:p w:rsidR="0025178C" w:rsidRPr="002C4D1C" w:rsidRDefault="002C4D1C" w:rsidP="0025178C">
      <w:pPr>
        <w:ind w:left="0"/>
        <w:rPr>
          <w:szCs w:val="28"/>
        </w:rPr>
      </w:pPr>
      <w:r w:rsidRPr="002C4D1C">
        <w:rPr>
          <w:szCs w:val="28"/>
        </w:rPr>
        <w:t xml:space="preserve">Модернизировать систему питания двигателя с целью улучшения </w:t>
      </w:r>
      <w:r>
        <w:rPr>
          <w:szCs w:val="28"/>
        </w:rPr>
        <w:t xml:space="preserve">его </w:t>
      </w:r>
      <w:r w:rsidRPr="002C4D1C">
        <w:rPr>
          <w:szCs w:val="28"/>
        </w:rPr>
        <w:t>эффективных показ</w:t>
      </w:r>
      <w:r>
        <w:rPr>
          <w:szCs w:val="28"/>
        </w:rPr>
        <w:t>а</w:t>
      </w:r>
      <w:r w:rsidRPr="002C4D1C">
        <w:rPr>
          <w:szCs w:val="28"/>
        </w:rPr>
        <w:t>телей.</w:t>
      </w:r>
    </w:p>
    <w:p w:rsidR="0025178C" w:rsidRDefault="0025178C" w:rsidP="0025178C">
      <w:pPr>
        <w:ind w:left="0"/>
        <w:rPr>
          <w:szCs w:val="28"/>
        </w:rPr>
      </w:pPr>
      <w:r>
        <w:rPr>
          <w:szCs w:val="28"/>
        </w:rPr>
        <w:t>Задачи</w:t>
      </w:r>
      <w:r w:rsidRPr="00BF0473">
        <w:rPr>
          <w:szCs w:val="28"/>
        </w:rPr>
        <w:t xml:space="preserve"> данной работы является</w:t>
      </w:r>
      <w:r>
        <w:rPr>
          <w:szCs w:val="28"/>
        </w:rPr>
        <w:t>:</w:t>
      </w:r>
    </w:p>
    <w:p w:rsidR="002C4D1C" w:rsidRPr="002C4D1C" w:rsidRDefault="002C4D1C" w:rsidP="002C4D1C">
      <w:pPr>
        <w:ind w:left="0"/>
        <w:rPr>
          <w:szCs w:val="28"/>
        </w:rPr>
      </w:pPr>
      <w:r w:rsidRPr="002C4D1C">
        <w:rPr>
          <w:szCs w:val="28"/>
        </w:rPr>
        <w:t>1. Патентный анализ систем аккумуляторной топливоподачи.</w:t>
      </w:r>
    </w:p>
    <w:p w:rsidR="002C4D1C" w:rsidRPr="002C4D1C" w:rsidRDefault="002C4D1C" w:rsidP="002C4D1C">
      <w:pPr>
        <w:ind w:left="0"/>
        <w:rPr>
          <w:szCs w:val="28"/>
        </w:rPr>
      </w:pPr>
      <w:r w:rsidRPr="002C4D1C">
        <w:rPr>
          <w:szCs w:val="28"/>
        </w:rPr>
        <w:t>2. Выполнить тепловой, кинематический, динамический и конструктивный расчет дизеля.</w:t>
      </w:r>
    </w:p>
    <w:p w:rsidR="002C4D1C" w:rsidRPr="002C4D1C" w:rsidRDefault="002C4D1C" w:rsidP="002C4D1C">
      <w:pPr>
        <w:ind w:left="0"/>
        <w:rPr>
          <w:szCs w:val="28"/>
        </w:rPr>
      </w:pPr>
      <w:r>
        <w:rPr>
          <w:szCs w:val="28"/>
        </w:rPr>
        <w:t xml:space="preserve">3. </w:t>
      </w:r>
      <w:r w:rsidRPr="002C4D1C">
        <w:rPr>
          <w:szCs w:val="28"/>
        </w:rPr>
        <w:t>Модернизировать схему и устройство системы питания дизеля.</w:t>
      </w:r>
    </w:p>
    <w:p w:rsidR="002C4D1C" w:rsidRDefault="002C4D1C" w:rsidP="002C4D1C">
      <w:pPr>
        <w:ind w:left="0"/>
        <w:rPr>
          <w:szCs w:val="28"/>
        </w:rPr>
      </w:pPr>
      <w:r w:rsidRPr="002C4D1C">
        <w:rPr>
          <w:szCs w:val="28"/>
        </w:rPr>
        <w:lastRenderedPageBreak/>
        <w:t>4. Разработать технологию изготовления оригинальной детали топливной системы.</w:t>
      </w:r>
    </w:p>
    <w:p w:rsidR="006D3514" w:rsidRPr="00DB0B50" w:rsidRDefault="006D3514" w:rsidP="002C4D1C">
      <w:pPr>
        <w:ind w:left="0"/>
        <w:rPr>
          <w:szCs w:val="28"/>
        </w:rPr>
      </w:pPr>
      <w:r w:rsidRPr="00DB0B50">
        <w:rPr>
          <w:szCs w:val="28"/>
        </w:rPr>
        <w:br w:type="page"/>
      </w:r>
    </w:p>
    <w:p w:rsidR="002250A9" w:rsidRPr="00DB0B50" w:rsidRDefault="000D2F02" w:rsidP="00123917">
      <w:pPr>
        <w:pStyle w:val="2"/>
      </w:pPr>
      <w:bookmarkStart w:id="1" w:name="_Toc11702125"/>
      <w:r w:rsidRPr="00DB0B50">
        <w:lastRenderedPageBreak/>
        <w:t>1</w:t>
      </w:r>
      <w:r w:rsidR="00A7117B" w:rsidRPr="00DB0B50">
        <w:t xml:space="preserve"> </w:t>
      </w:r>
      <w:bookmarkEnd w:id="1"/>
      <w:r w:rsidR="005948D3">
        <w:t>Анализ состояния вопроса</w:t>
      </w:r>
    </w:p>
    <w:p w:rsidR="002250A9" w:rsidRPr="00DB0B50" w:rsidRDefault="002250A9" w:rsidP="00123917">
      <w:pPr>
        <w:pStyle w:val="2"/>
      </w:pPr>
      <w:bookmarkStart w:id="2" w:name="_Toc11702126"/>
      <w:r w:rsidRPr="00DB0B50">
        <w:t>1</w:t>
      </w:r>
      <w:r w:rsidRPr="00DB0B50">
        <w:rPr>
          <w:rFonts w:eastAsia="Calibri"/>
        </w:rPr>
        <w:t xml:space="preserve">.1 </w:t>
      </w:r>
      <w:r w:rsidR="0025178C" w:rsidRPr="00123917">
        <w:t>Назначение</w:t>
      </w:r>
      <w:r w:rsidR="0025178C" w:rsidRPr="00A61E08">
        <w:rPr>
          <w:rFonts w:eastAsia="Calibri"/>
        </w:rPr>
        <w:t xml:space="preserve"> потребителя мощности, его технологический цикл, условия </w:t>
      </w:r>
      <w:r w:rsidR="0025178C" w:rsidRPr="00C56FCB">
        <w:t>работы</w:t>
      </w:r>
      <w:r w:rsidR="0025178C" w:rsidRPr="00EB3561">
        <w:t xml:space="preserve">, </w:t>
      </w:r>
      <w:r w:rsidR="0025178C" w:rsidRPr="00EF07DA">
        <w:t>требования</w:t>
      </w:r>
      <w:r w:rsidR="0025178C">
        <w:t xml:space="preserve"> к</w:t>
      </w:r>
      <w:r w:rsidR="0025178C" w:rsidRPr="00EB3561">
        <w:t xml:space="preserve"> двигателю</w:t>
      </w:r>
      <w:r w:rsidR="0025178C">
        <w:t xml:space="preserve"> </w:t>
      </w:r>
      <w:r w:rsidR="00DD3EF3">
        <w:rPr>
          <w:color w:val="000000" w:themeColor="text1"/>
        </w:rPr>
        <w:t>ГАЗ 560</w:t>
      </w:r>
      <w:bookmarkEnd w:id="2"/>
    </w:p>
    <w:p w:rsidR="007C73FC" w:rsidRPr="00DB0B50" w:rsidRDefault="007C73FC" w:rsidP="007C73FC">
      <w:pPr>
        <w:ind w:firstLine="850"/>
        <w:rPr>
          <w:szCs w:val="28"/>
        </w:rPr>
      </w:pPr>
    </w:p>
    <w:p w:rsidR="007F6CFF" w:rsidRPr="00D46F77" w:rsidRDefault="007F6CFF" w:rsidP="007F6CFF">
      <w:pPr>
        <w:ind w:left="0"/>
        <w:rPr>
          <w:szCs w:val="28"/>
        </w:rPr>
      </w:pPr>
      <w:r w:rsidRPr="00D46F77">
        <w:rPr>
          <w:szCs w:val="28"/>
        </w:rPr>
        <w:t>Проектируемый двигатель предназначен для установки на грузовой автомобильный транспорт (грузовые авто средней грузоподъемности, автомобили с прицепом). Основное назначение данного типа двигателя – бесперебойный режим работы на различных режимах нагрузки, обеспечивающий передвижение тех типов транспорта, на которые он будет установлен. Планируется использование двигателя в различных климатических районах: с холодным, умеренным, теплым и жарким климатом. В связи с этим к двигателю предъявляются повышенные требования. Механизмы двигателя должны надежно противостоять износу и нагрузкам. Кривошипно-шатунный механизм (КШМ)данного двигателя должен быть спроектирован таким образом, чтобы нагрузки в нем были минимальными. Газораспределительный механизм должен обеспечить своевременное наполнение и очистку цилиндров двигателя. Не меньшая стабильность требуется и от систем двигателя. Система смазывания должна обеспечить надежное смазывание трущихся пар и деталей КШМ. Система охлаждения не должна допустить перегрева двигателя, особенно при использовании его в районах с теплым и жарким климатом, а также поддерживать температурный режим двигателя.</w:t>
      </w:r>
      <w:r>
        <w:rPr>
          <w:szCs w:val="28"/>
        </w:rPr>
        <w:t xml:space="preserve"> </w:t>
      </w:r>
      <w:r w:rsidRPr="00D46F77">
        <w:rPr>
          <w:szCs w:val="28"/>
        </w:rPr>
        <w:t xml:space="preserve">Планируемый ресурс двигателя – 500000км до переборки и 1000000 км до капитального ремонта. </w:t>
      </w:r>
    </w:p>
    <w:p w:rsidR="007F6CFF" w:rsidRPr="00EB3561" w:rsidRDefault="007F6CFF" w:rsidP="007F6CFF">
      <w:pPr>
        <w:ind w:left="0"/>
        <w:rPr>
          <w:szCs w:val="28"/>
        </w:rPr>
      </w:pPr>
      <w:r w:rsidRPr="00D46F77">
        <w:rPr>
          <w:szCs w:val="28"/>
        </w:rPr>
        <w:t>Техническое обслуживание должно проводиться через каждые 20000 километров пробега, замена масла в двигателе через 15000километров.</w:t>
      </w:r>
    </w:p>
    <w:p w:rsidR="00B82E3D" w:rsidRPr="00DB0B50" w:rsidRDefault="00B82E3D" w:rsidP="007C73FC">
      <w:pPr>
        <w:ind w:firstLine="850"/>
        <w:rPr>
          <w:szCs w:val="28"/>
        </w:rPr>
      </w:pPr>
    </w:p>
    <w:p w:rsidR="002250A9" w:rsidRPr="00DB0B50" w:rsidRDefault="002250A9" w:rsidP="00D639A2">
      <w:pPr>
        <w:pStyle w:val="2"/>
      </w:pPr>
      <w:bookmarkStart w:id="3" w:name="_Toc11702127"/>
      <w:r w:rsidRPr="00DB0B50">
        <w:t>1.2 Выбор аналогов</w:t>
      </w:r>
      <w:bookmarkEnd w:id="3"/>
    </w:p>
    <w:p w:rsidR="002C7EDE" w:rsidRPr="00DB0B50" w:rsidRDefault="002C7EDE" w:rsidP="002C7EDE">
      <w:pPr>
        <w:ind w:firstLine="283"/>
        <w:rPr>
          <w:szCs w:val="28"/>
        </w:rPr>
      </w:pPr>
    </w:p>
    <w:p w:rsidR="0025178C" w:rsidRPr="00EB3561" w:rsidRDefault="0025178C" w:rsidP="0025178C">
      <w:pPr>
        <w:ind w:left="0"/>
      </w:pPr>
      <w:r w:rsidRPr="00D46F77">
        <w:t>В качестве аналог</w:t>
      </w:r>
      <w:r>
        <w:t xml:space="preserve">а был взят двигатель </w:t>
      </w:r>
      <w:r w:rsidR="007F6CFF">
        <w:rPr>
          <w:color w:val="000000" w:themeColor="text1"/>
          <w:szCs w:val="28"/>
        </w:rPr>
        <w:t>ГАЗ</w:t>
      </w:r>
      <w:r>
        <w:rPr>
          <w:color w:val="000000" w:themeColor="text1"/>
          <w:szCs w:val="28"/>
        </w:rPr>
        <w:t>-</w:t>
      </w:r>
      <w:r w:rsidR="007F6CFF">
        <w:rPr>
          <w:color w:val="000000" w:themeColor="text1"/>
          <w:szCs w:val="28"/>
        </w:rPr>
        <w:t>560</w:t>
      </w:r>
      <w:r>
        <w:t>.</w:t>
      </w:r>
    </w:p>
    <w:p w:rsidR="0025178C" w:rsidRDefault="0025178C" w:rsidP="0025178C">
      <w:pPr>
        <w:ind w:left="0" w:firstLine="0"/>
      </w:pPr>
    </w:p>
    <w:p w:rsidR="0025178C" w:rsidRDefault="0025178C" w:rsidP="0025178C">
      <w:pPr>
        <w:ind w:left="0" w:firstLine="0"/>
      </w:pPr>
    </w:p>
    <w:p w:rsidR="0025178C" w:rsidRPr="00EB3561" w:rsidRDefault="0025178C" w:rsidP="0025178C">
      <w:pPr>
        <w:ind w:left="0" w:firstLine="0"/>
      </w:pPr>
      <w:r>
        <w:lastRenderedPageBreak/>
        <w:t xml:space="preserve">Таблица 1.1 – Характеристики двигателя </w:t>
      </w:r>
      <w:r w:rsidR="007F6CFF">
        <w:rPr>
          <w:color w:val="000000" w:themeColor="text1"/>
          <w:szCs w:val="28"/>
        </w:rPr>
        <w:t>ГАЗ -560</w:t>
      </w:r>
    </w:p>
    <w:tbl>
      <w:tblPr>
        <w:tblStyle w:val="ac"/>
        <w:tblW w:w="0" w:type="auto"/>
        <w:tblInd w:w="392" w:type="dxa"/>
        <w:tblLook w:val="04A0" w:firstRow="1" w:lastRow="0" w:firstColumn="1" w:lastColumn="0" w:noHBand="0" w:noVBand="1"/>
      </w:tblPr>
      <w:tblGrid>
        <w:gridCol w:w="4252"/>
        <w:gridCol w:w="3828"/>
      </w:tblGrid>
      <w:tr w:rsidR="0025178C" w:rsidRPr="00EB3561" w:rsidTr="0025178C">
        <w:trPr>
          <w:trHeight w:val="503"/>
        </w:trPr>
        <w:tc>
          <w:tcPr>
            <w:tcW w:w="4252" w:type="dxa"/>
            <w:vAlign w:val="center"/>
          </w:tcPr>
          <w:p w:rsidR="0025178C" w:rsidRPr="00EB3561" w:rsidRDefault="0025178C" w:rsidP="0025178C">
            <w:pPr>
              <w:spacing w:line="240" w:lineRule="auto"/>
              <w:ind w:firstLine="33"/>
              <w:jc w:val="center"/>
              <w:rPr>
                <w:szCs w:val="28"/>
              </w:rPr>
            </w:pPr>
            <w:r w:rsidRPr="00EB3561">
              <w:rPr>
                <w:szCs w:val="28"/>
              </w:rPr>
              <w:t>Параметры</w:t>
            </w:r>
          </w:p>
          <w:p w:rsidR="0025178C" w:rsidRPr="00EB3561" w:rsidRDefault="0025178C" w:rsidP="0025178C">
            <w:pPr>
              <w:spacing w:line="240" w:lineRule="auto"/>
              <w:ind w:firstLine="33"/>
              <w:jc w:val="center"/>
              <w:rPr>
                <w:szCs w:val="28"/>
              </w:rPr>
            </w:pPr>
          </w:p>
        </w:tc>
        <w:tc>
          <w:tcPr>
            <w:tcW w:w="3828" w:type="dxa"/>
            <w:vAlign w:val="center"/>
          </w:tcPr>
          <w:p w:rsidR="0025178C" w:rsidRPr="00EB3561" w:rsidRDefault="0025178C" w:rsidP="0025178C">
            <w:pPr>
              <w:spacing w:line="240" w:lineRule="auto"/>
              <w:ind w:firstLine="33"/>
              <w:jc w:val="center"/>
              <w:rPr>
                <w:szCs w:val="28"/>
              </w:rPr>
            </w:pPr>
            <w:r w:rsidRPr="00EB3561">
              <w:rPr>
                <w:szCs w:val="28"/>
              </w:rPr>
              <w:t>Двигатель</w:t>
            </w:r>
          </w:p>
          <w:p w:rsidR="0025178C" w:rsidRPr="00EB3561" w:rsidRDefault="007F6CFF" w:rsidP="0025178C">
            <w:pPr>
              <w:spacing w:line="240" w:lineRule="auto"/>
              <w:ind w:firstLine="34"/>
              <w:jc w:val="center"/>
              <w:rPr>
                <w:szCs w:val="28"/>
              </w:rPr>
            </w:pPr>
            <w:r>
              <w:rPr>
                <w:color w:val="000000" w:themeColor="text1"/>
                <w:szCs w:val="28"/>
              </w:rPr>
              <w:t>ГАЗ -560</w:t>
            </w:r>
          </w:p>
        </w:tc>
      </w:tr>
      <w:tr w:rsidR="0025178C" w:rsidRPr="00EB3561" w:rsidTr="0025178C">
        <w:trPr>
          <w:trHeight w:val="440"/>
        </w:trPr>
        <w:tc>
          <w:tcPr>
            <w:tcW w:w="4252" w:type="dxa"/>
            <w:vAlign w:val="center"/>
          </w:tcPr>
          <w:p w:rsidR="0025178C" w:rsidRPr="00EB3561" w:rsidRDefault="0025178C" w:rsidP="0025178C">
            <w:pPr>
              <w:spacing w:line="240" w:lineRule="auto"/>
              <w:ind w:left="34" w:firstLine="0"/>
              <w:rPr>
                <w:szCs w:val="28"/>
              </w:rPr>
            </w:pPr>
            <w:r w:rsidRPr="00EB3561">
              <w:rPr>
                <w:szCs w:val="28"/>
              </w:rPr>
              <w:t>Расположение цилиндров</w:t>
            </w:r>
          </w:p>
        </w:tc>
        <w:tc>
          <w:tcPr>
            <w:tcW w:w="3828" w:type="dxa"/>
            <w:vAlign w:val="center"/>
          </w:tcPr>
          <w:p w:rsidR="0025178C" w:rsidRPr="00CA077D" w:rsidRDefault="0025178C" w:rsidP="0025178C">
            <w:pPr>
              <w:spacing w:line="240" w:lineRule="auto"/>
              <w:ind w:firstLine="34"/>
              <w:jc w:val="center"/>
              <w:rPr>
                <w:szCs w:val="28"/>
              </w:rPr>
            </w:pPr>
            <w:r w:rsidRPr="00CC49BC">
              <w:rPr>
                <w:szCs w:val="28"/>
                <w:lang w:val="en-US"/>
              </w:rPr>
              <w:t>L</w:t>
            </w:r>
            <w:r w:rsidRPr="00CC49BC">
              <w:rPr>
                <w:szCs w:val="28"/>
              </w:rPr>
              <w:t xml:space="preserve"> –образное</w:t>
            </w:r>
          </w:p>
        </w:tc>
      </w:tr>
      <w:tr w:rsidR="0025178C" w:rsidRPr="00EB3561" w:rsidTr="0025178C">
        <w:trPr>
          <w:trHeight w:val="453"/>
        </w:trPr>
        <w:tc>
          <w:tcPr>
            <w:tcW w:w="4252" w:type="dxa"/>
            <w:vAlign w:val="center"/>
          </w:tcPr>
          <w:p w:rsidR="0025178C" w:rsidRPr="00EB3561" w:rsidRDefault="0025178C" w:rsidP="0025178C">
            <w:pPr>
              <w:spacing w:line="240" w:lineRule="auto"/>
              <w:ind w:left="34" w:firstLine="0"/>
              <w:rPr>
                <w:szCs w:val="28"/>
              </w:rPr>
            </w:pPr>
            <w:r w:rsidRPr="00EB3561">
              <w:rPr>
                <w:szCs w:val="28"/>
              </w:rPr>
              <w:t>Число цилиндров</w:t>
            </w:r>
          </w:p>
        </w:tc>
        <w:tc>
          <w:tcPr>
            <w:tcW w:w="3828" w:type="dxa"/>
            <w:vAlign w:val="center"/>
          </w:tcPr>
          <w:p w:rsidR="0025178C" w:rsidRPr="00410D19" w:rsidRDefault="0025178C" w:rsidP="0025178C">
            <w:pPr>
              <w:spacing w:line="240" w:lineRule="auto"/>
              <w:ind w:firstLine="34"/>
              <w:jc w:val="center"/>
              <w:rPr>
                <w:szCs w:val="28"/>
              </w:rPr>
            </w:pPr>
            <w:r>
              <w:rPr>
                <w:szCs w:val="28"/>
              </w:rPr>
              <w:t>четыре</w:t>
            </w:r>
          </w:p>
        </w:tc>
      </w:tr>
      <w:tr w:rsidR="0025178C" w:rsidRPr="00EB3561" w:rsidTr="0025178C">
        <w:trPr>
          <w:trHeight w:val="440"/>
        </w:trPr>
        <w:tc>
          <w:tcPr>
            <w:tcW w:w="4252" w:type="dxa"/>
            <w:vAlign w:val="center"/>
          </w:tcPr>
          <w:p w:rsidR="0025178C" w:rsidRPr="00EB3561" w:rsidRDefault="0025178C" w:rsidP="0025178C">
            <w:pPr>
              <w:spacing w:line="240" w:lineRule="auto"/>
              <w:ind w:left="34" w:firstLine="0"/>
              <w:rPr>
                <w:szCs w:val="28"/>
                <w:vertAlign w:val="superscript"/>
              </w:rPr>
            </w:pPr>
            <w:r w:rsidRPr="00EB3561">
              <w:rPr>
                <w:szCs w:val="28"/>
              </w:rPr>
              <w:t>Число оборотов, мин</w:t>
            </w:r>
            <w:r w:rsidRPr="00EB3561">
              <w:rPr>
                <w:szCs w:val="28"/>
                <w:vertAlign w:val="superscript"/>
              </w:rPr>
              <w:t>-1</w:t>
            </w:r>
          </w:p>
        </w:tc>
        <w:tc>
          <w:tcPr>
            <w:tcW w:w="3828" w:type="dxa"/>
            <w:vAlign w:val="center"/>
          </w:tcPr>
          <w:p w:rsidR="0025178C" w:rsidRPr="00410D19" w:rsidRDefault="0025178C" w:rsidP="0025178C">
            <w:pPr>
              <w:spacing w:line="240" w:lineRule="auto"/>
              <w:ind w:firstLine="34"/>
              <w:jc w:val="center"/>
              <w:rPr>
                <w:szCs w:val="28"/>
              </w:rPr>
            </w:pPr>
            <w:r>
              <w:rPr>
                <w:szCs w:val="28"/>
              </w:rPr>
              <w:t>3900</w:t>
            </w:r>
          </w:p>
        </w:tc>
      </w:tr>
      <w:tr w:rsidR="0025178C" w:rsidRPr="00EB3561" w:rsidTr="0025178C">
        <w:trPr>
          <w:trHeight w:val="440"/>
        </w:trPr>
        <w:tc>
          <w:tcPr>
            <w:tcW w:w="4252" w:type="dxa"/>
            <w:vAlign w:val="center"/>
          </w:tcPr>
          <w:p w:rsidR="0025178C" w:rsidRPr="00EB3561" w:rsidRDefault="0025178C" w:rsidP="0025178C">
            <w:pPr>
              <w:spacing w:line="240" w:lineRule="auto"/>
              <w:ind w:left="34" w:firstLine="0"/>
              <w:rPr>
                <w:szCs w:val="28"/>
              </w:rPr>
            </w:pPr>
            <w:r w:rsidRPr="00EB3561">
              <w:rPr>
                <w:szCs w:val="28"/>
              </w:rPr>
              <w:t>Расход топлива, г/кВт</w:t>
            </w:r>
            <w:r>
              <w:rPr>
                <w:szCs w:val="28"/>
              </w:rPr>
              <w:t xml:space="preserve"> ч</w:t>
            </w:r>
          </w:p>
        </w:tc>
        <w:tc>
          <w:tcPr>
            <w:tcW w:w="3828" w:type="dxa"/>
            <w:vAlign w:val="center"/>
          </w:tcPr>
          <w:p w:rsidR="0025178C" w:rsidRPr="00410D19" w:rsidRDefault="00D0197E" w:rsidP="00821EEE">
            <w:pPr>
              <w:spacing w:line="240" w:lineRule="auto"/>
              <w:ind w:firstLine="34"/>
              <w:jc w:val="center"/>
              <w:rPr>
                <w:szCs w:val="28"/>
              </w:rPr>
            </w:pPr>
            <w:r>
              <w:rPr>
                <w:szCs w:val="28"/>
              </w:rPr>
              <w:t>2</w:t>
            </w:r>
            <w:r w:rsidR="00821EEE">
              <w:rPr>
                <w:szCs w:val="28"/>
              </w:rPr>
              <w:t>1</w:t>
            </w:r>
            <w:r>
              <w:rPr>
                <w:szCs w:val="28"/>
              </w:rPr>
              <w:t>0</w:t>
            </w:r>
          </w:p>
        </w:tc>
      </w:tr>
      <w:tr w:rsidR="0025178C" w:rsidRPr="00EB3561" w:rsidTr="0025178C">
        <w:trPr>
          <w:trHeight w:val="440"/>
        </w:trPr>
        <w:tc>
          <w:tcPr>
            <w:tcW w:w="4252" w:type="dxa"/>
            <w:vAlign w:val="center"/>
          </w:tcPr>
          <w:p w:rsidR="0025178C" w:rsidRPr="00EB3561" w:rsidRDefault="0025178C" w:rsidP="0025178C">
            <w:pPr>
              <w:spacing w:line="240" w:lineRule="auto"/>
              <w:ind w:left="34" w:firstLine="0"/>
              <w:rPr>
                <w:szCs w:val="28"/>
              </w:rPr>
            </w:pPr>
            <w:r w:rsidRPr="00EB3561">
              <w:rPr>
                <w:szCs w:val="28"/>
              </w:rPr>
              <w:t>Диаметр цилиндра, мм</w:t>
            </w:r>
          </w:p>
        </w:tc>
        <w:tc>
          <w:tcPr>
            <w:tcW w:w="3828" w:type="dxa"/>
            <w:vAlign w:val="center"/>
          </w:tcPr>
          <w:p w:rsidR="0025178C" w:rsidRPr="00546926" w:rsidRDefault="00D0197E" w:rsidP="0025178C">
            <w:pPr>
              <w:spacing w:line="240" w:lineRule="auto"/>
              <w:ind w:firstLine="34"/>
              <w:jc w:val="center"/>
              <w:rPr>
                <w:szCs w:val="28"/>
              </w:rPr>
            </w:pPr>
            <w:r>
              <w:rPr>
                <w:szCs w:val="28"/>
              </w:rPr>
              <w:t>85</w:t>
            </w:r>
          </w:p>
        </w:tc>
      </w:tr>
      <w:tr w:rsidR="0025178C" w:rsidRPr="00EB3561" w:rsidTr="0025178C">
        <w:trPr>
          <w:trHeight w:val="440"/>
        </w:trPr>
        <w:tc>
          <w:tcPr>
            <w:tcW w:w="4252" w:type="dxa"/>
            <w:vAlign w:val="center"/>
          </w:tcPr>
          <w:p w:rsidR="0025178C" w:rsidRPr="00EB3561" w:rsidRDefault="0025178C" w:rsidP="0025178C">
            <w:pPr>
              <w:spacing w:line="240" w:lineRule="auto"/>
              <w:ind w:left="34" w:firstLine="0"/>
              <w:rPr>
                <w:szCs w:val="28"/>
              </w:rPr>
            </w:pPr>
            <w:r w:rsidRPr="00EB3561">
              <w:rPr>
                <w:szCs w:val="28"/>
              </w:rPr>
              <w:t>Ход поршня, мм</w:t>
            </w:r>
          </w:p>
        </w:tc>
        <w:tc>
          <w:tcPr>
            <w:tcW w:w="3828" w:type="dxa"/>
            <w:vAlign w:val="center"/>
          </w:tcPr>
          <w:p w:rsidR="0025178C" w:rsidRPr="00410D19" w:rsidRDefault="0025178C" w:rsidP="0025178C">
            <w:pPr>
              <w:spacing w:line="240" w:lineRule="auto"/>
              <w:ind w:firstLine="34"/>
              <w:jc w:val="center"/>
              <w:rPr>
                <w:szCs w:val="28"/>
              </w:rPr>
            </w:pPr>
            <w:r>
              <w:rPr>
                <w:szCs w:val="28"/>
              </w:rPr>
              <w:t>94</w:t>
            </w:r>
          </w:p>
        </w:tc>
      </w:tr>
      <w:tr w:rsidR="0025178C" w:rsidRPr="00EB3561" w:rsidTr="0025178C">
        <w:trPr>
          <w:trHeight w:val="150"/>
        </w:trPr>
        <w:tc>
          <w:tcPr>
            <w:tcW w:w="4252" w:type="dxa"/>
            <w:vAlign w:val="center"/>
          </w:tcPr>
          <w:p w:rsidR="0025178C" w:rsidRPr="00EB3561" w:rsidRDefault="0025178C" w:rsidP="0025178C">
            <w:pPr>
              <w:spacing w:line="240" w:lineRule="auto"/>
              <w:ind w:left="34" w:firstLine="0"/>
              <w:rPr>
                <w:szCs w:val="28"/>
              </w:rPr>
            </w:pPr>
            <w:r w:rsidRPr="00EB3561">
              <w:rPr>
                <w:szCs w:val="28"/>
              </w:rPr>
              <w:t>Объем, л</w:t>
            </w:r>
          </w:p>
        </w:tc>
        <w:tc>
          <w:tcPr>
            <w:tcW w:w="3828" w:type="dxa"/>
            <w:vAlign w:val="center"/>
          </w:tcPr>
          <w:p w:rsidR="0025178C" w:rsidRPr="00410D19" w:rsidRDefault="0025178C" w:rsidP="00D0197E">
            <w:pPr>
              <w:spacing w:line="240" w:lineRule="auto"/>
              <w:ind w:firstLine="34"/>
              <w:jc w:val="center"/>
              <w:rPr>
                <w:szCs w:val="28"/>
              </w:rPr>
            </w:pPr>
            <w:r>
              <w:rPr>
                <w:szCs w:val="28"/>
              </w:rPr>
              <w:t>2,</w:t>
            </w:r>
            <w:r w:rsidR="00D0197E">
              <w:rPr>
                <w:szCs w:val="28"/>
              </w:rPr>
              <w:t>133</w:t>
            </w:r>
          </w:p>
        </w:tc>
      </w:tr>
      <w:tr w:rsidR="0025178C" w:rsidRPr="00EB3561" w:rsidTr="0025178C">
        <w:trPr>
          <w:trHeight w:val="148"/>
        </w:trPr>
        <w:tc>
          <w:tcPr>
            <w:tcW w:w="4252" w:type="dxa"/>
            <w:vAlign w:val="center"/>
          </w:tcPr>
          <w:p w:rsidR="0025178C" w:rsidRPr="00EB3561" w:rsidRDefault="0025178C" w:rsidP="0025178C">
            <w:pPr>
              <w:spacing w:line="240" w:lineRule="auto"/>
              <w:ind w:left="34" w:firstLine="0"/>
              <w:rPr>
                <w:szCs w:val="28"/>
              </w:rPr>
            </w:pPr>
            <w:r w:rsidRPr="00EB3561">
              <w:rPr>
                <w:szCs w:val="28"/>
              </w:rPr>
              <w:t>Мощность, кВт</w:t>
            </w:r>
          </w:p>
        </w:tc>
        <w:tc>
          <w:tcPr>
            <w:tcW w:w="3828" w:type="dxa"/>
            <w:vAlign w:val="center"/>
          </w:tcPr>
          <w:p w:rsidR="0025178C" w:rsidRPr="00410D19" w:rsidRDefault="00821EEE" w:rsidP="0025178C">
            <w:pPr>
              <w:spacing w:line="240" w:lineRule="auto"/>
              <w:ind w:firstLine="34"/>
              <w:jc w:val="center"/>
              <w:rPr>
                <w:szCs w:val="28"/>
              </w:rPr>
            </w:pPr>
            <w:r>
              <w:rPr>
                <w:szCs w:val="28"/>
              </w:rPr>
              <w:t>85</w:t>
            </w:r>
          </w:p>
        </w:tc>
      </w:tr>
    </w:tbl>
    <w:p w:rsidR="0025178C" w:rsidRPr="00EB3561" w:rsidRDefault="0025178C" w:rsidP="0025178C">
      <w:pPr>
        <w:ind w:firstLine="283"/>
        <w:rPr>
          <w:szCs w:val="28"/>
        </w:rPr>
      </w:pPr>
    </w:p>
    <w:p w:rsidR="002250A9" w:rsidRPr="00DB0B50" w:rsidRDefault="002250A9" w:rsidP="009E61A6">
      <w:pPr>
        <w:pStyle w:val="2"/>
      </w:pPr>
      <w:bookmarkStart w:id="4" w:name="_Toc11702128"/>
      <w:r w:rsidRPr="00DB0B50">
        <w:t>1.3 Выбор исходной конструкции двигателя, описание его механизмов и систем</w:t>
      </w:r>
      <w:bookmarkEnd w:id="4"/>
    </w:p>
    <w:p w:rsidR="00BA0FC2" w:rsidRPr="00DB0B50" w:rsidRDefault="0076099C" w:rsidP="009E61A6">
      <w:pPr>
        <w:tabs>
          <w:tab w:val="left" w:pos="8385"/>
        </w:tabs>
        <w:ind w:left="0"/>
        <w:rPr>
          <w:szCs w:val="28"/>
        </w:rPr>
      </w:pPr>
      <w:r w:rsidRPr="00DB0B50">
        <w:rPr>
          <w:szCs w:val="28"/>
        </w:rPr>
        <w:tab/>
      </w:r>
    </w:p>
    <w:p w:rsidR="007F6CFF" w:rsidRDefault="007F6CFF" w:rsidP="00D0197E">
      <w:pPr>
        <w:pStyle w:val="affff8"/>
      </w:pPr>
      <w:r>
        <w:t xml:space="preserve">Двигатель данной конструкции был выбран исходя из основных параметров: размеров ЦПГ и мощностных показателей. Проектируемый двигатель: четырехтактный, дизельный, жидкостного охлаждения, с </w:t>
      </w:r>
      <w:r w:rsidR="0075269D" w:rsidRPr="0075269D">
        <w:rPr>
          <w:i/>
        </w:rPr>
        <w:t>L</w:t>
      </w:r>
      <w:r>
        <w:t xml:space="preserve">-образным расположением </w:t>
      </w:r>
      <w:r w:rsidR="0075269D" w:rsidRPr="0075269D">
        <w:t>четырех</w:t>
      </w:r>
      <w:r>
        <w:t xml:space="preserve"> цилиндров, </w:t>
      </w:r>
      <w:r w:rsidR="0075269D">
        <w:t>топливным насосом высокого давления</w:t>
      </w:r>
      <w:r>
        <w:t>, одним распределительным валом и четырьмя клапанами на</w:t>
      </w:r>
      <w:r w:rsidR="0075269D">
        <w:t xml:space="preserve"> цилиндр</w:t>
      </w:r>
      <w:r>
        <w:t>.</w:t>
      </w:r>
    </w:p>
    <w:p w:rsidR="007F6CFF" w:rsidRDefault="007F6CFF" w:rsidP="007F6CFF">
      <w:pPr>
        <w:ind w:left="0"/>
      </w:pPr>
      <w:r>
        <w:t>Блок цилиндров цельнолитой из высокопрочного чугуна с плоским стыком подшипников коленчатого вала с креплением бугелей четырьмя горизонтальными и двумя вертикальными болтами.</w:t>
      </w:r>
    </w:p>
    <w:p w:rsidR="007F6CFF" w:rsidRDefault="007F6CFF" w:rsidP="007F6CFF">
      <w:pPr>
        <w:ind w:left="0"/>
      </w:pPr>
      <w:r>
        <w:t>Коленчатый вал стальной азотированный с упрочнением галтелей методом пластической деформации. Вал разгружен от центробежных сил установкой противовесов на каждой щеке.</w:t>
      </w:r>
    </w:p>
    <w:p w:rsidR="007F6CFF" w:rsidRDefault="007F6CFF" w:rsidP="007F6CFF">
      <w:pPr>
        <w:ind w:left="0"/>
      </w:pPr>
      <w:r>
        <w:t>Ванна масляная герметично закрывает картер дизеля снизу и с торцов и служит емкостью для масла.</w:t>
      </w:r>
    </w:p>
    <w:p w:rsidR="007F6CFF" w:rsidRDefault="007F6CFF" w:rsidP="007F6CFF">
      <w:pPr>
        <w:ind w:left="0"/>
      </w:pPr>
      <w:r>
        <w:t>Распределительный вал цельно точеный со съемными кулачковыми шайбами с возможностью замены кулаков без выемки вала.</w:t>
      </w:r>
    </w:p>
    <w:p w:rsidR="007F6CFF" w:rsidRDefault="007F6CFF" w:rsidP="007F6CFF">
      <w:pPr>
        <w:ind w:left="0"/>
      </w:pPr>
      <w:r>
        <w:t xml:space="preserve">Цилиндровый комплект состоит из крышки цилиндра, втулки цилиндра, поршня и шатуна. Цилиндровые комплекты устанавливаются в блок </w:t>
      </w:r>
      <w:r>
        <w:lastRenderedPageBreak/>
        <w:t xml:space="preserve">цилиндров. Опирание на верхнюю плиту блока цилиндрового комплекта осуществляется через опорный бурт втулки цилиндра. Крышка цилиндра </w:t>
      </w:r>
      <w:r w:rsidR="00957AD6">
        <w:t>выполнена заодно с блоком цилиндров</w:t>
      </w:r>
      <w:r>
        <w:t xml:space="preserve">. </w:t>
      </w:r>
    </w:p>
    <w:p w:rsidR="007F6CFF" w:rsidRDefault="007F6CFF" w:rsidP="007F6CFF">
      <w:pPr>
        <w:ind w:left="0"/>
      </w:pPr>
      <w:r>
        <w:t>Втулка цилиндров из высокопрочного чугуна с азотацией. Втулка цилиндров имеет минимально необходимый пояс охлаждения только верхней части.</w:t>
      </w:r>
    </w:p>
    <w:p w:rsidR="007F6CFF" w:rsidRDefault="007F6CFF" w:rsidP="007F6CFF">
      <w:pPr>
        <w:ind w:left="0"/>
      </w:pPr>
      <w:r>
        <w:t>Седла клапанов охлаждаемые. Количество клапанов – четыре (два выхлопных, два всасывающих).</w:t>
      </w:r>
    </w:p>
    <w:p w:rsidR="007F6CFF" w:rsidRDefault="007F6CFF" w:rsidP="007F6CFF">
      <w:pPr>
        <w:ind w:left="0"/>
      </w:pPr>
      <w:r>
        <w:t>Поршень составной конструкции с головкой из легированной жаропрочной стали и алюминиевым тронком. Количество колец: компрессионных – два; маслосъемное – одно.</w:t>
      </w:r>
    </w:p>
    <w:p w:rsidR="007F6CFF" w:rsidRDefault="007F6CFF" w:rsidP="007F6CFF">
      <w:pPr>
        <w:ind w:left="0"/>
      </w:pPr>
      <w:r>
        <w:t xml:space="preserve">Компрессионные кольца из высокопрочного чугуна с хромо керамическим покрытием рабочей поверхности. Одно </w:t>
      </w:r>
      <w:r w:rsidR="00122FD7">
        <w:t>маслосъемное кольцо,</w:t>
      </w:r>
      <w:r>
        <w:t xml:space="preserve"> хромированное с экспандером.</w:t>
      </w:r>
    </w:p>
    <w:p w:rsidR="007F6CFF" w:rsidRDefault="007F6CFF" w:rsidP="007F6CFF">
      <w:pPr>
        <w:ind w:left="0"/>
      </w:pPr>
      <w:r>
        <w:t>Форма поршня овально-бочкообразная. Боковая поверхность тронков с</w:t>
      </w:r>
      <w:r w:rsidR="00122FD7">
        <w:t xml:space="preserve"> </w:t>
      </w:r>
      <w:r>
        <w:t>антификационным  покрытием.</w:t>
      </w:r>
    </w:p>
    <w:p w:rsidR="007F6CFF" w:rsidRDefault="007F6CFF" w:rsidP="007F6CFF">
      <w:pPr>
        <w:ind w:left="0"/>
      </w:pPr>
      <w:r>
        <w:t>Шатуны стальные штампованные с упрочнением дробенаклепом и отъемной нижней головкой. Конструкция разъема – зубчатый стык.</w:t>
      </w:r>
    </w:p>
    <w:p w:rsidR="007F6CFF" w:rsidRDefault="007F6CFF" w:rsidP="007F6CFF">
      <w:pPr>
        <w:ind w:left="0"/>
      </w:pPr>
      <w:r>
        <w:t>Система охлаждения двигателя двухконтурная, принудительная, замкнутого типа. Циркуляция охлаждающей жидкости в системе обеспечивается центробежными насосами горячего и холодного контура.</w:t>
      </w:r>
    </w:p>
    <w:p w:rsidR="007F6CFF" w:rsidRDefault="007F6CFF" w:rsidP="007F6CFF">
      <w:pPr>
        <w:ind w:left="0"/>
      </w:pPr>
      <w:r>
        <w:t xml:space="preserve">Система воздухоснабжения и выпуска газов состоит из турбокомпрессора, выпускного коллектора, охладителя надувочного воздуха, воздушного ресивера, патрубков подвода воздуха из ресивера в крышки цилиндров, а также закрытия выпускных коллекторов. Воздух через  входные  патрубки  подводится  к  турбокомпрессору и, после сжатия в компрессоре, поступает в  общий охладитель воздуха и далее   через   воздушный   ресивер   блока   цилиндров  к   каждой крышке цилиндра. </w:t>
      </w:r>
    </w:p>
    <w:p w:rsidR="007F6CFF" w:rsidRPr="00EB3561" w:rsidRDefault="007F6CFF" w:rsidP="007F6CFF">
      <w:pPr>
        <w:ind w:left="0"/>
        <w:rPr>
          <w:rStyle w:val="52"/>
          <w:rFonts w:ascii="Times New Roman" w:hAnsi="Times New Roman" w:cs="Times New Roman"/>
          <w:sz w:val="28"/>
          <w:szCs w:val="28"/>
        </w:rPr>
      </w:pPr>
      <w:r>
        <w:t xml:space="preserve">Система смазывания оснащена масло прокачивающим и масляным насосами, трубопроводом, </w:t>
      </w:r>
      <w:r w:rsidR="00122FD7">
        <w:t xml:space="preserve">терморегулятором, </w:t>
      </w:r>
      <w:r>
        <w:t xml:space="preserve">водомасляным   охладителем, автоматическим   самоочищающимся   фильтром   тонкой  очистки масла, </w:t>
      </w:r>
      <w:r>
        <w:lastRenderedPageBreak/>
        <w:t>электрической автоматизированной  центрифугой  и  предназначена  для подачи масла к трущимся поверхностям сборочных единиц и деталей и их охлаждения.</w:t>
      </w:r>
    </w:p>
    <w:p w:rsidR="000A0174" w:rsidRPr="00DB0B50" w:rsidRDefault="000A0174" w:rsidP="009E61A6">
      <w:pPr>
        <w:pStyle w:val="521"/>
        <w:shd w:val="clear" w:color="auto" w:fill="auto"/>
        <w:tabs>
          <w:tab w:val="left" w:pos="284"/>
          <w:tab w:val="left" w:pos="1134"/>
        </w:tabs>
        <w:spacing w:line="360" w:lineRule="auto"/>
        <w:ind w:left="0" w:right="20" w:firstLine="709"/>
        <w:rPr>
          <w:rStyle w:val="52"/>
          <w:rFonts w:ascii="Times New Roman" w:hAnsi="Times New Roman" w:cs="Times New Roman"/>
          <w:sz w:val="28"/>
          <w:szCs w:val="28"/>
        </w:rPr>
      </w:pPr>
    </w:p>
    <w:p w:rsidR="002250A9" w:rsidRPr="00DB0B50" w:rsidRDefault="002250A9" w:rsidP="009E61A6">
      <w:pPr>
        <w:pStyle w:val="2"/>
        <w:rPr>
          <w:rStyle w:val="52"/>
          <w:rFonts w:ascii="Times New Roman" w:hAnsi="Times New Roman" w:cs="Times New Roman"/>
          <w:sz w:val="28"/>
          <w:szCs w:val="28"/>
        </w:rPr>
      </w:pPr>
      <w:bookmarkStart w:id="5" w:name="_Toc11702129"/>
      <w:r w:rsidRPr="00DB0B50">
        <w:rPr>
          <w:rStyle w:val="52"/>
          <w:rFonts w:ascii="Times New Roman" w:hAnsi="Times New Roman" w:cs="Times New Roman"/>
          <w:sz w:val="28"/>
          <w:szCs w:val="28"/>
        </w:rPr>
        <w:t>1.4 Выявление технико-экономических резервов</w:t>
      </w:r>
      <w:bookmarkEnd w:id="5"/>
    </w:p>
    <w:p w:rsidR="00D07278" w:rsidRPr="00DB0B50" w:rsidRDefault="00D07278" w:rsidP="009E61A6">
      <w:pPr>
        <w:pStyle w:val="521"/>
        <w:shd w:val="clear" w:color="auto" w:fill="auto"/>
        <w:tabs>
          <w:tab w:val="left" w:pos="1134"/>
        </w:tabs>
        <w:spacing w:line="360" w:lineRule="auto"/>
        <w:ind w:left="0" w:right="20" w:firstLine="709"/>
        <w:rPr>
          <w:rStyle w:val="52"/>
          <w:rFonts w:ascii="Times New Roman" w:hAnsi="Times New Roman" w:cs="Times New Roman"/>
          <w:sz w:val="28"/>
          <w:szCs w:val="28"/>
        </w:rPr>
      </w:pPr>
    </w:p>
    <w:p w:rsidR="00DE3ED7" w:rsidRDefault="00DE3ED7" w:rsidP="00D0197E">
      <w:pPr>
        <w:pStyle w:val="affff8"/>
      </w:pPr>
      <w:r>
        <w:t xml:space="preserve">Подача топлива в цилиндр дизеля, последующее распыливание и частичное распределение по объему камеры сгорания производятся топливоподающей аппаратурой, устанавливаемой на двигателе. </w:t>
      </w:r>
    </w:p>
    <w:p w:rsidR="00DE3ED7" w:rsidRDefault="00DE3ED7" w:rsidP="00D0197E">
      <w:pPr>
        <w:pStyle w:val="affff8"/>
      </w:pPr>
      <w:r>
        <w:t xml:space="preserve">Поэтому мощностные и экономические показатели новых и эксплуатируемых дизелей в значительной степени зависят от качества работы системы питания. </w:t>
      </w:r>
    </w:p>
    <w:p w:rsidR="00DE3ED7" w:rsidRDefault="00DE3ED7" w:rsidP="00D0197E">
      <w:pPr>
        <w:pStyle w:val="affff8"/>
      </w:pPr>
      <w:r>
        <w:t>По способу подачи и распыливания системы питания современных дизелей разделяют на виды:</w:t>
      </w:r>
    </w:p>
    <w:p w:rsidR="00DE3ED7" w:rsidRDefault="00D0197E" w:rsidP="00D0197E">
      <w:pPr>
        <w:pStyle w:val="affff8"/>
      </w:pPr>
      <w:r>
        <w:t>–</w:t>
      </w:r>
      <w:r w:rsidR="00DE3ED7">
        <w:t xml:space="preserve"> системы непосредственного действия;</w:t>
      </w:r>
    </w:p>
    <w:p w:rsidR="00DE3ED7" w:rsidRDefault="00D0197E" w:rsidP="00D0197E">
      <w:pPr>
        <w:pStyle w:val="affff8"/>
      </w:pPr>
      <w:r>
        <w:t>–</w:t>
      </w:r>
      <w:r w:rsidR="00DE3ED7">
        <w:t xml:space="preserve"> аккумуляторные системы.</w:t>
      </w:r>
    </w:p>
    <w:p w:rsidR="00DE3ED7" w:rsidRDefault="00DE3ED7" w:rsidP="00D0197E">
      <w:pPr>
        <w:pStyle w:val="affff8"/>
      </w:pPr>
      <w:r>
        <w:t>Классификация современных систем питания аккумуляторного типа представлена на рисунке 1.</w:t>
      </w:r>
    </w:p>
    <w:p w:rsidR="00DE3ED7" w:rsidRDefault="00DE3ED7" w:rsidP="00D0197E">
      <w:pPr>
        <w:pStyle w:val="afffff1"/>
      </w:pPr>
      <w:r>
        <w:rPr>
          <w:noProof/>
        </w:rPr>
        <w:drawing>
          <wp:inline distT="0" distB="0" distL="0" distR="0" wp14:anchorId="29F9DB59" wp14:editId="7160AD30">
            <wp:extent cx="5495026" cy="271732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6199" t="33187" r="4056" b="20760"/>
                    <a:stretch/>
                  </pic:blipFill>
                  <pic:spPr bwMode="auto">
                    <a:xfrm>
                      <a:off x="0" y="0"/>
                      <a:ext cx="5493099" cy="2716368"/>
                    </a:xfrm>
                    <a:prstGeom prst="rect">
                      <a:avLst/>
                    </a:prstGeom>
                    <a:ln>
                      <a:noFill/>
                    </a:ln>
                    <a:extLst>
                      <a:ext uri="{53640926-AAD7-44D8-BBD7-CCE9431645EC}">
                        <a14:shadowObscured xmlns:a14="http://schemas.microsoft.com/office/drawing/2010/main"/>
                      </a:ext>
                    </a:extLst>
                  </pic:spPr>
                </pic:pic>
              </a:graphicData>
            </a:graphic>
          </wp:inline>
        </w:drawing>
      </w:r>
    </w:p>
    <w:p w:rsidR="00DE3ED7" w:rsidRDefault="00DE3ED7" w:rsidP="00D0197E">
      <w:pPr>
        <w:pStyle w:val="afffff1"/>
      </w:pPr>
      <w:r>
        <w:t xml:space="preserve">Рисунок </w:t>
      </w:r>
      <w:r w:rsidR="00D0197E">
        <w:t>1.</w:t>
      </w:r>
      <w:r>
        <w:t>1 – Классификация систем питания аккумуляторного типа</w:t>
      </w:r>
    </w:p>
    <w:p w:rsidR="00DE3ED7" w:rsidRDefault="00DE3ED7" w:rsidP="00DE3ED7">
      <w:pPr>
        <w:tabs>
          <w:tab w:val="left" w:pos="426"/>
        </w:tabs>
        <w:spacing w:line="240" w:lineRule="auto"/>
        <w:rPr>
          <w:szCs w:val="24"/>
        </w:rPr>
      </w:pPr>
    </w:p>
    <w:p w:rsidR="00DE3ED7" w:rsidRDefault="00DE3ED7" w:rsidP="00A51E91">
      <w:pPr>
        <w:pStyle w:val="affff8"/>
      </w:pPr>
      <w:r w:rsidRPr="00A51E91">
        <w:t>Топливные</w:t>
      </w:r>
      <w:r w:rsidRPr="0020180B">
        <w:t xml:space="preserve"> системы аккумуляторного типа </w:t>
      </w:r>
      <w:r>
        <w:t xml:space="preserve">(рисунок 2) </w:t>
      </w:r>
      <w:r w:rsidRPr="0020180B">
        <w:t xml:space="preserve">обычно состоят из </w:t>
      </w:r>
      <w:r w:rsidRPr="0020180B">
        <w:lastRenderedPageBreak/>
        <w:t xml:space="preserve">насоса, нагнетающего топливо в аккумулятор, специального распределителя и форсунки. </w:t>
      </w:r>
    </w:p>
    <w:p w:rsidR="00DE3ED7" w:rsidRDefault="00DE3ED7" w:rsidP="00A51E91">
      <w:pPr>
        <w:pStyle w:val="affff8"/>
      </w:pPr>
      <w:r w:rsidRPr="0020180B">
        <w:t>Принципиальное отличие этих систем от систем непосредственного действия заключается в том, что топливо поступает в камеру сгорания дизеля не непосредственно от насоса высокого давления, а из аккумулятора, в котором поддерживается необходимое давление.</w:t>
      </w:r>
    </w:p>
    <w:p w:rsidR="00DE3ED7" w:rsidRDefault="00DE3ED7" w:rsidP="00A51E91">
      <w:pPr>
        <w:pStyle w:val="affff8"/>
      </w:pPr>
      <w:r w:rsidRPr="0020180B">
        <w:t>В аккумуляторных топливных системах с аккумуляторами большой емкости насос нагнетает топливо в промежуточный аккумулятор с регулируемым давлением.</w:t>
      </w:r>
    </w:p>
    <w:p w:rsidR="00A51E91" w:rsidRDefault="00A51E91" w:rsidP="00A51E91">
      <w:pPr>
        <w:pStyle w:val="affff8"/>
      </w:pPr>
    </w:p>
    <w:p w:rsidR="00DE3ED7" w:rsidRDefault="00DE3ED7" w:rsidP="00A51E91">
      <w:pPr>
        <w:pStyle w:val="afffff1"/>
      </w:pPr>
      <w:r>
        <w:rPr>
          <w:noProof/>
        </w:rPr>
        <w:drawing>
          <wp:inline distT="0" distB="0" distL="0" distR="0" wp14:anchorId="24E0EBB2" wp14:editId="63BEDCCF">
            <wp:extent cx="5790963" cy="321184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4486" t="25159" r="16511" b="29050"/>
                    <a:stretch/>
                  </pic:blipFill>
                  <pic:spPr bwMode="auto">
                    <a:xfrm>
                      <a:off x="0" y="0"/>
                      <a:ext cx="5796375" cy="3214850"/>
                    </a:xfrm>
                    <a:prstGeom prst="rect">
                      <a:avLst/>
                    </a:prstGeom>
                    <a:ln>
                      <a:noFill/>
                    </a:ln>
                    <a:extLst>
                      <a:ext uri="{53640926-AAD7-44D8-BBD7-CCE9431645EC}">
                        <a14:shadowObscured xmlns:a14="http://schemas.microsoft.com/office/drawing/2010/main"/>
                      </a:ext>
                    </a:extLst>
                  </pic:spPr>
                </pic:pic>
              </a:graphicData>
            </a:graphic>
          </wp:inline>
        </w:drawing>
      </w:r>
    </w:p>
    <w:p w:rsidR="00DE3ED7" w:rsidRDefault="00DE3ED7" w:rsidP="00A51E91">
      <w:pPr>
        <w:pStyle w:val="afffff1"/>
      </w:pPr>
      <w:r>
        <w:t xml:space="preserve">1 – топливный бак; 2 – перепускной топливопровод; 3 – фильтры тонкой очистки топлива; 4 – насос; 5, 12 – перепускные клапаны; 6 – перепускной топливопровод; 7 – гидравлически управляемая форсунка; 8 – специальный распределитель; 9 – механически управляемая форсунка; 10 – емкость; </w:t>
      </w:r>
      <w:r w:rsidR="00A51E91">
        <w:t xml:space="preserve"> </w:t>
      </w:r>
      <w:r>
        <w:t>11 – манометр; 13 – подкачивающий насос; 14 – фильтры грубой очистки</w:t>
      </w:r>
    </w:p>
    <w:p w:rsidR="00A51E91" w:rsidRDefault="00A51E91" w:rsidP="00A51E91">
      <w:pPr>
        <w:pStyle w:val="afffff1"/>
      </w:pPr>
      <w:r>
        <w:t>Рисунок 1.2 – Схема аккумуляторной системы питания дизеля</w:t>
      </w:r>
    </w:p>
    <w:p w:rsidR="00DE3ED7" w:rsidRDefault="00DE3ED7" w:rsidP="00DE3ED7">
      <w:pPr>
        <w:spacing w:line="240" w:lineRule="auto"/>
        <w:jc w:val="center"/>
        <w:rPr>
          <w:szCs w:val="24"/>
        </w:rPr>
      </w:pPr>
    </w:p>
    <w:p w:rsidR="00DE3ED7" w:rsidRDefault="00DE3ED7" w:rsidP="00A51E91">
      <w:pPr>
        <w:pStyle w:val="affff8"/>
      </w:pPr>
      <w:r w:rsidRPr="007A3399">
        <w:t xml:space="preserve">Топливо из топливного бака 1 через фильтры 14 грубой очистки поступает во всасывающую полость подкачивающего насоса 13. Затем топливо через перепускной клапан 12 и фильтры 3 тонкой очистки нагнетается в насос </w:t>
      </w:r>
      <w:r w:rsidRPr="007A3399">
        <w:lastRenderedPageBreak/>
        <w:t xml:space="preserve">высокого давления. При этом часть топлива через перепускной топливопровод сливается в бак 1. Насос создает в емкости 10 высокое давление, поддерживаемое автоматическим перепускным клапаном 5 и контролируемое манометром 11. </w:t>
      </w:r>
    </w:p>
    <w:p w:rsidR="00DE3ED7" w:rsidRDefault="00DE3ED7" w:rsidP="00A51E91">
      <w:pPr>
        <w:pStyle w:val="affff8"/>
        <w:rPr>
          <w:szCs w:val="28"/>
        </w:rPr>
      </w:pPr>
      <w:r w:rsidRPr="007A3399">
        <w:rPr>
          <w:szCs w:val="28"/>
        </w:rPr>
        <w:t xml:space="preserve">Давление в аккумуляторе регулируют изменением затяжки пружины клапана 5. Излишнее топливо возвращается по перепускному топливопроводу 6 в бак. </w:t>
      </w:r>
    </w:p>
    <w:p w:rsidR="00DE3ED7" w:rsidRDefault="00DE3ED7" w:rsidP="00A51E91">
      <w:pPr>
        <w:pStyle w:val="affff8"/>
        <w:rPr>
          <w:szCs w:val="28"/>
        </w:rPr>
      </w:pPr>
      <w:r w:rsidRPr="007A3399">
        <w:rPr>
          <w:szCs w:val="28"/>
        </w:rPr>
        <w:t xml:space="preserve">Топливо от аккумулятора в камеру сгорания дизеля может поступать тремя способами: </w:t>
      </w:r>
    </w:p>
    <w:p w:rsidR="00DE3ED7" w:rsidRDefault="00A51E91" w:rsidP="00A51E91">
      <w:pPr>
        <w:pStyle w:val="affff8"/>
        <w:rPr>
          <w:szCs w:val="28"/>
        </w:rPr>
      </w:pPr>
      <w:r>
        <w:rPr>
          <w:szCs w:val="28"/>
        </w:rPr>
        <w:t>–</w:t>
      </w:r>
      <w:r w:rsidR="00DE3ED7">
        <w:rPr>
          <w:szCs w:val="28"/>
        </w:rPr>
        <w:t xml:space="preserve"> </w:t>
      </w:r>
      <w:r w:rsidR="00DE3ED7" w:rsidRPr="007A3399">
        <w:rPr>
          <w:szCs w:val="28"/>
        </w:rPr>
        <w:t>через механически управляемую форсунку</w:t>
      </w:r>
      <w:r w:rsidR="00DE3ED7">
        <w:rPr>
          <w:szCs w:val="28"/>
        </w:rPr>
        <w:t>;</w:t>
      </w:r>
    </w:p>
    <w:p w:rsidR="00DE3ED7" w:rsidRDefault="00A51E91" w:rsidP="00A51E91">
      <w:pPr>
        <w:pStyle w:val="affff8"/>
        <w:rPr>
          <w:szCs w:val="28"/>
        </w:rPr>
      </w:pPr>
      <w:r>
        <w:rPr>
          <w:szCs w:val="28"/>
        </w:rPr>
        <w:t>–</w:t>
      </w:r>
      <w:r w:rsidR="00DE3ED7" w:rsidRPr="007A3399">
        <w:rPr>
          <w:szCs w:val="28"/>
        </w:rPr>
        <w:t xml:space="preserve"> через специальный распределитель</w:t>
      </w:r>
      <w:r w:rsidR="00DE3ED7">
        <w:rPr>
          <w:szCs w:val="28"/>
        </w:rPr>
        <w:t>;</w:t>
      </w:r>
    </w:p>
    <w:p w:rsidR="00DE3ED7" w:rsidRPr="007A3399" w:rsidRDefault="00A51E91" w:rsidP="00A51E91">
      <w:pPr>
        <w:pStyle w:val="affff8"/>
        <w:rPr>
          <w:szCs w:val="28"/>
        </w:rPr>
      </w:pPr>
      <w:r>
        <w:rPr>
          <w:szCs w:val="28"/>
        </w:rPr>
        <w:t>–</w:t>
      </w:r>
      <w:r w:rsidR="00DE3ED7">
        <w:rPr>
          <w:szCs w:val="28"/>
        </w:rPr>
        <w:t xml:space="preserve"> </w:t>
      </w:r>
      <w:r w:rsidR="00DE3ED7" w:rsidRPr="007A3399">
        <w:rPr>
          <w:szCs w:val="28"/>
        </w:rPr>
        <w:t>через форсунку с электромагнитным приводом.</w:t>
      </w:r>
    </w:p>
    <w:p w:rsidR="00DE3ED7" w:rsidRPr="007A3399" w:rsidRDefault="00DE3ED7" w:rsidP="00A51E91">
      <w:pPr>
        <w:pStyle w:val="affff8"/>
        <w:rPr>
          <w:szCs w:val="28"/>
        </w:rPr>
      </w:pPr>
      <w:r w:rsidRPr="007A3399">
        <w:rPr>
          <w:szCs w:val="28"/>
        </w:rPr>
        <w:t>При механически управляемой форсунке 9 топливо поступает в форсунку непосредственно от аккумулирующей емкости. Фаза подачи и количество впрыскиваемого топлива в этом случае зависят от момента и продолжительности открытия иглы форсунки. Такой способ подвода топлива в камеру сгорания дизеля в настоящее время применяется сравнительно редко в результате сложного привода иглы форсунки и ненадежной работы форсунки. При высоких давлениях топлива осуществить надежное уплотнение подвижной иглы в месте ее выхода из корпуса затруднительно. Даже хорошее уплотнение через сравнительно небольшое время значительно теряет герметичность, в результате чего форсунка выходит из строя.</w:t>
      </w:r>
    </w:p>
    <w:p w:rsidR="00DE3ED7" w:rsidRPr="007A3399" w:rsidRDefault="00DE3ED7" w:rsidP="00A51E91">
      <w:pPr>
        <w:pStyle w:val="affff8"/>
        <w:rPr>
          <w:szCs w:val="28"/>
        </w:rPr>
      </w:pPr>
      <w:r w:rsidRPr="007A3399">
        <w:rPr>
          <w:szCs w:val="28"/>
        </w:rPr>
        <w:t>Если на дизеле устанавливают гидравлически управляемую форсунку, то между аккумулирующей емкостью и форсункой 7 в этом случае компонуют специальный распределитель 8, состоящий из блока распределительных клапанов или золотников. Фазы и продолжительность впрыска устанавливают в соответствии с режимом работы дизеля при помощи распределительного клапана, управляемого специальным органом, или при помощи управляемого золотника. Введение в систему специального распределительного устройства усложняет как систему, так и ее эксплуатацию.</w:t>
      </w:r>
    </w:p>
    <w:p w:rsidR="00DE3ED7" w:rsidRDefault="00DE3ED7" w:rsidP="00A51E91">
      <w:pPr>
        <w:pStyle w:val="affff8"/>
        <w:rPr>
          <w:szCs w:val="28"/>
        </w:rPr>
      </w:pPr>
      <w:r w:rsidRPr="007A3399">
        <w:rPr>
          <w:szCs w:val="28"/>
        </w:rPr>
        <w:t xml:space="preserve">Аккумуляторная система подачи топлива может быть значительно </w:t>
      </w:r>
      <w:r w:rsidRPr="007A3399">
        <w:rPr>
          <w:szCs w:val="28"/>
        </w:rPr>
        <w:lastRenderedPageBreak/>
        <w:t>упрощена при установке электромагнитной форсунки.</w:t>
      </w:r>
    </w:p>
    <w:p w:rsidR="00DE3ED7" w:rsidRPr="007A3399" w:rsidRDefault="00DE3ED7" w:rsidP="00A51E91">
      <w:pPr>
        <w:pStyle w:val="affff8"/>
        <w:rPr>
          <w:szCs w:val="28"/>
        </w:rPr>
      </w:pPr>
      <w:r w:rsidRPr="007A3399">
        <w:rPr>
          <w:szCs w:val="28"/>
        </w:rPr>
        <w:t>Рассмотренная схема аккумуляторной системы с аккумулятором большой емкости имеет сложные и малонадежные запорные и распределительные органы, находящиеся под высоким давлением, что удорожает систему и усложняет ее обслуживание. Стремление избавиться от этого недостатка привело к созданию аккумуляторных систем малой емкости, в которых единичный впрыск осуществляется за счет энергии, аккумулированной в насосной секции или в форсунке.</w:t>
      </w:r>
    </w:p>
    <w:p w:rsidR="00DE3ED7" w:rsidRDefault="00DE3ED7" w:rsidP="00A51E91">
      <w:pPr>
        <w:pStyle w:val="affff8"/>
        <w:rPr>
          <w:szCs w:val="28"/>
        </w:rPr>
      </w:pPr>
      <w:r w:rsidRPr="007A3399">
        <w:rPr>
          <w:szCs w:val="28"/>
        </w:rPr>
        <w:t xml:space="preserve">При использовании аккумулятора большой емкости в каждой секции предусмотрены два плунжера: дозирующий и впрыскивающий. Дозирующий плунжер, как и плунжер системы непосредственного впрыска, дозирует топливо и нагнетает его в специальный аккумулятор. Впрыскивающий плунжер вытесняет топливо из аккумулятора в форсунку и затем в камеру сгорания при открытии перепускного клапана или отверстия. </w:t>
      </w:r>
    </w:p>
    <w:p w:rsidR="00DE3ED7" w:rsidRPr="007A3399" w:rsidRDefault="00DE3ED7" w:rsidP="00A51E91">
      <w:pPr>
        <w:pStyle w:val="affff8"/>
        <w:rPr>
          <w:szCs w:val="28"/>
        </w:rPr>
      </w:pPr>
      <w:r w:rsidRPr="007A3399">
        <w:rPr>
          <w:szCs w:val="28"/>
        </w:rPr>
        <w:t>Впрыскивающий плунжер может быть нагружен топливом, воздухом, пружиной или топливом и пружиной, воздухом и пружиной. В соответствии с этим системы с аккумулированием топлива в насосе разделяют на системы с гидравлическим, воздушным, пружинным или комбинированным приводом.</w:t>
      </w:r>
    </w:p>
    <w:p w:rsidR="00DE3ED7" w:rsidRPr="007A3399" w:rsidRDefault="00DE3ED7" w:rsidP="00A51E91">
      <w:pPr>
        <w:pStyle w:val="affff8"/>
        <w:rPr>
          <w:szCs w:val="28"/>
        </w:rPr>
      </w:pPr>
      <w:r w:rsidRPr="007A3399">
        <w:rPr>
          <w:szCs w:val="28"/>
        </w:rPr>
        <w:t>В аккумуляторной системе малой емкости с аккумулированием энергии в объеме форсунки отмеренная обычным способом доза топлива подается в форсунку и сжимается там. В момент впрыска происходит разрядка объема форсунки, и топливо подается в камеру сгорания дизеля за счет аккумулированной энергии.</w:t>
      </w:r>
    </w:p>
    <w:p w:rsidR="00DE3ED7" w:rsidRDefault="00DE3ED7" w:rsidP="00A51E91">
      <w:pPr>
        <w:pStyle w:val="affff8"/>
        <w:rPr>
          <w:szCs w:val="28"/>
        </w:rPr>
      </w:pPr>
      <w:r w:rsidRPr="007A3399">
        <w:rPr>
          <w:szCs w:val="28"/>
        </w:rPr>
        <w:t xml:space="preserve">Системы аккумуляторного типа позволяют обеспечивать высокие давления подачи топлива в камеру сгорания дизеля на режимах малых частот вращения коленчатого вала и подач. В этом основное их преимущество перед другими системами. Они обеспечивают получение высоких средних давлений впрыска и облегчают борьбу с нежелательными повторными впрысками. </w:t>
      </w:r>
    </w:p>
    <w:p w:rsidR="00DE3ED7" w:rsidRPr="007A3399" w:rsidRDefault="00DE3ED7" w:rsidP="00A51E91">
      <w:pPr>
        <w:pStyle w:val="affff8"/>
        <w:rPr>
          <w:szCs w:val="28"/>
        </w:rPr>
      </w:pPr>
      <w:r w:rsidRPr="007A3399">
        <w:rPr>
          <w:szCs w:val="28"/>
        </w:rPr>
        <w:t xml:space="preserve">В топливных системах с аккумуляторами большой емкости топливные насосы высокого давления более просты по сравнению с насосами в системах непосредственного действия. Число рабочих плунжеров этих насосов не </w:t>
      </w:r>
      <w:r w:rsidRPr="007A3399">
        <w:rPr>
          <w:szCs w:val="28"/>
        </w:rPr>
        <w:lastRenderedPageBreak/>
        <w:t>связано с числом цилиндров и может быть сведено даже к одному. Подача топлива плунжерами не связана по фазам с рабочим процессом дизеля, поэтому не регулируется. Широкому распространению этих систем препятствует большая сложность по сравнению с системами непосредственного действия.</w:t>
      </w:r>
    </w:p>
    <w:p w:rsidR="0048166E" w:rsidRPr="00DB0B50" w:rsidRDefault="0048166E" w:rsidP="009E61A6">
      <w:pPr>
        <w:ind w:left="0"/>
        <w:rPr>
          <w:rStyle w:val="52"/>
          <w:rFonts w:ascii="Times New Roman" w:hAnsi="Times New Roman" w:cs="Times New Roman"/>
          <w:sz w:val="28"/>
          <w:szCs w:val="28"/>
        </w:rPr>
      </w:pPr>
    </w:p>
    <w:p w:rsidR="006E618D" w:rsidRPr="00DB0B50" w:rsidRDefault="006E618D" w:rsidP="009E61A6">
      <w:pPr>
        <w:pStyle w:val="2"/>
        <w:rPr>
          <w:rStyle w:val="52"/>
          <w:rFonts w:ascii="Times New Roman" w:hAnsi="Times New Roman" w:cs="Times New Roman"/>
          <w:sz w:val="28"/>
          <w:szCs w:val="28"/>
        </w:rPr>
      </w:pPr>
      <w:bookmarkStart w:id="6" w:name="_Toc11702130"/>
      <w:r w:rsidRPr="00DB0B50">
        <w:rPr>
          <w:rStyle w:val="52"/>
          <w:rFonts w:ascii="Times New Roman" w:hAnsi="Times New Roman" w:cs="Times New Roman"/>
          <w:sz w:val="28"/>
          <w:szCs w:val="28"/>
        </w:rPr>
        <w:t xml:space="preserve">1.5 </w:t>
      </w:r>
      <w:r w:rsidR="00D46F77" w:rsidRPr="00DB0B50">
        <w:rPr>
          <w:rStyle w:val="52"/>
          <w:rFonts w:ascii="Times New Roman" w:hAnsi="Times New Roman" w:cs="Times New Roman"/>
          <w:sz w:val="28"/>
          <w:szCs w:val="28"/>
        </w:rPr>
        <w:t>Анализ патентной документации</w:t>
      </w:r>
      <w:bookmarkEnd w:id="6"/>
    </w:p>
    <w:p w:rsidR="000460CA" w:rsidRPr="00DB0B50" w:rsidRDefault="000460CA" w:rsidP="009E61A6">
      <w:pPr>
        <w:pStyle w:val="521"/>
        <w:shd w:val="clear" w:color="auto" w:fill="auto"/>
        <w:tabs>
          <w:tab w:val="left" w:pos="1134"/>
        </w:tabs>
        <w:spacing w:line="360" w:lineRule="auto"/>
        <w:ind w:left="0" w:right="20" w:firstLine="709"/>
        <w:rPr>
          <w:rStyle w:val="52"/>
          <w:rFonts w:ascii="Times New Roman" w:hAnsi="Times New Roman" w:cs="Times New Roman"/>
          <w:sz w:val="28"/>
          <w:szCs w:val="28"/>
        </w:rPr>
      </w:pPr>
    </w:p>
    <w:p w:rsidR="00C71C4F" w:rsidRPr="006A2FB6" w:rsidRDefault="00C71C4F" w:rsidP="00C71C4F">
      <w:pPr>
        <w:pStyle w:val="affff8"/>
      </w:pPr>
      <w:r w:rsidRPr="006A2FB6">
        <w:t xml:space="preserve">Патент </w:t>
      </w:r>
      <w:r w:rsidRPr="006A2FB6">
        <w:rPr>
          <w:lang w:val="en-US"/>
        </w:rPr>
        <w:t>RU</w:t>
      </w:r>
      <w:r w:rsidRPr="006A2FB6">
        <w:t xml:space="preserve"> 2</w:t>
      </w:r>
      <w:r w:rsidRPr="006A2FB6">
        <w:rPr>
          <w:lang w:val="en-US"/>
        </w:rPr>
        <w:t> </w:t>
      </w:r>
      <w:r>
        <w:t>318</w:t>
      </w:r>
      <w:r w:rsidRPr="006A2FB6">
        <w:t> </w:t>
      </w:r>
      <w:r>
        <w:t>131</w:t>
      </w:r>
      <w:r w:rsidRPr="006A2FB6">
        <w:t xml:space="preserve"> </w:t>
      </w:r>
      <w:r w:rsidRPr="006A2FB6">
        <w:rPr>
          <w:lang w:val="en-US"/>
        </w:rPr>
        <w:t>C</w:t>
      </w:r>
      <w:r w:rsidRPr="006A2FB6">
        <w:t>1 от 27.</w:t>
      </w:r>
      <w:r>
        <w:t>02</w:t>
      </w:r>
      <w:r w:rsidRPr="006A2FB6">
        <w:t>.200</w:t>
      </w:r>
      <w:r>
        <w:t>8</w:t>
      </w:r>
      <w:r w:rsidRPr="006A2FB6">
        <w:t>г.</w:t>
      </w:r>
    </w:p>
    <w:p w:rsidR="00C71C4F" w:rsidRPr="006A2FB6" w:rsidRDefault="00C71C4F" w:rsidP="00C71C4F">
      <w:pPr>
        <w:pStyle w:val="affff8"/>
      </w:pPr>
      <w:r>
        <w:t>А</w:t>
      </w:r>
      <w:r w:rsidRPr="006A2FB6">
        <w:t>ккумуляторная система подачи топлива дизеля</w:t>
      </w:r>
      <w:r>
        <w:t>.</w:t>
      </w:r>
    </w:p>
    <w:p w:rsidR="00C71C4F" w:rsidRPr="006A2FB6" w:rsidRDefault="00C71C4F" w:rsidP="00C71C4F">
      <w:pPr>
        <w:pStyle w:val="affff8"/>
      </w:pPr>
      <w:r w:rsidRPr="006A2FB6">
        <w:t>Классы МПК: F0</w:t>
      </w:r>
      <w:r>
        <w:t>2</w:t>
      </w:r>
      <w:r w:rsidRPr="006A2FB6">
        <w:t>М</w:t>
      </w:r>
      <w:r>
        <w:t>47</w:t>
      </w:r>
      <w:r w:rsidRPr="006A2FB6">
        <w:t>/0</w:t>
      </w:r>
      <w:r>
        <w:t>2</w:t>
      </w:r>
      <w:r w:rsidRPr="006A2FB6">
        <w:t>.</w:t>
      </w:r>
    </w:p>
    <w:p w:rsidR="00C71C4F" w:rsidRDefault="00C71C4F" w:rsidP="00C71C4F">
      <w:pPr>
        <w:pStyle w:val="affff8"/>
      </w:pPr>
      <w:r w:rsidRPr="006A2FB6">
        <w:t>Автор: Кухарев Михаил Николаевич (RU).</w:t>
      </w:r>
    </w:p>
    <w:p w:rsidR="00C71C4F" w:rsidRDefault="00C71C4F" w:rsidP="00C71C4F">
      <w:pPr>
        <w:pStyle w:val="affff8"/>
      </w:pPr>
      <w:r w:rsidRPr="00270347">
        <w:t xml:space="preserve">Изобретение относится к двигателестроению, в частности к системам подачи топлива в дизель. Изобретение позволяет повысить быстродействие форсунок при отсечке, снизить расход топлива на управление и повысить надежность и долговечность форсунок дизеля с электромагнитным управлением. </w:t>
      </w:r>
    </w:p>
    <w:p w:rsidR="00C71C4F" w:rsidRDefault="00C71C4F" w:rsidP="00C71C4F">
      <w:pPr>
        <w:pStyle w:val="affff8"/>
      </w:pPr>
      <w:r w:rsidRPr="00270347">
        <w:t xml:space="preserve">Аккумуляторная система подачи топлива дизеля состоит из топливного бака, подогревателя топлива с термостатом, фильтра тонкой очистки топлива, топливного насоса низкого давления, отсечного электроклапана, топливного насоса высокого давления, датчика давления, аккумулятора высокого давления, электроклапана регулирования давления, охладителя топлива, электрогидравлических форсунок с мультипликаторами и шариковыми клапанами гидроуправления, низкотемпературного воздушного радиатора. </w:t>
      </w:r>
    </w:p>
    <w:p w:rsidR="00C71C4F" w:rsidRDefault="00C71C4F" w:rsidP="00C71C4F">
      <w:pPr>
        <w:pStyle w:val="affff8"/>
      </w:pPr>
      <w:r w:rsidRPr="00270347">
        <w:t xml:space="preserve">Система подачи топлива дополнена аккумулятором пониженного давления, включенным в систему слива топлива из форсунок и разделенным на две части, между которыми размещен дроссель. К первой части аккумулятора пониженного давления присоединены сливные трубопроводы от форсунок. </w:t>
      </w:r>
    </w:p>
    <w:p w:rsidR="00C71C4F" w:rsidRDefault="00C71C4F" w:rsidP="00C71C4F">
      <w:pPr>
        <w:rPr>
          <w:color w:val="000000" w:themeColor="text1"/>
          <w:szCs w:val="28"/>
        </w:rPr>
      </w:pPr>
      <w:r w:rsidRPr="00270347">
        <w:rPr>
          <w:color w:val="000000" w:themeColor="text1"/>
          <w:szCs w:val="28"/>
        </w:rPr>
        <w:t xml:space="preserve">Вторая часть аккумулятора пониженного давления через электроклапан регулирования давления подключена к сливной системе. Давление топлива в аккумуляторе высокого давления на всех режимах работы дизеля </w:t>
      </w:r>
      <w:r w:rsidRPr="00270347">
        <w:rPr>
          <w:color w:val="000000" w:themeColor="text1"/>
          <w:szCs w:val="28"/>
        </w:rPr>
        <w:lastRenderedPageBreak/>
        <w:t>поддерживается примерно в 3 раза выше по сравнению с давлением топлива в аккумуляторе пониженного давления.</w:t>
      </w:r>
    </w:p>
    <w:p w:rsidR="00C71C4F" w:rsidRDefault="00C71C4F" w:rsidP="00C71C4F">
      <w:pPr>
        <w:spacing w:line="240" w:lineRule="auto"/>
        <w:rPr>
          <w:color w:val="000000" w:themeColor="text1"/>
          <w:szCs w:val="28"/>
        </w:rPr>
      </w:pPr>
    </w:p>
    <w:p w:rsidR="00C71C4F" w:rsidRDefault="00C71C4F" w:rsidP="00BF427E">
      <w:pPr>
        <w:pStyle w:val="afffff1"/>
        <w:rPr>
          <w:color w:val="000000" w:themeColor="text1"/>
          <w:szCs w:val="28"/>
        </w:rPr>
      </w:pPr>
      <w:r>
        <w:rPr>
          <w:noProof/>
        </w:rPr>
        <w:drawing>
          <wp:inline distT="0" distB="0" distL="0" distR="0" wp14:anchorId="2529489A" wp14:editId="3BD2FC02">
            <wp:extent cx="3813175" cy="2924175"/>
            <wp:effectExtent l="0" t="0" r="0" b="0"/>
            <wp:docPr id="5" name="Рисунок 5" descr="Ð°ÐºÐºÑÐ¼ÑÐ»ÑÑÐ¾ÑÐ½Ð°Ñ ÑÐ¸ÑÑÐµÐ¼Ð° Ð¿Ð¾Ð´Ð°ÑÐ¸ ÑÐ¾Ð¿Ð»Ð¸Ð²Ð° Ð´Ð¸Ð·ÐµÐ»Ñ, Ð¿Ð°ÑÐµÐ½Ñ â 231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ºÐºÑÐ¼ÑÐ»ÑÑÐ¾ÑÐ½Ð°Ñ ÑÐ¸ÑÑÐµÐ¼Ð° Ð¿Ð¾Ð´Ð°ÑÐ¸ ÑÐ¾Ð¿Ð»Ð¸Ð²Ð° Ð´Ð¸Ð·ÐµÐ»Ñ, Ð¿Ð°ÑÐµÐ½Ñ â 23181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3175" cy="2924175"/>
                    </a:xfrm>
                    <a:prstGeom prst="rect">
                      <a:avLst/>
                    </a:prstGeom>
                    <a:noFill/>
                    <a:ln>
                      <a:noFill/>
                    </a:ln>
                  </pic:spPr>
                </pic:pic>
              </a:graphicData>
            </a:graphic>
          </wp:inline>
        </w:drawing>
      </w:r>
    </w:p>
    <w:p w:rsidR="00C71C4F" w:rsidRDefault="00C71C4F" w:rsidP="00BF427E">
      <w:pPr>
        <w:pStyle w:val="afffff1"/>
      </w:pPr>
      <w:r>
        <w:t xml:space="preserve">1 – топливный бак, 2 </w:t>
      </w:r>
      <w:r w:rsidR="00BF427E">
        <w:t>–</w:t>
      </w:r>
      <w:r>
        <w:t xml:space="preserve"> </w:t>
      </w:r>
      <w:r w:rsidRPr="0053724D">
        <w:t>подогреватель топлива с термостатом</w:t>
      </w:r>
      <w:r>
        <w:t xml:space="preserve">, 3 </w:t>
      </w:r>
      <w:r w:rsidR="00BF427E">
        <w:t>–</w:t>
      </w:r>
      <w:r>
        <w:t xml:space="preserve"> </w:t>
      </w:r>
      <w:r w:rsidRPr="0053724D">
        <w:t>фильтр тонкой очистки топлива</w:t>
      </w:r>
      <w:r>
        <w:t xml:space="preserve">, 4 </w:t>
      </w:r>
      <w:r w:rsidR="00BF427E">
        <w:t>–</w:t>
      </w:r>
      <w:r>
        <w:t xml:space="preserve"> </w:t>
      </w:r>
      <w:r w:rsidRPr="0053724D">
        <w:t>топливный насос низкого давления</w:t>
      </w:r>
      <w:r>
        <w:t xml:space="preserve">, 5 </w:t>
      </w:r>
      <w:r w:rsidR="00BF427E">
        <w:t>–</w:t>
      </w:r>
      <w:r>
        <w:t xml:space="preserve"> </w:t>
      </w:r>
      <w:r w:rsidRPr="0053724D">
        <w:t>отсечной электроклапан</w:t>
      </w:r>
      <w:r w:rsidR="00BF427E">
        <w:t>, 6 –</w:t>
      </w:r>
      <w:r>
        <w:t xml:space="preserve"> </w:t>
      </w:r>
      <w:r w:rsidRPr="0053724D">
        <w:t>топливный насос высокого давления</w:t>
      </w:r>
      <w:r w:rsidR="00BF427E">
        <w:t>, 7 –</w:t>
      </w:r>
      <w:r>
        <w:t xml:space="preserve"> </w:t>
      </w:r>
      <w:r w:rsidRPr="0053724D">
        <w:t>датчик давления</w:t>
      </w:r>
      <w:r>
        <w:t xml:space="preserve">, 8 </w:t>
      </w:r>
      <w:r w:rsidR="00BF427E">
        <w:t>–</w:t>
      </w:r>
      <w:r>
        <w:t xml:space="preserve"> </w:t>
      </w:r>
      <w:r w:rsidRPr="0053724D">
        <w:t>аккумулятор высокого давления</w:t>
      </w:r>
      <w:r>
        <w:t xml:space="preserve">, 9 </w:t>
      </w:r>
      <w:r w:rsidR="00BF427E">
        <w:t>–</w:t>
      </w:r>
      <w:r>
        <w:t xml:space="preserve"> </w:t>
      </w:r>
      <w:r w:rsidRPr="0053724D">
        <w:t>элект</w:t>
      </w:r>
      <w:r>
        <w:t xml:space="preserve">роклапан регулирования давления, 10 </w:t>
      </w:r>
      <w:r w:rsidR="00BF427E">
        <w:t>–</w:t>
      </w:r>
      <w:r>
        <w:t xml:space="preserve"> </w:t>
      </w:r>
      <w:r w:rsidRPr="0053724D">
        <w:t>охладитель топлива</w:t>
      </w:r>
      <w:r>
        <w:t xml:space="preserve">, 11 </w:t>
      </w:r>
      <w:r w:rsidR="00BF427E">
        <w:t>–</w:t>
      </w:r>
      <w:r>
        <w:t xml:space="preserve"> </w:t>
      </w:r>
      <w:r w:rsidRPr="0053724D">
        <w:t>электрогидравлические форсунки</w:t>
      </w:r>
      <w:r>
        <w:t>,</w:t>
      </w:r>
      <w:r w:rsidR="00BF427E">
        <w:t xml:space="preserve"> </w:t>
      </w:r>
      <w:r>
        <w:t xml:space="preserve">12 </w:t>
      </w:r>
      <w:r w:rsidR="00BF427E">
        <w:t>–</w:t>
      </w:r>
      <w:r>
        <w:t xml:space="preserve"> </w:t>
      </w:r>
      <w:r w:rsidRPr="0053724D">
        <w:t>низкотемпературный воздушный радиатор</w:t>
      </w:r>
      <w:r>
        <w:t xml:space="preserve">, 13 – дроссель, 14 </w:t>
      </w:r>
      <w:r w:rsidR="00BF427E">
        <w:t>–</w:t>
      </w:r>
      <w:r>
        <w:t xml:space="preserve"> </w:t>
      </w:r>
      <w:r w:rsidRPr="0053724D">
        <w:t>перв</w:t>
      </w:r>
      <w:r>
        <w:t>ая</w:t>
      </w:r>
      <w:r w:rsidRPr="0053724D">
        <w:t xml:space="preserve"> полость аккумулятора пониженного давления</w:t>
      </w:r>
      <w:r>
        <w:t xml:space="preserve">, 15 – вторая </w:t>
      </w:r>
      <w:r w:rsidRPr="0053724D">
        <w:t>полость аккумулятора пониженного давления</w:t>
      </w:r>
      <w:r>
        <w:t xml:space="preserve">, 16 </w:t>
      </w:r>
      <w:r w:rsidR="00BF427E">
        <w:t>–</w:t>
      </w:r>
      <w:r>
        <w:t xml:space="preserve"> </w:t>
      </w:r>
      <w:r w:rsidRPr="0053724D">
        <w:t>электроклапан регулирования давления</w:t>
      </w:r>
    </w:p>
    <w:p w:rsidR="00BF427E" w:rsidRDefault="00BF427E" w:rsidP="00BF427E">
      <w:pPr>
        <w:pStyle w:val="afffff1"/>
      </w:pPr>
      <w:r>
        <w:t>Рисунок 1.3 – Схема а</w:t>
      </w:r>
      <w:r w:rsidRPr="006A2FB6">
        <w:t>ккумуляторн</w:t>
      </w:r>
      <w:r>
        <w:t>ой</w:t>
      </w:r>
      <w:r w:rsidRPr="006A2FB6">
        <w:t xml:space="preserve"> систем</w:t>
      </w:r>
      <w:r>
        <w:t>ы</w:t>
      </w:r>
      <w:r w:rsidRPr="006A2FB6">
        <w:t xml:space="preserve"> подачи топлива дизеля</w:t>
      </w:r>
    </w:p>
    <w:p w:rsidR="00BF427E" w:rsidRDefault="00BF427E" w:rsidP="00BF427E">
      <w:pPr>
        <w:pStyle w:val="afffff1"/>
      </w:pPr>
    </w:p>
    <w:p w:rsidR="00C71C4F" w:rsidRPr="005201F1" w:rsidRDefault="00C71C4F" w:rsidP="00BF427E">
      <w:pPr>
        <w:pStyle w:val="affff8"/>
      </w:pPr>
      <w:r w:rsidRPr="005201F1">
        <w:t>Изобретение решает задачу повышения быстродействия форсунок при отсечке, снижения расхода топлива на управление и повышения надежности и долговечности форсунок дизеля с электромагнитным управлением.</w:t>
      </w:r>
    </w:p>
    <w:p w:rsidR="00C71C4F" w:rsidRPr="005201F1" w:rsidRDefault="00C71C4F" w:rsidP="00BF427E">
      <w:pPr>
        <w:pStyle w:val="affff8"/>
      </w:pPr>
      <w:r w:rsidRPr="005201F1">
        <w:t xml:space="preserve">Техническая задача решается за счет того, что аккумуляторная система подачи топлива дизеля, содержащая топливный бак, подогреватель топлива с термостатом, фильтр тонкой очистки топлива, топливный насос низкого давления, отсечной электроклапан, топливный насос высокого давления, датчик давления, аккумулятор высокого давления, электроклапан регулирования </w:t>
      </w:r>
      <w:r w:rsidRPr="005201F1">
        <w:lastRenderedPageBreak/>
        <w:t>давления, охладитель топлива, электрогидравлические форсунки с мультипликаторами и шариковыми клапанами гидроуправления, низкотемпературный воздушный радиатор, согласно изобретению, система подачи топлива дополнена аккумулятором пониженного давления, включе</w:t>
      </w:r>
      <w:r w:rsidR="00BF427E">
        <w:t>н</w:t>
      </w:r>
      <w:r w:rsidRPr="005201F1">
        <w:t>ным в систему слива топлива из форсунок и разделенным на две части, между которыми размещен дроссель, причем к первой части аккумулятора пониженного давления присоединены сливные трубопроводы от форсунок, а вторая часть аккумулятора через электроклапан регулирования давления подключена к сливной системе, а давление топлива в аккумуляторе высокого давления на всех режимах работы дизеля поддерживается примерно в 3 раза выше по сравнению с давлением топлива в аккумуляторе пониженного давления.</w:t>
      </w:r>
    </w:p>
    <w:p w:rsidR="00C71C4F" w:rsidRPr="006A2FB6" w:rsidRDefault="00C71C4F" w:rsidP="00BF427E">
      <w:pPr>
        <w:pStyle w:val="affff8"/>
      </w:pPr>
      <w:r w:rsidRPr="006A2FB6">
        <w:t xml:space="preserve">Патент </w:t>
      </w:r>
      <w:r w:rsidRPr="006A2FB6">
        <w:rPr>
          <w:lang w:val="en-US"/>
        </w:rPr>
        <w:t>RU</w:t>
      </w:r>
      <w:r w:rsidRPr="006A2FB6">
        <w:t xml:space="preserve"> 2</w:t>
      </w:r>
      <w:r w:rsidRPr="006A2FB6">
        <w:rPr>
          <w:lang w:val="en-US"/>
        </w:rPr>
        <w:t> </w:t>
      </w:r>
      <w:r>
        <w:t>334</w:t>
      </w:r>
      <w:r w:rsidRPr="006A2FB6">
        <w:t> </w:t>
      </w:r>
      <w:r>
        <w:t>117</w:t>
      </w:r>
      <w:r w:rsidRPr="006A2FB6">
        <w:t xml:space="preserve"> </w:t>
      </w:r>
      <w:r w:rsidRPr="006A2FB6">
        <w:rPr>
          <w:lang w:val="en-US"/>
        </w:rPr>
        <w:t>C</w:t>
      </w:r>
      <w:r w:rsidRPr="006A2FB6">
        <w:t>1 от 2</w:t>
      </w:r>
      <w:r>
        <w:t>0</w:t>
      </w:r>
      <w:r w:rsidRPr="006A2FB6">
        <w:t>.</w:t>
      </w:r>
      <w:r>
        <w:t>09</w:t>
      </w:r>
      <w:r w:rsidRPr="006A2FB6">
        <w:t>.200</w:t>
      </w:r>
      <w:r>
        <w:t>8</w:t>
      </w:r>
      <w:r w:rsidRPr="006A2FB6">
        <w:t>г.</w:t>
      </w:r>
    </w:p>
    <w:p w:rsidR="00C71C4F" w:rsidRPr="006A2FB6" w:rsidRDefault="00C71C4F" w:rsidP="00BF427E">
      <w:pPr>
        <w:pStyle w:val="affff8"/>
      </w:pPr>
      <w:r>
        <w:t>С</w:t>
      </w:r>
      <w:r w:rsidRPr="006A2FB6">
        <w:t>истема подачи топлива дизеля</w:t>
      </w:r>
      <w:r>
        <w:t>.</w:t>
      </w:r>
    </w:p>
    <w:p w:rsidR="00C71C4F" w:rsidRPr="006A2FB6" w:rsidRDefault="00C71C4F" w:rsidP="00BF427E">
      <w:pPr>
        <w:pStyle w:val="affff8"/>
      </w:pPr>
      <w:r w:rsidRPr="006A2FB6">
        <w:t>Классы МПК: F0</w:t>
      </w:r>
      <w:r>
        <w:t>2</w:t>
      </w:r>
      <w:r w:rsidRPr="006A2FB6">
        <w:t>М</w:t>
      </w:r>
      <w:r>
        <w:t>47</w:t>
      </w:r>
      <w:r w:rsidRPr="006A2FB6">
        <w:t>/0</w:t>
      </w:r>
      <w:r>
        <w:t>0</w:t>
      </w:r>
      <w:r w:rsidRPr="006A2FB6">
        <w:t>.</w:t>
      </w:r>
    </w:p>
    <w:p w:rsidR="00C71C4F" w:rsidRDefault="00C71C4F" w:rsidP="00BF427E">
      <w:pPr>
        <w:pStyle w:val="affff8"/>
      </w:pPr>
      <w:r w:rsidRPr="006A2FB6">
        <w:t>Автор</w:t>
      </w:r>
      <w:r>
        <w:t>ы</w:t>
      </w:r>
      <w:r w:rsidRPr="006A2FB6">
        <w:t>:</w:t>
      </w:r>
      <w:r>
        <w:t xml:space="preserve"> </w:t>
      </w:r>
      <w:r w:rsidRPr="00E776B6">
        <w:t>Кухарев Михаил Николаевич (RU), Бурдыкин Владимир Дмитриевич (RU), Белоглазов Алексей Валерьевич (RU)</w:t>
      </w:r>
      <w:r w:rsidRPr="006A2FB6">
        <w:t>.</w:t>
      </w:r>
    </w:p>
    <w:p w:rsidR="00BF427E" w:rsidRDefault="00C71C4F" w:rsidP="00BF427E">
      <w:pPr>
        <w:pStyle w:val="affff8"/>
      </w:pPr>
      <w:r w:rsidRPr="00E776B6">
        <w:t xml:space="preserve">Изобретение относится к двигателестроению, в частности к системам подачи топлива дизельных двигателей. Изобретение позволяет повысить эффективность, стабильность и увеличить срок эксплуатации системы подачи топлива. Система подачи топлива дизеля содержит насос высокого давления, секции которого связаны через нагнетательные клапаны с трубопроводами высокого давления и с форсунками закрытого типа, аккумулятор топлива, фильтры грубой и тонкой очистки топлива, подкачивающую помпу, трубопроводы низкого давления, топливный бак. В систему слива топлива включен аккумулятор топлива, в который поступает топливо, просочившееся через распылители форсунок при впрыскивании. Аккумулятор разделен на две полости, между которыми размещен дроссель. К одной полости присоединены сливные трубопроводы от форсунок. Другая полость подключена через невозвратный клапан к топливному баку. Невозвратный клапан отрегулирован на давление открытия не ниже </w:t>
      </w:r>
    </w:p>
    <w:p w:rsidR="00C71C4F" w:rsidRDefault="00C71C4F" w:rsidP="00BF427E">
      <w:pPr>
        <w:pStyle w:val="affff8"/>
      </w:pPr>
      <w:r w:rsidRPr="00E776B6">
        <w:lastRenderedPageBreak/>
        <w:t xml:space="preserve">4...5 МПа. </w:t>
      </w:r>
    </w:p>
    <w:p w:rsidR="00C71C4F" w:rsidRDefault="00C71C4F" w:rsidP="00C71C4F">
      <w:pPr>
        <w:spacing w:line="240" w:lineRule="auto"/>
        <w:rPr>
          <w:color w:val="000000" w:themeColor="text1"/>
          <w:szCs w:val="28"/>
        </w:rPr>
      </w:pPr>
    </w:p>
    <w:p w:rsidR="00C71C4F" w:rsidRDefault="00C71C4F" w:rsidP="00BF427E">
      <w:pPr>
        <w:pStyle w:val="afffff1"/>
        <w:rPr>
          <w:color w:val="000000" w:themeColor="text1"/>
          <w:szCs w:val="28"/>
        </w:rPr>
      </w:pPr>
      <w:r>
        <w:rPr>
          <w:noProof/>
        </w:rPr>
        <w:drawing>
          <wp:inline distT="0" distB="0" distL="0" distR="0" wp14:anchorId="281ABE2E" wp14:editId="24FEC24E">
            <wp:extent cx="3813175" cy="3666490"/>
            <wp:effectExtent l="0" t="0" r="0" b="0"/>
            <wp:docPr id="16" name="Рисунок 16" descr="ÑÐ¸ÑÑÐµÐ¼Ð° Ð¿Ð¾Ð´Ð°ÑÐ¸ ÑÐ¾Ð¿Ð»Ð¸Ð²Ð° Ð´Ð¸Ð·ÐµÐ»Ñ, Ð¿Ð°ÑÐµÐ½Ñ â 233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ÑÐ¸ÑÑÐµÐ¼Ð° Ð¿Ð¾Ð´Ð°ÑÐ¸ ÑÐ¾Ð¿Ð»Ð¸Ð²Ð° Ð´Ð¸Ð·ÐµÐ»Ñ, Ð¿Ð°ÑÐµÐ½Ñ â 23341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3175" cy="3666490"/>
                    </a:xfrm>
                    <a:prstGeom prst="rect">
                      <a:avLst/>
                    </a:prstGeom>
                    <a:noFill/>
                    <a:ln>
                      <a:noFill/>
                    </a:ln>
                  </pic:spPr>
                </pic:pic>
              </a:graphicData>
            </a:graphic>
          </wp:inline>
        </w:drawing>
      </w:r>
    </w:p>
    <w:p w:rsidR="00C71C4F" w:rsidRDefault="00C71C4F" w:rsidP="00BF427E">
      <w:pPr>
        <w:pStyle w:val="afffff1"/>
      </w:pPr>
    </w:p>
    <w:p w:rsidR="00C71C4F" w:rsidRDefault="00C71C4F" w:rsidP="00BF427E">
      <w:pPr>
        <w:pStyle w:val="afffff1"/>
      </w:pPr>
      <w:r>
        <w:t xml:space="preserve">1 </w:t>
      </w:r>
      <w:r w:rsidR="00B0799B">
        <w:t xml:space="preserve">– </w:t>
      </w:r>
      <w:r w:rsidRPr="00E776B6">
        <w:t>насос высокого давления</w:t>
      </w:r>
      <w:r>
        <w:t xml:space="preserve">, 2 </w:t>
      </w:r>
      <w:r w:rsidR="00B0799B">
        <w:t xml:space="preserve">– </w:t>
      </w:r>
      <w:r w:rsidRPr="00E776B6">
        <w:t>трубопроводы высокого давления</w:t>
      </w:r>
      <w:r>
        <w:t xml:space="preserve">, 3 </w:t>
      </w:r>
      <w:r w:rsidR="00B0799B">
        <w:t xml:space="preserve">– </w:t>
      </w:r>
      <w:r w:rsidRPr="00E776B6">
        <w:t>форсунки закрытого типа</w:t>
      </w:r>
      <w:r w:rsidR="00B0799B">
        <w:t xml:space="preserve">, 4 – </w:t>
      </w:r>
      <w:r w:rsidRPr="00E776B6">
        <w:t>аккумулятор топлива</w:t>
      </w:r>
      <w:r>
        <w:t xml:space="preserve">, 5 </w:t>
      </w:r>
      <w:r w:rsidR="00B0799B">
        <w:t xml:space="preserve">– </w:t>
      </w:r>
      <w:r w:rsidRPr="00E776B6">
        <w:t>систем</w:t>
      </w:r>
      <w:r>
        <w:t>а</w:t>
      </w:r>
      <w:r w:rsidRPr="00E776B6">
        <w:t xml:space="preserve"> слива топлива</w:t>
      </w:r>
      <w:r>
        <w:t xml:space="preserve">, 6 </w:t>
      </w:r>
      <w:r w:rsidR="00B0799B">
        <w:t xml:space="preserve">– </w:t>
      </w:r>
      <w:r w:rsidRPr="00E776B6">
        <w:t>фильтр грубой очистки топлива</w:t>
      </w:r>
      <w:r>
        <w:t xml:space="preserve">, 7 </w:t>
      </w:r>
      <w:r w:rsidR="00B0799B">
        <w:t xml:space="preserve">– </w:t>
      </w:r>
      <w:r w:rsidRPr="00E776B6">
        <w:t>фильтр тонкой очистки топлива</w:t>
      </w:r>
      <w:r>
        <w:t xml:space="preserve">, 8 – </w:t>
      </w:r>
      <w:r w:rsidRPr="00E776B6">
        <w:t>подкачивающ</w:t>
      </w:r>
      <w:r>
        <w:t>ая</w:t>
      </w:r>
      <w:r w:rsidRPr="00E776B6">
        <w:t xml:space="preserve"> помп</w:t>
      </w:r>
      <w:r w:rsidR="00B0799B">
        <w:t xml:space="preserve">а, 9 – </w:t>
      </w:r>
      <w:r w:rsidRPr="009E4887">
        <w:t>трубопроводы низкого давления</w:t>
      </w:r>
      <w:r>
        <w:t xml:space="preserve">, 10 </w:t>
      </w:r>
      <w:r w:rsidR="00B0799B">
        <w:t xml:space="preserve">– </w:t>
      </w:r>
      <w:r w:rsidRPr="009E4887">
        <w:t>топливный бак</w:t>
      </w:r>
      <w:r>
        <w:t xml:space="preserve">, </w:t>
      </w:r>
      <w:r w:rsidR="00B0799B">
        <w:t xml:space="preserve">11 – </w:t>
      </w:r>
      <w:r w:rsidRPr="009E4887">
        <w:t>сливные трубопроводы форсунок</w:t>
      </w:r>
      <w:r w:rsidR="00B0799B">
        <w:t xml:space="preserve">, 12 – </w:t>
      </w:r>
      <w:r w:rsidRPr="009E4887">
        <w:t>перв</w:t>
      </w:r>
      <w:r>
        <w:t>ая</w:t>
      </w:r>
      <w:r w:rsidRPr="009E4887">
        <w:t xml:space="preserve"> полость аккумулятора топлива</w:t>
      </w:r>
      <w:r w:rsidR="00B0799B">
        <w:t xml:space="preserve">, 13 – </w:t>
      </w:r>
      <w:r>
        <w:t>вторая</w:t>
      </w:r>
      <w:r w:rsidRPr="009E4887">
        <w:t xml:space="preserve"> полость аккумулятора топлива</w:t>
      </w:r>
      <w:r>
        <w:t xml:space="preserve">, 14 – дроссель, 15 - </w:t>
      </w:r>
      <w:r w:rsidRPr="009E4887">
        <w:t>невозвратный клапан</w:t>
      </w:r>
      <w:r>
        <w:t xml:space="preserve">, 16 </w:t>
      </w:r>
      <w:r w:rsidR="00B0799B">
        <w:t xml:space="preserve">– </w:t>
      </w:r>
      <w:r w:rsidRPr="009E4887">
        <w:t>трубопровод низкого давления</w:t>
      </w:r>
      <w:r>
        <w:t xml:space="preserve">, </w:t>
      </w:r>
      <w:r w:rsidR="00B0799B">
        <w:t xml:space="preserve">17 – </w:t>
      </w:r>
      <w:r w:rsidRPr="009E4887">
        <w:t>невозвратный клапан низкого давления</w:t>
      </w:r>
      <w:r w:rsidR="00B0799B">
        <w:t xml:space="preserve">, 18 – </w:t>
      </w:r>
      <w:r w:rsidRPr="009E4887">
        <w:t>пневматический аккумулятор</w:t>
      </w:r>
      <w:r>
        <w:t xml:space="preserve">, 19 </w:t>
      </w:r>
      <w:r w:rsidR="00BF427E">
        <w:t>–</w:t>
      </w:r>
      <w:r>
        <w:t xml:space="preserve"> пробка</w:t>
      </w:r>
    </w:p>
    <w:p w:rsidR="00BF427E" w:rsidRDefault="00BF427E" w:rsidP="00BF427E">
      <w:pPr>
        <w:pStyle w:val="afffff1"/>
      </w:pPr>
      <w:r>
        <w:t>Рисунок 1.4 – Схема а</w:t>
      </w:r>
      <w:r w:rsidRPr="006A2FB6">
        <w:t>ккумуляторн</w:t>
      </w:r>
      <w:r>
        <w:t>ой</w:t>
      </w:r>
      <w:r w:rsidRPr="006A2FB6">
        <w:t xml:space="preserve"> систем</w:t>
      </w:r>
      <w:r>
        <w:t>ы</w:t>
      </w:r>
      <w:r w:rsidRPr="006A2FB6">
        <w:t xml:space="preserve"> подачи топлива дизеля</w:t>
      </w:r>
    </w:p>
    <w:p w:rsidR="00C71C4F" w:rsidRDefault="00C71C4F" w:rsidP="00C71C4F">
      <w:pPr>
        <w:jc w:val="center"/>
        <w:rPr>
          <w:color w:val="000000" w:themeColor="text1"/>
          <w:szCs w:val="28"/>
        </w:rPr>
      </w:pPr>
    </w:p>
    <w:p w:rsidR="00C71C4F" w:rsidRDefault="00C71C4F" w:rsidP="00B0799B">
      <w:pPr>
        <w:pStyle w:val="affff8"/>
      </w:pPr>
      <w:r w:rsidRPr="00E776B6">
        <w:t>Новым является то, что полость аккумулятора топлива соединена с линией низкого давления системы питания при помощи трубопровода низкого давления через невозвратный клапан, отрегулированный на давление открытия 0,03...0,05 МПа, а во второй полости аккумулятора топлива установлен пневматический аккумулятор с пробкой.</w:t>
      </w:r>
    </w:p>
    <w:p w:rsidR="00C71C4F" w:rsidRDefault="00C71C4F" w:rsidP="00B0799B">
      <w:pPr>
        <w:pStyle w:val="affff8"/>
      </w:pPr>
      <w:r w:rsidRPr="009E4887">
        <w:t xml:space="preserve">Изобретение решает задачу повышения эффективности, стабильности и </w:t>
      </w:r>
      <w:r w:rsidRPr="009E4887">
        <w:lastRenderedPageBreak/>
        <w:t>увеличения срока эксплуатации системы подачи топлива.</w:t>
      </w:r>
    </w:p>
    <w:p w:rsidR="00C71C4F" w:rsidRDefault="00C71C4F" w:rsidP="00B0799B">
      <w:pPr>
        <w:pStyle w:val="affff8"/>
      </w:pPr>
      <w:r w:rsidRPr="009E4887">
        <w:t>Техническая задача решается за счет того, что система подачи топлива дизеля, содержащая насос высокого давления, секции которого связаны через нагнетательные клапаны с трубопроводами высокого давления и с форсун</w:t>
      </w:r>
      <w:r w:rsidR="00BF427E">
        <w:t>ка</w:t>
      </w:r>
      <w:r w:rsidRPr="009E4887">
        <w:t xml:space="preserve">ми закрытого типа, аккумулятор топлива, подкачивающую помпу, трубопроводы низкого давления, топливный бак, при этом аккумулятор топлива включен в систему слива топлива, просочившегося через распылители форсунок при впрыскивании, и разделен на две полости, между которыми размещен дроссель, причем к одной полости присоединены сливные трубопроводы от форсунок, а другая полость подключена через невозвратный клапан к топливному баку, причем невозвратный клапан отрегулирован на давление открытия не ниже 4...5 МПа. </w:t>
      </w:r>
    </w:p>
    <w:p w:rsidR="00C71C4F" w:rsidRDefault="00C71C4F" w:rsidP="00B0799B">
      <w:pPr>
        <w:pStyle w:val="affff8"/>
      </w:pPr>
      <w:r w:rsidRPr="009E4887">
        <w:t xml:space="preserve">Конструкция невозвратного клапана предусматривает возможность регулирования верхнего предела давления топлива в аккумуляторе. Первая полость аккумулятора топлива соединена с линией низкого давления системы питания дизеля при помощи трубопровода через невозвратный клапан низкого давления, отрегулированный на давление открытия </w:t>
      </w:r>
      <w:r>
        <w:br/>
      </w:r>
      <w:r w:rsidRPr="009E4887">
        <w:t>0,03...0,05 МПа, а во второй полости аккумулятора топлива установлен пневматический аккумулятор с пробкой.</w:t>
      </w:r>
    </w:p>
    <w:p w:rsidR="00C71C4F" w:rsidRPr="006A2FB6" w:rsidRDefault="00C71C4F" w:rsidP="00B0799B">
      <w:pPr>
        <w:pStyle w:val="affff8"/>
      </w:pPr>
      <w:r w:rsidRPr="006A2FB6">
        <w:t xml:space="preserve">Патент </w:t>
      </w:r>
      <w:r w:rsidRPr="006A2FB6">
        <w:rPr>
          <w:lang w:val="en-US"/>
        </w:rPr>
        <w:t>RU</w:t>
      </w:r>
      <w:r w:rsidRPr="006A2FB6">
        <w:t xml:space="preserve"> 2</w:t>
      </w:r>
      <w:r w:rsidRPr="006A2FB6">
        <w:rPr>
          <w:lang w:val="en-US"/>
        </w:rPr>
        <w:t> </w:t>
      </w:r>
      <w:r>
        <w:t>335</w:t>
      </w:r>
      <w:r w:rsidRPr="006A2FB6">
        <w:t> </w:t>
      </w:r>
      <w:r>
        <w:t>653</w:t>
      </w:r>
      <w:r w:rsidRPr="006A2FB6">
        <w:t xml:space="preserve"> </w:t>
      </w:r>
      <w:r w:rsidRPr="006A2FB6">
        <w:rPr>
          <w:lang w:val="en-US"/>
        </w:rPr>
        <w:t>C</w:t>
      </w:r>
      <w:r w:rsidRPr="006A2FB6">
        <w:t xml:space="preserve">1 от </w:t>
      </w:r>
      <w:r>
        <w:t>10</w:t>
      </w:r>
      <w:r w:rsidRPr="006A2FB6">
        <w:t>.</w:t>
      </w:r>
      <w:r>
        <w:t>10</w:t>
      </w:r>
      <w:r w:rsidRPr="006A2FB6">
        <w:t>.200</w:t>
      </w:r>
      <w:r>
        <w:t>8</w:t>
      </w:r>
      <w:r w:rsidRPr="006A2FB6">
        <w:t>г.</w:t>
      </w:r>
    </w:p>
    <w:p w:rsidR="00C71C4F" w:rsidRPr="006A2FB6" w:rsidRDefault="00C71C4F" w:rsidP="00B0799B">
      <w:pPr>
        <w:pStyle w:val="affff8"/>
      </w:pPr>
      <w:r>
        <w:t>Т</w:t>
      </w:r>
      <w:r w:rsidRPr="00C81A57">
        <w:t>опливный аккумулятор высокого давления аккумуляторной системы подачи топлива дизеля</w:t>
      </w:r>
      <w:r>
        <w:t>.</w:t>
      </w:r>
    </w:p>
    <w:p w:rsidR="00C71C4F" w:rsidRPr="006A2FB6" w:rsidRDefault="00C71C4F" w:rsidP="00B0799B">
      <w:pPr>
        <w:pStyle w:val="affff8"/>
      </w:pPr>
      <w:r w:rsidRPr="006A2FB6">
        <w:t>Классы МПК: F0</w:t>
      </w:r>
      <w:r>
        <w:t>2</w:t>
      </w:r>
      <w:r w:rsidRPr="006A2FB6">
        <w:t>М</w:t>
      </w:r>
      <w:r>
        <w:t>41</w:t>
      </w:r>
      <w:r w:rsidRPr="006A2FB6">
        <w:t>/</w:t>
      </w:r>
      <w:r>
        <w:t>16</w:t>
      </w:r>
      <w:r w:rsidRPr="006A2FB6">
        <w:t>.</w:t>
      </w:r>
    </w:p>
    <w:p w:rsidR="00C71C4F" w:rsidRDefault="00C71C4F" w:rsidP="00B0799B">
      <w:pPr>
        <w:pStyle w:val="affff8"/>
      </w:pPr>
      <w:r w:rsidRPr="006A2FB6">
        <w:t>Автор</w:t>
      </w:r>
      <w:r>
        <w:t>ы</w:t>
      </w:r>
      <w:r w:rsidRPr="006A2FB6">
        <w:t>:</w:t>
      </w:r>
      <w:r>
        <w:t xml:space="preserve"> </w:t>
      </w:r>
      <w:r w:rsidRPr="00C81A57">
        <w:t>Кухарев Михаил Николаевич (RU), Беляев Александр Николаевич (RU)</w:t>
      </w:r>
      <w:r w:rsidRPr="006A2FB6">
        <w:t>.</w:t>
      </w:r>
    </w:p>
    <w:p w:rsidR="00B0799B" w:rsidRDefault="00C71C4F" w:rsidP="00B0799B">
      <w:pPr>
        <w:pStyle w:val="affff8"/>
        <w:rPr>
          <w:color w:val="000000" w:themeColor="text1"/>
          <w:szCs w:val="28"/>
        </w:rPr>
      </w:pPr>
      <w:r w:rsidRPr="00D00C8E">
        <w:t xml:space="preserve">Изобретение относится к двигателестроению, в частности к системам подачи топлива дизеля. Изобретение позволяет миниатюризировать топливный аккумулятор высокого давления системы без ухудшения ее эксплуатационных свойств. Топливный аккумулятор высокого давления аккумуляторной системы подачи топлива дизеля, состоящий из толстостенного трубопровода, штуцера подвода топлива от топливного насоса высокого давления, штуцеров подвода </w:t>
      </w:r>
      <w:r w:rsidRPr="00D00C8E">
        <w:lastRenderedPageBreak/>
        <w:t xml:space="preserve">топлива к электрогидравлическим форсункам, электроклапана регулирования давления </w:t>
      </w:r>
      <w:r w:rsidR="00B0799B" w:rsidRPr="00D00C8E">
        <w:rPr>
          <w:color w:val="000000" w:themeColor="text1"/>
          <w:szCs w:val="28"/>
        </w:rPr>
        <w:t>топлива, датчика давления топлива, сливного трубопровода, отличающийся тем, что миниатюризация топливного аккумулятора высокого давления достигается за счет размещения в топливной полости аккумулятора стержня-вставки с центрирующими шипами из эластомера.</w:t>
      </w:r>
    </w:p>
    <w:p w:rsidR="00C71C4F" w:rsidRDefault="00C71C4F" w:rsidP="00C71C4F">
      <w:pPr>
        <w:spacing w:line="240" w:lineRule="auto"/>
        <w:rPr>
          <w:color w:val="000000" w:themeColor="text1"/>
          <w:szCs w:val="28"/>
        </w:rPr>
      </w:pPr>
    </w:p>
    <w:tbl>
      <w:tblPr>
        <w:tblStyle w:val="ac"/>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1"/>
        <w:gridCol w:w="2658"/>
      </w:tblGrid>
      <w:tr w:rsidR="00C71C4F" w:rsidTr="00C50F6B">
        <w:tc>
          <w:tcPr>
            <w:tcW w:w="6912" w:type="dxa"/>
          </w:tcPr>
          <w:p w:rsidR="00C71C4F" w:rsidRDefault="00C71C4F" w:rsidP="00B0799B">
            <w:pPr>
              <w:pStyle w:val="afffff1"/>
              <w:rPr>
                <w:color w:val="000000" w:themeColor="text1"/>
                <w:szCs w:val="28"/>
              </w:rPr>
            </w:pPr>
            <w:r>
              <w:rPr>
                <w:noProof/>
              </w:rPr>
              <w:drawing>
                <wp:inline distT="0" distB="0" distL="0" distR="0" wp14:anchorId="5C70EAC6" wp14:editId="72EB8FDC">
                  <wp:extent cx="3812876" cy="2078966"/>
                  <wp:effectExtent l="0" t="0" r="0" b="0"/>
                  <wp:docPr id="7" name="Рисунок 7" descr="ÑÐ¾Ð¿Ð»Ð¸Ð²Ð½ÑÐ¹ Ð°ÐºÐºÑÐ¼ÑÐ»ÑÑÐ¾Ñ Ð²ÑÑÐ¾ÐºÐ¾Ð³Ð¾ Ð´Ð°Ð²Ð»ÐµÐ½Ð¸Ñ Ð°ÐºÐºÑÐ¼ÑÐ»ÑÑÐ¾ÑÐ½Ð¾Ð¹ ÑÐ¸ÑÑÐµÐ¼Ñ   Ð¿Ð¾Ð´Ð°ÑÐ¸ ÑÐ¾Ð¿Ð»Ð¸Ð²Ð° Ð´Ð¸Ð·ÐµÐ»Ñ, Ð¿Ð°ÑÐµÐ½Ñ â 233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ÑÐ¾Ð¿Ð»Ð¸Ð²Ð½ÑÐ¹ Ð°ÐºÐºÑÐ¼ÑÐ»ÑÑÐ¾Ñ Ð²ÑÑÐ¾ÐºÐ¾Ð³Ð¾ Ð´Ð°Ð²Ð»ÐµÐ½Ð¸Ñ Ð°ÐºÐºÑÐ¼ÑÐ»ÑÑÐ¾ÑÐ½Ð¾Ð¹ ÑÐ¸ÑÑÐµÐ¼Ñ   Ð¿Ð¾Ð´Ð°ÑÐ¸ ÑÐ¾Ð¿Ð»Ð¸Ð²Ð° Ð´Ð¸Ð·ÐµÐ»Ñ, Ð¿Ð°ÑÐµÐ½Ñ â 2335653"/>
                          <pic:cNvPicPr>
                            <a:picLocks noChangeAspect="1" noChangeArrowheads="1"/>
                          </pic:cNvPicPr>
                        </pic:nvPicPr>
                        <pic:blipFill rotWithShape="1">
                          <a:blip r:embed="rId20">
                            <a:extLst>
                              <a:ext uri="{28A0092B-C50C-407E-A947-70E740481C1C}">
                                <a14:useLocalDpi xmlns:a14="http://schemas.microsoft.com/office/drawing/2010/main" val="0"/>
                              </a:ext>
                            </a:extLst>
                          </a:blip>
                          <a:srcRect b="8002"/>
                          <a:stretch/>
                        </pic:blipFill>
                        <pic:spPr bwMode="auto">
                          <a:xfrm>
                            <a:off x="0" y="0"/>
                            <a:ext cx="3813175" cy="20791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59" w:type="dxa"/>
            <w:vAlign w:val="center"/>
          </w:tcPr>
          <w:p w:rsidR="00C71C4F" w:rsidRDefault="00C71C4F" w:rsidP="00B0799B">
            <w:pPr>
              <w:pStyle w:val="afffff1"/>
              <w:rPr>
                <w:color w:val="000000" w:themeColor="text1"/>
                <w:szCs w:val="28"/>
              </w:rPr>
            </w:pPr>
            <w:r>
              <w:rPr>
                <w:noProof/>
              </w:rPr>
              <w:drawing>
                <wp:inline distT="0" distB="0" distL="0" distR="0" wp14:anchorId="51FAD445" wp14:editId="1EAE43E5">
                  <wp:extent cx="1190445" cy="1173192"/>
                  <wp:effectExtent l="0" t="0" r="0" b="0"/>
                  <wp:docPr id="22" name="Рисунок 22" descr="ÑÐ¾Ð¿Ð»Ð¸Ð²Ð½ÑÐ¹ Ð°ÐºÐºÑÐ¼ÑÐ»ÑÑÐ¾Ñ Ð²ÑÑÐ¾ÐºÐ¾Ð³Ð¾ Ð´Ð°Ð²Ð»ÐµÐ½Ð¸Ñ Ð°ÐºÐºÑÐ¼ÑÐ»ÑÑÐ¾ÑÐ½Ð¾Ð¹ ÑÐ¸ÑÑÐµÐ¼Ñ   Ð¿Ð¾Ð´Ð°ÑÐ¸ ÑÐ¾Ð¿Ð»Ð¸Ð²Ð° Ð´Ð¸Ð·ÐµÐ»Ñ, Ð¿Ð°ÑÐµÐ½Ñ â 233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ÑÐ¾Ð¿Ð»Ð¸Ð²Ð½ÑÐ¹ Ð°ÐºÐºÑÐ¼ÑÐ»ÑÑÐ¾Ñ Ð²ÑÑÐ¾ÐºÐ¾Ð³Ð¾ Ð´Ð°Ð²Ð»ÐµÐ½Ð¸Ñ Ð°ÐºÐºÑÐ¼ÑÐ»ÑÑÐ¾ÑÐ½Ð¾Ð¹ ÑÐ¸ÑÑÐµÐ¼Ñ   Ð¿Ð¾Ð´Ð°ÑÐ¸ ÑÐ¾Ð¿Ð»Ð¸Ð²Ð° Ð´Ð¸Ð·ÐµÐ»Ñ, Ð¿Ð°ÑÐµÐ½Ñ â 233565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9294"/>
                          <a:stretch/>
                        </pic:blipFill>
                        <pic:spPr bwMode="auto">
                          <a:xfrm>
                            <a:off x="0" y="0"/>
                            <a:ext cx="1195175" cy="1177853"/>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71C4F" w:rsidRDefault="00C71C4F" w:rsidP="00B0799B">
      <w:pPr>
        <w:pStyle w:val="afffff1"/>
      </w:pPr>
      <w:r>
        <w:t xml:space="preserve">1 </w:t>
      </w:r>
      <w:r w:rsidR="00B0799B">
        <w:t>–</w:t>
      </w:r>
      <w:r>
        <w:t xml:space="preserve"> </w:t>
      </w:r>
      <w:r w:rsidRPr="00D00C8E">
        <w:t>толстостенн</w:t>
      </w:r>
      <w:r>
        <w:t>ый</w:t>
      </w:r>
      <w:r w:rsidRPr="00D00C8E">
        <w:t xml:space="preserve"> трубопровод</w:t>
      </w:r>
      <w:r>
        <w:t xml:space="preserve">, 2 </w:t>
      </w:r>
      <w:r w:rsidR="00B0799B">
        <w:t>–</w:t>
      </w:r>
      <w:r>
        <w:t xml:space="preserve"> </w:t>
      </w:r>
      <w:r w:rsidRPr="00D00C8E">
        <w:t>штуцер подвода топлива</w:t>
      </w:r>
      <w:r>
        <w:t xml:space="preserve">, 3 – </w:t>
      </w:r>
      <w:r w:rsidRPr="00D00C8E">
        <w:t>штуцер</w:t>
      </w:r>
      <w:r>
        <w:t xml:space="preserve">, 4 – </w:t>
      </w:r>
      <w:r w:rsidRPr="00D00C8E">
        <w:t>электроклапан</w:t>
      </w:r>
      <w:r>
        <w:t xml:space="preserve">, 5 </w:t>
      </w:r>
      <w:r w:rsidR="00B0799B">
        <w:t>–</w:t>
      </w:r>
      <w:r>
        <w:t xml:space="preserve"> </w:t>
      </w:r>
      <w:r w:rsidRPr="00D00C8E">
        <w:t>датчик давления топлива</w:t>
      </w:r>
      <w:r w:rsidR="00B0799B">
        <w:t>, 6 –</w:t>
      </w:r>
      <w:r>
        <w:t xml:space="preserve"> </w:t>
      </w:r>
      <w:r w:rsidRPr="00D00C8E">
        <w:t>сливно</w:t>
      </w:r>
      <w:r>
        <w:t>й</w:t>
      </w:r>
      <w:r w:rsidRPr="00D00C8E">
        <w:t xml:space="preserve"> трубопрово</w:t>
      </w:r>
      <w:r>
        <w:t>д,</w:t>
      </w:r>
      <w:r w:rsidR="00B0799B">
        <w:t xml:space="preserve"> </w:t>
      </w:r>
      <w:r>
        <w:t xml:space="preserve">7 </w:t>
      </w:r>
      <w:r w:rsidR="00B0799B">
        <w:t>–</w:t>
      </w:r>
      <w:r>
        <w:t xml:space="preserve"> </w:t>
      </w:r>
      <w:r w:rsidRPr="00D00C8E">
        <w:t>стерж</w:t>
      </w:r>
      <w:r>
        <w:t>е</w:t>
      </w:r>
      <w:r w:rsidRPr="00D00C8E">
        <w:t>н</w:t>
      </w:r>
      <w:r>
        <w:t>ь</w:t>
      </w:r>
      <w:r w:rsidRPr="00D00C8E">
        <w:t>-вставк</w:t>
      </w:r>
      <w:r>
        <w:t>а</w:t>
      </w:r>
      <w:r w:rsidRPr="00D00C8E">
        <w:t xml:space="preserve"> из эластомера</w:t>
      </w:r>
      <w:r>
        <w:t xml:space="preserve">, 8 </w:t>
      </w:r>
      <w:r w:rsidR="00B0799B">
        <w:t>–</w:t>
      </w:r>
      <w:r>
        <w:t xml:space="preserve"> </w:t>
      </w:r>
      <w:r w:rsidRPr="00D00C8E">
        <w:t>центрирующи</w:t>
      </w:r>
      <w:r>
        <w:t>е</w:t>
      </w:r>
      <w:r w:rsidRPr="00D00C8E">
        <w:t xml:space="preserve"> шип</w:t>
      </w:r>
      <w:r>
        <w:t>ы</w:t>
      </w:r>
    </w:p>
    <w:p w:rsidR="00B0799B" w:rsidRDefault="00B0799B" w:rsidP="00B0799B">
      <w:pPr>
        <w:pStyle w:val="afffff1"/>
      </w:pPr>
      <w:r>
        <w:t>Рисунок 1.5 – Т</w:t>
      </w:r>
      <w:r w:rsidRPr="00D00C8E">
        <w:t>опливный аккумулятор высокого давления</w:t>
      </w:r>
    </w:p>
    <w:p w:rsidR="00B0799B" w:rsidRDefault="00B0799B" w:rsidP="00C71C4F">
      <w:pPr>
        <w:spacing w:line="240" w:lineRule="auto"/>
        <w:jc w:val="center"/>
        <w:rPr>
          <w:color w:val="000000" w:themeColor="text1"/>
          <w:szCs w:val="28"/>
        </w:rPr>
      </w:pPr>
    </w:p>
    <w:p w:rsidR="00C71C4F" w:rsidRDefault="00C71C4F" w:rsidP="00C71C4F">
      <w:pPr>
        <w:rPr>
          <w:color w:val="000000" w:themeColor="text1"/>
          <w:szCs w:val="28"/>
        </w:rPr>
      </w:pPr>
    </w:p>
    <w:p w:rsidR="00C71C4F" w:rsidRPr="00782CBC" w:rsidRDefault="00C71C4F" w:rsidP="00B0799B">
      <w:pPr>
        <w:pStyle w:val="affff8"/>
      </w:pPr>
      <w:r w:rsidRPr="00782CBC">
        <w:t>Изобретение решает задачу миниатюризации топливного аккумулятора высокого давления аккумуляторной системы подачи топлива дизеля.</w:t>
      </w:r>
    </w:p>
    <w:p w:rsidR="00C71C4F" w:rsidRPr="00782CBC" w:rsidRDefault="00C71C4F" w:rsidP="00B0799B">
      <w:pPr>
        <w:pStyle w:val="affff8"/>
      </w:pPr>
      <w:r w:rsidRPr="00782CBC">
        <w:t>Техническая задача решается за счет того, что топливный аккумулятор высокого давления аккумуляторной системы подачи топлива дизеля, содержащей топливный бак, подогреватель топлива, топливный насос низкого давления, датчик давления, топливный аккумулятор высокого давления, электроклапан регулирования давления, охладитель топлива, электрогидравлические форсунки, низкотемпературный воздушный радиатор, согласно изобретению во внутренней топливной полости аккумулятора высокого давления размещен стержень-вставка из эластомера, объем которого вместе с центрирующими шипами примерно равен половине топливного объема аккумулятора высокого давления.</w:t>
      </w:r>
    </w:p>
    <w:p w:rsidR="00C71C4F" w:rsidRDefault="00C71C4F" w:rsidP="00B0799B">
      <w:pPr>
        <w:pStyle w:val="affff8"/>
      </w:pPr>
      <w:r w:rsidRPr="00782CBC">
        <w:lastRenderedPageBreak/>
        <w:t>Длина аккумулятора высокого давления определяется расстоянием между крайними форсунками в ряду многоцилиндрового дизеля с тем, чтобы трубопроводы высокого давления, соединяющие аккумулятор с форсунками.</w:t>
      </w:r>
    </w:p>
    <w:p w:rsidR="00DA1841" w:rsidRPr="004E15A1" w:rsidRDefault="00DA1841" w:rsidP="0025178C">
      <w:pPr>
        <w:ind w:left="0"/>
        <w:rPr>
          <w:rFonts w:eastAsia="Times New Roman"/>
          <w:szCs w:val="28"/>
          <w:lang w:eastAsia="ru-RU"/>
        </w:rPr>
      </w:pPr>
    </w:p>
    <w:p w:rsidR="00DA1841" w:rsidRPr="004E15A1" w:rsidRDefault="00DA1841" w:rsidP="00DA1841">
      <w:pPr>
        <w:tabs>
          <w:tab w:val="left" w:pos="1156"/>
        </w:tabs>
        <w:ind w:left="142" w:firstLine="567"/>
        <w:rPr>
          <w:rFonts w:eastAsia="Times New Roman"/>
          <w:szCs w:val="28"/>
          <w:lang w:eastAsia="ru-RU"/>
        </w:rPr>
      </w:pPr>
      <w:r w:rsidRPr="004E15A1">
        <w:rPr>
          <w:rFonts w:eastAsia="Times New Roman"/>
          <w:szCs w:val="28"/>
          <w:lang w:eastAsia="ru-RU"/>
        </w:rPr>
        <w:t>Выводы</w:t>
      </w:r>
    </w:p>
    <w:p w:rsidR="00DA1841" w:rsidRPr="004E15A1" w:rsidRDefault="00DA1841" w:rsidP="00DA1841">
      <w:pPr>
        <w:tabs>
          <w:tab w:val="left" w:pos="1156"/>
        </w:tabs>
        <w:ind w:left="142" w:firstLine="567"/>
        <w:rPr>
          <w:rFonts w:eastAsia="Times New Roman"/>
          <w:szCs w:val="28"/>
          <w:lang w:eastAsia="ru-RU"/>
        </w:rPr>
      </w:pPr>
    </w:p>
    <w:p w:rsidR="00DA1841" w:rsidRPr="004E15A1" w:rsidRDefault="00DA1841" w:rsidP="00DA1841">
      <w:pPr>
        <w:tabs>
          <w:tab w:val="left" w:pos="1156"/>
        </w:tabs>
        <w:ind w:left="142" w:firstLine="567"/>
        <w:rPr>
          <w:rFonts w:eastAsia="Times New Roman"/>
          <w:szCs w:val="28"/>
          <w:lang w:eastAsia="ru-RU"/>
        </w:rPr>
      </w:pPr>
      <w:r w:rsidRPr="004E15A1">
        <w:rPr>
          <w:rFonts w:eastAsia="Times New Roman"/>
          <w:szCs w:val="28"/>
          <w:lang w:eastAsia="ru-RU"/>
        </w:rPr>
        <w:t xml:space="preserve">Поиск в патентных базах данных дал положительный результат: были найдены патенты, описывающие </w:t>
      </w:r>
      <w:r w:rsidR="00CC5916">
        <w:rPr>
          <w:rFonts w:eastAsia="Times New Roman"/>
          <w:szCs w:val="28"/>
          <w:lang w:eastAsia="ru-RU"/>
        </w:rPr>
        <w:t>аккумуляторные системы топливоподачи</w:t>
      </w:r>
      <w:r w:rsidRPr="004E15A1">
        <w:rPr>
          <w:rFonts w:eastAsia="Times New Roman"/>
          <w:szCs w:val="28"/>
          <w:lang w:eastAsia="ru-RU"/>
        </w:rPr>
        <w:t>. Большинство заявленных ранее изобретений действуют. Наибольшее количество патентуемых конструкций направлено на улучшение технико-экономических п</w:t>
      </w:r>
      <w:r w:rsidR="00CC5916">
        <w:rPr>
          <w:rFonts w:eastAsia="Times New Roman"/>
          <w:szCs w:val="28"/>
          <w:lang w:eastAsia="ru-RU"/>
        </w:rPr>
        <w:t>оказателей, повышение надежности, экологичности и экономичности</w:t>
      </w:r>
      <w:r w:rsidRPr="004E15A1">
        <w:rPr>
          <w:rFonts w:eastAsia="Times New Roman"/>
          <w:szCs w:val="28"/>
          <w:lang w:eastAsia="ru-RU"/>
        </w:rPr>
        <w:t xml:space="preserve">. </w:t>
      </w:r>
    </w:p>
    <w:p w:rsidR="00702AE1" w:rsidRPr="00DB0B50" w:rsidRDefault="00702AE1" w:rsidP="00702AE1">
      <w:pPr>
        <w:ind w:left="0"/>
        <w:rPr>
          <w:color w:val="000000"/>
          <w:szCs w:val="28"/>
          <w:shd w:val="clear" w:color="auto" w:fill="FFFFFF"/>
        </w:rPr>
      </w:pPr>
    </w:p>
    <w:p w:rsidR="005948D3" w:rsidRDefault="005948D3">
      <w:pPr>
        <w:spacing w:line="240" w:lineRule="auto"/>
        <w:ind w:left="0" w:firstLine="0"/>
        <w:jc w:val="left"/>
        <w:rPr>
          <w:rFonts w:eastAsiaTheme="minorEastAsia" w:cs="Arial"/>
          <w:bCs/>
          <w:iCs/>
          <w:szCs w:val="28"/>
          <w:lang w:eastAsia="ru-RU"/>
        </w:rPr>
      </w:pPr>
      <w:bookmarkStart w:id="7" w:name="_Toc11702131"/>
      <w:r>
        <w:rPr>
          <w:rFonts w:eastAsiaTheme="minorEastAsia"/>
        </w:rPr>
        <w:br w:type="page"/>
      </w:r>
    </w:p>
    <w:p w:rsidR="005948D3" w:rsidRDefault="005948D3" w:rsidP="009E61A6">
      <w:pPr>
        <w:pStyle w:val="2"/>
        <w:rPr>
          <w:rFonts w:eastAsiaTheme="minorEastAsia"/>
        </w:rPr>
      </w:pPr>
      <w:r>
        <w:rPr>
          <w:rFonts w:eastAsiaTheme="minorEastAsia"/>
        </w:rPr>
        <w:lastRenderedPageBreak/>
        <w:t>2 Конструкторская часть</w:t>
      </w:r>
    </w:p>
    <w:p w:rsidR="00FC17F8" w:rsidRPr="00DB0B50" w:rsidRDefault="005948D3" w:rsidP="009E61A6">
      <w:pPr>
        <w:pStyle w:val="2"/>
        <w:rPr>
          <w:rFonts w:eastAsiaTheme="minorEastAsia"/>
        </w:rPr>
      </w:pPr>
      <w:r>
        <w:rPr>
          <w:rFonts w:eastAsiaTheme="minorEastAsia"/>
        </w:rPr>
        <w:t>2</w:t>
      </w:r>
      <w:r w:rsidR="0045179E" w:rsidRPr="00DB0B50">
        <w:rPr>
          <w:rFonts w:eastAsiaTheme="minorEastAsia"/>
        </w:rPr>
        <w:t>.</w:t>
      </w:r>
      <w:r>
        <w:rPr>
          <w:rFonts w:eastAsiaTheme="minorEastAsia"/>
        </w:rPr>
        <w:t>1</w:t>
      </w:r>
      <w:r w:rsidR="00A6755B" w:rsidRPr="00DB0B50">
        <w:rPr>
          <w:rFonts w:eastAsiaTheme="minorEastAsia"/>
        </w:rPr>
        <w:t xml:space="preserve"> </w:t>
      </w:r>
      <w:r w:rsidR="00FC17F8" w:rsidRPr="00DB0B50">
        <w:rPr>
          <w:rFonts w:eastAsiaTheme="minorEastAsia"/>
        </w:rPr>
        <w:t>Исходные данные</w:t>
      </w:r>
      <w:r w:rsidR="00345C2E" w:rsidRPr="00DB0B50">
        <w:rPr>
          <w:rFonts w:eastAsiaTheme="minorEastAsia"/>
        </w:rPr>
        <w:t xml:space="preserve"> для расчета</w:t>
      </w:r>
      <w:bookmarkEnd w:id="7"/>
    </w:p>
    <w:p w:rsidR="00543739" w:rsidRPr="00DB0B50" w:rsidRDefault="00543739" w:rsidP="009E61A6">
      <w:pPr>
        <w:tabs>
          <w:tab w:val="left" w:pos="1276"/>
        </w:tabs>
        <w:ind w:left="0"/>
        <w:rPr>
          <w:rFonts w:eastAsiaTheme="minorEastAsia"/>
          <w:szCs w:val="28"/>
        </w:rPr>
      </w:pPr>
    </w:p>
    <w:p w:rsidR="005E7969" w:rsidRPr="00DB0B50" w:rsidRDefault="005E7969" w:rsidP="009E61A6">
      <w:pPr>
        <w:ind w:left="0"/>
      </w:pPr>
      <w:r w:rsidRPr="00DB0B50">
        <w:t>Исходные данные для расчета</w:t>
      </w:r>
    </w:p>
    <w:p w:rsidR="00D960A4" w:rsidRDefault="00D960A4" w:rsidP="00D960A4">
      <w:pPr>
        <w:pStyle w:val="affff8"/>
        <w:rPr>
          <w:rFonts w:eastAsiaTheme="minorEastAsia"/>
        </w:rPr>
      </w:pPr>
      <w:r>
        <w:rPr>
          <w:rFonts w:eastAsiaTheme="minorEastAsia"/>
          <w:sz w:val="32"/>
          <w:szCs w:val="32"/>
        </w:rPr>
        <w:t xml:space="preserve">– </w:t>
      </w:r>
      <w:r>
        <w:rPr>
          <w:rFonts w:eastAsiaTheme="minorEastAsia"/>
        </w:rPr>
        <w:t xml:space="preserve">частота вращения коленчатого вала </w:t>
      </w:r>
      <m:oMath>
        <m:r>
          <w:rPr>
            <w:rFonts w:ascii="Cambria Math" w:hAnsi="Cambria Math"/>
          </w:rPr>
          <m:t>n=</m:t>
        </m:r>
        <m:r>
          <m:rPr>
            <m:sty m:val="p"/>
          </m:rPr>
          <w:rPr>
            <w:rFonts w:ascii="Cambria Math" w:hAnsi="Cambria Math"/>
            <w:szCs w:val="28"/>
          </w:rPr>
          <m:t xml:space="preserve">4400 </m:t>
        </m:r>
        <m:sSup>
          <m:sSupPr>
            <m:ctrlPr>
              <w:rPr>
                <w:rFonts w:ascii="Cambria Math" w:hAnsi="Cambria Math"/>
                <w:i/>
              </w:rPr>
            </m:ctrlPr>
          </m:sSupPr>
          <m:e>
            <m:r>
              <w:rPr>
                <w:rFonts w:ascii="Cambria Math" w:hAnsi="Cambria Math"/>
              </w:rPr>
              <m:t>мин</m:t>
            </m:r>
          </m:e>
          <m:sup>
            <m:r>
              <w:rPr>
                <w:rFonts w:ascii="Cambria Math" w:hAnsi="Cambria Math"/>
              </w:rPr>
              <m:t>-1</m:t>
            </m:r>
          </m:sup>
        </m:sSup>
      </m:oMath>
      <w:r>
        <w:rPr>
          <w:rFonts w:eastAsiaTheme="minorEastAsia"/>
        </w:rPr>
        <w:t>;</w:t>
      </w:r>
    </w:p>
    <w:p w:rsidR="00D960A4" w:rsidRDefault="00D960A4" w:rsidP="00D960A4">
      <w:pPr>
        <w:pStyle w:val="affff8"/>
        <w:rPr>
          <w:rFonts w:eastAsiaTheme="minorEastAsia"/>
        </w:rPr>
      </w:pPr>
      <w:r>
        <w:rPr>
          <w:rFonts w:eastAsiaTheme="minorEastAsia"/>
        </w:rPr>
        <w:t xml:space="preserve">– степень сжатия </w:t>
      </w:r>
      <m:oMath>
        <m:r>
          <w:rPr>
            <w:rFonts w:ascii="Cambria Math" w:hAnsi="Cambria Math"/>
          </w:rPr>
          <m:t>ε=</m:t>
        </m:r>
        <m:r>
          <m:rPr>
            <m:sty m:val="p"/>
          </m:rPr>
          <w:rPr>
            <w:rFonts w:ascii="Cambria Math" w:hAnsi="Cambria Math"/>
            <w:szCs w:val="28"/>
          </w:rPr>
          <m:t>20,5</m:t>
        </m:r>
      </m:oMath>
      <w:r>
        <w:rPr>
          <w:rFonts w:eastAsiaTheme="minorEastAsia"/>
        </w:rPr>
        <w:t>;</w:t>
      </w:r>
    </w:p>
    <w:p w:rsidR="00D960A4" w:rsidRPr="00DD5AF6" w:rsidRDefault="00D960A4" w:rsidP="00D960A4">
      <w:pPr>
        <w:pStyle w:val="affff8"/>
        <w:rPr>
          <w:rFonts w:eastAsiaTheme="minorEastAsia"/>
        </w:rPr>
      </w:pPr>
      <w:r>
        <w:rPr>
          <w:rFonts w:eastAsiaTheme="minorEastAsia"/>
        </w:rPr>
        <w:t>– количество цилиндров</w:t>
      </w:r>
      <w:r w:rsidRPr="00B331C9">
        <w:rPr>
          <w:rFonts w:eastAsiaTheme="minorEastAsia"/>
        </w:rPr>
        <w:t xml:space="preserve"> (</w:t>
      </w:r>
      <w:r>
        <w:rPr>
          <w:rFonts w:eastAsiaTheme="minorEastAsia"/>
        </w:rPr>
        <w:t xml:space="preserve">расположение) </w:t>
      </w:r>
      <m:oMath>
        <m:r>
          <w:rPr>
            <w:rFonts w:ascii="Cambria Math" w:hAnsi="Cambria Math"/>
          </w:rPr>
          <m:t>i=4</m:t>
        </m:r>
      </m:oMath>
      <w:r>
        <w:rPr>
          <w:rFonts w:eastAsiaTheme="minorEastAsia"/>
        </w:rPr>
        <w:t xml:space="preserve"> (рядное); </w:t>
      </w:r>
    </w:p>
    <w:p w:rsidR="00D960A4" w:rsidRPr="00DE3619" w:rsidRDefault="00D960A4" w:rsidP="00D960A4">
      <w:pPr>
        <w:pStyle w:val="affff8"/>
        <w:rPr>
          <w:rFonts w:eastAsiaTheme="minorEastAsia"/>
        </w:rPr>
      </w:pPr>
      <w:r>
        <w:rPr>
          <w:rFonts w:eastAsiaTheme="minorEastAsia"/>
        </w:rPr>
        <w:t xml:space="preserve">– количество тактов </w:t>
      </w:r>
      <m:oMath>
        <m:r>
          <w:rPr>
            <w:rFonts w:ascii="Cambria Math" w:hAnsi="Cambria Math"/>
          </w:rPr>
          <m:t>τ=4;</m:t>
        </m:r>
      </m:oMath>
      <w:r w:rsidRPr="00C92C58">
        <w:rPr>
          <w:rFonts w:eastAsiaTheme="minorEastAsia"/>
        </w:rPr>
        <w:t xml:space="preserve">   </w:t>
      </w:r>
    </w:p>
    <w:p w:rsidR="00D960A4" w:rsidRPr="00DE3619" w:rsidRDefault="00D960A4" w:rsidP="00D960A4">
      <w:pPr>
        <w:pStyle w:val="affff8"/>
        <w:rPr>
          <w:rFonts w:eastAsiaTheme="minorEastAsia"/>
        </w:rPr>
      </w:pPr>
      <w:r>
        <w:rPr>
          <w:rFonts w:eastAsiaTheme="minorEastAsia"/>
        </w:rPr>
        <w:t xml:space="preserve">– коэффициент избытка воздуха </w:t>
      </w:r>
      <m:oMath>
        <m:r>
          <w:rPr>
            <w:rFonts w:ascii="Cambria Math" w:hAnsi="Cambria Math"/>
          </w:rPr>
          <m:t>α=1,5</m:t>
        </m:r>
      </m:oMath>
      <w:r>
        <w:rPr>
          <w:rFonts w:eastAsiaTheme="minorEastAsia"/>
        </w:rPr>
        <w:t>;</w:t>
      </w:r>
    </w:p>
    <w:p w:rsidR="00D960A4" w:rsidRDefault="00D960A4" w:rsidP="00D960A4">
      <w:pPr>
        <w:pStyle w:val="affff8"/>
        <w:rPr>
          <w:rFonts w:eastAsiaTheme="minorEastAsia"/>
        </w:rPr>
      </w:pPr>
      <w:r>
        <w:rPr>
          <w:rFonts w:eastAsiaTheme="minorEastAsia"/>
        </w:rPr>
        <w:t>Элементарный состав жидкого топлива:</w:t>
      </w:r>
    </w:p>
    <w:p w:rsidR="00D960A4" w:rsidRPr="00F01717" w:rsidRDefault="00D960A4" w:rsidP="00D960A4">
      <w:pPr>
        <w:pStyle w:val="affff8"/>
        <w:rPr>
          <w:rFonts w:eastAsiaTheme="minorEastAsia"/>
        </w:rPr>
      </w:pPr>
      <w:r>
        <w:rPr>
          <w:rFonts w:eastAsiaTheme="minorEastAsia"/>
        </w:rPr>
        <w:t xml:space="preserve">– топливо-бензин; </w:t>
      </w:r>
    </w:p>
    <w:p w:rsidR="00D960A4" w:rsidRPr="00B331C9" w:rsidRDefault="00D960A4" w:rsidP="00D960A4">
      <w:pPr>
        <w:pStyle w:val="affff8"/>
        <w:rPr>
          <w:rFonts w:ascii="Cambria Math" w:eastAsiaTheme="minorEastAsia" w:hAnsi="Cambria Math"/>
        </w:rPr>
      </w:pPr>
      <w:r>
        <w:rPr>
          <w:rFonts w:eastAsiaTheme="minorEastAsia"/>
        </w:rPr>
        <w:t xml:space="preserve">– углерод </w:t>
      </w:r>
      <m:oMath>
        <m:r>
          <w:rPr>
            <w:rFonts w:ascii="Cambria Math" w:hAnsi="Cambria Math"/>
          </w:rPr>
          <m:t>C=0,855</m:t>
        </m:r>
      </m:oMath>
      <w:r>
        <w:rPr>
          <w:rFonts w:ascii="Cambria Math" w:eastAsiaTheme="minorEastAsia" w:hAnsi="Cambria Math"/>
        </w:rPr>
        <w:t>;</w:t>
      </w:r>
      <w:r>
        <w:rPr>
          <w:rFonts w:eastAsiaTheme="minorEastAsia"/>
        </w:rPr>
        <w:t xml:space="preserve">   </w:t>
      </w:r>
    </w:p>
    <w:p w:rsidR="00D960A4" w:rsidRDefault="00D960A4" w:rsidP="00D960A4">
      <w:pPr>
        <w:pStyle w:val="affff8"/>
        <w:rPr>
          <w:rFonts w:eastAsiaTheme="minorEastAsia"/>
        </w:rPr>
      </w:pPr>
      <w:r>
        <w:rPr>
          <w:rFonts w:eastAsiaTheme="minorEastAsia"/>
        </w:rPr>
        <w:t xml:space="preserve">– водород </w:t>
      </w:r>
      <m:oMath>
        <m:r>
          <w:rPr>
            <w:rFonts w:ascii="Cambria Math" w:hAnsi="Cambria Math"/>
          </w:rPr>
          <m:t>H=0,145</m:t>
        </m:r>
      </m:oMath>
      <w:r>
        <w:rPr>
          <w:rFonts w:eastAsiaTheme="minorEastAsia"/>
        </w:rPr>
        <w:t>;</w:t>
      </w:r>
    </w:p>
    <w:p w:rsidR="00D960A4" w:rsidRPr="00DD5AF6" w:rsidRDefault="00D960A4" w:rsidP="00D960A4">
      <w:pPr>
        <w:pStyle w:val="affff8"/>
        <w:rPr>
          <w:rFonts w:eastAsiaTheme="minorEastAsia"/>
        </w:rPr>
      </w:pPr>
      <w:r>
        <w:rPr>
          <w:rFonts w:eastAsiaTheme="minorEastAsia"/>
        </w:rPr>
        <w:t xml:space="preserve">– давление окружающей среды  </w:t>
      </w:r>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=0,1 МПа</m:t>
        </m:r>
      </m:oMath>
      <w:r>
        <w:rPr>
          <w:rFonts w:eastAsiaTheme="minorEastAsia"/>
        </w:rPr>
        <w:t>;</w:t>
      </w:r>
    </w:p>
    <w:p w:rsidR="00D960A4" w:rsidRDefault="00D960A4" w:rsidP="00D960A4">
      <w:pPr>
        <w:pStyle w:val="affff8"/>
        <w:rPr>
          <w:rFonts w:eastAsiaTheme="minorEastAsia"/>
        </w:rPr>
      </w:pPr>
      <w:r>
        <w:rPr>
          <w:rFonts w:eastAsiaTheme="minorEastAsia"/>
        </w:rPr>
        <w:t xml:space="preserve">– температура окружающей среды </w:t>
      </w: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=293 К</m:t>
        </m:r>
      </m:oMath>
      <w:r>
        <w:rPr>
          <w:rFonts w:eastAsiaTheme="minorEastAsia"/>
        </w:rPr>
        <w:t xml:space="preserve">; </w:t>
      </w:r>
    </w:p>
    <w:p w:rsidR="00D960A4" w:rsidRPr="003D0571" w:rsidRDefault="00D960A4" w:rsidP="00D960A4">
      <w:pPr>
        <w:pStyle w:val="affff8"/>
        <w:rPr>
          <w:rFonts w:eastAsiaTheme="minorEastAsia"/>
        </w:rPr>
      </w:pPr>
      <w:r>
        <w:rPr>
          <w:rFonts w:eastAsiaTheme="minorEastAsia"/>
        </w:rPr>
        <w:t xml:space="preserve">– мощность двигателя </w:t>
      </w:r>
      <m:oMath>
        <m:sSub>
          <m:sSubPr>
            <m:ctrlPr>
              <w:rPr>
                <w:rFonts w:ascii="Cambria Math" w:hAnsi="Cambria Math"/>
                <w:i/>
              </w:rPr>
            </m:ctrlPr>
          </m:sSubPr>
          <m:e>
            <m:r>
              <w:rPr>
                <w:rFonts w:ascii="Cambria Math" w:hAnsi="Cambria Math"/>
              </w:rPr>
              <m:t>N</m:t>
            </m:r>
          </m:e>
          <m:sub>
            <m:r>
              <w:rPr>
                <w:rFonts w:ascii="Cambria Math" w:hAnsi="Cambria Math"/>
                <w:lang w:val="en-US"/>
              </w:rPr>
              <m:t>e</m:t>
            </m:r>
          </m:sub>
        </m:sSub>
        <m:r>
          <w:rPr>
            <w:rFonts w:ascii="Cambria Math" w:hAnsi="Cambria Math"/>
          </w:rPr>
          <m:t>=</m:t>
        </m:r>
        <m:r>
          <w:rPr>
            <w:rFonts w:ascii="Cambria Math"/>
            <w:szCs w:val="28"/>
          </w:rPr>
          <m:t xml:space="preserve">110 </m:t>
        </m:r>
        <m:r>
          <w:rPr>
            <w:rFonts w:ascii="Cambria Math" w:hAnsi="Cambria Math"/>
          </w:rPr>
          <m:t>кВт</m:t>
        </m:r>
      </m:oMath>
      <w:r>
        <w:rPr>
          <w:rFonts w:eastAsiaTheme="minorEastAsia"/>
        </w:rPr>
        <w:t xml:space="preserve">. </w:t>
      </w:r>
    </w:p>
    <w:p w:rsidR="005E7969" w:rsidRPr="00DB0B50" w:rsidRDefault="005E7969" w:rsidP="009E61A6">
      <w:pPr>
        <w:ind w:left="0"/>
      </w:pPr>
      <w:r w:rsidRPr="00DB0B50">
        <w:t xml:space="preserve">Исходные данные для расчета, а также тепловой и динамический расчеты, произведены по известным зависимостям. </w:t>
      </w:r>
    </w:p>
    <w:p w:rsidR="005E7969" w:rsidRPr="00DB0B50" w:rsidRDefault="00AA5229" w:rsidP="009E61A6">
      <w:pPr>
        <w:pStyle w:val="2"/>
      </w:pPr>
      <w:bookmarkStart w:id="8" w:name="_Toc11702132"/>
      <w:r>
        <w:t>2</w:t>
      </w:r>
      <w:r w:rsidR="00630362" w:rsidRPr="00DB0B50">
        <w:t>.</w:t>
      </w:r>
      <w:r>
        <w:t>2</w:t>
      </w:r>
      <w:r w:rsidR="00630362" w:rsidRPr="00DB0B50">
        <w:t xml:space="preserve"> </w:t>
      </w:r>
      <w:r w:rsidR="005E7969" w:rsidRPr="00DB0B50">
        <w:t>Тепловой расчет двигателя</w:t>
      </w:r>
      <w:bookmarkEnd w:id="8"/>
    </w:p>
    <w:p w:rsidR="00CD1143" w:rsidRPr="00EB3561" w:rsidRDefault="00CD1143" w:rsidP="00CD1143">
      <w:pPr>
        <w:ind w:left="0"/>
      </w:pPr>
      <w:r w:rsidRPr="00EB3561">
        <w:t>Низшая теплота сгорания топлива:</w:t>
      </w:r>
    </w:p>
    <w:p w:rsidR="00CD1143" w:rsidRPr="00EB3561" w:rsidRDefault="003B3C72" w:rsidP="00CD1143">
      <w:pPr>
        <w:ind w:left="0"/>
        <w:contextualSpacing/>
        <w:jc w:val="right"/>
        <w:rPr>
          <w:rFonts w:eastAsiaTheme="minorEastAsia"/>
          <w:szCs w:val="28"/>
        </w:rPr>
      </w:pPr>
      <m:oMath>
        <m:sSub>
          <m:sSubPr>
            <m:ctrlPr>
              <w:rPr>
                <w:rFonts w:ascii="Cambria Math" w:hAnsi="Cambria Math"/>
                <w:i/>
                <w:szCs w:val="28"/>
                <w:lang w:val="en-US"/>
              </w:rPr>
            </m:ctrlPr>
          </m:sSubPr>
          <m:e>
            <m:r>
              <w:rPr>
                <w:rFonts w:ascii="Cambria Math" w:hAnsi="Cambria Math"/>
                <w:szCs w:val="28"/>
                <w:lang w:val="en-US"/>
              </w:rPr>
              <m:t>H</m:t>
            </m:r>
          </m:e>
          <m:sub>
            <m:r>
              <w:rPr>
                <w:rFonts w:ascii="Cambria Math" w:hAnsi="Cambria Math"/>
                <w:szCs w:val="28"/>
                <w:lang w:val="en-US"/>
              </w:rPr>
              <m:t>u</m:t>
            </m:r>
          </m:sub>
        </m:sSub>
        <m:r>
          <w:rPr>
            <w:rFonts w:ascii="Cambria Math"/>
            <w:szCs w:val="28"/>
          </w:rPr>
          <m:t>=33,91</m:t>
        </m:r>
        <m:r>
          <w:rPr>
            <w:rFonts w:ascii="Cambria Math" w:hAnsi="Cambria Math"/>
            <w:szCs w:val="28"/>
          </w:rPr>
          <m:t>C</m:t>
        </m:r>
        <m:r>
          <w:rPr>
            <w:rFonts w:ascii="Cambria Math"/>
            <w:szCs w:val="28"/>
          </w:rPr>
          <m:t>+125,6</m:t>
        </m:r>
        <m:r>
          <w:rPr>
            <w:rFonts w:ascii="Cambria Math" w:hAnsi="Cambria Math"/>
            <w:szCs w:val="28"/>
          </w:rPr>
          <m:t>H-</m:t>
        </m:r>
        <m:r>
          <w:rPr>
            <w:rFonts w:ascii="Cambria Math"/>
            <w:szCs w:val="28"/>
          </w:rPr>
          <m:t>10,89(</m:t>
        </m:r>
        <m:r>
          <w:rPr>
            <w:rFonts w:ascii="Cambria Math"/>
            <w:szCs w:val="28"/>
          </w:rPr>
          <m:t>О-</m:t>
        </m:r>
        <m:r>
          <w:rPr>
            <w:rFonts w:ascii="Cambria Math" w:hAnsi="Cambria Math"/>
            <w:szCs w:val="28"/>
            <w:lang w:val="en-US"/>
          </w:rPr>
          <m:t>S</m:t>
        </m:r>
        <m:r>
          <w:rPr>
            <w:rFonts w:ascii="Cambria Math"/>
            <w:szCs w:val="28"/>
          </w:rPr>
          <m:t>)</m:t>
        </m:r>
        <m:r>
          <w:rPr>
            <w:rFonts w:ascii="Cambria Math"/>
            <w:szCs w:val="28"/>
          </w:rPr>
          <m:t>-</m:t>
        </m:r>
        <m:r>
          <w:rPr>
            <w:rFonts w:ascii="Cambria Math"/>
            <w:szCs w:val="28"/>
          </w:rPr>
          <m:t>2.51</m:t>
        </m:r>
        <m:d>
          <m:dPr>
            <m:ctrlPr>
              <w:rPr>
                <w:rFonts w:ascii="Cambria Math" w:hAnsi="Cambria Math"/>
                <w:i/>
                <w:szCs w:val="28"/>
              </w:rPr>
            </m:ctrlPr>
          </m:dPr>
          <m:e>
            <m:r>
              <w:rPr>
                <w:rFonts w:ascii="Cambria Math"/>
                <w:szCs w:val="28"/>
              </w:rPr>
              <m:t>9</m:t>
            </m:r>
            <m:r>
              <w:rPr>
                <w:rFonts w:ascii="Cambria Math"/>
                <w:szCs w:val="28"/>
              </w:rPr>
              <m:t>·Н</m:t>
            </m:r>
          </m:e>
        </m:d>
        <m:r>
          <w:rPr>
            <w:rFonts w:ascii="Cambria Math"/>
            <w:szCs w:val="28"/>
          </w:rPr>
          <m:t>;</m:t>
        </m:r>
      </m:oMath>
      <w:r w:rsidR="00CD1143" w:rsidRPr="00EB3561">
        <w:rPr>
          <w:rFonts w:eastAsiaTheme="minorEastAsia"/>
          <w:szCs w:val="28"/>
        </w:rPr>
        <w:t xml:space="preserve">                     (</w:t>
      </w:r>
      <w:r w:rsidR="001A0B76">
        <w:rPr>
          <w:rFonts w:eastAsiaTheme="minorEastAsia"/>
          <w:szCs w:val="28"/>
        </w:rPr>
        <w:t>2.</w:t>
      </w:r>
      <w:r w:rsidR="00CD1143" w:rsidRPr="00EB3561">
        <w:rPr>
          <w:rFonts w:eastAsiaTheme="minorEastAsia"/>
          <w:szCs w:val="28"/>
        </w:rPr>
        <w:t>1)</w:t>
      </w:r>
    </w:p>
    <w:p w:rsidR="00CD1143" w:rsidRPr="00F83A1A" w:rsidRDefault="003B3C72" w:rsidP="00CD1143">
      <w:pPr>
        <w:ind w:left="0"/>
        <w:contextualSpacing/>
        <w:rPr>
          <w:rFonts w:eastAsiaTheme="minorEastAsia"/>
          <w:szCs w:val="28"/>
        </w:rPr>
      </w:pPr>
      <m:oMathPara>
        <m:oMath>
          <m:sSub>
            <m:sSubPr>
              <m:ctrlPr>
                <w:rPr>
                  <w:rFonts w:ascii="Cambria Math" w:hAnsi="Cambria Math"/>
                  <w:i/>
                  <w:szCs w:val="28"/>
                  <w:lang w:val="en-US"/>
                </w:rPr>
              </m:ctrlPr>
            </m:sSubPr>
            <m:e>
              <m:r>
                <w:rPr>
                  <w:rFonts w:ascii="Cambria Math" w:hAnsi="Cambria Math"/>
                  <w:szCs w:val="28"/>
                  <w:lang w:val="en-US"/>
                </w:rPr>
                <m:t>H</m:t>
              </m:r>
            </m:e>
            <m:sub>
              <m:r>
                <w:rPr>
                  <w:rFonts w:ascii="Cambria Math" w:hAnsi="Cambria Math"/>
                  <w:szCs w:val="28"/>
                  <w:lang w:val="en-US"/>
                </w:rPr>
                <m:t>u</m:t>
              </m:r>
            </m:sub>
          </m:sSub>
          <m:r>
            <w:rPr>
              <w:rFonts w:ascii="Cambria Math"/>
              <w:szCs w:val="28"/>
            </w:rPr>
            <m:t>=33,91</m:t>
          </m:r>
          <m:r>
            <w:rPr>
              <w:rFonts w:ascii="Cambria Math" w:hAnsi="Cambria Math"/>
              <w:szCs w:val="28"/>
            </w:rPr>
            <m:t>·</m:t>
          </m:r>
          <m:r>
            <w:rPr>
              <w:rFonts w:ascii="Cambria Math"/>
              <w:szCs w:val="28"/>
            </w:rPr>
            <m:t>0,870+125.6</m:t>
          </m:r>
          <m:r>
            <w:rPr>
              <w:rFonts w:ascii="Cambria Math" w:hAnsi="Cambria Math"/>
              <w:szCs w:val="28"/>
            </w:rPr>
            <m:t>·</m:t>
          </m:r>
          <m:r>
            <w:rPr>
              <w:rFonts w:ascii="Cambria Math"/>
              <w:szCs w:val="28"/>
            </w:rPr>
            <m:t>0,126</m:t>
          </m:r>
          <m:r>
            <w:rPr>
              <w:rFonts w:ascii="Cambria Math" w:hAnsi="Cambria Math"/>
              <w:szCs w:val="28"/>
            </w:rPr>
            <m:t>-</m:t>
          </m:r>
          <m:r>
            <w:rPr>
              <w:rFonts w:ascii="Cambria Math"/>
              <w:szCs w:val="28"/>
            </w:rPr>
            <m:t>10,89</m:t>
          </m:r>
          <m:r>
            <w:rPr>
              <w:rFonts w:ascii="Cambria Math" w:hAnsi="Cambria Math"/>
              <w:szCs w:val="28"/>
            </w:rPr>
            <m:t>·</m:t>
          </m:r>
          <m:r>
            <w:rPr>
              <w:rFonts w:ascii="Cambria Math"/>
              <w:szCs w:val="28"/>
            </w:rPr>
            <m:t>0,004</m:t>
          </m:r>
          <m:r>
            <w:rPr>
              <w:rFonts w:ascii="Cambria Math" w:hAnsi="Cambria Math"/>
              <w:szCs w:val="28"/>
            </w:rPr>
            <m:t>-</m:t>
          </m:r>
          <m:r>
            <w:rPr>
              <w:rFonts w:ascii="Cambria Math"/>
              <w:szCs w:val="28"/>
            </w:rPr>
            <m:t>2,51</m:t>
          </m:r>
          <m:r>
            <w:rPr>
              <w:rFonts w:ascii="Cambria Math" w:hAnsi="Cambria Math"/>
              <w:szCs w:val="28"/>
            </w:rPr>
            <m:t>·</m:t>
          </m:r>
          <m:r>
            <w:rPr>
              <w:rFonts w:ascii="Cambria Math"/>
              <w:szCs w:val="28"/>
            </w:rPr>
            <m:t>9</m:t>
          </m:r>
          <m:r>
            <w:rPr>
              <w:rFonts w:ascii="Cambria Math" w:hAnsi="Cambria Math"/>
              <w:szCs w:val="28"/>
            </w:rPr>
            <m:t>·</m:t>
          </m:r>
          <m:r>
            <w:rPr>
              <w:rFonts w:ascii="Cambria Math"/>
              <w:szCs w:val="28"/>
            </w:rPr>
            <m:t>0,126=</m:t>
          </m:r>
        </m:oMath>
      </m:oMathPara>
    </w:p>
    <w:p w:rsidR="00CD1143" w:rsidRPr="00EB3561" w:rsidRDefault="00CD1143" w:rsidP="00CD1143">
      <w:pPr>
        <w:ind w:left="0"/>
        <w:contextualSpacing/>
        <w:rPr>
          <w:rFonts w:eastAsiaTheme="minorEastAsia"/>
          <w:szCs w:val="28"/>
        </w:rPr>
      </w:pPr>
      <m:oMath>
        <m:r>
          <w:rPr>
            <w:rFonts w:ascii="Cambria Math"/>
            <w:szCs w:val="28"/>
          </w:rPr>
          <m:t>=42440</m:t>
        </m:r>
      </m:oMath>
      <w:r w:rsidRPr="00EB3561">
        <w:rPr>
          <w:rFonts w:eastAsiaTheme="minorEastAsia"/>
          <w:szCs w:val="28"/>
        </w:rPr>
        <w:t xml:space="preserve"> кДж/кг.</w:t>
      </w:r>
    </w:p>
    <w:p w:rsidR="00CD1143" w:rsidRDefault="00CD1143" w:rsidP="00CD1143">
      <w:pPr>
        <w:ind w:left="0"/>
      </w:pPr>
      <w:r w:rsidRPr="00EB3561">
        <w:t>Теоретически необходимое количество воздуха для сгорания 1кг   топлива:</w:t>
      </w:r>
    </w:p>
    <w:p w:rsidR="00CD1143" w:rsidRDefault="003B3C72" w:rsidP="00CD1143">
      <w:pPr>
        <w:ind w:left="0"/>
        <w:rPr>
          <w:noProof/>
          <w:szCs w:val="28"/>
        </w:rPr>
      </w:pPr>
      <m:oMathPara>
        <m:oMathParaPr>
          <m:jc m:val="right"/>
        </m:oMathParaPr>
        <m:oMath>
          <m:sSub>
            <m:sSubPr>
              <m:ctrlPr>
                <w:rPr>
                  <w:rFonts w:ascii="Cambria Math" w:hAnsi="Cambria Math"/>
                  <w:i/>
                  <w:szCs w:val="28"/>
                </w:rPr>
              </m:ctrlPr>
            </m:sSubPr>
            <m:e>
              <m:r>
                <w:rPr>
                  <w:rFonts w:ascii="Cambria Math" w:hAnsi="Cambria Math"/>
                  <w:szCs w:val="28"/>
                  <w:lang w:val="en-US"/>
                </w:rPr>
                <m:t>L</m:t>
              </m:r>
            </m:e>
            <m:sub>
              <m:r>
                <w:rPr>
                  <w:rFonts w:ascii="Cambria Math" w:hAnsi="Cambria Math"/>
                  <w:szCs w:val="28"/>
                </w:rPr>
                <m:t>0</m:t>
              </m:r>
            </m:sub>
          </m:sSub>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
                <w:rPr>
                  <w:rFonts w:ascii="Cambria Math" w:hAnsi="Cambria Math"/>
                  <w:szCs w:val="28"/>
                </w:rPr>
                <m:t>0,208</m:t>
              </m:r>
            </m:den>
          </m:f>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C</m:t>
                  </m:r>
                </m:num>
                <m:den>
                  <m:r>
                    <w:rPr>
                      <w:rFonts w:ascii="Cambria Math" w:hAnsi="Cambria Math"/>
                      <w:szCs w:val="28"/>
                    </w:rPr>
                    <m:t>12</m:t>
                  </m:r>
                </m:den>
              </m:f>
              <m:r>
                <w:rPr>
                  <w:rFonts w:ascii="Cambria Math" w:hAnsi="Cambria Math"/>
                  <w:szCs w:val="28"/>
                </w:rPr>
                <m:t>+</m:t>
              </m:r>
              <m:f>
                <m:fPr>
                  <m:ctrlPr>
                    <w:rPr>
                      <w:rFonts w:ascii="Cambria Math" w:hAnsi="Cambria Math"/>
                      <w:i/>
                      <w:szCs w:val="28"/>
                    </w:rPr>
                  </m:ctrlPr>
                </m:fPr>
                <m:num>
                  <m:r>
                    <w:rPr>
                      <w:rFonts w:ascii="Cambria Math" w:hAnsi="Cambria Math"/>
                      <w:szCs w:val="28"/>
                    </w:rPr>
                    <m:t>H</m:t>
                  </m:r>
                </m:num>
                <m:den>
                  <m:r>
                    <w:rPr>
                      <w:rFonts w:ascii="Cambria Math" w:hAnsi="Cambria Math"/>
                      <w:szCs w:val="28"/>
                    </w:rPr>
                    <m:t>4</m:t>
                  </m:r>
                </m:den>
              </m:f>
              <m:r>
                <w:rPr>
                  <w:rFonts w:ascii="Cambria Math" w:hAnsi="Cambria Math"/>
                  <w:szCs w:val="28"/>
                </w:rPr>
                <m:t>-</m:t>
              </m:r>
              <m:f>
                <m:fPr>
                  <m:ctrlPr>
                    <w:rPr>
                      <w:rFonts w:ascii="Cambria Math" w:hAnsi="Cambria Math"/>
                      <w:i/>
                      <w:szCs w:val="28"/>
                    </w:rPr>
                  </m:ctrlPr>
                </m:fPr>
                <m:num>
                  <m:r>
                    <w:rPr>
                      <w:rFonts w:ascii="Cambria Math" w:hAnsi="Cambria Math"/>
                      <w:szCs w:val="28"/>
                    </w:rPr>
                    <m:t>О</m:t>
                  </m:r>
                </m:num>
                <m:den>
                  <m:r>
                    <w:rPr>
                      <w:rFonts w:ascii="Cambria Math" w:hAnsi="Cambria Math"/>
                      <w:szCs w:val="28"/>
                    </w:rPr>
                    <m:t>32</m:t>
                  </m:r>
                </m:den>
              </m:f>
            </m:e>
          </m:d>
          <m:r>
            <w:rPr>
              <w:rFonts w:ascii="Cambria Math" w:hAnsi="Cambria Math"/>
              <w:szCs w:val="28"/>
            </w:rPr>
            <m:t>;                                      (2.2)</m:t>
          </m:r>
        </m:oMath>
      </m:oMathPara>
    </w:p>
    <w:p w:rsidR="00CD1143" w:rsidRDefault="003B3C72" w:rsidP="00CD1143">
      <w:pPr>
        <w:ind w:left="0"/>
        <w:rPr>
          <w:noProof/>
          <w:szCs w:val="28"/>
        </w:rPr>
      </w:pPr>
      <m:oMathPara>
        <m:oMathParaPr>
          <m:jc m:val="right"/>
        </m:oMathParaPr>
        <m:oMath>
          <m:sSub>
            <m:sSubPr>
              <m:ctrlPr>
                <w:rPr>
                  <w:rFonts w:ascii="Cambria Math" w:hAnsi="Cambria Math"/>
                  <w:i/>
                  <w:szCs w:val="28"/>
                </w:rPr>
              </m:ctrlPr>
            </m:sSubPr>
            <m:e>
              <m:r>
                <w:rPr>
                  <w:rFonts w:ascii="Cambria Math" w:hAnsi="Cambria Math"/>
                  <w:szCs w:val="28"/>
                  <w:lang w:val="en-US"/>
                </w:rPr>
                <m:t>L</m:t>
              </m:r>
            </m:e>
            <m:sub>
              <m:r>
                <w:rPr>
                  <w:rFonts w:ascii="Cambria Math" w:hAnsi="Cambria Math"/>
                  <w:szCs w:val="28"/>
                </w:rPr>
                <m:t>0</m:t>
              </m:r>
            </m:sub>
          </m:sSub>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
                <w:rPr>
                  <w:rFonts w:ascii="Cambria Math" w:hAnsi="Cambria Math"/>
                  <w:szCs w:val="28"/>
                </w:rPr>
                <m:t>0,208</m:t>
              </m:r>
            </m:den>
          </m:f>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0,870</m:t>
                  </m:r>
                </m:num>
                <m:den>
                  <m:r>
                    <w:rPr>
                      <w:rFonts w:ascii="Cambria Math" w:hAnsi="Cambria Math"/>
                      <w:szCs w:val="28"/>
                    </w:rPr>
                    <m:t>12</m:t>
                  </m:r>
                </m:den>
              </m:f>
              <m:r>
                <w:rPr>
                  <w:rFonts w:ascii="Cambria Math" w:hAnsi="Cambria Math"/>
                  <w:szCs w:val="28"/>
                </w:rPr>
                <m:t>+</m:t>
              </m:r>
              <m:f>
                <m:fPr>
                  <m:ctrlPr>
                    <w:rPr>
                      <w:rFonts w:ascii="Cambria Math" w:hAnsi="Cambria Math"/>
                      <w:i/>
                      <w:szCs w:val="28"/>
                    </w:rPr>
                  </m:ctrlPr>
                </m:fPr>
                <m:num>
                  <m:r>
                    <w:rPr>
                      <w:rFonts w:ascii="Cambria Math" w:hAnsi="Cambria Math"/>
                      <w:szCs w:val="28"/>
                    </w:rPr>
                    <m:t>0,126</m:t>
                  </m:r>
                </m:num>
                <m:den>
                  <m:r>
                    <w:rPr>
                      <w:rFonts w:ascii="Cambria Math" w:hAnsi="Cambria Math"/>
                      <w:szCs w:val="28"/>
                    </w:rPr>
                    <m:t>4</m:t>
                  </m:r>
                </m:den>
              </m:f>
              <m:r>
                <w:rPr>
                  <w:rFonts w:ascii="Cambria Math" w:hAnsi="Cambria Math"/>
                  <w:szCs w:val="28"/>
                </w:rPr>
                <m:t>-</m:t>
              </m:r>
              <m:f>
                <m:fPr>
                  <m:ctrlPr>
                    <w:rPr>
                      <w:rFonts w:ascii="Cambria Math" w:hAnsi="Cambria Math"/>
                      <w:i/>
                      <w:szCs w:val="28"/>
                    </w:rPr>
                  </m:ctrlPr>
                </m:fPr>
                <m:num>
                  <m:r>
                    <w:rPr>
                      <w:rFonts w:ascii="Cambria Math" w:hAnsi="Cambria Math"/>
                      <w:szCs w:val="28"/>
                    </w:rPr>
                    <m:t>0,004</m:t>
                  </m:r>
                </m:num>
                <m:den>
                  <m:r>
                    <w:rPr>
                      <w:rFonts w:ascii="Cambria Math" w:hAnsi="Cambria Math"/>
                      <w:szCs w:val="28"/>
                    </w:rPr>
                    <m:t>32</m:t>
                  </m:r>
                </m:den>
              </m:f>
            </m:e>
          </m:d>
          <m:r>
            <w:rPr>
              <w:rFonts w:ascii="Cambria Math" w:hAnsi="Cambria Math"/>
              <w:szCs w:val="28"/>
            </w:rPr>
            <m:t xml:space="preserve">=0,499 </m:t>
          </m:r>
          <m:f>
            <m:fPr>
              <m:ctrlPr>
                <w:rPr>
                  <w:rFonts w:ascii="Cambria Math" w:hAnsi="Cambria Math"/>
                  <w:i/>
                  <w:szCs w:val="28"/>
                </w:rPr>
              </m:ctrlPr>
            </m:fPr>
            <m:num>
              <m:r>
                <w:rPr>
                  <w:rFonts w:ascii="Cambria Math" w:hAnsi="Cambria Math"/>
                  <w:szCs w:val="28"/>
                </w:rPr>
                <m:t>кмоль возд.</m:t>
              </m:r>
            </m:num>
            <m:den>
              <m:r>
                <w:rPr>
                  <w:rFonts w:ascii="Cambria Math" w:hAnsi="Cambria Math"/>
                  <w:szCs w:val="28"/>
                </w:rPr>
                <m:t xml:space="preserve">кг топл. </m:t>
              </m:r>
            </m:den>
          </m:f>
          <m:r>
            <m:rPr>
              <m:sty m:val="p"/>
            </m:rPr>
            <w:rPr>
              <w:rFonts w:ascii="Cambria Math" w:eastAsiaTheme="minorEastAsia"/>
              <w:szCs w:val="28"/>
            </w:rPr>
            <m:t>.</m:t>
          </m:r>
        </m:oMath>
      </m:oMathPara>
    </w:p>
    <w:p w:rsidR="00CD1143" w:rsidRDefault="003B3C72" w:rsidP="00CD1143">
      <w:pPr>
        <w:ind w:left="0"/>
        <w:rPr>
          <w:noProof/>
          <w:szCs w:val="28"/>
        </w:rPr>
      </w:pPr>
      <m:oMathPara>
        <m:oMathParaPr>
          <m:jc m:val="right"/>
        </m:oMathParaPr>
        <m:oMath>
          <m:sSub>
            <m:sSubPr>
              <m:ctrlPr>
                <w:rPr>
                  <w:rFonts w:ascii="Cambria Math" w:hAnsi="Cambria Math"/>
                  <w:i/>
                  <w:szCs w:val="28"/>
                  <w:lang w:val="en-US"/>
                </w:rPr>
              </m:ctrlPr>
            </m:sSubPr>
            <m:e>
              <m:r>
                <w:rPr>
                  <w:rFonts w:ascii="Cambria Math" w:hAnsi="Cambria Math"/>
                  <w:szCs w:val="28"/>
                  <w:lang w:val="en-US"/>
                </w:rPr>
                <m:t>l</m:t>
              </m:r>
            </m:e>
            <m:sub>
              <m:r>
                <w:rPr>
                  <w:rFonts w:ascii="Cambria Math"/>
                  <w:szCs w:val="28"/>
                </w:rPr>
                <m:t>0</m:t>
              </m:r>
            </m:sub>
          </m:sSub>
          <m:r>
            <w:rPr>
              <w:rFonts w:ascii="Cambria Math"/>
              <w:szCs w:val="28"/>
            </w:rPr>
            <m:t>=</m:t>
          </m:r>
          <m:f>
            <m:fPr>
              <m:ctrlPr>
                <w:rPr>
                  <w:rFonts w:ascii="Cambria Math" w:hAnsi="Cambria Math"/>
                  <w:i/>
                  <w:szCs w:val="28"/>
                  <w:lang w:val="en-US"/>
                </w:rPr>
              </m:ctrlPr>
            </m:fPr>
            <m:num>
              <m:r>
                <w:rPr>
                  <w:rFonts w:ascii="Cambria Math"/>
                  <w:szCs w:val="28"/>
                </w:rPr>
                <m:t>1</m:t>
              </m:r>
            </m:num>
            <m:den>
              <m:r>
                <w:rPr>
                  <w:rFonts w:ascii="Cambria Math"/>
                  <w:szCs w:val="28"/>
                </w:rPr>
                <m:t>0,23</m:t>
              </m:r>
            </m:den>
          </m:f>
          <m:d>
            <m:dPr>
              <m:ctrlPr>
                <w:rPr>
                  <w:rFonts w:ascii="Cambria Math" w:hAnsi="Cambria Math"/>
                  <w:i/>
                  <w:szCs w:val="28"/>
                  <w:lang w:val="en-US"/>
                </w:rPr>
              </m:ctrlPr>
            </m:dPr>
            <m:e>
              <m:f>
                <m:fPr>
                  <m:ctrlPr>
                    <w:rPr>
                      <w:rFonts w:ascii="Cambria Math" w:hAnsi="Cambria Math"/>
                      <w:i/>
                      <w:szCs w:val="28"/>
                      <w:lang w:val="en-US"/>
                    </w:rPr>
                  </m:ctrlPr>
                </m:fPr>
                <m:num>
                  <m:r>
                    <w:rPr>
                      <w:rFonts w:ascii="Cambria Math"/>
                      <w:szCs w:val="28"/>
                    </w:rPr>
                    <m:t>8</m:t>
                  </m:r>
                </m:num>
                <m:den>
                  <m:r>
                    <w:rPr>
                      <w:rFonts w:ascii="Cambria Math"/>
                      <w:szCs w:val="28"/>
                    </w:rPr>
                    <m:t>3</m:t>
                  </m:r>
                </m:den>
              </m:f>
              <m:r>
                <w:rPr>
                  <w:rFonts w:ascii="Cambria Math" w:hAnsi="Cambria Math"/>
                  <w:szCs w:val="28"/>
                  <w:lang w:val="en-US"/>
                </w:rPr>
                <m:t>C</m:t>
              </m:r>
              <m:r>
                <w:rPr>
                  <w:rFonts w:ascii="Cambria Math"/>
                  <w:szCs w:val="28"/>
                </w:rPr>
                <m:t>+8</m:t>
              </m:r>
              <m:r>
                <w:rPr>
                  <w:rFonts w:ascii="Cambria Math" w:hAnsi="Cambria Math"/>
                  <w:szCs w:val="28"/>
                  <w:lang w:val="en-US"/>
                </w:rPr>
                <m:t>H</m:t>
              </m:r>
              <m:r>
                <w:rPr>
                  <w:rFonts w:ascii="Cambria Math" w:hAnsi="Cambria Math"/>
                  <w:szCs w:val="28"/>
                </w:rPr>
                <m:t>-О</m:t>
              </m:r>
            </m:e>
          </m:d>
          <m:r>
            <w:rPr>
              <w:rFonts w:ascii="Cambria Math"/>
              <w:szCs w:val="28"/>
            </w:rPr>
            <m:t xml:space="preserve">;                            (2.3) </m:t>
          </m:r>
        </m:oMath>
      </m:oMathPara>
    </w:p>
    <w:p w:rsidR="00CD1143" w:rsidRPr="00895382" w:rsidRDefault="003B3C72" w:rsidP="00CD1143">
      <w:pPr>
        <w:ind w:left="0"/>
        <w:rPr>
          <w:noProof/>
          <w:szCs w:val="28"/>
        </w:rPr>
      </w:pPr>
      <m:oMathPara>
        <m:oMathParaPr>
          <m:jc m:val="left"/>
        </m:oMathParaPr>
        <m:oMath>
          <m:sSub>
            <m:sSubPr>
              <m:ctrlPr>
                <w:rPr>
                  <w:rFonts w:ascii="Cambria Math" w:hAnsi="Cambria Math"/>
                  <w:i/>
                  <w:szCs w:val="28"/>
                  <w:lang w:val="en-US"/>
                </w:rPr>
              </m:ctrlPr>
            </m:sSubPr>
            <m:e>
              <m:r>
                <w:rPr>
                  <w:rFonts w:ascii="Cambria Math" w:hAnsi="Cambria Math"/>
                  <w:szCs w:val="28"/>
                  <w:lang w:val="en-US"/>
                </w:rPr>
                <m:t>l</m:t>
              </m:r>
            </m:e>
            <m:sub>
              <m:r>
                <w:rPr>
                  <w:rFonts w:ascii="Cambria Math" w:hAnsi="Cambria Math"/>
                  <w:szCs w:val="28"/>
                </w:rPr>
                <m:t>0</m:t>
              </m:r>
            </m:sub>
          </m:sSub>
          <m:r>
            <w:rPr>
              <w:rFonts w:ascii="Cambria Math" w:hAnsi="Cambria Math"/>
              <w:szCs w:val="28"/>
            </w:rPr>
            <m:t>=</m:t>
          </m:r>
          <m:f>
            <m:fPr>
              <m:ctrlPr>
                <w:rPr>
                  <w:rFonts w:ascii="Cambria Math" w:hAnsi="Cambria Math"/>
                  <w:i/>
                  <w:szCs w:val="28"/>
                  <w:lang w:val="en-US"/>
                </w:rPr>
              </m:ctrlPr>
            </m:fPr>
            <m:num>
              <m:r>
                <w:rPr>
                  <w:rFonts w:ascii="Cambria Math" w:hAnsi="Cambria Math"/>
                  <w:szCs w:val="28"/>
                </w:rPr>
                <m:t>1</m:t>
              </m:r>
            </m:num>
            <m:den>
              <m:r>
                <w:rPr>
                  <w:rFonts w:ascii="Cambria Math" w:hAnsi="Cambria Math"/>
                  <w:szCs w:val="28"/>
                </w:rPr>
                <m:t>0,23</m:t>
              </m:r>
            </m:den>
          </m:f>
          <m:d>
            <m:dPr>
              <m:ctrlPr>
                <w:rPr>
                  <w:rFonts w:ascii="Cambria Math" w:hAnsi="Cambria Math"/>
                  <w:i/>
                  <w:szCs w:val="28"/>
                  <w:lang w:val="en-US"/>
                </w:rPr>
              </m:ctrlPr>
            </m:dPr>
            <m:e>
              <m:f>
                <m:fPr>
                  <m:ctrlPr>
                    <w:rPr>
                      <w:rFonts w:ascii="Cambria Math" w:hAnsi="Cambria Math"/>
                      <w:i/>
                      <w:szCs w:val="28"/>
                      <w:lang w:val="en-US"/>
                    </w:rPr>
                  </m:ctrlPr>
                </m:fPr>
                <m:num>
                  <m:r>
                    <w:rPr>
                      <w:rFonts w:ascii="Cambria Math" w:hAnsi="Cambria Math"/>
                      <w:szCs w:val="28"/>
                    </w:rPr>
                    <m:t>8</m:t>
                  </m:r>
                </m:num>
                <m:den>
                  <m:r>
                    <w:rPr>
                      <w:rFonts w:ascii="Cambria Math" w:hAnsi="Cambria Math"/>
                      <w:szCs w:val="28"/>
                    </w:rPr>
                    <m:t>3</m:t>
                  </m:r>
                </m:den>
              </m:f>
              <m:r>
                <w:rPr>
                  <w:rFonts w:ascii="Cambria Math" w:hAnsi="Cambria Math"/>
                  <w:szCs w:val="28"/>
                </w:rPr>
                <m:t>·0,870+8·0,126-0,004</m:t>
              </m:r>
            </m:e>
          </m:d>
          <m:r>
            <w:rPr>
              <w:rFonts w:ascii="Cambria Math" w:hAnsi="Cambria Math"/>
              <w:szCs w:val="28"/>
            </w:rPr>
            <m:t xml:space="preserve">=14,452 </m:t>
          </m:r>
          <m:f>
            <m:fPr>
              <m:ctrlPr>
                <w:rPr>
                  <w:rFonts w:ascii="Cambria Math" w:hAnsi="Cambria Math"/>
                  <w:i/>
                  <w:szCs w:val="28"/>
                  <w:lang w:val="en-US"/>
                </w:rPr>
              </m:ctrlPr>
            </m:fPr>
            <m:num>
              <m:r>
                <w:rPr>
                  <w:rFonts w:ascii="Cambria Math" w:hAnsi="Cambria Math"/>
                  <w:szCs w:val="28"/>
                </w:rPr>
                <m:t>кг возд.</m:t>
              </m:r>
            </m:num>
            <m:den>
              <m:r>
                <w:rPr>
                  <w:rFonts w:ascii="Cambria Math" w:hAnsi="Cambria Math"/>
                  <w:szCs w:val="28"/>
                </w:rPr>
                <m:t>кг топл.</m:t>
              </m:r>
            </m:den>
          </m:f>
          <m:r>
            <m:rPr>
              <m:sty m:val="p"/>
            </m:rPr>
            <w:rPr>
              <w:rFonts w:ascii="Cambria Math" w:eastAsiaTheme="minorEastAsia"/>
              <w:szCs w:val="28"/>
            </w:rPr>
            <m:t>.</m:t>
          </m:r>
        </m:oMath>
      </m:oMathPara>
    </w:p>
    <w:p w:rsidR="00CD1143" w:rsidRDefault="00CD1143" w:rsidP="00CD1143">
      <w:pPr>
        <w:ind w:left="0"/>
        <w:rPr>
          <w:szCs w:val="28"/>
        </w:rPr>
      </w:pPr>
    </w:p>
    <w:p w:rsidR="00CD1143" w:rsidRPr="00895382" w:rsidRDefault="00CD1143" w:rsidP="00CD1143">
      <w:pPr>
        <w:ind w:left="0"/>
        <w:rPr>
          <w:noProof/>
          <w:szCs w:val="28"/>
        </w:rPr>
      </w:pPr>
      <w:r w:rsidRPr="00EB3561">
        <w:rPr>
          <w:szCs w:val="28"/>
        </w:rPr>
        <w:t xml:space="preserve">Количество свежего заряда при </w:t>
      </w:r>
      <m:oMath>
        <m:r>
          <w:rPr>
            <w:rFonts w:ascii="Cambria Math" w:hAnsi="Cambria Math"/>
            <w:szCs w:val="28"/>
          </w:rPr>
          <m:t>α</m:t>
        </m:r>
        <m:r>
          <w:rPr>
            <w:rFonts w:ascii="Cambria Math"/>
            <w:szCs w:val="28"/>
          </w:rPr>
          <m:t xml:space="preserve">=1,8;   </m:t>
        </m:r>
      </m:oMath>
    </w:p>
    <w:p w:rsidR="00CD1143" w:rsidRDefault="003B3C72" w:rsidP="00CD1143">
      <w:pPr>
        <w:ind w:left="0"/>
        <w:rPr>
          <w:noProof/>
        </w:rPr>
      </w:pPr>
      <m:oMathPara>
        <m:oMathParaPr>
          <m:jc m:val="right"/>
        </m:oMathParaPr>
        <m:oMath>
          <m:sSub>
            <m:sSubPr>
              <m:ctrlPr>
                <w:rPr>
                  <w:rFonts w:ascii="Cambria Math" w:hAnsi="Cambria Math"/>
                  <w:i/>
                  <w:szCs w:val="28"/>
                  <w:lang w:val="en-US"/>
                </w:rPr>
              </m:ctrlPr>
            </m:sSubPr>
            <m:e>
              <m:r>
                <w:rPr>
                  <w:rFonts w:ascii="Cambria Math" w:hAnsi="Cambria Math"/>
                  <w:szCs w:val="28"/>
                  <w:lang w:val="en-US"/>
                </w:rPr>
                <m:t>M</m:t>
              </m:r>
            </m:e>
            <m:sub>
              <m:r>
                <w:rPr>
                  <w:rFonts w:ascii="Cambria Math"/>
                  <w:szCs w:val="28"/>
                </w:rPr>
                <m:t>1</m:t>
              </m:r>
            </m:sub>
          </m:sSub>
          <m:r>
            <w:rPr>
              <w:rFonts w:ascii="Cambria Math"/>
              <w:szCs w:val="28"/>
            </w:rPr>
            <m:t>=1,7</m:t>
          </m:r>
          <m:r>
            <w:rPr>
              <w:rFonts w:ascii="Cambria Math" w:hAnsi="Cambria Math"/>
              <w:szCs w:val="28"/>
            </w:rPr>
            <m:t>·0,5=</m:t>
          </m:r>
          <m:r>
            <w:rPr>
              <w:rFonts w:ascii="Cambria Math"/>
              <w:szCs w:val="28"/>
            </w:rPr>
            <m:t xml:space="preserve">0,849  </m:t>
          </m:r>
          <m:r>
            <w:rPr>
              <w:rFonts w:ascii="Cambria Math" w:hAnsi="Cambria Math"/>
            </w:rPr>
            <m:t xml:space="preserve"> </m:t>
          </m:r>
          <m:f>
            <m:fPr>
              <m:ctrlPr>
                <w:rPr>
                  <w:rFonts w:ascii="Cambria Math" w:hAnsi="Cambria Math"/>
                  <w:i/>
                  <w:lang w:val="en-US"/>
                </w:rPr>
              </m:ctrlPr>
            </m:fPr>
            <m:num>
              <m:r>
                <w:rPr>
                  <w:rFonts w:ascii="Cambria Math" w:hAnsi="Cambria Math"/>
                </w:rPr>
                <m:t>кг возд</m:t>
              </m:r>
              <m:r>
                <m:rPr>
                  <m:sty m:val="p"/>
                </m:rPr>
                <w:rPr>
                  <w:rFonts w:ascii="Cambria Math" w:hAnsi="Cambria Math"/>
                </w:rPr>
                <m:t>кмоль св.зар</m:t>
              </m:r>
              <m:r>
                <w:rPr>
                  <w:rFonts w:ascii="Cambria Math" w:hAnsi="Cambria Math"/>
                </w:rPr>
                <m:t>.</m:t>
              </m:r>
            </m:num>
            <m:den>
              <m:r>
                <w:rPr>
                  <w:rFonts w:ascii="Cambria Math" w:hAnsi="Cambria Math"/>
                </w:rPr>
                <m:t>кг топл.</m:t>
              </m:r>
            </m:den>
          </m:f>
          <m:r>
            <m:rPr>
              <m:sty m:val="p"/>
            </m:rPr>
            <w:rPr>
              <w:rFonts w:ascii="Cambria Math" w:hAnsi="Cambria Math"/>
            </w:rPr>
            <m:t>.            (2.4)</m:t>
          </m:r>
        </m:oMath>
      </m:oMathPara>
    </w:p>
    <w:p w:rsidR="00CD1143" w:rsidRPr="00EB3561" w:rsidRDefault="00CD1143" w:rsidP="00CD1143">
      <w:pPr>
        <w:ind w:left="0"/>
      </w:pPr>
      <w:r w:rsidRPr="00EB3561">
        <w:t xml:space="preserve">Количество отдельных компонентов продуктов сгорания: </w:t>
      </w:r>
    </w:p>
    <w:p w:rsidR="00CD1143" w:rsidRPr="00EB3561" w:rsidRDefault="00CD1143" w:rsidP="00CD1143">
      <w:pPr>
        <w:ind w:left="0"/>
        <w:contextualSpacing/>
        <w:jc w:val="right"/>
        <w:rPr>
          <w:rFonts w:eastAsiaTheme="minorEastAsia"/>
          <w:szCs w:val="28"/>
        </w:rPr>
      </w:pPr>
      <m:oMathPara>
        <m:oMathParaPr>
          <m:jc m:val="right"/>
        </m:oMathParaPr>
        <m:oMath>
          <m:r>
            <m:rPr>
              <m:sty m:val="p"/>
            </m:rPr>
            <w:rPr>
              <w:rFonts w:ascii="Cambria Math" w:eastAsiaTheme="minorEastAsia"/>
              <w:szCs w:val="28"/>
            </w:rPr>
            <m:t xml:space="preserve">                     (2.5)</m:t>
          </m:r>
        </m:oMath>
      </m:oMathPara>
    </w:p>
    <w:p w:rsidR="00CD1143" w:rsidRPr="00EB3561" w:rsidRDefault="003B3C72" w:rsidP="00CD1143">
      <w:pPr>
        <w:ind w:left="0"/>
        <w:contextualSpacing/>
        <w:jc w:val="center"/>
        <w:rPr>
          <w:rFonts w:eastAsiaTheme="minorEastAsia"/>
          <w:szCs w:val="28"/>
        </w:rPr>
      </w:pPr>
      <m:oMathPara>
        <m:oMathParaPr>
          <m:jc m:val="left"/>
        </m:oMathParaPr>
        <m:oMath>
          <m:sSub>
            <m:sSubPr>
              <m:ctrlPr>
                <w:rPr>
                  <w:rFonts w:ascii="Cambria Math" w:hAnsi="Cambria Math"/>
                  <w:i/>
                  <w:szCs w:val="28"/>
                </w:rPr>
              </m:ctrlPr>
            </m:sSubPr>
            <m:e>
              <m:r>
                <w:rPr>
                  <w:rFonts w:ascii="Cambria Math" w:hAnsi="Cambria Math"/>
                  <w:szCs w:val="28"/>
                </w:rPr>
                <m:t>M</m:t>
              </m:r>
            </m:e>
            <m:sub>
              <m:r>
                <w:rPr>
                  <w:rFonts w:ascii="Cambria Math" w:hAnsi="Cambria Math"/>
                  <w:szCs w:val="28"/>
                  <w:lang w:val="en-US"/>
                </w:rPr>
                <m:t>CO</m:t>
              </m:r>
              <m:r>
                <w:rPr>
                  <w:rFonts w:ascii="Cambria Math"/>
                  <w:szCs w:val="28"/>
                </w:rPr>
                <m:t>2</m:t>
              </m:r>
            </m:sub>
          </m:sSub>
          <m:r>
            <w:rPr>
              <w:rFonts w:ascii="Cambria Math"/>
              <w:szCs w:val="28"/>
            </w:rPr>
            <m:t>=</m:t>
          </m:r>
          <m:f>
            <m:fPr>
              <m:ctrlPr>
                <w:rPr>
                  <w:rFonts w:ascii="Cambria Math" w:hAnsi="Cambria Math"/>
                  <w:i/>
                  <w:szCs w:val="28"/>
                </w:rPr>
              </m:ctrlPr>
            </m:fPr>
            <m:num>
              <m:r>
                <w:rPr>
                  <w:rFonts w:ascii="Cambria Math"/>
                  <w:szCs w:val="28"/>
                </w:rPr>
                <m:t>0,870</m:t>
              </m:r>
            </m:num>
            <m:den>
              <m:r>
                <w:rPr>
                  <w:rFonts w:ascii="Cambria Math"/>
                  <w:szCs w:val="28"/>
                </w:rPr>
                <m:t>12</m:t>
              </m:r>
            </m:den>
          </m:f>
          <m:r>
            <w:rPr>
              <w:rFonts w:ascii="Cambria Math"/>
              <w:szCs w:val="28"/>
            </w:rPr>
            <m:t>=0,0725</m:t>
          </m:r>
          <m:f>
            <m:fPr>
              <m:ctrlPr>
                <w:rPr>
                  <w:rFonts w:ascii="Cambria Math" w:eastAsia="Times New Roman" w:hAnsi="Cambria Math"/>
                  <w:i/>
                  <w:szCs w:val="28"/>
                </w:rPr>
              </m:ctrlPr>
            </m:fPr>
            <m:num>
              <m:r>
                <w:rPr>
                  <w:rFonts w:ascii="Cambria Math" w:eastAsia="Times New Roman"/>
                  <w:szCs w:val="28"/>
                </w:rPr>
                <m:t>кмоль</m:t>
              </m:r>
              <m:sSub>
                <m:sSubPr>
                  <m:ctrlPr>
                    <w:rPr>
                      <w:rFonts w:ascii="Cambria Math" w:eastAsia="Times New Roman" w:hAnsi="Cambria Math"/>
                      <w:i/>
                      <w:szCs w:val="28"/>
                    </w:rPr>
                  </m:ctrlPr>
                </m:sSubPr>
                <m:e>
                  <m:r>
                    <w:rPr>
                      <w:rFonts w:ascii="Cambria Math" w:eastAsia="Times New Roman" w:hAnsi="Cambria Math"/>
                      <w:szCs w:val="28"/>
                    </w:rPr>
                    <m:t>CO</m:t>
                  </m:r>
                </m:e>
                <m:sub>
                  <m:r>
                    <w:rPr>
                      <w:rFonts w:ascii="Cambria Math" w:eastAsia="Times New Roman"/>
                      <w:szCs w:val="28"/>
                    </w:rPr>
                    <m:t>2</m:t>
                  </m:r>
                </m:sub>
              </m:sSub>
            </m:num>
            <m:den>
              <m:r>
                <w:rPr>
                  <w:rFonts w:ascii="Cambria Math" w:eastAsia="Times New Roman"/>
                  <w:szCs w:val="28"/>
                </w:rPr>
                <m:t>кгтопл</m:t>
              </m:r>
              <m:r>
                <w:rPr>
                  <w:rFonts w:ascii="Cambria Math" w:eastAsia="Times New Roman"/>
                  <w:szCs w:val="28"/>
                </w:rPr>
                <m:t>.</m:t>
              </m:r>
            </m:den>
          </m:f>
          <m:r>
            <w:rPr>
              <w:rFonts w:ascii="Cambria Math" w:eastAsiaTheme="minorEastAsia"/>
              <w:szCs w:val="28"/>
            </w:rPr>
            <m:t>;</m:t>
          </m:r>
        </m:oMath>
      </m:oMathPara>
    </w:p>
    <w:p w:rsidR="00CD1143" w:rsidRDefault="003B3C72" w:rsidP="00CD1143">
      <w:pPr>
        <w:tabs>
          <w:tab w:val="left" w:pos="7920"/>
        </w:tabs>
        <w:ind w:left="0"/>
        <w:jc w:val="center"/>
        <w:rPr>
          <w:rFonts w:eastAsiaTheme="minorEastAsia"/>
          <w:szCs w:val="28"/>
        </w:rPr>
      </w:pPr>
      <m:oMathPara>
        <m:oMathParaPr>
          <m:jc m:val="right"/>
        </m:oMathParaPr>
        <m:oMath>
          <m:sSub>
            <m:sSubPr>
              <m:ctrlPr>
                <w:rPr>
                  <w:rFonts w:ascii="Cambria Math" w:hAnsi="Cambria Math"/>
                  <w:i/>
                  <w:szCs w:val="28"/>
                </w:rPr>
              </m:ctrlPr>
            </m:sSubPr>
            <m:e>
              <m:r>
                <w:rPr>
                  <w:rFonts w:ascii="Cambria Math" w:hAnsi="Cambria Math"/>
                  <w:szCs w:val="28"/>
                </w:rPr>
                <m:t>M</m:t>
              </m:r>
            </m:e>
            <m:sub>
              <m:r>
                <w:rPr>
                  <w:rFonts w:ascii="Cambria Math" w:hAnsi="Cambria Math"/>
                  <w:szCs w:val="28"/>
                  <w:lang w:val="en-US"/>
                </w:rPr>
                <m:t>H</m:t>
              </m:r>
              <m:r>
                <w:rPr>
                  <w:rFonts w:ascii="Cambria Math"/>
                  <w:szCs w:val="28"/>
                </w:rPr>
                <m:t>2</m:t>
              </m:r>
              <m:r>
                <w:rPr>
                  <w:rFonts w:ascii="Cambria Math" w:hAnsi="Cambria Math"/>
                  <w:szCs w:val="28"/>
                  <w:lang w:val="en-US"/>
                </w:rPr>
                <m:t>O</m:t>
              </m:r>
            </m:sub>
          </m:sSub>
          <m:r>
            <w:rPr>
              <w:rFonts w:ascii="Cambria Math"/>
              <w:szCs w:val="28"/>
            </w:rPr>
            <m:t>=</m:t>
          </m:r>
          <m:f>
            <m:fPr>
              <m:ctrlPr>
                <w:rPr>
                  <w:rFonts w:ascii="Cambria Math" w:hAnsi="Cambria Math"/>
                  <w:i/>
                  <w:szCs w:val="28"/>
                </w:rPr>
              </m:ctrlPr>
            </m:fPr>
            <m:num>
              <m:r>
                <w:rPr>
                  <w:rFonts w:ascii="Cambria Math" w:hAnsi="Cambria Math"/>
                  <w:szCs w:val="28"/>
                </w:rPr>
                <m:t>H</m:t>
              </m:r>
            </m:num>
            <m:den>
              <m:r>
                <w:rPr>
                  <w:rFonts w:ascii="Cambria Math"/>
                  <w:szCs w:val="28"/>
                </w:rPr>
                <m:t>2</m:t>
              </m:r>
            </m:den>
          </m:f>
          <m:r>
            <m:rPr>
              <m:sty m:val="p"/>
            </m:rPr>
            <w:rPr>
              <w:rFonts w:ascii="Cambria Math" w:eastAsiaTheme="minorEastAsia"/>
              <w:szCs w:val="28"/>
            </w:rPr>
            <m:t>;                                                     (2.6)</m:t>
          </m:r>
        </m:oMath>
      </m:oMathPara>
    </w:p>
    <w:p w:rsidR="00CD1143" w:rsidRPr="00FB5D27" w:rsidRDefault="003B3C72" w:rsidP="00CD1143">
      <w:pPr>
        <w:tabs>
          <w:tab w:val="left" w:pos="7920"/>
        </w:tabs>
        <w:ind w:left="0"/>
        <w:jc w:val="center"/>
        <w:rPr>
          <w:rFonts w:eastAsiaTheme="minorEastAsia"/>
          <w:i/>
          <w:szCs w:val="28"/>
        </w:rPr>
      </w:pPr>
      <m:oMathPara>
        <m:oMathParaPr>
          <m:jc m:val="left"/>
        </m:oMathParaPr>
        <m:oMath>
          <m:sSub>
            <m:sSubPr>
              <m:ctrlPr>
                <w:rPr>
                  <w:rFonts w:ascii="Cambria Math" w:hAnsi="Cambria Math"/>
                  <w:i/>
                  <w:szCs w:val="28"/>
                </w:rPr>
              </m:ctrlPr>
            </m:sSubPr>
            <m:e>
              <m:r>
                <w:rPr>
                  <w:rFonts w:ascii="Cambria Math" w:hAnsi="Cambria Math"/>
                  <w:szCs w:val="28"/>
                </w:rPr>
                <m:t>M</m:t>
              </m:r>
            </m:e>
            <m:sub>
              <m:r>
                <w:rPr>
                  <w:rFonts w:ascii="Cambria Math"/>
                  <w:szCs w:val="28"/>
                </w:rPr>
                <m:t>н</m:t>
              </m:r>
              <m:r>
                <w:rPr>
                  <w:rFonts w:ascii="Cambria Math"/>
                  <w:szCs w:val="28"/>
                </w:rPr>
                <m:t>2</m:t>
              </m:r>
              <m:r>
                <w:rPr>
                  <w:rFonts w:ascii="Cambria Math"/>
                  <w:szCs w:val="28"/>
                </w:rPr>
                <m:t>о</m:t>
              </m:r>
            </m:sub>
          </m:sSub>
          <m:r>
            <w:rPr>
              <w:rFonts w:ascii="Cambria Math"/>
              <w:szCs w:val="28"/>
            </w:rPr>
            <m:t>=</m:t>
          </m:r>
          <m:f>
            <m:fPr>
              <m:ctrlPr>
                <w:rPr>
                  <w:rFonts w:ascii="Cambria Math" w:hAnsi="Cambria Math"/>
                  <w:i/>
                  <w:szCs w:val="28"/>
                </w:rPr>
              </m:ctrlPr>
            </m:fPr>
            <m:num>
              <m:r>
                <w:rPr>
                  <w:rFonts w:ascii="Cambria Math"/>
                  <w:szCs w:val="28"/>
                </w:rPr>
                <m:t>0,126</m:t>
              </m:r>
            </m:num>
            <m:den>
              <m:r>
                <w:rPr>
                  <w:rFonts w:ascii="Cambria Math"/>
                  <w:szCs w:val="28"/>
                </w:rPr>
                <m:t>2</m:t>
              </m:r>
            </m:den>
          </m:f>
          <m:r>
            <w:rPr>
              <w:rFonts w:ascii="Cambria Math"/>
              <w:szCs w:val="28"/>
            </w:rPr>
            <m:t xml:space="preserve">=0,063 </m:t>
          </m:r>
          <m:f>
            <m:fPr>
              <m:ctrlPr>
                <w:rPr>
                  <w:rFonts w:ascii="Cambria Math" w:eastAsia="Times New Roman" w:hAnsi="Cambria Math"/>
                  <w:i/>
                  <w:szCs w:val="28"/>
                </w:rPr>
              </m:ctrlPr>
            </m:fPr>
            <m:num>
              <m:r>
                <w:rPr>
                  <w:rFonts w:ascii="Cambria Math" w:eastAsia="Times New Roman"/>
                  <w:szCs w:val="28"/>
                </w:rPr>
                <m:t>кмоль</m:t>
              </m:r>
              <m:sSub>
                <m:sSubPr>
                  <m:ctrlPr>
                    <w:rPr>
                      <w:rFonts w:ascii="Cambria Math" w:eastAsia="Times New Roman" w:hAnsi="Cambria Math"/>
                      <w:i/>
                      <w:szCs w:val="28"/>
                    </w:rPr>
                  </m:ctrlPr>
                </m:sSubPr>
                <m:e>
                  <m:r>
                    <w:rPr>
                      <w:rFonts w:ascii="Cambria Math" w:eastAsia="Times New Roman" w:hAnsi="Cambria Math"/>
                      <w:szCs w:val="28"/>
                    </w:rPr>
                    <m:t>H</m:t>
                  </m:r>
                </m:e>
                <m:sub>
                  <m:r>
                    <w:rPr>
                      <w:rFonts w:ascii="Cambria Math" w:eastAsia="Times New Roman"/>
                      <w:szCs w:val="28"/>
                    </w:rPr>
                    <m:t>2</m:t>
                  </m:r>
                </m:sub>
              </m:sSub>
              <m:r>
                <w:rPr>
                  <w:rFonts w:ascii="Cambria Math" w:eastAsia="Times New Roman" w:hAnsi="Cambria Math"/>
                  <w:szCs w:val="28"/>
                </w:rPr>
                <m:t>O</m:t>
              </m:r>
            </m:num>
            <m:den>
              <m:r>
                <w:rPr>
                  <w:rFonts w:ascii="Cambria Math" w:eastAsia="Times New Roman"/>
                  <w:szCs w:val="28"/>
                </w:rPr>
                <m:t>кгтопл</m:t>
              </m:r>
              <m:r>
                <w:rPr>
                  <w:rFonts w:ascii="Cambria Math" w:eastAsia="Times New Roman"/>
                  <w:szCs w:val="28"/>
                </w:rPr>
                <m:t>.</m:t>
              </m:r>
            </m:den>
          </m:f>
          <m:r>
            <w:rPr>
              <w:rFonts w:ascii="Cambria Math" w:eastAsia="Times New Roman"/>
              <w:szCs w:val="28"/>
            </w:rPr>
            <m:t>;</m:t>
          </m:r>
        </m:oMath>
      </m:oMathPara>
    </w:p>
    <w:p w:rsidR="00CD1143" w:rsidRPr="00630362" w:rsidRDefault="003B3C72" w:rsidP="00CD1143">
      <w:pPr>
        <w:ind w:left="0"/>
        <w:contextualSpacing/>
        <w:jc w:val="right"/>
        <w:rPr>
          <w:noProof/>
          <w:szCs w:val="28"/>
        </w:rPr>
      </w:pPr>
      <m:oMath>
        <m:sSub>
          <m:sSubPr>
            <m:ctrlPr>
              <w:rPr>
                <w:rFonts w:ascii="Cambria Math" w:hAnsi="Cambria Math"/>
                <w:i/>
                <w:szCs w:val="28"/>
              </w:rPr>
            </m:ctrlPr>
          </m:sSubPr>
          <m:e>
            <m:r>
              <w:rPr>
                <w:rFonts w:ascii="Cambria Math" w:hAnsi="Cambria Math"/>
                <w:szCs w:val="28"/>
              </w:rPr>
              <m:t>M</m:t>
            </m:r>
          </m:e>
          <m:sub>
            <m:r>
              <w:rPr>
                <w:rFonts w:ascii="Cambria Math" w:hAnsi="Cambria Math"/>
                <w:szCs w:val="28"/>
                <w:lang w:val="en-US"/>
              </w:rPr>
              <m:t>O</m:t>
            </m:r>
            <m:r>
              <w:rPr>
                <w:rFonts w:ascii="Cambria Math"/>
                <w:szCs w:val="28"/>
                <w:lang w:val="en-US"/>
              </w:rPr>
              <m:t>2</m:t>
            </m:r>
          </m:sub>
        </m:sSub>
        <m:r>
          <w:rPr>
            <w:rFonts w:ascii="Cambria Math"/>
            <w:szCs w:val="28"/>
          </w:rPr>
          <m:t>=0,208(</m:t>
        </m:r>
        <m:r>
          <w:rPr>
            <w:rFonts w:ascii="Cambria Math" w:hAnsi="Cambria Math"/>
            <w:szCs w:val="28"/>
            <w:lang w:val="en-US"/>
          </w:rPr>
          <m:t>α-</m:t>
        </m:r>
        <m:r>
          <w:rPr>
            <w:rFonts w:ascii="Cambria Math"/>
            <w:szCs w:val="28"/>
            <w:lang w:val="en-US"/>
          </w:rPr>
          <m:t>1)</m:t>
        </m:r>
        <m:sSub>
          <m:sSubPr>
            <m:ctrlPr>
              <w:rPr>
                <w:rFonts w:ascii="Cambria Math" w:hAnsi="Cambria Math"/>
                <w:i/>
                <w:szCs w:val="28"/>
                <w:lang w:val="en-US"/>
              </w:rPr>
            </m:ctrlPr>
          </m:sSubPr>
          <m:e>
            <m:r>
              <w:rPr>
                <w:rFonts w:ascii="Cambria Math" w:hAnsi="Cambria Math"/>
                <w:szCs w:val="28"/>
                <w:lang w:val="en-US"/>
              </w:rPr>
              <m:t>L</m:t>
            </m:r>
          </m:e>
          <m:sub>
            <m:r>
              <w:rPr>
                <w:rFonts w:ascii="Cambria Math"/>
                <w:szCs w:val="28"/>
              </w:rPr>
              <m:t>0</m:t>
            </m:r>
          </m:sub>
        </m:sSub>
      </m:oMath>
      <w:r w:rsidR="00CD1143">
        <w:rPr>
          <w:noProof/>
          <w:szCs w:val="28"/>
        </w:rPr>
        <w:tab/>
      </w:r>
      <w:r w:rsidR="00CD1143">
        <w:rPr>
          <w:noProof/>
          <w:szCs w:val="28"/>
        </w:rPr>
        <w:tab/>
      </w:r>
      <w:r w:rsidR="00CD1143">
        <w:rPr>
          <w:noProof/>
          <w:szCs w:val="28"/>
        </w:rPr>
        <w:tab/>
      </w:r>
      <w:r w:rsidR="00CD1143">
        <w:rPr>
          <w:noProof/>
          <w:szCs w:val="28"/>
        </w:rPr>
        <w:tab/>
        <w:t>(</w:t>
      </w:r>
      <w:r w:rsidR="001A0B76">
        <w:rPr>
          <w:noProof/>
          <w:szCs w:val="28"/>
        </w:rPr>
        <w:t>2.</w:t>
      </w:r>
      <w:r w:rsidR="00CD1143">
        <w:rPr>
          <w:noProof/>
          <w:szCs w:val="28"/>
        </w:rPr>
        <w:t>7)</w:t>
      </w:r>
    </w:p>
    <w:p w:rsidR="00CD1143" w:rsidRDefault="003B3C72" w:rsidP="00CD1143">
      <w:pPr>
        <w:ind w:left="0"/>
        <w:contextualSpacing/>
        <w:jc w:val="center"/>
        <w:rPr>
          <w:rFonts w:eastAsiaTheme="minorEastAsia"/>
          <w:i/>
          <w:szCs w:val="28"/>
        </w:rPr>
      </w:pPr>
      <m:oMathPara>
        <m:oMathParaPr>
          <m:jc m:val="left"/>
        </m:oMathParaPr>
        <m:oMath>
          <m:sSub>
            <m:sSubPr>
              <m:ctrlPr>
                <w:rPr>
                  <w:rFonts w:ascii="Cambria Math" w:hAnsi="Cambria Math"/>
                  <w:i/>
                  <w:szCs w:val="28"/>
                </w:rPr>
              </m:ctrlPr>
            </m:sSubPr>
            <m:e>
              <m:r>
                <w:rPr>
                  <w:rFonts w:ascii="Cambria Math" w:hAnsi="Cambria Math"/>
                  <w:szCs w:val="28"/>
                </w:rPr>
                <m:t>M</m:t>
              </m:r>
            </m:e>
            <m:sub>
              <m:r>
                <w:rPr>
                  <w:rFonts w:ascii="Cambria Math"/>
                  <w:szCs w:val="28"/>
                </w:rPr>
                <m:t>о</m:t>
              </m:r>
              <m:r>
                <w:rPr>
                  <w:rFonts w:ascii="Cambria Math"/>
                  <w:szCs w:val="28"/>
                </w:rPr>
                <m:t>2</m:t>
              </m:r>
            </m:sub>
          </m:sSub>
          <m:r>
            <w:rPr>
              <w:rFonts w:ascii="Cambria Math"/>
              <w:szCs w:val="28"/>
            </w:rPr>
            <m:t>=0,208</m:t>
          </m:r>
          <m:d>
            <m:dPr>
              <m:ctrlPr>
                <w:rPr>
                  <w:rFonts w:ascii="Cambria Math" w:hAnsi="Cambria Math"/>
                  <w:i/>
                  <w:szCs w:val="28"/>
                </w:rPr>
              </m:ctrlPr>
            </m:dPr>
            <m:e>
              <m:r>
                <w:rPr>
                  <w:rFonts w:ascii="Cambria Math"/>
                  <w:szCs w:val="28"/>
                </w:rPr>
                <m:t>1,8</m:t>
              </m:r>
              <m:r>
                <w:rPr>
                  <w:rFonts w:ascii="Cambria Math"/>
                  <w:szCs w:val="28"/>
                </w:rPr>
                <m:t>-</m:t>
              </m:r>
              <m:r>
                <w:rPr>
                  <w:rFonts w:ascii="Cambria Math"/>
                  <w:szCs w:val="28"/>
                </w:rPr>
                <m:t>1</m:t>
              </m:r>
            </m:e>
          </m:d>
          <m:r>
            <w:rPr>
              <w:rFonts w:ascii="Cambria Math"/>
              <w:szCs w:val="28"/>
            </w:rPr>
            <m:t xml:space="preserve">0,5=0,0728 </m:t>
          </m:r>
          <m:f>
            <m:fPr>
              <m:ctrlPr>
                <w:rPr>
                  <w:rFonts w:ascii="Cambria Math" w:eastAsia="Times New Roman" w:hAnsi="Cambria Math"/>
                  <w:i/>
                  <w:szCs w:val="28"/>
                </w:rPr>
              </m:ctrlPr>
            </m:fPr>
            <m:num>
              <m:r>
                <w:rPr>
                  <w:rFonts w:ascii="Cambria Math" w:eastAsia="Times New Roman"/>
                  <w:szCs w:val="28"/>
                </w:rPr>
                <m:t>кмольО</m:t>
              </m:r>
              <m:r>
                <w:rPr>
                  <w:rFonts w:ascii="Cambria Math" w:eastAsia="Times New Roman" w:hAnsi="Cambria Math"/>
                  <w:szCs w:val="28"/>
                </w:rPr>
                <m:t>₂</m:t>
              </m:r>
            </m:num>
            <m:den>
              <m:r>
                <w:rPr>
                  <w:rFonts w:ascii="Cambria Math" w:eastAsia="Times New Roman"/>
                  <w:szCs w:val="28"/>
                </w:rPr>
                <m:t>кгтопл</m:t>
              </m:r>
              <m:r>
                <w:rPr>
                  <w:rFonts w:ascii="Cambria Math" w:eastAsia="Times New Roman"/>
                  <w:szCs w:val="28"/>
                </w:rPr>
                <m:t>.</m:t>
              </m:r>
            </m:den>
          </m:f>
          <m:r>
            <w:rPr>
              <w:rFonts w:ascii="Cambria Math" w:eastAsia="Times New Roman"/>
              <w:szCs w:val="28"/>
            </w:rPr>
            <m:t>;</m:t>
          </m:r>
        </m:oMath>
      </m:oMathPara>
    </w:p>
    <w:p w:rsidR="00CD1143" w:rsidRPr="00630362" w:rsidRDefault="003B3C72" w:rsidP="00CD1143">
      <w:pPr>
        <w:ind w:left="0"/>
        <w:contextualSpacing/>
        <w:jc w:val="right"/>
        <w:rPr>
          <w:noProof/>
          <w:szCs w:val="28"/>
        </w:rPr>
      </w:pPr>
      <m:oMath>
        <m:sSub>
          <m:sSubPr>
            <m:ctrlPr>
              <w:rPr>
                <w:rFonts w:ascii="Cambria Math" w:hAnsi="Cambria Math"/>
                <w:i/>
                <w:szCs w:val="28"/>
              </w:rPr>
            </m:ctrlPr>
          </m:sSubPr>
          <m:e>
            <m:r>
              <w:rPr>
                <w:rFonts w:ascii="Cambria Math" w:hAnsi="Cambria Math"/>
                <w:szCs w:val="28"/>
              </w:rPr>
              <m:t>M</m:t>
            </m:r>
          </m:e>
          <m:sub>
            <m:r>
              <w:rPr>
                <w:rFonts w:ascii="Cambria Math" w:hAnsi="Cambria Math"/>
                <w:szCs w:val="28"/>
                <w:lang w:val="en-US"/>
              </w:rPr>
              <m:t>N</m:t>
            </m:r>
            <m:r>
              <w:rPr>
                <w:rFonts w:ascii="Cambria Math"/>
                <w:szCs w:val="28"/>
              </w:rPr>
              <m:t>2</m:t>
            </m:r>
          </m:sub>
        </m:sSub>
        <m:r>
          <w:rPr>
            <w:rFonts w:ascii="Cambria Math"/>
            <w:szCs w:val="28"/>
          </w:rPr>
          <m:t>=0,792</m:t>
        </m:r>
        <m:r>
          <w:rPr>
            <w:rFonts w:ascii="Cambria Math"/>
            <w:szCs w:val="28"/>
          </w:rPr>
          <m:t>·</m:t>
        </m:r>
        <m:r>
          <w:rPr>
            <w:rFonts w:ascii="Cambria Math" w:hAnsi="Cambria Math"/>
            <w:szCs w:val="28"/>
            <w:lang w:val="en-US"/>
          </w:rPr>
          <m:t>α</m:t>
        </m:r>
        <m:r>
          <w:rPr>
            <w:rFonts w:ascii="Cambria Math"/>
            <w:szCs w:val="28"/>
          </w:rPr>
          <m:t>·</m:t>
        </m:r>
        <m:sSub>
          <m:sSubPr>
            <m:ctrlPr>
              <w:rPr>
                <w:rFonts w:ascii="Cambria Math" w:hAnsi="Cambria Math"/>
                <w:i/>
                <w:szCs w:val="28"/>
                <w:lang w:val="en-US"/>
              </w:rPr>
            </m:ctrlPr>
          </m:sSubPr>
          <m:e>
            <m:r>
              <w:rPr>
                <w:rFonts w:ascii="Cambria Math" w:hAnsi="Cambria Math"/>
                <w:szCs w:val="28"/>
                <w:lang w:val="en-US"/>
              </w:rPr>
              <m:t>L</m:t>
            </m:r>
          </m:e>
          <m:sub>
            <m:r>
              <w:rPr>
                <w:rFonts w:ascii="Cambria Math"/>
                <w:szCs w:val="28"/>
              </w:rPr>
              <m:t>0</m:t>
            </m:r>
          </m:sub>
        </m:sSub>
        <m:r>
          <w:rPr>
            <w:rFonts w:ascii="Cambria Math"/>
            <w:szCs w:val="28"/>
            <w:lang w:val="en-US"/>
          </w:rPr>
          <m:t>;</m:t>
        </m:r>
      </m:oMath>
      <w:r w:rsidR="00CD1143">
        <w:rPr>
          <w:noProof/>
          <w:szCs w:val="28"/>
        </w:rPr>
        <w:tab/>
      </w:r>
      <w:r w:rsidR="00CD1143">
        <w:rPr>
          <w:noProof/>
          <w:szCs w:val="28"/>
        </w:rPr>
        <w:tab/>
      </w:r>
      <w:r w:rsidR="00CD1143">
        <w:rPr>
          <w:noProof/>
          <w:szCs w:val="28"/>
        </w:rPr>
        <w:tab/>
      </w:r>
      <w:r w:rsidR="00CD1143">
        <w:rPr>
          <w:noProof/>
          <w:szCs w:val="28"/>
        </w:rPr>
        <w:tab/>
        <w:t>(</w:t>
      </w:r>
      <w:r w:rsidR="001A0B76">
        <w:rPr>
          <w:noProof/>
          <w:szCs w:val="28"/>
        </w:rPr>
        <w:t>2.</w:t>
      </w:r>
      <w:r w:rsidR="00CD1143">
        <w:rPr>
          <w:noProof/>
          <w:szCs w:val="28"/>
        </w:rPr>
        <w:t>8)</w:t>
      </w:r>
    </w:p>
    <w:p w:rsidR="00CD1143" w:rsidRPr="00EB3561" w:rsidRDefault="003B3C72" w:rsidP="00CD1143">
      <w:pPr>
        <w:ind w:left="0"/>
        <w:rPr>
          <w:rFonts w:eastAsiaTheme="minorEastAsia"/>
          <w:szCs w:val="28"/>
        </w:rPr>
      </w:pPr>
      <m:oMathPara>
        <m:oMathParaPr>
          <m:jc m:val="left"/>
        </m:oMathParaPr>
        <m:oMath>
          <m:sSub>
            <m:sSubPr>
              <m:ctrlPr>
                <w:rPr>
                  <w:rFonts w:ascii="Cambria Math" w:hAnsi="Cambria Math"/>
                  <w:i/>
                  <w:szCs w:val="28"/>
                </w:rPr>
              </m:ctrlPr>
            </m:sSubPr>
            <m:e>
              <m:r>
                <w:rPr>
                  <w:rFonts w:ascii="Cambria Math" w:hAnsi="Cambria Math"/>
                  <w:szCs w:val="28"/>
                </w:rPr>
                <m:t>M</m:t>
              </m:r>
            </m:e>
            <m:sub>
              <m:r>
                <w:rPr>
                  <w:rFonts w:ascii="Cambria Math" w:hAnsi="Cambria Math"/>
                  <w:szCs w:val="28"/>
                  <w:lang w:val="en-US"/>
                </w:rPr>
                <m:t>N</m:t>
              </m:r>
              <m:r>
                <w:rPr>
                  <w:rFonts w:ascii="Cambria Math"/>
                  <w:szCs w:val="28"/>
                </w:rPr>
                <m:t>2</m:t>
              </m:r>
            </m:sub>
          </m:sSub>
          <m:r>
            <w:rPr>
              <w:rFonts w:ascii="Cambria Math"/>
              <w:szCs w:val="28"/>
            </w:rPr>
            <m:t>=0,792</m:t>
          </m:r>
          <m:r>
            <w:rPr>
              <w:rFonts w:ascii="Cambria Math"/>
              <w:szCs w:val="28"/>
            </w:rPr>
            <m:t>·</m:t>
          </m:r>
          <m:r>
            <w:rPr>
              <w:rFonts w:ascii="Cambria Math"/>
              <w:szCs w:val="28"/>
            </w:rPr>
            <m:t>1,8</m:t>
          </m:r>
          <m:r>
            <w:rPr>
              <w:rFonts w:ascii="Cambria Math"/>
              <w:szCs w:val="28"/>
            </w:rPr>
            <m:t>·</m:t>
          </m:r>
          <m:r>
            <w:rPr>
              <w:rFonts w:ascii="Cambria Math"/>
              <w:szCs w:val="28"/>
            </w:rPr>
            <m:t xml:space="preserve">0,5=0,6732 </m:t>
          </m:r>
          <m:f>
            <m:fPr>
              <m:ctrlPr>
                <w:rPr>
                  <w:rFonts w:ascii="Cambria Math" w:eastAsia="Times New Roman" w:hAnsi="Cambria Math"/>
                  <w:i/>
                  <w:szCs w:val="28"/>
                </w:rPr>
              </m:ctrlPr>
            </m:fPr>
            <m:num>
              <m:r>
                <w:rPr>
                  <w:rFonts w:ascii="Cambria Math" w:eastAsia="Times New Roman"/>
                  <w:szCs w:val="28"/>
                </w:rPr>
                <m:t>кмоль</m:t>
              </m:r>
              <m:sSub>
                <m:sSubPr>
                  <m:ctrlPr>
                    <w:rPr>
                      <w:rFonts w:ascii="Cambria Math" w:eastAsia="Times New Roman" w:hAnsi="Cambria Math"/>
                      <w:i/>
                      <w:szCs w:val="28"/>
                    </w:rPr>
                  </m:ctrlPr>
                </m:sSubPr>
                <m:e>
                  <m:r>
                    <w:rPr>
                      <w:rFonts w:ascii="Cambria Math" w:eastAsia="Times New Roman" w:hAnsi="Cambria Math"/>
                      <w:szCs w:val="28"/>
                    </w:rPr>
                    <m:t>N</m:t>
                  </m:r>
                </m:e>
                <m:sub>
                  <m:r>
                    <w:rPr>
                      <w:rFonts w:ascii="Cambria Math" w:eastAsia="Times New Roman"/>
                      <w:szCs w:val="28"/>
                    </w:rPr>
                    <m:t>2</m:t>
                  </m:r>
                </m:sub>
              </m:sSub>
            </m:num>
            <m:den>
              <m:r>
                <w:rPr>
                  <w:rFonts w:ascii="Cambria Math" w:eastAsia="Times New Roman"/>
                  <w:szCs w:val="28"/>
                </w:rPr>
                <m:t>кгтопл</m:t>
              </m:r>
              <m:r>
                <w:rPr>
                  <w:rFonts w:ascii="Cambria Math" w:eastAsia="Times New Roman"/>
                  <w:szCs w:val="28"/>
                </w:rPr>
                <m:t>.</m:t>
              </m:r>
            </m:den>
          </m:f>
          <m:r>
            <w:rPr>
              <w:rFonts w:ascii="Cambria Math" w:eastAsia="Times New Roman"/>
              <w:szCs w:val="28"/>
            </w:rPr>
            <m:t>,</m:t>
          </m:r>
        </m:oMath>
      </m:oMathPara>
    </w:p>
    <w:p w:rsidR="00CD1143" w:rsidRPr="00EB3561" w:rsidRDefault="00CD1143" w:rsidP="00CD1143">
      <w:pPr>
        <w:ind w:left="0"/>
        <w:contextualSpacing/>
        <w:rPr>
          <w:rFonts w:eastAsiaTheme="minorEastAsia"/>
          <w:szCs w:val="28"/>
        </w:rPr>
      </w:pPr>
      <w:r w:rsidRPr="00EB3561">
        <w:rPr>
          <w:rFonts w:eastAsiaTheme="minorEastAsia"/>
          <w:szCs w:val="28"/>
        </w:rPr>
        <w:t>Общее количество продуктов сгорания:</w:t>
      </w:r>
    </w:p>
    <w:p w:rsidR="00CD1143" w:rsidRDefault="003B3C72" w:rsidP="00CD1143">
      <w:pPr>
        <w:tabs>
          <w:tab w:val="center" w:pos="4961"/>
          <w:tab w:val="right" w:pos="9639"/>
        </w:tabs>
        <w:ind w:left="0"/>
        <w:contextualSpacing/>
        <w:jc w:val="right"/>
        <w:rPr>
          <w:rFonts w:eastAsiaTheme="minorEastAsia"/>
          <w:szCs w:val="28"/>
        </w:rPr>
      </w:pPr>
      <m:oMath>
        <m:sSub>
          <m:sSubPr>
            <m:ctrlPr>
              <w:rPr>
                <w:rFonts w:ascii="Cambria Math" w:eastAsia="Times New Roman" w:hAnsi="Cambria Math"/>
                <w:i/>
                <w:szCs w:val="28"/>
                <w:lang w:val="en-US"/>
              </w:rPr>
            </m:ctrlPr>
          </m:sSubPr>
          <m:e>
            <m:r>
              <w:rPr>
                <w:rFonts w:ascii="Cambria Math" w:eastAsia="Times New Roman" w:hAnsi="Cambria Math"/>
                <w:szCs w:val="28"/>
                <w:lang w:val="en-US"/>
              </w:rPr>
              <m:t>M</m:t>
            </m:r>
          </m:e>
          <m:sub>
            <m:r>
              <w:rPr>
                <w:rFonts w:ascii="Cambria Math" w:eastAsia="Times New Roman"/>
                <w:szCs w:val="28"/>
              </w:rPr>
              <m:t>2</m:t>
            </m:r>
          </m:sub>
        </m:sSub>
        <m:r>
          <w:rPr>
            <w:rFonts w:ascii="Cambria Math" w:eastAsia="Times New Roman"/>
            <w:szCs w:val="28"/>
          </w:rPr>
          <m:t>=</m:t>
        </m:r>
        <m:sSub>
          <m:sSubPr>
            <m:ctrlPr>
              <w:rPr>
                <w:rFonts w:ascii="Cambria Math" w:eastAsia="Times New Roman" w:hAnsi="Cambria Math"/>
                <w:i/>
                <w:szCs w:val="28"/>
                <w:lang w:val="en-US"/>
              </w:rPr>
            </m:ctrlPr>
          </m:sSubPr>
          <m:e>
            <m:r>
              <w:rPr>
                <w:rFonts w:ascii="Cambria Math" w:eastAsia="Times New Roman" w:hAnsi="Cambria Math"/>
                <w:szCs w:val="28"/>
                <w:lang w:val="en-US"/>
              </w:rPr>
              <m:t>M</m:t>
            </m:r>
          </m:e>
          <m:sub>
            <m:r>
              <w:rPr>
                <w:rFonts w:ascii="Cambria Math" w:eastAsia="Times New Roman" w:hAnsi="Cambria Math"/>
                <w:szCs w:val="28"/>
                <w:lang w:val="en-US"/>
              </w:rPr>
              <m:t>CO</m:t>
            </m:r>
            <m:r>
              <w:rPr>
                <w:rFonts w:ascii="Cambria Math" w:eastAsia="Times New Roman"/>
                <w:szCs w:val="28"/>
              </w:rPr>
              <m:t>2</m:t>
            </m:r>
          </m:sub>
        </m:sSub>
        <m:r>
          <w:rPr>
            <w:rFonts w:ascii="Cambria Math" w:eastAsia="Times New Roman"/>
            <w:szCs w:val="28"/>
          </w:rPr>
          <m:t>+</m:t>
        </m:r>
        <m:sSub>
          <m:sSubPr>
            <m:ctrlPr>
              <w:rPr>
                <w:rFonts w:ascii="Cambria Math" w:eastAsia="Times New Roman" w:hAnsi="Cambria Math"/>
                <w:i/>
                <w:szCs w:val="28"/>
                <w:lang w:val="en-US"/>
              </w:rPr>
            </m:ctrlPr>
          </m:sSubPr>
          <m:e>
            <m:r>
              <w:rPr>
                <w:rFonts w:ascii="Cambria Math" w:eastAsia="Times New Roman" w:hAnsi="Cambria Math"/>
                <w:szCs w:val="28"/>
                <w:lang w:val="en-US"/>
              </w:rPr>
              <m:t>M</m:t>
            </m:r>
          </m:e>
          <m:sub>
            <m:r>
              <w:rPr>
                <w:rFonts w:ascii="Cambria Math" w:eastAsia="Times New Roman" w:hAnsi="Cambria Math"/>
                <w:szCs w:val="28"/>
                <w:lang w:val="en-US"/>
              </w:rPr>
              <m:t>H</m:t>
            </m:r>
            <m:r>
              <w:rPr>
                <w:rFonts w:ascii="Cambria Math" w:eastAsia="Times New Roman"/>
                <w:szCs w:val="28"/>
              </w:rPr>
              <m:t>2</m:t>
            </m:r>
            <m:r>
              <w:rPr>
                <w:rFonts w:ascii="Cambria Math" w:eastAsia="Times New Roman" w:hAnsi="Cambria Math"/>
                <w:szCs w:val="28"/>
                <w:lang w:val="en-US"/>
              </w:rPr>
              <m:t>O</m:t>
            </m:r>
          </m:sub>
        </m:sSub>
        <m:r>
          <w:rPr>
            <w:rFonts w:ascii="Cambria Math" w:eastAsia="Times New Roman"/>
            <w:szCs w:val="28"/>
          </w:rPr>
          <m:t>+</m:t>
        </m:r>
        <m:sSub>
          <m:sSubPr>
            <m:ctrlPr>
              <w:rPr>
                <w:rFonts w:ascii="Cambria Math" w:eastAsia="Times New Roman" w:hAnsi="Cambria Math"/>
                <w:i/>
                <w:szCs w:val="28"/>
                <w:lang w:val="en-US"/>
              </w:rPr>
            </m:ctrlPr>
          </m:sSubPr>
          <m:e>
            <m:sSub>
              <m:sSubPr>
                <m:ctrlPr>
                  <w:rPr>
                    <w:rFonts w:ascii="Cambria Math" w:eastAsia="Times New Roman" w:hAnsi="Cambria Math"/>
                    <w:i/>
                    <w:szCs w:val="28"/>
                    <w:lang w:val="en-US"/>
                  </w:rPr>
                </m:ctrlPr>
              </m:sSubPr>
              <m:e>
                <m:r>
                  <w:rPr>
                    <w:rFonts w:ascii="Cambria Math" w:eastAsia="Times New Roman" w:hAnsi="Cambria Math"/>
                    <w:szCs w:val="28"/>
                    <w:lang w:val="en-US"/>
                  </w:rPr>
                  <m:t>M</m:t>
                </m:r>
              </m:e>
              <m:sub>
                <m:r>
                  <w:rPr>
                    <w:rFonts w:ascii="Cambria Math" w:eastAsia="Times New Roman" w:hAnsi="Cambria Math"/>
                    <w:szCs w:val="28"/>
                    <w:lang w:val="en-US"/>
                  </w:rPr>
                  <m:t>O</m:t>
                </m:r>
                <m:r>
                  <w:rPr>
                    <w:rFonts w:ascii="Cambria Math" w:eastAsia="Times New Roman"/>
                    <w:szCs w:val="28"/>
                  </w:rPr>
                  <m:t>2</m:t>
                </m:r>
              </m:sub>
            </m:sSub>
            <m:r>
              <w:rPr>
                <w:rFonts w:ascii="Cambria Math" w:eastAsia="Times New Roman"/>
                <w:szCs w:val="28"/>
              </w:rPr>
              <m:t>+</m:t>
            </m:r>
            <m:r>
              <w:rPr>
                <w:rFonts w:ascii="Cambria Math" w:eastAsia="Times New Roman" w:hAnsi="Cambria Math"/>
                <w:szCs w:val="28"/>
                <w:lang w:val="en-US"/>
              </w:rPr>
              <m:t>M</m:t>
            </m:r>
          </m:e>
          <m:sub>
            <m:r>
              <w:rPr>
                <w:rFonts w:ascii="Cambria Math" w:eastAsia="Times New Roman" w:hAnsi="Cambria Math"/>
                <w:szCs w:val="28"/>
                <w:lang w:val="en-US"/>
              </w:rPr>
              <m:t>N</m:t>
            </m:r>
            <m:r>
              <w:rPr>
                <w:rFonts w:ascii="Cambria Math" w:eastAsia="Times New Roman"/>
                <w:szCs w:val="28"/>
              </w:rPr>
              <m:t>2</m:t>
            </m:r>
          </m:sub>
        </m:sSub>
        <m:r>
          <w:rPr>
            <w:rFonts w:ascii="Cambria Math" w:eastAsia="Times New Roman"/>
            <w:szCs w:val="28"/>
          </w:rPr>
          <m:t xml:space="preserve">;                         </m:t>
        </m:r>
      </m:oMath>
      <w:r w:rsidR="00CD1143" w:rsidRPr="00EB3561">
        <w:rPr>
          <w:rFonts w:eastAsiaTheme="minorEastAsia"/>
          <w:szCs w:val="28"/>
        </w:rPr>
        <w:t>(</w:t>
      </w:r>
      <w:r w:rsidR="001A0B76">
        <w:rPr>
          <w:rFonts w:eastAsiaTheme="minorEastAsia"/>
          <w:szCs w:val="28"/>
        </w:rPr>
        <w:t>2.</w:t>
      </w:r>
      <w:r w:rsidR="00CD1143" w:rsidRPr="00EB3561">
        <w:rPr>
          <w:rFonts w:eastAsiaTheme="minorEastAsia"/>
          <w:szCs w:val="28"/>
        </w:rPr>
        <w:t>9)</w:t>
      </w:r>
    </w:p>
    <w:p w:rsidR="00CD1143" w:rsidRPr="00260AB1" w:rsidRDefault="003B3C72" w:rsidP="00CD1143">
      <w:pPr>
        <w:tabs>
          <w:tab w:val="center" w:pos="4961"/>
          <w:tab w:val="right" w:pos="9639"/>
        </w:tabs>
        <w:ind w:left="0"/>
        <w:contextualSpacing/>
        <w:jc w:val="right"/>
        <w:rPr>
          <w:rFonts w:eastAsiaTheme="minorEastAsia"/>
          <w:i/>
          <w:szCs w:val="28"/>
          <w:lang w:val="en-US"/>
        </w:rPr>
      </w:pPr>
      <m:oMathPara>
        <m:oMathParaPr>
          <m:jc m:val="left"/>
        </m:oMathParaPr>
        <m:oMath>
          <m:sSub>
            <m:sSubPr>
              <m:ctrlPr>
                <w:rPr>
                  <w:rFonts w:ascii="Cambria Math" w:eastAsia="Times New Roman" w:hAnsi="Cambria Math"/>
                  <w:i/>
                  <w:szCs w:val="28"/>
                  <w:lang w:val="en-US"/>
                </w:rPr>
              </m:ctrlPr>
            </m:sSubPr>
            <m:e>
              <m:r>
                <w:rPr>
                  <w:rFonts w:ascii="Cambria Math" w:eastAsia="Times New Roman" w:hAnsi="Cambria Math"/>
                  <w:szCs w:val="28"/>
                  <w:lang w:val="en-US"/>
                </w:rPr>
                <m:t>M</m:t>
              </m:r>
            </m:e>
            <m:sub>
              <m:r>
                <w:rPr>
                  <w:rFonts w:ascii="Cambria Math" w:eastAsia="Times New Roman" w:hAnsi="Cambria Math"/>
                  <w:szCs w:val="28"/>
                </w:rPr>
                <m:t>2</m:t>
              </m:r>
            </m:sub>
          </m:sSub>
          <m:r>
            <w:rPr>
              <w:rFonts w:ascii="Cambria Math" w:eastAsia="Times New Roman" w:hAnsi="Cambria Math"/>
              <w:szCs w:val="28"/>
            </w:rPr>
            <m:t xml:space="preserve">=0,0725+0,063+0,0728+0,6732=0,8815 </m:t>
          </m:r>
          <m:f>
            <m:fPr>
              <m:ctrlPr>
                <w:rPr>
                  <w:rFonts w:ascii="Cambria Math" w:eastAsia="Times New Roman" w:hAnsi="Cambria Math"/>
                  <w:i/>
                  <w:szCs w:val="28"/>
                  <w:lang w:val="en-US"/>
                </w:rPr>
              </m:ctrlPr>
            </m:fPr>
            <m:num>
              <m:r>
                <w:rPr>
                  <w:rFonts w:ascii="Cambria Math" w:eastAsia="Times New Roman" w:hAnsi="Cambria Math"/>
                  <w:szCs w:val="28"/>
                </w:rPr>
                <m:t>кмоль пр.сг.</m:t>
              </m:r>
            </m:num>
            <m:den>
              <m:r>
                <w:rPr>
                  <w:rFonts w:ascii="Cambria Math" w:eastAsia="Times New Roman" w:hAnsi="Cambria Math"/>
                  <w:szCs w:val="28"/>
                </w:rPr>
                <m:t>кг топл.</m:t>
              </m:r>
            </m:den>
          </m:f>
          <m:r>
            <w:rPr>
              <w:rFonts w:ascii="Cambria Math" w:eastAsia="Times New Roman" w:hAnsi="Cambria Math"/>
              <w:szCs w:val="28"/>
              <w:lang w:val="en-US"/>
            </w:rPr>
            <m:t>.</m:t>
          </m:r>
        </m:oMath>
      </m:oMathPara>
    </w:p>
    <w:p w:rsidR="00CD1143" w:rsidRPr="00630362" w:rsidRDefault="00CD1143" w:rsidP="00CD1143">
      <w:pPr>
        <w:tabs>
          <w:tab w:val="center" w:pos="4961"/>
          <w:tab w:val="right" w:pos="9639"/>
        </w:tabs>
        <w:ind w:left="0"/>
        <w:contextualSpacing/>
        <w:jc w:val="right"/>
        <w:rPr>
          <w:rFonts w:eastAsiaTheme="minorEastAsia"/>
          <w:i/>
          <w:szCs w:val="28"/>
        </w:rPr>
      </w:pPr>
    </w:p>
    <w:p w:rsidR="00CD1143" w:rsidRPr="00EB3561" w:rsidRDefault="00AA5229" w:rsidP="00CD1143">
      <w:pPr>
        <w:pStyle w:val="2"/>
      </w:pPr>
      <w:bookmarkStart w:id="9" w:name="_Toc11702133"/>
      <w:r>
        <w:t>2</w:t>
      </w:r>
      <w:r w:rsidR="00CD1143">
        <w:t>.</w:t>
      </w:r>
      <w:r>
        <w:t>2</w:t>
      </w:r>
      <w:r w:rsidR="00CD1143">
        <w:t xml:space="preserve">.2 </w:t>
      </w:r>
      <w:r w:rsidR="00CD1143" w:rsidRPr="00EB3561">
        <w:t>Параметры окружающей среды и остаточные газы</w:t>
      </w:r>
      <w:bookmarkEnd w:id="9"/>
    </w:p>
    <w:p w:rsidR="00CD1143" w:rsidRPr="00EB3561" w:rsidRDefault="00CD1143" w:rsidP="00CD1143">
      <w:pPr>
        <w:tabs>
          <w:tab w:val="left" w:pos="1134"/>
        </w:tabs>
        <w:ind w:left="0"/>
        <w:rPr>
          <w:rFonts w:eastAsiaTheme="minorEastAsia"/>
          <w:szCs w:val="28"/>
        </w:rPr>
      </w:pPr>
      <w:r w:rsidRPr="00EB3561">
        <w:rPr>
          <w:rFonts w:eastAsiaTheme="minorEastAsia"/>
          <w:szCs w:val="28"/>
        </w:rPr>
        <w:t>Атмосферные условия:</w:t>
      </w:r>
    </w:p>
    <w:p w:rsidR="00CD1143" w:rsidRPr="00EB3561" w:rsidRDefault="003B3C72" w:rsidP="00CD1143">
      <w:pPr>
        <w:ind w:left="0"/>
        <w:rPr>
          <w:rFonts w:eastAsiaTheme="minorEastAsia"/>
          <w:szCs w:val="28"/>
        </w:rPr>
      </w:pPr>
      <m:oMathPara>
        <m:oMathParaPr>
          <m:jc m:val="left"/>
        </m:oMathParaPr>
        <m:oMath>
          <m:sSub>
            <m:sSubPr>
              <m:ctrlPr>
                <w:rPr>
                  <w:rFonts w:ascii="Cambria Math" w:eastAsia="Times New Roman" w:hAnsi="Cambria Math"/>
                  <w:i/>
                  <w:szCs w:val="28"/>
                </w:rPr>
              </m:ctrlPr>
            </m:sSubPr>
            <m:e>
              <m:r>
                <w:rPr>
                  <w:rFonts w:ascii="Cambria Math" w:eastAsia="Times New Roman" w:hAnsi="Cambria Math"/>
                  <w:szCs w:val="28"/>
                  <w:lang w:val="en-US"/>
                </w:rPr>
                <m:t>p</m:t>
              </m:r>
            </m:e>
            <m:sub>
              <m:r>
                <w:rPr>
                  <w:rFonts w:ascii="Cambria Math" w:eastAsia="Times New Roman"/>
                  <w:szCs w:val="28"/>
                </w:rPr>
                <m:t>0</m:t>
              </m:r>
            </m:sub>
          </m:sSub>
          <m:r>
            <w:rPr>
              <w:rFonts w:ascii="Cambria Math" w:eastAsia="Times New Roman"/>
              <w:szCs w:val="28"/>
            </w:rPr>
            <m:t xml:space="preserve">=0,1 </m:t>
          </m:r>
          <m:r>
            <m:rPr>
              <m:sty m:val="p"/>
            </m:rPr>
            <w:rPr>
              <w:rFonts w:ascii="Cambria Math" w:eastAsia="Times New Roman"/>
              <w:szCs w:val="28"/>
            </w:rPr>
            <m:t>МПа</m:t>
          </m:r>
          <m:r>
            <m:rPr>
              <m:sty m:val="p"/>
            </m:rPr>
            <w:rPr>
              <w:rFonts w:ascii="Cambria Math" w:eastAsia="Times New Roman"/>
              <w:szCs w:val="28"/>
            </w:rPr>
            <m:t>;</m:t>
          </m:r>
        </m:oMath>
      </m:oMathPara>
    </w:p>
    <w:p w:rsidR="00CD1143" w:rsidRPr="00EB3561" w:rsidRDefault="003B3C72" w:rsidP="00CD1143">
      <w:pPr>
        <w:ind w:left="0"/>
        <w:rPr>
          <w:rFonts w:eastAsiaTheme="minorEastAsia"/>
          <w:szCs w:val="28"/>
        </w:rPr>
      </w:pPr>
      <m:oMathPara>
        <m:oMathParaPr>
          <m:jc m:val="left"/>
        </m:oMathParaPr>
        <m:oMath>
          <m:sSub>
            <m:sSubPr>
              <m:ctrlPr>
                <w:rPr>
                  <w:rFonts w:ascii="Cambria Math" w:eastAsia="Times New Roman" w:hAnsi="Cambria Math"/>
                  <w:i/>
                  <w:szCs w:val="28"/>
                </w:rPr>
              </m:ctrlPr>
            </m:sSubPr>
            <m:e>
              <m:r>
                <w:rPr>
                  <w:rFonts w:ascii="Cambria Math" w:eastAsia="Times New Roman"/>
                  <w:szCs w:val="28"/>
                </w:rPr>
                <m:t>Т</m:t>
              </m:r>
            </m:e>
            <m:sub>
              <m:r>
                <w:rPr>
                  <w:rFonts w:ascii="Cambria Math" w:eastAsia="Times New Roman"/>
                  <w:szCs w:val="28"/>
                </w:rPr>
                <m:t>к</m:t>
              </m:r>
            </m:sub>
          </m:sSub>
          <m:r>
            <w:rPr>
              <w:rFonts w:ascii="Cambria Math" w:eastAsia="Times New Roman"/>
              <w:szCs w:val="28"/>
            </w:rPr>
            <m:t>=</m:t>
          </m:r>
          <m:sSub>
            <m:sSubPr>
              <m:ctrlPr>
                <w:rPr>
                  <w:rFonts w:ascii="Cambria Math" w:eastAsiaTheme="minorEastAsia" w:hAnsi="Cambria Math"/>
                  <w:i/>
                  <w:szCs w:val="28"/>
                </w:rPr>
              </m:ctrlPr>
            </m:sSubPr>
            <m:e>
              <m:r>
                <w:rPr>
                  <w:rFonts w:ascii="Cambria Math" w:eastAsiaTheme="minorEastAsia" w:hAnsi="Cambria Math"/>
                  <w:szCs w:val="28"/>
                  <w:lang w:val="en-US"/>
                </w:rPr>
                <m:t>T</m:t>
              </m:r>
            </m:e>
            <m:sub>
              <m:r>
                <w:rPr>
                  <w:rFonts w:ascii="Cambria Math" w:eastAsiaTheme="minorEastAsia" w:hAnsi="Cambria Math"/>
                  <w:szCs w:val="28"/>
                </w:rPr>
                <m:t>0</m:t>
              </m:r>
            </m:sub>
          </m:sSub>
          <m:r>
            <w:rPr>
              <w:rFonts w:ascii="Cambria Math" w:eastAsiaTheme="minorEastAsia" w:hAnsi="Cambria Math"/>
              <w:szCs w:val="28"/>
            </w:rPr>
            <m:t>∙</m:t>
          </m:r>
          <m:sSup>
            <m:sSupPr>
              <m:ctrlPr>
                <w:rPr>
                  <w:rFonts w:ascii="Cambria Math" w:eastAsiaTheme="minorEastAsia" w:hAnsi="Cambria Math"/>
                  <w:i/>
                  <w:szCs w:val="28"/>
                </w:rPr>
              </m:ctrlPr>
            </m:sSupPr>
            <m:e>
              <m:d>
                <m:dPr>
                  <m:ctrlPr>
                    <w:rPr>
                      <w:rFonts w:ascii="Cambria Math" w:eastAsiaTheme="minorEastAsia" w:hAnsi="Cambria Math"/>
                      <w:i/>
                      <w:szCs w:val="28"/>
                    </w:rPr>
                  </m:ctrlPr>
                </m:dPr>
                <m:e>
                  <m:f>
                    <m:fPr>
                      <m:ctrlPr>
                        <w:rPr>
                          <w:rFonts w:ascii="Cambria Math" w:eastAsiaTheme="minorEastAsia" w:hAnsi="Cambria Math"/>
                          <w:i/>
                          <w:szCs w:val="28"/>
                        </w:rPr>
                      </m:ctrlPr>
                    </m:fPr>
                    <m:num>
                      <m:sSub>
                        <m:sSubPr>
                          <m:ctrlPr>
                            <w:rPr>
                              <w:rFonts w:ascii="Cambria Math" w:eastAsiaTheme="minorEastAsia" w:hAnsi="Cambria Math"/>
                              <w:i/>
                              <w:szCs w:val="28"/>
                            </w:rPr>
                          </m:ctrlPr>
                        </m:sSubPr>
                        <m:e>
                          <m:r>
                            <w:rPr>
                              <w:rFonts w:ascii="Cambria Math" w:eastAsiaTheme="minorEastAsia" w:hAnsi="Cambria Math"/>
                              <w:szCs w:val="28"/>
                              <w:lang w:val="en-US"/>
                            </w:rPr>
                            <m:t>P</m:t>
                          </m:r>
                        </m:e>
                        <m:sub>
                          <m:r>
                            <w:rPr>
                              <w:rFonts w:ascii="Cambria Math" w:eastAsiaTheme="minorEastAsia" w:hAnsi="Cambria Math"/>
                              <w:szCs w:val="28"/>
                            </w:rPr>
                            <m:t>k</m:t>
                          </m:r>
                        </m:sub>
                      </m:sSub>
                    </m:num>
                    <m:den>
                      <m:sSub>
                        <m:sSubPr>
                          <m:ctrlPr>
                            <w:rPr>
                              <w:rFonts w:ascii="Cambria Math" w:eastAsiaTheme="minorEastAsia" w:hAnsi="Cambria Math"/>
                              <w:i/>
                              <w:szCs w:val="28"/>
                            </w:rPr>
                          </m:ctrlPr>
                        </m:sSubPr>
                        <m:e>
                          <m:r>
                            <w:rPr>
                              <w:rFonts w:ascii="Cambria Math" w:eastAsiaTheme="minorEastAsia" w:hAnsi="Cambria Math"/>
                              <w:szCs w:val="28"/>
                              <w:lang w:val="en-US"/>
                            </w:rPr>
                            <m:t>P</m:t>
                          </m:r>
                        </m:e>
                        <m:sub>
                          <m:r>
                            <w:rPr>
                              <w:rFonts w:ascii="Cambria Math" w:eastAsiaTheme="minorEastAsia" w:hAnsi="Cambria Math"/>
                              <w:szCs w:val="28"/>
                            </w:rPr>
                            <m:t>0</m:t>
                          </m:r>
                        </m:sub>
                      </m:sSub>
                    </m:den>
                  </m:f>
                </m:e>
              </m:d>
            </m:e>
            <m:sup>
              <m:d>
                <m:dPr>
                  <m:ctrlPr>
                    <w:rPr>
                      <w:rFonts w:ascii="Cambria Math" w:eastAsiaTheme="minorEastAsia" w:hAnsi="Cambria Math"/>
                      <w:i/>
                      <w:szCs w:val="28"/>
                    </w:rPr>
                  </m:ctrlPr>
                </m:dPr>
                <m:e>
                  <m:f>
                    <m:fPr>
                      <m:ctrlPr>
                        <w:rPr>
                          <w:rFonts w:ascii="Cambria Math" w:eastAsiaTheme="minorEastAsia" w:hAnsi="Cambria Math"/>
                          <w:i/>
                          <w:szCs w:val="28"/>
                        </w:rPr>
                      </m:ctrlPr>
                    </m:fPr>
                    <m:num>
                      <m:sSub>
                        <m:sSubPr>
                          <m:ctrlPr>
                            <w:rPr>
                              <w:rFonts w:ascii="Cambria Math" w:eastAsiaTheme="minorEastAsia" w:hAnsi="Cambria Math"/>
                              <w:i/>
                              <w:szCs w:val="28"/>
                            </w:rPr>
                          </m:ctrlPr>
                        </m:sSubPr>
                        <m:e>
                          <m:r>
                            <w:rPr>
                              <w:rFonts w:ascii="Cambria Math" w:eastAsiaTheme="minorEastAsia" w:hAnsi="Cambria Math"/>
                              <w:szCs w:val="28"/>
                            </w:rPr>
                            <m:t>n</m:t>
                          </m:r>
                        </m:e>
                        <m:sub>
                          <m:r>
                            <w:rPr>
                              <w:rFonts w:ascii="Cambria Math" w:eastAsiaTheme="minorEastAsia" w:hAnsi="Cambria Math"/>
                              <w:szCs w:val="28"/>
                            </w:rPr>
                            <m:t>k</m:t>
                          </m:r>
                        </m:sub>
                      </m:sSub>
                      <m:r>
                        <w:rPr>
                          <w:rFonts w:ascii="Cambria Math" w:eastAsiaTheme="minorEastAsia" w:hAnsi="Cambria Math"/>
                          <w:szCs w:val="28"/>
                        </w:rPr>
                        <m:t>-1</m:t>
                      </m:r>
                    </m:num>
                    <m:den>
                      <m:sSub>
                        <m:sSubPr>
                          <m:ctrlPr>
                            <w:rPr>
                              <w:rFonts w:ascii="Cambria Math" w:eastAsiaTheme="minorEastAsia" w:hAnsi="Cambria Math"/>
                              <w:i/>
                              <w:szCs w:val="28"/>
                            </w:rPr>
                          </m:ctrlPr>
                        </m:sSubPr>
                        <m:e>
                          <m:r>
                            <w:rPr>
                              <w:rFonts w:ascii="Cambria Math" w:eastAsiaTheme="minorEastAsia" w:hAnsi="Cambria Math"/>
                              <w:szCs w:val="28"/>
                            </w:rPr>
                            <m:t>n</m:t>
                          </m:r>
                        </m:e>
                        <m:sub>
                          <m:r>
                            <w:rPr>
                              <w:rFonts w:ascii="Cambria Math" w:eastAsiaTheme="minorEastAsia" w:hAnsi="Cambria Math"/>
                              <w:szCs w:val="28"/>
                            </w:rPr>
                            <m:t>k</m:t>
                          </m:r>
                        </m:sub>
                      </m:sSub>
                    </m:den>
                  </m:f>
                </m:e>
              </m:d>
            </m:sup>
          </m:sSup>
          <m:r>
            <w:rPr>
              <w:rFonts w:ascii="Cambria Math" w:eastAsia="Times New Roman"/>
              <w:szCs w:val="28"/>
            </w:rPr>
            <m:t>=</m:t>
          </m:r>
          <m:r>
            <w:rPr>
              <w:rFonts w:ascii="Cambria Math" w:eastAsiaTheme="minorEastAsia" w:hAnsi="Cambria Math"/>
              <w:szCs w:val="28"/>
            </w:rPr>
            <m:t>293∙</m:t>
          </m:r>
          <m:sSup>
            <m:sSupPr>
              <m:ctrlPr>
                <w:rPr>
                  <w:rFonts w:ascii="Cambria Math" w:eastAsiaTheme="minorEastAsia" w:hAnsi="Cambria Math"/>
                  <w:i/>
                  <w:szCs w:val="28"/>
                </w:rPr>
              </m:ctrlPr>
            </m:sSupPr>
            <m:e>
              <m:d>
                <m:dPr>
                  <m:ctrlPr>
                    <w:rPr>
                      <w:rFonts w:ascii="Cambria Math" w:eastAsiaTheme="minorEastAsia" w:hAnsi="Cambria Math"/>
                      <w:i/>
                      <w:szCs w:val="28"/>
                    </w:rPr>
                  </m:ctrlPr>
                </m:dPr>
                <m:e>
                  <m:f>
                    <m:fPr>
                      <m:ctrlPr>
                        <w:rPr>
                          <w:rFonts w:ascii="Cambria Math" w:eastAsiaTheme="minorEastAsia" w:hAnsi="Cambria Math"/>
                          <w:i/>
                          <w:szCs w:val="28"/>
                        </w:rPr>
                      </m:ctrlPr>
                    </m:fPr>
                    <m:num>
                      <m:r>
                        <w:rPr>
                          <w:rFonts w:ascii="Cambria Math" w:eastAsiaTheme="minorEastAsia" w:hAnsi="Cambria Math"/>
                          <w:szCs w:val="28"/>
                        </w:rPr>
                        <m:t>0,3</m:t>
                      </m:r>
                    </m:num>
                    <m:den>
                      <m:r>
                        <w:rPr>
                          <w:rFonts w:ascii="Cambria Math" w:eastAsiaTheme="minorEastAsia" w:hAnsi="Cambria Math"/>
                          <w:szCs w:val="28"/>
                        </w:rPr>
                        <m:t>0,1</m:t>
                      </m:r>
                    </m:den>
                  </m:f>
                </m:e>
              </m:d>
            </m:e>
            <m:sup>
              <m:d>
                <m:dPr>
                  <m:ctrlPr>
                    <w:rPr>
                      <w:rFonts w:ascii="Cambria Math" w:eastAsiaTheme="minorEastAsia" w:hAnsi="Cambria Math"/>
                      <w:i/>
                      <w:szCs w:val="28"/>
                    </w:rPr>
                  </m:ctrlPr>
                </m:dPr>
                <m:e>
                  <m:f>
                    <m:fPr>
                      <m:ctrlPr>
                        <w:rPr>
                          <w:rFonts w:ascii="Cambria Math" w:eastAsiaTheme="minorEastAsia" w:hAnsi="Cambria Math"/>
                          <w:i/>
                          <w:szCs w:val="28"/>
                        </w:rPr>
                      </m:ctrlPr>
                    </m:fPr>
                    <m:num>
                      <m:r>
                        <w:rPr>
                          <w:rFonts w:ascii="Cambria Math" w:eastAsiaTheme="minorEastAsia" w:hAnsi="Cambria Math"/>
                          <w:szCs w:val="28"/>
                        </w:rPr>
                        <m:t>1,65-1</m:t>
                      </m:r>
                    </m:num>
                    <m:den>
                      <m:r>
                        <w:rPr>
                          <w:rFonts w:ascii="Cambria Math" w:eastAsiaTheme="minorEastAsia" w:hAnsi="Cambria Math"/>
                          <w:szCs w:val="28"/>
                        </w:rPr>
                        <m:t>1,65</m:t>
                      </m:r>
                    </m:den>
                  </m:f>
                </m:e>
              </m:d>
            </m:sup>
          </m:sSup>
          <m:r>
            <w:rPr>
              <w:rFonts w:ascii="Cambria Math" w:eastAsiaTheme="minorEastAsia" w:hAnsi="Cambria Math"/>
              <w:szCs w:val="28"/>
            </w:rPr>
            <m:t>=452 К</m:t>
          </m:r>
          <m:r>
            <w:rPr>
              <w:rFonts w:ascii="Cambria Math" w:eastAsia="Times New Roman"/>
              <w:szCs w:val="28"/>
            </w:rPr>
            <m:t>.</m:t>
          </m:r>
        </m:oMath>
      </m:oMathPara>
    </w:p>
    <w:p w:rsidR="00CD1143" w:rsidRPr="00EB3561" w:rsidRDefault="00AA5229" w:rsidP="00CD1143">
      <w:pPr>
        <w:pStyle w:val="2"/>
        <w:rPr>
          <w:rFonts w:eastAsiaTheme="minorEastAsia"/>
        </w:rPr>
      </w:pPr>
      <w:bookmarkStart w:id="10" w:name="_Toc11702134"/>
      <w:r>
        <w:rPr>
          <w:rFonts w:eastAsiaTheme="minorEastAsia"/>
        </w:rPr>
        <w:lastRenderedPageBreak/>
        <w:t>2</w:t>
      </w:r>
      <w:r w:rsidR="00CD1143">
        <w:rPr>
          <w:rFonts w:eastAsiaTheme="minorEastAsia"/>
        </w:rPr>
        <w:t>.</w:t>
      </w:r>
      <w:r>
        <w:rPr>
          <w:rFonts w:eastAsiaTheme="minorEastAsia"/>
        </w:rPr>
        <w:t>2</w:t>
      </w:r>
      <w:r w:rsidR="00CD1143">
        <w:rPr>
          <w:rFonts w:eastAsiaTheme="minorEastAsia"/>
        </w:rPr>
        <w:t xml:space="preserve">.3 </w:t>
      </w:r>
      <w:r w:rsidR="00CD1143" w:rsidRPr="00EB3561">
        <w:rPr>
          <w:rFonts w:eastAsiaTheme="minorEastAsia"/>
        </w:rPr>
        <w:t>Температура и давление остаточных газов</w:t>
      </w:r>
      <w:bookmarkEnd w:id="10"/>
    </w:p>
    <w:p w:rsidR="00CD1143" w:rsidRDefault="00CD1143" w:rsidP="00CD1143">
      <w:pPr>
        <w:ind w:left="0"/>
        <w:contextualSpacing/>
        <w:rPr>
          <w:rFonts w:eastAsiaTheme="minorEastAsia"/>
          <w:szCs w:val="28"/>
        </w:rPr>
      </w:pPr>
      <w:r w:rsidRPr="00EB3561">
        <w:rPr>
          <w:rFonts w:eastAsiaTheme="minorEastAsia"/>
          <w:szCs w:val="28"/>
        </w:rPr>
        <w:t xml:space="preserve">Учитывая уже определенные значения </w:t>
      </w:r>
      <w:r w:rsidRPr="00F20561">
        <w:rPr>
          <w:rFonts w:eastAsiaTheme="minorEastAsia"/>
          <w:i/>
          <w:szCs w:val="28"/>
          <w:lang w:val="en-US"/>
        </w:rPr>
        <w:t>n</w:t>
      </w:r>
      <w:r w:rsidRPr="00EB3561">
        <w:rPr>
          <w:rFonts w:eastAsiaTheme="minorEastAsia"/>
          <w:szCs w:val="28"/>
        </w:rPr>
        <w:t xml:space="preserve"> и </w:t>
      </w:r>
      <w:r w:rsidRPr="00F20561">
        <w:rPr>
          <w:rFonts w:eastAsiaTheme="minorEastAsia"/>
          <w:i/>
          <w:szCs w:val="28"/>
        </w:rPr>
        <w:t>α</w:t>
      </w:r>
      <w:r w:rsidRPr="00EB3561">
        <w:rPr>
          <w:rFonts w:eastAsiaTheme="minorEastAsia"/>
          <w:szCs w:val="28"/>
        </w:rPr>
        <w:t xml:space="preserve"> можно принять значение </w:t>
      </w:r>
      <m:oMath>
        <m:sSub>
          <m:sSubPr>
            <m:ctrlPr>
              <w:rPr>
                <w:rFonts w:ascii="Cambria Math" w:eastAsia="Times New Roman" w:hAnsi="Cambria Math"/>
                <w:i/>
                <w:szCs w:val="28"/>
              </w:rPr>
            </m:ctrlPr>
          </m:sSubPr>
          <m:e>
            <m:r>
              <w:rPr>
                <w:rFonts w:ascii="Cambria Math" w:eastAsia="Times New Roman" w:hAnsi="Cambria Math"/>
                <w:szCs w:val="28"/>
              </w:rPr>
              <m:t>T</m:t>
            </m:r>
          </m:e>
          <m:sub>
            <m:r>
              <w:rPr>
                <w:rFonts w:ascii="Cambria Math" w:eastAsia="Times New Roman" w:hAnsi="Cambria Math"/>
                <w:szCs w:val="28"/>
                <w:lang w:val="en-US"/>
              </w:rPr>
              <m:t>r</m:t>
            </m:r>
          </m:sub>
        </m:sSub>
      </m:oMath>
      <w:r w:rsidRPr="00EB3561">
        <w:rPr>
          <w:rFonts w:eastAsiaTheme="minorEastAsia"/>
          <w:szCs w:val="28"/>
        </w:rPr>
        <w:t xml:space="preserve"> для расчетных режимов для дизельного двигателя по номограмме. Давление остаточных газов  </w:t>
      </w:r>
      <m:oMath>
        <m:sSub>
          <m:sSubPr>
            <m:ctrlPr>
              <w:rPr>
                <w:rFonts w:ascii="Cambria Math" w:eastAsia="Times New Roman" w:hAnsi="Cambria Math"/>
                <w:i/>
                <w:szCs w:val="28"/>
              </w:rPr>
            </m:ctrlPr>
          </m:sSubPr>
          <m:e>
            <m:r>
              <w:rPr>
                <w:rFonts w:ascii="Cambria Math" w:eastAsia="Times New Roman" w:hAnsi="Cambria Math"/>
                <w:szCs w:val="28"/>
              </w:rPr>
              <m:t>p</m:t>
            </m:r>
          </m:e>
          <m:sub>
            <m:r>
              <w:rPr>
                <w:rFonts w:ascii="Cambria Math" w:eastAsia="Times New Roman" w:hAnsi="Cambria Math"/>
                <w:szCs w:val="28"/>
                <w:lang w:val="en-US"/>
              </w:rPr>
              <m:t>r</m:t>
            </m:r>
          </m:sub>
        </m:sSub>
      </m:oMath>
      <w:r w:rsidRPr="00EB3561">
        <w:rPr>
          <w:rFonts w:eastAsiaTheme="minorEastAsia"/>
          <w:szCs w:val="28"/>
        </w:rPr>
        <w:t xml:space="preserve">  на номинальном режиме можно принять: </w:t>
      </w:r>
    </w:p>
    <w:p w:rsidR="00CD1143" w:rsidRPr="00EB3561" w:rsidRDefault="003B3C72" w:rsidP="00CD1143">
      <w:pPr>
        <w:ind w:left="0"/>
        <w:contextualSpacing/>
        <w:jc w:val="right"/>
        <w:rPr>
          <w:rFonts w:eastAsiaTheme="minorEastAsia"/>
          <w:i/>
          <w:szCs w:val="28"/>
        </w:rPr>
      </w:pPr>
      <m:oMath>
        <m:sSub>
          <m:sSubPr>
            <m:ctrlPr>
              <w:rPr>
                <w:rFonts w:ascii="Cambria Math" w:eastAsia="Times New Roman" w:hAnsi="Cambria Math"/>
                <w:i/>
                <w:szCs w:val="28"/>
              </w:rPr>
            </m:ctrlPr>
          </m:sSubPr>
          <m:e>
            <m:r>
              <w:rPr>
                <w:rFonts w:ascii="Cambria Math" w:eastAsia="Times New Roman" w:hAnsi="Cambria Math"/>
                <w:szCs w:val="28"/>
              </w:rPr>
              <m:t>p</m:t>
            </m:r>
          </m:e>
          <m:sub>
            <m:r>
              <w:rPr>
                <w:rFonts w:ascii="Cambria Math" w:eastAsia="Times New Roman" w:hAnsi="Cambria Math"/>
                <w:szCs w:val="28"/>
                <w:lang w:val="en-US"/>
              </w:rPr>
              <m:t>r</m:t>
            </m:r>
          </m:sub>
        </m:sSub>
        <m:r>
          <w:rPr>
            <w:rFonts w:ascii="Cambria Math" w:eastAsia="Times New Roman"/>
            <w:szCs w:val="28"/>
          </w:rPr>
          <m:t>=1,05</m:t>
        </m:r>
        <m:r>
          <w:rPr>
            <w:rFonts w:ascii="Cambria Math" w:eastAsia="Times New Roman"/>
            <w:szCs w:val="28"/>
          </w:rPr>
          <m:t>·</m:t>
        </m:r>
        <m:sSub>
          <m:sSubPr>
            <m:ctrlPr>
              <w:rPr>
                <w:rFonts w:ascii="Cambria Math" w:eastAsia="Times New Roman" w:hAnsi="Cambria Math"/>
                <w:i/>
                <w:szCs w:val="28"/>
              </w:rPr>
            </m:ctrlPr>
          </m:sSubPr>
          <m:e>
            <m:r>
              <w:rPr>
                <w:rFonts w:ascii="Cambria Math" w:eastAsia="Times New Roman" w:hAnsi="Cambria Math"/>
                <w:szCs w:val="28"/>
                <w:lang w:val="en-US"/>
              </w:rPr>
              <m:t>p</m:t>
            </m:r>
          </m:e>
          <m:sub>
            <m:r>
              <w:rPr>
                <w:rFonts w:ascii="Cambria Math" w:eastAsia="Times New Roman"/>
                <w:szCs w:val="28"/>
              </w:rPr>
              <m:t>к</m:t>
            </m:r>
          </m:sub>
        </m:sSub>
        <m:r>
          <w:rPr>
            <w:rFonts w:ascii="Cambria Math" w:eastAsia="Times New Roman"/>
            <w:szCs w:val="28"/>
          </w:rPr>
          <m:t xml:space="preserve">;    </m:t>
        </m:r>
      </m:oMath>
      <w:r w:rsidR="00CD1143" w:rsidRPr="00EB3561">
        <w:rPr>
          <w:rFonts w:eastAsiaTheme="minorEastAsia"/>
          <w:szCs w:val="28"/>
        </w:rPr>
        <w:t xml:space="preserve">                                (</w:t>
      </w:r>
      <w:r w:rsidR="001A0B76">
        <w:rPr>
          <w:rFonts w:eastAsiaTheme="minorEastAsia"/>
          <w:szCs w:val="28"/>
        </w:rPr>
        <w:t>2.</w:t>
      </w:r>
      <w:r w:rsidR="00CD1143" w:rsidRPr="00EB3561">
        <w:rPr>
          <w:rFonts w:eastAsiaTheme="minorEastAsia"/>
          <w:szCs w:val="28"/>
        </w:rPr>
        <w:t>10)</w:t>
      </w:r>
    </w:p>
    <w:p w:rsidR="00CD1143" w:rsidRDefault="003B3C72" w:rsidP="00CD1143">
      <w:pPr>
        <w:ind w:left="0" w:firstLine="0"/>
        <w:contextualSpacing/>
        <w:rPr>
          <w:rFonts w:eastAsiaTheme="minorEastAsia"/>
          <w:szCs w:val="28"/>
        </w:rPr>
      </w:pPr>
      <m:oMath>
        <m:sSub>
          <m:sSubPr>
            <m:ctrlPr>
              <w:rPr>
                <w:rFonts w:ascii="Cambria Math" w:eastAsia="Times New Roman" w:hAnsi="Cambria Math"/>
                <w:i/>
                <w:szCs w:val="28"/>
              </w:rPr>
            </m:ctrlPr>
          </m:sSubPr>
          <m:e>
            <m:r>
              <w:rPr>
                <w:rFonts w:ascii="Cambria Math" w:eastAsia="Times New Roman" w:hAnsi="Cambria Math"/>
                <w:szCs w:val="28"/>
              </w:rPr>
              <m:t>p</m:t>
            </m:r>
          </m:e>
          <m:sub>
            <m:r>
              <w:rPr>
                <w:rFonts w:ascii="Cambria Math" w:eastAsia="Times New Roman" w:hAnsi="Cambria Math"/>
                <w:szCs w:val="28"/>
                <w:lang w:val="en-US"/>
              </w:rPr>
              <m:t>r</m:t>
            </m:r>
          </m:sub>
        </m:sSub>
        <m:r>
          <w:rPr>
            <w:rFonts w:ascii="Cambria Math" w:eastAsia="Times New Roman"/>
            <w:szCs w:val="28"/>
          </w:rPr>
          <m:t>=</m:t>
        </m:r>
        <m:r>
          <w:rPr>
            <w:rFonts w:ascii="Cambria Math" w:eastAsia="Times New Roman" w:hAnsi="Cambria Math"/>
            <w:szCs w:val="28"/>
          </w:rPr>
          <m:t xml:space="preserve">0,95·0,3 =0,285 </m:t>
        </m:r>
        <m:r>
          <m:rPr>
            <m:sty m:val="p"/>
          </m:rPr>
          <w:rPr>
            <w:rFonts w:ascii="Cambria Math" w:eastAsia="Times New Roman"/>
            <w:szCs w:val="28"/>
          </w:rPr>
          <m:t>МПа</m:t>
        </m:r>
        <m:r>
          <m:rPr>
            <m:sty m:val="p"/>
          </m:rPr>
          <w:rPr>
            <w:rFonts w:ascii="Cambria Math" w:eastAsia="Times New Roman"/>
            <w:szCs w:val="28"/>
          </w:rPr>
          <m:t>,</m:t>
        </m:r>
      </m:oMath>
      <w:r w:rsidR="00CD1143" w:rsidRPr="00EB3561">
        <w:rPr>
          <w:rFonts w:eastAsiaTheme="minorEastAsia"/>
          <w:szCs w:val="28"/>
        </w:rPr>
        <w:t xml:space="preserve"> </w:t>
      </w:r>
      <w:r w:rsidR="00CD1143" w:rsidRPr="0009354B">
        <w:rPr>
          <w:rFonts w:eastAsiaTheme="minorEastAsia"/>
          <w:szCs w:val="28"/>
        </w:rPr>
        <w:t xml:space="preserve"> </w:t>
      </w:r>
      <w:r w:rsidR="00CD1143" w:rsidRPr="00EB3561">
        <w:rPr>
          <w:rFonts w:eastAsiaTheme="minorEastAsia"/>
          <w:szCs w:val="28"/>
        </w:rPr>
        <w:t xml:space="preserve">при </w:t>
      </w:r>
      <m:oMath>
        <m:sSub>
          <m:sSubPr>
            <m:ctrlPr>
              <w:rPr>
                <w:rFonts w:ascii="Cambria Math" w:eastAsia="Times New Roman" w:hAnsi="Cambria Math"/>
                <w:i/>
                <w:szCs w:val="28"/>
              </w:rPr>
            </m:ctrlPr>
          </m:sSubPr>
          <m:e>
            <m:r>
              <w:rPr>
                <w:rFonts w:ascii="Cambria Math" w:eastAsia="Times New Roman" w:hAnsi="Cambria Math"/>
                <w:szCs w:val="28"/>
              </w:rPr>
              <m:t>T</m:t>
            </m:r>
          </m:e>
          <m:sub>
            <m:r>
              <w:rPr>
                <w:rFonts w:ascii="Cambria Math" w:eastAsia="Times New Roman" w:hAnsi="Cambria Math"/>
                <w:szCs w:val="28"/>
                <w:lang w:val="en-US"/>
              </w:rPr>
              <m:t>r</m:t>
            </m:r>
          </m:sub>
        </m:sSub>
        <m:r>
          <w:rPr>
            <w:rFonts w:ascii="Cambria Math" w:eastAsia="Times New Roman"/>
            <w:szCs w:val="28"/>
          </w:rPr>
          <m:t xml:space="preserve">=750 </m:t>
        </m:r>
        <m:r>
          <m:rPr>
            <m:sty m:val="p"/>
          </m:rPr>
          <w:rPr>
            <w:rFonts w:ascii="Cambria Math" w:eastAsia="Times New Roman" w:hAnsi="Cambria Math"/>
            <w:szCs w:val="28"/>
          </w:rPr>
          <m:t>K</m:t>
        </m:r>
        <m:r>
          <w:rPr>
            <w:rFonts w:ascii="Cambria Math" w:eastAsia="Times New Roman"/>
            <w:szCs w:val="28"/>
          </w:rPr>
          <m:t xml:space="preserve">; </m:t>
        </m:r>
        <m:sSub>
          <m:sSubPr>
            <m:ctrlPr>
              <w:rPr>
                <w:rFonts w:ascii="Cambria Math" w:eastAsia="Times New Roman" w:hAnsi="Cambria Math"/>
                <w:i/>
                <w:szCs w:val="28"/>
              </w:rPr>
            </m:ctrlPr>
          </m:sSubPr>
          <m:e>
            <m:r>
              <w:rPr>
                <w:rFonts w:ascii="Cambria Math" w:eastAsia="Times New Roman" w:hAnsi="Cambria Math"/>
                <w:szCs w:val="28"/>
                <w:lang w:val="en-US"/>
              </w:rPr>
              <m:t>p</m:t>
            </m:r>
          </m:e>
          <m:sub>
            <m:r>
              <w:rPr>
                <w:rFonts w:ascii="Cambria Math" w:eastAsia="Times New Roman"/>
                <w:szCs w:val="28"/>
              </w:rPr>
              <m:t>к</m:t>
            </m:r>
          </m:sub>
        </m:sSub>
        <m:r>
          <w:rPr>
            <w:rFonts w:ascii="Cambria Math" w:eastAsiaTheme="minorEastAsia"/>
            <w:szCs w:val="28"/>
          </w:rPr>
          <m:t xml:space="preserve">=0,3 </m:t>
        </m:r>
        <m:r>
          <m:rPr>
            <m:sty m:val="p"/>
          </m:rPr>
          <w:rPr>
            <w:rFonts w:ascii="Cambria Math" w:eastAsiaTheme="minorEastAsia"/>
            <w:szCs w:val="28"/>
          </w:rPr>
          <m:t>МПа</m:t>
        </m:r>
        <m:r>
          <w:rPr>
            <w:rFonts w:ascii="Cambria Math" w:eastAsiaTheme="minorEastAsia"/>
            <w:szCs w:val="28"/>
          </w:rPr>
          <m:t>.</m:t>
        </m:r>
      </m:oMath>
    </w:p>
    <w:p w:rsidR="00436771" w:rsidRPr="00EB3561" w:rsidRDefault="00436771" w:rsidP="00CD1143">
      <w:pPr>
        <w:ind w:left="0" w:firstLine="0"/>
        <w:contextualSpacing/>
        <w:rPr>
          <w:rFonts w:eastAsiaTheme="minorEastAsia"/>
          <w:i/>
          <w:szCs w:val="28"/>
        </w:rPr>
      </w:pPr>
    </w:p>
    <w:p w:rsidR="00CD1143" w:rsidRPr="00EB3561" w:rsidRDefault="00AA5229" w:rsidP="00CD1143">
      <w:pPr>
        <w:pStyle w:val="2"/>
      </w:pPr>
      <w:bookmarkStart w:id="11" w:name="_Toc11702135"/>
      <w:r>
        <w:t>2</w:t>
      </w:r>
      <w:r w:rsidR="00CD1143">
        <w:t>.</w:t>
      </w:r>
      <w:r>
        <w:t>2</w:t>
      </w:r>
      <w:r w:rsidR="00CD1143">
        <w:t xml:space="preserve">.4 </w:t>
      </w:r>
      <w:r w:rsidR="00CD1143" w:rsidRPr="00EB3561">
        <w:t>Процесс впуска</w:t>
      </w:r>
      <w:bookmarkEnd w:id="11"/>
    </w:p>
    <w:p w:rsidR="00436771" w:rsidRDefault="00436771" w:rsidP="00CD1143">
      <w:pPr>
        <w:ind w:left="0"/>
      </w:pPr>
    </w:p>
    <w:p w:rsidR="00C50F6B" w:rsidRDefault="00C50F6B" w:rsidP="0027558A">
      <w:pPr>
        <w:pStyle w:val="affff8"/>
      </w:pPr>
      <w:r>
        <w:t>Такты «впуска» и «выпуска» четырехтактного ДВС характеризуется следующими параметрами:</w:t>
      </w:r>
    </w:p>
    <w:p w:rsidR="00C50F6B" w:rsidRDefault="0027558A" w:rsidP="00C50F6B">
      <w:pPr>
        <w:pStyle w:val="a4"/>
        <w:ind w:left="0"/>
      </w:pPr>
      <w:r>
        <w:t>–</w:t>
      </w:r>
      <w:r w:rsidR="00C50F6B">
        <w:t xml:space="preserve"> давление в конце впуска, </w:t>
      </w:r>
      <w:r w:rsidR="00C50F6B" w:rsidRPr="00170DAF">
        <w:rPr>
          <w:position w:val="-12"/>
        </w:rPr>
        <w:object w:dxaOrig="3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8.4pt" o:ole="">
            <v:imagedata r:id="rId22" o:title=""/>
          </v:shape>
          <o:OLEObject Type="Embed" ProgID="Equation.DSMT4" ShapeID="_x0000_i1025" DrawAspect="Content" ObjectID="_1623324137" r:id="rId23"/>
        </w:object>
      </w:r>
      <w:r w:rsidR="00C50F6B">
        <w:t xml:space="preserve">, МПа. Давление в конце впуска для двигателей с турбонаддувом определяется по формуле </w:t>
      </w:r>
      <w:r w:rsidR="00C50F6B" w:rsidRPr="00170DAF">
        <w:t>[1</w:t>
      </w:r>
      <w:r w:rsidR="00C50F6B">
        <w:t>, с.15, ф.1.1</w:t>
      </w:r>
      <w:r w:rsidR="00C50F6B" w:rsidRPr="00170DAF">
        <w:t>]</w:t>
      </w:r>
      <w:r w:rsidR="00C50F6B">
        <w:t>:</w:t>
      </w:r>
    </w:p>
    <w:p w:rsidR="00C50F6B" w:rsidRPr="0027558A" w:rsidRDefault="00C50F6B" w:rsidP="0027558A">
      <w:pPr>
        <w:pStyle w:val="affffe"/>
        <w:rPr>
          <w:lang w:val="ru-RU"/>
        </w:rPr>
      </w:pPr>
      <w:r w:rsidRPr="00170DAF">
        <w:rPr>
          <w:position w:val="-12"/>
        </w:rPr>
        <w:object w:dxaOrig="1420" w:dyaOrig="360">
          <v:shape id="_x0000_i1026" type="#_x0000_t75" style="width:72.85pt;height:18.4pt" o:ole="">
            <v:imagedata r:id="rId24" o:title=""/>
          </v:shape>
          <o:OLEObject Type="Embed" ProgID="Equation.DSMT4" ShapeID="_x0000_i1026" DrawAspect="Content" ObjectID="_1623324138" r:id="rId25"/>
        </w:object>
      </w:r>
      <w:r w:rsidRPr="0027558A">
        <w:rPr>
          <w:lang w:val="ru-RU"/>
        </w:rPr>
        <w:t>, МПа,</w:t>
      </w:r>
      <w:r w:rsidR="0027558A" w:rsidRPr="0027558A">
        <w:rPr>
          <w:rFonts w:eastAsiaTheme="minorEastAsia"/>
          <w:lang w:val="ru-RU"/>
        </w:rPr>
        <w:t xml:space="preserve">            </w:t>
      </w:r>
      <w:r w:rsidR="00E279F0">
        <w:rPr>
          <w:rFonts w:eastAsiaTheme="minorEastAsia"/>
          <w:lang w:val="ru-RU"/>
        </w:rPr>
        <w:t xml:space="preserve">          </w:t>
      </w:r>
      <w:r w:rsidR="0027558A" w:rsidRPr="0027558A">
        <w:rPr>
          <w:rFonts w:eastAsiaTheme="minorEastAsia"/>
          <w:lang w:val="ru-RU"/>
        </w:rPr>
        <w:t xml:space="preserve">                 (</w:t>
      </w:r>
      <w:r w:rsidR="001A0B76">
        <w:rPr>
          <w:rFonts w:eastAsiaTheme="minorEastAsia"/>
          <w:lang w:val="ru-RU"/>
        </w:rPr>
        <w:t>2.</w:t>
      </w:r>
      <w:r w:rsidR="0027558A" w:rsidRPr="0027558A">
        <w:rPr>
          <w:rFonts w:eastAsiaTheme="minorEastAsia"/>
          <w:lang w:val="ru-RU"/>
        </w:rPr>
        <w:t>1</w:t>
      </w:r>
      <w:r w:rsidR="0027558A">
        <w:rPr>
          <w:rFonts w:eastAsiaTheme="minorEastAsia"/>
          <w:lang w:val="ru-RU"/>
        </w:rPr>
        <w:t>1</w:t>
      </w:r>
      <w:r w:rsidR="0027558A" w:rsidRPr="0027558A">
        <w:rPr>
          <w:rFonts w:eastAsiaTheme="minorEastAsia"/>
          <w:lang w:val="ru-RU"/>
        </w:rPr>
        <w:t>)</w:t>
      </w:r>
    </w:p>
    <w:p w:rsidR="00C50F6B" w:rsidRDefault="00C50F6B" w:rsidP="0027558A">
      <w:pPr>
        <w:pStyle w:val="a4"/>
        <w:ind w:left="0" w:firstLine="0"/>
      </w:pPr>
      <w:r>
        <w:t xml:space="preserve">где </w:t>
      </w:r>
      <w:r w:rsidRPr="00170DAF">
        <w:rPr>
          <w:position w:val="-12"/>
        </w:rPr>
        <w:object w:dxaOrig="440" w:dyaOrig="360">
          <v:shape id="_x0000_i1027" type="#_x0000_t75" style="width:22.6pt;height:18.4pt" o:ole="">
            <v:imagedata r:id="rId26" o:title=""/>
          </v:shape>
          <o:OLEObject Type="Embed" ProgID="Equation.DSMT4" ShapeID="_x0000_i1027" DrawAspect="Content" ObjectID="_1623324139" r:id="rId27"/>
        </w:object>
      </w:r>
      <w:r>
        <w:t xml:space="preserve"> </w:t>
      </w:r>
      <w:r w:rsidR="0027558A">
        <w:t>–</w:t>
      </w:r>
      <w:r>
        <w:t xml:space="preserve"> потери давления на впуске, МПа, определяемые по формуле </w:t>
      </w:r>
      <w:r w:rsidRPr="00170DAF">
        <w:t xml:space="preserve">[1, </w:t>
      </w:r>
      <w:r>
        <w:rPr>
          <w:lang w:val="en-US"/>
        </w:rPr>
        <w:t>c</w:t>
      </w:r>
      <w:r>
        <w:t>.15,</w:t>
      </w:r>
      <w:r w:rsidRPr="00170DAF">
        <w:t xml:space="preserve"> </w:t>
      </w:r>
      <w:r>
        <w:t>ф.1.2</w:t>
      </w:r>
      <w:r w:rsidRPr="00170DAF">
        <w:t>]</w:t>
      </w:r>
      <w:r>
        <w:t>:</w:t>
      </w:r>
    </w:p>
    <w:p w:rsidR="00C50F6B" w:rsidRPr="00DD3EF3" w:rsidRDefault="00C50F6B" w:rsidP="0027558A">
      <w:pPr>
        <w:pStyle w:val="affffe"/>
        <w:rPr>
          <w:lang w:val="ru-RU"/>
        </w:rPr>
      </w:pPr>
      <w:r w:rsidRPr="00170DAF">
        <w:rPr>
          <w:position w:val="-24"/>
        </w:rPr>
        <w:object w:dxaOrig="2240" w:dyaOrig="660">
          <v:shape id="_x0000_i1028" type="#_x0000_t75" style="width:113pt;height:32.65pt" o:ole="">
            <v:imagedata r:id="rId28" o:title=""/>
          </v:shape>
          <o:OLEObject Type="Embed" ProgID="Equation.DSMT4" ShapeID="_x0000_i1028" DrawAspect="Content" ObjectID="_1623324140" r:id="rId29"/>
        </w:object>
      </w:r>
      <w:r w:rsidRPr="00DD3EF3">
        <w:rPr>
          <w:lang w:val="ru-RU"/>
        </w:rPr>
        <w:t>, МПа,</w:t>
      </w:r>
      <w:r w:rsidR="0027558A" w:rsidRPr="00DD3EF3">
        <w:rPr>
          <w:rFonts w:eastAsiaTheme="minorEastAsia"/>
          <w:lang w:val="ru-RU"/>
        </w:rPr>
        <w:t xml:space="preserve">                             (</w:t>
      </w:r>
      <w:r w:rsidR="001A0B76">
        <w:rPr>
          <w:rFonts w:eastAsiaTheme="minorEastAsia"/>
          <w:lang w:val="ru-RU"/>
        </w:rPr>
        <w:t>2.</w:t>
      </w:r>
      <w:r w:rsidR="0027558A" w:rsidRPr="00DD3EF3">
        <w:rPr>
          <w:rFonts w:eastAsiaTheme="minorEastAsia"/>
          <w:lang w:val="ru-RU"/>
        </w:rPr>
        <w:t>1</w:t>
      </w:r>
      <w:r w:rsidR="0027558A">
        <w:rPr>
          <w:rFonts w:eastAsiaTheme="minorEastAsia"/>
          <w:lang w:val="ru-RU"/>
        </w:rPr>
        <w:t>2</w:t>
      </w:r>
      <w:r w:rsidR="0027558A" w:rsidRPr="00DD3EF3">
        <w:rPr>
          <w:rFonts w:eastAsiaTheme="minorEastAsia"/>
          <w:lang w:val="ru-RU"/>
        </w:rPr>
        <w:t>)</w:t>
      </w:r>
    </w:p>
    <w:p w:rsidR="00C50F6B" w:rsidRDefault="00C50F6B" w:rsidP="0027558A">
      <w:pPr>
        <w:pStyle w:val="a4"/>
        <w:ind w:left="0" w:firstLine="0"/>
      </w:pPr>
      <w:r>
        <w:t xml:space="preserve">где </w:t>
      </w:r>
      <w:r w:rsidRPr="00A56EDF">
        <w:rPr>
          <w:position w:val="-12"/>
        </w:rPr>
        <w:object w:dxaOrig="279" w:dyaOrig="360">
          <v:shape id="_x0000_i1029" type="#_x0000_t75" style="width:15.05pt;height:18.4pt" o:ole="">
            <v:imagedata r:id="rId30" o:title=""/>
          </v:shape>
          <o:OLEObject Type="Embed" ProgID="Equation.DSMT4" ShapeID="_x0000_i1029" DrawAspect="Content" ObjectID="_1623324141" r:id="rId31"/>
        </w:object>
      </w:r>
      <w:r w:rsidR="0027558A">
        <w:t xml:space="preserve"> –</w:t>
      </w:r>
      <w:r>
        <w:t xml:space="preserve"> коэффициент гидравлических сопротивлений впускного тракта, учитывающий местные гидравлические сопротивления от воздухоочистителя, интеркулера, впускного клапана и различных поворотов коллектора, а также сопротивления по длине впускного коллектора. Определяется по формуле </w:t>
      </w:r>
      <w:r w:rsidR="0027558A">
        <w:t>[1</w:t>
      </w:r>
      <w:r w:rsidRPr="0051410A">
        <w:t>]</w:t>
      </w:r>
      <w:r>
        <w:t>:</w:t>
      </w:r>
    </w:p>
    <w:p w:rsidR="00C50F6B" w:rsidRPr="00DD3EF3" w:rsidRDefault="00C50F6B" w:rsidP="0027558A">
      <w:pPr>
        <w:pStyle w:val="affffe"/>
        <w:rPr>
          <w:lang w:val="ru-RU"/>
        </w:rPr>
      </w:pPr>
      <w:r w:rsidRPr="00B41A02">
        <w:rPr>
          <w:position w:val="-12"/>
        </w:rPr>
        <w:object w:dxaOrig="2299" w:dyaOrig="360">
          <v:shape id="_x0000_i1030" type="#_x0000_t75" style="width:114.7pt;height:18.4pt" o:ole="">
            <v:imagedata r:id="rId32" o:title=""/>
          </v:shape>
          <o:OLEObject Type="Embed" ProgID="Equation.DSMT4" ShapeID="_x0000_i1030" DrawAspect="Content" ObjectID="_1623324142" r:id="rId33"/>
        </w:object>
      </w:r>
      <w:r w:rsidRPr="00DD3EF3">
        <w:rPr>
          <w:lang w:val="ru-RU"/>
        </w:rPr>
        <w:t>,</w:t>
      </w:r>
      <w:r w:rsidR="0027558A" w:rsidRPr="00DD3EF3">
        <w:rPr>
          <w:rFonts w:eastAsiaTheme="minorEastAsia"/>
          <w:lang w:val="ru-RU"/>
        </w:rPr>
        <w:t xml:space="preserve">           </w:t>
      </w:r>
      <w:r w:rsidR="00E279F0">
        <w:rPr>
          <w:rFonts w:eastAsiaTheme="minorEastAsia"/>
          <w:lang w:val="ru-RU"/>
        </w:rPr>
        <w:t xml:space="preserve">            </w:t>
      </w:r>
      <w:r w:rsidR="0027558A" w:rsidRPr="00DD3EF3">
        <w:rPr>
          <w:rFonts w:eastAsiaTheme="minorEastAsia"/>
          <w:lang w:val="ru-RU"/>
        </w:rPr>
        <w:t xml:space="preserve">                  (</w:t>
      </w:r>
      <w:r w:rsidR="001A0B76">
        <w:rPr>
          <w:rFonts w:eastAsiaTheme="minorEastAsia"/>
          <w:lang w:val="ru-RU"/>
        </w:rPr>
        <w:t>2.</w:t>
      </w:r>
      <w:r w:rsidR="0027558A" w:rsidRPr="00DD3EF3">
        <w:rPr>
          <w:rFonts w:eastAsiaTheme="minorEastAsia"/>
          <w:lang w:val="ru-RU"/>
        </w:rPr>
        <w:t>1</w:t>
      </w:r>
      <w:r w:rsidR="0027558A">
        <w:rPr>
          <w:rFonts w:eastAsiaTheme="minorEastAsia"/>
          <w:lang w:val="ru-RU"/>
        </w:rPr>
        <w:t>3</w:t>
      </w:r>
      <w:r w:rsidR="0027558A" w:rsidRPr="00DD3EF3">
        <w:rPr>
          <w:rFonts w:eastAsiaTheme="minorEastAsia"/>
          <w:lang w:val="ru-RU"/>
        </w:rPr>
        <w:t>)</w:t>
      </w:r>
    </w:p>
    <w:p w:rsidR="00C50F6B" w:rsidRDefault="00C50F6B" w:rsidP="0027558A">
      <w:pPr>
        <w:ind w:left="0" w:firstLine="0"/>
      </w:pPr>
      <w:r>
        <w:t xml:space="preserve">где </w:t>
      </w:r>
      <w:r w:rsidRPr="00B41A02">
        <w:rPr>
          <w:position w:val="-12"/>
        </w:rPr>
        <w:object w:dxaOrig="260" w:dyaOrig="360">
          <v:shape id="_x0000_i1031" type="#_x0000_t75" style="width:11.7pt;height:18.4pt" o:ole="">
            <v:imagedata r:id="rId34" o:title=""/>
          </v:shape>
          <o:OLEObject Type="Embed" ProgID="Equation.DSMT4" ShapeID="_x0000_i1031" DrawAspect="Content" ObjectID="_1623324143" r:id="rId35"/>
        </w:object>
      </w:r>
      <w:r>
        <w:t xml:space="preserve"> </w:t>
      </w:r>
      <w:r w:rsidR="0027558A">
        <w:t>–</w:t>
      </w:r>
      <w:r>
        <w:t xml:space="preserve"> обороты коленчатого вала двигателя, мин</w:t>
      </w:r>
      <w:r w:rsidRPr="0027558A">
        <w:rPr>
          <w:vertAlign w:val="superscript"/>
        </w:rPr>
        <w:t>-1</w:t>
      </w:r>
      <w:r>
        <w:t xml:space="preserve">. </w:t>
      </w:r>
      <w:r w:rsidRPr="00B41A02">
        <w:rPr>
          <w:position w:val="-12"/>
        </w:rPr>
        <w:object w:dxaOrig="999" w:dyaOrig="360">
          <v:shape id="_x0000_i1032" type="#_x0000_t75" style="width:49.4pt;height:18.4pt" o:ole="">
            <v:imagedata r:id="rId36" o:title=""/>
          </v:shape>
          <o:OLEObject Type="Embed" ProgID="Equation.DSMT4" ShapeID="_x0000_i1032" DrawAspect="Content" ObjectID="_1623324144" r:id="rId37"/>
        </w:object>
      </w:r>
      <w:r>
        <w:t>мин</w:t>
      </w:r>
      <w:r w:rsidRPr="0027558A">
        <w:rPr>
          <w:vertAlign w:val="superscript"/>
        </w:rPr>
        <w:t>-1</w:t>
      </w:r>
      <w:r>
        <w:t>.</w:t>
      </w:r>
    </w:p>
    <w:p w:rsidR="00C50F6B" w:rsidRDefault="00C50F6B" w:rsidP="0027558A">
      <w:pPr>
        <w:ind w:left="0" w:firstLine="0"/>
      </w:pPr>
      <w:r w:rsidRPr="00587DDB">
        <w:object w:dxaOrig="3260" w:dyaOrig="360">
          <v:shape id="_x0000_i1033" type="#_x0000_t75" style="width:162.4pt;height:18.4pt" o:ole="">
            <v:imagedata r:id="rId38" o:title=""/>
          </v:shape>
          <o:OLEObject Type="Embed" ProgID="Equation.DSMT4" ShapeID="_x0000_i1033" DrawAspect="Content" ObjectID="_1623324145" r:id="rId39"/>
        </w:object>
      </w:r>
      <w:r>
        <w:t>.</w:t>
      </w:r>
    </w:p>
    <w:p w:rsidR="00C50F6B" w:rsidRDefault="00C50F6B" w:rsidP="00C50F6B">
      <w:pPr>
        <w:pStyle w:val="a4"/>
        <w:ind w:left="0" w:firstLine="426"/>
      </w:pPr>
      <w:r w:rsidRPr="00587DDB">
        <w:rPr>
          <w:position w:val="-12"/>
        </w:rPr>
        <w:object w:dxaOrig="340" w:dyaOrig="360">
          <v:shape id="_x0000_i1034" type="#_x0000_t75" style="width:18.4pt;height:18.4pt" o:ole="">
            <v:imagedata r:id="rId40" o:title=""/>
          </v:shape>
          <o:OLEObject Type="Embed" ProgID="Equation.DSMT4" ShapeID="_x0000_i1034" DrawAspect="Content" ObjectID="_1623324146" r:id="rId41"/>
        </w:object>
      </w:r>
      <w:r>
        <w:t xml:space="preserve"> </w:t>
      </w:r>
      <w:r w:rsidR="0027558A">
        <w:t>–</w:t>
      </w:r>
      <w:r>
        <w:t xml:space="preserve"> плотность воздуха на впуске, кг/м</w:t>
      </w:r>
      <w:r>
        <w:rPr>
          <w:vertAlign w:val="superscript"/>
        </w:rPr>
        <w:t>3</w:t>
      </w:r>
      <w:r>
        <w:t xml:space="preserve">. Для двигателей с наддувом, плотность воздуха на впуске определяется по формуле </w:t>
      </w:r>
      <w:r w:rsidRPr="00587DDB">
        <w:t>[</w:t>
      </w:r>
      <w:r>
        <w:t>1, с.16, ф.1.5</w:t>
      </w:r>
      <w:r w:rsidRPr="00587DDB">
        <w:t>]</w:t>
      </w:r>
      <w:r>
        <w:t>:</w:t>
      </w:r>
    </w:p>
    <w:p w:rsidR="00C50F6B" w:rsidRDefault="00C50F6B" w:rsidP="0027558A">
      <w:pPr>
        <w:pStyle w:val="a4"/>
        <w:ind w:left="0"/>
        <w:jc w:val="right"/>
      </w:pPr>
      <w:r w:rsidRPr="00D657C4">
        <w:rPr>
          <w:position w:val="-30"/>
        </w:rPr>
        <w:object w:dxaOrig="1400" w:dyaOrig="720">
          <v:shape id="_x0000_i1035" type="#_x0000_t75" style="width:70.35pt;height:37.65pt" o:ole="">
            <v:imagedata r:id="rId42" o:title=""/>
          </v:shape>
          <o:OLEObject Type="Embed" ProgID="Equation.DSMT4" ShapeID="_x0000_i1035" DrawAspect="Content" ObjectID="_1623324147" r:id="rId43"/>
        </w:object>
      </w:r>
      <w:r>
        <w:t>, кг/м</w:t>
      </w:r>
      <w:r>
        <w:rPr>
          <w:vertAlign w:val="superscript"/>
        </w:rPr>
        <w:t>3</w:t>
      </w:r>
      <w:r>
        <w:t>,</w:t>
      </w:r>
      <w:r w:rsidR="0027558A" w:rsidRPr="00EB3561">
        <w:rPr>
          <w:rFonts w:eastAsiaTheme="minorEastAsia"/>
          <w:szCs w:val="28"/>
        </w:rPr>
        <w:t xml:space="preserve">        </w:t>
      </w:r>
      <w:r w:rsidR="00E279F0">
        <w:rPr>
          <w:rFonts w:eastAsiaTheme="minorEastAsia"/>
          <w:szCs w:val="28"/>
        </w:rPr>
        <w:t xml:space="preserve">             </w:t>
      </w:r>
      <w:r w:rsidR="0027558A" w:rsidRPr="00EB3561">
        <w:rPr>
          <w:rFonts w:eastAsiaTheme="minorEastAsia"/>
          <w:szCs w:val="28"/>
        </w:rPr>
        <w:t xml:space="preserve">                   (</w:t>
      </w:r>
      <w:r w:rsidR="001A0B76">
        <w:rPr>
          <w:rFonts w:eastAsiaTheme="minorEastAsia"/>
          <w:szCs w:val="28"/>
        </w:rPr>
        <w:t>2.</w:t>
      </w:r>
      <w:r w:rsidR="0027558A" w:rsidRPr="00EB3561">
        <w:rPr>
          <w:rFonts w:eastAsiaTheme="minorEastAsia"/>
          <w:szCs w:val="28"/>
        </w:rPr>
        <w:t>1</w:t>
      </w:r>
      <w:r w:rsidR="0027558A">
        <w:rPr>
          <w:rFonts w:eastAsiaTheme="minorEastAsia"/>
          <w:szCs w:val="28"/>
        </w:rPr>
        <w:t>4</w:t>
      </w:r>
      <w:r w:rsidR="0027558A" w:rsidRPr="00EB3561">
        <w:rPr>
          <w:rFonts w:eastAsiaTheme="minorEastAsia"/>
          <w:szCs w:val="28"/>
        </w:rPr>
        <w:t>)</w:t>
      </w:r>
    </w:p>
    <w:p w:rsidR="00C50F6B" w:rsidRDefault="00C50F6B" w:rsidP="0027558A">
      <w:pPr>
        <w:pStyle w:val="a4"/>
        <w:ind w:left="0" w:firstLine="0"/>
      </w:pPr>
      <w:r>
        <w:lastRenderedPageBreak/>
        <w:t xml:space="preserve">где </w:t>
      </w:r>
      <w:r w:rsidRPr="00B41A02">
        <w:rPr>
          <w:position w:val="-12"/>
        </w:rPr>
        <w:object w:dxaOrig="340" w:dyaOrig="360">
          <v:shape id="_x0000_i1036" type="#_x0000_t75" style="width:17.6pt;height:18.4pt" o:ole="">
            <v:imagedata r:id="rId44" o:title=""/>
          </v:shape>
          <o:OLEObject Type="Embed" ProgID="Equation.DSMT4" ShapeID="_x0000_i1036" DrawAspect="Content" ObjectID="_1623324148" r:id="rId45"/>
        </w:object>
      </w:r>
      <w:r>
        <w:t xml:space="preserve"> </w:t>
      </w:r>
      <w:r w:rsidR="0027558A">
        <w:t>–</w:t>
      </w:r>
      <w:r>
        <w:t xml:space="preserve"> </w:t>
      </w:r>
      <w:r w:rsidRPr="0052695E">
        <w:t>давление воздуха после турбокомпрессора, МПа</w:t>
      </w:r>
      <w:r>
        <w:t xml:space="preserve">, определяется по формуле </w:t>
      </w:r>
      <w:r w:rsidRPr="00587DDB">
        <w:t>[</w:t>
      </w:r>
      <w:r w:rsidR="0027558A">
        <w:t>1</w:t>
      </w:r>
      <w:r w:rsidRPr="00587DDB">
        <w:t>]</w:t>
      </w:r>
      <w:r>
        <w:t>:</w:t>
      </w:r>
    </w:p>
    <w:p w:rsidR="00C50F6B" w:rsidRDefault="00C50F6B" w:rsidP="0027558A">
      <w:pPr>
        <w:pStyle w:val="a4"/>
        <w:ind w:left="0"/>
        <w:jc w:val="right"/>
      </w:pPr>
      <w:r w:rsidRPr="0052695E">
        <w:rPr>
          <w:position w:val="-12"/>
        </w:rPr>
        <w:object w:dxaOrig="1160" w:dyaOrig="360">
          <v:shape id="_x0000_i1037" type="#_x0000_t75" style="width:56.95pt;height:18.4pt" o:ole="">
            <v:imagedata r:id="rId46" o:title=""/>
          </v:shape>
          <o:OLEObject Type="Embed" ProgID="Equation.DSMT4" ShapeID="_x0000_i1037" DrawAspect="Content" ObjectID="_1623324149" r:id="rId47"/>
        </w:object>
      </w:r>
      <w:r w:rsidR="0027558A" w:rsidRPr="00EB3561">
        <w:rPr>
          <w:rFonts w:eastAsiaTheme="minorEastAsia"/>
          <w:szCs w:val="28"/>
        </w:rPr>
        <w:t xml:space="preserve">           </w:t>
      </w:r>
      <w:r w:rsidR="00E279F0">
        <w:rPr>
          <w:rFonts w:eastAsiaTheme="minorEastAsia"/>
          <w:szCs w:val="28"/>
        </w:rPr>
        <w:t xml:space="preserve">                    </w:t>
      </w:r>
      <w:r w:rsidR="0027558A" w:rsidRPr="00EB3561">
        <w:rPr>
          <w:rFonts w:eastAsiaTheme="minorEastAsia"/>
          <w:szCs w:val="28"/>
        </w:rPr>
        <w:t xml:space="preserve">                  (</w:t>
      </w:r>
      <w:r w:rsidR="001A0B76">
        <w:rPr>
          <w:rFonts w:eastAsiaTheme="minorEastAsia"/>
          <w:szCs w:val="28"/>
        </w:rPr>
        <w:t>2.</w:t>
      </w:r>
      <w:r w:rsidR="0027558A" w:rsidRPr="00EB3561">
        <w:rPr>
          <w:rFonts w:eastAsiaTheme="minorEastAsia"/>
          <w:szCs w:val="28"/>
        </w:rPr>
        <w:t>1</w:t>
      </w:r>
      <w:r w:rsidR="0027558A">
        <w:rPr>
          <w:rFonts w:eastAsiaTheme="minorEastAsia"/>
          <w:szCs w:val="28"/>
        </w:rPr>
        <w:t>5</w:t>
      </w:r>
      <w:r w:rsidR="0027558A" w:rsidRPr="00EB3561">
        <w:rPr>
          <w:rFonts w:eastAsiaTheme="minorEastAsia"/>
          <w:szCs w:val="28"/>
        </w:rPr>
        <w:t>)</w:t>
      </w:r>
    </w:p>
    <w:p w:rsidR="00C50F6B" w:rsidRDefault="00C50F6B" w:rsidP="0027558A">
      <w:pPr>
        <w:pStyle w:val="a4"/>
        <w:ind w:left="0" w:firstLine="0"/>
      </w:pPr>
      <w:r>
        <w:t xml:space="preserve">где </w:t>
      </w:r>
      <w:r w:rsidRPr="0052695E">
        <w:rPr>
          <w:position w:val="-6"/>
        </w:rPr>
        <w:object w:dxaOrig="220" w:dyaOrig="220">
          <v:shape id="_x0000_i1038" type="#_x0000_t75" style="width:10.9pt;height:10.9pt" o:ole="">
            <v:imagedata r:id="rId48" o:title=""/>
          </v:shape>
          <o:OLEObject Type="Embed" ProgID="Equation.DSMT4" ShapeID="_x0000_i1038" DrawAspect="Content" ObjectID="_1623324150" r:id="rId49"/>
        </w:object>
      </w:r>
      <w:r>
        <w:t xml:space="preserve"> </w:t>
      </w:r>
      <w:r w:rsidR="0027558A">
        <w:t>–</w:t>
      </w:r>
      <w:r>
        <w:t xml:space="preserve"> </w:t>
      </w:r>
      <w:r w:rsidRPr="0052695E">
        <w:t>степень повышения давления в турбокомпрессоре</w:t>
      </w:r>
      <w:r>
        <w:t xml:space="preserve">, при среднем наддуве (степень повышения давления в компрессоре 1,5 ≤ π ≤ 2,2) формула принимает вид </w:t>
      </w:r>
      <w:r w:rsidRPr="00587DDB">
        <w:t>[</w:t>
      </w:r>
      <w:r>
        <w:t>1, с.17, ф.1.6б</w:t>
      </w:r>
      <w:r w:rsidRPr="00587DDB">
        <w:t>]</w:t>
      </w:r>
      <w:r>
        <w:t>:</w:t>
      </w:r>
    </w:p>
    <w:p w:rsidR="00C50F6B" w:rsidRDefault="00C50F6B" w:rsidP="0027558A">
      <w:pPr>
        <w:pStyle w:val="a4"/>
        <w:ind w:left="0"/>
        <w:jc w:val="right"/>
      </w:pPr>
      <w:r w:rsidRPr="0052695E">
        <w:rPr>
          <w:position w:val="-14"/>
        </w:rPr>
        <w:object w:dxaOrig="2600" w:dyaOrig="400">
          <v:shape id="_x0000_i1039" type="#_x0000_t75" style="width:127.25pt;height:20.1pt" o:ole="">
            <v:imagedata r:id="rId50" o:title=""/>
          </v:shape>
          <o:OLEObject Type="Embed" ProgID="Equation.DSMT4" ShapeID="_x0000_i1039" DrawAspect="Content" ObjectID="_1623324151" r:id="rId51"/>
        </w:object>
      </w:r>
      <w:r w:rsidR="0027558A" w:rsidRPr="00EB3561">
        <w:rPr>
          <w:rFonts w:eastAsiaTheme="minorEastAsia"/>
          <w:szCs w:val="28"/>
        </w:rPr>
        <w:t xml:space="preserve">            </w:t>
      </w:r>
      <w:r w:rsidR="00E279F0">
        <w:rPr>
          <w:rFonts w:eastAsiaTheme="minorEastAsia"/>
          <w:szCs w:val="28"/>
        </w:rPr>
        <w:t xml:space="preserve">          </w:t>
      </w:r>
      <w:r w:rsidR="0027558A" w:rsidRPr="00EB3561">
        <w:rPr>
          <w:rFonts w:eastAsiaTheme="minorEastAsia"/>
          <w:szCs w:val="28"/>
        </w:rPr>
        <w:t xml:space="preserve">            (</w:t>
      </w:r>
      <w:r w:rsidR="001A0B76">
        <w:rPr>
          <w:rFonts w:eastAsiaTheme="minorEastAsia"/>
          <w:szCs w:val="28"/>
        </w:rPr>
        <w:t>2.</w:t>
      </w:r>
      <w:r w:rsidR="0027558A" w:rsidRPr="00EB3561">
        <w:rPr>
          <w:rFonts w:eastAsiaTheme="minorEastAsia"/>
          <w:szCs w:val="28"/>
        </w:rPr>
        <w:t>1</w:t>
      </w:r>
      <w:r w:rsidR="0027558A">
        <w:rPr>
          <w:rFonts w:eastAsiaTheme="minorEastAsia"/>
          <w:szCs w:val="28"/>
        </w:rPr>
        <w:t>6</w:t>
      </w:r>
      <w:r w:rsidR="0027558A" w:rsidRPr="00EB3561">
        <w:rPr>
          <w:rFonts w:eastAsiaTheme="minorEastAsia"/>
          <w:szCs w:val="28"/>
        </w:rPr>
        <w:t>)</w:t>
      </w:r>
    </w:p>
    <w:p w:rsidR="00C50F6B" w:rsidRDefault="00C50F6B" w:rsidP="0027558A">
      <w:pPr>
        <w:ind w:left="0" w:firstLine="0"/>
      </w:pPr>
      <w:r w:rsidRPr="0052695E">
        <w:object w:dxaOrig="2500" w:dyaOrig="360">
          <v:shape id="_x0000_i1040" type="#_x0000_t75" style="width:123.05pt;height:18.4pt" o:ole="">
            <v:imagedata r:id="rId52" o:title=""/>
          </v:shape>
          <o:OLEObject Type="Embed" ProgID="Equation.DSMT4" ShapeID="_x0000_i1040" DrawAspect="Content" ObjectID="_1623324152" r:id="rId53"/>
        </w:object>
      </w:r>
    </w:p>
    <w:p w:rsidR="00C50F6B" w:rsidRDefault="00C50F6B" w:rsidP="00C50F6B">
      <w:pPr>
        <w:pStyle w:val="a4"/>
        <w:ind w:left="0" w:firstLine="567"/>
      </w:pPr>
      <w:r w:rsidRPr="00B41A02">
        <w:rPr>
          <w:position w:val="-12"/>
        </w:rPr>
        <w:object w:dxaOrig="320" w:dyaOrig="360">
          <v:shape id="_x0000_i1041" type="#_x0000_t75" style="width:15.9pt;height:18.4pt" o:ole="">
            <v:imagedata r:id="rId54" o:title=""/>
          </v:shape>
          <o:OLEObject Type="Embed" ProgID="Equation.DSMT4" ShapeID="_x0000_i1041" DrawAspect="Content" ObjectID="_1623324153" r:id="rId55"/>
        </w:object>
      </w:r>
      <w:r>
        <w:t xml:space="preserve"> </w:t>
      </w:r>
      <w:r w:rsidR="0027558A">
        <w:t>–</w:t>
      </w:r>
      <w:r>
        <w:t xml:space="preserve"> </w:t>
      </w:r>
      <w:r w:rsidRPr="00E26637">
        <w:t>температура</w:t>
      </w:r>
      <w:r>
        <w:t xml:space="preserve"> </w:t>
      </w:r>
      <w:r w:rsidRPr="0052695E">
        <w:t xml:space="preserve">воздуха после турбокомпрессора, </w:t>
      </w:r>
      <w:r>
        <w:t xml:space="preserve">К, определяется по формуле </w:t>
      </w:r>
      <w:r w:rsidRPr="00587DDB">
        <w:t>[</w:t>
      </w:r>
      <w:r>
        <w:t>1, с.17, ф.1.7</w:t>
      </w:r>
      <w:r w:rsidRPr="00587DDB">
        <w:t>]</w:t>
      </w:r>
      <w:r>
        <w:t>:</w:t>
      </w:r>
    </w:p>
    <w:p w:rsidR="00C50F6B" w:rsidRDefault="00C50F6B" w:rsidP="0027558A">
      <w:pPr>
        <w:pStyle w:val="a4"/>
        <w:ind w:left="0"/>
        <w:jc w:val="right"/>
        <w:rPr>
          <w:position w:val="-12"/>
        </w:rPr>
      </w:pPr>
      <w:r w:rsidRPr="00E26637">
        <w:rPr>
          <w:position w:val="-48"/>
        </w:rPr>
        <w:object w:dxaOrig="2540" w:dyaOrig="1080">
          <v:shape id="_x0000_i1042" type="#_x0000_t75" style="width:124.75pt;height:56.1pt" o:ole="">
            <v:imagedata r:id="rId56" o:title=""/>
          </v:shape>
          <o:OLEObject Type="Embed" ProgID="Equation.DSMT4" ShapeID="_x0000_i1042" DrawAspect="Content" ObjectID="_1623324154" r:id="rId57"/>
        </w:object>
      </w:r>
      <w:r w:rsidR="0027558A" w:rsidRPr="00EB3561">
        <w:rPr>
          <w:rFonts w:eastAsiaTheme="minorEastAsia"/>
          <w:szCs w:val="28"/>
        </w:rPr>
        <w:t xml:space="preserve">       </w:t>
      </w:r>
      <w:r w:rsidR="00E279F0">
        <w:rPr>
          <w:rFonts w:eastAsiaTheme="minorEastAsia"/>
          <w:szCs w:val="28"/>
        </w:rPr>
        <w:t xml:space="preserve">        </w:t>
      </w:r>
      <w:r w:rsidR="0027558A" w:rsidRPr="00EB3561">
        <w:rPr>
          <w:rFonts w:eastAsiaTheme="minorEastAsia"/>
          <w:szCs w:val="28"/>
        </w:rPr>
        <w:t xml:space="preserve">                      (</w:t>
      </w:r>
      <w:r w:rsidR="001A0B76">
        <w:rPr>
          <w:rFonts w:eastAsiaTheme="minorEastAsia"/>
          <w:szCs w:val="28"/>
        </w:rPr>
        <w:t>2.</w:t>
      </w:r>
      <w:r w:rsidR="0027558A" w:rsidRPr="00EB3561">
        <w:rPr>
          <w:rFonts w:eastAsiaTheme="minorEastAsia"/>
          <w:szCs w:val="28"/>
        </w:rPr>
        <w:t>1</w:t>
      </w:r>
      <w:r w:rsidR="0027558A">
        <w:rPr>
          <w:rFonts w:eastAsiaTheme="minorEastAsia"/>
          <w:szCs w:val="28"/>
        </w:rPr>
        <w:t>7</w:t>
      </w:r>
      <w:r w:rsidR="0027558A" w:rsidRPr="00EB3561">
        <w:rPr>
          <w:rFonts w:eastAsiaTheme="minorEastAsia"/>
          <w:szCs w:val="28"/>
        </w:rPr>
        <w:t>)</w:t>
      </w:r>
    </w:p>
    <w:p w:rsidR="00C50F6B" w:rsidRDefault="00C50F6B" w:rsidP="0027558A">
      <w:pPr>
        <w:ind w:left="0" w:firstLine="0"/>
      </w:pPr>
      <w:r>
        <w:t xml:space="preserve">где </w:t>
      </w:r>
      <w:r w:rsidRPr="00E26637">
        <w:rPr>
          <w:position w:val="-10"/>
        </w:rPr>
        <w:object w:dxaOrig="840" w:dyaOrig="320">
          <v:shape id="_x0000_i1043" type="#_x0000_t75" style="width:41pt;height:17.6pt" o:ole="">
            <v:imagedata r:id="rId58" o:title=""/>
          </v:shape>
          <o:OLEObject Type="Embed" ProgID="Equation.DSMT4" ShapeID="_x0000_i1043" DrawAspect="Content" ObjectID="_1623324155" r:id="rId59"/>
        </w:object>
      </w:r>
      <w:r>
        <w:t xml:space="preserve"> </w:t>
      </w:r>
      <w:r w:rsidR="0027558A">
        <w:t>–</w:t>
      </w:r>
      <w:r>
        <w:t xml:space="preserve"> </w:t>
      </w:r>
      <w:r w:rsidRPr="00E26637">
        <w:t>показатель адиабаты для воздуха;</w:t>
      </w:r>
    </w:p>
    <w:p w:rsidR="00C50F6B" w:rsidRDefault="00C50F6B" w:rsidP="0027558A">
      <w:pPr>
        <w:ind w:left="0" w:firstLine="0"/>
      </w:pPr>
      <w:r w:rsidRPr="00E26637">
        <w:rPr>
          <w:position w:val="-14"/>
        </w:rPr>
        <w:object w:dxaOrig="1840" w:dyaOrig="380">
          <v:shape id="_x0000_i1044" type="#_x0000_t75" style="width:89.6pt;height:20.1pt" o:ole="">
            <v:imagedata r:id="rId60" o:title=""/>
          </v:shape>
          <o:OLEObject Type="Embed" ProgID="Equation.DSMT4" ShapeID="_x0000_i1044" DrawAspect="Content" ObjectID="_1623324156" r:id="rId61"/>
        </w:object>
      </w:r>
      <w:r w:rsidRPr="00E26637">
        <w:t xml:space="preserve"> </w:t>
      </w:r>
      <w:r w:rsidR="0027558A">
        <w:t>–</w:t>
      </w:r>
      <w:r w:rsidRPr="00E26637">
        <w:t xml:space="preserve"> адиабатный к.п.д. компрессора</w:t>
      </w:r>
      <w:r>
        <w:t xml:space="preserve">, принимаем </w:t>
      </w:r>
      <w:r w:rsidRPr="00E26637">
        <w:rPr>
          <w:position w:val="-14"/>
        </w:rPr>
        <w:object w:dxaOrig="1240" w:dyaOrig="380">
          <v:shape id="_x0000_i1045" type="#_x0000_t75" style="width:61.1pt;height:20.1pt" o:ole="">
            <v:imagedata r:id="rId62" o:title=""/>
          </v:shape>
          <o:OLEObject Type="Embed" ProgID="Equation.DSMT4" ShapeID="_x0000_i1045" DrawAspect="Content" ObjectID="_1623324157" r:id="rId63"/>
        </w:object>
      </w:r>
    </w:p>
    <w:p w:rsidR="00C50F6B" w:rsidRPr="0027558A" w:rsidRDefault="00C50F6B" w:rsidP="0027558A">
      <w:pPr>
        <w:ind w:left="0" w:firstLine="0"/>
        <w:rPr>
          <w:position w:val="-12"/>
        </w:rPr>
      </w:pPr>
      <w:r w:rsidRPr="00E26637">
        <w:object w:dxaOrig="3440" w:dyaOrig="1120">
          <v:shape id="_x0000_i1046" type="#_x0000_t75" style="width:169.1pt;height:58.6pt" o:ole="">
            <v:imagedata r:id="rId64" o:title=""/>
          </v:shape>
          <o:OLEObject Type="Embed" ProgID="Equation.DSMT4" ShapeID="_x0000_i1046" DrawAspect="Content" ObjectID="_1623324158" r:id="rId65"/>
        </w:object>
      </w:r>
    </w:p>
    <w:p w:rsidR="00C50F6B" w:rsidRPr="000157F9" w:rsidRDefault="00C50F6B" w:rsidP="0027558A">
      <w:pPr>
        <w:pStyle w:val="affff8"/>
      </w:pPr>
      <w:r>
        <w:t xml:space="preserve">Плотность воздуха на впуске </w:t>
      </w:r>
      <w:r w:rsidRPr="000157F9">
        <w:t>равна</w:t>
      </w:r>
      <w:r w:rsidR="0027558A">
        <w:t>:</w:t>
      </w:r>
    </w:p>
    <w:p w:rsidR="00C50F6B" w:rsidRDefault="00C50F6B" w:rsidP="00C50F6B">
      <w:pPr>
        <w:pStyle w:val="a4"/>
        <w:ind w:left="0"/>
      </w:pPr>
      <w:r w:rsidRPr="000157F9">
        <w:rPr>
          <w:position w:val="-24"/>
        </w:rPr>
        <w:object w:dxaOrig="2240" w:dyaOrig="660">
          <v:shape id="_x0000_i1047" type="#_x0000_t75" style="width:113pt;height:34.35pt" o:ole="">
            <v:imagedata r:id="rId66" o:title=""/>
          </v:shape>
          <o:OLEObject Type="Embed" ProgID="Equation.DSMT4" ShapeID="_x0000_i1047" DrawAspect="Content" ObjectID="_1623324159" r:id="rId67"/>
        </w:object>
      </w:r>
      <w:r>
        <w:t xml:space="preserve"> кг/м</w:t>
      </w:r>
      <w:r>
        <w:rPr>
          <w:vertAlign w:val="superscript"/>
        </w:rPr>
        <w:t>3</w:t>
      </w:r>
      <w:r>
        <w:t>.</w:t>
      </w:r>
    </w:p>
    <w:p w:rsidR="00C50F6B" w:rsidRDefault="00C50F6B" w:rsidP="00C50F6B">
      <w:pPr>
        <w:pStyle w:val="a4"/>
        <w:ind w:left="0" w:firstLine="426"/>
      </w:pPr>
      <w:r w:rsidRPr="00D657C4">
        <w:rPr>
          <w:position w:val="-12"/>
        </w:rPr>
        <w:object w:dxaOrig="320" w:dyaOrig="360">
          <v:shape id="_x0000_i1048" type="#_x0000_t75" style="width:16.75pt;height:18.4pt" o:ole="">
            <v:imagedata r:id="rId68" o:title=""/>
          </v:shape>
          <o:OLEObject Type="Embed" ProgID="Equation.DSMT4" ShapeID="_x0000_i1048" DrawAspect="Content" ObjectID="_1623324160" r:id="rId69"/>
        </w:object>
      </w:r>
      <w:r>
        <w:t xml:space="preserve"> </w:t>
      </w:r>
      <w:r w:rsidR="0027558A">
        <w:t>–</w:t>
      </w:r>
      <w:r>
        <w:t xml:space="preserve"> средняя линейная скорость движения воздуха во впускном тракте двигателя, которая определяется по формуле</w:t>
      </w:r>
      <w:r w:rsidR="0027558A">
        <w:t xml:space="preserve"> [1</w:t>
      </w:r>
      <w:r w:rsidRPr="008439A2">
        <w:t>]</w:t>
      </w:r>
      <w:r>
        <w:t>:</w:t>
      </w:r>
    </w:p>
    <w:p w:rsidR="00C50F6B" w:rsidRDefault="00C50F6B" w:rsidP="0027558A">
      <w:pPr>
        <w:pStyle w:val="a4"/>
        <w:ind w:left="0"/>
        <w:jc w:val="right"/>
      </w:pPr>
      <w:r w:rsidRPr="008439A2">
        <w:rPr>
          <w:position w:val="-14"/>
        </w:rPr>
        <w:object w:dxaOrig="2680" w:dyaOrig="460">
          <v:shape id="_x0000_i1049" type="#_x0000_t75" style="width:133.1pt;height:24.3pt" o:ole="">
            <v:imagedata r:id="rId70" o:title=""/>
          </v:shape>
          <o:OLEObject Type="Embed" ProgID="Equation.DSMT4" ShapeID="_x0000_i1049" DrawAspect="Content" ObjectID="_1623324161" r:id="rId71"/>
        </w:object>
      </w:r>
      <w:r>
        <w:t>, м/с,</w:t>
      </w:r>
      <w:r w:rsidR="0027558A" w:rsidRPr="00EB3561">
        <w:rPr>
          <w:rFonts w:eastAsiaTheme="minorEastAsia"/>
          <w:szCs w:val="28"/>
        </w:rPr>
        <w:t xml:space="preserve">                             (</w:t>
      </w:r>
      <w:r w:rsidR="001A0B76">
        <w:rPr>
          <w:rFonts w:eastAsiaTheme="minorEastAsia"/>
          <w:szCs w:val="28"/>
        </w:rPr>
        <w:t>2.</w:t>
      </w:r>
      <w:r w:rsidR="0027558A" w:rsidRPr="00EB3561">
        <w:rPr>
          <w:rFonts w:eastAsiaTheme="minorEastAsia"/>
          <w:szCs w:val="28"/>
        </w:rPr>
        <w:t>1</w:t>
      </w:r>
      <w:r w:rsidR="0027558A">
        <w:rPr>
          <w:rFonts w:eastAsiaTheme="minorEastAsia"/>
          <w:szCs w:val="28"/>
        </w:rPr>
        <w:t>8</w:t>
      </w:r>
      <w:r w:rsidR="0027558A" w:rsidRPr="00EB3561">
        <w:rPr>
          <w:rFonts w:eastAsiaTheme="minorEastAsia"/>
          <w:szCs w:val="28"/>
        </w:rPr>
        <w:t>)</w:t>
      </w:r>
    </w:p>
    <w:p w:rsidR="00C50F6B" w:rsidRDefault="00C50F6B" w:rsidP="0027558A">
      <w:pPr>
        <w:pStyle w:val="a4"/>
        <w:ind w:left="0" w:firstLine="0"/>
      </w:pPr>
      <w:r>
        <w:t xml:space="preserve">где </w:t>
      </w:r>
      <w:r w:rsidRPr="008439A2">
        <w:rPr>
          <w:position w:val="-10"/>
        </w:rPr>
        <w:object w:dxaOrig="240" w:dyaOrig="320">
          <v:shape id="_x0000_i1050" type="#_x0000_t75" style="width:11.7pt;height:16.75pt" o:ole="">
            <v:imagedata r:id="rId72" o:title=""/>
          </v:shape>
          <o:OLEObject Type="Embed" ProgID="Equation.DSMT4" ShapeID="_x0000_i1050" DrawAspect="Content" ObjectID="_1623324162" r:id="rId73"/>
        </w:object>
      </w:r>
      <w:r>
        <w:t xml:space="preserve"> </w:t>
      </w:r>
      <w:r w:rsidR="0027558A">
        <w:t>–</w:t>
      </w:r>
      <w:r>
        <w:t xml:space="preserve"> коэффициент, учитывающий перепад давления, который возникает во впускном тракте двигателя, в ходе такта впуска. Находится по формуле </w:t>
      </w:r>
      <w:r w:rsidRPr="0051410A">
        <w:t xml:space="preserve">[1, </w:t>
      </w:r>
      <w:r>
        <w:rPr>
          <w:lang w:val="en-US"/>
        </w:rPr>
        <w:t>c</w:t>
      </w:r>
      <w:r w:rsidRPr="0051410A">
        <w:t xml:space="preserve">.18, </w:t>
      </w:r>
      <w:r>
        <w:t>ф.1.12</w:t>
      </w:r>
      <w:r w:rsidRPr="0051410A">
        <w:t>]</w:t>
      </w:r>
      <w:r>
        <w:t>:</w:t>
      </w:r>
    </w:p>
    <w:p w:rsidR="00C50F6B" w:rsidRDefault="00C50F6B" w:rsidP="0027558A">
      <w:pPr>
        <w:pStyle w:val="a4"/>
        <w:ind w:left="0"/>
        <w:jc w:val="right"/>
      </w:pPr>
      <w:r w:rsidRPr="00D1329D">
        <w:rPr>
          <w:position w:val="-12"/>
        </w:rPr>
        <w:object w:dxaOrig="3780" w:dyaOrig="380">
          <v:shape id="_x0000_i1051" type="#_x0000_t75" style="width:190.05pt;height:20.1pt" o:ole="">
            <v:imagedata r:id="rId74" o:title=""/>
          </v:shape>
          <o:OLEObject Type="Embed" ProgID="Equation.DSMT4" ShapeID="_x0000_i1051" DrawAspect="Content" ObjectID="_1623324163" r:id="rId75"/>
        </w:object>
      </w:r>
      <w:r>
        <w:t>;</w:t>
      </w:r>
      <w:r w:rsidR="0027558A" w:rsidRPr="00EB3561">
        <w:rPr>
          <w:rFonts w:eastAsiaTheme="minorEastAsia"/>
          <w:szCs w:val="28"/>
        </w:rPr>
        <w:t xml:space="preserve">                             (</w:t>
      </w:r>
      <w:r w:rsidR="001A0B76">
        <w:rPr>
          <w:rFonts w:eastAsiaTheme="minorEastAsia"/>
          <w:szCs w:val="28"/>
        </w:rPr>
        <w:t>2.</w:t>
      </w:r>
      <w:r w:rsidR="0027558A" w:rsidRPr="00EB3561">
        <w:rPr>
          <w:rFonts w:eastAsiaTheme="minorEastAsia"/>
          <w:szCs w:val="28"/>
        </w:rPr>
        <w:t>1</w:t>
      </w:r>
      <w:r w:rsidR="0027558A">
        <w:rPr>
          <w:rFonts w:eastAsiaTheme="minorEastAsia"/>
          <w:szCs w:val="28"/>
        </w:rPr>
        <w:t>9</w:t>
      </w:r>
      <w:r w:rsidR="0027558A" w:rsidRPr="00EB3561">
        <w:rPr>
          <w:rFonts w:eastAsiaTheme="minorEastAsia"/>
          <w:szCs w:val="28"/>
        </w:rPr>
        <w:t>)</w:t>
      </w:r>
    </w:p>
    <w:p w:rsidR="00C50F6B" w:rsidRDefault="00C50F6B" w:rsidP="0027558A">
      <w:pPr>
        <w:ind w:left="0" w:firstLine="0"/>
      </w:pPr>
      <w:r w:rsidRPr="00EB576C">
        <w:object w:dxaOrig="5220" w:dyaOrig="360">
          <v:shape id="_x0000_i1052" type="#_x0000_t75" style="width:261.2pt;height:18.4pt" o:ole="">
            <v:imagedata r:id="rId76" o:title=""/>
          </v:shape>
          <o:OLEObject Type="Embed" ProgID="Equation.DSMT4" ShapeID="_x0000_i1052" DrawAspect="Content" ObjectID="_1623324164" r:id="rId77"/>
        </w:object>
      </w:r>
      <w:r>
        <w:t>;</w:t>
      </w:r>
    </w:p>
    <w:p w:rsidR="00C50F6B" w:rsidRDefault="00C50F6B" w:rsidP="0027558A">
      <w:pPr>
        <w:ind w:left="0" w:firstLine="0"/>
      </w:pPr>
      <w:r w:rsidRPr="00C47CC6">
        <w:object w:dxaOrig="3780" w:dyaOrig="440">
          <v:shape id="_x0000_i1053" type="#_x0000_t75" style="width:188.35pt;height:22.6pt" o:ole="">
            <v:imagedata r:id="rId78" o:title=""/>
          </v:shape>
          <o:OLEObject Type="Embed" ProgID="Equation.DSMT4" ShapeID="_x0000_i1053" DrawAspect="Content" ObjectID="_1623324165" r:id="rId79"/>
        </w:object>
      </w:r>
      <w:r>
        <w:t xml:space="preserve"> м/с;</w:t>
      </w:r>
    </w:p>
    <w:p w:rsidR="00C50F6B" w:rsidRDefault="00C50F6B" w:rsidP="0027558A">
      <w:pPr>
        <w:ind w:left="0" w:firstLine="0"/>
      </w:pPr>
      <w:r w:rsidRPr="00885209">
        <w:object w:dxaOrig="4020" w:dyaOrig="700">
          <v:shape id="_x0000_i1054" type="#_x0000_t75" style="width:200.1pt;height:35.15pt" o:ole="">
            <v:imagedata r:id="rId80" o:title=""/>
          </v:shape>
          <o:OLEObject Type="Embed" ProgID="Equation.DSMT4" ShapeID="_x0000_i1054" DrawAspect="Content" ObjectID="_1623324166" r:id="rId81"/>
        </w:object>
      </w:r>
      <w:r>
        <w:t xml:space="preserve"> МПа;</w:t>
      </w:r>
    </w:p>
    <w:p w:rsidR="00C50F6B" w:rsidRDefault="00C50F6B" w:rsidP="0027558A">
      <w:pPr>
        <w:ind w:left="0" w:firstLine="0"/>
      </w:pPr>
      <w:r w:rsidRPr="00C47CC6">
        <w:object w:dxaOrig="2520" w:dyaOrig="360">
          <v:shape id="_x0000_i1055" type="#_x0000_t75" style="width:126.4pt;height:18.4pt" o:ole="">
            <v:imagedata r:id="rId82" o:title=""/>
          </v:shape>
          <o:OLEObject Type="Embed" ProgID="Equation.DSMT4" ShapeID="_x0000_i1055" DrawAspect="Content" ObjectID="_1623324167" r:id="rId83"/>
        </w:object>
      </w:r>
      <w:r>
        <w:t xml:space="preserve"> МПа.</w:t>
      </w:r>
    </w:p>
    <w:p w:rsidR="00C50F6B" w:rsidRDefault="00C50F6B" w:rsidP="00C50F6B">
      <w:pPr>
        <w:pStyle w:val="a4"/>
        <w:ind w:left="0"/>
      </w:pPr>
      <w:r>
        <w:t>Так как полученная величина превышает</w:t>
      </w:r>
      <w:r w:rsidRPr="00C84B66">
        <w:t xml:space="preserve"> </w:t>
      </w:r>
      <w:r>
        <w:t xml:space="preserve">нормативное значение, то принимаем максимально допустимую величину параметра </w:t>
      </w:r>
      <w:r w:rsidRPr="00C47CC6">
        <w:rPr>
          <w:position w:val="-12"/>
        </w:rPr>
        <w:object w:dxaOrig="1960" w:dyaOrig="380">
          <v:shape id="_x0000_i1056" type="#_x0000_t75" style="width:98.8pt;height:19.25pt" o:ole="">
            <v:imagedata r:id="rId84" o:title=""/>
          </v:shape>
          <o:OLEObject Type="Embed" ProgID="Equation.DSMT4" ShapeID="_x0000_i1056" DrawAspect="Content" ObjectID="_1623324168" r:id="rId85"/>
        </w:object>
      </w:r>
    </w:p>
    <w:p w:rsidR="00C50F6B" w:rsidRPr="006B3D39" w:rsidRDefault="0027558A" w:rsidP="00C50F6B">
      <w:pPr>
        <w:pStyle w:val="a4"/>
        <w:ind w:left="0"/>
      </w:pPr>
      <w:r>
        <w:t>–</w:t>
      </w:r>
      <w:r w:rsidR="00C50F6B">
        <w:t xml:space="preserve"> температура в конце впуска, </w:t>
      </w:r>
      <w:r w:rsidR="00C50F6B" w:rsidRPr="00990A56">
        <w:rPr>
          <w:position w:val="-12"/>
        </w:rPr>
        <w:object w:dxaOrig="279" w:dyaOrig="360">
          <v:shape id="_x0000_i1057" type="#_x0000_t75" style="width:15.05pt;height:18.4pt" o:ole="">
            <v:imagedata r:id="rId86" o:title=""/>
          </v:shape>
          <o:OLEObject Type="Embed" ProgID="Equation.DSMT4" ShapeID="_x0000_i1057" DrawAspect="Content" ObjectID="_1623324169" r:id="rId87"/>
        </w:object>
      </w:r>
      <w:r w:rsidR="00C50F6B">
        <w:t xml:space="preserve">. Для двигателей с наддувом эта температура определяется по формуле </w:t>
      </w:r>
      <w:r w:rsidR="00C50F6B" w:rsidRPr="006B3D39">
        <w:t xml:space="preserve">[1, </w:t>
      </w:r>
      <w:r w:rsidR="00C50F6B">
        <w:rPr>
          <w:lang w:val="en-US"/>
        </w:rPr>
        <w:t>c</w:t>
      </w:r>
      <w:r w:rsidR="00C50F6B" w:rsidRPr="006B3D39">
        <w:t xml:space="preserve">.18, </w:t>
      </w:r>
      <w:r w:rsidR="00C50F6B">
        <w:t>ф.1.13</w:t>
      </w:r>
      <w:r w:rsidR="00C50F6B" w:rsidRPr="006B3D39">
        <w:t>]:</w:t>
      </w:r>
    </w:p>
    <w:p w:rsidR="00C50F6B" w:rsidRPr="0027558A" w:rsidRDefault="00C50F6B" w:rsidP="0027558A">
      <w:pPr>
        <w:pStyle w:val="affffe"/>
        <w:rPr>
          <w:lang w:val="ru-RU"/>
        </w:rPr>
      </w:pPr>
      <w:r w:rsidRPr="006B3D39">
        <w:rPr>
          <w:position w:val="-66"/>
        </w:rPr>
        <w:object w:dxaOrig="2160" w:dyaOrig="1080">
          <v:shape id="_x0000_i1058" type="#_x0000_t75" style="width:109.65pt;height:55.25pt" o:ole="">
            <v:imagedata r:id="rId88" o:title=""/>
          </v:shape>
          <o:OLEObject Type="Embed" ProgID="Equation.DSMT4" ShapeID="_x0000_i1058" DrawAspect="Content" ObjectID="_1623324170" r:id="rId89"/>
        </w:object>
      </w:r>
      <w:r w:rsidRPr="0027558A">
        <w:rPr>
          <w:lang w:val="ru-RU"/>
        </w:rPr>
        <w:t>, К,</w:t>
      </w:r>
      <w:r w:rsidR="0027558A" w:rsidRPr="0027558A">
        <w:rPr>
          <w:rFonts w:eastAsiaTheme="minorEastAsia"/>
          <w:lang w:val="ru-RU"/>
        </w:rPr>
        <w:t xml:space="preserve">                             (</w:t>
      </w:r>
      <w:r w:rsidR="001A0B76">
        <w:rPr>
          <w:rFonts w:eastAsiaTheme="minorEastAsia"/>
          <w:lang w:val="ru-RU"/>
        </w:rPr>
        <w:t>2.</w:t>
      </w:r>
      <w:r w:rsidR="0027558A" w:rsidRPr="0027558A">
        <w:rPr>
          <w:rFonts w:eastAsiaTheme="minorEastAsia"/>
          <w:lang w:val="ru-RU"/>
        </w:rPr>
        <w:t>20)</w:t>
      </w:r>
    </w:p>
    <w:p w:rsidR="00C50F6B" w:rsidRDefault="00C50F6B" w:rsidP="0027558A">
      <w:pPr>
        <w:pStyle w:val="a4"/>
        <w:ind w:left="0" w:firstLine="0"/>
      </w:pPr>
      <w:r>
        <w:t xml:space="preserve">где </w:t>
      </w:r>
      <w:r w:rsidRPr="00FC619B">
        <w:rPr>
          <w:position w:val="-12"/>
        </w:rPr>
        <w:object w:dxaOrig="320" w:dyaOrig="420">
          <v:shape id="_x0000_i1059" type="#_x0000_t75" style="width:17.6pt;height:17.6pt" o:ole="">
            <v:imagedata r:id="rId90" o:title=""/>
          </v:shape>
          <o:OLEObject Type="Embed" ProgID="Equation.DSMT4" ShapeID="_x0000_i1059" DrawAspect="Content" ObjectID="_1623324171" r:id="rId91"/>
        </w:object>
      </w:r>
      <w:r>
        <w:t xml:space="preserve"> </w:t>
      </w:r>
      <w:r w:rsidR="0027558A">
        <w:t>–</w:t>
      </w:r>
      <w:r>
        <w:t xml:space="preserve"> температура подогретого на впуске свежего заряда, определяется по формуле </w:t>
      </w:r>
      <w:r w:rsidRPr="006B3D39">
        <w:t xml:space="preserve">[1, </w:t>
      </w:r>
      <w:r w:rsidRPr="00FC619B">
        <w:t>c</w:t>
      </w:r>
      <w:r w:rsidRPr="006B3D39">
        <w:t xml:space="preserve">.18, </w:t>
      </w:r>
      <w:r>
        <w:t>ф.1.14</w:t>
      </w:r>
      <w:r w:rsidRPr="006B3D39">
        <w:t>]</w:t>
      </w:r>
      <w:r>
        <w:t>:</w:t>
      </w:r>
    </w:p>
    <w:p w:rsidR="00C50F6B" w:rsidRPr="00DD3EF3" w:rsidRDefault="00C50F6B" w:rsidP="0027558A">
      <w:pPr>
        <w:pStyle w:val="affffe"/>
        <w:rPr>
          <w:lang w:val="ru-RU"/>
        </w:rPr>
      </w:pPr>
      <w:r w:rsidRPr="006B3D39">
        <w:rPr>
          <w:position w:val="-12"/>
        </w:rPr>
        <w:object w:dxaOrig="1939" w:dyaOrig="420">
          <v:shape id="_x0000_i1060" type="#_x0000_t75" style="width:96.3pt;height:17.6pt" o:ole="">
            <v:imagedata r:id="rId92" o:title=""/>
          </v:shape>
          <o:OLEObject Type="Embed" ProgID="Equation.DSMT4" ShapeID="_x0000_i1060" DrawAspect="Content" ObjectID="_1623324172" r:id="rId93"/>
        </w:object>
      </w:r>
      <w:r w:rsidR="0027558A" w:rsidRPr="00DD3EF3">
        <w:rPr>
          <w:rFonts w:eastAsiaTheme="minorEastAsia"/>
          <w:lang w:val="ru-RU"/>
        </w:rPr>
        <w:t xml:space="preserve">                             (</w:t>
      </w:r>
      <w:r w:rsidR="001A0B76">
        <w:rPr>
          <w:rFonts w:eastAsiaTheme="minorEastAsia"/>
          <w:lang w:val="ru-RU"/>
        </w:rPr>
        <w:t>2.</w:t>
      </w:r>
      <w:r w:rsidR="0027558A" w:rsidRPr="00DD3EF3">
        <w:rPr>
          <w:rFonts w:eastAsiaTheme="minorEastAsia"/>
          <w:lang w:val="ru-RU"/>
        </w:rPr>
        <w:t>21)</w:t>
      </w:r>
    </w:p>
    <w:p w:rsidR="00C50F6B" w:rsidRDefault="00C50F6B" w:rsidP="0027558A">
      <w:pPr>
        <w:pStyle w:val="a4"/>
        <w:ind w:left="0" w:firstLine="0"/>
      </w:pPr>
      <w:r>
        <w:t xml:space="preserve">где </w:t>
      </w:r>
      <w:r w:rsidRPr="0066384D">
        <w:rPr>
          <w:position w:val="-4"/>
        </w:rPr>
        <w:object w:dxaOrig="380" w:dyaOrig="260">
          <v:shape id="_x0000_i1061" type="#_x0000_t75" style="width:16.75pt;height:11.7pt" o:ole="">
            <v:imagedata r:id="rId94" o:title=""/>
          </v:shape>
          <o:OLEObject Type="Embed" ProgID="Equation.DSMT4" ShapeID="_x0000_i1061" DrawAspect="Content" ObjectID="_1623324173" r:id="rId95"/>
        </w:object>
      </w:r>
      <w:r>
        <w:t xml:space="preserve"> </w:t>
      </w:r>
      <w:r w:rsidR="0027558A">
        <w:t>–</w:t>
      </w:r>
      <w:r>
        <w:t xml:space="preserve"> изменение температуры заряда при движении во впускном тракте. Для дизелей с наддувом этот показатель находится от -5 до +10 градусов. Изменение температуры заряда определяется по формуле </w:t>
      </w:r>
      <w:r w:rsidRPr="0066384D">
        <w:t>[1]</w:t>
      </w:r>
      <w:r>
        <w:t>:</w:t>
      </w:r>
    </w:p>
    <w:p w:rsidR="00C50F6B" w:rsidRPr="0027558A" w:rsidRDefault="00C50F6B" w:rsidP="0027558A">
      <w:pPr>
        <w:pStyle w:val="affffe"/>
        <w:rPr>
          <w:lang w:val="ru-RU"/>
        </w:rPr>
      </w:pPr>
      <w:r w:rsidRPr="0066384D">
        <w:rPr>
          <w:position w:val="-12"/>
        </w:rPr>
        <w:object w:dxaOrig="2600" w:dyaOrig="360">
          <v:shape id="_x0000_i1062" type="#_x0000_t75" style="width:128.95pt;height:18.4pt" o:ole="">
            <v:imagedata r:id="rId96" o:title=""/>
          </v:shape>
          <o:OLEObject Type="Embed" ProgID="Equation.DSMT4" ShapeID="_x0000_i1062" DrawAspect="Content" ObjectID="_1623324174" r:id="rId97"/>
        </w:object>
      </w:r>
      <w:r w:rsidRPr="0027558A">
        <w:rPr>
          <w:lang w:val="ru-RU"/>
        </w:rPr>
        <w:t>,</w:t>
      </w:r>
      <w:r w:rsidR="0027558A" w:rsidRPr="0027558A">
        <w:rPr>
          <w:rFonts w:eastAsiaTheme="minorEastAsia"/>
          <w:lang w:val="ru-RU"/>
        </w:rPr>
        <w:t xml:space="preserve">                             (</w:t>
      </w:r>
      <w:r w:rsidR="001A0B76">
        <w:rPr>
          <w:rFonts w:eastAsiaTheme="minorEastAsia"/>
          <w:lang w:val="ru-RU"/>
        </w:rPr>
        <w:t>2.</w:t>
      </w:r>
      <w:r w:rsidR="0027558A" w:rsidRPr="0027558A">
        <w:rPr>
          <w:rFonts w:eastAsiaTheme="minorEastAsia"/>
          <w:lang w:val="ru-RU"/>
        </w:rPr>
        <w:t>22)</w:t>
      </w:r>
    </w:p>
    <w:p w:rsidR="00C50F6B" w:rsidRDefault="00C50F6B" w:rsidP="0027558A">
      <w:pPr>
        <w:pStyle w:val="a4"/>
        <w:ind w:left="0" w:firstLine="0"/>
      </w:pPr>
      <w:r>
        <w:t xml:space="preserve">где </w:t>
      </w:r>
      <w:r w:rsidRPr="0066384D">
        <w:rPr>
          <w:position w:val="-4"/>
        </w:rPr>
        <w:object w:dxaOrig="240" w:dyaOrig="260">
          <v:shape id="_x0000_i1063" type="#_x0000_t75" style="width:11.7pt;height:11.7pt" o:ole="">
            <v:imagedata r:id="rId98" o:title=""/>
          </v:shape>
          <o:OLEObject Type="Embed" ProgID="Equation.DSMT4" ShapeID="_x0000_i1063" DrawAspect="Content" ObjectID="_1623324175" r:id="rId99"/>
        </w:object>
      </w:r>
      <w:r w:rsidR="0027558A">
        <w:t xml:space="preserve"> – </w:t>
      </w:r>
      <w:r>
        <w:t xml:space="preserve">эмпирический показатель являющийся функцией оборотов коленчатого вала ДВС, который определяется по формуле </w:t>
      </w:r>
      <w:r w:rsidR="0027558A">
        <w:t>[1</w:t>
      </w:r>
      <w:r w:rsidRPr="0066384D">
        <w:t>]</w:t>
      </w:r>
      <w:r>
        <w:t>:</w:t>
      </w:r>
    </w:p>
    <w:p w:rsidR="00C50F6B" w:rsidRPr="00DD3EF3" w:rsidRDefault="00C50F6B" w:rsidP="0027558A">
      <w:pPr>
        <w:pStyle w:val="affffe"/>
        <w:rPr>
          <w:lang w:val="ru-RU"/>
        </w:rPr>
      </w:pPr>
      <w:r w:rsidRPr="0066384D">
        <w:rPr>
          <w:position w:val="-12"/>
        </w:rPr>
        <w:object w:dxaOrig="2320" w:dyaOrig="360">
          <v:shape id="_x0000_i1064" type="#_x0000_t75" style="width:118.05pt;height:18.4pt" o:ole="">
            <v:imagedata r:id="rId100" o:title=""/>
          </v:shape>
          <o:OLEObject Type="Embed" ProgID="Equation.DSMT4" ShapeID="_x0000_i1064" DrawAspect="Content" ObjectID="_1623324176" r:id="rId101"/>
        </w:object>
      </w:r>
      <w:r w:rsidRPr="00DD3EF3">
        <w:rPr>
          <w:lang w:val="ru-RU"/>
        </w:rPr>
        <w:t>;</w:t>
      </w:r>
      <w:r w:rsidR="0027558A" w:rsidRPr="00DD3EF3">
        <w:rPr>
          <w:rFonts w:eastAsiaTheme="minorEastAsia"/>
          <w:lang w:val="ru-RU"/>
        </w:rPr>
        <w:t xml:space="preserve">                             (</w:t>
      </w:r>
      <w:r w:rsidR="001A0B76">
        <w:rPr>
          <w:rFonts w:eastAsiaTheme="minorEastAsia"/>
          <w:lang w:val="ru-RU"/>
        </w:rPr>
        <w:t>2.</w:t>
      </w:r>
      <w:r w:rsidR="0027558A" w:rsidRPr="00DD3EF3">
        <w:rPr>
          <w:rFonts w:eastAsiaTheme="minorEastAsia"/>
          <w:lang w:val="ru-RU"/>
        </w:rPr>
        <w:t>23)</w:t>
      </w:r>
    </w:p>
    <w:p w:rsidR="00C50F6B" w:rsidRDefault="00C50F6B" w:rsidP="00C50F6B">
      <w:pPr>
        <w:pStyle w:val="a4"/>
        <w:ind w:left="0"/>
      </w:pPr>
      <w:r w:rsidRPr="00BC7CFB">
        <w:rPr>
          <w:position w:val="-10"/>
        </w:rPr>
        <w:object w:dxaOrig="3519" w:dyaOrig="320">
          <v:shape id="_x0000_i1065" type="#_x0000_t75" style="width:176.65pt;height:16.75pt" o:ole="">
            <v:imagedata r:id="rId102" o:title=""/>
          </v:shape>
          <o:OLEObject Type="Embed" ProgID="Equation.DSMT4" ShapeID="_x0000_i1065" DrawAspect="Content" ObjectID="_1623324177" r:id="rId103"/>
        </w:object>
      </w:r>
      <w:r>
        <w:t>;</w:t>
      </w:r>
    </w:p>
    <w:p w:rsidR="00C50F6B" w:rsidRDefault="00C50F6B" w:rsidP="00C50F6B">
      <w:pPr>
        <w:pStyle w:val="a4"/>
        <w:ind w:left="0"/>
      </w:pPr>
      <w:r w:rsidRPr="00BC7CFB">
        <w:rPr>
          <w:position w:val="-10"/>
        </w:rPr>
        <w:object w:dxaOrig="3879" w:dyaOrig="320">
          <v:shape id="_x0000_i1066" type="#_x0000_t75" style="width:195.9pt;height:16.75pt" o:ole="">
            <v:imagedata r:id="rId104" o:title=""/>
          </v:shape>
          <o:OLEObject Type="Embed" ProgID="Equation.DSMT4" ShapeID="_x0000_i1066" DrawAspect="Content" ObjectID="_1623324178" r:id="rId105"/>
        </w:object>
      </w:r>
      <w:r>
        <w:t xml:space="preserve"> °С;</w:t>
      </w:r>
    </w:p>
    <w:p w:rsidR="00C50F6B" w:rsidRDefault="00C50F6B" w:rsidP="00C50F6B">
      <w:pPr>
        <w:pStyle w:val="a4"/>
        <w:ind w:left="0"/>
      </w:pPr>
      <w:r>
        <w:t xml:space="preserve">Так как полученная величина меньше нормативного значения, то принимаем минимально допустимую величину параметра </w:t>
      </w:r>
      <w:r w:rsidRPr="00BC7CFB">
        <w:rPr>
          <w:position w:val="-10"/>
        </w:rPr>
        <w:object w:dxaOrig="1200" w:dyaOrig="360">
          <v:shape id="_x0000_i1067" type="#_x0000_t75" style="width:61.1pt;height:18.4pt" o:ole="">
            <v:imagedata r:id="rId106" o:title=""/>
          </v:shape>
          <o:OLEObject Type="Embed" ProgID="Equation.DSMT4" ShapeID="_x0000_i1067" DrawAspect="Content" ObjectID="_1623324179" r:id="rId107"/>
        </w:object>
      </w:r>
    </w:p>
    <w:p w:rsidR="00C50F6B" w:rsidRDefault="00C50F6B" w:rsidP="00C50F6B">
      <w:pPr>
        <w:pStyle w:val="a4"/>
        <w:ind w:left="0"/>
      </w:pPr>
      <w:r w:rsidRPr="003000C7">
        <w:rPr>
          <w:position w:val="-12"/>
        </w:rPr>
        <w:object w:dxaOrig="2160" w:dyaOrig="420">
          <v:shape id="_x0000_i1068" type="#_x0000_t75" style="width:106.35pt;height:17.6pt" o:ole="">
            <v:imagedata r:id="rId108" o:title=""/>
          </v:shape>
          <o:OLEObject Type="Embed" ProgID="Equation.DSMT4" ShapeID="_x0000_i1068" DrawAspect="Content" ObjectID="_1623324180" r:id="rId109"/>
        </w:object>
      </w:r>
      <w:r>
        <w:t xml:space="preserve"> К.</w:t>
      </w:r>
    </w:p>
    <w:p w:rsidR="00C50F6B" w:rsidRDefault="00C50F6B" w:rsidP="00C50F6B">
      <w:pPr>
        <w:pStyle w:val="a4"/>
        <w:ind w:left="0" w:firstLine="567"/>
      </w:pPr>
      <w:r w:rsidRPr="007C4CF3">
        <w:rPr>
          <w:position w:val="-12"/>
        </w:rPr>
        <w:object w:dxaOrig="240" w:dyaOrig="360">
          <v:shape id="_x0000_i1069" type="#_x0000_t75" style="width:12.55pt;height:18.4pt" o:ole="">
            <v:imagedata r:id="rId110" o:title=""/>
          </v:shape>
          <o:OLEObject Type="Embed" ProgID="Equation.DSMT4" ShapeID="_x0000_i1069" DrawAspect="Content" ObjectID="_1623324181" r:id="rId111"/>
        </w:object>
      </w:r>
      <w:r>
        <w:t xml:space="preserve"> - температура газов в конце такта выпуска, определяемая по формуле </w:t>
      </w:r>
      <w:r w:rsidR="00D24CB7">
        <w:t>[1</w:t>
      </w:r>
      <w:r w:rsidRPr="000B2828">
        <w:t>]</w:t>
      </w:r>
      <w:r>
        <w:t>:</w:t>
      </w:r>
    </w:p>
    <w:p w:rsidR="00C50F6B" w:rsidRDefault="00C50F6B" w:rsidP="00D24CB7">
      <w:pPr>
        <w:pStyle w:val="a4"/>
        <w:ind w:left="0"/>
        <w:jc w:val="right"/>
      </w:pPr>
      <w:r w:rsidRPr="000B2828">
        <w:rPr>
          <w:position w:val="-12"/>
        </w:rPr>
        <w:object w:dxaOrig="2840" w:dyaOrig="360">
          <v:shape id="_x0000_i1070" type="#_x0000_t75" style="width:140.65pt;height:18.4pt" o:ole="">
            <v:imagedata r:id="rId112" o:title=""/>
          </v:shape>
          <o:OLEObject Type="Embed" ProgID="Equation.DSMT4" ShapeID="_x0000_i1070" DrawAspect="Content" ObjectID="_1623324182" r:id="rId113"/>
        </w:object>
      </w:r>
      <w:r>
        <w:t>, К;</w:t>
      </w:r>
      <w:r w:rsidR="00D24CB7" w:rsidRPr="00EB3561">
        <w:rPr>
          <w:rFonts w:eastAsiaTheme="minorEastAsia"/>
          <w:szCs w:val="28"/>
        </w:rPr>
        <w:t xml:space="preserve"> </w:t>
      </w:r>
      <w:r w:rsidR="00D24CB7">
        <w:rPr>
          <w:rFonts w:eastAsiaTheme="minorEastAsia"/>
          <w:szCs w:val="28"/>
        </w:rPr>
        <w:t xml:space="preserve">                            (</w:t>
      </w:r>
      <w:r w:rsidR="001A0B76">
        <w:rPr>
          <w:rFonts w:eastAsiaTheme="minorEastAsia"/>
          <w:szCs w:val="28"/>
        </w:rPr>
        <w:t>2.</w:t>
      </w:r>
      <w:r w:rsidR="00D24CB7">
        <w:rPr>
          <w:rFonts w:eastAsiaTheme="minorEastAsia"/>
          <w:szCs w:val="28"/>
        </w:rPr>
        <w:t>24</w:t>
      </w:r>
      <w:r w:rsidR="00D24CB7" w:rsidRPr="00EB3561">
        <w:rPr>
          <w:rFonts w:eastAsiaTheme="minorEastAsia"/>
          <w:szCs w:val="28"/>
        </w:rPr>
        <w:t>)</w:t>
      </w:r>
    </w:p>
    <w:p w:rsidR="00C50F6B" w:rsidRDefault="00C50F6B" w:rsidP="00C50F6B">
      <w:pPr>
        <w:pStyle w:val="a4"/>
        <w:ind w:left="0"/>
      </w:pPr>
      <w:r w:rsidRPr="000B2828">
        <w:rPr>
          <w:position w:val="-12"/>
        </w:rPr>
        <w:object w:dxaOrig="4140" w:dyaOrig="360">
          <v:shape id="_x0000_i1071" type="#_x0000_t75" style="width:203.45pt;height:18.4pt" o:ole="">
            <v:imagedata r:id="rId114" o:title=""/>
          </v:shape>
          <o:OLEObject Type="Embed" ProgID="Equation.DSMT4" ShapeID="_x0000_i1071" DrawAspect="Content" ObjectID="_1623324183" r:id="rId115"/>
        </w:object>
      </w:r>
      <w:r>
        <w:t xml:space="preserve"> К.</w:t>
      </w:r>
    </w:p>
    <w:p w:rsidR="00C50F6B" w:rsidRDefault="00C50F6B" w:rsidP="00C50F6B">
      <w:pPr>
        <w:pStyle w:val="a4"/>
        <w:ind w:left="0"/>
      </w:pPr>
      <w:r>
        <w:t>Так как полученная величина превышает</w:t>
      </w:r>
      <w:r w:rsidRPr="00C84B66">
        <w:t xml:space="preserve"> </w:t>
      </w:r>
      <w:r>
        <w:t xml:space="preserve">нормативное значение, то принимаем максимально допустимую величину параметра </w:t>
      </w:r>
      <w:r w:rsidRPr="000B2828">
        <w:rPr>
          <w:position w:val="-12"/>
        </w:rPr>
        <w:object w:dxaOrig="1120" w:dyaOrig="360">
          <v:shape id="_x0000_i1072" type="#_x0000_t75" style="width:54.4pt;height:18.4pt" o:ole="">
            <v:imagedata r:id="rId116" o:title=""/>
          </v:shape>
          <o:OLEObject Type="Embed" ProgID="Equation.DSMT4" ShapeID="_x0000_i1072" DrawAspect="Content" ObjectID="_1623324184" r:id="rId117"/>
        </w:object>
      </w:r>
    </w:p>
    <w:p w:rsidR="00C50F6B" w:rsidRDefault="00D24CB7" w:rsidP="00C50F6B">
      <w:pPr>
        <w:pStyle w:val="a4"/>
        <w:ind w:left="0"/>
      </w:pPr>
      <w:r>
        <w:t>–</w:t>
      </w:r>
      <w:r w:rsidR="00C50F6B">
        <w:t xml:space="preserve"> давление в конце выпуска, </w:t>
      </w:r>
      <w:r w:rsidR="00C50F6B" w:rsidRPr="00990A56">
        <w:rPr>
          <w:position w:val="-12"/>
        </w:rPr>
        <w:object w:dxaOrig="260" w:dyaOrig="360">
          <v:shape id="_x0000_i1073" type="#_x0000_t75" style="width:12.55pt;height:18.4pt" o:ole="">
            <v:imagedata r:id="rId118" o:title=""/>
          </v:shape>
          <o:OLEObject Type="Embed" ProgID="Equation.DSMT4" ShapeID="_x0000_i1073" DrawAspect="Content" ObjectID="_1623324185" r:id="rId119"/>
        </w:object>
      </w:r>
      <w:r w:rsidR="00C50F6B">
        <w:t xml:space="preserve">. Находится по формуле </w:t>
      </w:r>
      <w:r w:rsidR="00C50F6B" w:rsidRPr="00990A56">
        <w:t>[</w:t>
      </w:r>
      <w:r w:rsidR="00C50F6B">
        <w:t>1</w:t>
      </w:r>
      <w:r w:rsidR="00C50F6B" w:rsidRPr="00990A56">
        <w:t>]:</w:t>
      </w:r>
    </w:p>
    <w:p w:rsidR="00C50F6B" w:rsidRPr="00990A56" w:rsidRDefault="00C50F6B" w:rsidP="00D24CB7">
      <w:pPr>
        <w:pStyle w:val="affffe"/>
      </w:pPr>
      <w:r w:rsidRPr="002E43AB">
        <w:rPr>
          <w:position w:val="-12"/>
        </w:rPr>
        <w:object w:dxaOrig="2120" w:dyaOrig="360">
          <v:shape id="_x0000_i1074" type="#_x0000_t75" style="width:104.65pt;height:18.4pt" o:ole="">
            <v:imagedata r:id="rId120" o:title=""/>
          </v:shape>
          <o:OLEObject Type="Embed" ProgID="Equation.DSMT4" ShapeID="_x0000_i1074" DrawAspect="Content" ObjectID="_1623324186" r:id="rId121"/>
        </w:object>
      </w:r>
      <w:r w:rsidRPr="00990A56">
        <w:t xml:space="preserve">, </w:t>
      </w:r>
      <w:r>
        <w:t>МПа</w:t>
      </w:r>
      <w:r w:rsidRPr="00990A56">
        <w:t>;</w:t>
      </w:r>
      <w:r w:rsidR="00D24CB7" w:rsidRPr="00EB3561">
        <w:rPr>
          <w:rFonts w:eastAsiaTheme="minorEastAsia"/>
        </w:rPr>
        <w:t xml:space="preserve"> </w:t>
      </w:r>
      <w:r w:rsidR="00D24CB7">
        <w:rPr>
          <w:rFonts w:eastAsiaTheme="minorEastAsia"/>
        </w:rPr>
        <w:t xml:space="preserve">                            (</w:t>
      </w:r>
      <w:r w:rsidR="001A0B76">
        <w:rPr>
          <w:rFonts w:eastAsiaTheme="minorEastAsia"/>
        </w:rPr>
        <w:t>2.</w:t>
      </w:r>
      <w:r w:rsidR="00D24CB7">
        <w:rPr>
          <w:rFonts w:eastAsiaTheme="minorEastAsia"/>
        </w:rPr>
        <w:t>25</w:t>
      </w:r>
      <w:r w:rsidR="00D24CB7" w:rsidRPr="00EB3561">
        <w:rPr>
          <w:rFonts w:eastAsiaTheme="minorEastAsia"/>
        </w:rPr>
        <w:t>)</w:t>
      </w:r>
    </w:p>
    <w:p w:rsidR="00C50F6B" w:rsidRDefault="00C50F6B" w:rsidP="00C50F6B">
      <w:pPr>
        <w:pStyle w:val="a4"/>
        <w:ind w:left="0"/>
      </w:pPr>
      <w:r w:rsidRPr="002E43AB">
        <w:rPr>
          <w:position w:val="-12"/>
          <w:lang w:val="en-US"/>
        </w:rPr>
        <w:object w:dxaOrig="2240" w:dyaOrig="360">
          <v:shape id="_x0000_i1075" type="#_x0000_t75" style="width:112.2pt;height:18.4pt" o:ole="">
            <v:imagedata r:id="rId122" o:title=""/>
          </v:shape>
          <o:OLEObject Type="Embed" ProgID="Equation.DSMT4" ShapeID="_x0000_i1075" DrawAspect="Content" ObjectID="_1623324187" r:id="rId123"/>
        </w:object>
      </w:r>
      <w:r>
        <w:t>МПа;</w:t>
      </w:r>
    </w:p>
    <w:p w:rsidR="00C50F6B" w:rsidRDefault="00C50F6B" w:rsidP="00C50F6B">
      <w:pPr>
        <w:pStyle w:val="a4"/>
        <w:ind w:left="0"/>
      </w:pPr>
      <w:r w:rsidRPr="00A12E0E">
        <w:rPr>
          <w:position w:val="-64"/>
        </w:rPr>
        <w:object w:dxaOrig="4200" w:dyaOrig="1060">
          <v:shape id="_x0000_i1076" type="#_x0000_t75" style="width:210.15pt;height:51.9pt" o:ole="">
            <v:imagedata r:id="rId124" o:title=""/>
          </v:shape>
          <o:OLEObject Type="Embed" ProgID="Equation.DSMT4" ShapeID="_x0000_i1076" DrawAspect="Content" ObjectID="_1623324188" r:id="rId125"/>
        </w:object>
      </w:r>
    </w:p>
    <w:p w:rsidR="00C50F6B" w:rsidRDefault="00C50F6B" w:rsidP="00C50F6B">
      <w:pPr>
        <w:pStyle w:val="a4"/>
        <w:ind w:left="0"/>
      </w:pPr>
      <w:r>
        <w:t xml:space="preserve">При выполнении проектировочных расчетов в процессе впуска происходит не только подача воздуха, но и топлива. Этот процесс характеризуется коэффициентом избытка воздуха «α», который можно определить по формуле </w:t>
      </w:r>
      <w:r w:rsidR="00D24CB7">
        <w:t>[1</w:t>
      </w:r>
      <w:r w:rsidRPr="00743FC3">
        <w:t>]</w:t>
      </w:r>
      <w:r>
        <w:t>:</w:t>
      </w:r>
    </w:p>
    <w:p w:rsidR="00C50F6B" w:rsidRDefault="00C50F6B" w:rsidP="00D24CB7">
      <w:pPr>
        <w:pStyle w:val="a4"/>
        <w:ind w:left="0"/>
        <w:jc w:val="right"/>
      </w:pPr>
      <w:r w:rsidRPr="00743FC3">
        <w:rPr>
          <w:position w:val="-30"/>
        </w:rPr>
        <w:object w:dxaOrig="1520" w:dyaOrig="680">
          <v:shape id="_x0000_i1077" type="#_x0000_t75" style="width:76.2pt;height:32.65pt" o:ole="">
            <v:imagedata r:id="rId126" o:title=""/>
          </v:shape>
          <o:OLEObject Type="Embed" ProgID="Equation.DSMT4" ShapeID="_x0000_i1077" DrawAspect="Content" ObjectID="_1623324189" r:id="rId127"/>
        </w:object>
      </w:r>
      <w:r>
        <w:t>;</w:t>
      </w:r>
      <w:r w:rsidR="00D24CB7" w:rsidRPr="00EB3561">
        <w:rPr>
          <w:rFonts w:eastAsiaTheme="minorEastAsia"/>
          <w:szCs w:val="28"/>
        </w:rPr>
        <w:t xml:space="preserve">  </w:t>
      </w:r>
      <w:r w:rsidR="00D24CB7">
        <w:rPr>
          <w:rFonts w:eastAsiaTheme="minorEastAsia"/>
          <w:szCs w:val="28"/>
        </w:rPr>
        <w:t xml:space="preserve">       </w:t>
      </w:r>
      <w:r w:rsidR="00E279F0">
        <w:rPr>
          <w:rFonts w:eastAsiaTheme="minorEastAsia"/>
          <w:szCs w:val="28"/>
        </w:rPr>
        <w:t xml:space="preserve">                  </w:t>
      </w:r>
      <w:r w:rsidR="00D24CB7">
        <w:rPr>
          <w:rFonts w:eastAsiaTheme="minorEastAsia"/>
          <w:szCs w:val="28"/>
        </w:rPr>
        <w:t xml:space="preserve">                    (</w:t>
      </w:r>
      <w:r w:rsidR="001A0B76">
        <w:rPr>
          <w:rFonts w:eastAsiaTheme="minorEastAsia"/>
          <w:szCs w:val="28"/>
        </w:rPr>
        <w:t>2.</w:t>
      </w:r>
      <w:r w:rsidR="00D24CB7">
        <w:rPr>
          <w:rFonts w:eastAsiaTheme="minorEastAsia"/>
          <w:szCs w:val="28"/>
        </w:rPr>
        <w:t>26</w:t>
      </w:r>
      <w:r w:rsidR="00D24CB7" w:rsidRPr="00EB3561">
        <w:rPr>
          <w:rFonts w:eastAsiaTheme="minorEastAsia"/>
          <w:szCs w:val="28"/>
        </w:rPr>
        <w:t>)</w:t>
      </w:r>
    </w:p>
    <w:p w:rsidR="00C50F6B" w:rsidRDefault="00C50F6B" w:rsidP="00C50F6B">
      <w:pPr>
        <w:pStyle w:val="a4"/>
        <w:ind w:left="0"/>
      </w:pPr>
      <w:r w:rsidRPr="00743FC3">
        <w:rPr>
          <w:position w:val="-24"/>
        </w:rPr>
        <w:object w:dxaOrig="2180" w:dyaOrig="620">
          <v:shape id="_x0000_i1078" type="#_x0000_t75" style="width:108.85pt;height:31.8pt" o:ole="">
            <v:imagedata r:id="rId128" o:title=""/>
          </v:shape>
          <o:OLEObject Type="Embed" ProgID="Equation.DSMT4" ShapeID="_x0000_i1078" DrawAspect="Content" ObjectID="_1623324190" r:id="rId129"/>
        </w:object>
      </w:r>
      <w:r>
        <w:t>.</w:t>
      </w:r>
    </w:p>
    <w:p w:rsidR="00C50F6B" w:rsidRDefault="00C50F6B" w:rsidP="00C50F6B">
      <w:pPr>
        <w:pStyle w:val="a4"/>
        <w:ind w:left="0"/>
      </w:pPr>
      <w:r>
        <w:t xml:space="preserve">Так как полученное значение коэффициента избытка воздуха больше допустимого, то принимаем нормативное значение </w:t>
      </w:r>
      <w:r w:rsidRPr="00F7015C">
        <w:rPr>
          <w:position w:val="-10"/>
        </w:rPr>
        <w:object w:dxaOrig="840" w:dyaOrig="320">
          <v:shape id="_x0000_i1079" type="#_x0000_t75" style="width:41.85pt;height:16.75pt" o:ole="">
            <v:imagedata r:id="rId130" o:title=""/>
          </v:shape>
          <o:OLEObject Type="Embed" ProgID="Equation.DSMT4" ShapeID="_x0000_i1079" DrawAspect="Content" ObjectID="_1623324191" r:id="rId131"/>
        </w:object>
      </w:r>
    </w:p>
    <w:p w:rsidR="00C50F6B" w:rsidRDefault="00C50F6B" w:rsidP="00C50F6B">
      <w:pPr>
        <w:pStyle w:val="a4"/>
        <w:ind w:left="0"/>
      </w:pPr>
      <w:r>
        <w:t>Найдем коэффициент наполнения «</w:t>
      </w:r>
      <w:r w:rsidRPr="00743FC3">
        <w:rPr>
          <w:position w:val="-12"/>
        </w:rPr>
        <w:object w:dxaOrig="260" w:dyaOrig="360">
          <v:shape id="_x0000_i1080" type="#_x0000_t75" style="width:11.7pt;height:18.4pt" o:ole="">
            <v:imagedata r:id="rId132" o:title=""/>
          </v:shape>
          <o:OLEObject Type="Embed" ProgID="Equation.DSMT4" ShapeID="_x0000_i1080" DrawAspect="Content" ObjectID="_1623324192" r:id="rId133"/>
        </w:object>
      </w:r>
      <w:r>
        <w:t xml:space="preserve">», который характеризует процесс впуска воздуха (смеси). Определяется по формуле </w:t>
      </w:r>
      <w:r w:rsidRPr="000125D2">
        <w:t>[1]</w:t>
      </w:r>
      <w:r>
        <w:t>:</w:t>
      </w:r>
    </w:p>
    <w:p w:rsidR="00C50F6B" w:rsidRDefault="00C50F6B" w:rsidP="00D24CB7">
      <w:pPr>
        <w:pStyle w:val="a4"/>
        <w:ind w:left="0"/>
        <w:jc w:val="right"/>
      </w:pPr>
      <w:r w:rsidRPr="000125D2">
        <w:rPr>
          <w:position w:val="-30"/>
        </w:rPr>
        <w:object w:dxaOrig="2799" w:dyaOrig="680">
          <v:shape id="_x0000_i1081" type="#_x0000_t75" style="width:139.8pt;height:32.65pt" o:ole="">
            <v:imagedata r:id="rId134" o:title=""/>
          </v:shape>
          <o:OLEObject Type="Embed" ProgID="Equation.DSMT4" ShapeID="_x0000_i1081" DrawAspect="Content" ObjectID="_1623324193" r:id="rId135"/>
        </w:object>
      </w:r>
      <w:r>
        <w:t>,</w:t>
      </w:r>
      <w:r w:rsidR="00D24CB7" w:rsidRPr="00EB3561">
        <w:rPr>
          <w:rFonts w:eastAsiaTheme="minorEastAsia"/>
          <w:szCs w:val="28"/>
        </w:rPr>
        <w:t xml:space="preserve"> </w:t>
      </w:r>
      <w:r w:rsidR="00D24CB7">
        <w:rPr>
          <w:rFonts w:eastAsiaTheme="minorEastAsia"/>
          <w:szCs w:val="28"/>
        </w:rPr>
        <w:t xml:space="preserve">                            (</w:t>
      </w:r>
      <w:r w:rsidR="001A0B76">
        <w:rPr>
          <w:rFonts w:eastAsiaTheme="minorEastAsia"/>
          <w:szCs w:val="28"/>
        </w:rPr>
        <w:t>2.</w:t>
      </w:r>
      <w:r w:rsidR="00D24CB7">
        <w:rPr>
          <w:rFonts w:eastAsiaTheme="minorEastAsia"/>
          <w:szCs w:val="28"/>
        </w:rPr>
        <w:t>27</w:t>
      </w:r>
      <w:r w:rsidR="00D24CB7" w:rsidRPr="00EB3561">
        <w:rPr>
          <w:rFonts w:eastAsiaTheme="minorEastAsia"/>
          <w:szCs w:val="28"/>
        </w:rPr>
        <w:t>)</w:t>
      </w:r>
    </w:p>
    <w:p w:rsidR="00C50F6B" w:rsidRDefault="00C50F6B" w:rsidP="00D24CB7">
      <w:pPr>
        <w:pStyle w:val="a4"/>
        <w:ind w:left="0" w:firstLine="0"/>
      </w:pPr>
      <w:r>
        <w:t xml:space="preserve">где </w:t>
      </w:r>
      <w:r w:rsidRPr="000125D2">
        <w:rPr>
          <w:position w:val="-12"/>
        </w:rPr>
        <w:object w:dxaOrig="400" w:dyaOrig="360">
          <v:shape id="_x0000_i1082" type="#_x0000_t75" style="width:19.25pt;height:18.4pt" o:ole="">
            <v:imagedata r:id="rId136" o:title=""/>
          </v:shape>
          <o:OLEObject Type="Embed" ProgID="Equation.DSMT4" ShapeID="_x0000_i1082" DrawAspect="Content" ObjectID="_1623324194" r:id="rId137"/>
        </w:object>
      </w:r>
      <w:r>
        <w:t xml:space="preserve"> </w:t>
      </w:r>
      <w:r w:rsidR="00D24CB7">
        <w:t>–</w:t>
      </w:r>
      <w:r>
        <w:t xml:space="preserve"> коэффициент дозарядки. При выполнении проектировочных расчетов двигателей рекомендуется принимать </w:t>
      </w:r>
      <w:r w:rsidRPr="000125D2">
        <w:rPr>
          <w:position w:val="-12"/>
        </w:rPr>
        <w:object w:dxaOrig="400" w:dyaOrig="360">
          <v:shape id="_x0000_i1083" type="#_x0000_t75" style="width:19.25pt;height:18.4pt" o:ole="">
            <v:imagedata r:id="rId138" o:title=""/>
          </v:shape>
          <o:OLEObject Type="Embed" ProgID="Equation.DSMT4" ShapeID="_x0000_i1083" DrawAspect="Content" ObjectID="_1623324195" r:id="rId139"/>
        </w:object>
      </w:r>
      <w:r>
        <w:t>=1.</w:t>
      </w:r>
    </w:p>
    <w:p w:rsidR="00C50F6B" w:rsidRDefault="00C50F6B" w:rsidP="00C50F6B">
      <w:pPr>
        <w:pStyle w:val="a4"/>
        <w:ind w:left="0" w:firstLine="426"/>
      </w:pPr>
      <w:r w:rsidRPr="006304AA">
        <w:rPr>
          <w:position w:val="-10"/>
        </w:rPr>
        <w:object w:dxaOrig="200" w:dyaOrig="260">
          <v:shape id="_x0000_i1084" type="#_x0000_t75" style="width:9.2pt;height:11.7pt" o:ole="">
            <v:imagedata r:id="rId140" o:title=""/>
          </v:shape>
          <o:OLEObject Type="Embed" ProgID="Equation.DSMT4" ShapeID="_x0000_i1084" DrawAspect="Content" ObjectID="_1623324196" r:id="rId141"/>
        </w:object>
      </w:r>
      <w:r>
        <w:t xml:space="preserve"> </w:t>
      </w:r>
      <w:r w:rsidR="00D24CB7">
        <w:t>–</w:t>
      </w:r>
      <w:r>
        <w:t xml:space="preserve"> коэффициент остаточных газов, который определяется по формуле </w:t>
      </w:r>
      <w:r w:rsidR="00D24CB7">
        <w:t>[1</w:t>
      </w:r>
      <w:r w:rsidRPr="006304AA">
        <w:t>]</w:t>
      </w:r>
      <w:r>
        <w:t>:</w:t>
      </w:r>
    </w:p>
    <w:p w:rsidR="00C50F6B" w:rsidRDefault="00C50F6B" w:rsidP="00D24CB7">
      <w:pPr>
        <w:pStyle w:val="a4"/>
        <w:ind w:left="0"/>
        <w:jc w:val="right"/>
      </w:pPr>
      <w:r w:rsidRPr="006304AA">
        <w:rPr>
          <w:position w:val="-30"/>
        </w:rPr>
        <w:object w:dxaOrig="1480" w:dyaOrig="680">
          <v:shape id="_x0000_i1085" type="#_x0000_t75" style="width:73.65pt;height:32.65pt" o:ole="">
            <v:imagedata r:id="rId142" o:title=""/>
          </v:shape>
          <o:OLEObject Type="Embed" ProgID="Equation.DSMT4" ShapeID="_x0000_i1085" DrawAspect="Content" ObjectID="_1623324197" r:id="rId143"/>
        </w:object>
      </w:r>
      <w:r>
        <w:t>,</w:t>
      </w:r>
      <w:r w:rsidR="00D24CB7" w:rsidRPr="00EB3561">
        <w:rPr>
          <w:rFonts w:eastAsiaTheme="minorEastAsia"/>
          <w:szCs w:val="28"/>
        </w:rPr>
        <w:t xml:space="preserve">                             (</w:t>
      </w:r>
      <w:r w:rsidR="001A0B76">
        <w:rPr>
          <w:rFonts w:eastAsiaTheme="minorEastAsia"/>
          <w:szCs w:val="28"/>
        </w:rPr>
        <w:t>2.</w:t>
      </w:r>
      <w:r w:rsidR="00D24CB7">
        <w:rPr>
          <w:rFonts w:eastAsiaTheme="minorEastAsia"/>
          <w:szCs w:val="28"/>
        </w:rPr>
        <w:t>28</w:t>
      </w:r>
      <w:r w:rsidR="00D24CB7" w:rsidRPr="00EB3561">
        <w:rPr>
          <w:rFonts w:eastAsiaTheme="minorEastAsia"/>
          <w:szCs w:val="28"/>
        </w:rPr>
        <w:t>)</w:t>
      </w:r>
    </w:p>
    <w:p w:rsidR="00C50F6B" w:rsidRDefault="00C50F6B" w:rsidP="00D24CB7">
      <w:pPr>
        <w:pStyle w:val="a4"/>
        <w:ind w:left="0" w:firstLine="0"/>
      </w:pPr>
      <w:r>
        <w:t xml:space="preserve">где </w:t>
      </w:r>
      <w:r w:rsidRPr="006304AA">
        <w:rPr>
          <w:position w:val="-12"/>
        </w:rPr>
        <w:object w:dxaOrig="200" w:dyaOrig="360">
          <v:shape id="_x0000_i1086" type="#_x0000_t75" style="width:9.2pt;height:18.4pt" o:ole="">
            <v:imagedata r:id="rId144" o:title=""/>
          </v:shape>
          <o:OLEObject Type="Embed" ProgID="Equation.DSMT4" ShapeID="_x0000_i1086" DrawAspect="Content" ObjectID="_1623324198" r:id="rId145"/>
        </w:object>
      </w:r>
      <w:r>
        <w:t xml:space="preserve"> </w:t>
      </w:r>
      <w:r w:rsidR="00D24CB7">
        <w:t>–</w:t>
      </w:r>
      <w:r>
        <w:t xml:space="preserve"> теоретическое количество воздуха, требуемое для процесса сгорания топлива, которое можно найти по формуле </w:t>
      </w:r>
      <w:r w:rsidR="00D24CB7">
        <w:t>[1</w:t>
      </w:r>
      <w:r w:rsidRPr="006304AA">
        <w:t>]</w:t>
      </w:r>
      <w:r>
        <w:t>:</w:t>
      </w:r>
    </w:p>
    <w:p w:rsidR="00C50F6B" w:rsidRPr="00DD3EF3" w:rsidRDefault="00C50F6B" w:rsidP="00D24CB7">
      <w:pPr>
        <w:pStyle w:val="affffe"/>
        <w:rPr>
          <w:lang w:val="ru-RU"/>
        </w:rPr>
      </w:pPr>
      <w:r w:rsidRPr="009F5A97">
        <w:rPr>
          <w:position w:val="-28"/>
        </w:rPr>
        <w:object w:dxaOrig="2720" w:dyaOrig="680">
          <v:shape id="_x0000_i1087" type="#_x0000_t75" style="width:134.8pt;height:32.65pt" o:ole="">
            <v:imagedata r:id="rId146" o:title=""/>
          </v:shape>
          <o:OLEObject Type="Embed" ProgID="Equation.DSMT4" ShapeID="_x0000_i1087" DrawAspect="Content" ObjectID="_1623324199" r:id="rId147"/>
        </w:object>
      </w:r>
      <w:r w:rsidRPr="00DD3EF3">
        <w:rPr>
          <w:lang w:val="ru-RU"/>
        </w:rPr>
        <w:t>;</w:t>
      </w:r>
      <w:r w:rsidR="00D24CB7" w:rsidRPr="00DD3EF3">
        <w:rPr>
          <w:rFonts w:eastAsiaTheme="minorEastAsia"/>
          <w:lang w:val="ru-RU"/>
        </w:rPr>
        <w:t xml:space="preserve">                             (</w:t>
      </w:r>
      <w:r w:rsidR="001A0B76">
        <w:rPr>
          <w:rFonts w:eastAsiaTheme="minorEastAsia"/>
          <w:lang w:val="ru-RU"/>
        </w:rPr>
        <w:t>2.</w:t>
      </w:r>
      <w:r w:rsidR="00D24CB7" w:rsidRPr="00DD3EF3">
        <w:rPr>
          <w:rFonts w:eastAsiaTheme="minorEastAsia"/>
          <w:lang w:val="ru-RU"/>
        </w:rPr>
        <w:t>29)</w:t>
      </w:r>
    </w:p>
    <w:p w:rsidR="00C50F6B" w:rsidRDefault="00C50F6B" w:rsidP="00C50F6B">
      <w:pPr>
        <w:pStyle w:val="a4"/>
        <w:ind w:left="0"/>
      </w:pPr>
      <w:r w:rsidRPr="009F5A97">
        <w:rPr>
          <w:position w:val="-28"/>
        </w:rPr>
        <w:object w:dxaOrig="3860" w:dyaOrig="680">
          <v:shape id="_x0000_i1088" type="#_x0000_t75" style="width:191.7pt;height:32.65pt" o:ole="">
            <v:imagedata r:id="rId148" o:title=""/>
          </v:shape>
          <o:OLEObject Type="Embed" ProgID="Equation.DSMT4" ShapeID="_x0000_i1088" DrawAspect="Content" ObjectID="_1623324200" r:id="rId149"/>
        </w:object>
      </w:r>
      <w:r>
        <w:t xml:space="preserve"> кг;</w:t>
      </w:r>
    </w:p>
    <w:p w:rsidR="00C50F6B" w:rsidRDefault="00C50F6B" w:rsidP="00C50F6B">
      <w:pPr>
        <w:pStyle w:val="a4"/>
        <w:ind w:left="0"/>
      </w:pPr>
      <w:r w:rsidRPr="009F5A97">
        <w:rPr>
          <w:position w:val="-28"/>
        </w:rPr>
        <w:object w:dxaOrig="2960" w:dyaOrig="660">
          <v:shape id="_x0000_i1089" type="#_x0000_t75" style="width:148.2pt;height:32.65pt" o:ole="">
            <v:imagedata r:id="rId150" o:title=""/>
          </v:shape>
          <o:OLEObject Type="Embed" ProgID="Equation.DSMT4" ShapeID="_x0000_i1089" DrawAspect="Content" ObjectID="_1623324201" r:id="rId151"/>
        </w:object>
      </w:r>
      <w:r>
        <w:t>;</w:t>
      </w:r>
    </w:p>
    <w:p w:rsidR="00C50F6B" w:rsidRDefault="00C50F6B" w:rsidP="00C50F6B">
      <w:pPr>
        <w:pStyle w:val="a4"/>
        <w:ind w:left="0"/>
      </w:pPr>
      <w:r>
        <w:t xml:space="preserve">Так как полученная величина меньше нормативного значения, то принимаем минимально допустимую величину параметра </w:t>
      </w:r>
      <w:r w:rsidRPr="009C6E12">
        <w:rPr>
          <w:position w:val="-10"/>
        </w:rPr>
        <w:object w:dxaOrig="940" w:dyaOrig="320">
          <v:shape id="_x0000_i1090" type="#_x0000_t75" style="width:46.9pt;height:16.75pt" o:ole="">
            <v:imagedata r:id="rId152" o:title=""/>
          </v:shape>
          <o:OLEObject Type="Embed" ProgID="Equation.DSMT4" ShapeID="_x0000_i1090" DrawAspect="Content" ObjectID="_1623324202" r:id="rId153"/>
        </w:object>
      </w:r>
    </w:p>
    <w:p w:rsidR="00C50F6B" w:rsidRDefault="00C50F6B" w:rsidP="00C50F6B">
      <w:pPr>
        <w:pStyle w:val="a4"/>
        <w:ind w:left="0"/>
      </w:pPr>
      <w:r w:rsidRPr="00990A56">
        <w:rPr>
          <w:position w:val="-28"/>
        </w:rPr>
        <w:object w:dxaOrig="4239" w:dyaOrig="660">
          <v:shape id="_x0000_i1091" type="#_x0000_t75" style="width:211.8pt;height:32.65pt" o:ole="">
            <v:imagedata r:id="rId154" o:title=""/>
          </v:shape>
          <o:OLEObject Type="Embed" ProgID="Equation.DSMT4" ShapeID="_x0000_i1091" DrawAspect="Content" ObjectID="_1623324203" r:id="rId155"/>
        </w:object>
      </w:r>
      <w:r>
        <w:t>.</w:t>
      </w:r>
    </w:p>
    <w:p w:rsidR="00C50F6B" w:rsidRDefault="00C50F6B" w:rsidP="00C50F6B">
      <w:pPr>
        <w:pStyle w:val="a4"/>
        <w:ind w:left="0"/>
      </w:pPr>
      <w:r>
        <w:t xml:space="preserve">Так как полученная величина меньше нормативного значения, то принимаем минимально допустимую величину параметра </w:t>
      </w:r>
      <w:r w:rsidRPr="00DD2AE6">
        <w:rPr>
          <w:position w:val="-12"/>
        </w:rPr>
        <w:object w:dxaOrig="1020" w:dyaOrig="360">
          <v:shape id="_x0000_i1092" type="#_x0000_t75" style="width:51.05pt;height:18.4pt" o:ole="">
            <v:imagedata r:id="rId156" o:title=""/>
          </v:shape>
          <o:OLEObject Type="Embed" ProgID="Equation.DSMT4" ShapeID="_x0000_i1092" DrawAspect="Content" ObjectID="_1623324204" r:id="rId157"/>
        </w:object>
      </w:r>
    </w:p>
    <w:p w:rsidR="00343F25" w:rsidRPr="00990294" w:rsidRDefault="00343F25" w:rsidP="00343F25">
      <w:pPr>
        <w:ind w:left="0" w:firstLine="0"/>
        <w:jc w:val="left"/>
      </w:pPr>
    </w:p>
    <w:p w:rsidR="005E7969" w:rsidRPr="00DB0B50" w:rsidRDefault="00AA5229" w:rsidP="009E61A6">
      <w:pPr>
        <w:pStyle w:val="2"/>
        <w:rPr>
          <w:rFonts w:eastAsiaTheme="minorEastAsia"/>
        </w:rPr>
      </w:pPr>
      <w:bookmarkStart w:id="12" w:name="_Toc11702136"/>
      <w:r>
        <w:rPr>
          <w:rFonts w:eastAsiaTheme="minorEastAsia"/>
        </w:rPr>
        <w:t>2</w:t>
      </w:r>
      <w:r w:rsidR="005C152C" w:rsidRPr="00DB0B50">
        <w:rPr>
          <w:rFonts w:eastAsiaTheme="minorEastAsia"/>
        </w:rPr>
        <w:t>.</w:t>
      </w:r>
      <w:r>
        <w:rPr>
          <w:rFonts w:eastAsiaTheme="minorEastAsia"/>
        </w:rPr>
        <w:t>2</w:t>
      </w:r>
      <w:r w:rsidR="005C152C" w:rsidRPr="00DB0B50">
        <w:rPr>
          <w:rFonts w:eastAsiaTheme="minorEastAsia"/>
        </w:rPr>
        <w:t xml:space="preserve">.5 </w:t>
      </w:r>
      <w:r w:rsidR="005E7969" w:rsidRPr="00DB0B50">
        <w:rPr>
          <w:rFonts w:eastAsiaTheme="minorEastAsia"/>
        </w:rPr>
        <w:t>Процесс сжатия</w:t>
      </w:r>
      <w:bookmarkEnd w:id="12"/>
    </w:p>
    <w:p w:rsidR="00436771" w:rsidRDefault="00436771" w:rsidP="00A84779">
      <w:pPr>
        <w:ind w:left="0"/>
      </w:pPr>
    </w:p>
    <w:p w:rsidR="00A84779" w:rsidRDefault="00A84779" w:rsidP="00A84779">
      <w:pPr>
        <w:ind w:left="0"/>
      </w:pPr>
      <w:r>
        <w:t>Такт сжатия и процесс сгорания характеризуются следующими параметрами:</w:t>
      </w:r>
    </w:p>
    <w:p w:rsidR="00A84779" w:rsidRDefault="00A84779" w:rsidP="00A84779">
      <w:pPr>
        <w:ind w:left="0"/>
      </w:pPr>
      <w:r>
        <w:t xml:space="preserve">– давление в конце такта сжатия, </w:t>
      </w:r>
      <w:r w:rsidRPr="00CD78A9">
        <w:rPr>
          <w:position w:val="-12"/>
        </w:rPr>
        <w:object w:dxaOrig="260" w:dyaOrig="360">
          <v:shape id="_x0000_i1093" type="#_x0000_t75" style="width:13.4pt;height:18.4pt" o:ole="">
            <v:imagedata r:id="rId158" o:title=""/>
          </v:shape>
          <o:OLEObject Type="Embed" ProgID="Equation.DSMT4" ShapeID="_x0000_i1093" DrawAspect="Content" ObjectID="_1623324205" r:id="rId159"/>
        </w:object>
      </w:r>
      <w:r>
        <w:t>, МПа;</w:t>
      </w:r>
    </w:p>
    <w:p w:rsidR="00A84779" w:rsidRDefault="00A84779" w:rsidP="00A84779">
      <w:pPr>
        <w:ind w:left="0"/>
      </w:pPr>
      <w:r>
        <w:t xml:space="preserve">– температура в конце такта сжатия, </w:t>
      </w:r>
      <w:r w:rsidRPr="00CD78A9">
        <w:rPr>
          <w:position w:val="-12"/>
        </w:rPr>
        <w:object w:dxaOrig="240" w:dyaOrig="360">
          <v:shape id="_x0000_i1094" type="#_x0000_t75" style="width:13.4pt;height:18.4pt" o:ole="">
            <v:imagedata r:id="rId160" o:title=""/>
          </v:shape>
          <o:OLEObject Type="Embed" ProgID="Equation.DSMT4" ShapeID="_x0000_i1094" DrawAspect="Content" ObjectID="_1623324206" r:id="rId161"/>
        </w:object>
      </w:r>
      <w:r>
        <w:t>, К;</w:t>
      </w:r>
    </w:p>
    <w:p w:rsidR="00A84779" w:rsidRDefault="00A84779" w:rsidP="00A84779">
      <w:pPr>
        <w:ind w:left="0"/>
      </w:pPr>
      <w:r>
        <w:t xml:space="preserve">– давление в конце процесса сгорания, </w:t>
      </w:r>
      <w:r w:rsidRPr="00CD78A9">
        <w:rPr>
          <w:position w:val="-12"/>
        </w:rPr>
        <w:object w:dxaOrig="260" w:dyaOrig="360">
          <v:shape id="_x0000_i1095" type="#_x0000_t75" style="width:13.4pt;height:18.4pt" o:ole="">
            <v:imagedata r:id="rId162" o:title=""/>
          </v:shape>
          <o:OLEObject Type="Embed" ProgID="Equation.DSMT4" ShapeID="_x0000_i1095" DrawAspect="Content" ObjectID="_1623324207" r:id="rId163"/>
        </w:object>
      </w:r>
      <w:r>
        <w:t>, МПа;</w:t>
      </w:r>
    </w:p>
    <w:p w:rsidR="00A84779" w:rsidRDefault="00A84779" w:rsidP="00A84779">
      <w:pPr>
        <w:ind w:left="0"/>
      </w:pPr>
      <w:r>
        <w:t xml:space="preserve">– температура в конце процесса сгорания, </w:t>
      </w:r>
      <w:r w:rsidRPr="00CD78A9">
        <w:rPr>
          <w:position w:val="-12"/>
        </w:rPr>
        <w:object w:dxaOrig="260" w:dyaOrig="360">
          <v:shape id="_x0000_i1096" type="#_x0000_t75" style="width:13.4pt;height:18.4pt" o:ole="">
            <v:imagedata r:id="rId164" o:title=""/>
          </v:shape>
          <o:OLEObject Type="Embed" ProgID="Equation.DSMT4" ShapeID="_x0000_i1096" DrawAspect="Content" ObjectID="_1623324208" r:id="rId165"/>
        </w:object>
      </w:r>
      <w:r>
        <w:t>, К;</w:t>
      </w:r>
    </w:p>
    <w:p w:rsidR="00A84779" w:rsidRDefault="00A84779" w:rsidP="00A84779">
      <w:pPr>
        <w:ind w:left="0"/>
      </w:pPr>
      <w:r>
        <w:t xml:space="preserve">– показатель политропы сжатия, </w:t>
      </w:r>
      <w:r>
        <w:rPr>
          <w:i/>
          <w:lang w:val="en-US"/>
        </w:rPr>
        <w:t>n</w:t>
      </w:r>
      <w:r w:rsidRPr="00CD78A9">
        <w:rPr>
          <w:vertAlign w:val="subscript"/>
        </w:rPr>
        <w:t>1</w:t>
      </w:r>
      <w:r>
        <w:t>;</w:t>
      </w:r>
    </w:p>
    <w:p w:rsidR="00A84779" w:rsidRDefault="00A84779" w:rsidP="00A84779">
      <w:pPr>
        <w:ind w:left="0"/>
      </w:pPr>
      <w:r>
        <w:t xml:space="preserve">– степень повышения давления, </w:t>
      </w:r>
      <w:r w:rsidRPr="00CD78A9">
        <w:rPr>
          <w:position w:val="-6"/>
        </w:rPr>
        <w:object w:dxaOrig="220" w:dyaOrig="279">
          <v:shape id="_x0000_i1097" type="#_x0000_t75" style="width:9.2pt;height:15.05pt" o:ole="">
            <v:imagedata r:id="rId166" o:title=""/>
          </v:shape>
          <o:OLEObject Type="Embed" ProgID="Equation.DSMT4" ShapeID="_x0000_i1097" DrawAspect="Content" ObjectID="_1623324209" r:id="rId167"/>
        </w:object>
      </w:r>
      <w:r>
        <w:t>;</w:t>
      </w:r>
    </w:p>
    <w:p w:rsidR="00A84779" w:rsidRDefault="00A84779" w:rsidP="00A84779">
      <w:pPr>
        <w:ind w:left="0"/>
      </w:pPr>
      <w:r>
        <w:t xml:space="preserve">– степень предварительного расширения, </w:t>
      </w:r>
      <w:r w:rsidRPr="00A539B9">
        <w:rPr>
          <w:position w:val="-10"/>
        </w:rPr>
        <w:object w:dxaOrig="240" w:dyaOrig="260">
          <v:shape id="_x0000_i1098" type="#_x0000_t75" style="width:13.4pt;height:13.4pt" o:ole="">
            <v:imagedata r:id="rId168" o:title=""/>
          </v:shape>
          <o:OLEObject Type="Embed" ProgID="Equation.DSMT4" ShapeID="_x0000_i1098" DrawAspect="Content" ObjectID="_1623324210" r:id="rId169"/>
        </w:object>
      </w:r>
      <w:r>
        <w:t>.</w:t>
      </w:r>
    </w:p>
    <w:p w:rsidR="00A84779" w:rsidRPr="00AB1193" w:rsidRDefault="00A84779" w:rsidP="00A84779">
      <w:pPr>
        <w:ind w:left="0"/>
      </w:pPr>
      <w:r>
        <w:t xml:space="preserve">Для определения давления </w:t>
      </w:r>
      <w:r w:rsidRPr="000F63EA">
        <w:rPr>
          <w:position w:val="-12"/>
        </w:rPr>
        <w:object w:dxaOrig="260" w:dyaOrig="360">
          <v:shape id="_x0000_i1099" type="#_x0000_t75" style="width:13.4pt;height:18.4pt" o:ole="">
            <v:imagedata r:id="rId170" o:title=""/>
          </v:shape>
          <o:OLEObject Type="Embed" ProgID="Equation.DSMT4" ShapeID="_x0000_i1099" DrawAspect="Content" ObjectID="_1623324211" r:id="rId171"/>
        </w:object>
      </w:r>
      <w:r>
        <w:t xml:space="preserve"> и температуры </w:t>
      </w:r>
      <w:r w:rsidRPr="000F63EA">
        <w:rPr>
          <w:position w:val="-12"/>
        </w:rPr>
        <w:object w:dxaOrig="240" w:dyaOrig="360">
          <v:shape id="_x0000_i1100" type="#_x0000_t75" style="width:13.4pt;height:18.4pt" o:ole="">
            <v:imagedata r:id="rId172" o:title=""/>
          </v:shape>
          <o:OLEObject Type="Embed" ProgID="Equation.DSMT4" ShapeID="_x0000_i1100" DrawAspect="Content" ObjectID="_1623324212" r:id="rId173"/>
        </w:object>
      </w:r>
      <w:r>
        <w:t xml:space="preserve"> используют зависимости </w:t>
      </w:r>
      <w:r w:rsidRPr="000F63EA">
        <w:t>[1]</w:t>
      </w:r>
      <w:r>
        <w:t>:</w:t>
      </w:r>
    </w:p>
    <w:p w:rsidR="00A84779" w:rsidRPr="00AB1193" w:rsidRDefault="003B3C72" w:rsidP="00097354">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sub>
        </m:sSub>
        <m:r>
          <w:rPr>
            <w:rFonts w:ascii="Cambria Math" w:hAnsi="Cambria Math"/>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a</m:t>
            </m:r>
          </m:sub>
        </m:sSub>
        <m:r>
          <w:rPr>
            <w:rFonts w:ascii="Cambria Math" w:hAnsi="Cambria Math"/>
          </w:rPr>
          <m:t>∙</m:t>
        </m:r>
        <m:sSup>
          <m:sSupPr>
            <m:ctrlPr>
              <w:rPr>
                <w:rFonts w:ascii="Cambria Math" w:hAnsi="Cambria Math"/>
                <w:i/>
                <w:lang w:val="en-US"/>
              </w:rPr>
            </m:ctrlPr>
          </m:sSupPr>
          <m:e>
            <m:r>
              <w:rPr>
                <w:rFonts w:ascii="Cambria Math" w:hAnsi="Cambria Math"/>
                <w:lang w:val="en-US"/>
              </w:rPr>
              <m:t>ε</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sup>
        </m:sSup>
      </m:oMath>
      <w:r w:rsidR="00A84779" w:rsidRPr="00AB1193">
        <w:t>,</w:t>
      </w:r>
      <w:r w:rsidR="00A84779" w:rsidRPr="00DB0B50">
        <w:rPr>
          <w:rFonts w:eastAsiaTheme="minorEastAsia"/>
          <w:szCs w:val="28"/>
        </w:rPr>
        <w:t xml:space="preserve">   </w:t>
      </w:r>
      <w:r w:rsidR="00A84779">
        <w:rPr>
          <w:rFonts w:eastAsiaTheme="minorEastAsia"/>
          <w:szCs w:val="28"/>
        </w:rPr>
        <w:t xml:space="preserve">    </w:t>
      </w:r>
      <w:r w:rsidR="00DB0B3C">
        <w:rPr>
          <w:rFonts w:eastAsiaTheme="minorEastAsia"/>
          <w:szCs w:val="28"/>
        </w:rPr>
        <w:t xml:space="preserve">               </w:t>
      </w:r>
      <w:r w:rsidR="00A84779">
        <w:rPr>
          <w:rFonts w:eastAsiaTheme="minorEastAsia"/>
          <w:szCs w:val="28"/>
        </w:rPr>
        <w:t xml:space="preserve">                        </w:t>
      </w:r>
      <w:r w:rsidR="00E1359B">
        <w:rPr>
          <w:rFonts w:eastAsiaTheme="minorEastAsia"/>
          <w:szCs w:val="28"/>
        </w:rPr>
        <w:t>(</w:t>
      </w:r>
      <w:r w:rsidR="001A0B76">
        <w:rPr>
          <w:rFonts w:eastAsiaTheme="minorEastAsia"/>
          <w:szCs w:val="28"/>
        </w:rPr>
        <w:t>2.</w:t>
      </w:r>
      <w:r w:rsidR="00E1359B">
        <w:rPr>
          <w:rFonts w:eastAsiaTheme="minorEastAsia"/>
          <w:szCs w:val="28"/>
        </w:rPr>
        <w:t>30</w:t>
      </w:r>
      <w:r w:rsidR="00A84779" w:rsidRPr="00DB0B50">
        <w:rPr>
          <w:rFonts w:eastAsiaTheme="minorEastAsia"/>
          <w:szCs w:val="28"/>
        </w:rPr>
        <w:t>)</w:t>
      </w:r>
    </w:p>
    <w:p w:rsidR="00A84779" w:rsidRPr="00AB1193" w:rsidRDefault="003B3C72" w:rsidP="00097354">
      <w:pPr>
        <w:ind w:left="0"/>
        <w:jc w:val="right"/>
      </w:p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c</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a</m:t>
            </m:r>
          </m:sub>
        </m:sSub>
        <m:r>
          <w:rPr>
            <w:rFonts w:ascii="Cambria Math" w:hAnsi="Cambria Math"/>
          </w:rPr>
          <m:t>∙</m:t>
        </m:r>
        <m:sSup>
          <m:sSupPr>
            <m:ctrlPr>
              <w:rPr>
                <w:rFonts w:ascii="Cambria Math" w:hAnsi="Cambria Math"/>
                <w:i/>
                <w:lang w:val="en-US"/>
              </w:rPr>
            </m:ctrlPr>
          </m:sSupPr>
          <m:e>
            <m:r>
              <w:rPr>
                <w:rFonts w:ascii="Cambria Math" w:hAnsi="Cambria Math"/>
                <w:lang w:val="en-US"/>
              </w:rPr>
              <m:t>ε</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r>
              <w:rPr>
                <w:rFonts w:ascii="Cambria Math" w:hAnsi="Cambria Math"/>
              </w:rPr>
              <m:t>-1</m:t>
            </m:r>
          </m:sup>
        </m:sSup>
      </m:oMath>
      <w:r w:rsidR="00A84779" w:rsidRPr="00AB1193">
        <w:t>,</w:t>
      </w:r>
      <w:r w:rsidR="00A84779" w:rsidRPr="00DB0B50">
        <w:rPr>
          <w:rFonts w:eastAsiaTheme="minorEastAsia"/>
          <w:szCs w:val="28"/>
        </w:rPr>
        <w:t xml:space="preserve">   </w:t>
      </w:r>
      <w:r w:rsidR="00A84779">
        <w:rPr>
          <w:rFonts w:eastAsiaTheme="minorEastAsia"/>
          <w:szCs w:val="28"/>
        </w:rPr>
        <w:t xml:space="preserve">  </w:t>
      </w:r>
      <w:r w:rsidR="00DB0B3C">
        <w:rPr>
          <w:rFonts w:eastAsiaTheme="minorEastAsia"/>
          <w:szCs w:val="28"/>
        </w:rPr>
        <w:t xml:space="preserve">             </w:t>
      </w:r>
      <w:r w:rsidR="00A84779">
        <w:rPr>
          <w:rFonts w:eastAsiaTheme="minorEastAsia"/>
          <w:szCs w:val="28"/>
        </w:rPr>
        <w:t xml:space="preserve">                          </w:t>
      </w:r>
      <w:r w:rsidR="00E1359B">
        <w:rPr>
          <w:rFonts w:eastAsiaTheme="minorEastAsia"/>
          <w:szCs w:val="28"/>
        </w:rPr>
        <w:t>(</w:t>
      </w:r>
      <w:r w:rsidR="001A0B76">
        <w:rPr>
          <w:rFonts w:eastAsiaTheme="minorEastAsia"/>
          <w:szCs w:val="28"/>
        </w:rPr>
        <w:t>2.</w:t>
      </w:r>
      <w:r w:rsidR="00E1359B">
        <w:rPr>
          <w:rFonts w:eastAsiaTheme="minorEastAsia"/>
          <w:szCs w:val="28"/>
        </w:rPr>
        <w:t>31</w:t>
      </w:r>
      <w:r w:rsidR="00A84779" w:rsidRPr="00DB0B50">
        <w:rPr>
          <w:rFonts w:eastAsiaTheme="minorEastAsia"/>
          <w:szCs w:val="28"/>
        </w:rPr>
        <w:t>)</w:t>
      </w:r>
    </w:p>
    <w:p w:rsidR="00A84779" w:rsidRPr="00AB1193" w:rsidRDefault="00A84779" w:rsidP="00097354">
      <w:pPr>
        <w:ind w:left="0" w:firstLine="0"/>
      </w:pPr>
      <w:r>
        <w:t xml:space="preserve">где </w:t>
      </w:r>
      <w:r w:rsidRPr="000F63EA">
        <w:rPr>
          <w:position w:val="-12"/>
        </w:rPr>
        <w:object w:dxaOrig="240" w:dyaOrig="360">
          <v:shape id="_x0000_i1101" type="#_x0000_t75" style="width:13.4pt;height:18.4pt" o:ole="">
            <v:imagedata r:id="rId174" o:title=""/>
          </v:shape>
          <o:OLEObject Type="Embed" ProgID="Equation.DSMT4" ShapeID="_x0000_i1101" DrawAspect="Content" ObjectID="_1623324213" r:id="rId175"/>
        </w:object>
      </w:r>
      <w:r w:rsidR="00097354">
        <w:t xml:space="preserve"> –</w:t>
      </w:r>
      <w:r>
        <w:t xml:space="preserve"> показатель политропы сжатия, определяемый по формуле </w:t>
      </w:r>
      <w:r w:rsidRPr="000F63EA">
        <w:t>[1]</w:t>
      </w:r>
      <w:r>
        <w:t>:</w:t>
      </w:r>
    </w:p>
    <w:p w:rsidR="00A84779" w:rsidRPr="00AB1193" w:rsidRDefault="003B3C72" w:rsidP="00097354">
      <w:pPr>
        <w:ind w:left="0"/>
        <w:jc w:val="right"/>
      </w:pPr>
      <m:oMath>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r>
          <w:rPr>
            <w:rFonts w:ascii="Cambria Math" w:hAnsi="Cambria Math"/>
          </w:rPr>
          <m:t>≈1,40-</m:t>
        </m:r>
        <m:f>
          <m:fPr>
            <m:ctrlPr>
              <w:rPr>
                <w:rFonts w:ascii="Cambria Math" w:hAnsi="Cambria Math"/>
                <w:i/>
                <w:lang w:val="en-US"/>
              </w:rPr>
            </m:ctrlPr>
          </m:fPr>
          <m:num>
            <m:r>
              <w:rPr>
                <w:rFonts w:ascii="Cambria Math" w:hAnsi="Cambria Math"/>
              </w:rPr>
              <m:t>100</m:t>
            </m:r>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oMath>
      <w:r w:rsidR="00A84779" w:rsidRPr="00AB1193">
        <w:t>;</w:t>
      </w:r>
      <w:r w:rsidR="00A84779" w:rsidRPr="00DB0B50">
        <w:rPr>
          <w:rFonts w:eastAsiaTheme="minorEastAsia"/>
          <w:szCs w:val="28"/>
        </w:rPr>
        <w:t xml:space="preserve">   </w:t>
      </w:r>
      <w:r w:rsidR="00A84779">
        <w:rPr>
          <w:rFonts w:eastAsiaTheme="minorEastAsia"/>
          <w:szCs w:val="28"/>
        </w:rPr>
        <w:t xml:space="preserve">      </w:t>
      </w:r>
      <w:r w:rsidR="00DB0B3C">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32</w:t>
      </w:r>
      <w:r w:rsidR="00A84779" w:rsidRPr="00DB0B50">
        <w:rPr>
          <w:rFonts w:eastAsiaTheme="minorEastAsia"/>
          <w:szCs w:val="28"/>
        </w:rPr>
        <w:t>)</w:t>
      </w:r>
    </w:p>
    <w:p w:rsidR="00AD720A" w:rsidRDefault="00AD720A" w:rsidP="00AD720A">
      <w:pPr>
        <w:pStyle w:val="affff8"/>
      </w:pPr>
      <w:r w:rsidRPr="00D370F7">
        <w:object w:dxaOrig="2380" w:dyaOrig="620">
          <v:shape id="_x0000_i1102" type="#_x0000_t75" style="width:118.9pt;height:31.8pt" o:ole="">
            <v:imagedata r:id="rId176" o:title=""/>
          </v:shape>
          <o:OLEObject Type="Embed" ProgID="Equation.DSMT4" ShapeID="_x0000_i1102" DrawAspect="Content" ObjectID="_1623324214" r:id="rId177"/>
        </w:object>
      </w:r>
      <w:r>
        <w:t>;</w:t>
      </w:r>
    </w:p>
    <w:p w:rsidR="00AD720A" w:rsidRDefault="00AD720A" w:rsidP="00AD720A">
      <w:pPr>
        <w:pStyle w:val="affff8"/>
      </w:pPr>
      <w:r w:rsidRPr="00BB0EE5">
        <w:object w:dxaOrig="4180" w:dyaOrig="440">
          <v:shape id="_x0000_i1103" type="#_x0000_t75" style="width:210.15pt;height:18.4pt" o:ole="">
            <v:imagedata r:id="rId178" o:title=""/>
          </v:shape>
          <o:OLEObject Type="Embed" ProgID="Equation.DSMT4" ShapeID="_x0000_i1103" DrawAspect="Content" ObjectID="_1623324215" r:id="rId179"/>
        </w:object>
      </w:r>
    </w:p>
    <w:p w:rsidR="00AD720A" w:rsidRDefault="00AD720A" w:rsidP="00AD720A">
      <w:pPr>
        <w:pStyle w:val="affff8"/>
      </w:pPr>
      <w:r>
        <w:t xml:space="preserve">Так как полученная величина меньше нормативного значения, то принимаем минимально допустимую величину параметра </w:t>
      </w:r>
      <w:r w:rsidRPr="00BB0EE5">
        <w:rPr>
          <w:position w:val="-12"/>
        </w:rPr>
        <w:object w:dxaOrig="1540" w:dyaOrig="400">
          <v:shape id="_x0000_i1104" type="#_x0000_t75" style="width:77pt;height:17.6pt" o:ole="">
            <v:imagedata r:id="rId180" o:title=""/>
          </v:shape>
          <o:OLEObject Type="Embed" ProgID="Equation.DSMT4" ShapeID="_x0000_i1104" DrawAspect="Content" ObjectID="_1623324216" r:id="rId181"/>
        </w:object>
      </w:r>
    </w:p>
    <w:p w:rsidR="00AD720A" w:rsidRDefault="00AD720A" w:rsidP="00AD720A">
      <w:pPr>
        <w:pStyle w:val="affff8"/>
      </w:pPr>
      <w:r w:rsidRPr="00D370F7">
        <w:rPr>
          <w:position w:val="-12"/>
        </w:rPr>
        <w:object w:dxaOrig="3440" w:dyaOrig="420">
          <v:shape id="_x0000_i1105" type="#_x0000_t75" style="width:169.1pt;height:17.6pt" o:ole="">
            <v:imagedata r:id="rId182" o:title=""/>
          </v:shape>
          <o:OLEObject Type="Embed" ProgID="Equation.DSMT4" ShapeID="_x0000_i1105" DrawAspect="Content" ObjectID="_1623324217" r:id="rId183"/>
        </w:object>
      </w:r>
    </w:p>
    <w:p w:rsidR="00AD720A" w:rsidRDefault="00AD720A" w:rsidP="00AD720A">
      <w:pPr>
        <w:pStyle w:val="affff8"/>
      </w:pPr>
      <w:r>
        <w:t>Так как полученная величина превышает</w:t>
      </w:r>
      <w:r w:rsidRPr="00C84B66">
        <w:t xml:space="preserve"> </w:t>
      </w:r>
      <w:r>
        <w:t xml:space="preserve">нормативное значение, то принимаем максимально допустимую величину параметра </w:t>
      </w:r>
      <w:r w:rsidRPr="00D370F7">
        <w:rPr>
          <w:position w:val="-12"/>
        </w:rPr>
        <w:object w:dxaOrig="1440" w:dyaOrig="380">
          <v:shape id="_x0000_i1106" type="#_x0000_t75" style="width:71.15pt;height:16.75pt" o:ole="">
            <v:imagedata r:id="rId184" o:title=""/>
          </v:shape>
          <o:OLEObject Type="Embed" ProgID="Equation.DSMT4" ShapeID="_x0000_i1106" DrawAspect="Content" ObjectID="_1623324218" r:id="rId185"/>
        </w:object>
      </w:r>
    </w:p>
    <w:p w:rsidR="00A84779" w:rsidRPr="00AB1193" w:rsidRDefault="00A84779" w:rsidP="00AD720A">
      <w:pPr>
        <w:ind w:left="0"/>
      </w:pPr>
      <w:r>
        <w:t xml:space="preserve">Так как топливо характеризуется определенным углеводородным составом, то для расчета процесса сгорания необходимо определить, какое количество воздуха </w:t>
      </w:r>
      <w:r w:rsidRPr="00D370F7">
        <w:rPr>
          <w:position w:val="-12"/>
        </w:rPr>
        <w:object w:dxaOrig="279" w:dyaOrig="360">
          <v:shape id="_x0000_i1107" type="#_x0000_t75" style="width:15.05pt;height:18.4pt" o:ole="">
            <v:imagedata r:id="rId186" o:title=""/>
          </v:shape>
          <o:OLEObject Type="Embed" ProgID="Equation.DSMT4" ShapeID="_x0000_i1107" DrawAspect="Content" ObjectID="_1623324219" r:id="rId187"/>
        </w:object>
      </w:r>
      <w:r>
        <w:t xml:space="preserve"> потребуется для процесса сгорания топлива. Необходимое количество воздуха определяется по формуле </w:t>
      </w:r>
      <w:r w:rsidRPr="0044425C">
        <w:t>[1]</w:t>
      </w:r>
      <w:r>
        <w:t>:</w:t>
      </w:r>
    </w:p>
    <w:p w:rsidR="00A84779" w:rsidRPr="00AB1193" w:rsidRDefault="003B3C72" w:rsidP="00097354">
      <w:pPr>
        <w:ind w:left="0"/>
        <w:jc w:val="right"/>
      </w:pPr>
      <m:oMath>
        <m:sSub>
          <m:sSubPr>
            <m:ctrlPr>
              <w:rPr>
                <w:rFonts w:ascii="Cambria Math" w:hAnsi="Cambria Math"/>
                <w:i/>
                <w:lang w:val="en-US"/>
              </w:rPr>
            </m:ctrlPr>
          </m:sSubPr>
          <m:e>
            <m:r>
              <w:rPr>
                <w:rFonts w:ascii="Cambria Math" w:hAnsi="Cambria Math"/>
                <w:lang w:val="en-US"/>
              </w:rPr>
              <m:t>L</m:t>
            </m:r>
          </m:e>
          <m:sub>
            <m:r>
              <w:rPr>
                <w:rFonts w:ascii="Cambria Math" w:hAnsi="Cambria Math"/>
              </w:rPr>
              <m:t>0</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rPr>
                  <m:t>Ɩ</m:t>
                </m:r>
              </m:e>
              <m:sub>
                <m:r>
                  <w:rPr>
                    <w:rFonts w:ascii="Cambria Math" w:hAnsi="Cambria Math"/>
                  </w:rPr>
                  <m:t>0</m:t>
                </m:r>
              </m:sub>
            </m:sSub>
          </m:num>
          <m:den>
            <m:r>
              <w:rPr>
                <w:rFonts w:ascii="Cambria Math" w:hAnsi="Cambria Math"/>
              </w:rPr>
              <m:t>28,96</m:t>
            </m:r>
          </m:den>
        </m:f>
      </m:oMath>
      <w:r w:rsidR="00A84779" w:rsidRPr="00AB1193">
        <w:t xml:space="preserve"> ;</w:t>
      </w:r>
      <w:r w:rsidR="00A84779" w:rsidRPr="00DB0B50">
        <w:rPr>
          <w:rFonts w:eastAsiaTheme="minorEastAsia"/>
          <w:szCs w:val="28"/>
        </w:rPr>
        <w:t xml:space="preserve">   </w:t>
      </w:r>
      <w:r w:rsidR="00A84779">
        <w:rPr>
          <w:rFonts w:eastAsiaTheme="minorEastAsia"/>
          <w:szCs w:val="28"/>
        </w:rPr>
        <w:t xml:space="preserve">  </w:t>
      </w:r>
      <w:r w:rsidR="00DB0B3C">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33</w:t>
      </w:r>
      <w:r w:rsidR="00A84779" w:rsidRPr="00DB0B50">
        <w:rPr>
          <w:rFonts w:eastAsiaTheme="minorEastAsia"/>
          <w:szCs w:val="28"/>
        </w:rPr>
        <w:t>)</w:t>
      </w:r>
    </w:p>
    <w:p w:rsidR="00AD720A" w:rsidRDefault="00AD720A" w:rsidP="00AD720A">
      <w:pPr>
        <w:pStyle w:val="affff8"/>
      </w:pPr>
      <w:r w:rsidRPr="00640489">
        <w:object w:dxaOrig="2040" w:dyaOrig="660">
          <v:shape id="_x0000_i1108" type="#_x0000_t75" style="width:103pt;height:32.65pt" o:ole="">
            <v:imagedata r:id="rId188" o:title=""/>
          </v:shape>
          <o:OLEObject Type="Embed" ProgID="Equation.DSMT4" ShapeID="_x0000_i1108" DrawAspect="Content" ObjectID="_1623324220" r:id="rId189"/>
        </w:object>
      </w:r>
    </w:p>
    <w:p w:rsidR="00A84779" w:rsidRPr="00E86471" w:rsidRDefault="00A84779" w:rsidP="00A84779">
      <w:pPr>
        <w:ind w:left="0"/>
      </w:pPr>
      <w:r>
        <w:t xml:space="preserve">Действительное количество воздуха, поступившее в бензиновый ДВС для сгорания 1 кг топлива рассчитывается по формуле </w:t>
      </w:r>
      <w:r w:rsidRPr="00565BA0">
        <w:t>[1]</w:t>
      </w:r>
      <w:r>
        <w:t>:</w:t>
      </w:r>
    </w:p>
    <w:p w:rsidR="00A84779" w:rsidRPr="005438F3" w:rsidRDefault="00AD720A" w:rsidP="00097354">
      <w:pPr>
        <w:ind w:left="0"/>
        <w:jc w:val="right"/>
      </w:pPr>
      <w:r w:rsidRPr="00565BA0">
        <w:rPr>
          <w:position w:val="-12"/>
        </w:rPr>
        <w:object w:dxaOrig="1040" w:dyaOrig="360">
          <v:shape id="_x0000_i1109" type="#_x0000_t75" style="width:52.75pt;height:18.4pt" o:ole="">
            <v:imagedata r:id="rId190" o:title=""/>
          </v:shape>
          <o:OLEObject Type="Embed" ProgID="Equation.DSMT4" ShapeID="_x0000_i1109" DrawAspect="Content" ObjectID="_1623324221" r:id="rId191"/>
        </w:object>
      </w:r>
      <w:r>
        <w:t>;</w:t>
      </w:r>
      <w:r w:rsidR="00A84779" w:rsidRPr="00DB0B50">
        <w:rPr>
          <w:rFonts w:eastAsiaTheme="minorEastAsia"/>
          <w:szCs w:val="28"/>
        </w:rPr>
        <w:t xml:space="preserve">   </w:t>
      </w:r>
      <w:r w:rsidR="00A84779">
        <w:rPr>
          <w:rFonts w:eastAsiaTheme="minorEastAsia"/>
          <w:szCs w:val="28"/>
        </w:rPr>
        <w:t xml:space="preserve"> </w:t>
      </w:r>
      <w:r w:rsidR="00097354">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34</w:t>
      </w:r>
      <w:r w:rsidR="00A84779" w:rsidRPr="00DB0B50">
        <w:rPr>
          <w:rFonts w:eastAsiaTheme="minorEastAsia"/>
          <w:szCs w:val="28"/>
        </w:rPr>
        <w:t>)</w:t>
      </w:r>
    </w:p>
    <w:p w:rsidR="00AD720A" w:rsidRDefault="00AD720A" w:rsidP="00AD720A">
      <w:pPr>
        <w:ind w:left="0" w:firstLine="0"/>
      </w:pPr>
      <w:r w:rsidRPr="00565BA0">
        <w:rPr>
          <w:position w:val="-12"/>
        </w:rPr>
        <w:object w:dxaOrig="2320" w:dyaOrig="360">
          <v:shape id="_x0000_i1110" type="#_x0000_t75" style="width:118.05pt;height:18.4pt" o:ole="">
            <v:imagedata r:id="rId192" o:title=""/>
          </v:shape>
          <o:OLEObject Type="Embed" ProgID="Equation.DSMT4" ShapeID="_x0000_i1110" DrawAspect="Content" ObjectID="_1623324222" r:id="rId193"/>
        </w:object>
      </w:r>
      <w:r>
        <w:t xml:space="preserve"> кмоль.</w:t>
      </w:r>
    </w:p>
    <w:p w:rsidR="00A84779" w:rsidRPr="005438F3" w:rsidRDefault="00A84779" w:rsidP="00A84779">
      <w:pPr>
        <w:ind w:left="0"/>
      </w:pPr>
      <w:r>
        <w:t xml:space="preserve">Число кмолей остаточных газов </w:t>
      </w:r>
      <w:r w:rsidRPr="00855B1E">
        <w:t>[1]</w:t>
      </w:r>
      <w:r>
        <w:t>:</w:t>
      </w:r>
    </w:p>
    <w:p w:rsidR="00A84779" w:rsidRPr="005438F3" w:rsidRDefault="003B3C72" w:rsidP="00097354">
      <w:pPr>
        <w:ind w:left="0"/>
        <w:jc w:val="right"/>
      </w:pPr>
      <m:oMath>
        <m:sSub>
          <m:sSubPr>
            <m:ctrlPr>
              <w:rPr>
                <w:rFonts w:ascii="Cambria Math" w:hAnsi="Cambria Math"/>
                <w:i/>
              </w:rPr>
            </m:ctrlPr>
          </m:sSubPr>
          <m:e>
            <m:r>
              <w:rPr>
                <w:rFonts w:ascii="Cambria Math" w:hAnsi="Cambria Math"/>
              </w:rPr>
              <m:t>μ</m:t>
            </m:r>
          </m:e>
          <m:sub>
            <m:r>
              <w:rPr>
                <w:rFonts w:ascii="Cambria Math" w:hAnsi="Cambria Math"/>
              </w:rPr>
              <m:t>r</m:t>
            </m:r>
          </m:sub>
        </m:sSub>
        <m:r>
          <w:rPr>
            <w:rFonts w:ascii="Cambria Math" w:hAnsi="Cambria Math"/>
          </w:rPr>
          <m:t>=γ∙</m:t>
        </m:r>
        <m:sSub>
          <m:sSubPr>
            <m:ctrlPr>
              <w:rPr>
                <w:rFonts w:ascii="Cambria Math" w:hAnsi="Cambria Math"/>
                <w:i/>
              </w:rPr>
            </m:ctrlPr>
          </m:sSubPr>
          <m:e>
            <m:r>
              <w:rPr>
                <w:rFonts w:ascii="Cambria Math" w:hAnsi="Cambria Math"/>
              </w:rPr>
              <m:t>μ</m:t>
            </m:r>
          </m:e>
          <m:sub>
            <m:r>
              <w:rPr>
                <w:rFonts w:ascii="Cambria Math" w:hAnsi="Cambria Math"/>
              </w:rPr>
              <m:t>a</m:t>
            </m:r>
          </m:sub>
        </m:sSub>
      </m:oMath>
      <w:r w:rsidR="00A84779" w:rsidRPr="005438F3">
        <w:t>;</w:t>
      </w:r>
      <w:r w:rsidR="00097354" w:rsidRPr="00DB0B50">
        <w:rPr>
          <w:rFonts w:eastAsiaTheme="minorEastAsia"/>
          <w:szCs w:val="28"/>
        </w:rPr>
        <w:t xml:space="preserve">   </w:t>
      </w:r>
      <w:r w:rsidR="00097354">
        <w:rPr>
          <w:rFonts w:eastAsiaTheme="minorEastAsia"/>
          <w:szCs w:val="28"/>
        </w:rPr>
        <w:t xml:space="preserve">                                            (</w:t>
      </w:r>
      <w:r w:rsidR="001A0B76">
        <w:rPr>
          <w:rFonts w:eastAsiaTheme="minorEastAsia"/>
          <w:szCs w:val="28"/>
        </w:rPr>
        <w:t>2.</w:t>
      </w:r>
      <w:r w:rsidR="00097354">
        <w:rPr>
          <w:rFonts w:eastAsiaTheme="minorEastAsia"/>
          <w:szCs w:val="28"/>
        </w:rPr>
        <w:t>3</w:t>
      </w:r>
      <w:r w:rsidR="00E1359B">
        <w:rPr>
          <w:rFonts w:eastAsiaTheme="minorEastAsia"/>
          <w:szCs w:val="28"/>
        </w:rPr>
        <w:t>5</w:t>
      </w:r>
      <w:r w:rsidR="00097354" w:rsidRPr="00DB0B50">
        <w:rPr>
          <w:rFonts w:eastAsiaTheme="minorEastAsia"/>
          <w:szCs w:val="28"/>
        </w:rPr>
        <w:t>)</w:t>
      </w:r>
    </w:p>
    <w:p w:rsidR="00A84779" w:rsidRDefault="003B3C72" w:rsidP="00097354">
      <w:pPr>
        <w:ind w:left="0" w:firstLine="0"/>
        <w:jc w:val="left"/>
      </w:pPr>
      <m:oMath>
        <m:sSub>
          <m:sSubPr>
            <m:ctrlPr>
              <w:rPr>
                <w:rFonts w:ascii="Cambria Math" w:hAnsi="Cambria Math"/>
                <w:i/>
              </w:rPr>
            </m:ctrlPr>
          </m:sSubPr>
          <m:e>
            <m:r>
              <w:rPr>
                <w:rFonts w:ascii="Cambria Math" w:hAnsi="Cambria Math"/>
              </w:rPr>
              <m:t>μ</m:t>
            </m:r>
          </m:e>
          <m:sub>
            <m:r>
              <w:rPr>
                <w:rFonts w:ascii="Cambria Math" w:hAnsi="Cambria Math"/>
              </w:rPr>
              <m:t>r</m:t>
            </m:r>
          </m:sub>
        </m:sSub>
        <m:r>
          <w:rPr>
            <w:rFonts w:ascii="Cambria Math" w:hAnsi="Cambria Math"/>
          </w:rPr>
          <m:t>=0,056∙0,594=</m:t>
        </m:r>
      </m:oMath>
      <w:r w:rsidR="00A84779" w:rsidRPr="00AB1193">
        <w:t xml:space="preserve"> </w:t>
      </w:r>
      <w:r w:rsidR="00A84779" w:rsidRPr="005438F3">
        <w:t>0,033</w:t>
      </w:r>
      <w:r w:rsidR="00A84779">
        <w:t>кмоль.</w:t>
      </w:r>
    </w:p>
    <w:p w:rsidR="00A84779" w:rsidRPr="00AB1193" w:rsidRDefault="00A84779" w:rsidP="00A84779">
      <w:pPr>
        <w:ind w:left="0"/>
      </w:pPr>
      <w:r>
        <w:t xml:space="preserve">Число кмолей газа, находящегося в цилиндре двигателя в конце сжатия </w:t>
      </w:r>
      <w:r w:rsidRPr="0044425C">
        <w:t>[1]</w:t>
      </w:r>
      <w:r>
        <w:t>:</w:t>
      </w:r>
    </w:p>
    <w:p w:rsidR="00A84779" w:rsidRPr="00AB1193" w:rsidRDefault="003B3C72" w:rsidP="00097354">
      <w:pPr>
        <w:ind w:left="0"/>
        <w:jc w:val="right"/>
      </w:pPr>
      <m:oMath>
        <m:sSub>
          <m:sSubPr>
            <m:ctrlPr>
              <w:rPr>
                <w:rFonts w:ascii="Cambria Math" w:hAnsi="Cambria Math"/>
                <w:i/>
              </w:rPr>
            </m:ctrlPr>
          </m:sSubPr>
          <m:e>
            <m:r>
              <w:rPr>
                <w:rFonts w:ascii="Cambria Math" w:hAnsi="Cambria Math"/>
              </w:rPr>
              <m:t>μ</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a</m:t>
            </m:r>
          </m:sub>
        </m:sSub>
      </m:oMath>
      <w:r w:rsidR="00A84779" w:rsidRPr="005438F3">
        <w:t>;</w:t>
      </w:r>
      <w:r w:rsidR="00A84779" w:rsidRPr="00DB0B50">
        <w:rPr>
          <w:rFonts w:eastAsiaTheme="minorEastAsia"/>
          <w:szCs w:val="28"/>
        </w:rPr>
        <w:t xml:space="preserve">   </w:t>
      </w:r>
      <w:r w:rsidR="00A84779">
        <w:rPr>
          <w:rFonts w:eastAsiaTheme="minorEastAsia"/>
          <w:szCs w:val="28"/>
        </w:rPr>
        <w:t xml:space="preserve">        </w:t>
      </w:r>
      <w:r w:rsidR="00097354">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36</w:t>
      </w:r>
      <w:r w:rsidR="00A84779" w:rsidRPr="00DB0B50">
        <w:rPr>
          <w:rFonts w:eastAsiaTheme="minorEastAsia"/>
          <w:szCs w:val="28"/>
        </w:rPr>
        <w:t>)</w:t>
      </w:r>
    </w:p>
    <w:p w:rsidR="00AD720A" w:rsidRDefault="00AD720A" w:rsidP="00AD720A">
      <w:pPr>
        <w:ind w:left="0" w:firstLine="0"/>
      </w:pPr>
      <w:r w:rsidRPr="0094687B">
        <w:rPr>
          <w:position w:val="-12"/>
        </w:rPr>
        <w:object w:dxaOrig="2420" w:dyaOrig="360">
          <v:shape id="_x0000_i1111" type="#_x0000_t75" style="width:119.7pt;height:18.4pt" o:ole="">
            <v:imagedata r:id="rId194" o:title=""/>
          </v:shape>
          <o:OLEObject Type="Embed" ProgID="Equation.DSMT4" ShapeID="_x0000_i1111" DrawAspect="Content" ObjectID="_1623324223" r:id="rId195"/>
        </w:object>
      </w:r>
      <w:r>
        <w:t xml:space="preserve"> кмоль.</w:t>
      </w:r>
    </w:p>
    <w:p w:rsidR="00A84779" w:rsidRDefault="00A84779" w:rsidP="00A84779">
      <w:pPr>
        <w:ind w:left="0"/>
      </w:pPr>
      <w:r>
        <w:t xml:space="preserve">Число кмолей продуктов сгорания для двигателей у которых </w:t>
      </w:r>
      <w:r w:rsidRPr="0044425C">
        <w:rPr>
          <w:position w:val="-6"/>
        </w:rPr>
        <w:object w:dxaOrig="540" w:dyaOrig="279">
          <v:shape id="_x0000_i1112" type="#_x0000_t75" style="width:26.8pt;height:15.05pt" o:ole="">
            <v:imagedata r:id="rId196" o:title=""/>
          </v:shape>
          <o:OLEObject Type="Embed" ProgID="Equation.DSMT4" ShapeID="_x0000_i1112" DrawAspect="Content" ObjectID="_1623324224" r:id="rId197"/>
        </w:object>
      </w:r>
      <w:r>
        <w:t xml:space="preserve"> </w:t>
      </w:r>
      <w:r w:rsidRPr="0044425C">
        <w:t>[1]</w:t>
      </w:r>
      <w:r>
        <w:t>:</w:t>
      </w:r>
    </w:p>
    <w:p w:rsidR="00A84779" w:rsidRPr="005438F3" w:rsidRDefault="00AD720A" w:rsidP="00097354">
      <w:pPr>
        <w:ind w:left="0"/>
        <w:jc w:val="right"/>
      </w:pPr>
      <w:r w:rsidRPr="0044425C">
        <w:rPr>
          <w:position w:val="-12"/>
        </w:rPr>
        <w:object w:dxaOrig="1240" w:dyaOrig="360">
          <v:shape id="_x0000_i1113" type="#_x0000_t75" style="width:61.1pt;height:18.4pt" o:ole="">
            <v:imagedata r:id="rId198" o:title=""/>
          </v:shape>
          <o:OLEObject Type="Embed" ProgID="Equation.DSMT4" ShapeID="_x0000_i1113" DrawAspect="Content" ObjectID="_1623324225" r:id="rId199"/>
        </w:object>
      </w:r>
      <w:r w:rsidR="00A84779" w:rsidRPr="005438F3">
        <w:t>;</w:t>
      </w:r>
      <w:r w:rsidR="00A84779" w:rsidRPr="00DB0B50">
        <w:rPr>
          <w:rFonts w:eastAsiaTheme="minorEastAsia"/>
          <w:szCs w:val="28"/>
        </w:rPr>
        <w:t xml:space="preserve">   </w:t>
      </w:r>
      <w:r w:rsidR="00A84779">
        <w:rPr>
          <w:rFonts w:eastAsiaTheme="minorEastAsia"/>
          <w:szCs w:val="28"/>
        </w:rPr>
        <w:t xml:space="preserve">  </w:t>
      </w:r>
      <w:r>
        <w:rPr>
          <w:rFonts w:eastAsiaTheme="minorEastAsia"/>
          <w:szCs w:val="28"/>
        </w:rPr>
        <w:t xml:space="preserve">   </w:t>
      </w:r>
      <w:r w:rsidR="00A84779">
        <w:rPr>
          <w:rFonts w:eastAsiaTheme="minorEastAsia"/>
          <w:szCs w:val="28"/>
        </w:rPr>
        <w:t xml:space="preserve">   </w:t>
      </w:r>
      <w:r w:rsidR="00097354">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37</w:t>
      </w:r>
      <w:r w:rsidR="00A84779">
        <w:rPr>
          <w:rFonts w:eastAsiaTheme="minorEastAsia"/>
          <w:szCs w:val="28"/>
        </w:rPr>
        <w:t>)</w:t>
      </w:r>
    </w:p>
    <w:p w:rsidR="00AD720A" w:rsidRDefault="00AD720A" w:rsidP="00AD720A">
      <w:pPr>
        <w:ind w:left="0" w:firstLine="0"/>
      </w:pPr>
      <w:r w:rsidRPr="0044425C">
        <w:rPr>
          <w:position w:val="-12"/>
        </w:rPr>
        <w:object w:dxaOrig="2600" w:dyaOrig="360">
          <v:shape id="_x0000_i1114" type="#_x0000_t75" style="width:130.6pt;height:18.4pt" o:ole="">
            <v:imagedata r:id="rId200" o:title=""/>
          </v:shape>
          <o:OLEObject Type="Embed" ProgID="Equation.DSMT4" ShapeID="_x0000_i1114" DrawAspect="Content" ObjectID="_1623324226" r:id="rId201"/>
        </w:object>
      </w:r>
      <w:r>
        <w:t xml:space="preserve"> кмоль.</w:t>
      </w:r>
    </w:p>
    <w:p w:rsidR="00A84779" w:rsidRPr="003C6FF5" w:rsidRDefault="00A84779" w:rsidP="00A84779">
      <w:pPr>
        <w:ind w:left="0"/>
      </w:pPr>
      <w:r>
        <w:t>Число кмолей продуктов сгорания и остаточных газов в точке «</w:t>
      </w:r>
      <w:r>
        <w:rPr>
          <w:lang w:val="en-US"/>
        </w:rPr>
        <w:t>z</w:t>
      </w:r>
      <w:r>
        <w:t xml:space="preserve">» индикаторной диаграммы рассчитывается по формуле </w:t>
      </w:r>
      <w:r w:rsidRPr="00DB5413">
        <w:t>[1]</w:t>
      </w:r>
      <w:r>
        <w:t>:</w:t>
      </w:r>
    </w:p>
    <w:p w:rsidR="00A84779" w:rsidRPr="00AB1193" w:rsidRDefault="00AD720A" w:rsidP="00097354">
      <w:pPr>
        <w:ind w:left="0"/>
        <w:jc w:val="right"/>
      </w:pPr>
      <w:r w:rsidRPr="0044425C">
        <w:rPr>
          <w:position w:val="-24"/>
        </w:rPr>
        <w:object w:dxaOrig="1860" w:dyaOrig="620">
          <v:shape id="_x0000_i1115" type="#_x0000_t75" style="width:91.25pt;height:31.8pt" o:ole="">
            <v:imagedata r:id="rId202" o:title=""/>
          </v:shape>
          <o:OLEObject Type="Embed" ProgID="Equation.DSMT4" ShapeID="_x0000_i1115" DrawAspect="Content" ObjectID="_1623324227" r:id="rId203"/>
        </w:object>
      </w:r>
      <w:r w:rsidR="00A84779" w:rsidRPr="003C6FF5">
        <w:t>;</w:t>
      </w:r>
      <w:r w:rsidR="00A84779" w:rsidRPr="00DB0B50">
        <w:rPr>
          <w:rFonts w:eastAsiaTheme="minorEastAsia"/>
          <w:szCs w:val="28"/>
        </w:rPr>
        <w:t xml:space="preserve">   </w:t>
      </w:r>
      <w:r w:rsidR="00A84779">
        <w:rPr>
          <w:rFonts w:eastAsiaTheme="minorEastAsia"/>
          <w:szCs w:val="28"/>
        </w:rPr>
        <w:t xml:space="preserve">     </w:t>
      </w:r>
      <w:r w:rsidR="00097354">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38</w:t>
      </w:r>
      <w:r w:rsidR="00A84779" w:rsidRPr="00DB0B50">
        <w:rPr>
          <w:rFonts w:eastAsiaTheme="minorEastAsia"/>
          <w:szCs w:val="28"/>
        </w:rPr>
        <w:t>)</w:t>
      </w:r>
    </w:p>
    <w:p w:rsidR="00AD720A" w:rsidRDefault="00AD720A" w:rsidP="00AD720A">
      <w:pPr>
        <w:ind w:left="0" w:firstLine="0"/>
      </w:pPr>
      <w:r w:rsidRPr="0044425C">
        <w:rPr>
          <w:position w:val="-24"/>
        </w:rPr>
        <w:object w:dxaOrig="3320" w:dyaOrig="620">
          <v:shape id="_x0000_i1116" type="#_x0000_t75" style="width:166.6pt;height:31.8pt" o:ole="">
            <v:imagedata r:id="rId204" o:title=""/>
          </v:shape>
          <o:OLEObject Type="Embed" ProgID="Equation.DSMT4" ShapeID="_x0000_i1116" DrawAspect="Content" ObjectID="_1623324228" r:id="rId205"/>
        </w:object>
      </w:r>
      <w:r>
        <w:t xml:space="preserve"> кмоль.</w:t>
      </w:r>
    </w:p>
    <w:p w:rsidR="00A84779" w:rsidRPr="003C6FF5" w:rsidRDefault="00A84779" w:rsidP="00A84779">
      <w:pPr>
        <w:ind w:left="0"/>
      </w:pPr>
      <w:r>
        <w:t xml:space="preserve">Действительный коэффициент молекулярного изменения продуктов сгорания определяется по формуле </w:t>
      </w:r>
      <w:r w:rsidRPr="00DB5413">
        <w:t>[1]</w:t>
      </w:r>
      <w:r>
        <w:t>:</w:t>
      </w:r>
    </w:p>
    <w:p w:rsidR="00A84779" w:rsidRPr="003C6FF5" w:rsidRDefault="00435FA7" w:rsidP="00097354">
      <w:pPr>
        <w:ind w:left="0"/>
        <w:jc w:val="right"/>
      </w:pPr>
      <w:r w:rsidRPr="00DB5413">
        <w:rPr>
          <w:position w:val="-12"/>
        </w:rPr>
        <w:object w:dxaOrig="1219" w:dyaOrig="360">
          <v:shape id="_x0000_i1117" type="#_x0000_t75" style="width:62.8pt;height:18.4pt" o:ole="">
            <v:imagedata r:id="rId206" o:title=""/>
          </v:shape>
          <o:OLEObject Type="Embed" ProgID="Equation.DSMT4" ShapeID="_x0000_i1117" DrawAspect="Content" ObjectID="_1623324229" r:id="rId207"/>
        </w:object>
      </w:r>
      <w:r w:rsidR="00A84779" w:rsidRPr="003C6FF5">
        <w:t>;</w:t>
      </w:r>
      <w:r w:rsidR="00A84779" w:rsidRPr="00DB0B50">
        <w:rPr>
          <w:rFonts w:eastAsiaTheme="minorEastAsia"/>
          <w:szCs w:val="28"/>
        </w:rPr>
        <w:t xml:space="preserve">   </w:t>
      </w:r>
      <w:r w:rsidR="00A84779">
        <w:rPr>
          <w:rFonts w:eastAsiaTheme="minorEastAsia"/>
          <w:szCs w:val="28"/>
        </w:rPr>
        <w:t xml:space="preserve">        </w:t>
      </w:r>
      <w:r w:rsidR="00097354">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39</w:t>
      </w:r>
      <w:r w:rsidR="00A84779" w:rsidRPr="00DB0B50">
        <w:rPr>
          <w:rFonts w:eastAsiaTheme="minorEastAsia"/>
          <w:szCs w:val="28"/>
        </w:rPr>
        <w:t>)</w:t>
      </w:r>
    </w:p>
    <w:p w:rsidR="00435FA7" w:rsidRDefault="00435FA7" w:rsidP="00435FA7">
      <w:pPr>
        <w:ind w:left="0" w:firstLine="0"/>
      </w:pPr>
      <w:r w:rsidRPr="00DB5413">
        <w:rPr>
          <w:position w:val="-12"/>
        </w:rPr>
        <w:object w:dxaOrig="2620" w:dyaOrig="360">
          <v:shape id="_x0000_i1118" type="#_x0000_t75" style="width:133.1pt;height:18.4pt" o:ole="">
            <v:imagedata r:id="rId208" o:title=""/>
          </v:shape>
          <o:OLEObject Type="Embed" ProgID="Equation.DSMT4" ShapeID="_x0000_i1118" DrawAspect="Content" ObjectID="_1623324230" r:id="rId209"/>
        </w:object>
      </w:r>
      <w:r>
        <w:t xml:space="preserve"> кмоль.</w:t>
      </w:r>
    </w:p>
    <w:p w:rsidR="00435FA7" w:rsidRDefault="00435FA7" w:rsidP="00435FA7">
      <w:pPr>
        <w:pStyle w:val="affff8"/>
      </w:pPr>
      <w:r>
        <w:t xml:space="preserve">Действительный коэффициент молекулярного изменения продуктов сгорания определяется по формуле </w:t>
      </w:r>
      <w:r w:rsidRPr="00DB5413">
        <w:t>[1]</w:t>
      </w:r>
      <w:r>
        <w:t>:</w:t>
      </w:r>
    </w:p>
    <w:p w:rsidR="00435FA7" w:rsidRDefault="00435FA7" w:rsidP="00435FA7">
      <w:pPr>
        <w:ind w:left="0" w:firstLine="0"/>
      </w:pPr>
      <w:r w:rsidRPr="00DB5413">
        <w:rPr>
          <w:position w:val="-30"/>
        </w:rPr>
        <w:object w:dxaOrig="760" w:dyaOrig="680">
          <v:shape id="_x0000_i1119" type="#_x0000_t75" style="width:39.35pt;height:32.65pt" o:ole="">
            <v:imagedata r:id="rId210" o:title=""/>
          </v:shape>
          <o:OLEObject Type="Embed" ProgID="Equation.DSMT4" ShapeID="_x0000_i1119" DrawAspect="Content" ObjectID="_1623324231" r:id="rId211"/>
        </w:object>
      </w:r>
      <w:r>
        <w:t>;</w:t>
      </w:r>
    </w:p>
    <w:p w:rsidR="00435FA7" w:rsidRDefault="00435FA7" w:rsidP="00435FA7">
      <w:pPr>
        <w:ind w:left="0" w:firstLine="0"/>
      </w:pPr>
      <w:r w:rsidRPr="00DB5413">
        <w:rPr>
          <w:position w:val="-28"/>
        </w:rPr>
        <w:object w:dxaOrig="1780" w:dyaOrig="660">
          <v:shape id="_x0000_i1120" type="#_x0000_t75" style="width:86.25pt;height:32.65pt" o:ole="">
            <v:imagedata r:id="rId212" o:title=""/>
          </v:shape>
          <o:OLEObject Type="Embed" ProgID="Equation.DSMT4" ShapeID="_x0000_i1120" DrawAspect="Content" ObjectID="_1623324232" r:id="rId213"/>
        </w:object>
      </w:r>
      <w:r>
        <w:t xml:space="preserve"> кмоль</w:t>
      </w:r>
    </w:p>
    <w:p w:rsidR="00A84779" w:rsidRDefault="00A84779" w:rsidP="00A84779">
      <w:pPr>
        <w:ind w:left="0"/>
      </w:pPr>
      <w:r>
        <w:t xml:space="preserve">Найдем мольную изохорную теплоемкость свежепоступившего заряда или воздуха в цилиндр двигателя и участвующего в процессе сжатия </w:t>
      </w:r>
      <w:r w:rsidRPr="00917566">
        <w:rPr>
          <w:position w:val="-12"/>
        </w:rPr>
        <w:object w:dxaOrig="360" w:dyaOrig="360">
          <v:shape id="_x0000_i1121" type="#_x0000_t75" style="width:18.4pt;height:18.4pt" o:ole="">
            <v:imagedata r:id="rId214" o:title=""/>
          </v:shape>
          <o:OLEObject Type="Embed" ProgID="Equation.DSMT4" ShapeID="_x0000_i1121" DrawAspect="Content" ObjectID="_1623324233" r:id="rId215"/>
        </w:object>
      </w:r>
      <w:r>
        <w:t xml:space="preserve"> по формуле </w:t>
      </w:r>
      <w:r w:rsidRPr="00D17DCC">
        <w:t>[1]</w:t>
      </w:r>
      <w:r>
        <w:t>:</w:t>
      </w:r>
    </w:p>
    <w:p w:rsidR="00A84779" w:rsidRPr="00A84779" w:rsidRDefault="003B3C72" w:rsidP="00097354">
      <w:pPr>
        <w:ind w:left="0"/>
        <w:jc w:val="right"/>
      </w:pPr>
      <m:oMath>
        <m:acc>
          <m:accPr>
            <m:chr m:val="̅"/>
            <m:ctrlPr>
              <w:rPr>
                <w:rFonts w:ascii="Cambria Math" w:hAnsi="Cambria Math"/>
              </w:rPr>
            </m:ctrlPr>
          </m:accPr>
          <m:e>
            <m:sSub>
              <m:sSubPr>
                <m:ctrlPr>
                  <w:rPr>
                    <w:rFonts w:ascii="Cambria Math" w:hAnsi="Cambria Math"/>
                  </w:rPr>
                </m:ctrlPr>
              </m:sSubPr>
              <m:e>
                <m:r>
                  <w:rPr>
                    <w:rFonts w:ascii="Cambria Math" w:hAnsi="Cambria Math"/>
                  </w:rPr>
                  <m:t>C</m:t>
                </m:r>
              </m:e>
              <m:sub>
                <m:r>
                  <w:rPr>
                    <w:rFonts w:ascii="Cambria Math" w:hAnsi="Cambria Math"/>
                  </w:rPr>
                  <m:t>VC</m:t>
                </m:r>
              </m:sub>
            </m:sSub>
          </m:e>
        </m:acc>
        <m:r>
          <m:rPr>
            <m:sty m:val="p"/>
          </m:rPr>
          <w:rPr>
            <w:rFonts w:ascii="Cambria Math" w:hAnsi="Cambria Math"/>
          </w:rPr>
          <m:t>≈20,76+1,74∙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m:t>
        </m:r>
        <m:sSub>
          <m:sSubPr>
            <m:ctrlPr>
              <w:rPr>
                <w:rFonts w:ascii="Cambria Math" w:hAnsi="Cambria Math"/>
                <w:b/>
                <w:bCs/>
              </w:rPr>
            </m:ctrlPr>
          </m:sSubPr>
          <m:e>
            <m:r>
              <m:rPr>
                <m:sty m:val="bi"/>
              </m:rPr>
              <w:rPr>
                <w:rFonts w:ascii="Cambria Math" w:hAnsi="Cambria Math"/>
              </w:rPr>
              <m:t>T</m:t>
            </m:r>
          </m:e>
          <m:sub>
            <m:r>
              <m:rPr>
                <m:sty m:val="bi"/>
              </m:rPr>
              <w:rPr>
                <w:rFonts w:ascii="Cambria Math" w:hAnsi="Cambria Math"/>
              </w:rPr>
              <m:t>c</m:t>
            </m:r>
          </m:sub>
        </m:sSub>
      </m:oMath>
      <w:r w:rsidR="00A84779" w:rsidRPr="00097354">
        <w:rPr>
          <w:bCs/>
        </w:rPr>
        <w:t>;                               (</w:t>
      </w:r>
      <w:r w:rsidR="001A0B76">
        <w:rPr>
          <w:bCs/>
        </w:rPr>
        <w:t>2.</w:t>
      </w:r>
      <w:r w:rsidR="00E1359B">
        <w:rPr>
          <w:bCs/>
        </w:rPr>
        <w:t>40</w:t>
      </w:r>
      <w:r w:rsidR="00A84779" w:rsidRPr="00097354">
        <w:rPr>
          <w:bCs/>
        </w:rPr>
        <w:t>)</w:t>
      </w:r>
    </w:p>
    <w:p w:rsidR="00435FA7" w:rsidRDefault="00435FA7" w:rsidP="00435FA7">
      <w:pPr>
        <w:ind w:left="0" w:firstLine="0"/>
      </w:pPr>
      <w:r w:rsidRPr="00917566">
        <w:rPr>
          <w:position w:val="-12"/>
        </w:rPr>
        <w:object w:dxaOrig="3800" w:dyaOrig="400">
          <v:shape id="_x0000_i1122" type="#_x0000_t75" style="width:190.9pt;height:19.25pt" o:ole="">
            <v:imagedata r:id="rId216" o:title=""/>
          </v:shape>
          <o:OLEObject Type="Embed" ProgID="Equation.DSMT4" ShapeID="_x0000_i1122" DrawAspect="Content" ObjectID="_1623324234" r:id="rId217"/>
        </w:object>
      </w:r>
      <w:r>
        <w:t xml:space="preserve"> кДж/(кмоль∙К).</w:t>
      </w:r>
    </w:p>
    <w:p w:rsidR="00DB0B3C" w:rsidRDefault="00DB0B3C" w:rsidP="00A84779">
      <w:pPr>
        <w:ind w:left="0"/>
      </w:pPr>
    </w:p>
    <w:p w:rsidR="00DB0B3C" w:rsidRPr="00DB0B50" w:rsidRDefault="00AA5229" w:rsidP="00DB0B3C">
      <w:pPr>
        <w:pStyle w:val="2"/>
      </w:pPr>
      <w:bookmarkStart w:id="13" w:name="_Toc11702137"/>
      <w:r>
        <w:t>2</w:t>
      </w:r>
      <w:r w:rsidR="00DB0B3C" w:rsidRPr="00DB0B50">
        <w:t>.</w:t>
      </w:r>
      <w:r>
        <w:t>2</w:t>
      </w:r>
      <w:r w:rsidR="00DB0B3C" w:rsidRPr="00DB0B50">
        <w:t>.6 Процесс сгорания</w:t>
      </w:r>
      <w:bookmarkEnd w:id="13"/>
    </w:p>
    <w:p w:rsidR="00DB0B3C" w:rsidRDefault="00DB0B3C" w:rsidP="00A84779">
      <w:pPr>
        <w:ind w:left="0"/>
      </w:pPr>
    </w:p>
    <w:p w:rsidR="00A84779" w:rsidRPr="00AB1193" w:rsidRDefault="00A84779" w:rsidP="00A84779">
      <w:pPr>
        <w:ind w:left="0"/>
      </w:pPr>
      <w:r>
        <w:t xml:space="preserve">Найдем мольную изобарную теплоемкость продуктов сгорания для двигателей с впрыском топлива </w:t>
      </w:r>
      <w:r w:rsidRPr="00917566">
        <w:rPr>
          <w:position w:val="-12"/>
        </w:rPr>
        <w:object w:dxaOrig="400" w:dyaOrig="400">
          <v:shape id="_x0000_i1123" type="#_x0000_t75" style="width:19.25pt;height:19.25pt" o:ole="">
            <v:imagedata r:id="rId218" o:title=""/>
          </v:shape>
          <o:OLEObject Type="Embed" ProgID="Equation.DSMT4" ShapeID="_x0000_i1123" DrawAspect="Content" ObjectID="_1623324235" r:id="rId219"/>
        </w:object>
      </w:r>
      <w:r>
        <w:t xml:space="preserve"> по формуле </w:t>
      </w:r>
      <w:r w:rsidRPr="00BA6005">
        <w:t>[1]</w:t>
      </w:r>
      <w:r>
        <w:t>:</w:t>
      </w:r>
    </w:p>
    <w:p w:rsidR="00A84779" w:rsidRPr="00314A93" w:rsidRDefault="003B3C72" w:rsidP="00A84779">
      <w:pPr>
        <w:ind w:left="0"/>
        <w:jc w:val="center"/>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Pz</m:t>
                </m:r>
              </m:sub>
            </m:sSub>
          </m:e>
        </m:acc>
        <m:r>
          <w:rPr>
            <w:rFonts w:ascii="Cambria Math" w:hAnsi="Cambria Math"/>
          </w:rPr>
          <m:t>=8,32+</m:t>
        </m:r>
        <m:d>
          <m:dPr>
            <m:ctrlPr>
              <w:rPr>
                <w:rFonts w:ascii="Cambria Math" w:hAnsi="Cambria Math"/>
                <w:i/>
              </w:rPr>
            </m:ctrlPr>
          </m:dPr>
          <m:e>
            <m:r>
              <w:rPr>
                <w:rFonts w:ascii="Cambria Math" w:hAnsi="Cambria Math"/>
              </w:rPr>
              <m:t>20,112+</m:t>
            </m:r>
            <m:f>
              <m:fPr>
                <m:ctrlPr>
                  <w:rPr>
                    <w:rFonts w:ascii="Cambria Math" w:hAnsi="Cambria Math"/>
                    <w:i/>
                  </w:rPr>
                </m:ctrlPr>
              </m:fPr>
              <m:num>
                <m:r>
                  <w:rPr>
                    <w:rFonts w:ascii="Cambria Math" w:hAnsi="Cambria Math"/>
                  </w:rPr>
                  <m:t>0,922</m:t>
                </m:r>
              </m:num>
              <m:den>
                <m:r>
                  <w:rPr>
                    <w:rFonts w:ascii="Cambria Math" w:hAnsi="Cambria Math"/>
                  </w:rPr>
                  <m:t>a</m:t>
                </m:r>
              </m:den>
            </m:f>
            <m:r>
              <w:rPr>
                <w:rFonts w:ascii="Cambria Math" w:hAnsi="Cambria Math"/>
              </w:rPr>
              <m:t xml:space="preserve"> </m:t>
            </m:r>
          </m:e>
        </m:d>
        <m:r>
          <w:rPr>
            <w:rFonts w:ascii="Cambria Math" w:hAnsi="Cambria Math"/>
          </w:rPr>
          <m:t>+(</m:t>
        </m:r>
        <m:f>
          <m:fPr>
            <m:ctrlPr>
              <w:rPr>
                <w:rFonts w:ascii="Cambria Math" w:hAnsi="Cambria Math"/>
                <w:i/>
              </w:rPr>
            </m:ctrlPr>
          </m:fPr>
          <m:num>
            <m:r>
              <w:rPr>
                <w:rFonts w:ascii="Cambria Math" w:hAnsi="Cambria Math"/>
              </w:rPr>
              <m:t>13,83</m:t>
            </m:r>
          </m:num>
          <m:den>
            <m:r>
              <w:rPr>
                <w:rFonts w:ascii="Cambria Math" w:hAnsi="Cambria Math"/>
              </w:rPr>
              <m:t>a</m:t>
            </m:r>
          </m:den>
        </m:f>
        <m:r>
          <w:rPr>
            <w:rFonts w:ascii="Cambria Math" w:hAnsi="Cambria Math"/>
          </w:rPr>
          <m:t>+15,5)∙</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z</m:t>
            </m:r>
          </m:sub>
        </m:sSub>
      </m:oMath>
      <w:r w:rsidR="00A84779" w:rsidRPr="00314A93">
        <w:t>;</w:t>
      </w:r>
      <w:r w:rsidR="00A84779" w:rsidRPr="00DB0B50">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E1359B">
        <w:rPr>
          <w:rFonts w:eastAsiaTheme="minorEastAsia"/>
          <w:szCs w:val="28"/>
        </w:rPr>
        <w:t>41</w:t>
      </w:r>
      <w:r w:rsidR="00A84779" w:rsidRPr="00DB0B50">
        <w:rPr>
          <w:rFonts w:eastAsiaTheme="minorEastAsia"/>
          <w:szCs w:val="28"/>
        </w:rPr>
        <w:t>)</w:t>
      </w:r>
    </w:p>
    <w:p w:rsidR="00435FA7" w:rsidRDefault="00435FA7" w:rsidP="00435FA7">
      <w:pPr>
        <w:ind w:right="-257" w:firstLine="0"/>
      </w:pPr>
      <w:r w:rsidRPr="0042547C">
        <w:rPr>
          <w:position w:val="-30"/>
        </w:rPr>
        <w:object w:dxaOrig="8000" w:dyaOrig="720">
          <v:shape id="_x0000_i1124" type="#_x0000_t75" style="width:399.35pt;height:37.65pt" o:ole="">
            <v:imagedata r:id="rId220" o:title=""/>
          </v:shape>
          <o:OLEObject Type="Embed" ProgID="Equation.DSMT4" ShapeID="_x0000_i1124" DrawAspect="Content" ObjectID="_1623324236" r:id="rId221"/>
        </w:object>
      </w:r>
      <w:r>
        <w:t>кДж/(кмоль∙К).</w:t>
      </w:r>
    </w:p>
    <w:p w:rsidR="00A84779" w:rsidRPr="00D91941" w:rsidRDefault="00A84779" w:rsidP="00A84779">
      <w:pPr>
        <w:ind w:left="0"/>
      </w:pPr>
      <w:r>
        <w:t xml:space="preserve">Полученное значение </w:t>
      </w:r>
      <w:r w:rsidRPr="00917566">
        <w:rPr>
          <w:position w:val="-12"/>
        </w:rPr>
        <w:object w:dxaOrig="400" w:dyaOrig="400">
          <v:shape id="_x0000_i1125" type="#_x0000_t75" style="width:19.25pt;height:19.25pt" o:ole="">
            <v:imagedata r:id="rId222" o:title=""/>
          </v:shape>
          <o:OLEObject Type="Embed" ProgID="Equation.DSMT4" ShapeID="_x0000_i1125" DrawAspect="Content" ObjectID="_1623324237" r:id="rId223"/>
        </w:object>
      </w:r>
      <w:r>
        <w:t xml:space="preserve"> и </w:t>
      </w:r>
      <w:r w:rsidRPr="00917566">
        <w:rPr>
          <w:position w:val="-12"/>
        </w:rPr>
        <w:object w:dxaOrig="400" w:dyaOrig="400">
          <v:shape id="_x0000_i1126" type="#_x0000_t75" style="width:19.25pt;height:19.25pt" o:ole="">
            <v:imagedata r:id="rId224" o:title=""/>
          </v:shape>
          <o:OLEObject Type="Embed" ProgID="Equation.DSMT4" ShapeID="_x0000_i1126" DrawAspect="Content" ObjectID="_1623324238" r:id="rId225"/>
        </w:object>
      </w:r>
      <w:r>
        <w:t xml:space="preserve"> подставим в уравнение </w:t>
      </w:r>
      <w:r w:rsidRPr="00917566">
        <w:t>[1]</w:t>
      </w:r>
      <w:r>
        <w:t>:</w:t>
      </w:r>
    </w:p>
    <w:p w:rsidR="00A84779" w:rsidRPr="00EF5EEC" w:rsidRDefault="00A84779" w:rsidP="00097354">
      <w:pPr>
        <w:ind w:left="0"/>
        <w:jc w:val="right"/>
      </w:pPr>
      <m:oMath>
        <m:r>
          <w:rPr>
            <w:rFonts w:ascii="Cambria Math" w:hAnsi="Cambria Math"/>
          </w:rPr>
          <m:t>(</m:t>
        </m:r>
        <m:acc>
          <m:accPr>
            <m:chr m:val="̅"/>
            <m:ctrlPr>
              <w:rPr>
                <w:rFonts w:ascii="Cambria Math" w:hAnsi="Cambria Math"/>
                <w:i/>
                <w:lang w:val="en-US"/>
              </w:rPr>
            </m:ctrlPr>
          </m:accPr>
          <m:e>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Vc</m:t>
                </m:r>
              </m:sub>
            </m:sSub>
          </m:e>
        </m:acc>
        <m:r>
          <w:rPr>
            <w:rFonts w:ascii="Cambria Math" w:hAnsi="Cambria Math"/>
          </w:rPr>
          <m:t>+8,32∙</m:t>
        </m:r>
        <m:r>
          <w:rPr>
            <w:rFonts w:ascii="Cambria Math" w:hAnsi="Cambria Math"/>
            <w:lang w:val="en-US"/>
          </w:rPr>
          <m:t>λ</m:t>
        </m:r>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c</m:t>
            </m:r>
          </m:sub>
        </m:sSub>
        <m:r>
          <w:rPr>
            <w:rFonts w:ascii="Cambria Math" w:hAnsi="Cambria Math"/>
          </w:rPr>
          <m:t>+</m:t>
        </m:r>
        <m:f>
          <m:fPr>
            <m:ctrlPr>
              <w:rPr>
                <w:rFonts w:ascii="Cambria Math" w:hAnsi="Cambria Math"/>
                <w:i/>
                <w:lang w:val="en-US"/>
              </w:rPr>
            </m:ctrlPr>
          </m:fPr>
          <m:num>
            <m:r>
              <w:rPr>
                <w:rFonts w:ascii="Cambria Math" w:hAnsi="Cambria Math"/>
                <w:lang w:val="en-US"/>
              </w:rPr>
              <m:t>ξ</m:t>
            </m:r>
            <m:r>
              <w:rPr>
                <w:rFonts w:ascii="Cambria Math" w:hAnsi="Cambria Math"/>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u</m:t>
                </m:r>
              </m:sub>
            </m:sSub>
          </m:num>
          <m:den>
            <m:sSub>
              <m:sSubPr>
                <m:ctrlPr>
                  <w:rPr>
                    <w:rFonts w:ascii="Cambria Math" w:hAnsi="Cambria Math"/>
                    <w:i/>
                    <w:lang w:val="en-US"/>
                  </w:rPr>
                </m:ctrlPr>
              </m:sSubPr>
              <m:e>
                <m:r>
                  <w:rPr>
                    <w:rFonts w:ascii="Cambria Math" w:hAnsi="Cambria Math"/>
                    <w:lang w:val="en-US"/>
                  </w:rPr>
                  <m:t>μ</m:t>
                </m:r>
              </m:e>
              <m:sub>
                <m:r>
                  <w:rPr>
                    <w:rFonts w:ascii="Cambria Math" w:hAnsi="Cambria Math"/>
                    <w:lang w:val="en-US"/>
                  </w:rPr>
                  <m:t>a</m:t>
                </m:r>
              </m:sub>
            </m:sSub>
            <m:r>
              <w:rPr>
                <w:rFonts w:ascii="Cambria Math" w:hAnsi="Cambria Math"/>
              </w:rPr>
              <m:t>∙</m:t>
            </m:r>
            <m:d>
              <m:dPr>
                <m:ctrlPr>
                  <w:rPr>
                    <w:rFonts w:ascii="Cambria Math" w:hAnsi="Cambria Math"/>
                    <w:i/>
                    <w:lang w:val="en-US"/>
                  </w:rPr>
                </m:ctrlPr>
              </m:dPr>
              <m:e>
                <m:r>
                  <w:rPr>
                    <w:rFonts w:ascii="Cambria Math" w:hAnsi="Cambria Math"/>
                  </w:rPr>
                  <m:t>1+</m:t>
                </m:r>
                <m:r>
                  <w:rPr>
                    <w:rFonts w:ascii="Cambria Math" w:hAnsi="Cambria Math"/>
                    <w:lang w:val="en-US"/>
                  </w:rPr>
                  <m:t>γ</m:t>
                </m:r>
              </m:e>
            </m:d>
          </m:den>
        </m:f>
        <m:r>
          <w:rPr>
            <w:rFonts w:ascii="Cambria Math" w:hAnsi="Cambria Math"/>
          </w:rPr>
          <m:t>=</m:t>
        </m:r>
        <m:r>
          <w:rPr>
            <w:rFonts w:ascii="Cambria Math" w:hAnsi="Cambria Math"/>
            <w:lang w:val="en-US"/>
          </w:rPr>
          <m:t>μ</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Pz</m:t>
                </m:r>
              </m:sub>
            </m:sSub>
          </m:e>
        </m:acc>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z</m:t>
            </m:r>
          </m:sub>
        </m:sSub>
      </m:oMath>
      <w:r w:rsidRPr="00EF5EEC">
        <w:t>;</w:t>
      </w:r>
      <w:r w:rsidRPr="00DB0B50">
        <w:rPr>
          <w:rFonts w:eastAsiaTheme="minorEastAsia"/>
          <w:szCs w:val="28"/>
        </w:rPr>
        <w:t xml:space="preserve">   </w:t>
      </w:r>
      <w:r>
        <w:rPr>
          <w:rFonts w:eastAsiaTheme="minorEastAsia"/>
          <w:szCs w:val="28"/>
        </w:rPr>
        <w:t xml:space="preserve">                            (</w:t>
      </w:r>
      <w:r w:rsidR="001A0B76">
        <w:rPr>
          <w:rFonts w:eastAsiaTheme="minorEastAsia"/>
          <w:szCs w:val="28"/>
        </w:rPr>
        <w:t>2.</w:t>
      </w:r>
      <w:r w:rsidR="00E1359B">
        <w:rPr>
          <w:rFonts w:eastAsiaTheme="minorEastAsia"/>
          <w:szCs w:val="28"/>
        </w:rPr>
        <w:t>42</w:t>
      </w:r>
      <w:r w:rsidRPr="00DB0B50">
        <w:rPr>
          <w:rFonts w:eastAsiaTheme="minorEastAsia"/>
          <w:szCs w:val="28"/>
        </w:rPr>
        <w:t>)</w:t>
      </w:r>
    </w:p>
    <w:p w:rsidR="00A84779" w:rsidRPr="00A86560" w:rsidRDefault="00A84779" w:rsidP="00097354">
      <w:pPr>
        <w:ind w:left="0" w:firstLine="0"/>
      </w:pPr>
      <w:r>
        <w:lastRenderedPageBreak/>
        <w:t xml:space="preserve">где </w:t>
      </w:r>
      <w:r w:rsidRPr="00E674E7">
        <w:rPr>
          <w:position w:val="-6"/>
        </w:rPr>
        <w:object w:dxaOrig="220" w:dyaOrig="279">
          <v:shape id="_x0000_i1127" type="#_x0000_t75" style="width:9.2pt;height:15.05pt" o:ole="">
            <v:imagedata r:id="rId226" o:title=""/>
          </v:shape>
          <o:OLEObject Type="Embed" ProgID="Equation.DSMT4" ShapeID="_x0000_i1127" DrawAspect="Content" ObjectID="_1623324239" r:id="rId227"/>
        </w:object>
      </w:r>
      <w:r w:rsidR="00097354">
        <w:t xml:space="preserve"> –</w:t>
      </w:r>
      <w:r>
        <w:t xml:space="preserve"> степень повышения давления, которая определяется по формуле </w:t>
      </w:r>
      <w:r w:rsidRPr="00E674E7">
        <w:t xml:space="preserve">[1, </w:t>
      </w:r>
      <w:r>
        <w:rPr>
          <w:lang w:val="en-US"/>
        </w:rPr>
        <w:t>c</w:t>
      </w:r>
      <w:r w:rsidRPr="00E674E7">
        <w:t xml:space="preserve">.28, </w:t>
      </w:r>
      <w:r>
        <w:t>ф.1.62</w:t>
      </w:r>
      <w:r w:rsidRPr="00E674E7">
        <w:t>]</w:t>
      </w:r>
      <w:r>
        <w:t>:</w:t>
      </w:r>
    </w:p>
    <w:p w:rsidR="00A84779" w:rsidRPr="00A86560" w:rsidRDefault="00A84779" w:rsidP="00097354">
      <w:pPr>
        <w:ind w:left="0"/>
        <w:jc w:val="right"/>
      </w:pPr>
      <m:oMath>
        <m:r>
          <w:rPr>
            <w:rFonts w:ascii="Cambria Math" w:hAnsi="Cambria Math"/>
          </w:rPr>
          <m:t>λ=</m:t>
        </m:r>
        <m:f>
          <m:fPr>
            <m:ctrlPr>
              <w:rPr>
                <w:rFonts w:ascii="Cambria Math" w:hAnsi="Cambria Math"/>
                <w:i/>
              </w:rPr>
            </m:ctrlPr>
          </m:fPr>
          <m:num>
            <m:r>
              <w:rPr>
                <w:rFonts w:ascii="Cambria Math" w:hAnsi="Cambria Math"/>
              </w:rPr>
              <m:t>0,0278∙</m:t>
            </m:r>
            <m:sSub>
              <m:sSubPr>
                <m:ctrlPr>
                  <w:rPr>
                    <w:rFonts w:ascii="Cambria Math" w:hAnsi="Cambria Math"/>
                    <w:i/>
                  </w:rPr>
                </m:ctrlPr>
              </m:sSubPr>
              <m:e>
                <m:r>
                  <w:rPr>
                    <w:rFonts w:ascii="Cambria Math" w:hAnsi="Cambria Math"/>
                  </w:rPr>
                  <m:t>H</m:t>
                </m:r>
              </m:e>
              <m:sub>
                <m:r>
                  <w:rPr>
                    <w:rFonts w:ascii="Cambria Math" w:hAnsi="Cambria Math"/>
                  </w:rPr>
                  <m:t>u</m:t>
                </m:r>
              </m:sub>
            </m:sSub>
          </m:num>
          <m:den>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∙(α+1)∙</m:t>
            </m:r>
            <m:sSup>
              <m:sSupPr>
                <m:ctrlPr>
                  <w:rPr>
                    <w:rFonts w:ascii="Cambria Math" w:hAnsi="Cambria Math"/>
                    <w:i/>
                  </w:rPr>
                </m:ctrlPr>
              </m:sSupPr>
              <m:e>
                <m:r>
                  <w:rPr>
                    <w:rFonts w:ascii="Cambria Math" w:hAnsi="Cambria Math"/>
                  </w:rPr>
                  <m:t>ε</m:t>
                </m:r>
              </m:e>
              <m:sup>
                <m:r>
                  <w:rPr>
                    <w:rFonts w:ascii="Cambria Math" w:hAnsi="Cambria Math"/>
                  </w:rPr>
                  <m:t>0.4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e</m:t>
                </m:r>
              </m:sub>
            </m:sSub>
          </m:num>
          <m:den>
            <m:d>
              <m:dPr>
                <m:ctrlPr>
                  <w:rPr>
                    <w:rFonts w:ascii="Cambria Math" w:hAnsi="Cambria Math"/>
                    <w:i/>
                  </w:rPr>
                </m:ctrlPr>
              </m:dPr>
              <m:e>
                <m:r>
                  <w:rPr>
                    <w:rFonts w:ascii="Cambria Math" w:hAnsi="Cambria Math"/>
                  </w:rPr>
                  <m:t>1000+0,07∙</m:t>
                </m:r>
                <m:sSub>
                  <m:sSubPr>
                    <m:ctrlPr>
                      <w:rPr>
                        <w:rFonts w:ascii="Cambria Math" w:hAnsi="Cambria Math"/>
                        <w:i/>
                      </w:rPr>
                    </m:ctrlPr>
                  </m:sSubPr>
                  <m:e>
                    <m:r>
                      <w:rPr>
                        <w:rFonts w:ascii="Cambria Math" w:hAnsi="Cambria Math"/>
                      </w:rPr>
                      <m:t>n</m:t>
                    </m:r>
                  </m:e>
                  <m:sub>
                    <m:r>
                      <w:rPr>
                        <w:rFonts w:ascii="Cambria Math" w:hAnsi="Cambria Math"/>
                      </w:rPr>
                      <m:t>e</m:t>
                    </m:r>
                  </m:sub>
                </m:sSub>
              </m:e>
            </m:d>
          </m:den>
        </m:f>
        <m:r>
          <w:rPr>
            <w:rFonts w:ascii="Cambria Math" w:hAnsi="Cambria Math"/>
          </w:rPr>
          <m:t>)</m:t>
        </m:r>
      </m:oMath>
      <w:r w:rsidRPr="00A86560">
        <w:t>,</w:t>
      </w:r>
      <w:r w:rsidRPr="00DB0B50">
        <w:rPr>
          <w:rFonts w:eastAsiaTheme="minorEastAsia"/>
          <w:szCs w:val="28"/>
        </w:rPr>
        <w:t xml:space="preserve">   </w:t>
      </w:r>
      <w:r w:rsidR="00097354">
        <w:rPr>
          <w:rFonts w:eastAsiaTheme="minorEastAsia"/>
          <w:szCs w:val="28"/>
        </w:rPr>
        <w:t xml:space="preserve">                            (</w:t>
      </w:r>
      <w:r w:rsidR="001A0B76">
        <w:rPr>
          <w:rFonts w:eastAsiaTheme="minorEastAsia"/>
          <w:szCs w:val="28"/>
        </w:rPr>
        <w:t>2.</w:t>
      </w:r>
      <w:r w:rsidR="00097354">
        <w:rPr>
          <w:rFonts w:eastAsiaTheme="minorEastAsia"/>
          <w:szCs w:val="28"/>
        </w:rPr>
        <w:t>4</w:t>
      </w:r>
      <w:r w:rsidR="00E1359B">
        <w:rPr>
          <w:rFonts w:eastAsiaTheme="minorEastAsia"/>
          <w:szCs w:val="28"/>
        </w:rPr>
        <w:t>3</w:t>
      </w:r>
      <w:r w:rsidRPr="00DB0B50">
        <w:rPr>
          <w:rFonts w:eastAsiaTheme="minorEastAsia"/>
          <w:szCs w:val="28"/>
        </w:rPr>
        <w:t>)</w:t>
      </w:r>
    </w:p>
    <w:p w:rsidR="00435FA7" w:rsidRDefault="00435FA7" w:rsidP="00435FA7">
      <w:pPr>
        <w:ind w:left="0" w:firstLine="0"/>
      </w:pPr>
      <w:r w:rsidRPr="00D66B56">
        <w:rPr>
          <w:position w:val="-28"/>
        </w:rPr>
        <w:object w:dxaOrig="5240" w:dyaOrig="660">
          <v:shape id="_x0000_i1128" type="#_x0000_t75" style="width:262.05pt;height:32.65pt" o:ole="">
            <v:imagedata r:id="rId228" o:title=""/>
          </v:shape>
          <o:OLEObject Type="Embed" ProgID="Equation.DSMT4" ShapeID="_x0000_i1128" DrawAspect="Content" ObjectID="_1623324240" r:id="rId229"/>
        </w:object>
      </w:r>
      <w:r>
        <w:t>.</w:t>
      </w:r>
    </w:p>
    <w:p w:rsidR="00A84779" w:rsidRPr="00EF5EEC" w:rsidRDefault="00A84779" w:rsidP="00097354">
      <w:pPr>
        <w:ind w:left="0" w:firstLine="0"/>
      </w:pPr>
      <w:r>
        <w:t xml:space="preserve">где </w:t>
      </w:r>
      <w:r w:rsidRPr="00E674E7">
        <w:rPr>
          <w:position w:val="-12"/>
        </w:rPr>
        <w:object w:dxaOrig="340" w:dyaOrig="360">
          <v:shape id="_x0000_i1129" type="#_x0000_t75" style="width:18.4pt;height:18.4pt" o:ole="">
            <v:imagedata r:id="rId230" o:title=""/>
          </v:shape>
          <o:OLEObject Type="Embed" ProgID="Equation.DSMT4" ShapeID="_x0000_i1129" DrawAspect="Content" ObjectID="_1623324241" r:id="rId231"/>
        </w:object>
      </w:r>
      <w:r>
        <w:t xml:space="preserve"> </w:t>
      </w:r>
      <w:r w:rsidR="00097354">
        <w:t>–</w:t>
      </w:r>
      <w:r>
        <w:t xml:space="preserve"> низшая теплота сгорания жидкого топлива. Находится по формуле </w:t>
      </w:r>
      <w:r w:rsidR="00097354">
        <w:t>[1</w:t>
      </w:r>
      <w:r w:rsidRPr="00E674E7">
        <w:t>]</w:t>
      </w:r>
      <w:r>
        <w:t>:</w:t>
      </w:r>
    </w:p>
    <w:p w:rsidR="00A84779" w:rsidRPr="00A86560" w:rsidRDefault="003B3C72" w:rsidP="00097354">
      <w:pPr>
        <w:ind w:left="0"/>
        <w:jc w:val="right"/>
      </w:pPr>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u</m:t>
            </m:r>
          </m:sub>
        </m:sSub>
        <m:r>
          <w:rPr>
            <w:rFonts w:ascii="Cambria Math" w:hAnsi="Cambria Math"/>
          </w:rPr>
          <m:t>=339∙</m:t>
        </m:r>
        <m:r>
          <w:rPr>
            <w:rFonts w:ascii="Cambria Math" w:hAnsi="Cambria Math"/>
            <w:lang w:val="en-US"/>
          </w:rPr>
          <m:t>C</m:t>
        </m:r>
        <m:r>
          <w:rPr>
            <w:rFonts w:ascii="Cambria Math" w:hAnsi="Cambria Math"/>
          </w:rPr>
          <m:t>+1030∙</m:t>
        </m:r>
        <m:sSub>
          <m:sSubPr>
            <m:ctrlPr>
              <w:rPr>
                <w:rFonts w:ascii="Cambria Math" w:hAnsi="Cambria Math"/>
                <w:i/>
                <w:lang w:val="en-US"/>
              </w:rPr>
            </m:ctrlPr>
          </m:sSubPr>
          <m:e>
            <m:r>
              <w:rPr>
                <w:rFonts w:ascii="Cambria Math" w:hAnsi="Cambria Math"/>
                <w:lang w:val="en-US"/>
              </w:rPr>
              <m:t>H</m:t>
            </m:r>
          </m:e>
          <m:sub>
            <m:r>
              <w:rPr>
                <w:rFonts w:ascii="Cambria Math" w:hAnsi="Cambria Math"/>
              </w:rPr>
              <m:t>2</m:t>
            </m:r>
          </m:sub>
        </m:sSub>
      </m:oMath>
      <w:r w:rsidR="00A84779" w:rsidRPr="00A86560">
        <w:t>;</w:t>
      </w:r>
      <w:r w:rsidR="00A84779" w:rsidRPr="00DB0B50">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A84779">
        <w:rPr>
          <w:rFonts w:eastAsiaTheme="minorEastAsia"/>
          <w:szCs w:val="28"/>
        </w:rPr>
        <w:t>4</w:t>
      </w:r>
      <w:r w:rsidR="00E1359B">
        <w:rPr>
          <w:rFonts w:eastAsiaTheme="minorEastAsia"/>
          <w:szCs w:val="28"/>
        </w:rPr>
        <w:t>4</w:t>
      </w:r>
      <w:r w:rsidR="00A84779" w:rsidRPr="00DB0B50">
        <w:rPr>
          <w:rFonts w:eastAsiaTheme="minorEastAsia"/>
          <w:szCs w:val="28"/>
        </w:rPr>
        <w:t>)</w:t>
      </w:r>
    </w:p>
    <w:p w:rsidR="00435FA7" w:rsidRDefault="00435FA7" w:rsidP="00435FA7">
      <w:pPr>
        <w:ind w:left="0" w:firstLine="0"/>
      </w:pPr>
      <w:r w:rsidRPr="00F24A6F">
        <w:rPr>
          <w:position w:val="-12"/>
        </w:rPr>
        <w:object w:dxaOrig="4940" w:dyaOrig="360">
          <v:shape id="_x0000_i1130" type="#_x0000_t75" style="width:248.65pt;height:18.4pt" o:ole="">
            <v:imagedata r:id="rId232" o:title=""/>
          </v:shape>
          <o:OLEObject Type="Embed" ProgID="Equation.DSMT4" ShapeID="_x0000_i1130" DrawAspect="Content" ObjectID="_1623324242" r:id="rId233"/>
        </w:object>
      </w:r>
      <w:r>
        <w:t xml:space="preserve"> кДж/кг;</w:t>
      </w:r>
    </w:p>
    <w:p w:rsidR="00A84779" w:rsidRDefault="00A84779" w:rsidP="00097354">
      <w:pPr>
        <w:ind w:left="0" w:firstLine="0"/>
      </w:pPr>
      <w:r>
        <w:t xml:space="preserve">где </w:t>
      </w:r>
      <w:r w:rsidRPr="00E674E7">
        <w:rPr>
          <w:position w:val="-6"/>
        </w:rPr>
        <w:object w:dxaOrig="220" w:dyaOrig="279">
          <v:shape id="_x0000_i1131" type="#_x0000_t75" style="width:9.2pt;height:15.05pt" o:ole="">
            <v:imagedata r:id="rId234" o:title=""/>
          </v:shape>
          <o:OLEObject Type="Embed" ProgID="Equation.DSMT4" ShapeID="_x0000_i1131" DrawAspect="Content" ObjectID="_1623324243" r:id="rId235"/>
        </w:object>
      </w:r>
      <w:r w:rsidR="00097354">
        <w:t xml:space="preserve"> –</w:t>
      </w:r>
      <w:r>
        <w:t xml:space="preserve"> содержание в топливе серы. Принимаем </w:t>
      </w:r>
      <w:r w:rsidRPr="00E674E7">
        <w:rPr>
          <w:position w:val="-6"/>
        </w:rPr>
        <w:object w:dxaOrig="220" w:dyaOrig="279">
          <v:shape id="_x0000_i1132" type="#_x0000_t75" style="width:9.2pt;height:15.05pt" o:ole="">
            <v:imagedata r:id="rId236" o:title=""/>
          </v:shape>
          <o:OLEObject Type="Embed" ProgID="Equation.DSMT4" ShapeID="_x0000_i1132" DrawAspect="Content" ObjectID="_1623324244" r:id="rId237"/>
        </w:object>
      </w:r>
      <w:r w:rsidR="00097354">
        <w:t xml:space="preserve"> </w:t>
      </w:r>
      <w:r>
        <w:t>=</w:t>
      </w:r>
      <w:r w:rsidR="00097354">
        <w:t xml:space="preserve"> </w:t>
      </w:r>
      <w:r>
        <w:t>0.</w:t>
      </w:r>
    </w:p>
    <w:p w:rsidR="00435FA7" w:rsidRDefault="00435FA7" w:rsidP="00435FA7">
      <w:pPr>
        <w:pStyle w:val="affff8"/>
      </w:pPr>
      <w:r>
        <w:t xml:space="preserve">Так как </w:t>
      </w:r>
      <w:r w:rsidRPr="00AD2DF2">
        <w:rPr>
          <w:position w:val="-10"/>
        </w:rPr>
        <w:object w:dxaOrig="1080" w:dyaOrig="320">
          <v:shape id="_x0000_i1133" type="#_x0000_t75" style="width:54.4pt;height:16.75pt" o:ole="">
            <v:imagedata r:id="rId238" o:title=""/>
          </v:shape>
          <o:OLEObject Type="Embed" ProgID="Equation.DSMT4" ShapeID="_x0000_i1133" DrawAspect="Content" ObjectID="_1623324245" r:id="rId239"/>
        </w:object>
      </w:r>
      <w:r>
        <w:t xml:space="preserve"> не соответствует параметрам реальных ДВС, то принимаем </w:t>
      </w:r>
      <w:r w:rsidRPr="00AD2DF2">
        <w:rPr>
          <w:position w:val="-10"/>
        </w:rPr>
        <w:object w:dxaOrig="900" w:dyaOrig="320">
          <v:shape id="_x0000_i1134" type="#_x0000_t75" style="width:46.05pt;height:16.75pt" o:ole="">
            <v:imagedata r:id="rId240" o:title=""/>
          </v:shape>
          <o:OLEObject Type="Embed" ProgID="Equation.DSMT4" ShapeID="_x0000_i1134" DrawAspect="Content" ObjectID="_1623324246" r:id="rId241"/>
        </w:object>
      </w:r>
    </w:p>
    <w:p w:rsidR="00A84779" w:rsidRPr="00EF5EEC" w:rsidRDefault="00097354" w:rsidP="00097354">
      <w:pPr>
        <w:ind w:left="0" w:firstLine="0"/>
      </w:pPr>
      <w:r>
        <w:t xml:space="preserve">   </w:t>
      </w:r>
      <w:r w:rsidR="00A84779" w:rsidRPr="00402211">
        <w:rPr>
          <w:position w:val="-10"/>
        </w:rPr>
        <w:object w:dxaOrig="200" w:dyaOrig="320">
          <v:shape id="_x0000_i1135" type="#_x0000_t75" style="width:9.2pt;height:16.75pt" o:ole="">
            <v:imagedata r:id="rId242" o:title=""/>
          </v:shape>
          <o:OLEObject Type="Embed" ProgID="Equation.DSMT4" ShapeID="_x0000_i1135" DrawAspect="Content" ObjectID="_1623324247" r:id="rId243"/>
        </w:object>
      </w:r>
      <w:r>
        <w:t xml:space="preserve"> – </w:t>
      </w:r>
      <w:r w:rsidR="00A84779">
        <w:t xml:space="preserve">коэффициент использования теплоты сгорающего топлива, определяющийся по формуле </w:t>
      </w:r>
      <w:r w:rsidR="00A84779" w:rsidRPr="00402211">
        <w:t>[1]</w:t>
      </w:r>
      <w:r w:rsidR="00A84779">
        <w:t>:</w:t>
      </w:r>
    </w:p>
    <w:p w:rsidR="00A84779" w:rsidRPr="00EF5EEC" w:rsidRDefault="00435FA7" w:rsidP="00097354">
      <w:pPr>
        <w:ind w:left="0"/>
        <w:jc w:val="right"/>
      </w:pPr>
      <w:r w:rsidRPr="00402211">
        <w:rPr>
          <w:position w:val="-12"/>
        </w:rPr>
        <w:object w:dxaOrig="2580" w:dyaOrig="420">
          <v:shape id="_x0000_i1136" type="#_x0000_t75" style="width:131.45pt;height:17.6pt" o:ole="">
            <v:imagedata r:id="rId244" o:title=""/>
          </v:shape>
          <o:OLEObject Type="Embed" ProgID="Equation.DSMT4" ShapeID="_x0000_i1136" DrawAspect="Content" ObjectID="_1623324248" r:id="rId245"/>
        </w:object>
      </w:r>
      <w:r w:rsidR="00A84779" w:rsidRPr="00EF5EEC">
        <w:t>;</w:t>
      </w:r>
      <w:r w:rsidR="00A84779" w:rsidRPr="00DB0B50">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A84779">
        <w:rPr>
          <w:rFonts w:eastAsiaTheme="minorEastAsia"/>
          <w:szCs w:val="28"/>
        </w:rPr>
        <w:t>4</w:t>
      </w:r>
      <w:r w:rsidR="00E1359B">
        <w:rPr>
          <w:rFonts w:eastAsiaTheme="minorEastAsia"/>
          <w:szCs w:val="28"/>
        </w:rPr>
        <w:t>5</w:t>
      </w:r>
      <w:r w:rsidR="00A84779" w:rsidRPr="00DB0B50">
        <w:rPr>
          <w:rFonts w:eastAsiaTheme="minorEastAsia"/>
          <w:szCs w:val="28"/>
        </w:rPr>
        <w:t>)</w:t>
      </w:r>
    </w:p>
    <w:p w:rsidR="00435FA7" w:rsidRDefault="00435FA7" w:rsidP="00435FA7">
      <w:pPr>
        <w:ind w:left="0" w:firstLine="0"/>
      </w:pPr>
      <w:r w:rsidRPr="00402211">
        <w:rPr>
          <w:position w:val="-10"/>
        </w:rPr>
        <w:object w:dxaOrig="3300" w:dyaOrig="360">
          <v:shape id="_x0000_i1137" type="#_x0000_t75" style="width:163.25pt;height:18.4pt" o:ole="">
            <v:imagedata r:id="rId246" o:title=""/>
          </v:shape>
          <o:OLEObject Type="Embed" ProgID="Equation.DSMT4" ShapeID="_x0000_i1137" DrawAspect="Content" ObjectID="_1623324249" r:id="rId247"/>
        </w:object>
      </w:r>
      <w:r>
        <w:t>,</w:t>
      </w:r>
    </w:p>
    <w:p w:rsidR="00435FA7" w:rsidRDefault="00435FA7" w:rsidP="00435FA7">
      <w:pPr>
        <w:ind w:left="0" w:firstLine="0"/>
      </w:pPr>
      <w:r>
        <w:t xml:space="preserve">тогда </w:t>
      </w:r>
    </w:p>
    <w:p w:rsidR="00435FA7" w:rsidRDefault="00435FA7" w:rsidP="00435FA7">
      <w:pPr>
        <w:ind w:left="0" w:firstLine="0"/>
      </w:pPr>
      <w:r w:rsidRPr="008B6E0E">
        <w:rPr>
          <w:position w:val="-28"/>
        </w:rPr>
        <w:object w:dxaOrig="8020" w:dyaOrig="660">
          <v:shape id="_x0000_i1138" type="#_x0000_t75" style="width:401.85pt;height:32.65pt" o:ole="">
            <v:imagedata r:id="rId248" o:title=""/>
          </v:shape>
          <o:OLEObject Type="Embed" ProgID="Equation.DSMT4" ShapeID="_x0000_i1138" DrawAspect="Content" ObjectID="_1623324250" r:id="rId249"/>
        </w:object>
      </w:r>
      <w:r>
        <w:t>;</w:t>
      </w:r>
    </w:p>
    <w:p w:rsidR="00435FA7" w:rsidRDefault="00435FA7" w:rsidP="00435FA7">
      <w:pPr>
        <w:ind w:left="0" w:firstLine="0"/>
      </w:pPr>
      <w:r w:rsidRPr="002B3EF9">
        <w:rPr>
          <w:position w:val="-12"/>
        </w:rPr>
        <w:object w:dxaOrig="4620" w:dyaOrig="420">
          <v:shape id="_x0000_i1139" type="#_x0000_t75" style="width:231.9pt;height:17.6pt" o:ole="">
            <v:imagedata r:id="rId250" o:title=""/>
          </v:shape>
          <o:OLEObject Type="Embed" ProgID="Equation.DSMT4" ShapeID="_x0000_i1139" DrawAspect="Content" ObjectID="_1623324251" r:id="rId251"/>
        </w:object>
      </w:r>
      <w:r>
        <w:t>;</w:t>
      </w:r>
    </w:p>
    <w:p w:rsidR="00435FA7" w:rsidRDefault="00435FA7" w:rsidP="00435FA7">
      <w:pPr>
        <w:ind w:left="0" w:firstLine="0"/>
      </w:pPr>
      <w:r w:rsidRPr="004443F4">
        <w:rPr>
          <w:position w:val="-28"/>
        </w:rPr>
        <w:object w:dxaOrig="5720" w:dyaOrig="740">
          <v:shape id="_x0000_i1140" type="#_x0000_t75" style="width:285.5pt;height:37.65pt" o:ole="">
            <v:imagedata r:id="rId252" o:title=""/>
          </v:shape>
          <o:OLEObject Type="Embed" ProgID="Equation.DSMT4" ShapeID="_x0000_i1140" DrawAspect="Content" ObjectID="_1623324252" r:id="rId253"/>
        </w:object>
      </w:r>
      <w:r>
        <w:t>.</w:t>
      </w:r>
    </w:p>
    <w:p w:rsidR="00A84779" w:rsidRPr="00EF5EEC" w:rsidRDefault="00A84779" w:rsidP="00A84779">
      <w:pPr>
        <w:ind w:left="0"/>
      </w:pPr>
      <w:r>
        <w:t xml:space="preserve">После определения температуры </w:t>
      </w:r>
      <w:r w:rsidRPr="00DF664C">
        <w:rPr>
          <w:position w:val="-12"/>
        </w:rPr>
        <w:object w:dxaOrig="260" w:dyaOrig="360">
          <v:shape id="_x0000_i1141" type="#_x0000_t75" style="width:13.4pt;height:18.4pt" o:ole="">
            <v:imagedata r:id="rId254" o:title=""/>
          </v:shape>
          <o:OLEObject Type="Embed" ProgID="Equation.DSMT4" ShapeID="_x0000_i1141" DrawAspect="Content" ObjectID="_1623324253" r:id="rId255"/>
        </w:object>
      </w:r>
      <w:r>
        <w:t xml:space="preserve"> переходим к расчету давления </w:t>
      </w:r>
      <w:r w:rsidRPr="00C6259A">
        <w:rPr>
          <w:position w:val="-12"/>
        </w:rPr>
        <w:object w:dxaOrig="260" w:dyaOrig="360">
          <v:shape id="_x0000_i1142" type="#_x0000_t75" style="width:13.4pt;height:18.4pt" o:ole="">
            <v:imagedata r:id="rId256" o:title=""/>
          </v:shape>
          <o:OLEObject Type="Embed" ProgID="Equation.DSMT4" ShapeID="_x0000_i1142" DrawAspect="Content" ObjectID="_1623324254" r:id="rId257"/>
        </w:object>
      </w:r>
      <w:r>
        <w:t xml:space="preserve"> в конце процесса сгорания, которое рассчитывается по формуле </w:t>
      </w:r>
      <w:r w:rsidRPr="00C6259A">
        <w:t>[1</w:t>
      </w:r>
      <w:r w:rsidRPr="004C4B12">
        <w:t>]</w:t>
      </w:r>
      <w:r>
        <w:t>:</w:t>
      </w:r>
    </w:p>
    <w:p w:rsidR="00A84779" w:rsidRPr="00EF5EEC" w:rsidRDefault="003B3C72" w:rsidP="00097354">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z</m:t>
            </m:r>
          </m:sub>
        </m:sSub>
        <m:r>
          <w:rPr>
            <w:rFonts w:ascii="Cambria Math" w:hAnsi="Cambria Math"/>
          </w:rPr>
          <m:t>=</m:t>
        </m:r>
        <m:r>
          <w:rPr>
            <w:rFonts w:ascii="Cambria Math" w:hAnsi="Cambria Math"/>
            <w:lang w:val="en-US"/>
          </w:rPr>
          <m:t>λ</m:t>
        </m:r>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sub>
        </m:sSub>
      </m:oMath>
      <w:r w:rsidR="00A84779" w:rsidRPr="00EF5EEC">
        <w:t>;</w:t>
      </w:r>
      <w:r w:rsidR="00A84779" w:rsidRPr="00DB0B50">
        <w:rPr>
          <w:rFonts w:eastAsiaTheme="minorEastAsia"/>
          <w:szCs w:val="28"/>
        </w:rPr>
        <w:t xml:space="preserve">   </w:t>
      </w:r>
      <w:r w:rsidR="00A84779">
        <w:rPr>
          <w:rFonts w:eastAsiaTheme="minorEastAsia"/>
          <w:szCs w:val="28"/>
        </w:rPr>
        <w:t xml:space="preserve">              </w:t>
      </w:r>
      <w:r w:rsidR="000916F5">
        <w:rPr>
          <w:rFonts w:eastAsiaTheme="minorEastAsia"/>
          <w:szCs w:val="28"/>
        </w:rPr>
        <w:t xml:space="preserve">     </w:t>
      </w:r>
      <w:r w:rsidR="00097354">
        <w:rPr>
          <w:rFonts w:eastAsiaTheme="minorEastAsia"/>
          <w:szCs w:val="28"/>
        </w:rPr>
        <w:t xml:space="preserve">               </w:t>
      </w:r>
      <w:r w:rsidR="00A84779">
        <w:rPr>
          <w:rFonts w:eastAsiaTheme="minorEastAsia"/>
          <w:szCs w:val="28"/>
        </w:rPr>
        <w:t xml:space="preserve">              (</w:t>
      </w:r>
      <w:r w:rsidR="001A0B76">
        <w:rPr>
          <w:rFonts w:eastAsiaTheme="minorEastAsia"/>
          <w:szCs w:val="28"/>
        </w:rPr>
        <w:t>2.</w:t>
      </w:r>
      <w:r w:rsidR="00A84779">
        <w:rPr>
          <w:rFonts w:eastAsiaTheme="minorEastAsia"/>
          <w:szCs w:val="28"/>
        </w:rPr>
        <w:t>4</w:t>
      </w:r>
      <w:r w:rsidR="00E1359B">
        <w:rPr>
          <w:rFonts w:eastAsiaTheme="minorEastAsia"/>
          <w:szCs w:val="28"/>
        </w:rPr>
        <w:t>6</w:t>
      </w:r>
      <w:r w:rsidR="00A84779" w:rsidRPr="00DB0B50">
        <w:rPr>
          <w:rFonts w:eastAsiaTheme="minorEastAsia"/>
          <w:szCs w:val="28"/>
        </w:rPr>
        <w:t>)</w:t>
      </w:r>
    </w:p>
    <w:p w:rsidR="00435FA7" w:rsidRDefault="00435FA7" w:rsidP="00435FA7">
      <w:pPr>
        <w:ind w:left="0" w:firstLine="0"/>
      </w:pPr>
      <w:r w:rsidRPr="003C1BE8">
        <w:rPr>
          <w:position w:val="-12"/>
        </w:rPr>
        <w:object w:dxaOrig="1980" w:dyaOrig="360">
          <v:shape id="_x0000_i1143" type="#_x0000_t75" style="width:99.65pt;height:18.4pt" o:ole="">
            <v:imagedata r:id="rId258" o:title=""/>
          </v:shape>
          <o:OLEObject Type="Embed" ProgID="Equation.DSMT4" ShapeID="_x0000_i1143" DrawAspect="Content" ObjectID="_1623324255" r:id="rId259"/>
        </w:object>
      </w:r>
      <w:r>
        <w:t xml:space="preserve"> МПа.</w:t>
      </w:r>
    </w:p>
    <w:p w:rsidR="00A84779" w:rsidRPr="00EF5EEC" w:rsidRDefault="00A84779" w:rsidP="00A84779">
      <w:pPr>
        <w:ind w:left="0"/>
      </w:pPr>
      <w:r>
        <w:t xml:space="preserve">Определим степень предварительного расширения </w:t>
      </w:r>
      <w:r w:rsidRPr="003C1BE8">
        <w:rPr>
          <w:position w:val="-10"/>
        </w:rPr>
        <w:object w:dxaOrig="240" w:dyaOrig="260">
          <v:shape id="_x0000_i1144" type="#_x0000_t75" style="width:13.4pt;height:13.4pt" o:ole="">
            <v:imagedata r:id="rId260" o:title=""/>
          </v:shape>
          <o:OLEObject Type="Embed" ProgID="Equation.DSMT4" ShapeID="_x0000_i1144" DrawAspect="Content" ObjectID="_1623324256" r:id="rId261"/>
        </w:object>
      </w:r>
      <w:r>
        <w:t xml:space="preserve"> по формуле </w:t>
      </w:r>
      <w:r w:rsidRPr="003C1BE8">
        <w:t>[1</w:t>
      </w:r>
      <w:r w:rsidRPr="0095367E">
        <w:t>]</w:t>
      </w:r>
      <w:r>
        <w:t>:</w:t>
      </w:r>
    </w:p>
    <w:p w:rsidR="00A84779" w:rsidRPr="00097354" w:rsidRDefault="00A84779" w:rsidP="00097354">
      <w:pPr>
        <w:ind w:left="0"/>
        <w:jc w:val="right"/>
      </w:pPr>
      <m:oMath>
        <m:r>
          <w:rPr>
            <w:rFonts w:ascii="Cambria Math" w:hAnsi="Cambria Math"/>
            <w:lang w:val="en-US"/>
          </w:rPr>
          <m:t>ρ</m:t>
        </m:r>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num>
          <m:den>
            <m:r>
              <w:rPr>
                <w:rFonts w:ascii="Cambria Math" w:hAnsi="Cambria Math"/>
              </w:rPr>
              <m:t>0,5∙</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a</m:t>
                </m:r>
              </m:sub>
            </m:sSub>
            <m:r>
              <w:rPr>
                <w:rFonts w:ascii="Cambria Math" w:hAnsi="Cambria Math"/>
              </w:rPr>
              <m:t>∙</m:t>
            </m:r>
            <m:sSup>
              <m:sSupPr>
                <m:ctrlPr>
                  <w:rPr>
                    <w:rFonts w:ascii="Cambria Math" w:hAnsi="Cambria Math"/>
                    <w:i/>
                    <w:lang w:val="en-US"/>
                  </w:rPr>
                </m:ctrlPr>
              </m:sSupPr>
              <m:e>
                <m:r>
                  <w:rPr>
                    <w:rFonts w:ascii="Cambria Math" w:hAnsi="Cambria Math"/>
                    <w:lang w:val="en-US"/>
                  </w:rPr>
                  <m:t>ε</m:t>
                </m:r>
              </m:e>
              <m:sup>
                <m:r>
                  <w:rPr>
                    <w:rFonts w:ascii="Cambria Math" w:hAnsi="Cambria Math"/>
                  </w:rPr>
                  <m:t>0,4</m:t>
                </m:r>
              </m:sup>
            </m:sSup>
          </m:den>
        </m:f>
        <m:r>
          <w:rPr>
            <w:rFonts w:ascii="Cambria Math" w:hAnsi="Cambria Math"/>
          </w:rPr>
          <m:t>+1</m:t>
        </m:r>
      </m:oMath>
      <w:r w:rsidRPr="00097354">
        <w:t>;</w:t>
      </w:r>
      <w:r w:rsidR="00097354" w:rsidRPr="00DB0B50">
        <w:rPr>
          <w:rFonts w:eastAsiaTheme="minorEastAsia"/>
          <w:szCs w:val="28"/>
        </w:rPr>
        <w:t xml:space="preserve">   </w:t>
      </w:r>
      <w:r w:rsidR="00097354">
        <w:rPr>
          <w:rFonts w:eastAsiaTheme="minorEastAsia"/>
          <w:szCs w:val="28"/>
        </w:rPr>
        <w:t xml:space="preserve">    </w:t>
      </w:r>
      <w:r w:rsidR="000916F5">
        <w:rPr>
          <w:rFonts w:eastAsiaTheme="minorEastAsia"/>
          <w:szCs w:val="28"/>
        </w:rPr>
        <w:t xml:space="preserve">             </w:t>
      </w:r>
      <w:r w:rsidR="00097354">
        <w:rPr>
          <w:rFonts w:eastAsiaTheme="minorEastAsia"/>
          <w:szCs w:val="28"/>
        </w:rPr>
        <w:t xml:space="preserve">                        (</w:t>
      </w:r>
      <w:r w:rsidR="001A0B76">
        <w:rPr>
          <w:rFonts w:eastAsiaTheme="minorEastAsia"/>
          <w:szCs w:val="28"/>
        </w:rPr>
        <w:t>2.</w:t>
      </w:r>
      <w:r w:rsidR="00097354">
        <w:rPr>
          <w:rFonts w:eastAsiaTheme="minorEastAsia"/>
          <w:szCs w:val="28"/>
        </w:rPr>
        <w:t>4</w:t>
      </w:r>
      <w:r w:rsidR="00E1359B">
        <w:rPr>
          <w:rFonts w:eastAsiaTheme="minorEastAsia"/>
          <w:szCs w:val="28"/>
        </w:rPr>
        <w:t>7</w:t>
      </w:r>
      <w:r w:rsidR="00097354" w:rsidRPr="00DB0B50">
        <w:rPr>
          <w:rFonts w:eastAsiaTheme="minorEastAsia"/>
          <w:szCs w:val="28"/>
        </w:rPr>
        <w:t>)</w:t>
      </w:r>
    </w:p>
    <w:p w:rsidR="00435FA7" w:rsidRDefault="00435FA7" w:rsidP="00435FA7">
      <w:pPr>
        <w:ind w:left="0" w:firstLine="0"/>
      </w:pPr>
      <w:r w:rsidRPr="00645603">
        <w:rPr>
          <w:position w:val="-28"/>
        </w:rPr>
        <w:object w:dxaOrig="2940" w:dyaOrig="660">
          <v:shape id="_x0000_i1145" type="#_x0000_t75" style="width:145.65pt;height:32.65pt" o:ole="">
            <v:imagedata r:id="rId262" o:title=""/>
          </v:shape>
          <o:OLEObject Type="Embed" ProgID="Equation.DSMT4" ShapeID="_x0000_i1145" DrawAspect="Content" ObjectID="_1623324257" r:id="rId263"/>
        </w:object>
      </w:r>
      <w:r>
        <w:t>.</w:t>
      </w:r>
    </w:p>
    <w:p w:rsidR="00435FA7" w:rsidRDefault="00435FA7" w:rsidP="00435FA7">
      <w:pPr>
        <w:pStyle w:val="affff8"/>
      </w:pPr>
      <w:r>
        <w:t>Так как полученная величина меньше</w:t>
      </w:r>
      <w:r w:rsidRPr="00C84B66">
        <w:t xml:space="preserve"> </w:t>
      </w:r>
      <w:r>
        <w:t xml:space="preserve">нормативного значения, то </w:t>
      </w:r>
      <w:r>
        <w:lastRenderedPageBreak/>
        <w:t xml:space="preserve">принимаем минимально допустимую величину параметра </w:t>
      </w:r>
      <w:r w:rsidRPr="00397AFF">
        <w:rPr>
          <w:position w:val="-10"/>
        </w:rPr>
        <w:object w:dxaOrig="800" w:dyaOrig="320">
          <v:shape id="_x0000_i1146" type="#_x0000_t75" style="width:39.35pt;height:16.75pt" o:ole="">
            <v:imagedata r:id="rId264" o:title=""/>
          </v:shape>
          <o:OLEObject Type="Embed" ProgID="Equation.DSMT4" ShapeID="_x0000_i1146" DrawAspect="Content" ObjectID="_1623324258" r:id="rId265"/>
        </w:object>
      </w:r>
    </w:p>
    <w:p w:rsidR="005C152C" w:rsidRPr="00DB0B50" w:rsidRDefault="005C152C" w:rsidP="005E7969">
      <w:pPr>
        <w:rPr>
          <w:rFonts w:eastAsiaTheme="minorEastAsia"/>
          <w:szCs w:val="28"/>
        </w:rPr>
      </w:pPr>
    </w:p>
    <w:p w:rsidR="005E7969" w:rsidRPr="00DB0B50" w:rsidRDefault="00AA5229" w:rsidP="000916F5">
      <w:pPr>
        <w:pStyle w:val="2"/>
      </w:pPr>
      <w:bookmarkStart w:id="14" w:name="_Toc11702138"/>
      <w:r>
        <w:t>2</w:t>
      </w:r>
      <w:r w:rsidR="005C152C" w:rsidRPr="00DB0B50">
        <w:t>.</w:t>
      </w:r>
      <w:r>
        <w:t>2</w:t>
      </w:r>
      <w:r w:rsidR="005C152C" w:rsidRPr="00DB0B50">
        <w:t xml:space="preserve">.7 </w:t>
      </w:r>
      <w:r w:rsidR="005E7969" w:rsidRPr="00DB0B50">
        <w:t>Процесс расширения</w:t>
      </w:r>
      <w:bookmarkEnd w:id="14"/>
    </w:p>
    <w:p w:rsidR="00435FA7" w:rsidRDefault="00435FA7" w:rsidP="000916F5">
      <w:pPr>
        <w:ind w:left="0"/>
      </w:pPr>
    </w:p>
    <w:p w:rsidR="000916F5" w:rsidRDefault="000916F5" w:rsidP="000916F5">
      <w:pPr>
        <w:ind w:left="0"/>
      </w:pPr>
      <w:r>
        <w:t>Такт «рабочий ход» (процесс расширения газов) характеризуется следующими параметрами:</w:t>
      </w:r>
    </w:p>
    <w:p w:rsidR="000916F5" w:rsidRDefault="000916F5" w:rsidP="000916F5">
      <w:pPr>
        <w:ind w:left="0"/>
      </w:pPr>
      <w:r>
        <w:t xml:space="preserve">– давление в конце процесса расширения, </w:t>
      </w:r>
      <w:r w:rsidRPr="00645603">
        <w:rPr>
          <w:position w:val="-12"/>
        </w:rPr>
        <w:object w:dxaOrig="260" w:dyaOrig="360">
          <v:shape id="_x0000_i1147" type="#_x0000_t75" style="width:13.4pt;height:18.4pt" o:ole="">
            <v:imagedata r:id="rId266" o:title=""/>
          </v:shape>
          <o:OLEObject Type="Embed" ProgID="Equation.DSMT4" ShapeID="_x0000_i1147" DrawAspect="Content" ObjectID="_1623324259" r:id="rId267"/>
        </w:object>
      </w:r>
      <w:r>
        <w:t>, МПа;</w:t>
      </w:r>
    </w:p>
    <w:p w:rsidR="000916F5" w:rsidRDefault="000916F5" w:rsidP="000916F5">
      <w:pPr>
        <w:ind w:left="0"/>
      </w:pPr>
      <w:r>
        <w:t xml:space="preserve">– температура в конце процесса расширения, </w:t>
      </w:r>
      <w:r w:rsidRPr="00645603">
        <w:rPr>
          <w:position w:val="-12"/>
        </w:rPr>
        <w:object w:dxaOrig="260" w:dyaOrig="360">
          <v:shape id="_x0000_i1148" type="#_x0000_t75" style="width:13.4pt;height:18.4pt" o:ole="">
            <v:imagedata r:id="rId268" o:title=""/>
          </v:shape>
          <o:OLEObject Type="Embed" ProgID="Equation.DSMT4" ShapeID="_x0000_i1148" DrawAspect="Content" ObjectID="_1623324260" r:id="rId269"/>
        </w:object>
      </w:r>
      <w:r>
        <w:t>, К;</w:t>
      </w:r>
    </w:p>
    <w:p w:rsidR="000916F5" w:rsidRDefault="000916F5" w:rsidP="000916F5">
      <w:pPr>
        <w:ind w:left="0"/>
      </w:pPr>
      <w:r>
        <w:t xml:space="preserve">– показатель политропы расширения, </w:t>
      </w:r>
      <w:r w:rsidRPr="00645603">
        <w:rPr>
          <w:position w:val="-12"/>
        </w:rPr>
        <w:object w:dxaOrig="260" w:dyaOrig="360">
          <v:shape id="_x0000_i1149" type="#_x0000_t75" style="width:13.4pt;height:18.4pt" o:ole="">
            <v:imagedata r:id="rId270" o:title=""/>
          </v:shape>
          <o:OLEObject Type="Embed" ProgID="Equation.DSMT4" ShapeID="_x0000_i1149" DrawAspect="Content" ObjectID="_1623324261" r:id="rId271"/>
        </w:object>
      </w:r>
      <w:r>
        <w:t>.</w:t>
      </w:r>
    </w:p>
    <w:p w:rsidR="000916F5" w:rsidRPr="00EF5EEC" w:rsidRDefault="000916F5" w:rsidP="000916F5">
      <w:pPr>
        <w:ind w:left="0"/>
      </w:pPr>
      <w:r>
        <w:t xml:space="preserve">Давление и температура в конце расширения определяются по формулам </w:t>
      </w:r>
      <w:r w:rsidRPr="00676945">
        <w:t>[1]</w:t>
      </w:r>
      <w:r>
        <w:t>:</w:t>
      </w:r>
    </w:p>
    <w:p w:rsidR="000916F5" w:rsidRPr="00EF5EEC" w:rsidRDefault="003B3C72" w:rsidP="000916F5">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z</m:t>
                </m:r>
              </m:sub>
            </m:sSub>
          </m:num>
          <m:den>
            <m:sSup>
              <m:sSupPr>
                <m:ctrlPr>
                  <w:rPr>
                    <w:rFonts w:ascii="Cambria Math" w:hAnsi="Cambria Math"/>
                    <w:i/>
                    <w:lang w:val="en-US"/>
                  </w:rPr>
                </m:ctrlPr>
              </m:sSupPr>
              <m:e>
                <m:r>
                  <w:rPr>
                    <w:rFonts w:ascii="Cambria Math" w:hAnsi="Cambria Math"/>
                    <w:lang w:val="en-US"/>
                  </w:rPr>
                  <m:t>δ</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sup>
            </m:sSup>
          </m:den>
        </m:f>
      </m:oMath>
      <w:r w:rsidR="000916F5" w:rsidRPr="00EF5EEC">
        <w:t>;</w:t>
      </w:r>
      <w:r w:rsidR="000916F5" w:rsidRPr="00DB0B50">
        <w:rPr>
          <w:rFonts w:eastAsiaTheme="minorEastAsia"/>
          <w:szCs w:val="28"/>
        </w:rPr>
        <w:t xml:space="preserve">   </w:t>
      </w:r>
      <w:r w:rsidR="000916F5">
        <w:rPr>
          <w:rFonts w:eastAsiaTheme="minorEastAsia"/>
          <w:szCs w:val="28"/>
        </w:rPr>
        <w:t xml:space="preserve">                                               (</w:t>
      </w:r>
      <w:r w:rsidR="001A0B76">
        <w:rPr>
          <w:rFonts w:eastAsiaTheme="minorEastAsia"/>
          <w:szCs w:val="28"/>
        </w:rPr>
        <w:t>2.</w:t>
      </w:r>
      <w:r w:rsidR="000916F5">
        <w:rPr>
          <w:rFonts w:eastAsiaTheme="minorEastAsia"/>
          <w:szCs w:val="28"/>
        </w:rPr>
        <w:t>4</w:t>
      </w:r>
      <w:r w:rsidR="00E1359B">
        <w:rPr>
          <w:rFonts w:eastAsiaTheme="minorEastAsia"/>
          <w:szCs w:val="28"/>
        </w:rPr>
        <w:t>8</w:t>
      </w:r>
      <w:r w:rsidR="000916F5" w:rsidRPr="00DB0B50">
        <w:rPr>
          <w:rFonts w:eastAsiaTheme="minorEastAsia"/>
          <w:szCs w:val="28"/>
        </w:rPr>
        <w:t>)</w:t>
      </w:r>
    </w:p>
    <w:p w:rsidR="000916F5" w:rsidRPr="005F2FF2" w:rsidRDefault="003B3C72" w:rsidP="000916F5">
      <w:pPr>
        <w:ind w:left="0"/>
        <w:jc w:val="right"/>
      </w:p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b</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z</m:t>
                </m:r>
              </m:sub>
            </m:sSub>
          </m:num>
          <m:den>
            <m:sSup>
              <m:sSupPr>
                <m:ctrlPr>
                  <w:rPr>
                    <w:rFonts w:ascii="Cambria Math" w:hAnsi="Cambria Math"/>
                    <w:i/>
                    <w:lang w:val="en-US"/>
                  </w:rPr>
                </m:ctrlPr>
              </m:sSupPr>
              <m:e>
                <m:r>
                  <w:rPr>
                    <w:rFonts w:ascii="Cambria Math" w:hAnsi="Cambria Math"/>
                    <w:lang w:val="en-US"/>
                  </w:rPr>
                  <m:t>δ</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r>
                  <w:rPr>
                    <w:rFonts w:ascii="Cambria Math" w:hAnsi="Cambria Math"/>
                  </w:rPr>
                  <m:t>-1</m:t>
                </m:r>
              </m:sup>
            </m:sSup>
          </m:den>
        </m:f>
      </m:oMath>
      <w:r w:rsidR="000916F5" w:rsidRPr="005F2FF2">
        <w:t xml:space="preserve"> ,</w:t>
      </w:r>
      <w:r w:rsidR="000916F5" w:rsidRPr="00DB0B50">
        <w:rPr>
          <w:rFonts w:eastAsiaTheme="minorEastAsia"/>
          <w:szCs w:val="28"/>
        </w:rPr>
        <w:t xml:space="preserve">   </w:t>
      </w:r>
      <w:r w:rsidR="000916F5">
        <w:rPr>
          <w:rFonts w:eastAsiaTheme="minorEastAsia"/>
          <w:szCs w:val="28"/>
        </w:rPr>
        <w:t xml:space="preserve">                                            (</w:t>
      </w:r>
      <w:r w:rsidR="001A0B76">
        <w:rPr>
          <w:rFonts w:eastAsiaTheme="minorEastAsia"/>
          <w:szCs w:val="28"/>
        </w:rPr>
        <w:t>2.</w:t>
      </w:r>
      <w:r w:rsidR="000916F5">
        <w:rPr>
          <w:rFonts w:eastAsiaTheme="minorEastAsia"/>
          <w:szCs w:val="28"/>
        </w:rPr>
        <w:t>4</w:t>
      </w:r>
      <w:r w:rsidR="00E1359B">
        <w:rPr>
          <w:rFonts w:eastAsiaTheme="minorEastAsia"/>
          <w:szCs w:val="28"/>
        </w:rPr>
        <w:t>9</w:t>
      </w:r>
      <w:r w:rsidR="000916F5" w:rsidRPr="00DB0B50">
        <w:rPr>
          <w:rFonts w:eastAsiaTheme="minorEastAsia"/>
          <w:szCs w:val="28"/>
        </w:rPr>
        <w:t>)</w:t>
      </w:r>
    </w:p>
    <w:p w:rsidR="000916F5" w:rsidRPr="00EF5EEC" w:rsidRDefault="000916F5" w:rsidP="000916F5">
      <w:pPr>
        <w:ind w:left="0" w:firstLine="0"/>
      </w:pPr>
      <w:r>
        <w:t xml:space="preserve">где </w:t>
      </w:r>
      <w:r w:rsidRPr="00676945">
        <w:rPr>
          <w:position w:val="-28"/>
        </w:rPr>
        <w:object w:dxaOrig="660" w:dyaOrig="660">
          <v:shape id="_x0000_i1150" type="#_x0000_t75" style="width:32.65pt;height:32.65pt" o:ole="">
            <v:imagedata r:id="rId272" o:title=""/>
          </v:shape>
          <o:OLEObject Type="Embed" ProgID="Equation.DSMT4" ShapeID="_x0000_i1150" DrawAspect="Content" ObjectID="_1623324262" r:id="rId273"/>
        </w:object>
      </w:r>
      <w:r>
        <w:t xml:space="preserve"> – степень последующего расширения.</w:t>
      </w:r>
    </w:p>
    <w:p w:rsidR="00E1359B" w:rsidRDefault="00E1359B" w:rsidP="00E1359B">
      <w:pPr>
        <w:ind w:left="0" w:firstLine="0"/>
      </w:pPr>
      <w:r w:rsidRPr="00676945">
        <w:rPr>
          <w:position w:val="-28"/>
        </w:rPr>
        <w:object w:dxaOrig="1579" w:dyaOrig="660">
          <v:shape id="_x0000_i1151" type="#_x0000_t75" style="width:79.55pt;height:32.65pt" o:ole="">
            <v:imagedata r:id="rId274" o:title=""/>
          </v:shape>
          <o:OLEObject Type="Embed" ProgID="Equation.DSMT4" ShapeID="_x0000_i1151" DrawAspect="Content" ObjectID="_1623324263" r:id="rId275"/>
        </w:object>
      </w:r>
      <w:r>
        <w:t>.</w:t>
      </w:r>
    </w:p>
    <w:p w:rsidR="000916F5" w:rsidRPr="00EF5EEC" w:rsidRDefault="000916F5" w:rsidP="000916F5">
      <w:pPr>
        <w:ind w:left="0"/>
      </w:pPr>
      <w:r w:rsidRPr="00C06F54">
        <w:rPr>
          <w:position w:val="-12"/>
        </w:rPr>
        <w:object w:dxaOrig="260" w:dyaOrig="360">
          <v:shape id="_x0000_i1152" type="#_x0000_t75" style="width:13.4pt;height:18.4pt" o:ole="">
            <v:imagedata r:id="rId276" o:title=""/>
          </v:shape>
          <o:OLEObject Type="Embed" ProgID="Equation.DSMT4" ShapeID="_x0000_i1152" DrawAspect="Content" ObjectID="_1623324264" r:id="rId277"/>
        </w:object>
      </w:r>
      <w:r>
        <w:t xml:space="preserve"> – показатель политропы расширения, определяемый по формуле [1</w:t>
      </w:r>
      <w:r w:rsidRPr="00C06F54">
        <w:t>]</w:t>
      </w:r>
      <w:r>
        <w:t>:</w:t>
      </w:r>
    </w:p>
    <w:p w:rsidR="000916F5" w:rsidRPr="00EF5EEC" w:rsidRDefault="003B3C72" w:rsidP="000916F5">
      <w:pPr>
        <w:ind w:left="0"/>
        <w:jc w:val="right"/>
      </w:pPr>
      <m:oMath>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r>
          <w:rPr>
            <w:rFonts w:ascii="Cambria Math" w:hAnsi="Cambria Math"/>
          </w:rPr>
          <m:t>=1,14+</m:t>
        </m:r>
        <m:f>
          <m:fPr>
            <m:ctrlPr>
              <w:rPr>
                <w:rFonts w:ascii="Cambria Math" w:hAnsi="Cambria Math"/>
                <w:i/>
                <w:lang w:val="en-US"/>
              </w:rPr>
            </m:ctrlPr>
          </m:fPr>
          <m:num>
            <m:r>
              <w:rPr>
                <w:rFonts w:ascii="Cambria Math" w:hAnsi="Cambria Math"/>
              </w:rPr>
              <m:t>100</m:t>
            </m:r>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oMath>
      <w:r w:rsidR="000916F5" w:rsidRPr="00EF5EEC">
        <w:t xml:space="preserve"> ;</w:t>
      </w:r>
      <w:r w:rsidR="000916F5" w:rsidRPr="00DB0B50">
        <w:rPr>
          <w:rFonts w:eastAsiaTheme="minorEastAsia"/>
          <w:szCs w:val="28"/>
        </w:rPr>
        <w:t xml:space="preserve">   </w:t>
      </w:r>
      <w:r w:rsidR="000916F5">
        <w:rPr>
          <w:rFonts w:eastAsiaTheme="minorEastAsia"/>
          <w:szCs w:val="28"/>
        </w:rPr>
        <w:t xml:space="preserve">                                  </w:t>
      </w:r>
      <w:r w:rsidR="00E1359B">
        <w:rPr>
          <w:rFonts w:eastAsiaTheme="minorEastAsia"/>
          <w:szCs w:val="28"/>
        </w:rPr>
        <w:t>(</w:t>
      </w:r>
      <w:r w:rsidR="001A0B76">
        <w:rPr>
          <w:rFonts w:eastAsiaTheme="minorEastAsia"/>
          <w:szCs w:val="28"/>
        </w:rPr>
        <w:t>2.</w:t>
      </w:r>
      <w:r w:rsidR="00E1359B">
        <w:rPr>
          <w:rFonts w:eastAsiaTheme="minorEastAsia"/>
          <w:szCs w:val="28"/>
        </w:rPr>
        <w:t>50</w:t>
      </w:r>
      <w:r w:rsidR="000916F5" w:rsidRPr="00DB0B50">
        <w:rPr>
          <w:rFonts w:eastAsiaTheme="minorEastAsia"/>
          <w:szCs w:val="28"/>
        </w:rPr>
        <w:t>)</w:t>
      </w:r>
    </w:p>
    <w:p w:rsidR="00E1359B" w:rsidRDefault="00E1359B" w:rsidP="00E1359B">
      <w:pPr>
        <w:spacing w:after="120"/>
        <w:ind w:left="0" w:firstLine="0"/>
      </w:pPr>
      <w:r w:rsidRPr="00C06F54">
        <w:rPr>
          <w:position w:val="-24"/>
        </w:rPr>
        <w:object w:dxaOrig="2360" w:dyaOrig="620">
          <v:shape id="_x0000_i1153" type="#_x0000_t75" style="width:118.9pt;height:31.8pt" o:ole="">
            <v:imagedata r:id="rId278" o:title=""/>
          </v:shape>
          <o:OLEObject Type="Embed" ProgID="Equation.DSMT4" ShapeID="_x0000_i1153" DrawAspect="Content" ObjectID="_1623324265" r:id="rId279"/>
        </w:object>
      </w:r>
      <w:r>
        <w:t>;</w:t>
      </w:r>
    </w:p>
    <w:p w:rsidR="00E1359B" w:rsidRDefault="00E1359B" w:rsidP="00E1359B">
      <w:pPr>
        <w:spacing w:after="120"/>
        <w:ind w:left="0" w:firstLine="0"/>
      </w:pPr>
      <w:r w:rsidRPr="00C06F54">
        <w:rPr>
          <w:position w:val="-28"/>
        </w:rPr>
        <w:object w:dxaOrig="2060" w:dyaOrig="660">
          <v:shape id="_x0000_i1154" type="#_x0000_t75" style="width:103.8pt;height:32.65pt" o:ole="">
            <v:imagedata r:id="rId280" o:title=""/>
          </v:shape>
          <o:OLEObject Type="Embed" ProgID="Equation.DSMT4" ShapeID="_x0000_i1154" DrawAspect="Content" ObjectID="_1623324266" r:id="rId281"/>
        </w:object>
      </w:r>
      <w:r>
        <w:t xml:space="preserve"> МПа;</w:t>
      </w:r>
    </w:p>
    <w:p w:rsidR="00E1359B" w:rsidRDefault="00E1359B" w:rsidP="00E1359B">
      <w:pPr>
        <w:ind w:left="0" w:firstLine="0"/>
      </w:pPr>
      <w:r w:rsidRPr="00C06F54">
        <w:rPr>
          <w:position w:val="-28"/>
        </w:rPr>
        <w:object w:dxaOrig="2100" w:dyaOrig="660">
          <v:shape id="_x0000_i1155" type="#_x0000_t75" style="width:104.65pt;height:32.65pt" o:ole="">
            <v:imagedata r:id="rId282" o:title=""/>
          </v:shape>
          <o:OLEObject Type="Embed" ProgID="Equation.DSMT4" ShapeID="_x0000_i1155" DrawAspect="Content" ObjectID="_1623324267" r:id="rId283"/>
        </w:object>
      </w:r>
      <w:r>
        <w:t xml:space="preserve"> К.</w:t>
      </w:r>
    </w:p>
    <w:p w:rsidR="000916F5" w:rsidRPr="00EF5EEC" w:rsidRDefault="000916F5" w:rsidP="007D2655">
      <w:pPr>
        <w:ind w:left="0"/>
      </w:pPr>
      <w:r>
        <w:t xml:space="preserve">Проверим расчеты параметров рабочего процесса по параметру температуры отработавших газов и сравним его расхождение с расчетными значениями. Для проверки произведем определение температуры </w:t>
      </w:r>
      <w:r w:rsidRPr="00FE2E30">
        <w:rPr>
          <w:position w:val="-12"/>
        </w:rPr>
        <w:object w:dxaOrig="279" w:dyaOrig="380">
          <v:shape id="_x0000_i1156" type="#_x0000_t75" style="width:15.05pt;height:16.75pt" o:ole="">
            <v:imagedata r:id="rId284" o:title=""/>
          </v:shape>
          <o:OLEObject Type="Embed" ProgID="Equation.DSMT4" ShapeID="_x0000_i1156" DrawAspect="Content" ObjectID="_1623324268" r:id="rId285"/>
        </w:object>
      </w:r>
      <w:r>
        <w:t xml:space="preserve"> по формуле </w:t>
      </w:r>
      <w:r w:rsidRPr="00EC7658">
        <w:t>[1]</w:t>
      </w:r>
      <w:r>
        <w:t>:</w:t>
      </w:r>
    </w:p>
    <w:p w:rsidR="003E6265" w:rsidRDefault="003B3C72" w:rsidP="007D2655">
      <w:pPr>
        <w:ind w:left="0"/>
        <w:jc w:val="right"/>
        <w:rPr>
          <w:rFonts w:eastAsiaTheme="minorEastAsia"/>
          <w:szCs w:val="28"/>
        </w:rPr>
      </w:pPr>
      <m:oMath>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r</m:t>
            </m:r>
          </m:sub>
          <m:sup>
            <m:r>
              <w:rPr>
                <w:rFonts w:ascii="Cambria Math" w:hAnsi="Cambria Math"/>
              </w:rPr>
              <m:t>҆</m:t>
            </m:r>
          </m:sup>
        </m:sSubSup>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b</m:t>
                </m:r>
              </m:sub>
            </m:sSub>
          </m:num>
          <m:den>
            <m:rad>
              <m:radPr>
                <m:ctrlPr>
                  <w:rPr>
                    <w:rFonts w:ascii="Cambria Math" w:hAnsi="Cambria Math"/>
                    <w:i/>
                    <w:lang w:val="en-US"/>
                  </w:rPr>
                </m:ctrlPr>
              </m:radPr>
              <m:deg>
                <m:r>
                  <w:rPr>
                    <w:rFonts w:ascii="Cambria Math" w:hAnsi="Cambria Math"/>
                  </w:rPr>
                  <m:t>3</m:t>
                </m:r>
              </m:deg>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r</m:t>
                        </m:r>
                      </m:sub>
                    </m:sSub>
                  </m:den>
                </m:f>
              </m:e>
            </m:rad>
          </m:den>
        </m:f>
      </m:oMath>
      <w:r w:rsidR="000916F5" w:rsidRPr="00EF5EEC">
        <w:t xml:space="preserve"> ;</w:t>
      </w:r>
      <w:r w:rsidR="003E6265" w:rsidRPr="00DB0B50">
        <w:rPr>
          <w:rFonts w:eastAsiaTheme="minorEastAsia"/>
          <w:szCs w:val="28"/>
        </w:rPr>
        <w:t xml:space="preserve">   </w:t>
      </w:r>
      <w:r w:rsidR="003E6265">
        <w:rPr>
          <w:rFonts w:eastAsiaTheme="minorEastAsia"/>
          <w:szCs w:val="28"/>
        </w:rPr>
        <w:t xml:space="preserve">                                               </w:t>
      </w:r>
      <w:r w:rsidR="00E1359B">
        <w:rPr>
          <w:rFonts w:eastAsiaTheme="minorEastAsia"/>
          <w:szCs w:val="28"/>
        </w:rPr>
        <w:t>(</w:t>
      </w:r>
      <w:r w:rsidR="001A0B76">
        <w:rPr>
          <w:rFonts w:eastAsiaTheme="minorEastAsia"/>
          <w:szCs w:val="28"/>
        </w:rPr>
        <w:t>2.</w:t>
      </w:r>
      <w:r w:rsidR="00E1359B">
        <w:rPr>
          <w:rFonts w:eastAsiaTheme="minorEastAsia"/>
          <w:szCs w:val="28"/>
        </w:rPr>
        <w:t>51</w:t>
      </w:r>
      <w:r w:rsidR="003E6265" w:rsidRPr="00DB0B50">
        <w:rPr>
          <w:rFonts w:eastAsiaTheme="minorEastAsia"/>
          <w:szCs w:val="28"/>
        </w:rPr>
        <w:t>)</w:t>
      </w:r>
    </w:p>
    <w:p w:rsidR="00E1359B" w:rsidRDefault="00E1359B" w:rsidP="00E1359B">
      <w:pPr>
        <w:ind w:left="0" w:firstLine="0"/>
      </w:pPr>
      <w:r w:rsidRPr="009029E9">
        <w:rPr>
          <w:position w:val="-64"/>
        </w:rPr>
        <w:object w:dxaOrig="2220" w:dyaOrig="1020">
          <v:shape id="_x0000_i1157" type="#_x0000_t75" style="width:112.2pt;height:54.4pt" o:ole="">
            <v:imagedata r:id="rId286" o:title=""/>
          </v:shape>
          <o:OLEObject Type="Embed" ProgID="Equation.DSMT4" ShapeID="_x0000_i1157" DrawAspect="Content" ObjectID="_1623324269" r:id="rId287"/>
        </w:object>
      </w:r>
    </w:p>
    <w:p w:rsidR="000916F5" w:rsidRPr="000916F5" w:rsidRDefault="000916F5" w:rsidP="007D2655">
      <w:pPr>
        <w:ind w:left="0"/>
      </w:pPr>
      <w:r>
        <w:t xml:space="preserve">После определения температуры </w:t>
      </w:r>
      <w:r w:rsidRPr="00EC7658">
        <w:rPr>
          <w:position w:val="-12"/>
        </w:rPr>
        <w:object w:dxaOrig="279" w:dyaOrig="380">
          <v:shape id="_x0000_i1158" type="#_x0000_t75" style="width:15.05pt;height:16.75pt" o:ole="">
            <v:imagedata r:id="rId288" o:title=""/>
          </v:shape>
          <o:OLEObject Type="Embed" ProgID="Equation.DSMT4" ShapeID="_x0000_i1158" DrawAspect="Content" ObjectID="_1623324270" r:id="rId289"/>
        </w:object>
      </w:r>
      <w:r>
        <w:t xml:space="preserve"> сравним его с определенным ранее значением температуры </w:t>
      </w:r>
      <w:r w:rsidRPr="00EC7658">
        <w:rPr>
          <w:position w:val="-12"/>
        </w:rPr>
        <w:object w:dxaOrig="240" w:dyaOrig="360">
          <v:shape id="_x0000_i1159" type="#_x0000_t75" style="width:13.4pt;height:18.4pt" o:ole="">
            <v:imagedata r:id="rId290" o:title=""/>
          </v:shape>
          <o:OLEObject Type="Embed" ProgID="Equation.DSMT4" ShapeID="_x0000_i1159" DrawAspect="Content" ObjectID="_1623324271" r:id="rId291"/>
        </w:object>
      </w:r>
      <w:r>
        <w:t xml:space="preserve"> по условию </w:t>
      </w:r>
      <w:r w:rsidRPr="000916F5">
        <w:t xml:space="preserve">[1, </w:t>
      </w:r>
      <w:r>
        <w:rPr>
          <w:lang w:val="en-US"/>
        </w:rPr>
        <w:t>c</w:t>
      </w:r>
      <w:r w:rsidRPr="000916F5">
        <w:t xml:space="preserve">.30, </w:t>
      </w:r>
      <w:r>
        <w:t>ф.1.70</w:t>
      </w:r>
      <w:r w:rsidRPr="000916F5">
        <w:t>]</w:t>
      </w:r>
      <w:r>
        <w:t>:</w:t>
      </w:r>
    </w:p>
    <w:p w:rsidR="003E6265" w:rsidRDefault="003B3C72" w:rsidP="007D2655">
      <w:pPr>
        <w:ind w:left="0"/>
        <w:jc w:val="right"/>
        <w:rPr>
          <w:rFonts w:eastAsiaTheme="minorEastAsia"/>
          <w:szCs w:val="28"/>
        </w:rPr>
      </w:pPr>
      <m:oMath>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T</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r</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r</m:t>
                </m:r>
              </m:sub>
              <m:sup>
                <m:r>
                  <w:rPr>
                    <w:rFonts w:ascii="Cambria Math" w:hAnsi="Cambria Math"/>
                  </w:rPr>
                  <m:t>҆</m:t>
                </m:r>
              </m:sup>
            </m:sSubSup>
          </m:num>
          <m:den>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r</m:t>
                </m:r>
              </m:sub>
            </m:sSub>
          </m:den>
        </m:f>
        <m:r>
          <w:rPr>
            <w:rFonts w:ascii="Cambria Math" w:hAnsi="Cambria Math"/>
          </w:rPr>
          <m:t>∙100≤±5%</m:t>
        </m:r>
      </m:oMath>
      <w:r w:rsidR="000916F5" w:rsidRPr="000916F5">
        <w:t xml:space="preserve"> ;</w:t>
      </w:r>
      <w:r w:rsidR="003E6265" w:rsidRPr="00DB0B50">
        <w:rPr>
          <w:rFonts w:eastAsiaTheme="minorEastAsia"/>
          <w:szCs w:val="28"/>
        </w:rPr>
        <w:t xml:space="preserve">   </w:t>
      </w:r>
      <w:r w:rsidR="003E6265">
        <w:rPr>
          <w:rFonts w:eastAsiaTheme="minorEastAsia"/>
          <w:szCs w:val="28"/>
        </w:rPr>
        <w:t xml:space="preserve">                            </w:t>
      </w:r>
      <w:r w:rsidR="00E1359B">
        <w:rPr>
          <w:rFonts w:eastAsiaTheme="minorEastAsia"/>
          <w:szCs w:val="28"/>
        </w:rPr>
        <w:t>(</w:t>
      </w:r>
      <w:r w:rsidR="001A0B76">
        <w:rPr>
          <w:rFonts w:eastAsiaTheme="minorEastAsia"/>
          <w:szCs w:val="28"/>
        </w:rPr>
        <w:t>2.</w:t>
      </w:r>
      <w:r w:rsidR="00E1359B">
        <w:rPr>
          <w:rFonts w:eastAsiaTheme="minorEastAsia"/>
          <w:szCs w:val="28"/>
        </w:rPr>
        <w:t>52</w:t>
      </w:r>
      <w:r w:rsidR="003E6265" w:rsidRPr="00DB0B50">
        <w:rPr>
          <w:rFonts w:eastAsiaTheme="minorEastAsia"/>
          <w:szCs w:val="28"/>
        </w:rPr>
        <w:t>)</w:t>
      </w:r>
    </w:p>
    <w:p w:rsidR="00E1359B" w:rsidRDefault="00E1359B" w:rsidP="00E1359B">
      <w:pPr>
        <w:spacing w:after="120"/>
        <w:ind w:left="0" w:firstLine="0"/>
      </w:pPr>
      <w:r w:rsidRPr="001E068B">
        <w:rPr>
          <w:position w:val="-24"/>
        </w:rPr>
        <w:object w:dxaOrig="3260" w:dyaOrig="620">
          <v:shape id="_x0000_i1160" type="#_x0000_t75" style="width:164.95pt;height:31.8pt" o:ole="">
            <v:imagedata r:id="rId292" o:title=""/>
          </v:shape>
          <o:OLEObject Type="Embed" ProgID="Equation.DSMT4" ShapeID="_x0000_i1160" DrawAspect="Content" ObjectID="_1623324272" r:id="rId293"/>
        </w:object>
      </w:r>
      <w:r>
        <w:t>.</w:t>
      </w:r>
    </w:p>
    <w:p w:rsidR="00AC28D4" w:rsidRPr="00DB0B50" w:rsidRDefault="00AC28D4" w:rsidP="007D2655">
      <w:pPr>
        <w:tabs>
          <w:tab w:val="center" w:pos="4961"/>
          <w:tab w:val="left" w:pos="8940"/>
        </w:tabs>
        <w:ind w:left="0"/>
        <w:contextualSpacing/>
        <w:rPr>
          <w:rFonts w:eastAsiaTheme="minorEastAsia"/>
          <w:szCs w:val="28"/>
        </w:rPr>
      </w:pPr>
    </w:p>
    <w:p w:rsidR="005E7969" w:rsidRPr="00DB0B50" w:rsidRDefault="00AA5229" w:rsidP="007D2655">
      <w:pPr>
        <w:pStyle w:val="2"/>
      </w:pPr>
      <w:bookmarkStart w:id="15" w:name="_Toc11702139"/>
      <w:r>
        <w:t>2</w:t>
      </w:r>
      <w:r w:rsidR="009E61A6" w:rsidRPr="00DB0B50">
        <w:t>.</w:t>
      </w:r>
      <w:r>
        <w:t>2</w:t>
      </w:r>
      <w:r w:rsidR="00D615A9" w:rsidRPr="00DB0B50">
        <w:t xml:space="preserve">.8 </w:t>
      </w:r>
      <w:r w:rsidR="005E7969" w:rsidRPr="00DB0B50">
        <w:t>Индикаторные параметры рабочего цикла</w:t>
      </w:r>
      <w:bookmarkEnd w:id="15"/>
    </w:p>
    <w:p w:rsidR="005E7969" w:rsidRPr="00DB0B50" w:rsidRDefault="005E7969" w:rsidP="007D2655">
      <w:pPr>
        <w:ind w:left="0"/>
        <w:rPr>
          <w:rFonts w:eastAsiaTheme="minorEastAsia"/>
          <w:szCs w:val="28"/>
        </w:rPr>
      </w:pPr>
    </w:p>
    <w:p w:rsidR="007D2655" w:rsidRPr="00EF5EEC" w:rsidRDefault="007D2655" w:rsidP="007D2655">
      <w:pPr>
        <w:ind w:left="0"/>
      </w:pPr>
      <w:r>
        <w:t>определим среднее индикаторное давление по нескругленной (теоретической) диаграмме для дизеля по формуле [1</w:t>
      </w:r>
      <w:r w:rsidRPr="00746DE1">
        <w:t>]</w:t>
      </w:r>
      <w:r>
        <w:t>:</w:t>
      </w:r>
    </w:p>
    <w:p w:rsidR="007D2655" w:rsidRPr="00EF5EEC" w:rsidRDefault="003B3C72" w:rsidP="007D2655">
      <w:pPr>
        <w:ind w:left="0"/>
        <w:jc w:val="center"/>
      </w:pPr>
      <m:oMath>
        <m:sSubSup>
          <m:sSubSupPr>
            <m:ctrlPr>
              <w:rPr>
                <w:rFonts w:ascii="Cambria Math" w:hAnsi="Cambria Math"/>
                <w:i/>
                <w:lang w:val="en-US"/>
              </w:rPr>
            </m:ctrlPr>
          </m:sSubSupPr>
          <m:e>
            <m:r>
              <w:rPr>
                <w:rFonts w:ascii="Cambria Math" w:hAnsi="Cambria Math"/>
                <w:lang w:val="en-US"/>
              </w:rPr>
              <m:t>P</m:t>
            </m:r>
          </m:e>
          <m:sub>
            <m:r>
              <w:rPr>
                <w:rFonts w:ascii="Cambria Math" w:hAnsi="Cambria Math"/>
                <w:lang w:val="en-US"/>
              </w:rPr>
              <m:t>i</m:t>
            </m:r>
          </m:sub>
          <m:sup>
            <m:r>
              <w:rPr>
                <w:rFonts w:ascii="Cambria Math" w:hAnsi="Cambria Math"/>
              </w:rPr>
              <m:t>҆</m:t>
            </m:r>
          </m:sup>
        </m:sSubSup>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sub>
            </m:sSub>
          </m:num>
          <m:den>
            <m:r>
              <w:rPr>
                <w:rFonts w:ascii="Cambria Math" w:hAnsi="Cambria Math"/>
                <w:lang w:val="en-US"/>
              </w:rPr>
              <m:t>ε</m:t>
            </m:r>
            <m:r>
              <w:rPr>
                <w:rFonts w:ascii="Cambria Math" w:hAnsi="Cambria Math"/>
              </w:rPr>
              <m:t>-1</m:t>
            </m:r>
          </m:den>
        </m:f>
        <m:r>
          <w:rPr>
            <w:rFonts w:ascii="Cambria Math" w:hAnsi="Cambria Math"/>
          </w:rPr>
          <m:t>[</m:t>
        </m:r>
        <m:r>
          <w:rPr>
            <w:rFonts w:ascii="Cambria Math" w:hAnsi="Cambria Math"/>
            <w:lang w:val="en-US"/>
          </w:rPr>
          <m:t>λ</m:t>
        </m:r>
        <m:r>
          <w:rPr>
            <w:rFonts w:ascii="Cambria Math" w:hAnsi="Cambria Math"/>
          </w:rPr>
          <m:t>∙</m:t>
        </m:r>
        <m:d>
          <m:dPr>
            <m:ctrlPr>
              <w:rPr>
                <w:rFonts w:ascii="Cambria Math" w:hAnsi="Cambria Math"/>
                <w:i/>
                <w:lang w:val="en-US"/>
              </w:rPr>
            </m:ctrlPr>
          </m:dPr>
          <m:e>
            <m:r>
              <w:rPr>
                <w:rFonts w:ascii="Cambria Math" w:hAnsi="Cambria Math"/>
                <w:lang w:val="en-US"/>
              </w:rPr>
              <m:t>ρ</m:t>
            </m:r>
            <m:r>
              <w:rPr>
                <w:rFonts w:ascii="Cambria Math" w:hAnsi="Cambria Math"/>
              </w:rPr>
              <m:t>-1</m:t>
            </m:r>
          </m:e>
        </m:d>
        <m:r>
          <w:rPr>
            <w:rFonts w:ascii="Cambria Math" w:hAnsi="Cambria Math"/>
          </w:rPr>
          <m:t>+</m:t>
        </m:r>
        <m:f>
          <m:fPr>
            <m:ctrlPr>
              <w:rPr>
                <w:rFonts w:ascii="Cambria Math" w:hAnsi="Cambria Math"/>
                <w:i/>
                <w:lang w:val="en-US"/>
              </w:rPr>
            </m:ctrlPr>
          </m:fPr>
          <m:num>
            <m:r>
              <w:rPr>
                <w:rFonts w:ascii="Cambria Math" w:hAnsi="Cambria Math"/>
                <w:lang w:val="en-US"/>
              </w:rPr>
              <m:t>λ</m:t>
            </m:r>
            <m:r>
              <w:rPr>
                <w:rFonts w:ascii="Cambria Math" w:hAnsi="Cambria Math"/>
              </w:rPr>
              <m:t>∙</m:t>
            </m:r>
            <m:r>
              <w:rPr>
                <w:rFonts w:ascii="Cambria Math" w:hAnsi="Cambria Math"/>
                <w:lang w:val="en-US"/>
              </w:rPr>
              <m:t>ρ</m:t>
            </m:r>
          </m:num>
          <m:den>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r>
              <w:rPr>
                <w:rFonts w:ascii="Cambria Math" w:hAnsi="Cambria Math"/>
              </w:rPr>
              <m:t>-1</m:t>
            </m:r>
          </m:den>
        </m:f>
        <m:r>
          <w:rPr>
            <w:rFonts w:ascii="Cambria Math" w:hAnsi="Cambria Math"/>
          </w:rPr>
          <m:t>∙</m:t>
        </m:r>
        <m:d>
          <m:dPr>
            <m:ctrlPr>
              <w:rPr>
                <w:rFonts w:ascii="Cambria Math" w:hAnsi="Cambria Math"/>
                <w:i/>
                <w:lang w:val="en-US"/>
              </w:rPr>
            </m:ctrlPr>
          </m:dPr>
          <m:e>
            <m:r>
              <w:rPr>
                <w:rFonts w:ascii="Cambria Math" w:hAnsi="Cambria Math"/>
              </w:rPr>
              <m:t>1-</m:t>
            </m:r>
            <m:f>
              <m:fPr>
                <m:ctrlPr>
                  <w:rPr>
                    <w:rFonts w:ascii="Cambria Math" w:hAnsi="Cambria Math"/>
                    <w:i/>
                    <w:lang w:val="en-US"/>
                  </w:rPr>
                </m:ctrlPr>
              </m:fPr>
              <m:num>
                <m:r>
                  <w:rPr>
                    <w:rFonts w:ascii="Cambria Math" w:hAnsi="Cambria Math"/>
                  </w:rPr>
                  <m:t>1</m:t>
                </m:r>
              </m:num>
              <m:den>
                <m:sSup>
                  <m:sSupPr>
                    <m:ctrlPr>
                      <w:rPr>
                        <w:rFonts w:ascii="Cambria Math" w:hAnsi="Cambria Math"/>
                        <w:i/>
                        <w:lang w:val="en-US"/>
                      </w:rPr>
                    </m:ctrlPr>
                  </m:sSupPr>
                  <m:e>
                    <m:r>
                      <w:rPr>
                        <w:rFonts w:ascii="Cambria Math" w:hAnsi="Cambria Math"/>
                        <w:lang w:val="en-US"/>
                      </w:rPr>
                      <m:t>δ</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r>
                      <w:rPr>
                        <w:rFonts w:ascii="Cambria Math" w:hAnsi="Cambria Math"/>
                      </w:rPr>
                      <m:t>-1</m:t>
                    </m:r>
                  </m:sup>
                </m:sSup>
              </m:den>
            </m:f>
          </m:e>
        </m:d>
        <m:r>
          <w:rPr>
            <w:rFonts w:ascii="Cambria Math" w:hAnsi="Cambria Math"/>
          </w:rPr>
          <m:t>-</m:t>
        </m:r>
        <m:f>
          <m:fPr>
            <m:ctrlPr>
              <w:rPr>
                <w:rFonts w:ascii="Cambria Math" w:hAnsi="Cambria Math"/>
                <w:i/>
                <w:lang w:val="en-US"/>
              </w:rPr>
            </m:ctrlPr>
          </m:fPr>
          <m:num>
            <m:r>
              <w:rPr>
                <w:rFonts w:ascii="Cambria Math" w:hAnsi="Cambria Math"/>
              </w:rPr>
              <m:t>1</m:t>
            </m:r>
          </m:num>
          <m:den>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r>
              <w:rPr>
                <w:rFonts w:ascii="Cambria Math" w:hAnsi="Cambria Math"/>
              </w:rPr>
              <m:t>-1</m:t>
            </m:r>
          </m:den>
        </m:f>
        <m:r>
          <w:rPr>
            <w:rFonts w:ascii="Cambria Math" w:hAnsi="Cambria Math"/>
          </w:rPr>
          <m:t>∙(1-</m:t>
        </m:r>
        <m:f>
          <m:fPr>
            <m:ctrlPr>
              <w:rPr>
                <w:rFonts w:ascii="Cambria Math" w:hAnsi="Cambria Math"/>
                <w:i/>
                <w:lang w:val="en-US"/>
              </w:rPr>
            </m:ctrlPr>
          </m:fPr>
          <m:num>
            <m:r>
              <w:rPr>
                <w:rFonts w:ascii="Cambria Math" w:hAnsi="Cambria Math"/>
              </w:rPr>
              <m:t>1</m:t>
            </m:r>
          </m:num>
          <m:den>
            <m:sSup>
              <m:sSupPr>
                <m:ctrlPr>
                  <w:rPr>
                    <w:rFonts w:ascii="Cambria Math" w:hAnsi="Cambria Math"/>
                    <w:i/>
                    <w:lang w:val="en-US"/>
                  </w:rPr>
                </m:ctrlPr>
              </m:sSupPr>
              <m:e>
                <m:r>
                  <w:rPr>
                    <w:rFonts w:ascii="Cambria Math" w:hAnsi="Cambria Math"/>
                    <w:lang w:val="en-US"/>
                  </w:rPr>
                  <m:t>ε</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r>
                  <w:rPr>
                    <w:rFonts w:ascii="Cambria Math" w:hAnsi="Cambria Math"/>
                  </w:rPr>
                  <m:t>-1</m:t>
                </m:r>
              </m:sup>
            </m:sSup>
          </m:den>
        </m:f>
        <m:r>
          <w:rPr>
            <w:rFonts w:ascii="Cambria Math" w:hAnsi="Cambria Math"/>
          </w:rPr>
          <m:t>)]</m:t>
        </m:r>
      </m:oMath>
      <w:r w:rsidR="007D2655" w:rsidRPr="00EF5EEC">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w:t>
      </w:r>
      <w:r w:rsidR="00E1359B">
        <w:rPr>
          <w:rFonts w:eastAsiaTheme="minorEastAsia"/>
          <w:szCs w:val="28"/>
        </w:rPr>
        <w:t>3</w:t>
      </w:r>
      <w:r w:rsidR="007D2655" w:rsidRPr="00DB0B50">
        <w:rPr>
          <w:rFonts w:eastAsiaTheme="minorEastAsia"/>
          <w:szCs w:val="28"/>
        </w:rPr>
        <w:t>)</w:t>
      </w:r>
    </w:p>
    <w:p w:rsidR="00E1359B" w:rsidRDefault="00E1359B" w:rsidP="00E1359B">
      <w:pPr>
        <w:pStyle w:val="affff8"/>
      </w:pPr>
      <w:r w:rsidRPr="005C2F09">
        <w:rPr>
          <w:position w:val="-32"/>
        </w:rPr>
        <w:object w:dxaOrig="9380" w:dyaOrig="760">
          <v:shape id="_x0000_i1161" type="#_x0000_t75" style="width:470.5pt;height:39.35pt" o:ole="">
            <v:imagedata r:id="rId294" o:title=""/>
          </v:shape>
          <o:OLEObject Type="Embed" ProgID="Equation.DSMT4" ShapeID="_x0000_i1161" DrawAspect="Content" ObjectID="_1623324273" r:id="rId295"/>
        </w:object>
      </w:r>
    </w:p>
    <w:p w:rsidR="007D2655" w:rsidRPr="00EF5EEC" w:rsidRDefault="007D2655" w:rsidP="00E1359B">
      <w:pPr>
        <w:pStyle w:val="affff8"/>
      </w:pPr>
      <w:r>
        <w:t xml:space="preserve">Определим среднее индикаторное давление действительного цикла по формуле </w:t>
      </w:r>
      <w:r w:rsidRPr="00EE588E">
        <w:t>[1]</w:t>
      </w:r>
      <w:r>
        <w:t>:</w:t>
      </w:r>
    </w:p>
    <w:p w:rsidR="007D2655" w:rsidRPr="002A35ED" w:rsidRDefault="003B3C72" w:rsidP="007D2655">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rPr>
          <m:t>=ʋ∙</m:t>
        </m:r>
        <m:sSubSup>
          <m:sSubSupPr>
            <m:ctrlPr>
              <w:rPr>
                <w:rFonts w:ascii="Cambria Math" w:hAnsi="Cambria Math"/>
                <w:i/>
                <w:lang w:val="en-US"/>
              </w:rPr>
            </m:ctrlPr>
          </m:sSubSupPr>
          <m:e>
            <m:r>
              <w:rPr>
                <w:rFonts w:ascii="Cambria Math" w:hAnsi="Cambria Math"/>
                <w:lang w:val="en-US"/>
              </w:rPr>
              <m:t>P</m:t>
            </m:r>
          </m:e>
          <m:sub>
            <m:r>
              <w:rPr>
                <w:rFonts w:ascii="Cambria Math" w:hAnsi="Cambria Math"/>
                <w:lang w:val="en-US"/>
              </w:rPr>
              <m:t>i</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r</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a</m:t>
            </m:r>
          </m:sub>
        </m:sSub>
        <m:r>
          <w:rPr>
            <w:rFonts w:ascii="Cambria Math" w:hAnsi="Cambria Math"/>
          </w:rPr>
          <m:t>)</m:t>
        </m:r>
      </m:oMath>
      <w:r w:rsidR="007D2655" w:rsidRPr="002A35ED">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52</w:t>
      </w:r>
      <w:r w:rsidR="007D2655" w:rsidRPr="00DB0B50">
        <w:rPr>
          <w:rFonts w:eastAsiaTheme="minorEastAsia"/>
          <w:szCs w:val="28"/>
        </w:rPr>
        <w:t>)</w:t>
      </w:r>
    </w:p>
    <w:p w:rsidR="007D2655" w:rsidRPr="00EF5EEC" w:rsidRDefault="007D2655" w:rsidP="007D2655">
      <w:pPr>
        <w:ind w:left="0" w:firstLine="0"/>
      </w:pPr>
      <w:r>
        <w:t xml:space="preserve">где </w:t>
      </w:r>
      <w:r w:rsidRPr="00EE588E">
        <w:rPr>
          <w:position w:val="-6"/>
        </w:rPr>
        <w:object w:dxaOrig="180" w:dyaOrig="220">
          <v:shape id="_x0000_i1162" type="#_x0000_t75" style="width:9.2pt;height:9.2pt" o:ole="">
            <v:imagedata r:id="rId296" o:title=""/>
          </v:shape>
          <o:OLEObject Type="Embed" ProgID="Equation.DSMT4" ShapeID="_x0000_i1162" DrawAspect="Content" ObjectID="_1623324274" r:id="rId297"/>
        </w:object>
      </w:r>
      <w:r>
        <w:t xml:space="preserve"> – коэффициент скругления индикаторной диаграммы. Для бензиновых ДВС </w:t>
      </w:r>
      <w:r w:rsidRPr="00EE588E">
        <w:rPr>
          <w:position w:val="-6"/>
        </w:rPr>
        <w:object w:dxaOrig="180" w:dyaOrig="220">
          <v:shape id="_x0000_i1163" type="#_x0000_t75" style="width:9.2pt;height:9.2pt" o:ole="">
            <v:imagedata r:id="rId298" o:title=""/>
          </v:shape>
          <o:OLEObject Type="Embed" ProgID="Equation.DSMT4" ShapeID="_x0000_i1163" DrawAspect="Content" ObjectID="_1623324275" r:id="rId299"/>
        </w:object>
      </w:r>
      <w:r>
        <w:t xml:space="preserve">=0,92…0,95. Принимаем </w:t>
      </w:r>
      <w:r w:rsidRPr="00EE588E">
        <w:rPr>
          <w:position w:val="-6"/>
        </w:rPr>
        <w:object w:dxaOrig="180" w:dyaOrig="220">
          <v:shape id="_x0000_i1164" type="#_x0000_t75" style="width:9.2pt;height:9.2pt" o:ole="">
            <v:imagedata r:id="rId300" o:title=""/>
          </v:shape>
          <o:OLEObject Type="Embed" ProgID="Equation.DSMT4" ShapeID="_x0000_i1164" DrawAspect="Content" ObjectID="_1623324276" r:id="rId301"/>
        </w:object>
      </w:r>
      <w:r>
        <w:t>=0,92. Тогда,</w:t>
      </w:r>
    </w:p>
    <w:p w:rsidR="00E1359B" w:rsidRDefault="00E1359B" w:rsidP="00E1359B">
      <w:pPr>
        <w:ind w:left="0" w:firstLine="0"/>
      </w:pPr>
      <w:r w:rsidRPr="00EE588E">
        <w:rPr>
          <w:position w:val="-14"/>
        </w:rPr>
        <w:object w:dxaOrig="4620" w:dyaOrig="420">
          <v:shape id="_x0000_i1165" type="#_x0000_t75" style="width:230.25pt;height:20.1pt" o:ole="">
            <v:imagedata r:id="rId302" o:title=""/>
          </v:shape>
          <o:OLEObject Type="Embed" ProgID="Equation.DSMT4" ShapeID="_x0000_i1165" DrawAspect="Content" ObjectID="_1623324277" r:id="rId303"/>
        </w:object>
      </w:r>
      <w:r>
        <w:t xml:space="preserve"> МПа.</w:t>
      </w:r>
    </w:p>
    <w:p w:rsidR="007D2655" w:rsidRPr="002A35ED" w:rsidRDefault="007D2655" w:rsidP="007D2655">
      <w:pPr>
        <w:ind w:left="0"/>
      </w:pPr>
      <w:r>
        <w:t>Найдем среднее эффективное давление по формуле [1</w:t>
      </w:r>
      <w:r w:rsidRPr="00EE588E">
        <w:t>]</w:t>
      </w:r>
      <w:r>
        <w:t>:</w:t>
      </w:r>
    </w:p>
    <w:p w:rsidR="007D2655" w:rsidRPr="002A35ED" w:rsidRDefault="003B3C72" w:rsidP="007D2655">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e</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oMath>
      <w:r w:rsidR="007D2655" w:rsidRPr="002A35ED">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53</w:t>
      </w:r>
      <w:r w:rsidR="007D2655" w:rsidRPr="00DB0B50">
        <w:rPr>
          <w:rFonts w:eastAsiaTheme="minorEastAsia"/>
          <w:szCs w:val="28"/>
        </w:rPr>
        <w:t>)</w:t>
      </w:r>
    </w:p>
    <w:p w:rsidR="007D2655" w:rsidRPr="00EF5EEC" w:rsidRDefault="007D2655" w:rsidP="007D2655">
      <w:pPr>
        <w:ind w:left="0" w:firstLine="0"/>
      </w:pPr>
      <w:r>
        <w:t xml:space="preserve">где </w:t>
      </w:r>
      <w:r w:rsidRPr="00EE588E">
        <w:rPr>
          <w:position w:val="-12"/>
        </w:rPr>
        <w:object w:dxaOrig="300" w:dyaOrig="360">
          <v:shape id="_x0000_i1166" type="#_x0000_t75" style="width:15.05pt;height:18.4pt" o:ole="">
            <v:imagedata r:id="rId304" o:title=""/>
          </v:shape>
          <o:OLEObject Type="Embed" ProgID="Equation.DSMT4" ShapeID="_x0000_i1166" DrawAspect="Content" ObjectID="_1623324278" r:id="rId305"/>
        </w:object>
      </w:r>
      <w:r>
        <w:t xml:space="preserve"> – условное давление механических потерь, которое определяется по формуле [1</w:t>
      </w:r>
      <w:r w:rsidRPr="00356AE2">
        <w:t>]</w:t>
      </w:r>
      <w:r>
        <w:t>:</w:t>
      </w:r>
    </w:p>
    <w:p w:rsidR="007D2655" w:rsidRPr="002A35ED" w:rsidRDefault="003B3C72" w:rsidP="007D2655">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r>
          <w:rPr>
            <w:rFonts w:ascii="Cambria Math" w:hAnsi="Cambria Math"/>
          </w:rPr>
          <m:t>=0,066+5,1∙</m:t>
        </m:r>
        <m:sSup>
          <m:sSupPr>
            <m:ctrlPr>
              <w:rPr>
                <w:rFonts w:ascii="Cambria Math" w:hAnsi="Cambria Math"/>
                <w:i/>
                <w:lang w:val="en-US"/>
              </w:rPr>
            </m:ctrlPr>
          </m:sSupPr>
          <m:e>
            <m:r>
              <w:rPr>
                <w:rFonts w:ascii="Cambria Math" w:hAnsi="Cambria Math"/>
              </w:rPr>
              <m:t>10</m:t>
            </m:r>
          </m:e>
          <m:sup>
            <m:r>
              <w:rPr>
                <w:rFonts w:ascii="Cambria Math" w:hAnsi="Cambria Math"/>
              </w:rPr>
              <m:t>-6</m:t>
            </m:r>
          </m:sup>
        </m:sSup>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oMath>
      <w:r w:rsidR="007D2655" w:rsidRPr="002A35ED">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54</w:t>
      </w:r>
      <w:r w:rsidR="007D2655" w:rsidRPr="00DB0B50">
        <w:rPr>
          <w:rFonts w:eastAsiaTheme="minorEastAsia"/>
          <w:szCs w:val="28"/>
        </w:rPr>
        <w:t>)</w:t>
      </w:r>
    </w:p>
    <w:p w:rsidR="00E1359B" w:rsidRDefault="00E1359B" w:rsidP="00E1359B">
      <w:pPr>
        <w:ind w:left="0" w:firstLine="0"/>
      </w:pPr>
      <w:r w:rsidRPr="00356AE2">
        <w:rPr>
          <w:position w:val="-12"/>
        </w:rPr>
        <w:object w:dxaOrig="5160" w:dyaOrig="440">
          <v:shape id="_x0000_i1167" type="#_x0000_t75" style="width:259.55pt;height:18.4pt" o:ole="">
            <v:imagedata r:id="rId306" o:title=""/>
          </v:shape>
          <o:OLEObject Type="Embed" ProgID="Equation.DSMT4" ShapeID="_x0000_i1167" DrawAspect="Content" ObjectID="_1623324279" r:id="rId307"/>
        </w:object>
      </w:r>
    </w:p>
    <w:p w:rsidR="00E1359B" w:rsidRDefault="00E1359B" w:rsidP="00E1359B">
      <w:pPr>
        <w:ind w:left="0" w:firstLine="0"/>
      </w:pPr>
      <w:r w:rsidRPr="00356AE2">
        <w:rPr>
          <w:position w:val="-12"/>
        </w:rPr>
        <w:object w:dxaOrig="2540" w:dyaOrig="360">
          <v:shape id="_x0000_i1168" type="#_x0000_t75" style="width:125.6pt;height:18.4pt" o:ole="">
            <v:imagedata r:id="rId308" o:title=""/>
          </v:shape>
          <o:OLEObject Type="Embed" ProgID="Equation.DSMT4" ShapeID="_x0000_i1168" DrawAspect="Content" ObjectID="_1623324280" r:id="rId309"/>
        </w:object>
      </w:r>
      <w:r>
        <w:t xml:space="preserve"> МПа.</w:t>
      </w:r>
    </w:p>
    <w:p w:rsidR="007D2655" w:rsidRPr="00EF5EEC" w:rsidRDefault="007D2655" w:rsidP="00A6618A">
      <w:pPr>
        <w:pStyle w:val="affff8"/>
      </w:pPr>
      <w:r>
        <w:t>Определив значение условного давления механических потерь и среднее эффективное давление, развиваемое двигателем при номинальной мощности, зная величину среднего индикаторного давления, найдем механический КПД двигателя по формуле [1</w:t>
      </w:r>
      <w:r w:rsidRPr="00FE77AA">
        <w:t>]</w:t>
      </w:r>
      <w:r>
        <w:t>:</w:t>
      </w:r>
    </w:p>
    <w:p w:rsidR="007D2655" w:rsidRPr="00EF5EEC" w:rsidRDefault="003B3C72" w:rsidP="007D2655">
      <w:pPr>
        <w:ind w:left="0"/>
        <w:jc w:val="right"/>
      </w:pPr>
      <m:oMath>
        <m:sSub>
          <m:sSubPr>
            <m:ctrlPr>
              <w:rPr>
                <w:rFonts w:ascii="Cambria Math" w:hAnsi="Cambria Math"/>
                <w:i/>
                <w:lang w:val="en-US"/>
              </w:rPr>
            </m:ctrlPr>
          </m:sSubPr>
          <m:e>
            <m:r>
              <w:rPr>
                <w:rFonts w:ascii="Cambria Math" w:hAnsi="Cambria Math"/>
              </w:rPr>
              <m:t>ŋ</m:t>
            </m:r>
          </m:e>
          <m:sub>
            <m:r>
              <w:rPr>
                <w:rFonts w:ascii="Cambria Math" w:hAnsi="Cambria Math"/>
              </w:rPr>
              <m:t>М</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e</m:t>
                </m:r>
              </m:sub>
            </m:sSub>
          </m:num>
          <m:den>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den>
        </m:f>
      </m:oMath>
      <w:r w:rsidR="007D2655" w:rsidRPr="00EF5EEC">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55</w:t>
      </w:r>
      <w:r w:rsidR="007D2655" w:rsidRPr="00DB0B50">
        <w:rPr>
          <w:rFonts w:eastAsiaTheme="minorEastAsia"/>
          <w:szCs w:val="28"/>
        </w:rPr>
        <w:t>)</w:t>
      </w:r>
    </w:p>
    <w:p w:rsidR="00E1359B" w:rsidRDefault="00E1359B" w:rsidP="00E1359B">
      <w:pPr>
        <w:ind w:left="0" w:firstLine="0"/>
      </w:pPr>
      <w:r w:rsidRPr="001559BE">
        <w:rPr>
          <w:position w:val="-28"/>
        </w:rPr>
        <w:object w:dxaOrig="1800" w:dyaOrig="660">
          <v:shape id="_x0000_i1169" type="#_x0000_t75" style="width:87.9pt;height:32.65pt" o:ole="">
            <v:imagedata r:id="rId310" o:title=""/>
          </v:shape>
          <o:OLEObject Type="Embed" ProgID="Equation.DSMT4" ShapeID="_x0000_i1169" DrawAspect="Content" ObjectID="_1623324281" r:id="rId311"/>
        </w:object>
      </w:r>
      <w:r>
        <w:t>.</w:t>
      </w:r>
    </w:p>
    <w:p w:rsidR="007D2655" w:rsidRPr="00EF5EEC" w:rsidRDefault="007D2655" w:rsidP="007D2655">
      <w:pPr>
        <w:ind w:left="0"/>
      </w:pPr>
      <w:r>
        <w:t>Определим индикаторный коэффициент полезного действия по формуле [1</w:t>
      </w:r>
      <w:r w:rsidRPr="001559BE">
        <w:t>]</w:t>
      </w:r>
      <w:r>
        <w:t>:</w:t>
      </w:r>
    </w:p>
    <w:p w:rsidR="007D2655" w:rsidRPr="00EF5EEC" w:rsidRDefault="003B3C72" w:rsidP="007D2655">
      <w:pPr>
        <w:ind w:left="0"/>
        <w:jc w:val="right"/>
      </w:pPr>
      <m:oMath>
        <m:sSub>
          <m:sSubPr>
            <m:ctrlPr>
              <w:rPr>
                <w:rFonts w:ascii="Cambria Math" w:hAnsi="Cambria Math"/>
                <w:i/>
                <w:lang w:val="en-US"/>
              </w:rPr>
            </m:ctrlPr>
          </m:sSubPr>
          <m:e>
            <m:r>
              <w:rPr>
                <w:rFonts w:ascii="Cambria Math" w:hAnsi="Cambria Math"/>
              </w:rPr>
              <m:t>ŋ</m:t>
            </m:r>
          </m:e>
          <m:sub>
            <m:r>
              <w:rPr>
                <w:rFonts w:ascii="Cambria Math" w:hAnsi="Cambria Math"/>
              </w:rPr>
              <m:t>i</m:t>
            </m:r>
          </m:sub>
        </m:sSub>
        <m:r>
          <w:rPr>
            <w:rFonts w:ascii="Cambria Math" w:hAnsi="Cambria Math"/>
          </w:rPr>
          <m:t>=</m:t>
        </m:r>
        <m:f>
          <m:fPr>
            <m:ctrlPr>
              <w:rPr>
                <w:rFonts w:ascii="Cambria Math" w:hAnsi="Cambria Math"/>
                <w:i/>
                <w:lang w:val="en-US"/>
              </w:rPr>
            </m:ctrlPr>
          </m:fPr>
          <m:num>
            <m:r>
              <w:rPr>
                <w:rFonts w:ascii="Cambria Math" w:hAnsi="Cambria Math"/>
                <w:lang w:val="en-US"/>
              </w:rPr>
              <m:t>α</m:t>
            </m:r>
            <m:r>
              <w:rPr>
                <w:rFonts w:ascii="Cambria Math" w:hAnsi="Cambria Math"/>
              </w:rPr>
              <m:t>∙</m:t>
            </m:r>
            <m:sSub>
              <m:sSubPr>
                <m:ctrlPr>
                  <w:rPr>
                    <w:rFonts w:ascii="Cambria Math" w:hAnsi="Cambria Math"/>
                    <w:i/>
                    <w:lang w:val="en-US"/>
                  </w:rPr>
                </m:ctrlPr>
              </m:sSubPr>
              <m:e>
                <m:r>
                  <w:rPr>
                    <w:rFonts w:ascii="Cambria Math" w:hAnsi="Cambria Math"/>
                    <w:lang w:val="en-US"/>
                  </w:rPr>
                  <m:t>l</m:t>
                </m:r>
              </m:e>
              <m:sub>
                <m:r>
                  <w:rPr>
                    <w:rFonts w:ascii="Cambria Math" w:hAnsi="Cambria Math"/>
                  </w:rPr>
                  <m:t>0</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u</m:t>
                </m:r>
              </m:sub>
            </m:sSub>
            <m:r>
              <w:rPr>
                <w:rFonts w:ascii="Cambria Math" w:hAnsi="Cambria Math"/>
              </w:rPr>
              <m:t>∙</m:t>
            </m:r>
            <m:sSub>
              <m:sSubPr>
                <m:ctrlPr>
                  <w:rPr>
                    <w:rFonts w:ascii="Cambria Math" w:hAnsi="Cambria Math"/>
                    <w:i/>
                    <w:lang w:val="en-US"/>
                  </w:rPr>
                </m:ctrlPr>
              </m:sSubPr>
              <m:e>
                <m:r>
                  <w:rPr>
                    <w:rFonts w:ascii="Cambria Math" w:hAnsi="Cambria Math"/>
                  </w:rPr>
                  <m:t>ŋ</m:t>
                </m:r>
              </m:e>
              <m:sub>
                <m:r>
                  <w:rPr>
                    <w:rFonts w:ascii="Cambria Math" w:hAnsi="Cambria Math"/>
                    <w:lang w:val="en-US"/>
                  </w:rPr>
                  <m:t>V</m:t>
                </m:r>
              </m:sub>
            </m:sSub>
            <m:r>
              <w:rPr>
                <w:rFonts w:ascii="Cambria Math" w:hAnsi="Cambria Math"/>
              </w:rPr>
              <m:t>∙</m:t>
            </m:r>
            <m:r>
              <w:rPr>
                <w:rFonts w:ascii="Cambria Math" w:hAnsi="Cambria Math"/>
                <w:lang w:val="en-US"/>
              </w:rPr>
              <m:t>ρ</m:t>
            </m:r>
          </m:den>
        </m:f>
      </m:oMath>
      <w:r w:rsidR="007D2655" w:rsidRPr="00EF5EEC">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56</w:t>
      </w:r>
      <w:r w:rsidR="007D2655" w:rsidRPr="00DB0B50">
        <w:rPr>
          <w:rFonts w:eastAsiaTheme="minorEastAsia"/>
          <w:szCs w:val="28"/>
        </w:rPr>
        <w:t>)</w:t>
      </w:r>
    </w:p>
    <w:p w:rsidR="00E1359B" w:rsidRDefault="00E1359B" w:rsidP="00E1359B">
      <w:pPr>
        <w:ind w:left="0" w:firstLine="0"/>
      </w:pPr>
      <w:r w:rsidRPr="007706EE">
        <w:rPr>
          <w:position w:val="-28"/>
        </w:rPr>
        <w:object w:dxaOrig="3180" w:dyaOrig="660">
          <v:shape id="_x0000_i1170" type="#_x0000_t75" style="width:160.75pt;height:32.65pt" o:ole="">
            <v:imagedata r:id="rId312" o:title=""/>
          </v:shape>
          <o:OLEObject Type="Embed" ProgID="Equation.DSMT4" ShapeID="_x0000_i1170" DrawAspect="Content" ObjectID="_1623324282" r:id="rId313"/>
        </w:object>
      </w:r>
      <w:r>
        <w:t>.</w:t>
      </w:r>
    </w:p>
    <w:p w:rsidR="007D2655" w:rsidRPr="00EF5EEC" w:rsidRDefault="007D2655" w:rsidP="007D2655">
      <w:pPr>
        <w:ind w:left="0"/>
      </w:pPr>
      <w:r>
        <w:t xml:space="preserve">Определив величину индикаторного и механического КПД определим эффективный коэффициент полезного действия по формуле </w:t>
      </w:r>
      <w:r w:rsidRPr="00770CC5">
        <w:t>[1]</w:t>
      </w:r>
      <w:r>
        <w:t>:</w:t>
      </w:r>
    </w:p>
    <w:p w:rsidR="007D2655" w:rsidRPr="00EF5EEC" w:rsidRDefault="003B3C72" w:rsidP="007D2655">
      <w:pPr>
        <w:ind w:left="0"/>
        <w:jc w:val="right"/>
      </w:pPr>
      <m:oMath>
        <m:sSub>
          <m:sSubPr>
            <m:ctrlPr>
              <w:rPr>
                <w:rFonts w:ascii="Cambria Math" w:hAnsi="Cambria Math"/>
                <w:i/>
                <w:lang w:val="en-US"/>
              </w:rPr>
            </m:ctrlPr>
          </m:sSubPr>
          <m:e>
            <m:r>
              <w:rPr>
                <w:rFonts w:ascii="Cambria Math" w:hAnsi="Cambria Math"/>
              </w:rPr>
              <m:t>ŋ</m:t>
            </m:r>
          </m:e>
          <m:sub>
            <m:r>
              <w:rPr>
                <w:rFonts w:ascii="Cambria Math" w:hAnsi="Cambria Math"/>
              </w:rPr>
              <m:t>e</m:t>
            </m:r>
          </m:sub>
        </m:sSub>
        <m:r>
          <w:rPr>
            <w:rFonts w:ascii="Cambria Math" w:hAnsi="Cambria Math"/>
          </w:rPr>
          <m:t>=</m:t>
        </m:r>
        <m:sSub>
          <m:sSubPr>
            <m:ctrlPr>
              <w:rPr>
                <w:rFonts w:ascii="Cambria Math" w:hAnsi="Cambria Math"/>
                <w:i/>
                <w:lang w:val="en-US"/>
              </w:rPr>
            </m:ctrlPr>
          </m:sSubPr>
          <m:e>
            <m:r>
              <w:rPr>
                <w:rFonts w:ascii="Cambria Math" w:hAnsi="Cambria Math"/>
              </w:rPr>
              <m:t>ŋ</m:t>
            </m:r>
          </m:e>
          <m:sub>
            <m:r>
              <w:rPr>
                <w:rFonts w:ascii="Cambria Math" w:hAnsi="Cambria Math"/>
              </w:rPr>
              <m:t>i</m:t>
            </m:r>
          </m:sub>
        </m:sSub>
        <m:r>
          <w:rPr>
            <w:rFonts w:ascii="Cambria Math" w:hAnsi="Cambria Math"/>
          </w:rPr>
          <m:t>∙</m:t>
        </m:r>
        <m:sSub>
          <m:sSubPr>
            <m:ctrlPr>
              <w:rPr>
                <w:rFonts w:ascii="Cambria Math" w:hAnsi="Cambria Math"/>
                <w:i/>
                <w:lang w:val="en-US"/>
              </w:rPr>
            </m:ctrlPr>
          </m:sSubPr>
          <m:e>
            <m:r>
              <w:rPr>
                <w:rFonts w:ascii="Cambria Math" w:hAnsi="Cambria Math"/>
              </w:rPr>
              <m:t>ŋ</m:t>
            </m:r>
          </m:e>
          <m:sub>
            <m:r>
              <w:rPr>
                <w:rFonts w:ascii="Cambria Math" w:hAnsi="Cambria Math"/>
              </w:rPr>
              <m:t>M</m:t>
            </m:r>
          </m:sub>
        </m:sSub>
      </m:oMath>
      <w:r w:rsidR="007D2655" w:rsidRPr="00EF5EEC">
        <w:t>;</w:t>
      </w:r>
      <w:r w:rsidR="007D2655" w:rsidRPr="00DB0B50">
        <w:rPr>
          <w:rFonts w:eastAsiaTheme="minorEastAsia"/>
          <w:szCs w:val="28"/>
        </w:rPr>
        <w:t xml:space="preserve">   </w:t>
      </w:r>
      <w:r w:rsidR="007D2655">
        <w:rPr>
          <w:rFonts w:eastAsiaTheme="minorEastAsia"/>
          <w:szCs w:val="28"/>
        </w:rPr>
        <w:t xml:space="preserve">                                       (</w:t>
      </w:r>
      <w:r w:rsidR="001A0B76">
        <w:rPr>
          <w:rFonts w:eastAsiaTheme="minorEastAsia"/>
          <w:szCs w:val="28"/>
        </w:rPr>
        <w:t>2.</w:t>
      </w:r>
      <w:r w:rsidR="007D2655">
        <w:rPr>
          <w:rFonts w:eastAsiaTheme="minorEastAsia"/>
          <w:szCs w:val="28"/>
        </w:rPr>
        <w:t>57</w:t>
      </w:r>
      <w:r w:rsidR="007D2655" w:rsidRPr="00DB0B50">
        <w:rPr>
          <w:rFonts w:eastAsiaTheme="minorEastAsia"/>
          <w:szCs w:val="28"/>
        </w:rPr>
        <w:t>)</w:t>
      </w:r>
    </w:p>
    <w:p w:rsidR="00E1359B" w:rsidRPr="00770CC5" w:rsidRDefault="00E1359B" w:rsidP="00E1359B">
      <w:pPr>
        <w:ind w:left="0" w:firstLine="0"/>
      </w:pPr>
      <w:r w:rsidRPr="00770CC5">
        <w:rPr>
          <w:position w:val="-12"/>
        </w:rPr>
        <w:object w:dxaOrig="2299" w:dyaOrig="360">
          <v:shape id="_x0000_i1171" type="#_x0000_t75" style="width:115.55pt;height:18.4pt" o:ole="">
            <v:imagedata r:id="rId314" o:title=""/>
          </v:shape>
          <o:OLEObject Type="Embed" ProgID="Equation.DSMT4" ShapeID="_x0000_i1171" DrawAspect="Content" ObjectID="_1623324283" r:id="rId315"/>
        </w:object>
      </w:r>
      <w:r>
        <w:t>.</w:t>
      </w:r>
    </w:p>
    <w:p w:rsidR="00141910" w:rsidRPr="00DB0B50" w:rsidRDefault="00141910" w:rsidP="00D615A9">
      <w:pPr>
        <w:tabs>
          <w:tab w:val="right" w:pos="9639"/>
        </w:tabs>
        <w:jc w:val="right"/>
        <w:rPr>
          <w:rFonts w:eastAsiaTheme="minorEastAsia"/>
          <w:szCs w:val="28"/>
        </w:rPr>
      </w:pPr>
    </w:p>
    <w:p w:rsidR="005E7969" w:rsidRPr="00DB0B50" w:rsidRDefault="00AA5229" w:rsidP="00AE630D">
      <w:pPr>
        <w:pStyle w:val="2"/>
      </w:pPr>
      <w:bookmarkStart w:id="16" w:name="_Toc11702140"/>
      <w:r>
        <w:t>2</w:t>
      </w:r>
      <w:r w:rsidR="009E61A6" w:rsidRPr="00DB0B50">
        <w:t>.</w:t>
      </w:r>
      <w:r>
        <w:t>2</w:t>
      </w:r>
      <w:r w:rsidR="00D615A9" w:rsidRPr="00DB0B50">
        <w:t xml:space="preserve">.9 </w:t>
      </w:r>
      <w:r w:rsidR="005E7969" w:rsidRPr="00DB0B50">
        <w:t>Основные параметры цилиндра и двигателя</w:t>
      </w:r>
      <w:bookmarkEnd w:id="16"/>
    </w:p>
    <w:p w:rsidR="00E1359B" w:rsidRDefault="00E1359B" w:rsidP="00B652CB"/>
    <w:p w:rsidR="00B652CB" w:rsidRDefault="00B652CB" w:rsidP="00E1359B">
      <w:pPr>
        <w:pStyle w:val="affff8"/>
      </w:pPr>
      <w:r>
        <w:t xml:space="preserve">Для построения эскизного проекта проектируемого двигателя и выполнения дальнейших кинематических, динамических, конструктивных и прочностных расчетов ДВС необходимо произвести определение основных геометрических параметров цилиндропоршневой группы и кривошипно-шатунного механизма. </w:t>
      </w:r>
    </w:p>
    <w:p w:rsidR="00B652CB" w:rsidRDefault="00B652CB" w:rsidP="00370C76">
      <w:pPr>
        <w:pStyle w:val="affff8"/>
      </w:pPr>
      <w:r>
        <w:t xml:space="preserve">Объем одного цилиндра проектируемого двигателя находится по формуле </w:t>
      </w:r>
      <w:r w:rsidRPr="008A5983">
        <w:t>[</w:t>
      </w:r>
      <w:r w:rsidR="00370C76">
        <w:t>1</w:t>
      </w:r>
      <w:r w:rsidRPr="008A5983">
        <w:t>]</w:t>
      </w:r>
      <w:r>
        <w:t>:</w:t>
      </w:r>
    </w:p>
    <w:p w:rsidR="00B652CB" w:rsidRPr="002D7C5D" w:rsidRDefault="003B3C72" w:rsidP="006A5693">
      <w:pPr>
        <w:jc w:val="right"/>
      </w:pPr>
      <m:oMath>
        <m:sSub>
          <m:sSubPr>
            <m:ctrlPr>
              <w:rPr>
                <w:rFonts w:ascii="Cambria Math" w:hAnsi="Cambria Math"/>
                <w:i/>
              </w:rPr>
            </m:ctrlPr>
          </m:sSubPr>
          <m:e>
            <m:r>
              <w:rPr>
                <w:rFonts w:ascii="Cambria Math" w:hAnsi="Cambria Math"/>
                <w:lang w:val="en-US"/>
              </w:rPr>
              <m:t>V</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30∙τ∙</m:t>
            </m:r>
            <m:sSub>
              <m:sSubPr>
                <m:ctrlPr>
                  <w:rPr>
                    <w:rFonts w:ascii="Cambria Math" w:hAnsi="Cambria Math"/>
                    <w:i/>
                  </w:rPr>
                </m:ctrlPr>
              </m:sSubPr>
              <m:e>
                <m:r>
                  <w:rPr>
                    <w:rFonts w:ascii="Cambria Math" w:hAnsi="Cambria Math"/>
                  </w:rPr>
                  <m:t>N</m:t>
                </m:r>
              </m:e>
              <m:sub>
                <m:r>
                  <w:rPr>
                    <w:rFonts w:ascii="Cambria Math" w:hAnsi="Cambria Math"/>
                  </w:rPr>
                  <m:t>e</m:t>
                </m:r>
              </m:sub>
            </m:sSub>
          </m:num>
          <m:den>
            <m:sSub>
              <m:sSubPr>
                <m:ctrlPr>
                  <w:rPr>
                    <w:rFonts w:ascii="Cambria Math" w:hAnsi="Cambria Math"/>
                    <w:i/>
                  </w:rPr>
                </m:ctrlPr>
              </m:sSubPr>
              <m:e>
                <m:r>
                  <w:rPr>
                    <w:rFonts w:ascii="Cambria Math" w:hAnsi="Cambria Math"/>
                  </w:rPr>
                  <m:t>P</m:t>
                </m:r>
              </m:e>
              <m:sub>
                <m:r>
                  <w:rPr>
                    <w:rFonts w:ascii="Cambria Math" w:hAnsi="Cambria Math"/>
                  </w:rPr>
                  <m:t>e</m:t>
                </m:r>
              </m:sub>
            </m:sSub>
            <m:r>
              <w:rPr>
                <w:rFonts w:ascii="Cambria Math" w:hAnsi="Cambria Math"/>
              </w:rPr>
              <m:t>∙i∙</m:t>
            </m:r>
            <m:sSub>
              <m:sSubPr>
                <m:ctrlPr>
                  <w:rPr>
                    <w:rFonts w:ascii="Cambria Math" w:hAnsi="Cambria Math"/>
                    <w:i/>
                  </w:rPr>
                </m:ctrlPr>
              </m:sSubPr>
              <m:e>
                <m:r>
                  <w:rPr>
                    <w:rFonts w:ascii="Cambria Math" w:hAnsi="Cambria Math"/>
                  </w:rPr>
                  <m:t>n</m:t>
                </m:r>
              </m:e>
              <m:sub>
                <m:r>
                  <w:rPr>
                    <w:rFonts w:ascii="Cambria Math" w:hAnsi="Cambria Math"/>
                  </w:rPr>
                  <m:t>e</m:t>
                </m:r>
              </m:sub>
            </m:sSub>
          </m:den>
        </m:f>
      </m:oMath>
      <w:r w:rsidR="00B652CB" w:rsidRPr="002D7C5D">
        <w:t>,</w:t>
      </w:r>
      <w:r w:rsidR="006A5693" w:rsidRPr="00DB0B50">
        <w:rPr>
          <w:rFonts w:eastAsiaTheme="minorEastAsia"/>
          <w:szCs w:val="28"/>
        </w:rPr>
        <w:t xml:space="preserve"> </w:t>
      </w:r>
      <w:r w:rsidR="006A5693">
        <w:rPr>
          <w:rFonts w:eastAsiaTheme="minorEastAsia"/>
          <w:szCs w:val="28"/>
        </w:rPr>
        <w:t xml:space="preserve">                                    (</w:t>
      </w:r>
      <w:r w:rsidR="001A0B76">
        <w:rPr>
          <w:rFonts w:eastAsiaTheme="minorEastAsia"/>
          <w:szCs w:val="28"/>
        </w:rPr>
        <w:t>2.</w:t>
      </w:r>
      <w:r w:rsidR="006A5693">
        <w:rPr>
          <w:rFonts w:eastAsiaTheme="minorEastAsia"/>
          <w:szCs w:val="28"/>
        </w:rPr>
        <w:t>58</w:t>
      </w:r>
      <w:r w:rsidR="006A5693" w:rsidRPr="00DB0B50">
        <w:rPr>
          <w:rFonts w:eastAsiaTheme="minorEastAsia"/>
          <w:szCs w:val="28"/>
        </w:rPr>
        <w:t>)</w:t>
      </w:r>
    </w:p>
    <w:p w:rsidR="00B652CB" w:rsidRPr="00310B66" w:rsidRDefault="00B652CB" w:rsidP="00370C76">
      <w:pPr>
        <w:ind w:left="0" w:firstLine="0"/>
      </w:pPr>
      <w:r>
        <w:lastRenderedPageBreak/>
        <w:t xml:space="preserve">где </w:t>
      </w:r>
      <w:r w:rsidRPr="00141CC3">
        <w:rPr>
          <w:position w:val="-6"/>
        </w:rPr>
        <w:object w:dxaOrig="200" w:dyaOrig="220">
          <v:shape id="_x0000_i1172" type="#_x0000_t75" style="width:9.2pt;height:9.2pt" o:ole="">
            <v:imagedata r:id="rId316" o:title=""/>
          </v:shape>
          <o:OLEObject Type="Embed" ProgID="Equation.DSMT4" ShapeID="_x0000_i1172" DrawAspect="Content" ObjectID="_1623324284" r:id="rId317"/>
        </w:object>
      </w:r>
      <w:r w:rsidR="006A5693">
        <w:t>–</w:t>
      </w:r>
      <w:r>
        <w:t xml:space="preserve"> тактность двигателя </w:t>
      </w:r>
      <w:r w:rsidRPr="00141CC3">
        <w:rPr>
          <w:position w:val="-6"/>
        </w:rPr>
        <w:object w:dxaOrig="200" w:dyaOrig="220">
          <v:shape id="_x0000_i1173" type="#_x0000_t75" style="width:9.2pt;height:9.2pt" o:ole="">
            <v:imagedata r:id="rId318" o:title=""/>
          </v:shape>
          <o:OLEObject Type="Embed" ProgID="Equation.DSMT4" ShapeID="_x0000_i1173" DrawAspect="Content" ObjectID="_1623324285" r:id="rId319"/>
        </w:object>
      </w:r>
      <w:r>
        <w:t xml:space="preserve">=4. </w:t>
      </w:r>
      <w:r w:rsidRPr="00141CC3">
        <w:rPr>
          <w:position w:val="-6"/>
        </w:rPr>
        <w:object w:dxaOrig="139" w:dyaOrig="260">
          <v:shape id="_x0000_i1174" type="#_x0000_t75" style="width:5.85pt;height:13.4pt" o:ole="">
            <v:imagedata r:id="rId320" o:title=""/>
          </v:shape>
          <o:OLEObject Type="Embed" ProgID="Equation.DSMT4" ShapeID="_x0000_i1174" DrawAspect="Content" ObjectID="_1623324286" r:id="rId321"/>
        </w:object>
      </w:r>
      <w:r w:rsidR="006A5693">
        <w:t xml:space="preserve"> –</w:t>
      </w:r>
      <w:r>
        <w:t xml:space="preserve"> количество цилиндров двигателя. </w:t>
      </w:r>
      <w:r w:rsidRPr="00141CC3">
        <w:rPr>
          <w:position w:val="-6"/>
        </w:rPr>
        <w:object w:dxaOrig="139" w:dyaOrig="260">
          <v:shape id="_x0000_i1175" type="#_x0000_t75" style="width:5.85pt;height:13.4pt" o:ole="">
            <v:imagedata r:id="rId322" o:title=""/>
          </v:shape>
          <o:OLEObject Type="Embed" ProgID="Equation.DSMT4" ShapeID="_x0000_i1175" DrawAspect="Content" ObjectID="_1623324287" r:id="rId323"/>
        </w:object>
      </w:r>
      <w:r>
        <w:t>=4.</w:t>
      </w:r>
    </w:p>
    <w:p w:rsidR="00370C76" w:rsidRDefault="00370C76" w:rsidP="00370C76">
      <w:pPr>
        <w:ind w:left="0" w:firstLine="0"/>
      </w:pPr>
      <w:r w:rsidRPr="00141CC3">
        <w:rPr>
          <w:position w:val="-28"/>
        </w:rPr>
        <w:object w:dxaOrig="2720" w:dyaOrig="660">
          <v:shape id="_x0000_i1176" type="#_x0000_t75" style="width:133.95pt;height:32.65pt" o:ole="">
            <v:imagedata r:id="rId324" o:title=""/>
          </v:shape>
          <o:OLEObject Type="Embed" ProgID="Equation.DSMT4" ShapeID="_x0000_i1176" DrawAspect="Content" ObjectID="_1623324288" r:id="rId325"/>
        </w:object>
      </w:r>
      <w:r>
        <w:t xml:space="preserve"> л.</w:t>
      </w:r>
    </w:p>
    <w:p w:rsidR="00B652CB" w:rsidRPr="00EF5EEC" w:rsidRDefault="00B652CB" w:rsidP="00370C76">
      <w:pPr>
        <w:pStyle w:val="affff8"/>
      </w:pPr>
      <w:r>
        <w:t>Рассчитав рабочий объем цилиндра двигателя, определим ориентировочный диаметр цилиндра двигателя по формуле</w:t>
      </w:r>
      <w:r w:rsidRPr="008A5983">
        <w:t xml:space="preserve"> [1, </w:t>
      </w:r>
      <w:r>
        <w:rPr>
          <w:lang w:val="en-US"/>
        </w:rPr>
        <w:t>c</w:t>
      </w:r>
      <w:r w:rsidRPr="008A5983">
        <w:t>.41</w:t>
      </w:r>
      <w:r>
        <w:t>, ф.101</w:t>
      </w:r>
      <w:r w:rsidRPr="008A5983">
        <w:t>]</w:t>
      </w:r>
      <w:r>
        <w:t>:</w:t>
      </w:r>
    </w:p>
    <w:p w:rsidR="00B652CB" w:rsidRPr="00D67628" w:rsidRDefault="00B652CB" w:rsidP="006A5693">
      <w:pPr>
        <w:jc w:val="right"/>
      </w:pPr>
      <m:oMath>
        <m:r>
          <w:rPr>
            <w:rFonts w:ascii="Cambria Math" w:hAnsi="Cambria Math"/>
            <w:lang w:val="en-US"/>
          </w:rPr>
          <m:t>D</m:t>
        </m:r>
        <m:r>
          <w:rPr>
            <w:rFonts w:ascii="Cambria Math" w:hAnsi="Cambria Math"/>
          </w:rPr>
          <m:t>=0,1∙</m:t>
        </m:r>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4∙</m:t>
                </m:r>
                <m:sSub>
                  <m:sSubPr>
                    <m:ctrlPr>
                      <w:rPr>
                        <w:rFonts w:ascii="Cambria Math" w:hAnsi="Cambria Math"/>
                        <w:i/>
                        <w:lang w:val="en-US"/>
                      </w:rPr>
                    </m:ctrlPr>
                  </m:sSubPr>
                  <m:e>
                    <m:r>
                      <w:rPr>
                        <w:rFonts w:ascii="Cambria Math" w:hAnsi="Cambria Math"/>
                        <w:lang w:val="en-US"/>
                      </w:rPr>
                      <m:t>V</m:t>
                    </m:r>
                  </m:e>
                  <m:sub>
                    <m:r>
                      <w:rPr>
                        <w:rFonts w:ascii="Cambria Math" w:hAnsi="Cambria Math"/>
                      </w:rPr>
                      <m:t>h</m:t>
                    </m:r>
                  </m:sub>
                </m:sSub>
              </m:num>
              <m:den>
                <m:r>
                  <w:rPr>
                    <w:rFonts w:ascii="Cambria Math" w:hAnsi="Cambria Math"/>
                    <w:lang w:val="en-US"/>
                  </w:rPr>
                  <m:t>π</m:t>
                </m:r>
                <m:r>
                  <w:rPr>
                    <w:rFonts w:ascii="Cambria Math" w:hAnsi="Cambria Math"/>
                  </w:rPr>
                  <m:t>∙</m:t>
                </m:r>
                <m:r>
                  <w:rPr>
                    <w:rFonts w:ascii="Cambria Math" w:hAnsi="Cambria Math"/>
                    <w:lang w:val="en-US"/>
                  </w:rPr>
                  <m:t>k</m:t>
                </m:r>
              </m:den>
            </m:f>
          </m:e>
        </m:rad>
      </m:oMath>
      <w:r w:rsidRPr="00D67628">
        <w:t>,</w:t>
      </w:r>
      <w:r w:rsidR="006A5693" w:rsidRPr="00DB0B50">
        <w:rPr>
          <w:rFonts w:eastAsiaTheme="minorEastAsia"/>
          <w:szCs w:val="28"/>
        </w:rPr>
        <w:t xml:space="preserve"> </w:t>
      </w:r>
      <w:r w:rsidR="006A5693">
        <w:rPr>
          <w:rFonts w:eastAsiaTheme="minorEastAsia"/>
          <w:szCs w:val="28"/>
        </w:rPr>
        <w:t xml:space="preserve">                                    (</w:t>
      </w:r>
      <w:r w:rsidR="001A0B76">
        <w:rPr>
          <w:rFonts w:eastAsiaTheme="minorEastAsia"/>
          <w:szCs w:val="28"/>
        </w:rPr>
        <w:t>2.</w:t>
      </w:r>
      <w:r w:rsidR="006A5693">
        <w:rPr>
          <w:rFonts w:eastAsiaTheme="minorEastAsia"/>
          <w:szCs w:val="28"/>
        </w:rPr>
        <w:t>59</w:t>
      </w:r>
      <w:r w:rsidR="006A5693" w:rsidRPr="00DB0B50">
        <w:rPr>
          <w:rFonts w:eastAsiaTheme="minorEastAsia"/>
          <w:szCs w:val="28"/>
        </w:rPr>
        <w:t>)</w:t>
      </w:r>
    </w:p>
    <w:p w:rsidR="00B652CB" w:rsidRPr="00EF5EEC" w:rsidRDefault="00B652CB" w:rsidP="00370C76">
      <w:pPr>
        <w:pStyle w:val="affff8"/>
        <w:ind w:firstLine="0"/>
      </w:pPr>
      <w:r>
        <w:t xml:space="preserve">где </w:t>
      </w:r>
      <w:r w:rsidRPr="008A5983">
        <w:rPr>
          <w:position w:val="-6"/>
        </w:rPr>
        <w:object w:dxaOrig="200" w:dyaOrig="279">
          <v:shape id="_x0000_i1177" type="#_x0000_t75" style="width:9.2pt;height:15.05pt" o:ole="">
            <v:imagedata r:id="rId326" o:title=""/>
          </v:shape>
          <o:OLEObject Type="Embed" ProgID="Equation.DSMT4" ShapeID="_x0000_i1177" DrawAspect="Content" ObjectID="_1623324289" r:id="rId327"/>
        </w:object>
      </w:r>
      <w:r w:rsidR="006A5693">
        <w:t xml:space="preserve"> –</w:t>
      </w:r>
      <w:r>
        <w:t xml:space="preserve"> коэффициент, принимаемый в диапазоне от 0,8 до1,4 по параметрам двигателя прототипа или может быть определен по эмпирической зависимости полученной профессором Салминым В.В. и имеющей вид:</w:t>
      </w:r>
    </w:p>
    <w:p w:rsidR="00B652CB" w:rsidRPr="00D67628" w:rsidRDefault="00B652CB" w:rsidP="006A5693">
      <w:pPr>
        <w:jc w:val="right"/>
      </w:pPr>
      <m:oMath>
        <m:r>
          <w:rPr>
            <w:rFonts w:ascii="Cambria Math" w:hAnsi="Cambria Math"/>
            <w:lang w:val="en-US"/>
          </w:rPr>
          <m:t>k</m:t>
        </m:r>
        <m:r>
          <w:rPr>
            <w:rFonts w:ascii="Cambria Math" w:hAnsi="Cambria Math"/>
          </w:rPr>
          <m:t>=11,348∙</m:t>
        </m:r>
        <m:sSubSup>
          <m:sSubSupPr>
            <m:ctrlPr>
              <w:rPr>
                <w:rFonts w:ascii="Cambria Math" w:hAnsi="Cambria Math"/>
                <w:i/>
                <w:lang w:val="en-US"/>
              </w:rPr>
            </m:ctrlPr>
          </m:sSubSupPr>
          <m:e>
            <m:r>
              <w:rPr>
                <w:rFonts w:ascii="Cambria Math" w:hAnsi="Cambria Math"/>
                <w:lang w:val="en-US"/>
              </w:rPr>
              <m:t>n</m:t>
            </m:r>
          </m:e>
          <m:sub>
            <m:r>
              <w:rPr>
                <w:rFonts w:ascii="Cambria Math" w:hAnsi="Cambria Math"/>
                <w:lang w:val="en-US"/>
              </w:rPr>
              <m:t>e</m:t>
            </m:r>
          </m:sub>
          <m:sup>
            <m:r>
              <w:rPr>
                <w:rFonts w:ascii="Cambria Math" w:hAnsi="Cambria Math"/>
              </w:rPr>
              <m:t>-0,3035</m:t>
            </m:r>
          </m:sup>
        </m:sSubSup>
      </m:oMath>
      <w:r w:rsidRPr="00D67628">
        <w:t>;</w:t>
      </w:r>
      <w:r w:rsidR="006A5693" w:rsidRPr="00DB0B50">
        <w:rPr>
          <w:rFonts w:eastAsiaTheme="minorEastAsia"/>
          <w:szCs w:val="28"/>
        </w:rPr>
        <w:t xml:space="preserve"> </w:t>
      </w:r>
      <w:r w:rsidR="006A5693">
        <w:rPr>
          <w:rFonts w:eastAsiaTheme="minorEastAsia"/>
          <w:szCs w:val="28"/>
        </w:rPr>
        <w:t xml:space="preserve">                               (</w:t>
      </w:r>
      <w:r w:rsidR="001A0B76">
        <w:rPr>
          <w:rFonts w:eastAsiaTheme="minorEastAsia"/>
          <w:szCs w:val="28"/>
        </w:rPr>
        <w:t>2.</w:t>
      </w:r>
      <w:r w:rsidR="006A5693">
        <w:rPr>
          <w:rFonts w:eastAsiaTheme="minorEastAsia"/>
          <w:szCs w:val="28"/>
        </w:rPr>
        <w:t>60</w:t>
      </w:r>
      <w:r w:rsidR="006A5693" w:rsidRPr="00DB0B50">
        <w:rPr>
          <w:rFonts w:eastAsiaTheme="minorEastAsia"/>
          <w:szCs w:val="28"/>
        </w:rPr>
        <w:t>)</w:t>
      </w:r>
    </w:p>
    <w:p w:rsidR="00370C76" w:rsidRDefault="00370C76" w:rsidP="00370C76">
      <w:pPr>
        <w:ind w:left="0" w:firstLine="0"/>
      </w:pPr>
      <w:r w:rsidRPr="006F2FEC">
        <w:rPr>
          <w:position w:val="-10"/>
        </w:rPr>
        <w:object w:dxaOrig="2960" w:dyaOrig="360">
          <v:shape id="_x0000_i1178" type="#_x0000_t75" style="width:147.35pt;height:18.4pt" o:ole="">
            <v:imagedata r:id="rId328" o:title=""/>
          </v:shape>
          <o:OLEObject Type="Embed" ProgID="Equation.DSMT4" ShapeID="_x0000_i1178" DrawAspect="Content" ObjectID="_1623324290" r:id="rId329"/>
        </w:object>
      </w:r>
      <w:r>
        <w:t>.</w:t>
      </w:r>
    </w:p>
    <w:p w:rsidR="00370C76" w:rsidRDefault="00370C76" w:rsidP="00370C76">
      <w:pPr>
        <w:ind w:left="0" w:firstLine="0"/>
      </w:pPr>
      <w:r w:rsidRPr="006F2FEC">
        <w:rPr>
          <w:position w:val="-30"/>
        </w:rPr>
        <w:object w:dxaOrig="4080" w:dyaOrig="740">
          <v:shape id="_x0000_i1179" type="#_x0000_t75" style="width:204.3pt;height:37.65pt" o:ole="">
            <v:imagedata r:id="rId330" o:title=""/>
          </v:shape>
          <o:OLEObject Type="Embed" ProgID="Equation.DSMT4" ShapeID="_x0000_i1179" DrawAspect="Content" ObjectID="_1623324291" r:id="rId331"/>
        </w:object>
      </w:r>
    </w:p>
    <w:p w:rsidR="00B652CB" w:rsidRDefault="00B652CB" w:rsidP="00370C76">
      <w:pPr>
        <w:pStyle w:val="affff8"/>
      </w:pPr>
      <w:r>
        <w:t xml:space="preserve">После определения ориентировочного диаметра поршня с целью унификации деталей двигателей диаметр цилиндра округляется с учетом существующих значений подобного рода двигателя выпускаемых в нашей стране до ближайшего размера из стандартного ряда диаметров ГОСТ 6636-69, приведенный в таблице </w:t>
      </w:r>
      <w:r w:rsidR="007B7FCA">
        <w:t>[1</w:t>
      </w:r>
      <w:r w:rsidRPr="00D84564">
        <w:t>]</w:t>
      </w:r>
      <w:r>
        <w:t xml:space="preserve">. Окончательно принимаем </w:t>
      </w:r>
      <w:r w:rsidRPr="00D84564">
        <w:rPr>
          <w:position w:val="-4"/>
          <w:lang w:val="en-US"/>
        </w:rPr>
        <w:object w:dxaOrig="260" w:dyaOrig="260">
          <v:shape id="_x0000_i1180" type="#_x0000_t75" style="width:13.4pt;height:13.4pt" o:ole="">
            <v:imagedata r:id="rId332" o:title=""/>
          </v:shape>
          <o:OLEObject Type="Embed" ProgID="Equation.DSMT4" ShapeID="_x0000_i1180" DrawAspect="Content" ObjectID="_1623324292" r:id="rId333"/>
        </w:object>
      </w:r>
      <w:r w:rsidR="007B7FCA">
        <w:t xml:space="preserve"> </w:t>
      </w:r>
      <w:r w:rsidRPr="00543240">
        <w:t>=</w:t>
      </w:r>
      <w:r w:rsidR="007B7FCA">
        <w:t xml:space="preserve"> </w:t>
      </w:r>
      <w:r>
        <w:t>100 мм.</w:t>
      </w:r>
    </w:p>
    <w:p w:rsidR="00B652CB" w:rsidRPr="00EF5EEC" w:rsidRDefault="00B652CB" w:rsidP="00370C76">
      <w:pPr>
        <w:pStyle w:val="affff8"/>
      </w:pPr>
      <w:r>
        <w:t xml:space="preserve">Найдем уточнение хода поршня по формуле </w:t>
      </w:r>
      <w:r w:rsidRPr="00543240">
        <w:t>[1]</w:t>
      </w:r>
      <w:r>
        <w:t>:</w:t>
      </w:r>
    </w:p>
    <w:p w:rsidR="00B652CB" w:rsidRPr="00D67628" w:rsidRDefault="00B652CB" w:rsidP="007B7FCA">
      <w:pPr>
        <w:jc w:val="right"/>
      </w:pPr>
      <m:oMath>
        <m:r>
          <w:rPr>
            <w:rFonts w:ascii="Cambria Math" w:hAnsi="Cambria Math"/>
            <w:lang w:val="en-US"/>
          </w:rPr>
          <m:t>S</m:t>
        </m:r>
        <m:r>
          <w:rPr>
            <w:rFonts w:ascii="Cambria Math" w:hAnsi="Cambria Math"/>
          </w:rPr>
          <m:t>=</m:t>
        </m:r>
        <m:f>
          <m:fPr>
            <m:ctrlPr>
              <w:rPr>
                <w:rFonts w:ascii="Cambria Math" w:hAnsi="Cambria Math"/>
                <w:i/>
                <w:lang w:val="en-US"/>
              </w:rPr>
            </m:ctrlPr>
          </m:fPr>
          <m:num>
            <m:r>
              <w:rPr>
                <w:rFonts w:ascii="Cambria Math" w:hAnsi="Cambria Math"/>
              </w:rPr>
              <m:t>4∙</m:t>
            </m:r>
            <m:sSub>
              <m:sSubPr>
                <m:ctrlPr>
                  <w:rPr>
                    <w:rFonts w:ascii="Cambria Math" w:hAnsi="Cambria Math"/>
                    <w:i/>
                    <w:lang w:val="en-US"/>
                  </w:rPr>
                </m:ctrlPr>
              </m:sSubPr>
              <m:e>
                <m:r>
                  <w:rPr>
                    <w:rFonts w:ascii="Cambria Math" w:hAnsi="Cambria Math"/>
                    <w:lang w:val="en-US"/>
                  </w:rPr>
                  <m:t>V</m:t>
                </m:r>
              </m:e>
              <m:sub>
                <m:r>
                  <w:rPr>
                    <w:rFonts w:ascii="Cambria Math" w:hAnsi="Cambria Math"/>
                  </w:rPr>
                  <m:t>h</m:t>
                </m:r>
              </m:sub>
            </m:sSub>
          </m:num>
          <m:den>
            <m:r>
              <w:rPr>
                <w:rFonts w:ascii="Cambria Math" w:hAnsi="Cambria Math"/>
                <w:lang w:val="en-US"/>
              </w:rPr>
              <m:t>π</m:t>
            </m:r>
            <m:r>
              <w:rPr>
                <w:rFonts w:ascii="Cambria Math" w:hAnsi="Cambria Math"/>
              </w:rPr>
              <m:t>∙</m:t>
            </m:r>
            <m:sSup>
              <m:sSupPr>
                <m:ctrlPr>
                  <w:rPr>
                    <w:rFonts w:ascii="Cambria Math" w:hAnsi="Cambria Math"/>
                    <w:i/>
                    <w:lang w:val="en-US"/>
                  </w:rPr>
                </m:ctrlPr>
              </m:sSupPr>
              <m:e>
                <m:r>
                  <w:rPr>
                    <w:rFonts w:ascii="Cambria Math" w:hAnsi="Cambria Math"/>
                    <w:lang w:val="en-US"/>
                  </w:rPr>
                  <m:t>D</m:t>
                </m:r>
              </m:e>
              <m:sup>
                <m:r>
                  <w:rPr>
                    <w:rFonts w:ascii="Cambria Math" w:hAnsi="Cambria Math"/>
                  </w:rPr>
                  <m:t>2</m:t>
                </m:r>
              </m:sup>
            </m:sSup>
          </m:den>
        </m:f>
        <m:r>
          <w:rPr>
            <w:rFonts w:ascii="Cambria Math" w:hAnsi="Cambria Math"/>
          </w:rPr>
          <m:t>∙</m:t>
        </m:r>
        <m:sSup>
          <m:sSupPr>
            <m:ctrlPr>
              <w:rPr>
                <w:rFonts w:ascii="Cambria Math" w:hAnsi="Cambria Math"/>
                <w:i/>
                <w:lang w:val="en-US"/>
              </w:rPr>
            </m:ctrlPr>
          </m:sSupPr>
          <m:e>
            <m:r>
              <w:rPr>
                <w:rFonts w:ascii="Cambria Math" w:hAnsi="Cambria Math"/>
              </w:rPr>
              <m:t>10</m:t>
            </m:r>
          </m:e>
          <m:sup>
            <m:r>
              <w:rPr>
                <w:rFonts w:ascii="Cambria Math" w:hAnsi="Cambria Math"/>
              </w:rPr>
              <m:t>-3</m:t>
            </m:r>
          </m:sup>
        </m:sSup>
      </m:oMath>
      <w:r w:rsidRPr="00D67628">
        <w:t>;</w:t>
      </w:r>
      <w:r w:rsidR="007B7FCA" w:rsidRPr="00DB0B50">
        <w:rPr>
          <w:rFonts w:eastAsiaTheme="minorEastAsia"/>
          <w:szCs w:val="28"/>
        </w:rPr>
        <w:t xml:space="preserve"> </w:t>
      </w:r>
      <w:r w:rsidR="007B7FCA">
        <w:rPr>
          <w:rFonts w:eastAsiaTheme="minorEastAsia"/>
          <w:szCs w:val="28"/>
        </w:rPr>
        <w:t xml:space="preserve">                                    (</w:t>
      </w:r>
      <w:r w:rsidR="001A0B76">
        <w:rPr>
          <w:rFonts w:eastAsiaTheme="minorEastAsia"/>
          <w:szCs w:val="28"/>
        </w:rPr>
        <w:t>2.</w:t>
      </w:r>
      <w:r w:rsidR="007B7FCA">
        <w:rPr>
          <w:rFonts w:eastAsiaTheme="minorEastAsia"/>
          <w:szCs w:val="28"/>
        </w:rPr>
        <w:t>61</w:t>
      </w:r>
      <w:r w:rsidR="007B7FCA" w:rsidRPr="00DB0B50">
        <w:rPr>
          <w:rFonts w:eastAsiaTheme="minorEastAsia"/>
          <w:szCs w:val="28"/>
        </w:rPr>
        <w:t>)</w:t>
      </w:r>
    </w:p>
    <w:p w:rsidR="00A6618A" w:rsidRDefault="00A6618A" w:rsidP="00A6618A">
      <w:pPr>
        <w:ind w:left="0" w:firstLine="0"/>
      </w:pPr>
      <w:r w:rsidRPr="005C451B">
        <w:rPr>
          <w:position w:val="-28"/>
        </w:rPr>
        <w:object w:dxaOrig="2340" w:dyaOrig="660">
          <v:shape id="_x0000_i1181" type="#_x0000_t75" style="width:117.2pt;height:32.65pt" o:ole="">
            <v:imagedata r:id="rId334" o:title=""/>
          </v:shape>
          <o:OLEObject Type="Embed" ProgID="Equation.DSMT4" ShapeID="_x0000_i1181" DrawAspect="Content" ObjectID="_1623324293" r:id="rId335"/>
        </w:object>
      </w:r>
      <w:r>
        <w:t xml:space="preserve"> мм.</w:t>
      </w:r>
    </w:p>
    <w:p w:rsidR="00B652CB" w:rsidRDefault="00B652CB" w:rsidP="00A6618A">
      <w:pPr>
        <w:pStyle w:val="affff8"/>
      </w:pPr>
      <w:r>
        <w:t xml:space="preserve">Окончательно принимаем </w:t>
      </w:r>
      <m:oMath>
        <m:r>
          <w:rPr>
            <w:rFonts w:ascii="Cambria Math" w:hAnsi="Cambria Math"/>
            <w:lang w:val="en-US"/>
          </w:rPr>
          <m:t>S</m:t>
        </m:r>
        <m:r>
          <w:rPr>
            <w:rFonts w:ascii="Cambria Math" w:hAnsi="Cambria Math"/>
          </w:rPr>
          <m:t>=80</m:t>
        </m:r>
      </m:oMath>
      <w:r>
        <w:t xml:space="preserve"> мм.</w:t>
      </w:r>
    </w:p>
    <w:p w:rsidR="00B652CB" w:rsidRPr="00EF5EEC" w:rsidRDefault="00B652CB" w:rsidP="00A6618A">
      <w:pPr>
        <w:pStyle w:val="affff8"/>
      </w:pPr>
      <w:r>
        <w:t xml:space="preserve">Тогда уточненное значение </w:t>
      </w:r>
      <w:r w:rsidRPr="005C451B">
        <w:rPr>
          <w:position w:val="-6"/>
        </w:rPr>
        <w:object w:dxaOrig="200" w:dyaOrig="279">
          <v:shape id="_x0000_i1182" type="#_x0000_t75" style="width:9.2pt;height:15.05pt" o:ole="">
            <v:imagedata r:id="rId336" o:title=""/>
          </v:shape>
          <o:OLEObject Type="Embed" ProgID="Equation.DSMT4" ShapeID="_x0000_i1182" DrawAspect="Content" ObjectID="_1623324294" r:id="rId337"/>
        </w:object>
      </w:r>
      <w:r>
        <w:t xml:space="preserve"> будет равно</w:t>
      </w:r>
      <w:r w:rsidRPr="005C451B">
        <w:t xml:space="preserve"> [1, </w:t>
      </w:r>
      <w:r>
        <w:rPr>
          <w:lang w:val="en-US"/>
        </w:rPr>
        <w:t>c</w:t>
      </w:r>
      <w:r w:rsidRPr="005C451B">
        <w:t xml:space="preserve">.42, </w:t>
      </w:r>
      <w:r>
        <w:t>ф.1.103</w:t>
      </w:r>
      <w:r w:rsidRPr="005C451B">
        <w:t>]</w:t>
      </w:r>
      <w:r>
        <w:t>:</w:t>
      </w:r>
    </w:p>
    <w:p w:rsidR="00B652CB" w:rsidRPr="00EF5EEC" w:rsidRDefault="00B652CB" w:rsidP="00925387">
      <w:pPr>
        <w:jc w:val="right"/>
      </w:pPr>
      <m:oMath>
        <m:r>
          <w:rPr>
            <w:rFonts w:ascii="Cambria Math" w:hAnsi="Cambria Math"/>
            <w:lang w:val="en-US"/>
          </w:rPr>
          <m:t>k</m:t>
        </m:r>
        <m:r>
          <w:rPr>
            <w:rFonts w:ascii="Cambria Math" w:hAnsi="Cambria Math"/>
          </w:rPr>
          <m:t>=</m:t>
        </m:r>
        <m:f>
          <m:fPr>
            <m:ctrlPr>
              <w:rPr>
                <w:rFonts w:ascii="Cambria Math" w:hAnsi="Cambria Math"/>
                <w:i/>
                <w:lang w:val="en-US"/>
              </w:rPr>
            </m:ctrlPr>
          </m:fPr>
          <m:num>
            <m:r>
              <w:rPr>
                <w:rFonts w:ascii="Cambria Math" w:hAnsi="Cambria Math"/>
                <w:lang w:val="en-US"/>
              </w:rPr>
              <m:t>S</m:t>
            </m:r>
          </m:num>
          <m:den>
            <m:r>
              <w:rPr>
                <w:rFonts w:ascii="Cambria Math" w:hAnsi="Cambria Math"/>
                <w:lang w:val="en-US"/>
              </w:rPr>
              <m:t>D</m:t>
            </m:r>
          </m:den>
        </m:f>
      </m:oMath>
      <w:r w:rsidRPr="00EF5EEC">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62</w:t>
      </w:r>
      <w:r w:rsidR="00925387" w:rsidRPr="00DB0B50">
        <w:rPr>
          <w:rFonts w:eastAsiaTheme="minorEastAsia"/>
          <w:szCs w:val="28"/>
        </w:rPr>
        <w:t>)</w:t>
      </w:r>
    </w:p>
    <w:p w:rsidR="00A6618A" w:rsidRDefault="00A6618A" w:rsidP="00A6618A">
      <w:pPr>
        <w:ind w:left="0" w:firstLine="0"/>
      </w:pPr>
      <w:r w:rsidRPr="005C451B">
        <w:rPr>
          <w:position w:val="-24"/>
        </w:rPr>
        <w:object w:dxaOrig="1020" w:dyaOrig="620">
          <v:shape id="_x0000_i1183" type="#_x0000_t75" style="width:50.25pt;height:31.8pt" o:ole="">
            <v:imagedata r:id="rId338" o:title=""/>
          </v:shape>
          <o:OLEObject Type="Embed" ProgID="Equation.DSMT4" ShapeID="_x0000_i1183" DrawAspect="Content" ObjectID="_1623324295" r:id="rId339"/>
        </w:object>
      </w:r>
      <w:r>
        <w:t>.</w:t>
      </w:r>
    </w:p>
    <w:p w:rsidR="00B652CB" w:rsidRPr="00EF5EEC" w:rsidRDefault="00B652CB" w:rsidP="00A6618A">
      <w:pPr>
        <w:pStyle w:val="affff8"/>
      </w:pPr>
      <w:r>
        <w:t xml:space="preserve">Определим литраж двигателя по формуле </w:t>
      </w:r>
      <w:r w:rsidR="00925387">
        <w:t>[2</w:t>
      </w:r>
      <w:r w:rsidRPr="00DF24CB">
        <w:t>]</w:t>
      </w:r>
      <w:r>
        <w:t>:</w:t>
      </w:r>
    </w:p>
    <w:p w:rsidR="00B652CB" w:rsidRPr="00A17DD4" w:rsidRDefault="003B3C72" w:rsidP="00925387">
      <w:pPr>
        <w:jc w:val="right"/>
      </w:pPr>
      <m:oMath>
        <m:sSub>
          <m:sSubPr>
            <m:ctrlPr>
              <w:rPr>
                <w:rFonts w:ascii="Cambria Math" w:hAnsi="Cambria Math"/>
                <w:i/>
                <w:lang w:val="en-US"/>
              </w:rPr>
            </m:ctrlPr>
          </m:sSubPr>
          <m:e>
            <m:r>
              <w:rPr>
                <w:rFonts w:ascii="Cambria Math" w:hAnsi="Cambria Math"/>
                <w:lang w:val="en-US"/>
              </w:rPr>
              <m:t>V</m:t>
            </m:r>
          </m:e>
          <m:sub>
            <m:r>
              <w:rPr>
                <w:rFonts w:ascii="Cambria Math" w:hAnsi="Cambria Math"/>
              </w:rPr>
              <m:t>л</m:t>
            </m:r>
          </m:sub>
        </m:sSub>
        <m:r>
          <w:rPr>
            <w:rFonts w:ascii="Cambria Math" w:hAnsi="Cambria Math"/>
          </w:rPr>
          <m:t>=</m:t>
        </m:r>
        <m:f>
          <m:fPr>
            <m:ctrlPr>
              <w:rPr>
                <w:rFonts w:ascii="Cambria Math" w:hAnsi="Cambria Math"/>
                <w:i/>
                <w:lang w:val="en-US"/>
              </w:rPr>
            </m:ctrlPr>
          </m:fPr>
          <m:num>
            <m:r>
              <w:rPr>
                <w:rFonts w:ascii="Cambria Math" w:hAnsi="Cambria Math"/>
                <w:lang w:val="en-US"/>
              </w:rPr>
              <m:t>π</m:t>
            </m:r>
            <m:r>
              <w:rPr>
                <w:rFonts w:ascii="Cambria Math" w:hAnsi="Cambria Math"/>
              </w:rPr>
              <m:t>∙</m:t>
            </m:r>
            <m:sSup>
              <m:sSupPr>
                <m:ctrlPr>
                  <w:rPr>
                    <w:rFonts w:ascii="Cambria Math" w:hAnsi="Cambria Math"/>
                    <w:i/>
                    <w:lang w:val="en-US"/>
                  </w:rPr>
                </m:ctrlPr>
              </m:sSupPr>
              <m:e>
                <m:r>
                  <w:rPr>
                    <w:rFonts w:ascii="Cambria Math" w:hAnsi="Cambria Math"/>
                    <w:lang w:val="en-US"/>
                  </w:rPr>
                  <m:t>D</m:t>
                </m:r>
              </m:e>
              <m:sup>
                <m:r>
                  <w:rPr>
                    <w:rFonts w:ascii="Cambria Math" w:hAnsi="Cambria Math"/>
                  </w:rPr>
                  <m:t>2</m:t>
                </m:r>
              </m:sup>
            </m:sSup>
            <m:r>
              <w:rPr>
                <w:rFonts w:ascii="Cambria Math" w:hAnsi="Cambria Math"/>
              </w:rPr>
              <m:t>∙</m:t>
            </m:r>
            <m:r>
              <w:rPr>
                <w:rFonts w:ascii="Cambria Math" w:hAnsi="Cambria Math"/>
                <w:lang w:val="en-US"/>
              </w:rPr>
              <m:t>S</m:t>
            </m:r>
            <m:r>
              <w:rPr>
                <w:rFonts w:ascii="Cambria Math" w:hAnsi="Cambria Math"/>
              </w:rPr>
              <m:t>∙</m:t>
            </m:r>
            <m:r>
              <w:rPr>
                <w:rFonts w:ascii="Cambria Math" w:hAnsi="Cambria Math"/>
                <w:lang w:val="en-US"/>
              </w:rPr>
              <m:t>i</m:t>
            </m:r>
          </m:num>
          <m:den>
            <m:r>
              <w:rPr>
                <w:rFonts w:ascii="Cambria Math" w:hAnsi="Cambria Math"/>
              </w:rPr>
              <m:t>4∙</m:t>
            </m:r>
            <m:sSup>
              <m:sSupPr>
                <m:ctrlPr>
                  <w:rPr>
                    <w:rFonts w:ascii="Cambria Math" w:hAnsi="Cambria Math"/>
                    <w:i/>
                    <w:lang w:val="en-US"/>
                  </w:rPr>
                </m:ctrlPr>
              </m:sSupPr>
              <m:e>
                <m:r>
                  <w:rPr>
                    <w:rFonts w:ascii="Cambria Math" w:hAnsi="Cambria Math"/>
                  </w:rPr>
                  <m:t>10</m:t>
                </m:r>
              </m:e>
              <m:sup>
                <m:r>
                  <w:rPr>
                    <w:rFonts w:ascii="Cambria Math" w:hAnsi="Cambria Math"/>
                  </w:rPr>
                  <m:t>6</m:t>
                </m:r>
              </m:sup>
            </m:sSup>
          </m:den>
        </m:f>
      </m:oMath>
      <w:r w:rsidR="00B652CB" w:rsidRPr="00A17DD4">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63</w:t>
      </w:r>
      <w:r w:rsidR="00925387" w:rsidRPr="00DB0B50">
        <w:rPr>
          <w:rFonts w:eastAsiaTheme="minorEastAsia"/>
          <w:szCs w:val="28"/>
        </w:rPr>
        <w:t>)</w:t>
      </w:r>
    </w:p>
    <w:p w:rsidR="00A6618A" w:rsidRPr="00DF24CB" w:rsidRDefault="00A6618A" w:rsidP="00A6618A">
      <w:pPr>
        <w:ind w:left="0" w:firstLine="0"/>
      </w:pPr>
      <w:r w:rsidRPr="00DF24CB">
        <w:rPr>
          <w:position w:val="-24"/>
        </w:rPr>
        <w:object w:dxaOrig="2760" w:dyaOrig="660">
          <v:shape id="_x0000_i1184" type="#_x0000_t75" style="width:138.15pt;height:32.65pt" o:ole="">
            <v:imagedata r:id="rId340" o:title=""/>
          </v:shape>
          <o:OLEObject Type="Embed" ProgID="Equation.DSMT4" ShapeID="_x0000_i1184" DrawAspect="Content" ObjectID="_1623324296" r:id="rId341"/>
        </w:object>
      </w:r>
      <w:r>
        <w:t xml:space="preserve"> л.</w:t>
      </w:r>
    </w:p>
    <w:p w:rsidR="00B652CB" w:rsidRDefault="00B652CB" w:rsidP="00A6618A">
      <w:pPr>
        <w:pStyle w:val="affff8"/>
      </w:pPr>
      <w:r>
        <w:t xml:space="preserve">После уточнения геометрических размеров цилиндропоршневой группы площадь огневой поверхности поршня определяют по формуле </w:t>
      </w:r>
      <w:r w:rsidRPr="00745A36">
        <w:t>[1,]</w:t>
      </w:r>
      <w:r>
        <w:t>:</w:t>
      </w:r>
    </w:p>
    <w:p w:rsidR="00B652CB" w:rsidRPr="00EF5EEC" w:rsidRDefault="003B3C72" w:rsidP="00925387">
      <w:pPr>
        <w:jc w:val="right"/>
      </w:pPr>
      <m:oMath>
        <m:sSub>
          <m:sSubPr>
            <m:ctrlPr>
              <w:rPr>
                <w:rFonts w:ascii="Cambria Math" w:hAnsi="Cambria Math"/>
                <w:i/>
              </w:rPr>
            </m:ctrlPr>
          </m:sSubPr>
          <m:e>
            <m:r>
              <w:rPr>
                <w:rFonts w:ascii="Cambria Math" w:hAnsi="Cambria Math"/>
              </w:rPr>
              <m:t>F</m:t>
            </m:r>
          </m:e>
          <m:sub>
            <m:r>
              <w:rPr>
                <w:rFonts w:ascii="Cambria Math" w:hAnsi="Cambria Math"/>
              </w:rPr>
              <m:t>П</m:t>
            </m:r>
          </m:sub>
        </m:sSub>
        <m:r>
          <w:rPr>
            <w:rFonts w:ascii="Cambria Math" w:hAnsi="Cambria Math"/>
          </w:rPr>
          <m:t>=</m:t>
        </m:r>
        <m:f>
          <m:fPr>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num>
          <m:den>
            <m:r>
              <w:rPr>
                <w:rFonts w:ascii="Cambria Math" w:hAnsi="Cambria Math"/>
              </w:rPr>
              <m:t>4</m:t>
            </m:r>
          </m:den>
        </m:f>
      </m:oMath>
      <w:r w:rsidR="00B652CB" w:rsidRPr="00EF5EEC">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64</w:t>
      </w:r>
      <w:r w:rsidR="00925387" w:rsidRPr="00DB0B50">
        <w:rPr>
          <w:rFonts w:eastAsiaTheme="minorEastAsia"/>
          <w:szCs w:val="28"/>
        </w:rPr>
        <w:t>)</w:t>
      </w:r>
    </w:p>
    <w:p w:rsidR="00A6618A" w:rsidRDefault="00A6618A" w:rsidP="00A6618A">
      <w:pPr>
        <w:ind w:left="0" w:firstLine="0"/>
      </w:pPr>
      <w:r w:rsidRPr="00745A36">
        <w:rPr>
          <w:position w:val="-24"/>
        </w:rPr>
        <w:object w:dxaOrig="2840" w:dyaOrig="660">
          <v:shape id="_x0000_i1185" type="#_x0000_t75" style="width:142.35pt;height:32.65pt" o:ole="">
            <v:imagedata r:id="rId342" o:title=""/>
          </v:shape>
          <o:OLEObject Type="Embed" ProgID="Equation.DSMT4" ShapeID="_x0000_i1185" DrawAspect="Content" ObjectID="_1623324297" r:id="rId343"/>
        </w:object>
      </w:r>
      <w:r>
        <w:t>м</w:t>
      </w:r>
      <w:r>
        <w:rPr>
          <w:vertAlign w:val="superscript"/>
        </w:rPr>
        <w:t>2</w:t>
      </w:r>
      <w:r>
        <w:t>=</w:t>
      </w:r>
      <w:r w:rsidRPr="00745A36">
        <w:rPr>
          <w:position w:val="-10"/>
        </w:rPr>
        <w:object w:dxaOrig="639" w:dyaOrig="320">
          <v:shape id="_x0000_i1186" type="#_x0000_t75" style="width:32.65pt;height:16.75pt" o:ole="">
            <v:imagedata r:id="rId344" o:title=""/>
          </v:shape>
          <o:OLEObject Type="Embed" ProgID="Equation.DSMT4" ShapeID="_x0000_i1186" DrawAspect="Content" ObjectID="_1623324298" r:id="rId345"/>
        </w:object>
      </w:r>
      <w:r>
        <w:t>см</w:t>
      </w:r>
      <w:r>
        <w:rPr>
          <w:vertAlign w:val="superscript"/>
        </w:rPr>
        <w:t>2</w:t>
      </w:r>
      <w:r>
        <w:t>.</w:t>
      </w:r>
    </w:p>
    <w:p w:rsidR="00B652CB" w:rsidRPr="00A17DD4" w:rsidRDefault="00B652CB" w:rsidP="00A6618A">
      <w:pPr>
        <w:pStyle w:val="affff8"/>
      </w:pPr>
      <w:r w:rsidRPr="00A6618A">
        <w:t>Объем</w:t>
      </w:r>
      <w:r>
        <w:t xml:space="preserve"> камеры сгорания в литрах определяется по формуле </w:t>
      </w:r>
      <w:r w:rsidR="00925387">
        <w:t>[1</w:t>
      </w:r>
      <w:r w:rsidRPr="00745A36">
        <w:t>]</w:t>
      </w:r>
      <w:r>
        <w:t>:</w:t>
      </w:r>
    </w:p>
    <w:p w:rsidR="00B652CB" w:rsidRPr="00A17DD4" w:rsidRDefault="003B3C72" w:rsidP="00925387">
      <w:pPr>
        <w:jc w:val="right"/>
      </w:pP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h</m:t>
                </m:r>
              </m:sub>
            </m:sSub>
          </m:num>
          <m:den>
            <m:r>
              <w:rPr>
                <w:rFonts w:ascii="Cambria Math" w:hAnsi="Cambria Math"/>
                <w:lang w:val="en-US"/>
              </w:rPr>
              <m:t>ε</m:t>
            </m:r>
            <m:r>
              <w:rPr>
                <w:rFonts w:ascii="Cambria Math" w:hAnsi="Cambria Math"/>
              </w:rPr>
              <m:t>-1</m:t>
            </m:r>
          </m:den>
        </m:f>
      </m:oMath>
      <w:r w:rsidR="00B652CB" w:rsidRPr="00A17DD4">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65</w:t>
      </w:r>
      <w:r w:rsidR="00925387" w:rsidRPr="00DB0B50">
        <w:rPr>
          <w:rFonts w:eastAsiaTheme="minorEastAsia"/>
          <w:szCs w:val="28"/>
        </w:rPr>
        <w:t>)</w:t>
      </w:r>
    </w:p>
    <w:p w:rsidR="00A6618A" w:rsidRDefault="00A6618A" w:rsidP="00A6618A">
      <w:pPr>
        <w:ind w:left="0" w:firstLine="0"/>
      </w:pPr>
      <w:r w:rsidRPr="000A7967">
        <w:rPr>
          <w:position w:val="-28"/>
        </w:rPr>
        <w:object w:dxaOrig="2100" w:dyaOrig="660">
          <v:shape id="_x0000_i1187" type="#_x0000_t75" style="width:105.5pt;height:32.65pt" o:ole="">
            <v:imagedata r:id="rId346" o:title=""/>
          </v:shape>
          <o:OLEObject Type="Embed" ProgID="Equation.DSMT4" ShapeID="_x0000_i1187" DrawAspect="Content" ObjectID="_1623324299" r:id="rId347"/>
        </w:object>
      </w:r>
      <w:r>
        <w:t xml:space="preserve"> л.</w:t>
      </w:r>
    </w:p>
    <w:p w:rsidR="00B652CB" w:rsidRPr="00A17DD4" w:rsidRDefault="00B652CB" w:rsidP="00A6618A">
      <w:pPr>
        <w:pStyle w:val="affff8"/>
      </w:pPr>
      <w:r>
        <w:t xml:space="preserve">Полный объем цилиндра в литрах будет равен </w:t>
      </w:r>
      <w:r w:rsidR="00925387">
        <w:t>[1</w:t>
      </w:r>
      <w:r w:rsidRPr="00E12948">
        <w:t>]</w:t>
      </w:r>
      <w:r>
        <w:t>:</w:t>
      </w:r>
    </w:p>
    <w:p w:rsidR="00B652CB" w:rsidRPr="002F5571" w:rsidRDefault="003B3C72" w:rsidP="00925387">
      <w:pPr>
        <w:jc w:val="right"/>
      </w:pP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a</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rPr>
              <m:t>h</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m:t>
            </m:r>
          </m:sub>
        </m:sSub>
      </m:oMath>
      <w:r w:rsidR="00B652CB" w:rsidRPr="002F5571">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66</w:t>
      </w:r>
      <w:r w:rsidR="00925387" w:rsidRPr="00DB0B50">
        <w:rPr>
          <w:rFonts w:eastAsiaTheme="minorEastAsia"/>
          <w:szCs w:val="28"/>
        </w:rPr>
        <w:t>)</w:t>
      </w:r>
    </w:p>
    <w:p w:rsidR="00A6618A" w:rsidRDefault="00A6618A" w:rsidP="00A6618A">
      <w:pPr>
        <w:ind w:left="0" w:firstLine="0"/>
      </w:pPr>
      <w:r w:rsidRPr="00E12948">
        <w:rPr>
          <w:position w:val="-12"/>
        </w:rPr>
        <w:object w:dxaOrig="2659" w:dyaOrig="360">
          <v:shape id="_x0000_i1188" type="#_x0000_t75" style="width:132.3pt;height:18.4pt" o:ole="">
            <v:imagedata r:id="rId348" o:title=""/>
          </v:shape>
          <o:OLEObject Type="Embed" ProgID="Equation.DSMT4" ShapeID="_x0000_i1188" DrawAspect="Content" ObjectID="_1623324300" r:id="rId349"/>
        </w:object>
      </w:r>
      <w:r>
        <w:t xml:space="preserve"> л.</w:t>
      </w:r>
    </w:p>
    <w:p w:rsidR="00B652CB" w:rsidRPr="00A17DD4" w:rsidRDefault="00B652CB" w:rsidP="00A6618A">
      <w:pPr>
        <w:pStyle w:val="affff8"/>
      </w:pPr>
      <w:r>
        <w:t xml:space="preserve">Радиус кривошипа </w:t>
      </w:r>
      <w:r w:rsidRPr="00E12948">
        <w:rPr>
          <w:position w:val="-4"/>
        </w:rPr>
        <w:object w:dxaOrig="180" w:dyaOrig="200">
          <v:shape id="_x0000_i1189" type="#_x0000_t75" style="width:9.2pt;height:9.2pt" o:ole="">
            <v:imagedata r:id="rId350" o:title=""/>
          </v:shape>
          <o:OLEObject Type="Embed" ProgID="Equation.DSMT4" ShapeID="_x0000_i1189" DrawAspect="Content" ObjectID="_1623324301" r:id="rId351"/>
        </w:object>
      </w:r>
      <w:r>
        <w:t xml:space="preserve"> и длина шатуна </w:t>
      </w:r>
      <w:r w:rsidRPr="00E12948">
        <w:rPr>
          <w:position w:val="-6"/>
        </w:rPr>
        <w:object w:dxaOrig="139" w:dyaOrig="279">
          <v:shape id="_x0000_i1190" type="#_x0000_t75" style="width:5.85pt;height:15.05pt" o:ole="">
            <v:imagedata r:id="rId352" o:title=""/>
          </v:shape>
          <o:OLEObject Type="Embed" ProgID="Equation.DSMT4" ShapeID="_x0000_i1190" DrawAspect="Content" ObjectID="_1623324302" r:id="rId353"/>
        </w:object>
      </w:r>
      <w:r>
        <w:t xml:space="preserve"> двигателя определяются по фор- мулам </w:t>
      </w:r>
      <w:r w:rsidR="00A6618A">
        <w:t>[1</w:t>
      </w:r>
      <w:r w:rsidRPr="00E12948">
        <w:t>]</w:t>
      </w:r>
      <w:r>
        <w:t>:</w:t>
      </w:r>
    </w:p>
    <w:p w:rsidR="00B652CB" w:rsidRPr="002F5571" w:rsidRDefault="00B652CB" w:rsidP="00925387">
      <w:pPr>
        <w:jc w:val="right"/>
      </w:pPr>
      <w:r>
        <w:rPr>
          <w:lang w:val="en-US"/>
        </w:rPr>
        <w:t>r</w:t>
      </w:r>
      <w:r w:rsidRPr="002F5571">
        <w:t xml:space="preserve"> =</w:t>
      </w:r>
      <m:oMath>
        <m:r>
          <w:rPr>
            <w:rFonts w:ascii="Cambria Math" w:hAnsi="Cambria Math"/>
          </w:rPr>
          <m:t xml:space="preserve"> </m:t>
        </m:r>
        <m:f>
          <m:fPr>
            <m:ctrlPr>
              <w:rPr>
                <w:rFonts w:ascii="Cambria Math" w:hAnsi="Cambria Math"/>
                <w:i/>
                <w:lang w:val="en-US"/>
              </w:rPr>
            </m:ctrlPr>
          </m:fPr>
          <m:num>
            <m:r>
              <w:rPr>
                <w:rFonts w:ascii="Cambria Math" w:hAnsi="Cambria Math"/>
                <w:lang w:val="en-US"/>
              </w:rPr>
              <m:t>S</m:t>
            </m:r>
          </m:num>
          <m:den>
            <m:r>
              <w:rPr>
                <w:rFonts w:ascii="Cambria Math" w:hAnsi="Cambria Math"/>
              </w:rPr>
              <m:t>2</m:t>
            </m:r>
          </m:den>
        </m:f>
      </m:oMath>
      <w:r w:rsidRPr="002F5571">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67</w:t>
      </w:r>
      <w:r w:rsidR="00925387" w:rsidRPr="00DB0B50">
        <w:rPr>
          <w:rFonts w:eastAsiaTheme="minorEastAsia"/>
          <w:szCs w:val="28"/>
        </w:rPr>
        <w:t>)</w:t>
      </w:r>
    </w:p>
    <w:p w:rsidR="00B652CB" w:rsidRPr="002F5571" w:rsidRDefault="00B652CB" w:rsidP="00925387">
      <w:pPr>
        <w:jc w:val="right"/>
      </w:pPr>
      <m:oMath>
        <m:r>
          <w:rPr>
            <w:rFonts w:ascii="Cambria Math" w:hAnsi="Cambria Math"/>
          </w:rPr>
          <m:t>Ɩ=</m:t>
        </m:r>
        <m:f>
          <m:fPr>
            <m:ctrlPr>
              <w:rPr>
                <w:rFonts w:ascii="Cambria Math" w:hAnsi="Cambria Math"/>
                <w:i/>
                <w:lang w:val="en-US"/>
              </w:rPr>
            </m:ctrlPr>
          </m:fPr>
          <m:num>
            <m:r>
              <w:rPr>
                <w:rFonts w:ascii="Cambria Math" w:hAnsi="Cambria Math"/>
                <w:lang w:val="en-US"/>
              </w:rPr>
              <m:t>r</m:t>
            </m:r>
          </m:num>
          <m:den>
            <m:r>
              <w:rPr>
                <w:rFonts w:ascii="Cambria Math" w:hAnsi="Cambria Math"/>
                <w:lang w:val="en-US"/>
              </w:rPr>
              <m:t>λ</m:t>
            </m:r>
          </m:den>
        </m:f>
      </m:oMath>
      <w:r w:rsidRPr="00EF5EEC">
        <w:t xml:space="preserve"> </w:t>
      </w:r>
      <w:r w:rsidRPr="002F5571">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68</w:t>
      </w:r>
      <w:r w:rsidR="00925387" w:rsidRPr="00DB0B50">
        <w:rPr>
          <w:rFonts w:eastAsiaTheme="minorEastAsia"/>
          <w:szCs w:val="28"/>
        </w:rPr>
        <w:t>)</w:t>
      </w:r>
    </w:p>
    <w:p w:rsidR="00B652CB" w:rsidRPr="00A17DD4" w:rsidRDefault="00B652CB" w:rsidP="00A6618A">
      <w:pPr>
        <w:pStyle w:val="affff8"/>
        <w:ind w:firstLine="0"/>
      </w:pPr>
      <w:r>
        <w:t xml:space="preserve">где </w:t>
      </w:r>
      <w:r w:rsidRPr="00E12948">
        <w:rPr>
          <w:position w:val="-6"/>
        </w:rPr>
        <w:object w:dxaOrig="220" w:dyaOrig="279">
          <v:shape id="_x0000_i1191" type="#_x0000_t75" style="width:9.2pt;height:15.05pt" o:ole="">
            <v:imagedata r:id="rId354" o:title=""/>
          </v:shape>
          <o:OLEObject Type="Embed" ProgID="Equation.DSMT4" ShapeID="_x0000_i1191" DrawAspect="Content" ObjectID="_1623324303" r:id="rId355"/>
        </w:object>
      </w:r>
      <w:r w:rsidR="00A6618A">
        <w:t xml:space="preserve"> –</w:t>
      </w:r>
      <w:r>
        <w:t xml:space="preserve"> отношение радиуса кривошипа к длине шатуна. Определяется по формуле:</w:t>
      </w:r>
    </w:p>
    <w:p w:rsidR="00B652CB" w:rsidRPr="00A17DD4" w:rsidRDefault="00B652CB" w:rsidP="00925387">
      <w:pPr>
        <w:jc w:val="right"/>
      </w:pPr>
      <w:r>
        <w:rPr>
          <w:lang w:val="en-US"/>
        </w:rPr>
        <w:t>λ</w:t>
      </w:r>
      <w:r w:rsidRPr="00A17DD4">
        <w:t>=</w:t>
      </w:r>
      <m:oMath>
        <m:r>
          <w:rPr>
            <w:rFonts w:ascii="Cambria Math" w:hAnsi="Cambria Math"/>
          </w:rPr>
          <m:t xml:space="preserve"> 0,1925+0,000015∙</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oMath>
      <w:r w:rsidRPr="00A17DD4">
        <w:t>;</w:t>
      </w:r>
      <w:r w:rsidR="00925387" w:rsidRPr="00DB0B50">
        <w:rPr>
          <w:rFonts w:eastAsiaTheme="minorEastAsia"/>
          <w:szCs w:val="28"/>
        </w:rPr>
        <w:t xml:space="preserve"> </w:t>
      </w:r>
      <w:r w:rsidR="00925387">
        <w:rPr>
          <w:rFonts w:eastAsiaTheme="minorEastAsia"/>
          <w:szCs w:val="28"/>
        </w:rPr>
        <w:t xml:space="preserve">                       (</w:t>
      </w:r>
      <w:r w:rsidR="001A0B76">
        <w:rPr>
          <w:rFonts w:eastAsiaTheme="minorEastAsia"/>
          <w:szCs w:val="28"/>
        </w:rPr>
        <w:t>2.</w:t>
      </w:r>
      <w:r w:rsidR="00925387">
        <w:rPr>
          <w:rFonts w:eastAsiaTheme="minorEastAsia"/>
          <w:szCs w:val="28"/>
        </w:rPr>
        <w:t>69</w:t>
      </w:r>
      <w:r w:rsidR="00925387" w:rsidRPr="00DB0B50">
        <w:rPr>
          <w:rFonts w:eastAsiaTheme="minorEastAsia"/>
          <w:szCs w:val="28"/>
        </w:rPr>
        <w:t>)</w:t>
      </w:r>
    </w:p>
    <w:p w:rsidR="00A6618A" w:rsidRDefault="00A6618A" w:rsidP="00A6618A">
      <w:pPr>
        <w:ind w:left="0" w:firstLine="0"/>
      </w:pPr>
      <w:r w:rsidRPr="00E50E8F">
        <w:rPr>
          <w:position w:val="-10"/>
        </w:rPr>
        <w:object w:dxaOrig="3180" w:dyaOrig="320">
          <v:shape id="_x0000_i1192" type="#_x0000_t75" style="width:159.05pt;height:16.75pt" o:ole="">
            <v:imagedata r:id="rId356" o:title=""/>
          </v:shape>
          <o:OLEObject Type="Embed" ProgID="Equation.DSMT4" ShapeID="_x0000_i1192" DrawAspect="Content" ObjectID="_1623324304" r:id="rId357"/>
        </w:object>
      </w:r>
      <w:r>
        <w:t>;</w:t>
      </w:r>
    </w:p>
    <w:p w:rsidR="00A6618A" w:rsidRDefault="00A6618A" w:rsidP="00A6618A">
      <w:pPr>
        <w:ind w:left="0" w:firstLine="0"/>
      </w:pPr>
      <w:r w:rsidRPr="00E50E8F">
        <w:rPr>
          <w:position w:val="-24"/>
        </w:rPr>
        <w:object w:dxaOrig="1160" w:dyaOrig="620">
          <v:shape id="_x0000_i1193" type="#_x0000_t75" style="width:57.75pt;height:31.8pt" o:ole="">
            <v:imagedata r:id="rId358" o:title=""/>
          </v:shape>
          <o:OLEObject Type="Embed" ProgID="Equation.DSMT4" ShapeID="_x0000_i1193" DrawAspect="Content" ObjectID="_1623324305" r:id="rId359"/>
        </w:object>
      </w:r>
      <w:r>
        <w:t>мм;</w:t>
      </w:r>
    </w:p>
    <w:p w:rsidR="00A6618A" w:rsidRDefault="00A6618A" w:rsidP="00A6618A">
      <w:pPr>
        <w:ind w:left="0" w:firstLine="0"/>
      </w:pPr>
      <w:r w:rsidRPr="00E50E8F">
        <w:rPr>
          <w:position w:val="-28"/>
        </w:rPr>
        <w:object w:dxaOrig="1440" w:dyaOrig="660">
          <v:shape id="_x0000_i1194" type="#_x0000_t75" style="width:73.65pt;height:32.65pt" o:ole="">
            <v:imagedata r:id="rId360" o:title=""/>
          </v:shape>
          <o:OLEObject Type="Embed" ProgID="Equation.DSMT4" ShapeID="_x0000_i1194" DrawAspect="Content" ObjectID="_1623324306" r:id="rId361"/>
        </w:object>
      </w:r>
      <w:r>
        <w:t>мм.</w:t>
      </w:r>
    </w:p>
    <w:p w:rsidR="00FD08A3" w:rsidRPr="00EF5EEC" w:rsidRDefault="00FD08A3" w:rsidP="00FD08A3">
      <w:pPr>
        <w:ind w:left="0"/>
      </w:pPr>
      <w:r>
        <w:t>Определяем удельный расход топлива по формуле [1</w:t>
      </w:r>
      <w:r w:rsidRPr="0076184B">
        <w:t>]</w:t>
      </w:r>
      <w:r>
        <w:t>:</w:t>
      </w:r>
    </w:p>
    <w:p w:rsidR="00FD08A3" w:rsidRPr="0096165C" w:rsidRDefault="003B3C72" w:rsidP="00FD08A3">
      <w:pPr>
        <w:ind w:left="0"/>
        <w:jc w:val="right"/>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e</m:t>
            </m:r>
          </m:sub>
        </m:sSub>
        <m:r>
          <w:rPr>
            <w:rFonts w:ascii="Cambria Math" w:hAnsi="Cambria Math"/>
          </w:rPr>
          <m:t>=</m:t>
        </m:r>
        <m:f>
          <m:fPr>
            <m:ctrlPr>
              <w:rPr>
                <w:rFonts w:ascii="Cambria Math" w:hAnsi="Cambria Math"/>
                <w:i/>
                <w:lang w:val="en-US"/>
              </w:rPr>
            </m:ctrlPr>
          </m:fPr>
          <m:num>
            <m:r>
              <w:rPr>
                <w:rFonts w:ascii="Cambria Math" w:hAnsi="Cambria Math"/>
              </w:rPr>
              <m:t>3600</m:t>
            </m:r>
          </m:num>
          <m:den>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u</m:t>
                </m:r>
              </m:sub>
            </m:sSub>
            <m:r>
              <w:rPr>
                <w:rFonts w:ascii="Cambria Math" w:hAnsi="Cambria Math"/>
              </w:rPr>
              <m:t>∙</m:t>
            </m:r>
            <m:sSub>
              <m:sSubPr>
                <m:ctrlPr>
                  <w:rPr>
                    <w:rFonts w:ascii="Cambria Math" w:hAnsi="Cambria Math"/>
                    <w:i/>
                    <w:lang w:val="en-US"/>
                  </w:rPr>
                </m:ctrlPr>
              </m:sSubPr>
              <m:e>
                <m:r>
                  <w:rPr>
                    <w:rFonts w:ascii="Cambria Math" w:hAnsi="Cambria Math"/>
                  </w:rPr>
                  <m:t>ŋ</m:t>
                </m:r>
              </m:e>
              <m:sub>
                <m:r>
                  <w:rPr>
                    <w:rFonts w:ascii="Cambria Math" w:hAnsi="Cambria Math"/>
                  </w:rPr>
                  <m:t>e</m:t>
                </m:r>
              </m:sub>
            </m:sSub>
          </m:den>
        </m:f>
      </m:oMath>
      <w:r w:rsidR="00FD08A3" w:rsidRPr="0096165C">
        <w:t>;</w:t>
      </w:r>
      <w:r w:rsidR="00FD08A3" w:rsidRPr="00DB0B50">
        <w:rPr>
          <w:rFonts w:eastAsiaTheme="minorEastAsia"/>
          <w:szCs w:val="28"/>
        </w:rPr>
        <w:t xml:space="preserve">   </w:t>
      </w:r>
      <w:r w:rsidR="00FD08A3">
        <w:rPr>
          <w:rFonts w:eastAsiaTheme="minorEastAsia"/>
          <w:szCs w:val="28"/>
        </w:rPr>
        <w:t xml:space="preserve">               </w:t>
      </w:r>
      <w:r w:rsidR="00D26784">
        <w:rPr>
          <w:rFonts w:eastAsiaTheme="minorEastAsia"/>
          <w:szCs w:val="28"/>
        </w:rPr>
        <w:t xml:space="preserve">                            (</w:t>
      </w:r>
      <w:r w:rsidR="001A0B76">
        <w:rPr>
          <w:rFonts w:eastAsiaTheme="minorEastAsia"/>
          <w:szCs w:val="28"/>
        </w:rPr>
        <w:t>2.</w:t>
      </w:r>
      <w:r w:rsidR="00D26784">
        <w:rPr>
          <w:rFonts w:eastAsiaTheme="minorEastAsia"/>
          <w:szCs w:val="28"/>
        </w:rPr>
        <w:t>70</w:t>
      </w:r>
      <w:r w:rsidR="00FD08A3" w:rsidRPr="00DB0B50">
        <w:rPr>
          <w:rFonts w:eastAsiaTheme="minorEastAsia"/>
          <w:szCs w:val="28"/>
        </w:rPr>
        <w:t>)</w:t>
      </w:r>
    </w:p>
    <w:p w:rsidR="00697867" w:rsidRDefault="00697867" w:rsidP="00697867">
      <w:pPr>
        <w:ind w:left="0" w:firstLine="0"/>
      </w:pPr>
      <w:r w:rsidRPr="0076184B">
        <w:rPr>
          <w:position w:val="-28"/>
        </w:rPr>
        <w:object w:dxaOrig="2500" w:dyaOrig="660">
          <v:shape id="_x0000_i1195" type="#_x0000_t75" style="width:125.6pt;height:32.65pt" o:ole="">
            <v:imagedata r:id="rId362" o:title=""/>
          </v:shape>
          <o:OLEObject Type="Embed" ProgID="Equation.DSMT4" ShapeID="_x0000_i1195" DrawAspect="Content" ObjectID="_1623324307" r:id="rId363"/>
        </w:object>
      </w:r>
      <w:r>
        <w:t xml:space="preserve"> г/(кВт∙ч).</w:t>
      </w:r>
    </w:p>
    <w:p w:rsidR="00FD08A3" w:rsidRPr="00EF5EEC" w:rsidRDefault="00FD08A3" w:rsidP="00FD08A3">
      <w:pPr>
        <w:ind w:left="0"/>
      </w:pPr>
      <w:r>
        <w:t>Определим часовой расход топлива по формуле [1</w:t>
      </w:r>
      <w:r w:rsidRPr="0076184B">
        <w:t>]</w:t>
      </w:r>
      <w:r>
        <w:t>:</w:t>
      </w:r>
    </w:p>
    <w:p w:rsidR="00FD08A3" w:rsidRPr="0096165C" w:rsidRDefault="003B3C72" w:rsidP="00FD08A3">
      <w:pPr>
        <w:ind w:left="0"/>
        <w:jc w:val="right"/>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T</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e</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num>
          <m:den>
            <m:r>
              <w:rPr>
                <w:rFonts w:ascii="Cambria Math" w:hAnsi="Cambria Math"/>
              </w:rPr>
              <m:t>1000</m:t>
            </m:r>
          </m:den>
        </m:f>
      </m:oMath>
      <w:r w:rsidR="00FD08A3" w:rsidRPr="0096165C">
        <w:t>;</w:t>
      </w:r>
      <w:r w:rsidR="00FD08A3" w:rsidRPr="00DB0B50">
        <w:rPr>
          <w:rFonts w:eastAsiaTheme="minorEastAsia"/>
          <w:szCs w:val="28"/>
        </w:rPr>
        <w:t xml:space="preserve">   </w:t>
      </w:r>
      <w:r w:rsidR="00FD08A3">
        <w:rPr>
          <w:rFonts w:eastAsiaTheme="minorEastAsia"/>
          <w:szCs w:val="28"/>
        </w:rPr>
        <w:t xml:space="preserve">            </w:t>
      </w:r>
      <w:r w:rsidR="00D26784">
        <w:rPr>
          <w:rFonts w:eastAsiaTheme="minorEastAsia"/>
          <w:szCs w:val="28"/>
        </w:rPr>
        <w:t xml:space="preserve">                            (</w:t>
      </w:r>
      <w:r w:rsidR="001A0B76">
        <w:rPr>
          <w:rFonts w:eastAsiaTheme="minorEastAsia"/>
          <w:szCs w:val="28"/>
        </w:rPr>
        <w:t>2.</w:t>
      </w:r>
      <w:r w:rsidR="00D26784">
        <w:rPr>
          <w:rFonts w:eastAsiaTheme="minorEastAsia"/>
          <w:szCs w:val="28"/>
        </w:rPr>
        <w:t>71</w:t>
      </w:r>
      <w:r w:rsidR="00FD08A3" w:rsidRPr="00DB0B50">
        <w:rPr>
          <w:rFonts w:eastAsiaTheme="minorEastAsia"/>
          <w:szCs w:val="28"/>
        </w:rPr>
        <w:t>)</w:t>
      </w:r>
    </w:p>
    <w:p w:rsidR="00697867" w:rsidRDefault="00697867" w:rsidP="00697867">
      <w:pPr>
        <w:ind w:left="0" w:firstLine="0"/>
      </w:pPr>
      <w:r w:rsidRPr="006C2F3F">
        <w:rPr>
          <w:position w:val="-24"/>
        </w:rPr>
        <w:object w:dxaOrig="1780" w:dyaOrig="620">
          <v:shape id="_x0000_i1196" type="#_x0000_t75" style="width:89.6pt;height:31.8pt" o:ole="">
            <v:imagedata r:id="rId364" o:title=""/>
          </v:shape>
          <o:OLEObject Type="Embed" ProgID="Equation.DSMT4" ShapeID="_x0000_i1196" DrawAspect="Content" ObjectID="_1623324308" r:id="rId365"/>
        </w:object>
      </w:r>
      <w:r>
        <w:t xml:space="preserve"> кг/ч.</w:t>
      </w:r>
    </w:p>
    <w:p w:rsidR="00AE630D" w:rsidRDefault="00AE630D" w:rsidP="00AE630D">
      <w:pPr>
        <w:ind w:left="0"/>
      </w:pPr>
      <w:r>
        <w:t>При анализе термодинамических циклов поршневых ДВС обычно используют следующие характерные показатели:</w:t>
      </w:r>
    </w:p>
    <w:p w:rsidR="00AE630D" w:rsidRDefault="00AE630D" w:rsidP="00AE630D">
      <w:pPr>
        <w:ind w:left="0"/>
      </w:pPr>
      <w:r>
        <w:t xml:space="preserve">– степень сжатия </w:t>
      </w:r>
      <w:r w:rsidRPr="00CC7F99">
        <w:rPr>
          <w:position w:val="-30"/>
        </w:rPr>
        <w:object w:dxaOrig="700" w:dyaOrig="680">
          <v:shape id="_x0000_i1197" type="#_x0000_t75" style="width:34.35pt;height:32.65pt" o:ole="">
            <v:imagedata r:id="rId366" o:title=""/>
          </v:shape>
          <o:OLEObject Type="Embed" ProgID="Equation.DSMT4" ShapeID="_x0000_i1197" DrawAspect="Content" ObjectID="_1623324309" r:id="rId367"/>
        </w:object>
      </w:r>
      <w:r>
        <w:t xml:space="preserve"> – принимается такой же как и у реального ДВС;</w:t>
      </w:r>
    </w:p>
    <w:p w:rsidR="00AE630D" w:rsidRDefault="00AE630D" w:rsidP="00AE630D">
      <w:pPr>
        <w:ind w:left="0"/>
      </w:pPr>
      <w:r>
        <w:t xml:space="preserve">– степень повышения давления </w:t>
      </w:r>
      <w:r w:rsidRPr="00CC7F99">
        <w:rPr>
          <w:position w:val="-30"/>
        </w:rPr>
        <w:object w:dxaOrig="720" w:dyaOrig="680">
          <v:shape id="_x0000_i1198" type="#_x0000_t75" style="width:37.65pt;height:32.65pt" o:ole="">
            <v:imagedata r:id="rId368" o:title=""/>
          </v:shape>
          <o:OLEObject Type="Embed" ProgID="Equation.DSMT4" ShapeID="_x0000_i1198" DrawAspect="Content" ObjectID="_1623324310" r:id="rId369"/>
        </w:object>
      </w:r>
      <w:r>
        <w:t xml:space="preserve"> – принимается такой же как и у реального ДВС;</w:t>
      </w:r>
    </w:p>
    <w:p w:rsidR="00AE630D" w:rsidRDefault="00AE630D" w:rsidP="00AE630D">
      <w:pPr>
        <w:ind w:left="0"/>
      </w:pPr>
      <w:r>
        <w:t xml:space="preserve">– степень предварительного расширения </w:t>
      </w:r>
      <w:r w:rsidRPr="00CC7F99">
        <w:rPr>
          <w:position w:val="-30"/>
        </w:rPr>
        <w:object w:dxaOrig="720" w:dyaOrig="680">
          <v:shape id="_x0000_i1199" type="#_x0000_t75" style="width:37.65pt;height:32.65pt" o:ole="">
            <v:imagedata r:id="rId370" o:title=""/>
          </v:shape>
          <o:OLEObject Type="Embed" ProgID="Equation.DSMT4" ShapeID="_x0000_i1199" DrawAspect="Content" ObjectID="_1623324311" r:id="rId371"/>
        </w:object>
      </w:r>
      <w:r>
        <w:t xml:space="preserve"> – принимается такой же как и у реального ДВС, а также термодинамические параметры рабочего тела в характерной точкеи1 теоретического цикла, такие как </w:t>
      </w:r>
      <w:r w:rsidRPr="008400EC">
        <w:rPr>
          <w:position w:val="-12"/>
        </w:rPr>
        <w:object w:dxaOrig="240" w:dyaOrig="360">
          <v:shape id="_x0000_i1200" type="#_x0000_t75" style="width:13.4pt;height:18.4pt" o:ole="">
            <v:imagedata r:id="rId372" o:title=""/>
          </v:shape>
          <o:OLEObject Type="Embed" ProgID="Equation.DSMT4" ShapeID="_x0000_i1200" DrawAspect="Content" ObjectID="_1623324312" r:id="rId373"/>
        </w:object>
      </w:r>
      <w:r>
        <w:t xml:space="preserve"> и </w:t>
      </w:r>
      <w:r w:rsidRPr="008400EC">
        <w:rPr>
          <w:position w:val="-12"/>
        </w:rPr>
        <w:object w:dxaOrig="220" w:dyaOrig="360">
          <v:shape id="_x0000_i1201" type="#_x0000_t75" style="width:9.2pt;height:18.4pt" o:ole="">
            <v:imagedata r:id="rId374" o:title=""/>
          </v:shape>
          <o:OLEObject Type="Embed" ProgID="Equation.DSMT4" ShapeID="_x0000_i1201" DrawAspect="Content" ObjectID="_1623324313" r:id="rId375"/>
        </w:object>
      </w:r>
      <w:r>
        <w:t xml:space="preserve"> принимаемые равными соответственно значениям давления </w:t>
      </w:r>
      <w:r w:rsidRPr="008400EC">
        <w:rPr>
          <w:position w:val="-12"/>
        </w:rPr>
        <w:object w:dxaOrig="260" w:dyaOrig="360">
          <v:shape id="_x0000_i1202" type="#_x0000_t75" style="width:13.4pt;height:18.4pt" o:ole="">
            <v:imagedata r:id="rId376" o:title=""/>
          </v:shape>
          <o:OLEObject Type="Embed" ProgID="Equation.DSMT4" ShapeID="_x0000_i1202" DrawAspect="Content" ObjectID="_1623324314" r:id="rId377"/>
        </w:object>
      </w:r>
      <w:r>
        <w:t xml:space="preserve"> и температуры </w:t>
      </w:r>
      <w:r w:rsidRPr="008400EC">
        <w:rPr>
          <w:position w:val="-12"/>
        </w:rPr>
        <w:object w:dxaOrig="260" w:dyaOrig="360">
          <v:shape id="_x0000_i1203" type="#_x0000_t75" style="width:13.4pt;height:18.4pt" o:ole="">
            <v:imagedata r:id="rId378" o:title=""/>
          </v:shape>
          <o:OLEObject Type="Embed" ProgID="Equation.DSMT4" ShapeID="_x0000_i1203" DrawAspect="Content" ObjectID="_1623324315" r:id="rId379"/>
        </w:object>
      </w:r>
      <w:r>
        <w:t>.</w:t>
      </w:r>
    </w:p>
    <w:p w:rsidR="00AE630D" w:rsidRPr="00EF5EEC" w:rsidRDefault="00AE630D" w:rsidP="00AE630D">
      <w:pPr>
        <w:ind w:left="0"/>
      </w:pPr>
      <w:r>
        <w:t xml:space="preserve">Наиболее важным показателем совершенства теоретического цикла ДВС является его термический КПД, который определяется по формуле </w:t>
      </w:r>
      <w:r w:rsidRPr="008400EC">
        <w:t>[1]</w:t>
      </w:r>
      <w:r>
        <w:t>:</w:t>
      </w:r>
    </w:p>
    <w:p w:rsidR="00AE630D" w:rsidRPr="0096165C" w:rsidRDefault="003B3C72" w:rsidP="00393804">
      <w:pPr>
        <w:ind w:left="0"/>
        <w:jc w:val="right"/>
      </w:pPr>
      <m:oMath>
        <m:sSub>
          <m:sSubPr>
            <m:ctrlPr>
              <w:rPr>
                <w:rFonts w:ascii="Cambria Math" w:hAnsi="Cambria Math"/>
                <w:i/>
                <w:lang w:val="en-US"/>
              </w:rPr>
            </m:ctrlPr>
          </m:sSubPr>
          <m:e>
            <m:r>
              <w:rPr>
                <w:rFonts w:ascii="Cambria Math" w:hAnsi="Cambria Math"/>
              </w:rPr>
              <m:t>ŋ</m:t>
            </m:r>
          </m:e>
          <m:sub>
            <m:r>
              <w:rPr>
                <w:rFonts w:ascii="Cambria Math" w:hAnsi="Cambria Math"/>
                <w:lang w:val="en-US"/>
              </w:rPr>
              <m:t>t</m:t>
            </m:r>
          </m:sub>
        </m:sSub>
        <m:r>
          <w:rPr>
            <w:rFonts w:ascii="Cambria Math" w:hAnsi="Cambria Math"/>
          </w:rPr>
          <m:t>=1-</m:t>
        </m:r>
        <m:f>
          <m:fPr>
            <m:ctrlPr>
              <w:rPr>
                <w:rFonts w:ascii="Cambria Math" w:hAnsi="Cambria Math"/>
                <w:i/>
                <w:lang w:val="en-US"/>
              </w:rPr>
            </m:ctrlPr>
          </m:fPr>
          <m:num>
            <m:r>
              <w:rPr>
                <w:rFonts w:ascii="Cambria Math" w:hAnsi="Cambria Math"/>
              </w:rPr>
              <m:t>1</m:t>
            </m:r>
          </m:num>
          <m:den>
            <m:sSup>
              <m:sSupPr>
                <m:ctrlPr>
                  <w:rPr>
                    <w:rFonts w:ascii="Cambria Math" w:hAnsi="Cambria Math"/>
                    <w:i/>
                    <w:lang w:val="en-US"/>
                  </w:rPr>
                </m:ctrlPr>
              </m:sSupPr>
              <m:e>
                <m:r>
                  <w:rPr>
                    <w:rFonts w:ascii="Cambria Math" w:hAnsi="Cambria Math"/>
                    <w:lang w:val="en-US"/>
                  </w:rPr>
                  <m:t>ε</m:t>
                </m:r>
              </m:e>
              <m:sup>
                <m:r>
                  <w:rPr>
                    <w:rFonts w:ascii="Cambria Math" w:hAnsi="Cambria Math"/>
                    <w:lang w:val="en-US"/>
                  </w:rPr>
                  <m:t>k</m:t>
                </m:r>
                <m:r>
                  <w:rPr>
                    <w:rFonts w:ascii="Cambria Math" w:hAnsi="Cambria Math"/>
                  </w:rPr>
                  <m:t>-1</m:t>
                </m:r>
              </m:sup>
            </m:sSup>
          </m:den>
        </m:f>
        <m:r>
          <w:rPr>
            <w:rFonts w:ascii="Cambria Math" w:hAnsi="Cambria Math"/>
          </w:rPr>
          <m: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λ</m:t>
                </m:r>
                <m:r>
                  <w:rPr>
                    <w:rFonts w:ascii="Cambria Math" w:hAnsi="Cambria Math"/>
                  </w:rPr>
                  <m:t>∙</m:t>
                </m:r>
                <m:r>
                  <w:rPr>
                    <w:rFonts w:ascii="Cambria Math" w:hAnsi="Cambria Math"/>
                    <w:lang w:val="en-US"/>
                  </w:rPr>
                  <m:t>ρ</m:t>
                </m:r>
              </m:e>
              <m:sup>
                <m:r>
                  <w:rPr>
                    <w:rFonts w:ascii="Cambria Math" w:hAnsi="Cambria Math"/>
                    <w:lang w:val="en-US"/>
                  </w:rPr>
                  <m:t>k</m:t>
                </m:r>
              </m:sup>
            </m:sSup>
            <m:r>
              <w:rPr>
                <w:rFonts w:ascii="Cambria Math" w:hAnsi="Cambria Math"/>
              </w:rPr>
              <m:t>-1</m:t>
            </m:r>
          </m:num>
          <m:den>
            <m:r>
              <w:rPr>
                <w:rFonts w:ascii="Cambria Math" w:hAnsi="Cambria Math"/>
                <w:lang w:val="en-US"/>
              </w:rPr>
              <m:t>λ</m:t>
            </m:r>
            <m:r>
              <w:rPr>
                <w:rFonts w:ascii="Cambria Math" w:hAnsi="Cambria Math"/>
              </w:rPr>
              <m:t>-1+</m:t>
            </m:r>
            <m:r>
              <w:rPr>
                <w:rFonts w:ascii="Cambria Math" w:hAnsi="Cambria Math"/>
                <w:lang w:val="en-US"/>
              </w:rPr>
              <m:t>k</m:t>
            </m:r>
            <m:r>
              <w:rPr>
                <w:rFonts w:ascii="Cambria Math" w:hAnsi="Cambria Math"/>
              </w:rPr>
              <m:t>∙</m:t>
            </m:r>
            <m:r>
              <w:rPr>
                <w:rFonts w:ascii="Cambria Math" w:hAnsi="Cambria Math"/>
                <w:lang w:val="en-US"/>
              </w:rPr>
              <m:t>λ</m:t>
            </m:r>
            <m:r>
              <w:rPr>
                <w:rFonts w:ascii="Cambria Math" w:hAnsi="Cambria Math"/>
              </w:rPr>
              <m:t>∙(</m:t>
            </m:r>
            <m:r>
              <w:rPr>
                <w:rFonts w:ascii="Cambria Math" w:hAnsi="Cambria Math"/>
                <w:lang w:val="en-US"/>
              </w:rPr>
              <m:t>ρ</m:t>
            </m:r>
            <m:r>
              <w:rPr>
                <w:rFonts w:ascii="Cambria Math" w:hAnsi="Cambria Math"/>
              </w:rPr>
              <m:t>-1)</m:t>
            </m:r>
          </m:den>
        </m:f>
      </m:oMath>
      <w:r w:rsidR="00AE630D" w:rsidRPr="0096165C">
        <w:t>;</w:t>
      </w:r>
      <w:r w:rsidR="00393804" w:rsidRPr="00DB0B50">
        <w:rPr>
          <w:rFonts w:eastAsiaTheme="minorEastAsia"/>
          <w:szCs w:val="28"/>
        </w:rPr>
        <w:t xml:space="preserve">  </w:t>
      </w:r>
      <w:r w:rsidR="00393804">
        <w:rPr>
          <w:rFonts w:eastAsiaTheme="minorEastAsia"/>
          <w:szCs w:val="28"/>
        </w:rPr>
        <w:t xml:space="preserve">        </w:t>
      </w:r>
      <w:r w:rsidR="00D26784">
        <w:rPr>
          <w:rFonts w:eastAsiaTheme="minorEastAsia"/>
          <w:szCs w:val="28"/>
        </w:rPr>
        <w:t xml:space="preserve">                            (</w:t>
      </w:r>
      <w:r w:rsidR="001A0B76">
        <w:rPr>
          <w:rFonts w:eastAsiaTheme="minorEastAsia"/>
          <w:szCs w:val="28"/>
        </w:rPr>
        <w:t>2.</w:t>
      </w:r>
      <w:r w:rsidR="00D26784">
        <w:rPr>
          <w:rFonts w:eastAsiaTheme="minorEastAsia"/>
          <w:szCs w:val="28"/>
        </w:rPr>
        <w:t>72</w:t>
      </w:r>
      <w:r w:rsidR="00393804" w:rsidRPr="00DB0B50">
        <w:rPr>
          <w:rFonts w:eastAsiaTheme="minorEastAsia"/>
          <w:szCs w:val="28"/>
        </w:rPr>
        <w:t>)</w:t>
      </w:r>
    </w:p>
    <w:p w:rsidR="00AE630D" w:rsidRPr="00EF5EEC" w:rsidRDefault="00AE630D" w:rsidP="00393804">
      <w:pPr>
        <w:ind w:left="0" w:firstLine="0"/>
      </w:pPr>
      <w:r>
        <w:t xml:space="preserve">где </w:t>
      </w:r>
      <w:r w:rsidRPr="008400EC">
        <w:rPr>
          <w:position w:val="-6"/>
        </w:rPr>
        <w:object w:dxaOrig="200" w:dyaOrig="279">
          <v:shape id="_x0000_i1204" type="#_x0000_t75" style="width:9.2pt;height:15.05pt" o:ole="">
            <v:imagedata r:id="rId380" o:title=""/>
          </v:shape>
          <o:OLEObject Type="Embed" ProgID="Equation.DSMT4" ShapeID="_x0000_i1204" DrawAspect="Content" ObjectID="_1623324316" r:id="rId381"/>
        </w:object>
      </w:r>
      <w:r>
        <w:t xml:space="preserve"> </w:t>
      </w:r>
      <w:r w:rsidR="00393804">
        <w:t>–</w:t>
      </w:r>
      <w:r>
        <w:t xml:space="preserve"> показатель адиабаты для воздуха как идеального 2-х атомного газа, </w:t>
      </w:r>
      <w:r w:rsidRPr="008400EC">
        <w:rPr>
          <w:position w:val="-6"/>
        </w:rPr>
        <w:object w:dxaOrig="200" w:dyaOrig="279">
          <v:shape id="_x0000_i1205" type="#_x0000_t75" style="width:9.2pt;height:15.05pt" o:ole="">
            <v:imagedata r:id="rId382" o:title=""/>
          </v:shape>
          <o:OLEObject Type="Embed" ProgID="Equation.DSMT4" ShapeID="_x0000_i1205" DrawAspect="Content" ObjectID="_1623324317" r:id="rId383"/>
        </w:object>
      </w:r>
      <w:r>
        <w:t>=1,4.</w:t>
      </w:r>
    </w:p>
    <w:p w:rsidR="00370C76" w:rsidRDefault="00370C76" w:rsidP="00370C76">
      <w:pPr>
        <w:ind w:left="0" w:firstLine="0"/>
      </w:pPr>
      <w:r w:rsidRPr="008400EC">
        <w:rPr>
          <w:position w:val="-32"/>
        </w:rPr>
        <w:object w:dxaOrig="4120" w:dyaOrig="740">
          <v:shape id="_x0000_i1206" type="#_x0000_t75" style="width:205.95pt;height:37.65pt" o:ole="">
            <v:imagedata r:id="rId384" o:title=""/>
          </v:shape>
          <o:OLEObject Type="Embed" ProgID="Equation.DSMT4" ShapeID="_x0000_i1206" DrawAspect="Content" ObjectID="_1623324318" r:id="rId385"/>
        </w:object>
      </w:r>
      <w:r>
        <w:t>.</w:t>
      </w:r>
    </w:p>
    <w:p w:rsidR="00AE630D" w:rsidRPr="00EF5EEC" w:rsidRDefault="00AE630D" w:rsidP="00AE630D">
      <w:pPr>
        <w:ind w:left="0"/>
      </w:pPr>
      <w:r>
        <w:t xml:space="preserve">Определим величину относительно КПД, который оценивает степень совершенства действительного (реального) двигателя по сравнению с теоретическим. Рассчитывается по формуле </w:t>
      </w:r>
      <w:r w:rsidR="00393804">
        <w:t>[1</w:t>
      </w:r>
      <w:r w:rsidRPr="00EF5EEC">
        <w:t>]</w:t>
      </w:r>
      <w:r>
        <w:t>:</w:t>
      </w:r>
    </w:p>
    <w:p w:rsidR="00AE630D" w:rsidRPr="00EF5EEC" w:rsidRDefault="003B3C72" w:rsidP="00393804">
      <w:pPr>
        <w:ind w:left="0"/>
        <w:jc w:val="right"/>
      </w:pPr>
      <m:oMath>
        <m:sSub>
          <m:sSubPr>
            <m:ctrlPr>
              <w:rPr>
                <w:rFonts w:ascii="Cambria Math" w:hAnsi="Cambria Math"/>
                <w:i/>
                <w:lang w:val="en-US"/>
              </w:rPr>
            </m:ctrlPr>
          </m:sSubPr>
          <m:e>
            <m:r>
              <w:rPr>
                <w:rFonts w:ascii="Cambria Math" w:hAnsi="Cambria Math"/>
              </w:rPr>
              <m:t>ŋ</m:t>
            </m:r>
          </m:e>
          <m:sub>
            <m:r>
              <w:rPr>
                <w:rFonts w:ascii="Cambria Math" w:hAnsi="Cambria Math"/>
              </w:rPr>
              <m:t>0</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rPr>
                  <m:t>ŋ</m:t>
                </m:r>
              </m:e>
              <m:sub>
                <m:r>
                  <w:rPr>
                    <w:rFonts w:ascii="Cambria Math" w:hAnsi="Cambria Math"/>
                    <w:lang w:val="en-US"/>
                  </w:rPr>
                  <m:t>i</m:t>
                </m:r>
              </m:sub>
            </m:sSub>
          </m:num>
          <m:den>
            <m:sSub>
              <m:sSubPr>
                <m:ctrlPr>
                  <w:rPr>
                    <w:rFonts w:ascii="Cambria Math" w:hAnsi="Cambria Math"/>
                    <w:i/>
                    <w:lang w:val="en-US"/>
                  </w:rPr>
                </m:ctrlPr>
              </m:sSubPr>
              <m:e>
                <m:r>
                  <w:rPr>
                    <w:rFonts w:ascii="Cambria Math" w:hAnsi="Cambria Math"/>
                  </w:rPr>
                  <m:t>ŋ</m:t>
                </m:r>
              </m:e>
              <m:sub>
                <m:r>
                  <w:rPr>
                    <w:rFonts w:ascii="Cambria Math" w:hAnsi="Cambria Math"/>
                    <w:lang w:val="en-US"/>
                  </w:rPr>
                  <m:t>t</m:t>
                </m:r>
              </m:sub>
            </m:sSub>
          </m:den>
        </m:f>
      </m:oMath>
      <w:r w:rsidR="00AE630D" w:rsidRPr="00EF5EEC">
        <w:t>;</w:t>
      </w:r>
      <w:r w:rsidR="00393804" w:rsidRPr="00DB0B50">
        <w:rPr>
          <w:rFonts w:eastAsiaTheme="minorEastAsia"/>
          <w:szCs w:val="28"/>
        </w:rPr>
        <w:t xml:space="preserve">  </w:t>
      </w:r>
      <w:r w:rsidR="00393804">
        <w:rPr>
          <w:rFonts w:eastAsiaTheme="minorEastAsia"/>
          <w:szCs w:val="28"/>
        </w:rPr>
        <w:t xml:space="preserve">            </w:t>
      </w:r>
      <w:r w:rsidR="00D26784">
        <w:rPr>
          <w:rFonts w:eastAsiaTheme="minorEastAsia"/>
          <w:szCs w:val="28"/>
        </w:rPr>
        <w:t xml:space="preserve">                            (</w:t>
      </w:r>
      <w:r w:rsidR="001A0B76">
        <w:rPr>
          <w:rFonts w:eastAsiaTheme="minorEastAsia"/>
          <w:szCs w:val="28"/>
        </w:rPr>
        <w:t>2.</w:t>
      </w:r>
      <w:r w:rsidR="00D26784">
        <w:rPr>
          <w:rFonts w:eastAsiaTheme="minorEastAsia"/>
          <w:szCs w:val="28"/>
        </w:rPr>
        <w:t>73</w:t>
      </w:r>
      <w:r w:rsidR="00393804" w:rsidRPr="00DB0B50">
        <w:rPr>
          <w:rFonts w:eastAsiaTheme="minorEastAsia"/>
          <w:szCs w:val="28"/>
        </w:rPr>
        <w:t>)</w:t>
      </w:r>
    </w:p>
    <w:p w:rsidR="00370C76" w:rsidRDefault="00370C76" w:rsidP="00370C76">
      <w:pPr>
        <w:ind w:left="0" w:firstLine="0"/>
      </w:pPr>
      <w:r w:rsidRPr="00D80A1F">
        <w:rPr>
          <w:position w:val="-28"/>
        </w:rPr>
        <w:object w:dxaOrig="1920" w:dyaOrig="660">
          <v:shape id="_x0000_i1207" type="#_x0000_t75" style="width:97.1pt;height:32.65pt" o:ole="">
            <v:imagedata r:id="rId386" o:title=""/>
          </v:shape>
          <o:OLEObject Type="Embed" ProgID="Equation.DSMT4" ShapeID="_x0000_i1207" DrawAspect="Content" ObjectID="_1623324319" r:id="rId387"/>
        </w:object>
      </w:r>
      <w:r>
        <w:t>.</w:t>
      </w:r>
    </w:p>
    <w:p w:rsidR="005E7969" w:rsidRPr="00DB0B50" w:rsidRDefault="005E7969" w:rsidP="00C10169">
      <w:pPr>
        <w:rPr>
          <w:rFonts w:eastAsiaTheme="minorEastAsia"/>
          <w:szCs w:val="28"/>
        </w:rPr>
      </w:pPr>
    </w:p>
    <w:p w:rsidR="002A2E2B" w:rsidRPr="00DB0B50" w:rsidRDefault="00AA5229" w:rsidP="00AE630D">
      <w:pPr>
        <w:pStyle w:val="2"/>
        <w:rPr>
          <w:rFonts w:eastAsiaTheme="minorEastAsia"/>
        </w:rPr>
      </w:pPr>
      <w:bookmarkStart w:id="17" w:name="_Toc11702141"/>
      <w:r>
        <w:rPr>
          <w:rFonts w:eastAsiaTheme="minorEastAsia"/>
        </w:rPr>
        <w:t>2</w:t>
      </w:r>
      <w:r w:rsidR="002A2E2B" w:rsidRPr="00DB0B50">
        <w:rPr>
          <w:rFonts w:eastAsiaTheme="minorEastAsia"/>
        </w:rPr>
        <w:t>.</w:t>
      </w:r>
      <w:r>
        <w:rPr>
          <w:rFonts w:eastAsiaTheme="minorEastAsia"/>
        </w:rPr>
        <w:t>3</w:t>
      </w:r>
      <w:r w:rsidR="002A2E2B" w:rsidRPr="00DB0B50">
        <w:rPr>
          <w:rFonts w:eastAsiaTheme="minorEastAsia"/>
        </w:rPr>
        <w:t xml:space="preserve"> Построение индикаторной диаграммы двигателя</w:t>
      </w:r>
      <w:bookmarkEnd w:id="17"/>
    </w:p>
    <w:p w:rsidR="002A2E2B" w:rsidRPr="00DB0B50" w:rsidRDefault="002A2E2B" w:rsidP="00C10169">
      <w:pPr>
        <w:rPr>
          <w:rFonts w:eastAsiaTheme="minorEastAsia"/>
          <w:szCs w:val="28"/>
        </w:rPr>
      </w:pPr>
    </w:p>
    <w:p w:rsidR="00393804" w:rsidRDefault="00393804" w:rsidP="00393804">
      <w:pPr>
        <w:ind w:left="0"/>
      </w:pPr>
      <w:r>
        <w:lastRenderedPageBreak/>
        <w:t xml:space="preserve">Для полного сравнительного анализа теоретического и действительного (проектируемого) ДВС необходимо выполнить расчет параметров состояния рабочего тела во всех характерных точках теоретического цикла, что позволит более детально проанализировать процессы, где произошли потери тепла и сделать выводы о путях их устранения в реальном спроектированном ДВС. </w:t>
      </w:r>
    </w:p>
    <w:p w:rsidR="00393804" w:rsidRDefault="00393804" w:rsidP="00393804">
      <w:pPr>
        <w:ind w:left="0"/>
      </w:pPr>
      <w:r>
        <w:t>Расчет теоретического цикла ведется по основным характерным точкам цикла.</w:t>
      </w:r>
    </w:p>
    <w:p w:rsidR="00393804" w:rsidRPr="00EF5EEC" w:rsidRDefault="00393804" w:rsidP="00393804">
      <w:pPr>
        <w:ind w:left="0"/>
      </w:pPr>
      <w:r>
        <w:t xml:space="preserve">Точка 1. Неизвестные параметры первой точки теоретического цикла ДВС можно определить из уравнения Клайперона </w:t>
      </w:r>
      <w:r w:rsidRPr="00885E95">
        <w:t>[1]</w:t>
      </w:r>
      <w:r>
        <w:t>:</w:t>
      </w:r>
    </w:p>
    <w:p w:rsidR="00393804" w:rsidRPr="000C7E27" w:rsidRDefault="003B3C72" w:rsidP="00393804">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B</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oMath>
      <w:r w:rsidR="00393804" w:rsidRPr="000C7E27">
        <w:t>,</w:t>
      </w:r>
      <w:r w:rsidR="00393804">
        <w:rPr>
          <w:rFonts w:eastAsiaTheme="minorEastAsia"/>
          <w:szCs w:val="28"/>
        </w:rPr>
        <w:t xml:space="preserve">            </w:t>
      </w:r>
      <w:r w:rsidR="00D26784">
        <w:rPr>
          <w:rFonts w:eastAsiaTheme="minorEastAsia"/>
          <w:szCs w:val="28"/>
        </w:rPr>
        <w:t xml:space="preserve">                            (</w:t>
      </w:r>
      <w:r w:rsidR="001A0B76">
        <w:rPr>
          <w:rFonts w:eastAsiaTheme="minorEastAsia"/>
          <w:szCs w:val="28"/>
        </w:rPr>
        <w:t>2.</w:t>
      </w:r>
      <w:r w:rsidR="00D26784">
        <w:rPr>
          <w:rFonts w:eastAsiaTheme="minorEastAsia"/>
          <w:szCs w:val="28"/>
        </w:rPr>
        <w:t>74</w:t>
      </w:r>
      <w:r w:rsidR="00393804" w:rsidRPr="00DB0B50">
        <w:rPr>
          <w:rFonts w:eastAsiaTheme="minorEastAsia"/>
          <w:szCs w:val="28"/>
        </w:rPr>
        <w:t>)</w:t>
      </w:r>
    </w:p>
    <w:p w:rsidR="00393804" w:rsidRDefault="00393804" w:rsidP="00393804">
      <w:pPr>
        <w:ind w:left="0"/>
        <w:jc w:val="right"/>
      </w:pPr>
      <w:r w:rsidRPr="00885E95">
        <w:rPr>
          <w:position w:val="-12"/>
        </w:rPr>
        <w:object w:dxaOrig="1340" w:dyaOrig="360">
          <v:shape id="_x0000_i1208" type="#_x0000_t75" style="width:66.15pt;height:18.4pt" o:ole="">
            <v:imagedata r:id="rId388" o:title=""/>
          </v:shape>
          <o:OLEObject Type="Embed" ProgID="Equation.DSMT4" ShapeID="_x0000_i1208" DrawAspect="Content" ObjectID="_1623324320" r:id="rId389"/>
        </w:object>
      </w:r>
      <w:r>
        <w:t>,</w:t>
      </w:r>
      <w:r>
        <w:rPr>
          <w:rFonts w:eastAsiaTheme="minorEastAsia"/>
          <w:szCs w:val="28"/>
        </w:rPr>
        <w:t xml:space="preserve">                                        (</w:t>
      </w:r>
      <w:r w:rsidR="001A0B76">
        <w:rPr>
          <w:rFonts w:eastAsiaTheme="minorEastAsia"/>
          <w:szCs w:val="28"/>
        </w:rPr>
        <w:t>2.</w:t>
      </w:r>
      <w:r w:rsidR="00D26784">
        <w:rPr>
          <w:rFonts w:eastAsiaTheme="minorEastAsia"/>
          <w:szCs w:val="28"/>
        </w:rPr>
        <w:t>75</w:t>
      </w:r>
      <w:r w:rsidRPr="00DB0B50">
        <w:rPr>
          <w:rFonts w:eastAsiaTheme="minorEastAsia"/>
          <w:szCs w:val="28"/>
        </w:rPr>
        <w:t>)</w:t>
      </w:r>
    </w:p>
    <w:p w:rsidR="00393804" w:rsidRDefault="00393804" w:rsidP="00393804">
      <w:pPr>
        <w:ind w:left="0" w:firstLine="0"/>
      </w:pPr>
      <w:r>
        <w:t xml:space="preserve">где </w:t>
      </w:r>
      <w:r w:rsidRPr="00885E95">
        <w:rPr>
          <w:position w:val="-12"/>
        </w:rPr>
        <w:object w:dxaOrig="320" w:dyaOrig="360">
          <v:shape id="_x0000_i1209" type="#_x0000_t75" style="width:16.75pt;height:18.4pt" o:ole="">
            <v:imagedata r:id="rId390" o:title=""/>
          </v:shape>
          <o:OLEObject Type="Embed" ProgID="Equation.DSMT4" ShapeID="_x0000_i1209" DrawAspect="Content" ObjectID="_1623324321" r:id="rId391"/>
        </w:object>
      </w:r>
      <w:r>
        <w:t xml:space="preserve"> – удельная газовая постоянная воздуха. </w:t>
      </w:r>
      <w:r w:rsidRPr="00885E95">
        <w:rPr>
          <w:position w:val="-12"/>
        </w:rPr>
        <w:object w:dxaOrig="320" w:dyaOrig="360">
          <v:shape id="_x0000_i1210" type="#_x0000_t75" style="width:16.75pt;height:18.4pt" o:ole="">
            <v:imagedata r:id="rId392" o:title=""/>
          </v:shape>
          <o:OLEObject Type="Embed" ProgID="Equation.DSMT4" ShapeID="_x0000_i1210" DrawAspect="Content" ObjectID="_1623324322" r:id="rId393"/>
        </w:object>
      </w:r>
      <w:r>
        <w:t xml:space="preserve">=287 Дж/(кг∙К). </w:t>
      </w:r>
    </w:p>
    <w:p w:rsidR="00393804" w:rsidRPr="00EF5EEC" w:rsidRDefault="00393804" w:rsidP="00393804">
      <w:pPr>
        <w:ind w:left="0"/>
      </w:pPr>
      <w:r>
        <w:t>Тогда:</w:t>
      </w:r>
    </w:p>
    <w:p w:rsidR="00393804" w:rsidRPr="00EF5EEC" w:rsidRDefault="003B3C72" w:rsidP="00393804">
      <w:pPr>
        <w:ind w:left="0"/>
        <w:jc w:val="right"/>
      </w:pP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B</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den>
        </m:f>
      </m:oMath>
      <w:r w:rsidR="00393804" w:rsidRPr="00EF5EEC">
        <w:t>;</w:t>
      </w:r>
      <w:r w:rsidR="00393804">
        <w:rPr>
          <w:rFonts w:eastAsiaTheme="minorEastAsia"/>
          <w:szCs w:val="28"/>
        </w:rPr>
        <w:t xml:space="preserve">                                            (</w:t>
      </w:r>
      <w:r w:rsidR="001A0B76">
        <w:rPr>
          <w:rFonts w:eastAsiaTheme="minorEastAsia"/>
          <w:szCs w:val="28"/>
        </w:rPr>
        <w:t>2.</w:t>
      </w:r>
      <w:r w:rsidR="00D26784">
        <w:rPr>
          <w:rFonts w:eastAsiaTheme="minorEastAsia"/>
          <w:szCs w:val="28"/>
        </w:rPr>
        <w:t>76</w:t>
      </w:r>
      <w:r w:rsidR="00393804" w:rsidRPr="00DB0B50">
        <w:rPr>
          <w:rFonts w:eastAsiaTheme="minorEastAsia"/>
          <w:szCs w:val="28"/>
        </w:rPr>
        <w:t>)</w:t>
      </w:r>
    </w:p>
    <w:p w:rsidR="00393804" w:rsidRPr="00804E65" w:rsidRDefault="003B3C72" w:rsidP="00393804">
      <w:pPr>
        <w:ind w:left="0"/>
        <w:jc w:val="left"/>
      </w:pPr>
      <m:oMath>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r>
          <w:rPr>
            <w:rFonts w:ascii="Cambria Math" w:hAnsi="Cambria Math"/>
          </w:rPr>
          <m:t>=</m:t>
        </m:r>
        <m:f>
          <m:fPr>
            <m:ctrlPr>
              <w:rPr>
                <w:rFonts w:ascii="Cambria Math" w:hAnsi="Cambria Math"/>
                <w:i/>
                <w:lang w:val="en-US"/>
              </w:rPr>
            </m:ctrlPr>
          </m:fPr>
          <m:num>
            <m:r>
              <w:rPr>
                <w:rFonts w:ascii="Cambria Math" w:hAnsi="Cambria Math"/>
              </w:rPr>
              <m:t>287∙335,9</m:t>
            </m:r>
          </m:num>
          <m:den>
            <m:r>
              <w:rPr>
                <w:rFonts w:ascii="Cambria Math" w:hAnsi="Cambria Math"/>
              </w:rPr>
              <m:t>0,086</m:t>
            </m:r>
          </m:den>
        </m:f>
        <m:r>
          <w:rPr>
            <w:rFonts w:ascii="Cambria Math" w:hAnsi="Cambria Math"/>
          </w:rPr>
          <m:t>=1,12</m:t>
        </m:r>
      </m:oMath>
      <w:r w:rsidR="00393804" w:rsidRPr="00804E65">
        <w:t xml:space="preserve"> </w:t>
      </w:r>
      <w:r w:rsidR="00393804">
        <w:t>л.</w:t>
      </w:r>
    </w:p>
    <w:p w:rsidR="00393804" w:rsidRPr="00EF5EEC" w:rsidRDefault="00393804" w:rsidP="00393804">
      <w:pPr>
        <w:ind w:left="0"/>
      </w:pPr>
      <w:r w:rsidRPr="00804E65">
        <w:t>Точка 2. Параметры точки 2 определяем по формулам</w:t>
      </w:r>
      <w:r>
        <w:t xml:space="preserve"> [1</w:t>
      </w:r>
      <w:r w:rsidRPr="009954A9">
        <w:t>]</w:t>
      </w:r>
      <w:r>
        <w:t>:</w:t>
      </w:r>
    </w:p>
    <w:p w:rsidR="00393804" w:rsidRPr="00227E5B" w:rsidRDefault="003B3C72" w:rsidP="00393804">
      <w:pPr>
        <w:ind w:left="0"/>
        <w:jc w:val="right"/>
      </w:pPr>
      <m:oMath>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den>
                        </m:f>
                      </m:e>
                    </m:d>
                  </m:e>
                  <m:sup>
                    <m:r>
                      <w:rPr>
                        <w:rFonts w:ascii="Cambria Math" w:hAnsi="Cambria Math"/>
                        <w:lang w:val="en-US"/>
                      </w:rPr>
                      <m:t>k</m:t>
                    </m:r>
                  </m:sup>
                </m:sSup>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p>
                  <m:sSupPr>
                    <m:ctrlPr>
                      <w:rPr>
                        <w:rFonts w:ascii="Cambria Math" w:hAnsi="Cambria Math"/>
                        <w:i/>
                        <w:lang w:val="en-US"/>
                      </w:rPr>
                    </m:ctrlPr>
                  </m:sSupPr>
                  <m:e>
                    <m:r>
                      <w:rPr>
                        <w:rFonts w:ascii="Cambria Math" w:hAnsi="Cambria Math"/>
                        <w:lang w:val="en-US"/>
                      </w:rPr>
                      <m:t>ε</m:t>
                    </m:r>
                  </m:e>
                  <m:sup>
                    <m:r>
                      <w:rPr>
                        <w:rFonts w:ascii="Cambria Math" w:hAnsi="Cambria Math"/>
                        <w:lang w:val="en-US"/>
                      </w:rPr>
                      <m:t>k</m:t>
                    </m:r>
                  </m:sup>
                </m:sSup>
              </m:e>
              <m:e>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den>
                        </m:f>
                      </m:e>
                    </m:d>
                  </m:e>
                  <m:sup>
                    <m:r>
                      <w:rPr>
                        <w:rFonts w:ascii="Cambria Math" w:hAnsi="Cambria Math"/>
                        <w:lang w:val="en-US"/>
                      </w:rPr>
                      <m:t>k</m:t>
                    </m:r>
                  </m:sup>
                </m:sSup>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r>
                  <w:rPr>
                    <w:rFonts w:ascii="Cambria Math" w:hAnsi="Cambria Math"/>
                  </w:rPr>
                  <m:t>∙</m:t>
                </m:r>
                <m:sSup>
                  <m:sSupPr>
                    <m:ctrlPr>
                      <w:rPr>
                        <w:rFonts w:ascii="Cambria Math" w:hAnsi="Cambria Math"/>
                        <w:i/>
                        <w:lang w:val="en-US"/>
                      </w:rPr>
                    </m:ctrlPr>
                  </m:sSupPr>
                  <m:e>
                    <m:r>
                      <w:rPr>
                        <w:rFonts w:ascii="Cambria Math" w:hAnsi="Cambria Math"/>
                        <w:lang w:val="en-US"/>
                      </w:rPr>
                      <m:t>ε</m:t>
                    </m:r>
                  </m:e>
                  <m:sup>
                    <m:r>
                      <w:rPr>
                        <w:rFonts w:ascii="Cambria Math" w:hAnsi="Cambria Math"/>
                        <w:lang w:val="en-US"/>
                      </w:rPr>
                      <m:t>k</m:t>
                    </m:r>
                    <m:r>
                      <w:rPr>
                        <w:rFonts w:ascii="Cambria Math" w:hAnsi="Cambria Math"/>
                      </w:rPr>
                      <m:t>-1</m:t>
                    </m:r>
                  </m:sup>
                </m:sSup>
              </m:e>
              <m:e>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num>
                  <m:den>
                    <m:r>
                      <w:rPr>
                        <w:rFonts w:ascii="Cambria Math" w:hAnsi="Cambria Math"/>
                        <w:lang w:val="en-US"/>
                      </w:rPr>
                      <m:t>ε</m:t>
                    </m:r>
                  </m:den>
                </m:f>
              </m:e>
            </m:eqArr>
          </m:e>
        </m:d>
      </m:oMath>
      <w:r w:rsidR="00393804" w:rsidRPr="00227E5B">
        <w:t>;</w:t>
      </w:r>
      <w:r w:rsidR="00393804">
        <w:rPr>
          <w:rFonts w:eastAsiaTheme="minorEastAsia"/>
          <w:szCs w:val="28"/>
        </w:rPr>
        <w:t xml:space="preserve">                              (</w:t>
      </w:r>
      <w:r w:rsidR="001A0B76">
        <w:rPr>
          <w:rFonts w:eastAsiaTheme="minorEastAsia"/>
          <w:szCs w:val="28"/>
        </w:rPr>
        <w:t>2.</w:t>
      </w:r>
      <w:r w:rsidR="00D26784">
        <w:rPr>
          <w:rFonts w:eastAsiaTheme="minorEastAsia"/>
          <w:szCs w:val="28"/>
        </w:rPr>
        <w:t>77</w:t>
      </w:r>
      <w:r w:rsidR="00393804" w:rsidRPr="00DB0B50">
        <w:rPr>
          <w:rFonts w:eastAsiaTheme="minorEastAsia"/>
          <w:szCs w:val="28"/>
        </w:rPr>
        <w:t>)</w:t>
      </w:r>
    </w:p>
    <w:p w:rsidR="00AE6F47" w:rsidRDefault="00AE6F47" w:rsidP="00AE6F47">
      <w:pPr>
        <w:ind w:left="0" w:firstLine="0"/>
      </w:pPr>
      <w:r w:rsidRPr="00622ABC">
        <w:rPr>
          <w:position w:val="-12"/>
        </w:rPr>
        <w:object w:dxaOrig="3720" w:dyaOrig="420">
          <v:shape id="_x0000_i1211" type="#_x0000_t75" style="width:186.7pt;height:17.6pt" o:ole="">
            <v:imagedata r:id="rId394" o:title=""/>
          </v:shape>
          <o:OLEObject Type="Embed" ProgID="Equation.DSMT4" ShapeID="_x0000_i1211" DrawAspect="Content" ObjectID="_1623324323" r:id="rId395"/>
        </w:object>
      </w:r>
    </w:p>
    <w:p w:rsidR="00AE6F47" w:rsidRDefault="00AE6F47" w:rsidP="00AE6F47">
      <w:pPr>
        <w:ind w:left="0" w:firstLine="0"/>
      </w:pPr>
      <w:r w:rsidRPr="00622ABC">
        <w:rPr>
          <w:position w:val="-12"/>
        </w:rPr>
        <w:object w:dxaOrig="3120" w:dyaOrig="420">
          <v:shape id="_x0000_i1212" type="#_x0000_t75" style="width:153.2pt;height:17.6pt" o:ole="">
            <v:imagedata r:id="rId396" o:title=""/>
          </v:shape>
          <o:OLEObject Type="Embed" ProgID="Equation.DSMT4" ShapeID="_x0000_i1212" DrawAspect="Content" ObjectID="_1623324324" r:id="rId397"/>
        </w:object>
      </w:r>
    </w:p>
    <w:p w:rsidR="00AE6F47" w:rsidRDefault="00AE6F47" w:rsidP="00AE6F47">
      <w:pPr>
        <w:ind w:left="0" w:firstLine="0"/>
      </w:pPr>
      <w:r w:rsidRPr="008C649C">
        <w:rPr>
          <w:position w:val="-28"/>
        </w:rPr>
        <w:object w:dxaOrig="2060" w:dyaOrig="660">
          <v:shape id="_x0000_i1213" type="#_x0000_t75" style="width:103.8pt;height:32.65pt" o:ole="">
            <v:imagedata r:id="rId398" o:title=""/>
          </v:shape>
          <o:OLEObject Type="Embed" ProgID="Equation.DSMT4" ShapeID="_x0000_i1213" DrawAspect="Content" ObjectID="_1623324325" r:id="rId399"/>
        </w:object>
      </w:r>
    </w:p>
    <w:p w:rsidR="00393804" w:rsidRPr="00EF5EEC" w:rsidRDefault="00393804" w:rsidP="00AE6F47">
      <w:pPr>
        <w:ind w:left="0"/>
      </w:pPr>
      <w:r>
        <w:t xml:space="preserve">Точка 3. Параметры точки 3 определяем по формулам </w:t>
      </w:r>
      <w:r w:rsidR="00D26784">
        <w:t>[1</w:t>
      </w:r>
      <w:r w:rsidRPr="00622ABC">
        <w:t>]</w:t>
      </w:r>
      <w:r>
        <w:t>:</w:t>
      </w:r>
    </w:p>
    <w:p w:rsidR="00393804" w:rsidRPr="00EF5EEC" w:rsidRDefault="003B3C72" w:rsidP="00393804">
      <w:pPr>
        <w:ind w:left="0"/>
        <w:jc w:val="right"/>
      </w:pPr>
      <m:oMath>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r>
                  <w:rPr>
                    <w:rFonts w:ascii="Cambria Math" w:hAnsi="Cambria Math"/>
                    <w:lang w:val="en-US"/>
                  </w:rPr>
                  <m:t>λ</m:t>
                </m:r>
              </m:e>
              <m:e>
                <m:sSub>
                  <m:sSubPr>
                    <m:ctrlPr>
                      <w:rPr>
                        <w:rFonts w:ascii="Cambria Math" w:hAnsi="Cambria Math"/>
                        <w:i/>
                        <w:lang w:val="en-US"/>
                      </w:rPr>
                    </m:ctrlPr>
                  </m:sSubPr>
                  <m:e>
                    <m:r>
                      <w:rPr>
                        <w:rFonts w:ascii="Cambria Math" w:hAnsi="Cambria Math"/>
                        <w:lang w:val="en-US"/>
                      </w:rPr>
                      <m:t>T</m:t>
                    </m:r>
                  </m:e>
                  <m:sub>
                    <m:r>
                      <w:rPr>
                        <w:rFonts w:ascii="Cambria Math" w:hAnsi="Cambria Math"/>
                      </w:rPr>
                      <m:t>3</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m:t>
                </m:r>
                <m:r>
                  <w:rPr>
                    <w:rFonts w:ascii="Cambria Math" w:hAnsi="Cambria Math"/>
                    <w:lang w:val="en-US"/>
                  </w:rPr>
                  <m:t>λ</m:t>
                </m:r>
              </m:e>
              <m:e>
                <m:sSub>
                  <m:sSubPr>
                    <m:ctrlPr>
                      <w:rPr>
                        <w:rFonts w:ascii="Cambria Math" w:hAnsi="Cambria Math"/>
                        <w:i/>
                        <w:lang w:val="en-US"/>
                      </w:rPr>
                    </m:ctrlPr>
                  </m:sSubPr>
                  <m:e>
                    <m:r>
                      <w:rPr>
                        <w:rFonts w:ascii="Cambria Math" w:hAnsi="Cambria Math"/>
                        <w:lang w:val="en-US"/>
                      </w:rPr>
                      <m:t>V</m:t>
                    </m:r>
                  </m:e>
                  <m:sub>
                    <m:r>
                      <w:rPr>
                        <w:rFonts w:ascii="Cambria Math" w:hAnsi="Cambria Math"/>
                      </w:rPr>
                      <m:t>3</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rPr>
                      <m:t>2</m:t>
                    </m:r>
                  </m:sub>
                </m:sSub>
              </m:e>
            </m:eqArr>
          </m:e>
        </m:d>
      </m:oMath>
      <w:r w:rsidR="00393804" w:rsidRPr="00EF5EEC">
        <w:t>;</w:t>
      </w:r>
      <w:r w:rsidR="00393804">
        <w:rPr>
          <w:rFonts w:eastAsiaTheme="minorEastAsia"/>
          <w:szCs w:val="28"/>
        </w:rPr>
        <w:t xml:space="preserve">                                        (</w:t>
      </w:r>
      <w:r w:rsidR="001A0B76">
        <w:rPr>
          <w:rFonts w:eastAsiaTheme="minorEastAsia"/>
          <w:szCs w:val="28"/>
        </w:rPr>
        <w:t>2.</w:t>
      </w:r>
      <w:r w:rsidR="00D26784">
        <w:rPr>
          <w:rFonts w:eastAsiaTheme="minorEastAsia"/>
          <w:szCs w:val="28"/>
        </w:rPr>
        <w:t>78</w:t>
      </w:r>
      <w:r w:rsidR="00393804" w:rsidRPr="00DB0B50">
        <w:rPr>
          <w:rFonts w:eastAsiaTheme="minorEastAsia"/>
          <w:szCs w:val="28"/>
        </w:rPr>
        <w:t>)</w:t>
      </w:r>
    </w:p>
    <w:p w:rsidR="00AE6F47" w:rsidRDefault="00AE6F47" w:rsidP="00AE6F47">
      <w:pPr>
        <w:ind w:left="0" w:firstLine="0"/>
      </w:pPr>
      <w:r w:rsidRPr="00622ABC">
        <w:rPr>
          <w:position w:val="-12"/>
        </w:rPr>
        <w:object w:dxaOrig="2380" w:dyaOrig="360">
          <v:shape id="_x0000_i1214" type="#_x0000_t75" style="width:119.7pt;height:18.4pt" o:ole="">
            <v:imagedata r:id="rId400" o:title=""/>
          </v:shape>
          <o:OLEObject Type="Embed" ProgID="Equation.DSMT4" ShapeID="_x0000_i1214" DrawAspect="Content" ObjectID="_1623324326" r:id="rId401"/>
        </w:object>
      </w:r>
      <w:r>
        <w:t xml:space="preserve"> МПа;</w:t>
      </w:r>
    </w:p>
    <w:p w:rsidR="00AE6F47" w:rsidRDefault="00AE6F47" w:rsidP="00AE6F47">
      <w:pPr>
        <w:ind w:left="0" w:firstLine="0"/>
      </w:pPr>
      <w:r w:rsidRPr="00622ABC">
        <w:rPr>
          <w:position w:val="-12"/>
        </w:rPr>
        <w:object w:dxaOrig="2120" w:dyaOrig="360">
          <v:shape id="_x0000_i1215" type="#_x0000_t75" style="width:107.15pt;height:18.4pt" o:ole="">
            <v:imagedata r:id="rId402" o:title=""/>
          </v:shape>
          <o:OLEObject Type="Embed" ProgID="Equation.DSMT4" ShapeID="_x0000_i1215" DrawAspect="Content" ObjectID="_1623324327" r:id="rId403"/>
        </w:object>
      </w:r>
      <w:r>
        <w:t xml:space="preserve"> К;</w:t>
      </w:r>
    </w:p>
    <w:p w:rsidR="00AE6F47" w:rsidRDefault="00AE6F47" w:rsidP="00AE6F47">
      <w:pPr>
        <w:ind w:left="0" w:firstLine="0"/>
      </w:pPr>
      <w:r w:rsidRPr="00622ABC">
        <w:rPr>
          <w:position w:val="-12"/>
        </w:rPr>
        <w:object w:dxaOrig="1080" w:dyaOrig="360">
          <v:shape id="_x0000_i1216" type="#_x0000_t75" style="width:56.95pt;height:18.4pt" o:ole="">
            <v:imagedata r:id="rId404" o:title=""/>
          </v:shape>
          <o:OLEObject Type="Embed" ProgID="Equation.DSMT4" ShapeID="_x0000_i1216" DrawAspect="Content" ObjectID="_1623324328" r:id="rId405"/>
        </w:object>
      </w:r>
      <w:r>
        <w:t xml:space="preserve"> л.</w:t>
      </w:r>
    </w:p>
    <w:p w:rsidR="00393804" w:rsidRPr="00EF5EEC" w:rsidRDefault="00393804" w:rsidP="00393804">
      <w:pPr>
        <w:ind w:left="0"/>
      </w:pPr>
      <w:r>
        <w:t xml:space="preserve">Определим теплоту, подводимую в процессе 2-3 по формуле </w:t>
      </w:r>
      <w:r w:rsidRPr="00B907A8">
        <w:t>[1]</w:t>
      </w:r>
      <w:r>
        <w:t>:</w:t>
      </w:r>
    </w:p>
    <w:p w:rsidR="00393804" w:rsidRPr="00D8166D" w:rsidRDefault="003B3C72" w:rsidP="00393804">
      <w:pPr>
        <w:ind w:left="0"/>
        <w:jc w:val="right"/>
      </w:pPr>
      <m:oMath>
        <m:sSubSup>
          <m:sSubSupPr>
            <m:ctrlPr>
              <w:rPr>
                <w:rFonts w:ascii="Cambria Math" w:hAnsi="Cambria Math"/>
                <w:i/>
                <w:lang w:val="en-US"/>
              </w:rPr>
            </m:ctrlPr>
          </m:sSubSupPr>
          <m:e>
            <m:r>
              <w:rPr>
                <w:rFonts w:ascii="Cambria Math" w:hAnsi="Cambria Math"/>
                <w:lang w:val="en-US"/>
              </w:rPr>
              <m:t>q</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V</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3</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2</m:t>
            </m:r>
          </m:sub>
        </m:sSub>
        <m:r>
          <w:rPr>
            <w:rFonts w:ascii="Cambria Math" w:hAnsi="Cambria Math"/>
          </w:rPr>
          <m:t>)</m:t>
        </m:r>
      </m:oMath>
      <w:r w:rsidR="00393804" w:rsidRPr="00D8166D">
        <w:t>,</w:t>
      </w:r>
      <w:r w:rsidR="00393804">
        <w:rPr>
          <w:rFonts w:eastAsiaTheme="minorEastAsia"/>
          <w:szCs w:val="28"/>
        </w:rPr>
        <w:t xml:space="preserve">       </w:t>
      </w:r>
      <w:r w:rsidR="00D26784">
        <w:rPr>
          <w:rFonts w:eastAsiaTheme="minorEastAsia"/>
          <w:szCs w:val="28"/>
        </w:rPr>
        <w:t xml:space="preserve">                            (</w:t>
      </w:r>
      <w:r w:rsidR="001A0B76">
        <w:rPr>
          <w:rFonts w:eastAsiaTheme="minorEastAsia"/>
          <w:szCs w:val="28"/>
        </w:rPr>
        <w:t>2.</w:t>
      </w:r>
      <w:r w:rsidR="00D26784">
        <w:rPr>
          <w:rFonts w:eastAsiaTheme="minorEastAsia"/>
          <w:szCs w:val="28"/>
        </w:rPr>
        <w:t>79</w:t>
      </w:r>
      <w:r w:rsidR="00393804" w:rsidRPr="00DB0B50">
        <w:rPr>
          <w:rFonts w:eastAsiaTheme="minorEastAsia"/>
          <w:szCs w:val="28"/>
        </w:rPr>
        <w:t>)</w:t>
      </w:r>
    </w:p>
    <w:p w:rsidR="00393804" w:rsidRPr="00A57DD2" w:rsidRDefault="00393804" w:rsidP="00393804">
      <w:pPr>
        <w:ind w:left="0" w:firstLine="0"/>
      </w:pPr>
      <w:r>
        <w:t xml:space="preserve">где </w:t>
      </w:r>
      <w:r w:rsidRPr="00B907A8">
        <w:rPr>
          <w:position w:val="-12"/>
        </w:rPr>
        <w:object w:dxaOrig="300" w:dyaOrig="360">
          <v:shape id="_x0000_i1217" type="#_x0000_t75" style="width:15.05pt;height:18.4pt" o:ole="">
            <v:imagedata r:id="rId406" o:title=""/>
          </v:shape>
          <o:OLEObject Type="Embed" ProgID="Equation.DSMT4" ShapeID="_x0000_i1217" DrawAspect="Content" ObjectID="_1623324329" r:id="rId407"/>
        </w:object>
      </w:r>
      <w:r>
        <w:t xml:space="preserve"> – массовая изохорная теплоемкость воздуха. </w:t>
      </w:r>
      <w:r w:rsidRPr="00B907A8">
        <w:rPr>
          <w:position w:val="-12"/>
        </w:rPr>
        <w:object w:dxaOrig="300" w:dyaOrig="360">
          <v:shape id="_x0000_i1218" type="#_x0000_t75" style="width:15.05pt;height:18.4pt" o:ole="">
            <v:imagedata r:id="rId408" o:title=""/>
          </v:shape>
          <o:OLEObject Type="Embed" ProgID="Equation.DSMT4" ShapeID="_x0000_i1218" DrawAspect="Content" ObjectID="_1623324330" r:id="rId409"/>
        </w:object>
      </w:r>
      <w:r>
        <w:t>=0,72 кДж/(кг∙К).</w:t>
      </w:r>
    </w:p>
    <w:p w:rsidR="002F51C3" w:rsidRDefault="002F51C3" w:rsidP="002F51C3">
      <w:pPr>
        <w:ind w:left="0" w:firstLine="0"/>
      </w:pPr>
      <w:r w:rsidRPr="00B907A8">
        <w:rPr>
          <w:position w:val="-14"/>
        </w:rPr>
        <w:object w:dxaOrig="3420" w:dyaOrig="400">
          <v:shape id="_x0000_i1219" type="#_x0000_t75" style="width:180.85pt;height:20.95pt" o:ole="">
            <v:imagedata r:id="rId410" o:title=""/>
          </v:shape>
          <o:OLEObject Type="Embed" ProgID="Equation.DSMT4" ShapeID="_x0000_i1219" DrawAspect="Content" ObjectID="_1623324331" r:id="rId411"/>
        </w:object>
      </w:r>
      <w:r>
        <w:t xml:space="preserve"> кДж/кг.</w:t>
      </w:r>
    </w:p>
    <w:p w:rsidR="00393804" w:rsidRPr="00EF5EEC" w:rsidRDefault="00393804" w:rsidP="00393804">
      <w:pPr>
        <w:ind w:left="0"/>
      </w:pPr>
      <w:r>
        <w:t xml:space="preserve">Точка 4. Параметры этой точки рассчитываются по формулам </w:t>
      </w:r>
      <w:r w:rsidRPr="00B907A8">
        <w:t>[1]</w:t>
      </w:r>
      <w:r>
        <w:t>:</w:t>
      </w:r>
    </w:p>
    <w:p w:rsidR="00393804" w:rsidRPr="00EF5EEC" w:rsidRDefault="003B3C72" w:rsidP="00393804">
      <w:pPr>
        <w:ind w:left="0"/>
        <w:jc w:val="right"/>
      </w:pPr>
      <m:oMath>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lang w:val="en-US"/>
                      </w:rPr>
                    </m:ctrlPr>
                  </m:sSubPr>
                  <m:e>
                    <m:r>
                      <w:rPr>
                        <w:rFonts w:ascii="Cambria Math" w:hAnsi="Cambria Math"/>
                        <w:lang w:val="en-US"/>
                      </w:rPr>
                      <m:t>P</m:t>
                    </m:r>
                  </m:e>
                  <m:sub>
                    <m:r>
                      <w:rPr>
                        <w:rFonts w:ascii="Cambria Math" w:hAnsi="Cambria Math"/>
                      </w:rPr>
                      <m:t>4</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e>
              <m:e>
                <m:sSub>
                  <m:sSubPr>
                    <m:ctrlPr>
                      <w:rPr>
                        <w:rFonts w:ascii="Cambria Math" w:hAnsi="Cambria Math"/>
                        <w:i/>
                        <w:lang w:val="en-US"/>
                      </w:rPr>
                    </m:ctrlPr>
                  </m:sSubPr>
                  <m:e>
                    <m:r>
                      <w:rPr>
                        <w:rFonts w:ascii="Cambria Math" w:hAnsi="Cambria Math"/>
                        <w:lang w:val="en-US"/>
                      </w:rPr>
                      <m:t>T</m:t>
                    </m:r>
                  </m:e>
                  <m:sub>
                    <m:r>
                      <w:rPr>
                        <w:rFonts w:ascii="Cambria Math" w:hAnsi="Cambria Math"/>
                      </w:rPr>
                      <m:t>4</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3</m:t>
                    </m:r>
                  </m:sub>
                </m:sSub>
                <m:r>
                  <w:rPr>
                    <w:rFonts w:ascii="Cambria Math" w:hAnsi="Cambria Math"/>
                  </w:rPr>
                  <m:t>∙</m:t>
                </m:r>
                <m:r>
                  <w:rPr>
                    <w:rFonts w:ascii="Cambria Math" w:hAnsi="Cambria Math"/>
                    <w:lang w:val="en-US"/>
                  </w:rPr>
                  <m:t>ρ</m:t>
                </m:r>
              </m:e>
              <m:e>
                <m:sSub>
                  <m:sSubPr>
                    <m:ctrlPr>
                      <w:rPr>
                        <w:rFonts w:ascii="Cambria Math" w:hAnsi="Cambria Math"/>
                        <w:i/>
                        <w:lang w:val="en-US"/>
                      </w:rPr>
                    </m:ctrlPr>
                  </m:sSubPr>
                  <m:e>
                    <m:r>
                      <w:rPr>
                        <w:rFonts w:ascii="Cambria Math" w:hAnsi="Cambria Math"/>
                        <w:lang w:val="en-US"/>
                      </w:rPr>
                      <m:t>V</m:t>
                    </m:r>
                  </m:e>
                  <m:sub>
                    <m:r>
                      <w:rPr>
                        <w:rFonts w:ascii="Cambria Math" w:hAnsi="Cambria Math"/>
                      </w:rPr>
                      <m:t>4</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rPr>
                      <m:t>3</m:t>
                    </m:r>
                  </m:sub>
                </m:sSub>
                <m:r>
                  <w:rPr>
                    <w:rFonts w:ascii="Cambria Math" w:hAnsi="Cambria Math"/>
                  </w:rPr>
                  <m:t>∙</m:t>
                </m:r>
                <m:r>
                  <w:rPr>
                    <w:rFonts w:ascii="Cambria Math" w:hAnsi="Cambria Math"/>
                    <w:lang w:val="en-US"/>
                  </w:rPr>
                  <m:t>ρ</m:t>
                </m:r>
              </m:e>
            </m:eqArr>
          </m:e>
        </m:d>
      </m:oMath>
      <w:r w:rsidR="00393804" w:rsidRPr="00EF5EEC">
        <w:t>;</w:t>
      </w:r>
      <w:r w:rsidR="00393804">
        <w:rPr>
          <w:rFonts w:eastAsiaTheme="minorEastAsia"/>
          <w:szCs w:val="28"/>
        </w:rPr>
        <w:t xml:space="preserve">                                          (</w:t>
      </w:r>
      <w:r w:rsidR="00311B3D">
        <w:rPr>
          <w:rFonts w:eastAsiaTheme="minorEastAsia"/>
          <w:szCs w:val="28"/>
        </w:rPr>
        <w:t>2.</w:t>
      </w:r>
      <w:r w:rsidR="00D26784">
        <w:rPr>
          <w:rFonts w:eastAsiaTheme="minorEastAsia"/>
          <w:szCs w:val="28"/>
        </w:rPr>
        <w:t>80</w:t>
      </w:r>
      <w:r w:rsidR="00393804" w:rsidRPr="00DB0B50">
        <w:rPr>
          <w:rFonts w:eastAsiaTheme="minorEastAsia"/>
          <w:szCs w:val="28"/>
        </w:rPr>
        <w:t>)</w:t>
      </w:r>
    </w:p>
    <w:p w:rsidR="002F51C3" w:rsidRDefault="002F51C3" w:rsidP="002F51C3">
      <w:pPr>
        <w:ind w:left="0" w:firstLine="0"/>
      </w:pPr>
      <w:r w:rsidRPr="00C75777">
        <w:rPr>
          <w:position w:val="-12"/>
        </w:rPr>
        <w:object w:dxaOrig="1160" w:dyaOrig="360">
          <v:shape id="_x0000_i1220" type="#_x0000_t75" style="width:58.6pt;height:18.4pt" o:ole="">
            <v:imagedata r:id="rId412" o:title=""/>
          </v:shape>
          <o:OLEObject Type="Embed" ProgID="Equation.DSMT4" ShapeID="_x0000_i1220" DrawAspect="Content" ObjectID="_1623324332" r:id="rId413"/>
        </w:object>
      </w:r>
      <w:r>
        <w:t xml:space="preserve"> МПа;</w:t>
      </w:r>
    </w:p>
    <w:p w:rsidR="002F51C3" w:rsidRDefault="002F51C3" w:rsidP="002F51C3">
      <w:pPr>
        <w:ind w:left="0" w:firstLine="0"/>
      </w:pPr>
      <w:r w:rsidRPr="00C75777">
        <w:rPr>
          <w:position w:val="-12"/>
        </w:rPr>
        <w:object w:dxaOrig="2100" w:dyaOrig="360">
          <v:shape id="_x0000_i1221" type="#_x0000_t75" style="width:104.65pt;height:18.4pt" o:ole="">
            <v:imagedata r:id="rId414" o:title=""/>
          </v:shape>
          <o:OLEObject Type="Embed" ProgID="Equation.DSMT4" ShapeID="_x0000_i1221" DrawAspect="Content" ObjectID="_1623324333" r:id="rId415"/>
        </w:object>
      </w:r>
      <w:r>
        <w:t xml:space="preserve"> К;</w:t>
      </w:r>
    </w:p>
    <w:p w:rsidR="002F51C3" w:rsidRDefault="002F51C3" w:rsidP="002F51C3">
      <w:pPr>
        <w:ind w:left="0" w:firstLine="0"/>
      </w:pPr>
      <w:r w:rsidRPr="00C75777">
        <w:rPr>
          <w:position w:val="-12"/>
        </w:rPr>
        <w:object w:dxaOrig="2260" w:dyaOrig="360">
          <v:shape id="_x0000_i1222" type="#_x0000_t75" style="width:112.2pt;height:18.4pt" o:ole="">
            <v:imagedata r:id="rId416" o:title=""/>
          </v:shape>
          <o:OLEObject Type="Embed" ProgID="Equation.DSMT4" ShapeID="_x0000_i1222" DrawAspect="Content" ObjectID="_1623324334" r:id="rId417"/>
        </w:object>
      </w:r>
      <w:r>
        <w:t xml:space="preserve"> л.</w:t>
      </w:r>
    </w:p>
    <w:p w:rsidR="00393804" w:rsidRPr="00EF5EEC" w:rsidRDefault="00393804" w:rsidP="00393804">
      <w:pPr>
        <w:ind w:left="0"/>
      </w:pPr>
      <w:r>
        <w:t xml:space="preserve">Определим количество подведенной теплоты в изобарном процессе по формуле </w:t>
      </w:r>
      <w:r w:rsidRPr="006D3133">
        <w:t>[1]</w:t>
      </w:r>
      <w:r>
        <w:t>:</w:t>
      </w:r>
    </w:p>
    <w:p w:rsidR="00393804" w:rsidRPr="00A57DD2" w:rsidRDefault="003B3C72" w:rsidP="00393804">
      <w:pPr>
        <w:ind w:left="0"/>
        <w:jc w:val="right"/>
      </w:pPr>
      <m:oMath>
        <m:sSubSup>
          <m:sSubSupPr>
            <m:ctrlPr>
              <w:rPr>
                <w:rFonts w:ascii="Cambria Math" w:hAnsi="Cambria Math"/>
                <w:i/>
                <w:lang w:val="en-US"/>
              </w:rPr>
            </m:ctrlPr>
          </m:sSubSupPr>
          <m:e>
            <m:r>
              <w:rPr>
                <w:rFonts w:ascii="Cambria Math" w:hAnsi="Cambria Math"/>
                <w:lang w:val="en-US"/>
              </w:rPr>
              <m:t>q</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p</m:t>
            </m:r>
          </m:sub>
        </m:sSub>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rPr>
                  <m:t>4</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3</m:t>
                </m:r>
              </m:sub>
            </m:sSub>
          </m:e>
        </m:d>
      </m:oMath>
      <w:r w:rsidR="00393804" w:rsidRPr="00A57DD2">
        <w:t>,</w:t>
      </w:r>
      <w:r w:rsidR="00393804">
        <w:rPr>
          <w:rFonts w:eastAsiaTheme="minorEastAsia"/>
          <w:szCs w:val="28"/>
        </w:rPr>
        <w:t xml:space="preserve">            </w:t>
      </w:r>
      <w:r w:rsidR="00D26784">
        <w:rPr>
          <w:rFonts w:eastAsiaTheme="minorEastAsia"/>
          <w:szCs w:val="28"/>
        </w:rPr>
        <w:t xml:space="preserve">                            (</w:t>
      </w:r>
      <w:r w:rsidR="00311B3D">
        <w:rPr>
          <w:rFonts w:eastAsiaTheme="minorEastAsia"/>
          <w:szCs w:val="28"/>
        </w:rPr>
        <w:t>2.</w:t>
      </w:r>
      <w:r w:rsidR="00D26784">
        <w:rPr>
          <w:rFonts w:eastAsiaTheme="minorEastAsia"/>
          <w:szCs w:val="28"/>
        </w:rPr>
        <w:t>81</w:t>
      </w:r>
      <w:r w:rsidR="00393804" w:rsidRPr="00DB0B50">
        <w:rPr>
          <w:rFonts w:eastAsiaTheme="minorEastAsia"/>
          <w:szCs w:val="28"/>
        </w:rPr>
        <w:t>)</w:t>
      </w:r>
    </w:p>
    <w:p w:rsidR="002F51C3" w:rsidRDefault="00393804" w:rsidP="002F51C3">
      <w:pPr>
        <w:ind w:left="0" w:firstLine="0"/>
      </w:pPr>
      <w:r>
        <w:t xml:space="preserve">где </w:t>
      </w:r>
      <w:r w:rsidRPr="006D3133">
        <w:rPr>
          <w:position w:val="-14"/>
        </w:rPr>
        <w:object w:dxaOrig="320" w:dyaOrig="380">
          <v:shape id="_x0000_i1223" type="#_x0000_t75" style="width:16.75pt;height:16.75pt" o:ole="">
            <v:imagedata r:id="rId418" o:title=""/>
          </v:shape>
          <o:OLEObject Type="Embed" ProgID="Equation.DSMT4" ShapeID="_x0000_i1223" DrawAspect="Content" ObjectID="_1623324335" r:id="rId419"/>
        </w:object>
      </w:r>
      <w:r>
        <w:t xml:space="preserve"> – массовая изобарная теплоемкость воздуха. </w:t>
      </w:r>
      <w:r w:rsidRPr="006D3133">
        <w:rPr>
          <w:position w:val="-14"/>
        </w:rPr>
        <w:object w:dxaOrig="320" w:dyaOrig="380">
          <v:shape id="_x0000_i1224" type="#_x0000_t75" style="width:16.75pt;height:16.75pt" o:ole="">
            <v:imagedata r:id="rId420" o:title=""/>
          </v:shape>
          <o:OLEObject Type="Embed" ProgID="Equation.DSMT4" ShapeID="_x0000_i1224" DrawAspect="Content" ObjectID="_1623324336" r:id="rId421"/>
        </w:object>
      </w:r>
      <w:r>
        <w:t>=1,01 кДж/(кг∙К).</w:t>
      </w:r>
    </w:p>
    <w:p w:rsidR="002F51C3" w:rsidRDefault="003B3C72" w:rsidP="002F51C3">
      <w:pPr>
        <w:ind w:left="0" w:firstLine="0"/>
      </w:pPr>
      <m:oMath>
        <m:sSubSup>
          <m:sSubSupPr>
            <m:ctrlPr>
              <w:rPr>
                <w:rFonts w:ascii="Cambria Math" w:hAnsi="Cambria Math"/>
                <w:i/>
                <w:lang w:val="en-US"/>
              </w:rPr>
            </m:ctrlPr>
          </m:sSubSupPr>
          <m:e>
            <m:r>
              <w:rPr>
                <w:rFonts w:ascii="Cambria Math" w:hAnsi="Cambria Math"/>
                <w:lang w:val="en-US"/>
              </w:rPr>
              <m:t>q</m:t>
            </m:r>
          </m:e>
          <m:sub>
            <m:r>
              <w:rPr>
                <w:rFonts w:ascii="Cambria Math" w:hAnsi="Cambria Math"/>
              </w:rPr>
              <m:t>1</m:t>
            </m:r>
          </m:sub>
          <m:sup>
            <m:r>
              <w:rPr>
                <w:rFonts w:ascii="Cambria Math" w:hAnsi="Cambria Math"/>
              </w:rPr>
              <m:t>῎</m:t>
            </m:r>
          </m:sup>
        </m:sSubSup>
        <m:r>
          <w:rPr>
            <w:rFonts w:ascii="Cambria Math" w:hAnsi="Cambria Math"/>
          </w:rPr>
          <m:t>=</m:t>
        </m:r>
      </m:oMath>
      <w:r w:rsidR="002F51C3" w:rsidRPr="006D3133">
        <w:rPr>
          <w:position w:val="-14"/>
        </w:rPr>
        <w:object w:dxaOrig="3420" w:dyaOrig="400">
          <v:shape id="_x0000_i1225" type="#_x0000_t75" style="width:169.95pt;height:19.25pt" o:ole="">
            <v:imagedata r:id="rId422" o:title=""/>
          </v:shape>
          <o:OLEObject Type="Embed" ProgID="Equation.DSMT4" ShapeID="_x0000_i1225" DrawAspect="Content" ObjectID="_1623324337" r:id="rId423"/>
        </w:object>
      </w:r>
      <w:r w:rsidR="002F51C3">
        <w:t xml:space="preserve"> кДж/кг.</w:t>
      </w:r>
    </w:p>
    <w:p w:rsidR="00393804" w:rsidRPr="00EF5EEC" w:rsidRDefault="00393804" w:rsidP="00393804">
      <w:pPr>
        <w:ind w:left="0"/>
      </w:pPr>
      <w:r>
        <w:t xml:space="preserve">Точка 5. Параметры точки 5 определим по формулам </w:t>
      </w:r>
      <w:r w:rsidRPr="00790167">
        <w:t>[1]</w:t>
      </w:r>
      <w:r>
        <w:t>:</w:t>
      </w:r>
    </w:p>
    <w:p w:rsidR="00393804" w:rsidRPr="00EF5EEC" w:rsidRDefault="003B3C72" w:rsidP="00393804">
      <w:pPr>
        <w:ind w:left="0"/>
        <w:jc w:val="right"/>
      </w:pPr>
      <m:oMath>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lang w:val="en-US"/>
                      </w:rPr>
                    </m:ctrlPr>
                  </m:sSubPr>
                  <m:e>
                    <m:r>
                      <w:rPr>
                        <w:rFonts w:ascii="Cambria Math" w:hAnsi="Cambria Math"/>
                        <w:lang w:val="en-US"/>
                      </w:rPr>
                      <m:t>P</m:t>
                    </m:r>
                  </m:e>
                  <m:sub>
                    <m:r>
                      <w:rPr>
                        <w:rFonts w:ascii="Cambria Math" w:hAnsi="Cambria Math"/>
                      </w:rPr>
                      <m:t>5</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4</m:t>
                    </m:r>
                  </m:sub>
                </m:sSub>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4</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rPr>
                                  <m:t>5</m:t>
                                </m:r>
                              </m:sub>
                            </m:sSub>
                          </m:den>
                        </m:f>
                      </m:e>
                    </m:d>
                  </m:e>
                  <m:sup>
                    <m:r>
                      <w:rPr>
                        <w:rFonts w:ascii="Cambria Math" w:hAnsi="Cambria Math"/>
                        <w:lang w:val="en-US"/>
                      </w:rPr>
                      <m:t>K</m:t>
                    </m:r>
                  </m:sup>
                </m:sSup>
              </m:e>
              <m:e>
                <m:sSub>
                  <m:sSubPr>
                    <m:ctrlPr>
                      <w:rPr>
                        <w:rFonts w:ascii="Cambria Math" w:hAnsi="Cambria Math"/>
                        <w:i/>
                        <w:lang w:val="en-US"/>
                      </w:rPr>
                    </m:ctrlPr>
                  </m:sSubPr>
                  <m:e>
                    <m:r>
                      <w:rPr>
                        <w:rFonts w:ascii="Cambria Math" w:hAnsi="Cambria Math"/>
                        <w:lang w:val="en-US"/>
                      </w:rPr>
                      <m:t>T</m:t>
                    </m:r>
                  </m:e>
                  <m:sub>
                    <m:r>
                      <w:rPr>
                        <w:rFonts w:ascii="Cambria Math" w:hAnsi="Cambria Math"/>
                      </w:rPr>
                      <m:t>5</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4</m:t>
                    </m:r>
                  </m:sub>
                </m:sSub>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rPr>
                                  <m:t>4</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rPr>
                                  <m:t>5</m:t>
                                </m:r>
                              </m:sub>
                            </m:sSub>
                          </m:den>
                        </m:f>
                      </m:e>
                    </m:d>
                  </m:e>
                  <m:sup>
                    <m:r>
                      <w:rPr>
                        <w:rFonts w:ascii="Cambria Math" w:hAnsi="Cambria Math"/>
                        <w:lang w:val="en-US"/>
                      </w:rPr>
                      <m:t>K</m:t>
                    </m:r>
                    <m:r>
                      <w:rPr>
                        <w:rFonts w:ascii="Cambria Math" w:hAnsi="Cambria Math"/>
                      </w:rPr>
                      <m:t>-1</m:t>
                    </m:r>
                  </m:sup>
                </m:sSup>
              </m:e>
              <m:e>
                <m:sSub>
                  <m:sSubPr>
                    <m:ctrlPr>
                      <w:rPr>
                        <w:rFonts w:ascii="Cambria Math" w:hAnsi="Cambria Math"/>
                        <w:i/>
                        <w:lang w:val="en-US"/>
                      </w:rPr>
                    </m:ctrlPr>
                  </m:sSubPr>
                  <m:e>
                    <m:r>
                      <w:rPr>
                        <w:rFonts w:ascii="Cambria Math" w:hAnsi="Cambria Math"/>
                        <w:lang w:val="en-US"/>
                      </w:rPr>
                      <m:t>V</m:t>
                    </m:r>
                  </m:e>
                  <m:sub>
                    <m:r>
                      <w:rPr>
                        <w:rFonts w:ascii="Cambria Math" w:hAnsi="Cambria Math"/>
                      </w:rPr>
                      <m:t>5</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rPr>
                      <m:t>1</m:t>
                    </m:r>
                  </m:sub>
                </m:sSub>
              </m:e>
            </m:eqArr>
          </m:e>
        </m:d>
      </m:oMath>
      <w:r w:rsidR="00393804" w:rsidRPr="00EF5EEC">
        <w:t>;</w:t>
      </w:r>
      <w:r w:rsidR="00393804">
        <w:rPr>
          <w:rFonts w:eastAsiaTheme="minorEastAsia"/>
          <w:szCs w:val="28"/>
        </w:rPr>
        <w:t xml:space="preserve">         </w:t>
      </w:r>
      <w:r w:rsidR="00D26784">
        <w:rPr>
          <w:rFonts w:eastAsiaTheme="minorEastAsia"/>
          <w:szCs w:val="28"/>
        </w:rPr>
        <w:t xml:space="preserve">                           (</w:t>
      </w:r>
      <w:r w:rsidR="00311B3D">
        <w:rPr>
          <w:rFonts w:eastAsiaTheme="minorEastAsia"/>
          <w:szCs w:val="28"/>
        </w:rPr>
        <w:t>2.</w:t>
      </w:r>
      <w:r w:rsidR="00D26784">
        <w:rPr>
          <w:rFonts w:eastAsiaTheme="minorEastAsia"/>
          <w:szCs w:val="28"/>
        </w:rPr>
        <w:t>82</w:t>
      </w:r>
      <w:r w:rsidR="00393804" w:rsidRPr="00DB0B50">
        <w:rPr>
          <w:rFonts w:eastAsiaTheme="minorEastAsia"/>
          <w:szCs w:val="28"/>
        </w:rPr>
        <w:t>)</w:t>
      </w:r>
    </w:p>
    <w:p w:rsidR="002F51C3" w:rsidRDefault="002F51C3" w:rsidP="002F51C3">
      <w:pPr>
        <w:ind w:left="0" w:firstLine="0"/>
      </w:pPr>
      <w:r w:rsidRPr="00790167">
        <w:rPr>
          <w:position w:val="-12"/>
        </w:rPr>
        <w:object w:dxaOrig="1020" w:dyaOrig="360">
          <v:shape id="_x0000_i1226" type="#_x0000_t75" style="width:53.6pt;height:18.4pt" o:ole="">
            <v:imagedata r:id="rId424" o:title=""/>
          </v:shape>
          <o:OLEObject Type="Embed" ProgID="Equation.DSMT4" ShapeID="_x0000_i1226" DrawAspect="Content" ObjectID="_1623324338" r:id="rId425"/>
        </w:object>
      </w:r>
      <w:r>
        <w:t>л;</w:t>
      </w:r>
    </w:p>
    <w:p w:rsidR="002F51C3" w:rsidRDefault="002F51C3" w:rsidP="002F51C3">
      <w:pPr>
        <w:ind w:left="0" w:firstLine="0"/>
      </w:pPr>
      <w:r w:rsidRPr="006B3184">
        <w:rPr>
          <w:position w:val="-30"/>
        </w:rPr>
        <w:object w:dxaOrig="3060" w:dyaOrig="760">
          <v:shape id="_x0000_i1227" type="#_x0000_t75" style="width:152.35pt;height:39.35pt" o:ole="">
            <v:imagedata r:id="rId426" o:title=""/>
          </v:shape>
          <o:OLEObject Type="Embed" ProgID="Equation.DSMT4" ShapeID="_x0000_i1227" DrawAspect="Content" ObjectID="_1623324339" r:id="rId427"/>
        </w:object>
      </w:r>
      <w:r>
        <w:t>МПа;</w:t>
      </w:r>
    </w:p>
    <w:p w:rsidR="002F51C3" w:rsidRDefault="002F51C3" w:rsidP="002F51C3">
      <w:pPr>
        <w:ind w:left="0" w:firstLine="0"/>
      </w:pPr>
      <w:r w:rsidRPr="006B3184">
        <w:rPr>
          <w:position w:val="-30"/>
        </w:rPr>
        <w:object w:dxaOrig="2920" w:dyaOrig="760">
          <v:shape id="_x0000_i1228" type="#_x0000_t75" style="width:146.5pt;height:39.35pt" o:ole="">
            <v:imagedata r:id="rId428" o:title=""/>
          </v:shape>
          <o:OLEObject Type="Embed" ProgID="Equation.DSMT4" ShapeID="_x0000_i1228" DrawAspect="Content" ObjectID="_1623324340" r:id="rId429"/>
        </w:object>
      </w:r>
      <w:r>
        <w:t>К.</w:t>
      </w:r>
    </w:p>
    <w:p w:rsidR="00393804" w:rsidRDefault="00393804" w:rsidP="002F51C3">
      <w:pPr>
        <w:pStyle w:val="affff8"/>
      </w:pPr>
      <w:r>
        <w:t>Занесем все значения в таблицу</w:t>
      </w:r>
      <w:r w:rsidR="00CA48C7">
        <w:t xml:space="preserve"> </w:t>
      </w:r>
      <w:r w:rsidR="00311B3D">
        <w:t>2.</w:t>
      </w:r>
      <w:r w:rsidR="00CA48C7">
        <w:t>1</w:t>
      </w:r>
      <w:r>
        <w:t>.</w:t>
      </w:r>
    </w:p>
    <w:p w:rsidR="00393804" w:rsidRDefault="00393804" w:rsidP="00CA48C7">
      <w:pPr>
        <w:ind w:left="0" w:firstLine="0"/>
        <w:rPr>
          <w:spacing w:val="-10"/>
        </w:rPr>
      </w:pPr>
      <w:r w:rsidRPr="00CC1D28">
        <w:rPr>
          <w:spacing w:val="-10"/>
        </w:rPr>
        <w:t xml:space="preserve">Таблица </w:t>
      </w:r>
      <w:r w:rsidR="00311B3D">
        <w:rPr>
          <w:spacing w:val="-10"/>
        </w:rPr>
        <w:t>2.</w:t>
      </w:r>
      <w:r w:rsidR="00CA48C7" w:rsidRPr="00CC1D28">
        <w:rPr>
          <w:spacing w:val="-10"/>
        </w:rPr>
        <w:t>1</w:t>
      </w:r>
      <w:r w:rsidRPr="00CC1D28">
        <w:rPr>
          <w:spacing w:val="-10"/>
        </w:rPr>
        <w:t xml:space="preserve"> – параметры диаграмм теоретического цикла в </w:t>
      </w:r>
      <w:r w:rsidRPr="00CC1D28">
        <w:rPr>
          <w:spacing w:val="-10"/>
          <w:position w:val="-6"/>
        </w:rPr>
        <w:object w:dxaOrig="420" w:dyaOrig="279">
          <v:shape id="_x0000_i1229" type="#_x0000_t75" style="width:19.25pt;height:15.05pt" o:ole="">
            <v:imagedata r:id="rId430" o:title=""/>
          </v:shape>
          <o:OLEObject Type="Embed" ProgID="Equation.DSMT4" ShapeID="_x0000_i1229" DrawAspect="Content" ObjectID="_1623324341" r:id="rId431"/>
        </w:object>
      </w:r>
      <w:r w:rsidRPr="00CC1D28">
        <w:rPr>
          <w:spacing w:val="-10"/>
        </w:rPr>
        <w:t xml:space="preserve">и </w:t>
      </w:r>
      <w:r w:rsidRPr="00CC1D28">
        <w:rPr>
          <w:spacing w:val="-10"/>
          <w:position w:val="-6"/>
        </w:rPr>
        <w:object w:dxaOrig="340" w:dyaOrig="279">
          <v:shape id="_x0000_i1230" type="#_x0000_t75" style="width:18.4pt;height:15.05pt" o:ole="">
            <v:imagedata r:id="rId432" o:title=""/>
          </v:shape>
          <o:OLEObject Type="Embed" ProgID="Equation.DSMT4" ShapeID="_x0000_i1230" DrawAspect="Content" ObjectID="_1623324342" r:id="rId433"/>
        </w:object>
      </w:r>
      <w:r w:rsidRPr="00CC1D28">
        <w:rPr>
          <w:spacing w:val="-10"/>
        </w:rPr>
        <w:t xml:space="preserve"> координатах</w:t>
      </w:r>
    </w:p>
    <w:tbl>
      <w:tblPr>
        <w:tblStyle w:val="ac"/>
        <w:tblW w:w="0" w:type="auto"/>
        <w:tblLook w:val="04A0" w:firstRow="1" w:lastRow="0" w:firstColumn="1" w:lastColumn="0" w:noHBand="0" w:noVBand="1"/>
      </w:tblPr>
      <w:tblGrid>
        <w:gridCol w:w="2463"/>
        <w:gridCol w:w="2461"/>
        <w:gridCol w:w="2462"/>
        <w:gridCol w:w="2467"/>
      </w:tblGrid>
      <w:tr w:rsidR="002F51C3" w:rsidTr="002F51C3">
        <w:tc>
          <w:tcPr>
            <w:tcW w:w="2463" w:type="dxa"/>
          </w:tcPr>
          <w:p w:rsidR="002F51C3" w:rsidRDefault="002F51C3" w:rsidP="002F51C3">
            <w:pPr>
              <w:pStyle w:val="afffff"/>
            </w:pPr>
            <w:r>
              <w:t>№ точки</w:t>
            </w:r>
          </w:p>
        </w:tc>
        <w:tc>
          <w:tcPr>
            <w:tcW w:w="2461" w:type="dxa"/>
          </w:tcPr>
          <w:p w:rsidR="002F51C3" w:rsidRDefault="002F51C3" w:rsidP="002F51C3">
            <w:pPr>
              <w:pStyle w:val="afffff"/>
            </w:pPr>
            <w:r w:rsidRPr="00F209DA">
              <w:rPr>
                <w:position w:val="-4"/>
              </w:rPr>
              <w:object w:dxaOrig="240" w:dyaOrig="260">
                <v:shape id="_x0000_i1231" type="#_x0000_t75" style="width:12.55pt;height:12.55pt" o:ole="">
                  <v:imagedata r:id="rId434" o:title=""/>
                </v:shape>
                <o:OLEObject Type="Embed" ProgID="Equation.DSMT4" ShapeID="_x0000_i1231" DrawAspect="Content" ObjectID="_1623324343" r:id="rId435"/>
              </w:object>
            </w:r>
            <w:r>
              <w:t>, МПа</w:t>
            </w:r>
          </w:p>
        </w:tc>
        <w:tc>
          <w:tcPr>
            <w:tcW w:w="2462" w:type="dxa"/>
          </w:tcPr>
          <w:p w:rsidR="002F51C3" w:rsidRDefault="002F51C3" w:rsidP="002F51C3">
            <w:pPr>
              <w:pStyle w:val="afffff"/>
            </w:pPr>
            <w:r w:rsidRPr="00F209DA">
              <w:rPr>
                <w:position w:val="-6"/>
              </w:rPr>
              <w:object w:dxaOrig="240" w:dyaOrig="279">
                <v:shape id="_x0000_i1232" type="#_x0000_t75" style="width:12.55pt;height:15.05pt" o:ole="">
                  <v:imagedata r:id="rId436" o:title=""/>
                </v:shape>
                <o:OLEObject Type="Embed" ProgID="Equation.DSMT4" ShapeID="_x0000_i1232" DrawAspect="Content" ObjectID="_1623324344" r:id="rId437"/>
              </w:object>
            </w:r>
            <w:r>
              <w:t>, л</w:t>
            </w:r>
          </w:p>
        </w:tc>
        <w:tc>
          <w:tcPr>
            <w:tcW w:w="2467" w:type="dxa"/>
          </w:tcPr>
          <w:p w:rsidR="002F51C3" w:rsidRDefault="002F51C3" w:rsidP="002F51C3">
            <w:pPr>
              <w:pStyle w:val="afffff"/>
            </w:pPr>
            <w:r w:rsidRPr="00F209DA">
              <w:rPr>
                <w:position w:val="-4"/>
              </w:rPr>
              <w:object w:dxaOrig="220" w:dyaOrig="260">
                <v:shape id="_x0000_i1233" type="#_x0000_t75" style="width:9.2pt;height:12.55pt" o:ole="">
                  <v:imagedata r:id="rId438" o:title=""/>
                </v:shape>
                <o:OLEObject Type="Embed" ProgID="Equation.DSMT4" ShapeID="_x0000_i1233" DrawAspect="Content" ObjectID="_1623324345" r:id="rId439"/>
              </w:object>
            </w:r>
            <w:r>
              <w:t xml:space="preserve">, </w:t>
            </w:r>
            <w:r w:rsidRPr="0083079B">
              <w:rPr>
                <w:sz w:val="24"/>
              </w:rPr>
              <w:t>К</w:t>
            </w:r>
          </w:p>
        </w:tc>
      </w:tr>
      <w:tr w:rsidR="002F51C3" w:rsidTr="002F51C3">
        <w:tc>
          <w:tcPr>
            <w:tcW w:w="2463" w:type="dxa"/>
          </w:tcPr>
          <w:p w:rsidR="002F51C3" w:rsidRDefault="002F51C3" w:rsidP="002F51C3">
            <w:pPr>
              <w:pStyle w:val="afffff"/>
            </w:pPr>
            <w:r>
              <w:t>1</w:t>
            </w:r>
          </w:p>
        </w:tc>
        <w:tc>
          <w:tcPr>
            <w:tcW w:w="2461" w:type="dxa"/>
          </w:tcPr>
          <w:p w:rsidR="002F51C3" w:rsidRPr="00590202" w:rsidRDefault="002F51C3" w:rsidP="002F51C3">
            <w:pPr>
              <w:pStyle w:val="afffff"/>
            </w:pPr>
            <w:r w:rsidRPr="00590202">
              <w:t>0,092</w:t>
            </w:r>
          </w:p>
        </w:tc>
        <w:tc>
          <w:tcPr>
            <w:tcW w:w="2462" w:type="dxa"/>
          </w:tcPr>
          <w:p w:rsidR="002F51C3" w:rsidRPr="00590202" w:rsidRDefault="002F51C3" w:rsidP="002F51C3">
            <w:pPr>
              <w:pStyle w:val="afffff"/>
            </w:pPr>
            <w:r w:rsidRPr="00590202">
              <w:t>1,195</w:t>
            </w:r>
          </w:p>
        </w:tc>
        <w:tc>
          <w:tcPr>
            <w:tcW w:w="2467" w:type="dxa"/>
          </w:tcPr>
          <w:p w:rsidR="002F51C3" w:rsidRPr="00590202" w:rsidRDefault="002F51C3" w:rsidP="002F51C3">
            <w:pPr>
              <w:pStyle w:val="afffff"/>
            </w:pPr>
            <w:r w:rsidRPr="00590202">
              <w:t>383</w:t>
            </w:r>
          </w:p>
        </w:tc>
      </w:tr>
      <w:tr w:rsidR="002F51C3" w:rsidTr="002F51C3">
        <w:tc>
          <w:tcPr>
            <w:tcW w:w="2463" w:type="dxa"/>
          </w:tcPr>
          <w:p w:rsidR="002F51C3" w:rsidRDefault="002F51C3" w:rsidP="002F51C3">
            <w:pPr>
              <w:pStyle w:val="afffff"/>
            </w:pPr>
            <w:r>
              <w:lastRenderedPageBreak/>
              <w:t>2</w:t>
            </w:r>
          </w:p>
        </w:tc>
        <w:tc>
          <w:tcPr>
            <w:tcW w:w="2461" w:type="dxa"/>
          </w:tcPr>
          <w:p w:rsidR="002F51C3" w:rsidRPr="00590202" w:rsidRDefault="002F51C3" w:rsidP="002F51C3">
            <w:pPr>
              <w:pStyle w:val="afffff"/>
            </w:pPr>
            <w:r w:rsidRPr="00590202">
              <w:t>6,313</w:t>
            </w:r>
          </w:p>
        </w:tc>
        <w:tc>
          <w:tcPr>
            <w:tcW w:w="2462" w:type="dxa"/>
          </w:tcPr>
          <w:p w:rsidR="002F51C3" w:rsidRPr="00590202" w:rsidRDefault="002F51C3" w:rsidP="002F51C3">
            <w:pPr>
              <w:pStyle w:val="afffff"/>
            </w:pPr>
            <w:r w:rsidRPr="00590202">
              <w:t>0,058</w:t>
            </w:r>
          </w:p>
        </w:tc>
        <w:tc>
          <w:tcPr>
            <w:tcW w:w="2467" w:type="dxa"/>
          </w:tcPr>
          <w:p w:rsidR="002F51C3" w:rsidRPr="00590202" w:rsidRDefault="002F51C3" w:rsidP="002F51C3">
            <w:pPr>
              <w:pStyle w:val="afffff"/>
            </w:pPr>
            <w:r w:rsidRPr="00590202">
              <w:t>1282</w:t>
            </w:r>
          </w:p>
        </w:tc>
      </w:tr>
      <w:tr w:rsidR="002F51C3" w:rsidTr="002F51C3">
        <w:tc>
          <w:tcPr>
            <w:tcW w:w="2463" w:type="dxa"/>
          </w:tcPr>
          <w:p w:rsidR="002F51C3" w:rsidRDefault="002F51C3" w:rsidP="002F51C3">
            <w:pPr>
              <w:pStyle w:val="afffff"/>
            </w:pPr>
            <w:r>
              <w:t>3</w:t>
            </w:r>
          </w:p>
        </w:tc>
        <w:tc>
          <w:tcPr>
            <w:tcW w:w="2461" w:type="dxa"/>
          </w:tcPr>
          <w:p w:rsidR="002F51C3" w:rsidRPr="00590202" w:rsidRDefault="002F51C3" w:rsidP="002F51C3">
            <w:pPr>
              <w:pStyle w:val="afffff"/>
            </w:pPr>
            <w:r w:rsidRPr="00590202">
              <w:t>13,889</w:t>
            </w:r>
          </w:p>
        </w:tc>
        <w:tc>
          <w:tcPr>
            <w:tcW w:w="2462" w:type="dxa"/>
          </w:tcPr>
          <w:p w:rsidR="002F51C3" w:rsidRPr="00590202" w:rsidRDefault="002F51C3" w:rsidP="002F51C3">
            <w:pPr>
              <w:pStyle w:val="afffff"/>
            </w:pPr>
            <w:r w:rsidRPr="00590202">
              <w:t>0,058</w:t>
            </w:r>
          </w:p>
        </w:tc>
        <w:tc>
          <w:tcPr>
            <w:tcW w:w="2467" w:type="dxa"/>
          </w:tcPr>
          <w:p w:rsidR="002F51C3" w:rsidRPr="00590202" w:rsidRDefault="002F51C3" w:rsidP="002F51C3">
            <w:pPr>
              <w:pStyle w:val="afffff"/>
            </w:pPr>
            <w:r w:rsidRPr="00590202">
              <w:t>2820</w:t>
            </w:r>
          </w:p>
        </w:tc>
      </w:tr>
      <w:tr w:rsidR="002F51C3" w:rsidTr="002F51C3">
        <w:tc>
          <w:tcPr>
            <w:tcW w:w="2463" w:type="dxa"/>
          </w:tcPr>
          <w:p w:rsidR="002F51C3" w:rsidRDefault="002F51C3" w:rsidP="002F51C3">
            <w:pPr>
              <w:pStyle w:val="afffff"/>
            </w:pPr>
            <w:r>
              <w:t>4</w:t>
            </w:r>
          </w:p>
        </w:tc>
        <w:tc>
          <w:tcPr>
            <w:tcW w:w="2461" w:type="dxa"/>
          </w:tcPr>
          <w:p w:rsidR="002F51C3" w:rsidRPr="00590202" w:rsidRDefault="002F51C3" w:rsidP="002F51C3">
            <w:pPr>
              <w:pStyle w:val="afffff"/>
            </w:pPr>
            <w:r w:rsidRPr="00590202">
              <w:t>13,889</w:t>
            </w:r>
          </w:p>
        </w:tc>
        <w:tc>
          <w:tcPr>
            <w:tcW w:w="2462" w:type="dxa"/>
          </w:tcPr>
          <w:p w:rsidR="002F51C3" w:rsidRPr="00590202" w:rsidRDefault="002F51C3" w:rsidP="002F51C3">
            <w:pPr>
              <w:pStyle w:val="afffff"/>
            </w:pPr>
            <w:r w:rsidRPr="00590202">
              <w:t>0,081</w:t>
            </w:r>
          </w:p>
        </w:tc>
        <w:tc>
          <w:tcPr>
            <w:tcW w:w="2467" w:type="dxa"/>
          </w:tcPr>
          <w:p w:rsidR="002F51C3" w:rsidRPr="00590202" w:rsidRDefault="002F51C3" w:rsidP="002F51C3">
            <w:pPr>
              <w:pStyle w:val="afffff"/>
            </w:pPr>
            <w:r w:rsidRPr="00590202">
              <w:t>3948</w:t>
            </w:r>
          </w:p>
        </w:tc>
      </w:tr>
      <w:tr w:rsidR="002F51C3" w:rsidTr="002F51C3">
        <w:tc>
          <w:tcPr>
            <w:tcW w:w="2463" w:type="dxa"/>
          </w:tcPr>
          <w:p w:rsidR="002F51C3" w:rsidRDefault="002F51C3" w:rsidP="002F51C3">
            <w:pPr>
              <w:pStyle w:val="afffff"/>
            </w:pPr>
            <w:r>
              <w:t>5</w:t>
            </w:r>
          </w:p>
        </w:tc>
        <w:tc>
          <w:tcPr>
            <w:tcW w:w="2461" w:type="dxa"/>
          </w:tcPr>
          <w:p w:rsidR="002F51C3" w:rsidRPr="00590202" w:rsidRDefault="002F51C3" w:rsidP="002F51C3">
            <w:pPr>
              <w:pStyle w:val="afffff"/>
            </w:pPr>
            <w:r w:rsidRPr="00590202">
              <w:t>0,321</w:t>
            </w:r>
          </w:p>
        </w:tc>
        <w:tc>
          <w:tcPr>
            <w:tcW w:w="2462" w:type="dxa"/>
          </w:tcPr>
          <w:p w:rsidR="002F51C3" w:rsidRPr="00590202" w:rsidRDefault="002F51C3" w:rsidP="002F51C3">
            <w:pPr>
              <w:pStyle w:val="afffff"/>
            </w:pPr>
            <w:r w:rsidRPr="00590202">
              <w:t>1,195</w:t>
            </w:r>
          </w:p>
        </w:tc>
        <w:tc>
          <w:tcPr>
            <w:tcW w:w="2467" w:type="dxa"/>
          </w:tcPr>
          <w:p w:rsidR="002F51C3" w:rsidRDefault="002F51C3" w:rsidP="002F51C3">
            <w:pPr>
              <w:pStyle w:val="afffff"/>
            </w:pPr>
            <w:r w:rsidRPr="00590202">
              <w:t>1345</w:t>
            </w:r>
          </w:p>
        </w:tc>
      </w:tr>
    </w:tbl>
    <w:p w:rsidR="002F51C3" w:rsidRDefault="002F51C3" w:rsidP="00325A92">
      <w:pPr>
        <w:ind w:left="0"/>
      </w:pPr>
    </w:p>
    <w:p w:rsidR="00393804" w:rsidRPr="00EF5EEC" w:rsidRDefault="00393804" w:rsidP="00325A92">
      <w:pPr>
        <w:ind w:left="0"/>
      </w:pPr>
      <w:r>
        <w:t xml:space="preserve">Для определения количества подведенной </w:t>
      </w:r>
      <w:r w:rsidRPr="00D96065">
        <w:rPr>
          <w:position w:val="-12"/>
        </w:rPr>
        <w:object w:dxaOrig="240" w:dyaOrig="360">
          <v:shape id="_x0000_i1234" type="#_x0000_t75" style="width:13.4pt;height:18.4pt" o:ole="">
            <v:imagedata r:id="rId440" o:title=""/>
          </v:shape>
          <o:OLEObject Type="Embed" ProgID="Equation.DSMT4" ShapeID="_x0000_i1234" DrawAspect="Content" ObjectID="_1623324346" r:id="rId441"/>
        </w:object>
      </w:r>
      <w:r>
        <w:t xml:space="preserve"> и отведенной </w:t>
      </w:r>
      <w:r w:rsidRPr="00D96065">
        <w:rPr>
          <w:position w:val="-12"/>
        </w:rPr>
        <w:object w:dxaOrig="260" w:dyaOrig="360">
          <v:shape id="_x0000_i1235" type="#_x0000_t75" style="width:13.4pt;height:18.4pt" o:ole="">
            <v:imagedata r:id="rId442" o:title=""/>
          </v:shape>
          <o:OLEObject Type="Embed" ProgID="Equation.DSMT4" ShapeID="_x0000_i1235" DrawAspect="Content" ObjectID="_1623324347" r:id="rId443"/>
        </w:object>
      </w:r>
      <w:r>
        <w:t xml:space="preserve"> теплоты за цикл можно воспользоваться формулами </w:t>
      </w:r>
      <w:r w:rsidRPr="00D96065">
        <w:t>[1]</w:t>
      </w:r>
      <w:r>
        <w:t>:</w:t>
      </w:r>
    </w:p>
    <w:p w:rsidR="00393804" w:rsidRPr="00EF5EEC" w:rsidRDefault="003B3C72" w:rsidP="00325A92">
      <w:pPr>
        <w:ind w:left="0"/>
        <w:jc w:val="right"/>
      </w:pPr>
      <m:oMath>
        <m:sSub>
          <m:sSubPr>
            <m:ctrlPr>
              <w:rPr>
                <w:rFonts w:ascii="Cambria Math" w:hAnsi="Cambria Math"/>
                <w:i/>
                <w:lang w:val="en-US"/>
              </w:rPr>
            </m:ctrlPr>
          </m:sSubPr>
          <m:e>
            <m:r>
              <w:rPr>
                <w:rFonts w:ascii="Cambria Math" w:hAnsi="Cambria Math"/>
                <w:lang w:val="en-US"/>
              </w:rPr>
              <m:t>q</m:t>
            </m:r>
          </m:e>
          <m:sub>
            <m:r>
              <w:rPr>
                <w:rFonts w:ascii="Cambria Math" w:hAnsi="Cambria Math"/>
              </w:rPr>
              <m:t>1</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q</m:t>
            </m:r>
          </m:e>
          <m:sub>
            <m:r>
              <w:rPr>
                <w:rFonts w:ascii="Cambria Math" w:hAnsi="Cambria Math"/>
              </w:rPr>
              <m:t>1</m:t>
            </m:r>
          </m:sub>
          <m:sup>
            <m:r>
              <w:rPr>
                <w:rFonts w:ascii="Cambria Math" w:hAnsi="Cambria Math"/>
              </w:rPr>
              <m:t>҆</m:t>
            </m:r>
          </m:sup>
        </m:sSubSup>
        <m:r>
          <w:rPr>
            <w:rFonts w:ascii="Cambria Math" w:hAnsi="Cambria Math"/>
          </w:rPr>
          <m:t>+</m:t>
        </m:r>
        <m:sSubSup>
          <m:sSubSupPr>
            <m:ctrlPr>
              <w:rPr>
                <w:rFonts w:ascii="Cambria Math" w:hAnsi="Cambria Math"/>
                <w:i/>
                <w:lang w:val="en-US"/>
              </w:rPr>
            </m:ctrlPr>
          </m:sSubSupPr>
          <m:e>
            <m:r>
              <w:rPr>
                <w:rFonts w:ascii="Cambria Math" w:hAnsi="Cambria Math"/>
                <w:lang w:val="en-US"/>
              </w:rPr>
              <m:t>q</m:t>
            </m:r>
          </m:e>
          <m:sub>
            <m:r>
              <w:rPr>
                <w:rFonts w:ascii="Cambria Math" w:hAnsi="Cambria Math"/>
              </w:rPr>
              <m:t>1</m:t>
            </m:r>
          </m:sub>
          <m:sup>
            <m:r>
              <w:rPr>
                <w:rFonts w:ascii="Cambria Math" w:hAnsi="Cambria Math"/>
                <w:lang w:val="en-US"/>
              </w:rPr>
              <m:t>῎</m:t>
            </m:r>
          </m:sup>
        </m:sSubSup>
      </m:oMath>
      <w:r w:rsidR="00393804" w:rsidRPr="00EF5EEC">
        <w:t>;</w:t>
      </w:r>
      <w:r w:rsidR="00393804">
        <w:rPr>
          <w:rFonts w:eastAsiaTheme="minorEastAsia"/>
          <w:szCs w:val="28"/>
        </w:rPr>
        <w:t xml:space="preserve">            </w:t>
      </w:r>
      <w:r w:rsidR="00D26784">
        <w:rPr>
          <w:rFonts w:eastAsiaTheme="minorEastAsia"/>
          <w:szCs w:val="28"/>
        </w:rPr>
        <w:t xml:space="preserve">                            (</w:t>
      </w:r>
      <w:r w:rsidR="00311B3D">
        <w:rPr>
          <w:rFonts w:eastAsiaTheme="minorEastAsia"/>
          <w:szCs w:val="28"/>
        </w:rPr>
        <w:t>2.</w:t>
      </w:r>
      <w:r w:rsidR="00D26784">
        <w:rPr>
          <w:rFonts w:eastAsiaTheme="minorEastAsia"/>
          <w:szCs w:val="28"/>
        </w:rPr>
        <w:t>83</w:t>
      </w:r>
      <w:r w:rsidR="00393804" w:rsidRPr="00DB0B50">
        <w:rPr>
          <w:rFonts w:eastAsiaTheme="minorEastAsia"/>
          <w:szCs w:val="28"/>
        </w:rPr>
        <w:t>)</w:t>
      </w:r>
    </w:p>
    <w:p w:rsidR="00393804" w:rsidRPr="00EF5EEC" w:rsidRDefault="003B3C72" w:rsidP="00325A92">
      <w:pPr>
        <w:ind w:left="0"/>
        <w:jc w:val="right"/>
      </w:pPr>
      <m:oMath>
        <m:sSub>
          <m:sSubPr>
            <m:ctrlPr>
              <w:rPr>
                <w:rFonts w:ascii="Cambria Math" w:hAnsi="Cambria Math"/>
                <w:i/>
                <w:lang w:val="en-US"/>
              </w:rPr>
            </m:ctrlPr>
          </m:sSubPr>
          <m:e>
            <m:r>
              <w:rPr>
                <w:rFonts w:ascii="Cambria Math" w:hAnsi="Cambria Math"/>
                <w:lang w:val="en-US"/>
              </w:rPr>
              <m:t>q</m:t>
            </m:r>
          </m:e>
          <m:sub>
            <m:r>
              <w:rPr>
                <w:rFonts w:ascii="Cambria Math" w:hAnsi="Cambria Math"/>
              </w:rPr>
              <m:t>2</m:t>
            </m:r>
          </m:sub>
        </m:sSub>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V</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5</m:t>
                </m:r>
              </m:sub>
            </m:sSub>
          </m:e>
        </m:d>
      </m:oMath>
      <w:r w:rsidR="00393804" w:rsidRPr="00EF5EEC">
        <w:t>;</w:t>
      </w:r>
      <w:r w:rsidR="00CC1D28">
        <w:rPr>
          <w:rFonts w:eastAsiaTheme="minorEastAsia"/>
          <w:szCs w:val="28"/>
        </w:rPr>
        <w:t xml:space="preserve">                                       (</w:t>
      </w:r>
      <w:r w:rsidR="00311B3D">
        <w:rPr>
          <w:rFonts w:eastAsiaTheme="minorEastAsia"/>
          <w:szCs w:val="28"/>
        </w:rPr>
        <w:t>2.</w:t>
      </w:r>
      <w:r w:rsidR="00D26784">
        <w:rPr>
          <w:rFonts w:eastAsiaTheme="minorEastAsia"/>
          <w:szCs w:val="28"/>
        </w:rPr>
        <w:t>84</w:t>
      </w:r>
      <w:r w:rsidR="00CC1D28" w:rsidRPr="00DB0B50">
        <w:rPr>
          <w:rFonts w:eastAsiaTheme="minorEastAsia"/>
          <w:szCs w:val="28"/>
        </w:rPr>
        <w:t>)</w:t>
      </w:r>
    </w:p>
    <w:p w:rsidR="002F51C3" w:rsidRDefault="002F51C3" w:rsidP="002F51C3">
      <w:pPr>
        <w:ind w:left="0" w:firstLine="0"/>
      </w:pPr>
      <w:r w:rsidRPr="00D21892">
        <w:rPr>
          <w:position w:val="-12"/>
        </w:rPr>
        <w:object w:dxaOrig="3320" w:dyaOrig="360">
          <v:shape id="_x0000_i1236" type="#_x0000_t75" style="width:162.4pt;height:18.4pt" o:ole="">
            <v:imagedata r:id="rId444" o:title=""/>
          </v:shape>
          <o:OLEObject Type="Embed" ProgID="Equation.DSMT4" ShapeID="_x0000_i1236" DrawAspect="Content" ObjectID="_1623324348" r:id="rId445"/>
        </w:object>
      </w:r>
      <w:r>
        <w:t>кДж/кг;</w:t>
      </w:r>
    </w:p>
    <w:p w:rsidR="002F51C3" w:rsidRDefault="002F51C3" w:rsidP="002F51C3">
      <w:pPr>
        <w:ind w:left="0" w:firstLine="0"/>
      </w:pPr>
      <w:r w:rsidRPr="00F120A4">
        <w:rPr>
          <w:position w:val="-14"/>
        </w:rPr>
        <w:object w:dxaOrig="3320" w:dyaOrig="400">
          <v:shape id="_x0000_i1237" type="#_x0000_t75" style="width:164.95pt;height:19.25pt" o:ole="">
            <v:imagedata r:id="rId446" o:title=""/>
          </v:shape>
          <o:OLEObject Type="Embed" ProgID="Equation.DSMT4" ShapeID="_x0000_i1237" DrawAspect="Content" ObjectID="_1623324349" r:id="rId447"/>
        </w:object>
      </w:r>
      <w:r>
        <w:t>кДж/кг.</w:t>
      </w:r>
    </w:p>
    <w:p w:rsidR="00393804" w:rsidRPr="001B1A3B" w:rsidRDefault="00393804" w:rsidP="00325A92">
      <w:pPr>
        <w:ind w:left="0"/>
      </w:pPr>
      <w:r>
        <w:t xml:space="preserve">Определим значение работы цикла по формуле </w:t>
      </w:r>
      <w:r w:rsidR="00CC1D28">
        <w:t>[1</w:t>
      </w:r>
      <w:r w:rsidRPr="00F120A4">
        <w:t>]</w:t>
      </w:r>
      <w:r>
        <w:t>:</w:t>
      </w:r>
    </w:p>
    <w:p w:rsidR="00393804" w:rsidRPr="001B1A3B" w:rsidRDefault="003B3C72" w:rsidP="00325A92">
      <w:pPr>
        <w:ind w:left="0"/>
        <w:jc w:val="right"/>
      </w:pPr>
      <m:oMath>
        <m:sSub>
          <m:sSubPr>
            <m:ctrlPr>
              <w:rPr>
                <w:rFonts w:ascii="Cambria Math" w:hAnsi="Cambria Math"/>
                <w:i/>
              </w:rPr>
            </m:ctrlPr>
          </m:sSubPr>
          <m:e>
            <m:r>
              <w:rPr>
                <w:rFonts w:ascii="Cambria Math" w:hAnsi="Cambria Math"/>
              </w:rPr>
              <m:t>L</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2</m:t>
                </m:r>
              </m:sub>
            </m:sSub>
          </m:e>
        </m:d>
      </m:oMath>
      <w:r w:rsidR="00393804" w:rsidRPr="001B1A3B">
        <w:t>;</w:t>
      </w:r>
      <w:r w:rsidR="00CC1D28">
        <w:rPr>
          <w:rFonts w:eastAsiaTheme="minorEastAsia"/>
          <w:szCs w:val="28"/>
        </w:rPr>
        <w:t xml:space="preserve">                                       (</w:t>
      </w:r>
      <w:r w:rsidR="00311B3D">
        <w:rPr>
          <w:rFonts w:eastAsiaTheme="minorEastAsia"/>
          <w:szCs w:val="28"/>
        </w:rPr>
        <w:t>2.</w:t>
      </w:r>
      <w:r w:rsidR="00D26784">
        <w:rPr>
          <w:rFonts w:eastAsiaTheme="minorEastAsia"/>
          <w:szCs w:val="28"/>
        </w:rPr>
        <w:t>85</w:t>
      </w:r>
      <w:r w:rsidR="00CC1D28" w:rsidRPr="00DB0B50">
        <w:rPr>
          <w:rFonts w:eastAsiaTheme="minorEastAsia"/>
          <w:szCs w:val="28"/>
        </w:rPr>
        <w:t>)</w:t>
      </w:r>
    </w:p>
    <w:p w:rsidR="002F51C3" w:rsidRDefault="002F51C3" w:rsidP="002F51C3">
      <w:pPr>
        <w:ind w:left="0" w:firstLine="0"/>
      </w:pPr>
      <w:r w:rsidRPr="00F120A4">
        <w:rPr>
          <w:position w:val="-14"/>
        </w:rPr>
        <w:object w:dxaOrig="3140" w:dyaOrig="400">
          <v:shape id="_x0000_i1238" type="#_x0000_t75" style="width:156.55pt;height:19.25pt" o:ole="">
            <v:imagedata r:id="rId448" o:title=""/>
          </v:shape>
          <o:OLEObject Type="Embed" ProgID="Equation.DSMT4" ShapeID="_x0000_i1238" DrawAspect="Content" ObjectID="_1623324350" r:id="rId449"/>
        </w:object>
      </w:r>
      <w:r>
        <w:rPr>
          <w:position w:val="-14"/>
        </w:rPr>
        <w:t xml:space="preserve"> </w:t>
      </w:r>
      <w:r>
        <w:t>кДж/кг.</w:t>
      </w:r>
    </w:p>
    <w:p w:rsidR="00393804" w:rsidRDefault="00393804" w:rsidP="00325A92">
      <w:pPr>
        <w:ind w:left="0"/>
      </w:pPr>
      <w:r>
        <w:t xml:space="preserve">С целью проверки правильности расчетов теоретического цикла ДВС определим суммарные изменения энтропии </w:t>
      </w:r>
      <w:r w:rsidRPr="009F1DDE">
        <w:rPr>
          <w:position w:val="-6"/>
        </w:rPr>
        <w:object w:dxaOrig="360" w:dyaOrig="279">
          <v:shape id="_x0000_i1239" type="#_x0000_t75" style="width:18.4pt;height:15.05pt" o:ole="">
            <v:imagedata r:id="rId450" o:title=""/>
          </v:shape>
          <o:OLEObject Type="Embed" ProgID="Equation.DSMT4" ShapeID="_x0000_i1239" DrawAspect="Content" ObjectID="_1623324351" r:id="rId451"/>
        </w:object>
      </w:r>
      <w:r>
        <w:t xml:space="preserve">для всех пяти процессов по формулам </w:t>
      </w:r>
      <w:r w:rsidRPr="000F282F">
        <w:t>[1</w:t>
      </w:r>
      <w:r w:rsidRPr="00C908E1">
        <w:t>]</w:t>
      </w:r>
      <w:r>
        <w:t>:</w:t>
      </w:r>
    </w:p>
    <w:p w:rsidR="00393804" w:rsidRPr="00667A39" w:rsidRDefault="00CC1D28" w:rsidP="00325A92">
      <w:pPr>
        <w:ind w:left="0"/>
      </w:pPr>
      <w:r>
        <w:t>–</w:t>
      </w:r>
      <w:r w:rsidR="00393804">
        <w:t xml:space="preserve"> для изохоры -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i-(i+1)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i+1</m:t>
                </m:r>
              </m:sub>
            </m:sSub>
          </m:num>
          <m:den>
            <m:sSub>
              <m:sSubPr>
                <m:ctrlPr>
                  <w:rPr>
                    <w:rFonts w:ascii="Cambria Math" w:hAnsi="Cambria Math"/>
                    <w:i/>
                  </w:rPr>
                </m:ctrlPr>
              </m:sSubPr>
              <m:e>
                <m:r>
                  <w:rPr>
                    <w:rFonts w:ascii="Cambria Math" w:hAnsi="Cambria Math"/>
                  </w:rPr>
                  <m:t>T</m:t>
                </m:r>
              </m:e>
              <m:sub>
                <m:r>
                  <w:rPr>
                    <w:rFonts w:ascii="Cambria Math" w:hAnsi="Cambria Math"/>
                  </w:rPr>
                  <m:t>i</m:t>
                </m:r>
              </m:sub>
            </m:sSub>
          </m:den>
        </m:f>
      </m:oMath>
      <w:r w:rsidR="00393804" w:rsidRPr="001B1A3B">
        <w:t>;</w:t>
      </w:r>
    </w:p>
    <w:p w:rsidR="00CC1D28" w:rsidRDefault="00CC1D28" w:rsidP="00325A92">
      <w:pPr>
        <w:ind w:left="0"/>
      </w:pPr>
      <w:r>
        <w:t>–</w:t>
      </w:r>
      <w:r w:rsidR="00393804">
        <w:t xml:space="preserve"> для изобары -</w:t>
      </w:r>
      <w:r w:rsidR="00393804" w:rsidRPr="001B1A3B">
        <w:t xml:space="preserve">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i-(i+1)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i+1</m:t>
                </m:r>
              </m:sub>
            </m:sSub>
          </m:num>
          <m:den>
            <m:sSub>
              <m:sSubPr>
                <m:ctrlPr>
                  <w:rPr>
                    <w:rFonts w:ascii="Cambria Math" w:hAnsi="Cambria Math"/>
                    <w:i/>
                  </w:rPr>
                </m:ctrlPr>
              </m:sSubPr>
              <m:e>
                <m:r>
                  <w:rPr>
                    <w:rFonts w:ascii="Cambria Math" w:hAnsi="Cambria Math"/>
                  </w:rPr>
                  <m:t>T</m:t>
                </m:r>
              </m:e>
              <m:sub>
                <m:r>
                  <w:rPr>
                    <w:rFonts w:ascii="Cambria Math" w:hAnsi="Cambria Math"/>
                  </w:rPr>
                  <m:t>i</m:t>
                </m:r>
              </m:sub>
            </m:sSub>
          </m:den>
        </m:f>
      </m:oMath>
      <w:r w:rsidR="00393804" w:rsidRPr="00192AC1">
        <w:t>;</w:t>
      </w:r>
      <w:r w:rsidR="00393804">
        <w:t xml:space="preserve"> </w:t>
      </w:r>
    </w:p>
    <w:p w:rsidR="00393804" w:rsidRDefault="00CC1D28" w:rsidP="00325A92">
      <w:pPr>
        <w:ind w:left="0"/>
      </w:pPr>
      <w:r>
        <w:t>–</w:t>
      </w:r>
      <w:r w:rsidR="00393804">
        <w:t xml:space="preserve"> для адиабаты -</w:t>
      </w:r>
      <w:r w:rsidR="00393804" w:rsidRPr="00192AC1">
        <w:t xml:space="preserve"> </w:t>
      </w: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i-(i+1)</m:t>
            </m:r>
          </m:sub>
        </m:sSub>
        <m:r>
          <w:rPr>
            <w:rFonts w:ascii="Cambria Math" w:hAnsi="Cambria Math"/>
          </w:rPr>
          <m:t>=0</m:t>
        </m:r>
      </m:oMath>
      <w:r w:rsidR="00393804" w:rsidRPr="00192AC1">
        <w:t>.</w:t>
      </w:r>
      <w:r w:rsidR="00393804">
        <w:t xml:space="preserve"> </w:t>
      </w:r>
    </w:p>
    <w:p w:rsidR="00393804" w:rsidRPr="00EF5EEC" w:rsidRDefault="00393804" w:rsidP="00325A92">
      <w:pPr>
        <w:ind w:left="0"/>
      </w:pPr>
      <w:r>
        <w:t>Процесс 1-2 является адиабатным:</w:t>
      </w:r>
    </w:p>
    <w:p w:rsidR="00393804" w:rsidRPr="00EF5EEC" w:rsidRDefault="00393804" w:rsidP="00325A92">
      <w:pPr>
        <w:ind w:left="0"/>
        <w:jc w:val="right"/>
      </w:pP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1-2</m:t>
            </m:r>
          </m:sub>
        </m:sSub>
        <m:r>
          <w:rPr>
            <w:rFonts w:ascii="Cambria Math" w:hAnsi="Cambria Math"/>
          </w:rPr>
          <m:t>=0</m:t>
        </m:r>
      </m:oMath>
      <w:r w:rsidRPr="00EF5EEC">
        <w:t>;</w:t>
      </w:r>
      <w:r w:rsidR="00CC1D28">
        <w:rPr>
          <w:rFonts w:eastAsiaTheme="minorEastAsia"/>
          <w:szCs w:val="28"/>
        </w:rPr>
        <w:t xml:space="preserve">                                              (</w:t>
      </w:r>
      <w:r w:rsidR="00311B3D">
        <w:rPr>
          <w:rFonts w:eastAsiaTheme="minorEastAsia"/>
          <w:szCs w:val="28"/>
        </w:rPr>
        <w:t>2.</w:t>
      </w:r>
      <w:r w:rsidR="00D26784">
        <w:rPr>
          <w:rFonts w:eastAsiaTheme="minorEastAsia"/>
          <w:szCs w:val="28"/>
        </w:rPr>
        <w:t>86</w:t>
      </w:r>
      <w:r w:rsidR="00CC1D28" w:rsidRPr="00DB0B50">
        <w:rPr>
          <w:rFonts w:eastAsiaTheme="minorEastAsia"/>
          <w:szCs w:val="28"/>
        </w:rPr>
        <w:t>)</w:t>
      </w:r>
    </w:p>
    <w:p w:rsidR="00393804" w:rsidRPr="00EF5EEC" w:rsidRDefault="00393804" w:rsidP="00325A92">
      <w:pPr>
        <w:ind w:left="0"/>
      </w:pPr>
      <w:r>
        <w:t>Процесс 2-3 является изохорным:</w:t>
      </w:r>
    </w:p>
    <w:p w:rsidR="00393804" w:rsidRPr="00EF5EEC" w:rsidRDefault="00393804" w:rsidP="00325A92">
      <w:pPr>
        <w:ind w:left="0"/>
        <w:jc w:val="right"/>
      </w:pP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3</m:t>
                </m:r>
              </m:sub>
            </m:sSub>
          </m:num>
          <m:den>
            <m:sSub>
              <m:sSubPr>
                <m:ctrlPr>
                  <w:rPr>
                    <w:rFonts w:ascii="Cambria Math" w:hAnsi="Cambria Math"/>
                    <w:i/>
                  </w:rPr>
                </m:ctrlPr>
              </m:sSubPr>
              <m:e>
                <m:r>
                  <w:rPr>
                    <w:rFonts w:ascii="Cambria Math" w:hAnsi="Cambria Math"/>
                  </w:rPr>
                  <m:t>T</m:t>
                </m:r>
              </m:e>
              <m:sub>
                <m:r>
                  <w:rPr>
                    <w:rFonts w:ascii="Cambria Math" w:hAnsi="Cambria Math"/>
                  </w:rPr>
                  <m:t>2</m:t>
                </m:r>
              </m:sub>
            </m:sSub>
          </m:den>
        </m:f>
      </m:oMath>
      <w:r w:rsidRPr="00EF5EEC">
        <w:t>;</w:t>
      </w:r>
      <w:r w:rsidR="00CC1D28">
        <w:rPr>
          <w:rFonts w:eastAsiaTheme="minorEastAsia"/>
          <w:szCs w:val="28"/>
        </w:rPr>
        <w:t xml:space="preserve">                                       (</w:t>
      </w:r>
      <w:r w:rsidR="00311B3D">
        <w:rPr>
          <w:rFonts w:eastAsiaTheme="minorEastAsia"/>
          <w:szCs w:val="28"/>
        </w:rPr>
        <w:t>2.</w:t>
      </w:r>
      <w:r w:rsidR="00D26784">
        <w:rPr>
          <w:rFonts w:eastAsiaTheme="minorEastAsia"/>
          <w:szCs w:val="28"/>
        </w:rPr>
        <w:t>87</w:t>
      </w:r>
      <w:r w:rsidR="00CC1D28" w:rsidRPr="00DB0B50">
        <w:rPr>
          <w:rFonts w:eastAsiaTheme="minorEastAsia"/>
          <w:szCs w:val="28"/>
        </w:rPr>
        <w:t>)</w:t>
      </w:r>
    </w:p>
    <w:p w:rsidR="002F51C3" w:rsidRDefault="002F51C3" w:rsidP="002F51C3">
      <w:pPr>
        <w:ind w:left="0" w:firstLine="0"/>
      </w:pPr>
      <w:r w:rsidRPr="00B2132F">
        <w:rPr>
          <w:position w:val="-24"/>
        </w:rPr>
        <w:object w:dxaOrig="2920" w:dyaOrig="620">
          <v:shape id="_x0000_i1240" type="#_x0000_t75" style="width:146.5pt;height:31.8pt" o:ole="">
            <v:imagedata r:id="rId452" o:title=""/>
          </v:shape>
          <o:OLEObject Type="Embed" ProgID="Equation.DSMT4" ShapeID="_x0000_i1240" DrawAspect="Content" ObjectID="_1623324352" r:id="rId453"/>
        </w:object>
      </w:r>
      <w:r>
        <w:t>;</w:t>
      </w:r>
    </w:p>
    <w:p w:rsidR="00393804" w:rsidRPr="00EF5EEC" w:rsidRDefault="00393804" w:rsidP="00325A92">
      <w:pPr>
        <w:ind w:left="0"/>
      </w:pPr>
      <w:r>
        <w:t>Процесс 3-4 является изобарным:</w:t>
      </w:r>
    </w:p>
    <w:p w:rsidR="00393804" w:rsidRPr="00EF5EEC" w:rsidRDefault="00393804" w:rsidP="00325A92">
      <w:pPr>
        <w:ind w:left="0"/>
        <w:jc w:val="right"/>
      </w:pP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r>
          <w:rPr>
            <w:rFonts w:ascii="Cambria Math" w:hAnsi="Cambria Math"/>
            <w:lang w:val="en-US"/>
          </w:rPr>
          <m:t>ln</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4</m:t>
                </m:r>
              </m:sub>
            </m:sSub>
          </m:num>
          <m:den>
            <m:sSub>
              <m:sSubPr>
                <m:ctrlPr>
                  <w:rPr>
                    <w:rFonts w:ascii="Cambria Math" w:hAnsi="Cambria Math"/>
                    <w:i/>
                  </w:rPr>
                </m:ctrlPr>
              </m:sSubPr>
              <m:e>
                <m:r>
                  <w:rPr>
                    <w:rFonts w:ascii="Cambria Math" w:hAnsi="Cambria Math"/>
                  </w:rPr>
                  <m:t>T</m:t>
                </m:r>
              </m:e>
              <m:sub>
                <m:r>
                  <w:rPr>
                    <w:rFonts w:ascii="Cambria Math" w:hAnsi="Cambria Math"/>
                  </w:rPr>
                  <m:t>3</m:t>
                </m:r>
              </m:sub>
            </m:sSub>
          </m:den>
        </m:f>
      </m:oMath>
      <w:r w:rsidRPr="00EF5EEC">
        <w:t>;</w:t>
      </w:r>
      <w:r w:rsidR="00CC1D28">
        <w:rPr>
          <w:rFonts w:eastAsiaTheme="minorEastAsia"/>
          <w:szCs w:val="28"/>
        </w:rPr>
        <w:t xml:space="preserve">                                       (</w:t>
      </w:r>
      <w:r w:rsidR="00311B3D">
        <w:rPr>
          <w:rFonts w:eastAsiaTheme="minorEastAsia"/>
          <w:szCs w:val="28"/>
        </w:rPr>
        <w:t>2.</w:t>
      </w:r>
      <w:r w:rsidR="00D26784">
        <w:rPr>
          <w:rFonts w:eastAsiaTheme="minorEastAsia"/>
          <w:szCs w:val="28"/>
        </w:rPr>
        <w:t>88</w:t>
      </w:r>
      <w:r w:rsidR="00CC1D28" w:rsidRPr="00DB0B50">
        <w:rPr>
          <w:rFonts w:eastAsiaTheme="minorEastAsia"/>
          <w:szCs w:val="28"/>
        </w:rPr>
        <w:t>)</w:t>
      </w:r>
    </w:p>
    <w:p w:rsidR="002F51C3" w:rsidRDefault="002F51C3" w:rsidP="002F51C3">
      <w:pPr>
        <w:ind w:left="0" w:firstLine="0"/>
      </w:pPr>
      <w:r w:rsidRPr="00B2132F">
        <w:rPr>
          <w:position w:val="-24"/>
        </w:rPr>
        <w:object w:dxaOrig="2860" w:dyaOrig="620">
          <v:shape id="_x0000_i1241" type="#_x0000_t75" style="width:140.65pt;height:31.8pt" o:ole="">
            <v:imagedata r:id="rId454" o:title=""/>
          </v:shape>
          <o:OLEObject Type="Embed" ProgID="Equation.DSMT4" ShapeID="_x0000_i1241" DrawAspect="Content" ObjectID="_1623324353" r:id="rId455"/>
        </w:object>
      </w:r>
      <w:r>
        <w:t>;</w:t>
      </w:r>
    </w:p>
    <w:p w:rsidR="00393804" w:rsidRPr="00EF5EEC" w:rsidRDefault="00393804" w:rsidP="00325A92">
      <w:pPr>
        <w:ind w:left="0"/>
      </w:pPr>
      <w:r>
        <w:lastRenderedPageBreak/>
        <w:t>Процесс 4-5 является адиабатным:</w:t>
      </w:r>
    </w:p>
    <w:p w:rsidR="00393804" w:rsidRPr="00E549D0" w:rsidRDefault="00393804" w:rsidP="00325A92">
      <w:pPr>
        <w:ind w:left="0"/>
        <w:jc w:val="right"/>
      </w:pP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4-5</m:t>
            </m:r>
          </m:sub>
        </m:sSub>
        <m:r>
          <w:rPr>
            <w:rFonts w:ascii="Cambria Math" w:hAnsi="Cambria Math"/>
          </w:rPr>
          <m:t>=0</m:t>
        </m:r>
      </m:oMath>
      <w:r w:rsidR="00CC1D28">
        <w:rPr>
          <w:rFonts w:eastAsiaTheme="minorEastAsia"/>
          <w:szCs w:val="28"/>
        </w:rPr>
        <w:t xml:space="preserve">                                             (</w:t>
      </w:r>
      <w:r w:rsidR="00311B3D">
        <w:rPr>
          <w:rFonts w:eastAsiaTheme="minorEastAsia"/>
          <w:szCs w:val="28"/>
        </w:rPr>
        <w:t>2.</w:t>
      </w:r>
      <w:r w:rsidR="00D26784">
        <w:rPr>
          <w:rFonts w:eastAsiaTheme="minorEastAsia"/>
          <w:szCs w:val="28"/>
        </w:rPr>
        <w:t>89</w:t>
      </w:r>
      <w:r w:rsidR="00CC1D28" w:rsidRPr="00DB0B50">
        <w:rPr>
          <w:rFonts w:eastAsiaTheme="minorEastAsia"/>
          <w:szCs w:val="28"/>
        </w:rPr>
        <w:t>)</w:t>
      </w:r>
    </w:p>
    <w:p w:rsidR="00393804" w:rsidRDefault="00CC1D28" w:rsidP="00325A92">
      <w:pPr>
        <w:ind w:left="0"/>
        <w:jc w:val="right"/>
      </w:pPr>
      <w:r w:rsidRPr="00B2132F">
        <w:rPr>
          <w:position w:val="-12"/>
        </w:rPr>
        <w:object w:dxaOrig="960" w:dyaOrig="360">
          <v:shape id="_x0000_i1242" type="#_x0000_t75" style="width:54.4pt;height:21.75pt" o:ole="">
            <v:imagedata r:id="rId456" o:title=""/>
          </v:shape>
          <o:OLEObject Type="Embed" ProgID="Equation.DSMT4" ShapeID="_x0000_i1242" DrawAspect="Content" ObjectID="_1623324354" r:id="rId457"/>
        </w:object>
      </w:r>
      <w:r w:rsidR="00393804">
        <w:t>;</w:t>
      </w:r>
      <w:r>
        <w:rPr>
          <w:rFonts w:eastAsiaTheme="minorEastAsia"/>
          <w:szCs w:val="28"/>
        </w:rPr>
        <w:t xml:space="preserve">                                            (</w:t>
      </w:r>
      <w:r w:rsidR="00311B3D">
        <w:rPr>
          <w:rFonts w:eastAsiaTheme="minorEastAsia"/>
          <w:szCs w:val="28"/>
        </w:rPr>
        <w:t>2.</w:t>
      </w:r>
      <w:r w:rsidR="00D26784">
        <w:rPr>
          <w:rFonts w:eastAsiaTheme="minorEastAsia"/>
          <w:szCs w:val="28"/>
        </w:rPr>
        <w:t>90</w:t>
      </w:r>
      <w:r w:rsidRPr="00DB0B50">
        <w:rPr>
          <w:rFonts w:eastAsiaTheme="minorEastAsia"/>
          <w:szCs w:val="28"/>
        </w:rPr>
        <w:t>)</w:t>
      </w:r>
    </w:p>
    <w:p w:rsidR="00393804" w:rsidRPr="00EF5EEC" w:rsidRDefault="00393804" w:rsidP="00325A92">
      <w:pPr>
        <w:ind w:left="0"/>
      </w:pPr>
      <w:r>
        <w:t>Процесс 5-1 является изохорным:</w:t>
      </w:r>
    </w:p>
    <w:p w:rsidR="00393804" w:rsidRPr="00EF5EEC" w:rsidRDefault="00393804" w:rsidP="00325A92">
      <w:pPr>
        <w:ind w:left="0"/>
        <w:jc w:val="right"/>
      </w:pPr>
      <m:oMath>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5-1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r>
          <w:rPr>
            <w:rFonts w:ascii="Cambria Math" w:hAnsi="Cambria Math"/>
            <w:lang w:val="en-US"/>
          </w:rPr>
          <m:t>ln</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sSub>
              <m:sSubPr>
                <m:ctrlPr>
                  <w:rPr>
                    <w:rFonts w:ascii="Cambria Math" w:hAnsi="Cambria Math"/>
                    <w:i/>
                  </w:rPr>
                </m:ctrlPr>
              </m:sSubPr>
              <m:e>
                <m:r>
                  <w:rPr>
                    <w:rFonts w:ascii="Cambria Math" w:hAnsi="Cambria Math"/>
                  </w:rPr>
                  <m:t>T</m:t>
                </m:r>
              </m:e>
              <m:sub>
                <m:r>
                  <w:rPr>
                    <w:rFonts w:ascii="Cambria Math" w:hAnsi="Cambria Math"/>
                  </w:rPr>
                  <m:t>5</m:t>
                </m:r>
              </m:sub>
            </m:sSub>
          </m:den>
        </m:f>
      </m:oMath>
      <w:r w:rsidRPr="00EF5EEC">
        <w:t>;</w:t>
      </w:r>
      <w:r w:rsidR="00CC1D28">
        <w:rPr>
          <w:rFonts w:eastAsiaTheme="minorEastAsia"/>
          <w:szCs w:val="28"/>
        </w:rPr>
        <w:t xml:space="preserve">                                       (</w:t>
      </w:r>
      <w:r w:rsidR="00311B3D">
        <w:rPr>
          <w:rFonts w:eastAsiaTheme="minorEastAsia"/>
          <w:szCs w:val="28"/>
        </w:rPr>
        <w:t>2.</w:t>
      </w:r>
      <w:r w:rsidR="00D26784">
        <w:rPr>
          <w:rFonts w:eastAsiaTheme="minorEastAsia"/>
          <w:szCs w:val="28"/>
        </w:rPr>
        <w:t>91</w:t>
      </w:r>
      <w:r w:rsidR="00CC1D28" w:rsidRPr="00DB0B50">
        <w:rPr>
          <w:rFonts w:eastAsiaTheme="minorEastAsia"/>
          <w:szCs w:val="28"/>
        </w:rPr>
        <w:t>)</w:t>
      </w:r>
    </w:p>
    <w:p w:rsidR="002F51C3" w:rsidRDefault="002F51C3" w:rsidP="002F51C3">
      <w:pPr>
        <w:ind w:left="0" w:firstLine="0"/>
      </w:pPr>
      <w:r w:rsidRPr="001602CB">
        <w:rPr>
          <w:position w:val="-24"/>
        </w:rPr>
        <w:object w:dxaOrig="3000" w:dyaOrig="620">
          <v:shape id="_x0000_i1243" type="#_x0000_t75" style="width:149.85pt;height:31.8pt" o:ole="">
            <v:imagedata r:id="rId458" o:title=""/>
          </v:shape>
          <o:OLEObject Type="Embed" ProgID="Equation.DSMT4" ShapeID="_x0000_i1243" DrawAspect="Content" ObjectID="_1623324355" r:id="rId459"/>
        </w:object>
      </w:r>
      <w:r>
        <w:t>.</w:t>
      </w:r>
    </w:p>
    <w:p w:rsidR="00393804" w:rsidRPr="00EF5EEC" w:rsidRDefault="00393804" w:rsidP="00325A92">
      <w:pPr>
        <w:ind w:left="0"/>
      </w:pPr>
      <w:r>
        <w:t xml:space="preserve">Определим суммарное изменение энтропии по зависимости </w:t>
      </w:r>
      <w:r w:rsidRPr="00DF581B">
        <w:t>[1]</w:t>
      </w:r>
      <w:r>
        <w:t>:</w:t>
      </w:r>
    </w:p>
    <w:p w:rsidR="00393804" w:rsidRPr="00EF5EEC" w:rsidRDefault="003B3C72" w:rsidP="00325A92">
      <w:pPr>
        <w:ind w:left="0"/>
        <w:jc w:val="right"/>
      </w:pPr>
      <m:oMath>
        <m:nary>
          <m:naryPr>
            <m:chr m:val="∑"/>
            <m:limLoc m:val="undOvr"/>
            <m:ctrlPr>
              <w:rPr>
                <w:rFonts w:ascii="Cambria Math" w:hAnsi="Cambria Math"/>
                <w:i/>
                <w:lang w:val="en-US"/>
              </w:rPr>
            </m:ctrlPr>
          </m:naryPr>
          <m:sub>
            <m:r>
              <w:rPr>
                <w:rFonts w:ascii="Cambria Math" w:hAnsi="Cambria Math"/>
              </w:rPr>
              <m:t>1</m:t>
            </m:r>
          </m:sub>
          <m:sup>
            <m:r>
              <w:rPr>
                <w:rFonts w:ascii="Cambria Math" w:hAnsi="Cambria Math"/>
                <w:lang w:val="en-US"/>
              </w:rPr>
              <m:t>n</m:t>
            </m:r>
          </m:sup>
          <m:e>
            <m:r>
              <w:rPr>
                <w:rFonts w:ascii="Cambria Math" w:hAnsi="Cambria Math"/>
              </w:rPr>
              <m:t>∆</m:t>
            </m:r>
            <m:r>
              <w:rPr>
                <w:rFonts w:ascii="Cambria Math" w:hAnsi="Cambria Math"/>
                <w:lang w:val="en-US"/>
              </w:rPr>
              <m:t>S</m:t>
            </m:r>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r>
                  <w:rPr>
                    <w:rFonts w:ascii="Cambria Math" w:hAnsi="Cambria Math"/>
                  </w:rPr>
                  <m:t>-(</m:t>
                </m:r>
                <m:r>
                  <w:rPr>
                    <w:rFonts w:ascii="Cambria Math" w:hAnsi="Cambria Math"/>
                    <w:lang w:val="en-US"/>
                  </w:rPr>
                  <m:t>i</m:t>
                </m:r>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d>
                  <m:dPr>
                    <m:ctrlPr>
                      <w:rPr>
                        <w:rFonts w:ascii="Cambria Math" w:hAnsi="Cambria Math"/>
                        <w:i/>
                        <w:lang w:val="en-US"/>
                      </w:rPr>
                    </m:ctrlPr>
                  </m:dPr>
                  <m:e>
                    <m:r>
                      <w:rPr>
                        <w:rFonts w:ascii="Cambria Math" w:hAnsi="Cambria Math"/>
                        <w:lang w:val="en-US"/>
                      </w:rPr>
                      <m:t>i</m:t>
                    </m:r>
                    <m:r>
                      <w:rPr>
                        <w:rFonts w:ascii="Cambria Math" w:hAnsi="Cambria Math"/>
                      </w:rPr>
                      <m:t>+1</m:t>
                    </m:r>
                  </m:e>
                </m:d>
                <m:r>
                  <w:rPr>
                    <w:rFonts w:ascii="Cambria Math" w:hAnsi="Cambria Math"/>
                  </w:rPr>
                  <m:t>-(</m:t>
                </m:r>
                <m:r>
                  <w:rPr>
                    <w:rFonts w:ascii="Cambria Math" w:hAnsi="Cambria Math"/>
                    <w:lang w:val="en-US"/>
                  </w:rPr>
                  <m:t>i</m:t>
                </m:r>
                <m:r>
                  <w:rPr>
                    <w:rFonts w:ascii="Cambria Math" w:hAnsi="Cambria Math"/>
                  </w:rPr>
                  <m:t>+2)</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d>
                  <m:dPr>
                    <m:ctrlPr>
                      <w:rPr>
                        <w:rFonts w:ascii="Cambria Math" w:hAnsi="Cambria Math"/>
                        <w:i/>
                        <w:lang w:val="en-US"/>
                      </w:rPr>
                    </m:ctrlPr>
                  </m:dPr>
                  <m:e>
                    <m:r>
                      <w:rPr>
                        <w:rFonts w:ascii="Cambria Math" w:hAnsi="Cambria Math"/>
                        <w:lang w:val="en-US"/>
                      </w:rPr>
                      <m:t>n</m:t>
                    </m:r>
                    <m:r>
                      <w:rPr>
                        <w:rFonts w:ascii="Cambria Math" w:hAnsi="Cambria Math"/>
                      </w:rPr>
                      <m:t>-1</m:t>
                    </m:r>
                  </m:e>
                </m:d>
                <m:r>
                  <w:rPr>
                    <w:rFonts w:ascii="Cambria Math" w:hAnsi="Cambria Math"/>
                  </w:rPr>
                  <m:t>-</m:t>
                </m:r>
                <m:r>
                  <w:rPr>
                    <w:rFonts w:ascii="Cambria Math" w:hAnsi="Cambria Math"/>
                    <w:lang w:val="en-US"/>
                  </w:rPr>
                  <m:t>n</m:t>
                </m:r>
              </m:sub>
            </m:sSub>
            <m:r>
              <w:rPr>
                <w:rFonts w:ascii="Cambria Math" w:hAnsi="Cambria Math"/>
              </w:rPr>
              <m:t>=0</m:t>
            </m:r>
          </m:e>
        </m:nary>
      </m:oMath>
      <w:r w:rsidR="00393804" w:rsidRPr="00EF5EEC">
        <w:t>.</w:t>
      </w:r>
      <w:r w:rsidR="00D26784">
        <w:rPr>
          <w:rFonts w:eastAsiaTheme="minorEastAsia"/>
          <w:szCs w:val="28"/>
        </w:rPr>
        <w:t xml:space="preserve">         (</w:t>
      </w:r>
      <w:r w:rsidR="00311B3D">
        <w:rPr>
          <w:rFonts w:eastAsiaTheme="minorEastAsia"/>
          <w:szCs w:val="28"/>
        </w:rPr>
        <w:t>2.</w:t>
      </w:r>
      <w:r w:rsidR="00D26784">
        <w:rPr>
          <w:rFonts w:eastAsiaTheme="minorEastAsia"/>
          <w:szCs w:val="28"/>
        </w:rPr>
        <w:t>92</w:t>
      </w:r>
      <w:r w:rsidR="00CC1D28" w:rsidRPr="00DB0B50">
        <w:rPr>
          <w:rFonts w:eastAsiaTheme="minorEastAsia"/>
          <w:szCs w:val="28"/>
        </w:rPr>
        <w:t>)</w:t>
      </w:r>
    </w:p>
    <w:p w:rsidR="00393804" w:rsidRDefault="00CC1D28" w:rsidP="00325A92">
      <w:pPr>
        <w:ind w:left="0"/>
        <w:jc w:val="right"/>
      </w:pPr>
      <w:r w:rsidRPr="00B6013A">
        <w:rPr>
          <w:position w:val="-28"/>
        </w:rPr>
        <w:object w:dxaOrig="4080" w:dyaOrig="680">
          <v:shape id="_x0000_i1244" type="#_x0000_t75" style="width:244.45pt;height:39.35pt" o:ole="">
            <v:imagedata r:id="rId460" o:title=""/>
          </v:shape>
          <o:OLEObject Type="Embed" ProgID="Equation.DSMT4" ShapeID="_x0000_i1244" DrawAspect="Content" ObjectID="_1623324356" r:id="rId461"/>
        </w:object>
      </w:r>
      <w:r w:rsidR="00393804">
        <w:t>.</w:t>
      </w:r>
      <w:r>
        <w:rPr>
          <w:rFonts w:eastAsiaTheme="minorEastAsia"/>
          <w:szCs w:val="28"/>
        </w:rPr>
        <w:t xml:space="preserve">                     (</w:t>
      </w:r>
      <w:r w:rsidR="00311B3D">
        <w:rPr>
          <w:rFonts w:eastAsiaTheme="minorEastAsia"/>
          <w:szCs w:val="28"/>
        </w:rPr>
        <w:t>2.</w:t>
      </w:r>
      <w:r w:rsidR="00D26784">
        <w:rPr>
          <w:rFonts w:eastAsiaTheme="minorEastAsia"/>
          <w:szCs w:val="28"/>
        </w:rPr>
        <w:t>93</w:t>
      </w:r>
      <w:r w:rsidRPr="00DB0B50">
        <w:rPr>
          <w:rFonts w:eastAsiaTheme="minorEastAsia"/>
          <w:szCs w:val="28"/>
        </w:rPr>
        <w:t>)</w:t>
      </w:r>
    </w:p>
    <w:p w:rsidR="00393804" w:rsidRPr="00EF5EEC" w:rsidRDefault="00393804" w:rsidP="00325A92">
      <w:pPr>
        <w:ind w:left="0"/>
      </w:pPr>
      <w:r>
        <w:t>Эта зависимость является проверочной позволяющей оценить точность расчета параметров теоретического цикла ДВС. Эта величина при расчете должна иметь разность 0,001…0,0001, что в процентах составляет величину численно равную 0,1-0,01%.</w:t>
      </w:r>
    </w:p>
    <w:p w:rsidR="00393804" w:rsidRPr="00EF5EEC" w:rsidRDefault="003B3C72" w:rsidP="00325A92">
      <w:pPr>
        <w:ind w:left="0"/>
        <w:jc w:val="right"/>
      </w:pPr>
      <m:oMath>
        <m:nary>
          <m:naryPr>
            <m:chr m:val="∑"/>
            <m:limLoc m:val="undOvr"/>
            <m:ctrlPr>
              <w:rPr>
                <w:rFonts w:ascii="Cambria Math" w:hAnsi="Cambria Math"/>
                <w:i/>
                <w:lang w:val="en-US"/>
              </w:rPr>
            </m:ctrlPr>
          </m:naryPr>
          <m:sub>
            <m:r>
              <w:rPr>
                <w:rFonts w:ascii="Cambria Math" w:hAnsi="Cambria Math"/>
              </w:rPr>
              <m:t>1</m:t>
            </m:r>
          </m:sub>
          <m:sup>
            <m:r>
              <w:rPr>
                <w:rFonts w:ascii="Cambria Math" w:hAnsi="Cambria Math"/>
              </w:rPr>
              <m:t>5</m:t>
            </m:r>
          </m:sup>
          <m:e>
            <m:r>
              <w:rPr>
                <w:rFonts w:ascii="Cambria Math" w:hAnsi="Cambria Math"/>
              </w:rPr>
              <m:t>∆</m:t>
            </m:r>
            <m:r>
              <w:rPr>
                <w:rFonts w:ascii="Cambria Math" w:hAnsi="Cambria Math"/>
                <w:lang w:val="en-US"/>
              </w:rPr>
              <m:t>S</m:t>
            </m:r>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rPr>
                  <m:t>1-2</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rPr>
                  <m:t>2-3</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rPr>
                  <m:t>3-4</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rPr>
                  <m:t>4-5</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rPr>
                  <m:t>5-1</m:t>
                </m:r>
              </m:sub>
            </m:sSub>
            <m:r>
              <w:rPr>
                <w:rFonts w:ascii="Cambria Math" w:hAnsi="Cambria Math"/>
              </w:rPr>
              <m:t>=0</m:t>
            </m:r>
          </m:e>
        </m:nary>
      </m:oMath>
      <w:r w:rsidR="00393804" w:rsidRPr="00EF5EEC">
        <w:t>;</w:t>
      </w:r>
      <w:r w:rsidR="00D26784">
        <w:rPr>
          <w:rFonts w:eastAsiaTheme="minorEastAsia"/>
          <w:szCs w:val="28"/>
        </w:rPr>
        <w:t xml:space="preserve">            (</w:t>
      </w:r>
      <w:r w:rsidR="00311B3D">
        <w:rPr>
          <w:rFonts w:eastAsiaTheme="minorEastAsia"/>
          <w:szCs w:val="28"/>
        </w:rPr>
        <w:t>2.</w:t>
      </w:r>
      <w:r w:rsidR="00D26784">
        <w:rPr>
          <w:rFonts w:eastAsiaTheme="minorEastAsia"/>
          <w:szCs w:val="28"/>
        </w:rPr>
        <w:t>94</w:t>
      </w:r>
      <w:r w:rsidR="00CC1D28" w:rsidRPr="00DB0B50">
        <w:rPr>
          <w:rFonts w:eastAsiaTheme="minorEastAsia"/>
          <w:szCs w:val="28"/>
        </w:rPr>
        <w:t>)</w:t>
      </w:r>
    </w:p>
    <w:p w:rsidR="00393804" w:rsidRDefault="003B3C72" w:rsidP="00325A92">
      <w:pPr>
        <w:ind w:left="0"/>
        <w:jc w:val="right"/>
      </w:pPr>
      <m:oMath>
        <m:nary>
          <m:naryPr>
            <m:chr m:val="∑"/>
            <m:limLoc m:val="undOvr"/>
            <m:ctrlPr>
              <w:rPr>
                <w:rFonts w:ascii="Cambria Math" w:hAnsi="Cambria Math"/>
                <w:i/>
                <w:lang w:val="en-US"/>
              </w:rPr>
            </m:ctrlPr>
          </m:naryPr>
          <m:sub>
            <m:r>
              <w:rPr>
                <w:rFonts w:ascii="Cambria Math" w:hAnsi="Cambria Math"/>
              </w:rPr>
              <m:t>1</m:t>
            </m:r>
          </m:sub>
          <m:sup>
            <m:r>
              <w:rPr>
                <w:rFonts w:ascii="Cambria Math" w:hAnsi="Cambria Math"/>
              </w:rPr>
              <m:t>5</m:t>
            </m:r>
          </m:sup>
          <m:e>
            <m:r>
              <w:rPr>
                <w:rFonts w:ascii="Cambria Math" w:hAnsi="Cambria Math"/>
              </w:rPr>
              <m:t>∆</m:t>
            </m:r>
            <m:r>
              <w:rPr>
                <w:rFonts w:ascii="Cambria Math" w:hAnsi="Cambria Math"/>
                <w:lang w:val="en-US"/>
              </w:rPr>
              <m:t>S</m:t>
            </m:r>
            <m:r>
              <w:rPr>
                <w:rFonts w:ascii="Cambria Math" w:hAnsi="Cambria Math"/>
              </w:rPr>
              <m:t>=0+0,8726+0,1721+0+-1,0447=0</m:t>
            </m:r>
          </m:e>
        </m:nary>
      </m:oMath>
      <w:r w:rsidR="00393804" w:rsidRPr="00EF5EEC">
        <w:t>.</w:t>
      </w:r>
      <w:r w:rsidR="00CC1D28">
        <w:rPr>
          <w:rFonts w:eastAsiaTheme="minorEastAsia"/>
          <w:szCs w:val="28"/>
        </w:rPr>
        <w:t xml:space="preserve">           (</w:t>
      </w:r>
      <w:r w:rsidR="00311B3D">
        <w:rPr>
          <w:rFonts w:eastAsiaTheme="minorEastAsia"/>
          <w:szCs w:val="28"/>
        </w:rPr>
        <w:t>2.</w:t>
      </w:r>
      <w:r w:rsidR="00D26784">
        <w:rPr>
          <w:rFonts w:eastAsiaTheme="minorEastAsia"/>
          <w:szCs w:val="28"/>
        </w:rPr>
        <w:t>95</w:t>
      </w:r>
      <w:r w:rsidR="00CC1D28" w:rsidRPr="00DB0B50">
        <w:rPr>
          <w:rFonts w:eastAsiaTheme="minorEastAsia"/>
          <w:szCs w:val="28"/>
        </w:rPr>
        <w:t>)</w:t>
      </w:r>
    </w:p>
    <w:p w:rsidR="00393804" w:rsidRDefault="00393804" w:rsidP="00325A92">
      <w:pPr>
        <w:ind w:left="0"/>
      </w:pPr>
      <w:r>
        <w:t>Принципа существования энтропии выполняется, следовательно, теоретический цикл ДВС рассчитан правильно.</w:t>
      </w:r>
    </w:p>
    <w:p w:rsidR="008044B5" w:rsidRDefault="008044B5" w:rsidP="00325A92">
      <w:pPr>
        <w:ind w:left="0"/>
      </w:pPr>
      <w:r>
        <w:t xml:space="preserve">Индикаторная диаграмма проектируемого двигателя строится в левом верхнем углу листа формата А1 следующим образом. Проведем координатные оси </w:t>
      </w:r>
      <w:r>
        <w:rPr>
          <w:i/>
          <w:lang w:val="en-US"/>
        </w:rPr>
        <w:t>P</w:t>
      </w:r>
      <w:r>
        <w:rPr>
          <w:i/>
        </w:rPr>
        <w:t>,</w:t>
      </w:r>
      <w:r>
        <w:rPr>
          <w:i/>
          <w:lang w:val="en-US"/>
        </w:rPr>
        <w:t>V</w:t>
      </w:r>
      <w:r>
        <w:rPr>
          <w:i/>
        </w:rPr>
        <w:t xml:space="preserve">. </w:t>
      </w:r>
      <w:r>
        <w:t>Давление газов отложим по линии ординат, масштаб которого равен 0,3 МПа в 6 мм.</w:t>
      </w:r>
    </w:p>
    <w:p w:rsidR="008044B5" w:rsidRPr="00A17DD4" w:rsidRDefault="008044B5" w:rsidP="00325A92">
      <w:pPr>
        <w:ind w:left="0"/>
      </w:pPr>
      <w:r>
        <w:t xml:space="preserve">Условно принимаем объем камеры сгорания </w:t>
      </w:r>
      <w:r>
        <w:rPr>
          <w:i/>
          <w:lang w:val="en-US"/>
        </w:rPr>
        <w:t>V</w:t>
      </w:r>
      <w:r>
        <w:rPr>
          <w:i/>
          <w:vertAlign w:val="subscript"/>
          <w:lang w:val="en-US"/>
        </w:rPr>
        <w:t>c</w:t>
      </w:r>
      <w:r>
        <w:t xml:space="preserve"> = 20</w:t>
      </w:r>
      <w:r w:rsidRPr="00E52A9B">
        <w:t xml:space="preserve"> </w:t>
      </w:r>
      <w:r>
        <w:t xml:space="preserve">мм. Тогда полный объем цилиндра будет равен </w:t>
      </w:r>
    </w:p>
    <w:p w:rsidR="008044B5" w:rsidRPr="00A17DD4" w:rsidRDefault="003B3C72" w:rsidP="00325A92">
      <w:pPr>
        <w:ind w:left="0"/>
        <w:jc w:val="right"/>
        <w:rPr>
          <w:i/>
        </w:rPr>
      </w:pP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a</m:t>
            </m:r>
          </m:sub>
        </m:sSub>
        <m:r>
          <w:rPr>
            <w:rFonts w:ascii="Cambria Math" w:hAnsi="Cambria Math"/>
          </w:rPr>
          <m:t>=</m:t>
        </m:r>
        <m:r>
          <w:rPr>
            <w:rFonts w:ascii="Cambria Math" w:hAnsi="Cambria Math"/>
            <w:lang w:val="en-US"/>
          </w:rPr>
          <m:t>ε</m:t>
        </m:r>
        <m:r>
          <w:rPr>
            <w:rFonts w:ascii="Cambria Math" w:hAnsi="Cambria Math"/>
          </w:rPr>
          <m:t>∙</m:t>
        </m:r>
        <m:sSub>
          <m:sSubPr>
            <m:ctrlPr>
              <w:rPr>
                <w:rFonts w:ascii="Cambria Math" w:hAnsi="Cambria Math"/>
                <w:i/>
              </w:rPr>
            </m:ctrlPr>
          </m:sSubPr>
          <m:e>
            <m:r>
              <w:rPr>
                <w:rFonts w:ascii="Cambria Math" w:hAnsi="Cambria Math"/>
                <w:lang w:val="en-US"/>
              </w:rPr>
              <m:t>V</m:t>
            </m:r>
          </m:e>
          <m:sub>
            <m:r>
              <w:rPr>
                <w:rFonts w:ascii="Cambria Math" w:hAnsi="Cambria Math"/>
              </w:rPr>
              <m:t>c</m:t>
            </m:r>
          </m:sub>
        </m:sSub>
      </m:oMath>
      <w:r w:rsidR="008044B5" w:rsidRPr="00A17DD4">
        <w:rPr>
          <w:i/>
        </w:rPr>
        <w:t>;</w:t>
      </w:r>
      <w:r w:rsidR="009E34E9" w:rsidRPr="00DB0B50">
        <w:rPr>
          <w:rFonts w:eastAsiaTheme="minorEastAsia"/>
          <w:szCs w:val="28"/>
        </w:rPr>
        <w:t xml:space="preserve"> </w:t>
      </w:r>
      <w:r w:rsidR="009E34E9">
        <w:rPr>
          <w:rFonts w:eastAsiaTheme="minorEastAsia"/>
          <w:szCs w:val="28"/>
        </w:rPr>
        <w:t xml:space="preserve">                                    (</w:t>
      </w:r>
      <w:r w:rsidR="00311B3D">
        <w:rPr>
          <w:rFonts w:eastAsiaTheme="minorEastAsia"/>
          <w:szCs w:val="28"/>
        </w:rPr>
        <w:t>2.</w:t>
      </w:r>
      <w:r w:rsidR="00D26784">
        <w:rPr>
          <w:rFonts w:eastAsiaTheme="minorEastAsia"/>
          <w:szCs w:val="28"/>
        </w:rPr>
        <w:t>96</w:t>
      </w:r>
      <w:r w:rsidR="009E34E9" w:rsidRPr="00DB0B50">
        <w:rPr>
          <w:rFonts w:eastAsiaTheme="minorEastAsia"/>
          <w:szCs w:val="28"/>
        </w:rPr>
        <w:t>)</w:t>
      </w:r>
    </w:p>
    <w:p w:rsidR="00E279F0" w:rsidRDefault="00E279F0" w:rsidP="00E279F0">
      <w:pPr>
        <w:ind w:left="0" w:firstLine="0"/>
      </w:pPr>
      <w:r w:rsidRPr="00585DF6">
        <w:rPr>
          <w:position w:val="-12"/>
        </w:rPr>
        <w:object w:dxaOrig="1760" w:dyaOrig="360">
          <v:shape id="_x0000_i1245" type="#_x0000_t75" style="width:87.05pt;height:18.4pt" o:ole="">
            <v:imagedata r:id="rId462" o:title=""/>
          </v:shape>
          <o:OLEObject Type="Embed" ProgID="Equation.DSMT4" ShapeID="_x0000_i1245" DrawAspect="Content" ObjectID="_1623324357" r:id="rId463"/>
        </w:object>
      </w:r>
      <w:r>
        <w:t>мм.</w:t>
      </w:r>
    </w:p>
    <w:p w:rsidR="008044B5" w:rsidRDefault="008044B5" w:rsidP="00325A92">
      <w:pPr>
        <w:ind w:left="0"/>
        <w:jc w:val="right"/>
      </w:pPr>
      <w:r w:rsidRPr="00585DF6">
        <w:rPr>
          <w:position w:val="-12"/>
          <w:lang w:val="en-US"/>
        </w:rPr>
        <w:object w:dxaOrig="960" w:dyaOrig="360">
          <v:shape id="_x0000_i1246" type="#_x0000_t75" style="width:47.7pt;height:18.4pt" o:ole="">
            <v:imagedata r:id="rId464" o:title=""/>
          </v:shape>
          <o:OLEObject Type="Embed" ProgID="Equation.DSMT4" ShapeID="_x0000_i1246" DrawAspect="Content" ObjectID="_1623324358" r:id="rId465"/>
        </w:object>
      </w:r>
      <w:r>
        <w:t>;</w:t>
      </w:r>
      <w:r w:rsidR="009E34E9" w:rsidRPr="00DB0B50">
        <w:rPr>
          <w:rFonts w:eastAsiaTheme="minorEastAsia"/>
          <w:szCs w:val="28"/>
        </w:rPr>
        <w:t xml:space="preserve"> </w:t>
      </w:r>
      <w:r w:rsidR="009E34E9">
        <w:rPr>
          <w:rFonts w:eastAsiaTheme="minorEastAsia"/>
          <w:szCs w:val="28"/>
        </w:rPr>
        <w:t xml:space="preserve">                                    (</w:t>
      </w:r>
      <w:r w:rsidR="00311B3D">
        <w:rPr>
          <w:rFonts w:eastAsiaTheme="minorEastAsia"/>
          <w:szCs w:val="28"/>
        </w:rPr>
        <w:t>2.</w:t>
      </w:r>
      <w:r w:rsidR="00D26784">
        <w:rPr>
          <w:rFonts w:eastAsiaTheme="minorEastAsia"/>
          <w:szCs w:val="28"/>
        </w:rPr>
        <w:t>97</w:t>
      </w:r>
      <w:r w:rsidR="009E34E9" w:rsidRPr="00DB0B50">
        <w:rPr>
          <w:rFonts w:eastAsiaTheme="minorEastAsia"/>
          <w:szCs w:val="28"/>
        </w:rPr>
        <w:t>)</w:t>
      </w:r>
    </w:p>
    <w:p w:rsidR="008044B5" w:rsidRDefault="008044B5" w:rsidP="00E279F0">
      <w:pPr>
        <w:ind w:left="0" w:firstLine="0"/>
        <w:jc w:val="left"/>
      </w:pPr>
      <w:r w:rsidRPr="00585DF6">
        <w:rPr>
          <w:position w:val="-12"/>
        </w:rPr>
        <w:object w:dxaOrig="1560" w:dyaOrig="360">
          <v:shape id="_x0000_i1247" type="#_x0000_t75" style="width:77.85pt;height:18.4pt" o:ole="">
            <v:imagedata r:id="rId466" o:title=""/>
          </v:shape>
          <o:OLEObject Type="Embed" ProgID="Equation.DSMT4" ShapeID="_x0000_i1247" DrawAspect="Content" ObjectID="_1623324359" r:id="rId467"/>
        </w:object>
      </w:r>
      <w:r>
        <w:t>мм.</w:t>
      </w:r>
    </w:p>
    <w:p w:rsidR="008044B5" w:rsidRDefault="008044B5" w:rsidP="00325A92">
      <w:pPr>
        <w:ind w:left="0"/>
      </w:pPr>
      <w:r>
        <w:t>Отложим по оси абсцисс отрезки:</w:t>
      </w:r>
    </w:p>
    <w:p w:rsidR="00E279F0" w:rsidRDefault="00E279F0" w:rsidP="00E279F0">
      <w:pPr>
        <w:ind w:left="0" w:firstLine="0"/>
      </w:pPr>
      <w:r>
        <w:rPr>
          <w:i/>
          <w:lang w:val="en-US"/>
        </w:rPr>
        <w:lastRenderedPageBreak/>
        <w:t>V</w:t>
      </w:r>
      <w:r>
        <w:rPr>
          <w:i/>
          <w:vertAlign w:val="subscript"/>
          <w:lang w:val="en-US"/>
        </w:rPr>
        <w:t>c</w:t>
      </w:r>
      <w:r w:rsidRPr="00585DF6">
        <w:t xml:space="preserve"> = 6 </w:t>
      </w:r>
      <w:r>
        <w:t>мм;</w:t>
      </w:r>
    </w:p>
    <w:p w:rsidR="00E279F0" w:rsidRDefault="00E279F0" w:rsidP="00E279F0">
      <w:pPr>
        <w:ind w:left="0" w:firstLine="0"/>
      </w:pPr>
      <w:r>
        <w:rPr>
          <w:i/>
          <w:lang w:val="en-US"/>
        </w:rPr>
        <w:t>V</w:t>
      </w:r>
      <w:r>
        <w:rPr>
          <w:i/>
          <w:vertAlign w:val="subscript"/>
          <w:lang w:val="en-US"/>
        </w:rPr>
        <w:t>a</w:t>
      </w:r>
      <w:r w:rsidRPr="00585DF6">
        <w:t xml:space="preserve"> = 12</w:t>
      </w:r>
      <w:r>
        <w:t>3</w:t>
      </w:r>
      <w:r w:rsidRPr="00585DF6">
        <w:t xml:space="preserve"> </w:t>
      </w:r>
      <w:r>
        <w:t>мм.</w:t>
      </w:r>
    </w:p>
    <w:p w:rsidR="008044B5" w:rsidRDefault="008044B5" w:rsidP="00325A92">
      <w:pPr>
        <w:ind w:left="0"/>
      </w:pPr>
      <w:r>
        <w:t xml:space="preserve">При этом масштаб по оси абсцисс будет равен </w:t>
      </w:r>
      <w:r w:rsidR="00E279F0">
        <w:t>0,021 л в 6 мм.</w:t>
      </w:r>
    </w:p>
    <w:p w:rsidR="008044B5" w:rsidRDefault="008044B5" w:rsidP="00325A92">
      <w:pPr>
        <w:ind w:left="0"/>
      </w:pPr>
      <w:r>
        <w:t xml:space="preserve">Проведем атмосферную линию с ординатой </w:t>
      </w:r>
      <w:r>
        <w:rPr>
          <w:i/>
          <w:lang w:val="en-US"/>
        </w:rPr>
        <w:t>P</w:t>
      </w:r>
      <w:r w:rsidRPr="001E6A20">
        <w:rPr>
          <w:i/>
          <w:vertAlign w:val="subscript"/>
        </w:rPr>
        <w:t>0</w:t>
      </w:r>
      <w:r>
        <w:t xml:space="preserve"> = 0,098 МПа. Затем через точки </w:t>
      </w:r>
      <w:r>
        <w:rPr>
          <w:i/>
          <w:lang w:val="en-US"/>
        </w:rPr>
        <w:t>V</w:t>
      </w:r>
      <w:r>
        <w:rPr>
          <w:i/>
          <w:vertAlign w:val="subscript"/>
          <w:lang w:val="en-US"/>
        </w:rPr>
        <w:t>c</w:t>
      </w:r>
      <w:r w:rsidRPr="00737137">
        <w:rPr>
          <w:i/>
        </w:rPr>
        <w:t xml:space="preserve"> </w:t>
      </w:r>
      <w:r>
        <w:t xml:space="preserve">и </w:t>
      </w:r>
      <w:r>
        <w:rPr>
          <w:i/>
          <w:lang w:val="en-US"/>
        </w:rPr>
        <w:t>V</w:t>
      </w:r>
      <w:r>
        <w:rPr>
          <w:i/>
          <w:vertAlign w:val="subscript"/>
          <w:lang w:val="en-US"/>
        </w:rPr>
        <w:t>a</w:t>
      </w:r>
      <w:r>
        <w:rPr>
          <w:i/>
        </w:rPr>
        <w:t xml:space="preserve"> </w:t>
      </w:r>
      <w:r>
        <w:t>проводим вертикали, на которых откладываем от оси абсцисс в принятом масштабе значения давлений в характерных точках цикла.</w:t>
      </w:r>
    </w:p>
    <w:p w:rsidR="008044B5" w:rsidRPr="0083618D" w:rsidRDefault="008044B5" w:rsidP="00325A92">
      <w:pPr>
        <w:ind w:left="0"/>
      </w:pPr>
      <w:r>
        <w:t xml:space="preserve">Для построения линий давления сжатия и расширения воспользуемся уравнением политропы сжатия </w:t>
      </w:r>
      <w:r w:rsidRPr="00FE6FF1">
        <w:rPr>
          <w:position w:val="-12"/>
        </w:rPr>
        <w:object w:dxaOrig="1560" w:dyaOrig="380">
          <v:shape id="_x0000_i1248" type="#_x0000_t75" style="width:77.85pt;height:16.75pt" o:ole="">
            <v:imagedata r:id="rId468" o:title=""/>
          </v:shape>
          <o:OLEObject Type="Embed" ProgID="Equation.DSMT4" ShapeID="_x0000_i1248" DrawAspect="Content" ObjectID="_1623324360" r:id="rId469"/>
        </w:object>
      </w:r>
      <w:r>
        <w:t xml:space="preserve"> и политропы расширения </w:t>
      </w:r>
      <w:r w:rsidRPr="00FE6FF1">
        <w:rPr>
          <w:position w:val="-12"/>
        </w:rPr>
        <w:object w:dxaOrig="1600" w:dyaOrig="380">
          <v:shape id="_x0000_i1249" type="#_x0000_t75" style="width:81.2pt;height:16.75pt" o:ole="">
            <v:imagedata r:id="rId470" o:title=""/>
          </v:shape>
          <o:OLEObject Type="Embed" ProgID="Equation.DSMT4" ShapeID="_x0000_i1249" DrawAspect="Content" ObjectID="_1623324361" r:id="rId471"/>
        </w:object>
      </w:r>
      <w:r>
        <w:t xml:space="preserve">, в которых </w:t>
      </w:r>
      <w:r w:rsidRPr="00FE6FF1">
        <w:rPr>
          <w:position w:val="-12"/>
        </w:rPr>
        <w:object w:dxaOrig="260" w:dyaOrig="360">
          <v:shape id="_x0000_i1250" type="#_x0000_t75" style="width:13.4pt;height:18.4pt" o:ole="">
            <v:imagedata r:id="rId472" o:title=""/>
          </v:shape>
          <o:OLEObject Type="Embed" ProgID="Equation.DSMT4" ShapeID="_x0000_i1250" DrawAspect="Content" ObjectID="_1623324362" r:id="rId473"/>
        </w:object>
      </w:r>
      <w:r>
        <w:t xml:space="preserve"> и </w:t>
      </w:r>
      <w:r w:rsidRPr="00FE6FF1">
        <w:rPr>
          <w:position w:val="-12"/>
        </w:rPr>
        <w:object w:dxaOrig="260" w:dyaOrig="360">
          <v:shape id="_x0000_i1251" type="#_x0000_t75" style="width:13.4pt;height:18.4pt" o:ole="">
            <v:imagedata r:id="rId474" o:title=""/>
          </v:shape>
          <o:OLEObject Type="Embed" ProgID="Equation.DSMT4" ShapeID="_x0000_i1251" DrawAspect="Content" ObjectID="_1623324363" r:id="rId475"/>
        </w:object>
      </w:r>
      <w:r>
        <w:t xml:space="preserve"> </w:t>
      </w:r>
      <w:r w:rsidR="009E34E9">
        <w:t>–</w:t>
      </w:r>
      <w:r>
        <w:t xml:space="preserve"> параметры производных точек, определяются из выражений </w:t>
      </w:r>
      <w:r w:rsidR="009E34E9">
        <w:t>[1</w:t>
      </w:r>
      <w:r w:rsidRPr="00FE6FF1">
        <w:t>]</w:t>
      </w:r>
      <w:r>
        <w:t>:</w:t>
      </w:r>
    </w:p>
    <w:p w:rsidR="008044B5" w:rsidRPr="00F6289D" w:rsidRDefault="009E34E9" w:rsidP="00325A92">
      <w:pPr>
        <w:ind w:left="0"/>
      </w:pPr>
      <w:r>
        <w:t xml:space="preserve">– </w:t>
      </w:r>
      <w:r w:rsidR="008044B5">
        <w:t>для линии сжатия</w:t>
      </w:r>
      <w:r>
        <w:t>:</w:t>
      </w:r>
    </w:p>
    <w:p w:rsidR="008044B5" w:rsidRDefault="003B3C72" w:rsidP="00325A92">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x</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sub>
            </m:sSub>
          </m:num>
          <m:den>
            <m:sSup>
              <m:sSupPr>
                <m:ctrlPr>
                  <w:rPr>
                    <w:rFonts w:ascii="Cambria Math" w:hAnsi="Cambria Math"/>
                    <w:i/>
                    <w:lang w:val="en-US"/>
                  </w:rPr>
                </m:ctrlPr>
              </m:sSupPr>
              <m:e>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m:t>
                        </m:r>
                      </m:sub>
                    </m:sSub>
                  </m:den>
                </m:f>
                <m:r>
                  <w:rPr>
                    <w:rFonts w:ascii="Cambria Math" w:hAnsi="Cambria Math"/>
                  </w:rPr>
                  <m:t>)</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1</m:t>
                    </m:r>
                  </m:sub>
                </m:sSub>
              </m:sup>
            </m:sSup>
          </m:den>
        </m:f>
      </m:oMath>
      <w:r w:rsidR="008044B5" w:rsidRPr="00A17DD4">
        <w:t xml:space="preserve"> ;</w:t>
      </w:r>
      <w:r w:rsidR="009E34E9" w:rsidRPr="00DB0B50">
        <w:rPr>
          <w:rFonts w:eastAsiaTheme="minorEastAsia"/>
          <w:szCs w:val="28"/>
        </w:rPr>
        <w:t xml:space="preserve"> </w:t>
      </w:r>
      <w:r w:rsidR="009E34E9">
        <w:rPr>
          <w:rFonts w:eastAsiaTheme="minorEastAsia"/>
          <w:szCs w:val="28"/>
        </w:rPr>
        <w:t xml:space="preserve">         </w:t>
      </w:r>
      <w:r w:rsidR="00D26784">
        <w:rPr>
          <w:rFonts w:eastAsiaTheme="minorEastAsia"/>
          <w:szCs w:val="28"/>
        </w:rPr>
        <w:t xml:space="preserve">                           (</w:t>
      </w:r>
      <w:r w:rsidR="00311B3D">
        <w:rPr>
          <w:rFonts w:eastAsiaTheme="minorEastAsia"/>
          <w:szCs w:val="28"/>
        </w:rPr>
        <w:t>2.</w:t>
      </w:r>
      <w:r w:rsidR="00D26784">
        <w:rPr>
          <w:rFonts w:eastAsiaTheme="minorEastAsia"/>
          <w:szCs w:val="28"/>
        </w:rPr>
        <w:t>98</w:t>
      </w:r>
      <w:r w:rsidR="009E34E9" w:rsidRPr="00DB0B50">
        <w:rPr>
          <w:rFonts w:eastAsiaTheme="minorEastAsia"/>
          <w:szCs w:val="28"/>
        </w:rPr>
        <w:t>)</w:t>
      </w:r>
    </w:p>
    <w:p w:rsidR="008044B5" w:rsidRPr="00A17DD4" w:rsidRDefault="009E34E9" w:rsidP="00325A92">
      <w:pPr>
        <w:ind w:left="0"/>
      </w:pPr>
      <w:r>
        <w:t>–</w:t>
      </w:r>
      <w:r w:rsidR="008044B5">
        <w:t xml:space="preserve"> для линии расширения</w:t>
      </w:r>
      <w:r>
        <w:t>:</w:t>
      </w:r>
    </w:p>
    <w:p w:rsidR="008044B5" w:rsidRPr="00A17DD4" w:rsidRDefault="003B3C72" w:rsidP="00325A92">
      <w:pPr>
        <w:ind w:left="0"/>
        <w:jc w:val="right"/>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x</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z</m:t>
                </m:r>
              </m:sub>
            </m:sSub>
            <m:r>
              <w:rPr>
                <w:rFonts w:ascii="Cambria Math" w:hAnsi="Cambria Math"/>
              </w:rPr>
              <m:t>∙</m:t>
            </m:r>
            <m:sSup>
              <m:sSupPr>
                <m:ctrlPr>
                  <w:rPr>
                    <w:rFonts w:ascii="Cambria Math" w:hAnsi="Cambria Math"/>
                    <w:i/>
                    <w:lang w:val="en-US"/>
                  </w:rPr>
                </m:ctrlPr>
              </m:sSupPr>
              <m:e>
                <m:r>
                  <w:rPr>
                    <w:rFonts w:ascii="Cambria Math" w:hAnsi="Cambria Math"/>
                    <w:lang w:val="en-US"/>
                  </w:rPr>
                  <m:t>ρ</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sup>
            </m:sSup>
          </m:num>
          <m:den>
            <m:sSup>
              <m:sSupPr>
                <m:ctrlPr>
                  <w:rPr>
                    <w:rFonts w:ascii="Cambria Math" w:hAnsi="Cambria Math"/>
                    <w:i/>
                    <w:lang w:val="en-US"/>
                  </w:rPr>
                </m:ctrlPr>
              </m:sSupPr>
              <m:e>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m:t>
                        </m:r>
                      </m:sub>
                    </m:sSub>
                  </m:den>
                </m:f>
                <m:r>
                  <w:rPr>
                    <w:rFonts w:ascii="Cambria Math" w:hAnsi="Cambria Math"/>
                  </w:rPr>
                  <m:t>)</m:t>
                </m:r>
              </m:e>
              <m:sup>
                <m:sSub>
                  <m:sSubPr>
                    <m:ctrlPr>
                      <w:rPr>
                        <w:rFonts w:ascii="Cambria Math" w:hAnsi="Cambria Math"/>
                        <w:i/>
                        <w:lang w:val="en-US"/>
                      </w:rPr>
                    </m:ctrlPr>
                  </m:sSubPr>
                  <m:e>
                    <m:r>
                      <w:rPr>
                        <w:rFonts w:ascii="Cambria Math" w:hAnsi="Cambria Math"/>
                        <w:lang w:val="en-US"/>
                      </w:rPr>
                      <m:t>n</m:t>
                    </m:r>
                  </m:e>
                  <m:sub>
                    <m:r>
                      <w:rPr>
                        <w:rFonts w:ascii="Cambria Math" w:hAnsi="Cambria Math"/>
                      </w:rPr>
                      <m:t>2</m:t>
                    </m:r>
                  </m:sub>
                </m:sSub>
              </m:sup>
            </m:sSup>
          </m:den>
        </m:f>
      </m:oMath>
      <w:r w:rsidR="008044B5" w:rsidRPr="00A17DD4">
        <w:t xml:space="preserve"> .</w:t>
      </w:r>
      <w:r w:rsidR="009E34E9" w:rsidRPr="00DB0B50">
        <w:rPr>
          <w:rFonts w:eastAsiaTheme="minorEastAsia"/>
          <w:szCs w:val="28"/>
        </w:rPr>
        <w:t xml:space="preserve"> </w:t>
      </w:r>
      <w:r w:rsidR="009E34E9">
        <w:rPr>
          <w:rFonts w:eastAsiaTheme="minorEastAsia"/>
          <w:szCs w:val="28"/>
        </w:rPr>
        <w:t xml:space="preserve">        </w:t>
      </w:r>
      <w:r w:rsidR="00D26784">
        <w:rPr>
          <w:rFonts w:eastAsiaTheme="minorEastAsia"/>
          <w:szCs w:val="28"/>
        </w:rPr>
        <w:t xml:space="preserve">                            (</w:t>
      </w:r>
      <w:r w:rsidR="00311B3D">
        <w:rPr>
          <w:rFonts w:eastAsiaTheme="minorEastAsia"/>
          <w:szCs w:val="28"/>
        </w:rPr>
        <w:t>2.</w:t>
      </w:r>
      <w:r w:rsidR="00D26784">
        <w:rPr>
          <w:rFonts w:eastAsiaTheme="minorEastAsia"/>
          <w:szCs w:val="28"/>
        </w:rPr>
        <w:t>99</w:t>
      </w:r>
      <w:r w:rsidR="009E34E9" w:rsidRPr="00DB0B50">
        <w:rPr>
          <w:rFonts w:eastAsiaTheme="minorEastAsia"/>
          <w:szCs w:val="28"/>
        </w:rPr>
        <w:t>)</w:t>
      </w:r>
    </w:p>
    <w:p w:rsidR="00E279F0" w:rsidRDefault="00E279F0" w:rsidP="00E279F0">
      <w:pPr>
        <w:ind w:left="0"/>
      </w:pPr>
      <w:r>
        <w:t>Для линии сжатия:</w:t>
      </w:r>
    </w:p>
    <w:p w:rsidR="00E279F0" w:rsidRDefault="00E279F0" w:rsidP="00E279F0">
      <w:pPr>
        <w:ind w:left="0"/>
      </w:pPr>
      <w:r>
        <w:t xml:space="preserve">При </w:t>
      </w:r>
      <w:r w:rsidRPr="000044ED">
        <w:rPr>
          <w:position w:val="-12"/>
        </w:rPr>
        <w:object w:dxaOrig="260" w:dyaOrig="360">
          <v:shape id="_x0000_i1252" type="#_x0000_t75" style="width:12.55pt;height:18.4pt" o:ole="">
            <v:imagedata r:id="rId476" o:title=""/>
          </v:shape>
          <o:OLEObject Type="Embed" ProgID="Equation.DSMT4" ShapeID="_x0000_i1252" DrawAspect="Content" ObjectID="_1623324364" r:id="rId477"/>
        </w:object>
      </w:r>
      <w:r>
        <w:t>= 0,042 л:</w:t>
      </w:r>
    </w:p>
    <w:p w:rsidR="00E279F0" w:rsidRDefault="00E279F0" w:rsidP="00E279F0">
      <w:pPr>
        <w:ind w:left="0"/>
      </w:pPr>
      <w:r w:rsidRPr="000044ED">
        <w:rPr>
          <w:position w:val="-68"/>
        </w:rPr>
        <w:object w:dxaOrig="3140" w:dyaOrig="1060">
          <v:shape id="_x0000_i1253" type="#_x0000_t75" style="width:156.55pt;height:55.25pt" o:ole="">
            <v:imagedata r:id="rId478" o:title=""/>
          </v:shape>
          <o:OLEObject Type="Embed" ProgID="Equation.DSMT4" ShapeID="_x0000_i1253" DrawAspect="Content" ObjectID="_1623324365" r:id="rId479"/>
        </w:object>
      </w:r>
    </w:p>
    <w:p w:rsidR="00E279F0" w:rsidRDefault="00E279F0" w:rsidP="00E279F0">
      <w:pPr>
        <w:ind w:left="0"/>
      </w:pPr>
      <w:r>
        <w:t xml:space="preserve">При </w:t>
      </w:r>
      <w:r w:rsidRPr="000044ED">
        <w:rPr>
          <w:position w:val="-12"/>
        </w:rPr>
        <w:object w:dxaOrig="260" w:dyaOrig="360">
          <v:shape id="_x0000_i1254" type="#_x0000_t75" style="width:12.55pt;height:18.4pt" o:ole="">
            <v:imagedata r:id="rId480" o:title=""/>
          </v:shape>
          <o:OLEObject Type="Embed" ProgID="Equation.DSMT4" ShapeID="_x0000_i1254" DrawAspect="Content" ObjectID="_1623324366" r:id="rId481"/>
        </w:object>
      </w:r>
      <w:r>
        <w:t>=0,084 л:</w:t>
      </w:r>
    </w:p>
    <w:p w:rsidR="00E279F0" w:rsidRDefault="00E279F0" w:rsidP="00E279F0">
      <w:pPr>
        <w:ind w:left="0"/>
      </w:pPr>
      <w:r w:rsidRPr="000044ED">
        <w:rPr>
          <w:position w:val="-68"/>
        </w:rPr>
        <w:object w:dxaOrig="3100" w:dyaOrig="1060">
          <v:shape id="_x0000_i1255" type="#_x0000_t75" style="width:154.9pt;height:55.25pt" o:ole="">
            <v:imagedata r:id="rId482" o:title=""/>
          </v:shape>
          <o:OLEObject Type="Embed" ProgID="Equation.DSMT4" ShapeID="_x0000_i1255" DrawAspect="Content" ObjectID="_1623324367" r:id="rId483"/>
        </w:object>
      </w:r>
    </w:p>
    <w:p w:rsidR="00E279F0" w:rsidRDefault="00E279F0" w:rsidP="00E279F0">
      <w:pPr>
        <w:ind w:left="0"/>
      </w:pPr>
      <w:r>
        <w:t xml:space="preserve">При </w:t>
      </w:r>
      <w:r w:rsidRPr="000044ED">
        <w:rPr>
          <w:position w:val="-12"/>
        </w:rPr>
        <w:object w:dxaOrig="260" w:dyaOrig="360">
          <v:shape id="_x0000_i1256" type="#_x0000_t75" style="width:12.55pt;height:18.4pt" o:ole="">
            <v:imagedata r:id="rId484" o:title=""/>
          </v:shape>
          <o:OLEObject Type="Embed" ProgID="Equation.DSMT4" ShapeID="_x0000_i1256" DrawAspect="Content" ObjectID="_1623324368" r:id="rId485"/>
        </w:object>
      </w:r>
      <w:r>
        <w:t>=0,126 л:</w:t>
      </w:r>
    </w:p>
    <w:p w:rsidR="00E279F0" w:rsidRDefault="00E279F0" w:rsidP="00E279F0">
      <w:pPr>
        <w:ind w:left="0"/>
      </w:pPr>
      <w:r w:rsidRPr="000044ED">
        <w:rPr>
          <w:position w:val="-68"/>
        </w:rPr>
        <w:object w:dxaOrig="3100" w:dyaOrig="1060">
          <v:shape id="_x0000_i1257" type="#_x0000_t75" style="width:154.9pt;height:55.25pt" o:ole="">
            <v:imagedata r:id="rId486" o:title=""/>
          </v:shape>
          <o:OLEObject Type="Embed" ProgID="Equation.DSMT4" ShapeID="_x0000_i1257" DrawAspect="Content" ObjectID="_1623324369" r:id="rId487"/>
        </w:object>
      </w:r>
    </w:p>
    <w:p w:rsidR="00E279F0" w:rsidRDefault="00E279F0" w:rsidP="00E279F0">
      <w:pPr>
        <w:ind w:left="0"/>
      </w:pPr>
      <w:r>
        <w:t xml:space="preserve">При </w:t>
      </w:r>
      <w:r w:rsidRPr="000044ED">
        <w:rPr>
          <w:position w:val="-12"/>
        </w:rPr>
        <w:object w:dxaOrig="260" w:dyaOrig="360">
          <v:shape id="_x0000_i1258" type="#_x0000_t75" style="width:12.55pt;height:18.4pt" o:ole="">
            <v:imagedata r:id="rId488" o:title=""/>
          </v:shape>
          <o:OLEObject Type="Embed" ProgID="Equation.DSMT4" ShapeID="_x0000_i1258" DrawAspect="Content" ObjectID="_1623324370" r:id="rId489"/>
        </w:object>
      </w:r>
      <w:r>
        <w:t>=0,168 л:</w:t>
      </w:r>
    </w:p>
    <w:p w:rsidR="00E279F0" w:rsidRDefault="00E279F0" w:rsidP="00E279F0">
      <w:pPr>
        <w:ind w:left="0"/>
      </w:pPr>
      <w:r w:rsidRPr="000044ED">
        <w:rPr>
          <w:position w:val="-68"/>
        </w:rPr>
        <w:object w:dxaOrig="3100" w:dyaOrig="1060">
          <v:shape id="_x0000_i1259" type="#_x0000_t75" style="width:154.9pt;height:55.25pt" o:ole="">
            <v:imagedata r:id="rId490" o:title=""/>
          </v:shape>
          <o:OLEObject Type="Embed" ProgID="Equation.DSMT4" ShapeID="_x0000_i1259" DrawAspect="Content" ObjectID="_1623324371" r:id="rId491"/>
        </w:object>
      </w:r>
    </w:p>
    <w:p w:rsidR="00E279F0" w:rsidRDefault="00E279F0" w:rsidP="00E279F0">
      <w:pPr>
        <w:ind w:left="0"/>
      </w:pPr>
      <w:r>
        <w:t xml:space="preserve">При </w:t>
      </w:r>
      <w:r w:rsidRPr="000044ED">
        <w:rPr>
          <w:position w:val="-12"/>
        </w:rPr>
        <w:object w:dxaOrig="260" w:dyaOrig="360">
          <v:shape id="_x0000_i1260" type="#_x0000_t75" style="width:12.55pt;height:18.4pt" o:ole="">
            <v:imagedata r:id="rId492" o:title=""/>
          </v:shape>
          <o:OLEObject Type="Embed" ProgID="Equation.DSMT4" ShapeID="_x0000_i1260" DrawAspect="Content" ObjectID="_1623324372" r:id="rId493"/>
        </w:object>
      </w:r>
      <w:r>
        <w:t>=0,210 л:</w:t>
      </w:r>
    </w:p>
    <w:p w:rsidR="00E279F0" w:rsidRDefault="00E279F0" w:rsidP="00E279F0">
      <w:pPr>
        <w:ind w:left="0"/>
      </w:pPr>
      <w:r w:rsidRPr="000044ED">
        <w:rPr>
          <w:position w:val="-68"/>
        </w:rPr>
        <w:object w:dxaOrig="3140" w:dyaOrig="1060">
          <v:shape id="_x0000_i1261" type="#_x0000_t75" style="width:156.55pt;height:55.25pt" o:ole="">
            <v:imagedata r:id="rId494" o:title=""/>
          </v:shape>
          <o:OLEObject Type="Embed" ProgID="Equation.DSMT4" ShapeID="_x0000_i1261" DrawAspect="Content" ObjectID="_1623324373" r:id="rId495"/>
        </w:object>
      </w:r>
    </w:p>
    <w:p w:rsidR="00E279F0" w:rsidRDefault="00E279F0" w:rsidP="00E279F0">
      <w:pPr>
        <w:ind w:left="0"/>
      </w:pPr>
      <w:r>
        <w:t xml:space="preserve">При </w:t>
      </w:r>
      <w:r w:rsidRPr="000044ED">
        <w:rPr>
          <w:position w:val="-12"/>
        </w:rPr>
        <w:object w:dxaOrig="260" w:dyaOrig="360">
          <v:shape id="_x0000_i1262" type="#_x0000_t75" style="width:12.55pt;height:18.4pt" o:ole="">
            <v:imagedata r:id="rId496" o:title=""/>
          </v:shape>
          <o:OLEObject Type="Embed" ProgID="Equation.DSMT4" ShapeID="_x0000_i1262" DrawAspect="Content" ObjectID="_1623324374" r:id="rId497"/>
        </w:object>
      </w:r>
      <w:r>
        <w:t>=0,252 л:</w:t>
      </w:r>
    </w:p>
    <w:p w:rsidR="00E279F0" w:rsidRDefault="00E279F0" w:rsidP="00E279F0">
      <w:pPr>
        <w:ind w:left="0"/>
        <w:rPr>
          <w:position w:val="-68"/>
        </w:rPr>
      </w:pPr>
      <w:r w:rsidRPr="000044ED">
        <w:rPr>
          <w:position w:val="-68"/>
        </w:rPr>
        <w:object w:dxaOrig="3100" w:dyaOrig="1060">
          <v:shape id="_x0000_i1263" type="#_x0000_t75" style="width:154.9pt;height:55.25pt" o:ole="">
            <v:imagedata r:id="rId498" o:title=""/>
          </v:shape>
          <o:OLEObject Type="Embed" ProgID="Equation.DSMT4" ShapeID="_x0000_i1263" DrawAspect="Content" ObjectID="_1623324375" r:id="rId499"/>
        </w:object>
      </w:r>
    </w:p>
    <w:p w:rsidR="00E279F0" w:rsidRDefault="00E279F0" w:rsidP="00E279F0">
      <w:pPr>
        <w:ind w:left="0"/>
      </w:pPr>
      <w:r>
        <w:t xml:space="preserve">При </w:t>
      </w:r>
      <w:r w:rsidRPr="000044ED">
        <w:rPr>
          <w:position w:val="-12"/>
        </w:rPr>
        <w:object w:dxaOrig="260" w:dyaOrig="360">
          <v:shape id="_x0000_i1264" type="#_x0000_t75" style="width:12.55pt;height:18.4pt" o:ole="">
            <v:imagedata r:id="rId496" o:title=""/>
          </v:shape>
          <o:OLEObject Type="Embed" ProgID="Equation.DSMT4" ShapeID="_x0000_i1264" DrawAspect="Content" ObjectID="_1623324376" r:id="rId500"/>
        </w:object>
      </w:r>
      <w:r>
        <w:t>=0,294 л:</w:t>
      </w:r>
    </w:p>
    <w:p w:rsidR="00E279F0" w:rsidRDefault="00E279F0" w:rsidP="00E279F0">
      <w:pPr>
        <w:ind w:left="0"/>
        <w:rPr>
          <w:position w:val="-68"/>
        </w:rPr>
      </w:pPr>
      <w:r w:rsidRPr="000044ED">
        <w:rPr>
          <w:position w:val="-68"/>
        </w:rPr>
        <w:object w:dxaOrig="3100" w:dyaOrig="1060">
          <v:shape id="_x0000_i1265" type="#_x0000_t75" style="width:154.9pt;height:55.25pt" o:ole="">
            <v:imagedata r:id="rId501" o:title=""/>
          </v:shape>
          <o:OLEObject Type="Embed" ProgID="Equation.DSMT4" ShapeID="_x0000_i1265" DrawAspect="Content" ObjectID="_1623324377" r:id="rId502"/>
        </w:object>
      </w:r>
    </w:p>
    <w:p w:rsidR="00E279F0" w:rsidRDefault="00E279F0" w:rsidP="00E279F0">
      <w:pPr>
        <w:ind w:left="0"/>
      </w:pPr>
      <w:r>
        <w:t xml:space="preserve">При </w:t>
      </w:r>
      <w:r w:rsidRPr="000044ED">
        <w:rPr>
          <w:position w:val="-12"/>
        </w:rPr>
        <w:object w:dxaOrig="260" w:dyaOrig="360">
          <v:shape id="_x0000_i1266" type="#_x0000_t75" style="width:12.55pt;height:18.4pt" o:ole="">
            <v:imagedata r:id="rId496" o:title=""/>
          </v:shape>
          <o:OLEObject Type="Embed" ProgID="Equation.DSMT4" ShapeID="_x0000_i1266" DrawAspect="Content" ObjectID="_1623324378" r:id="rId503"/>
        </w:object>
      </w:r>
      <w:r>
        <w:t>=0,336 л:</w:t>
      </w:r>
    </w:p>
    <w:p w:rsidR="00E279F0" w:rsidRDefault="00E279F0" w:rsidP="00E279F0">
      <w:pPr>
        <w:ind w:left="0"/>
        <w:rPr>
          <w:position w:val="-68"/>
        </w:rPr>
      </w:pPr>
      <w:r w:rsidRPr="000044ED">
        <w:rPr>
          <w:position w:val="-68"/>
        </w:rPr>
        <w:object w:dxaOrig="3100" w:dyaOrig="1060">
          <v:shape id="_x0000_i1267" type="#_x0000_t75" style="width:154.9pt;height:55.25pt" o:ole="">
            <v:imagedata r:id="rId504" o:title=""/>
          </v:shape>
          <o:OLEObject Type="Embed" ProgID="Equation.DSMT4" ShapeID="_x0000_i1267" DrawAspect="Content" ObjectID="_1623324379" r:id="rId505"/>
        </w:object>
      </w:r>
    </w:p>
    <w:p w:rsidR="00E279F0" w:rsidRDefault="00E279F0" w:rsidP="00E279F0">
      <w:pPr>
        <w:ind w:left="0"/>
      </w:pPr>
      <w:r>
        <w:t xml:space="preserve">При </w:t>
      </w:r>
      <w:r w:rsidRPr="000044ED">
        <w:rPr>
          <w:position w:val="-12"/>
        </w:rPr>
        <w:object w:dxaOrig="260" w:dyaOrig="360">
          <v:shape id="_x0000_i1268" type="#_x0000_t75" style="width:12.55pt;height:18.4pt" o:ole="">
            <v:imagedata r:id="rId496" o:title=""/>
          </v:shape>
          <o:OLEObject Type="Embed" ProgID="Equation.DSMT4" ShapeID="_x0000_i1268" DrawAspect="Content" ObjectID="_1623324380" r:id="rId506"/>
        </w:object>
      </w:r>
      <w:r>
        <w:t>=0,378 л:</w:t>
      </w:r>
    </w:p>
    <w:p w:rsidR="00E279F0" w:rsidRDefault="00E279F0" w:rsidP="00E279F0">
      <w:pPr>
        <w:ind w:left="0"/>
        <w:rPr>
          <w:position w:val="-68"/>
        </w:rPr>
      </w:pPr>
      <w:r w:rsidRPr="000044ED">
        <w:rPr>
          <w:position w:val="-68"/>
        </w:rPr>
        <w:object w:dxaOrig="3100" w:dyaOrig="1060">
          <v:shape id="_x0000_i1269" type="#_x0000_t75" style="width:154.9pt;height:55.25pt" o:ole="">
            <v:imagedata r:id="rId507" o:title=""/>
          </v:shape>
          <o:OLEObject Type="Embed" ProgID="Equation.DSMT4" ShapeID="_x0000_i1269" DrawAspect="Content" ObjectID="_1623324381" r:id="rId508"/>
        </w:object>
      </w:r>
    </w:p>
    <w:p w:rsidR="00E279F0" w:rsidRDefault="00E279F0" w:rsidP="00E279F0">
      <w:pPr>
        <w:ind w:left="0"/>
      </w:pPr>
      <w:r>
        <w:t>Для линии расширения:</w:t>
      </w:r>
    </w:p>
    <w:p w:rsidR="00E279F0" w:rsidRDefault="00E279F0" w:rsidP="00E279F0">
      <w:pPr>
        <w:ind w:left="0"/>
      </w:pPr>
      <w:r>
        <w:t xml:space="preserve">При </w:t>
      </w:r>
      <w:r w:rsidRPr="006D2782">
        <w:rPr>
          <w:position w:val="-12"/>
        </w:rPr>
        <w:object w:dxaOrig="260" w:dyaOrig="360">
          <v:shape id="_x0000_i1270" type="#_x0000_t75" style="width:12.55pt;height:18.4pt" o:ole="">
            <v:imagedata r:id="rId509" o:title=""/>
          </v:shape>
          <o:OLEObject Type="Embed" ProgID="Equation.DSMT4" ShapeID="_x0000_i1270" DrawAspect="Content" ObjectID="_1623324382" r:id="rId510"/>
        </w:object>
      </w:r>
      <w:r>
        <w:t>=0,042 л:</w:t>
      </w:r>
    </w:p>
    <w:p w:rsidR="00E279F0" w:rsidRDefault="00E279F0" w:rsidP="00E279F0">
      <w:pPr>
        <w:ind w:left="0"/>
      </w:pPr>
      <w:r w:rsidRPr="006D2782">
        <w:rPr>
          <w:position w:val="-68"/>
        </w:rPr>
        <w:object w:dxaOrig="3100" w:dyaOrig="1100">
          <v:shape id="_x0000_i1271" type="#_x0000_t75" style="width:154.9pt;height:55.25pt" o:ole="">
            <v:imagedata r:id="rId511" o:title=""/>
          </v:shape>
          <o:OLEObject Type="Embed" ProgID="Equation.DSMT4" ShapeID="_x0000_i1271" DrawAspect="Content" ObjectID="_1623324383" r:id="rId512"/>
        </w:object>
      </w:r>
      <w:r>
        <w:t xml:space="preserve"> </w:t>
      </w:r>
    </w:p>
    <w:p w:rsidR="00E279F0" w:rsidRDefault="00E279F0" w:rsidP="00E279F0">
      <w:pPr>
        <w:ind w:left="0"/>
      </w:pPr>
      <w:r>
        <w:t xml:space="preserve">При </w:t>
      </w:r>
      <w:r w:rsidRPr="000044ED">
        <w:rPr>
          <w:position w:val="-12"/>
        </w:rPr>
        <w:object w:dxaOrig="260" w:dyaOrig="360">
          <v:shape id="_x0000_i1272" type="#_x0000_t75" style="width:12.55pt;height:18.4pt" o:ole="">
            <v:imagedata r:id="rId480" o:title=""/>
          </v:shape>
          <o:OLEObject Type="Embed" ProgID="Equation.DSMT4" ShapeID="_x0000_i1272" DrawAspect="Content" ObjectID="_1623324384" r:id="rId513"/>
        </w:object>
      </w:r>
      <w:r>
        <w:t>=0,084 л:</w:t>
      </w:r>
    </w:p>
    <w:p w:rsidR="00E279F0" w:rsidRDefault="00E279F0" w:rsidP="00E279F0">
      <w:pPr>
        <w:ind w:left="0"/>
      </w:pPr>
      <w:r w:rsidRPr="006D2782">
        <w:rPr>
          <w:position w:val="-68"/>
        </w:rPr>
        <w:object w:dxaOrig="3080" w:dyaOrig="1100">
          <v:shape id="_x0000_i1273" type="#_x0000_t75" style="width:154.05pt;height:55.25pt" o:ole="">
            <v:imagedata r:id="rId514" o:title=""/>
          </v:shape>
          <o:OLEObject Type="Embed" ProgID="Equation.DSMT4" ShapeID="_x0000_i1273" DrawAspect="Content" ObjectID="_1623324385" r:id="rId515"/>
        </w:object>
      </w:r>
    </w:p>
    <w:p w:rsidR="00E279F0" w:rsidRDefault="00E279F0" w:rsidP="00E279F0">
      <w:pPr>
        <w:ind w:left="0"/>
      </w:pPr>
      <w:r>
        <w:t xml:space="preserve">При </w:t>
      </w:r>
      <w:r w:rsidRPr="000044ED">
        <w:rPr>
          <w:position w:val="-12"/>
        </w:rPr>
        <w:object w:dxaOrig="260" w:dyaOrig="360">
          <v:shape id="_x0000_i1274" type="#_x0000_t75" style="width:12.55pt;height:18.4pt" o:ole="">
            <v:imagedata r:id="rId484" o:title=""/>
          </v:shape>
          <o:OLEObject Type="Embed" ProgID="Equation.DSMT4" ShapeID="_x0000_i1274" DrawAspect="Content" ObjectID="_1623324386" r:id="rId516"/>
        </w:object>
      </w:r>
      <w:r>
        <w:t>=0,126 л:</w:t>
      </w:r>
    </w:p>
    <w:p w:rsidR="00E279F0" w:rsidRDefault="00E279F0" w:rsidP="00E279F0">
      <w:pPr>
        <w:ind w:left="0"/>
      </w:pPr>
      <w:r w:rsidRPr="006D2782">
        <w:rPr>
          <w:position w:val="-68"/>
        </w:rPr>
        <w:object w:dxaOrig="3100" w:dyaOrig="1100">
          <v:shape id="_x0000_i1275" type="#_x0000_t75" style="width:154.9pt;height:55.25pt" o:ole="">
            <v:imagedata r:id="rId517" o:title=""/>
          </v:shape>
          <o:OLEObject Type="Embed" ProgID="Equation.DSMT4" ShapeID="_x0000_i1275" DrawAspect="Content" ObjectID="_1623324387" r:id="rId518"/>
        </w:object>
      </w:r>
    </w:p>
    <w:p w:rsidR="00E279F0" w:rsidRDefault="00E279F0" w:rsidP="00E279F0">
      <w:pPr>
        <w:ind w:left="0"/>
      </w:pPr>
      <w:r>
        <w:t xml:space="preserve">При </w:t>
      </w:r>
      <w:r w:rsidRPr="000044ED">
        <w:rPr>
          <w:position w:val="-12"/>
        </w:rPr>
        <w:object w:dxaOrig="260" w:dyaOrig="360">
          <v:shape id="_x0000_i1276" type="#_x0000_t75" style="width:12.55pt;height:18.4pt" o:ole="">
            <v:imagedata r:id="rId488" o:title=""/>
          </v:shape>
          <o:OLEObject Type="Embed" ProgID="Equation.DSMT4" ShapeID="_x0000_i1276" DrawAspect="Content" ObjectID="_1623324388" r:id="rId519"/>
        </w:object>
      </w:r>
      <w:r>
        <w:t>=0,168 л:</w:t>
      </w:r>
    </w:p>
    <w:p w:rsidR="00E279F0" w:rsidRDefault="00E279F0" w:rsidP="00E279F0">
      <w:pPr>
        <w:ind w:left="0"/>
      </w:pPr>
      <w:r w:rsidRPr="006D2782">
        <w:rPr>
          <w:position w:val="-68"/>
        </w:rPr>
        <w:object w:dxaOrig="3019" w:dyaOrig="1100">
          <v:shape id="_x0000_i1277" type="#_x0000_t75" style="width:150.7pt;height:55.25pt" o:ole="">
            <v:imagedata r:id="rId520" o:title=""/>
          </v:shape>
          <o:OLEObject Type="Embed" ProgID="Equation.DSMT4" ShapeID="_x0000_i1277" DrawAspect="Content" ObjectID="_1623324389" r:id="rId521"/>
        </w:object>
      </w:r>
    </w:p>
    <w:p w:rsidR="00E279F0" w:rsidRDefault="00E279F0" w:rsidP="00E279F0">
      <w:pPr>
        <w:ind w:left="0"/>
      </w:pPr>
      <w:r>
        <w:t xml:space="preserve">При </w:t>
      </w:r>
      <w:r w:rsidRPr="000044ED">
        <w:rPr>
          <w:position w:val="-12"/>
        </w:rPr>
        <w:object w:dxaOrig="260" w:dyaOrig="360">
          <v:shape id="_x0000_i1278" type="#_x0000_t75" style="width:12.55pt;height:18.4pt" o:ole="">
            <v:imagedata r:id="rId492" o:title=""/>
          </v:shape>
          <o:OLEObject Type="Embed" ProgID="Equation.DSMT4" ShapeID="_x0000_i1278" DrawAspect="Content" ObjectID="_1623324390" r:id="rId522"/>
        </w:object>
      </w:r>
      <w:r>
        <w:t>=0,210 л:</w:t>
      </w:r>
    </w:p>
    <w:p w:rsidR="00E279F0" w:rsidRDefault="00E279F0" w:rsidP="00E279F0">
      <w:pPr>
        <w:ind w:left="0"/>
      </w:pPr>
      <w:r w:rsidRPr="006D2782">
        <w:rPr>
          <w:position w:val="-68"/>
        </w:rPr>
        <w:object w:dxaOrig="3080" w:dyaOrig="1100">
          <v:shape id="_x0000_i1279" type="#_x0000_t75" style="width:154.05pt;height:55.25pt" o:ole="">
            <v:imagedata r:id="rId523" o:title=""/>
          </v:shape>
          <o:OLEObject Type="Embed" ProgID="Equation.DSMT4" ShapeID="_x0000_i1279" DrawAspect="Content" ObjectID="_1623324391" r:id="rId524"/>
        </w:object>
      </w:r>
    </w:p>
    <w:p w:rsidR="00E279F0" w:rsidRDefault="00E279F0" w:rsidP="00E279F0">
      <w:pPr>
        <w:ind w:left="0"/>
      </w:pPr>
      <w:r>
        <w:t xml:space="preserve">При </w:t>
      </w:r>
      <w:r w:rsidRPr="000044ED">
        <w:rPr>
          <w:position w:val="-12"/>
        </w:rPr>
        <w:object w:dxaOrig="260" w:dyaOrig="360">
          <v:shape id="_x0000_i1280" type="#_x0000_t75" style="width:12.55pt;height:18.4pt" o:ole="">
            <v:imagedata r:id="rId496" o:title=""/>
          </v:shape>
          <o:OLEObject Type="Embed" ProgID="Equation.DSMT4" ShapeID="_x0000_i1280" DrawAspect="Content" ObjectID="_1623324392" r:id="rId525"/>
        </w:object>
      </w:r>
      <w:r>
        <w:t>=0,252 л:</w:t>
      </w:r>
    </w:p>
    <w:p w:rsidR="00E279F0" w:rsidRDefault="00E279F0" w:rsidP="00E279F0">
      <w:pPr>
        <w:ind w:left="0"/>
        <w:rPr>
          <w:position w:val="-68"/>
        </w:rPr>
      </w:pPr>
      <w:r w:rsidRPr="006D2782">
        <w:rPr>
          <w:position w:val="-68"/>
        </w:rPr>
        <w:object w:dxaOrig="3100" w:dyaOrig="1100">
          <v:shape id="_x0000_i1281" type="#_x0000_t75" style="width:154.9pt;height:55.25pt" o:ole="">
            <v:imagedata r:id="rId526" o:title=""/>
          </v:shape>
          <o:OLEObject Type="Embed" ProgID="Equation.DSMT4" ShapeID="_x0000_i1281" DrawAspect="Content" ObjectID="_1623324393" r:id="rId527"/>
        </w:object>
      </w:r>
    </w:p>
    <w:p w:rsidR="00E279F0" w:rsidRDefault="00E279F0" w:rsidP="00E279F0">
      <w:pPr>
        <w:ind w:left="0"/>
      </w:pPr>
      <w:r>
        <w:t xml:space="preserve">При </w:t>
      </w:r>
      <w:r w:rsidRPr="000044ED">
        <w:rPr>
          <w:position w:val="-12"/>
        </w:rPr>
        <w:object w:dxaOrig="260" w:dyaOrig="360">
          <v:shape id="_x0000_i1282" type="#_x0000_t75" style="width:12.55pt;height:18.4pt" o:ole="">
            <v:imagedata r:id="rId496" o:title=""/>
          </v:shape>
          <o:OLEObject Type="Embed" ProgID="Equation.DSMT4" ShapeID="_x0000_i1282" DrawAspect="Content" ObjectID="_1623324394" r:id="rId528"/>
        </w:object>
      </w:r>
      <w:r>
        <w:t>=0,294 л:</w:t>
      </w:r>
    </w:p>
    <w:p w:rsidR="00E279F0" w:rsidRDefault="00E279F0" w:rsidP="00E279F0">
      <w:pPr>
        <w:ind w:left="0"/>
        <w:rPr>
          <w:position w:val="-68"/>
        </w:rPr>
      </w:pPr>
      <w:r w:rsidRPr="006D2782">
        <w:rPr>
          <w:position w:val="-68"/>
        </w:rPr>
        <w:object w:dxaOrig="3100" w:dyaOrig="1100">
          <v:shape id="_x0000_i1283" type="#_x0000_t75" style="width:154.9pt;height:55.25pt" o:ole="">
            <v:imagedata r:id="rId529" o:title=""/>
          </v:shape>
          <o:OLEObject Type="Embed" ProgID="Equation.DSMT4" ShapeID="_x0000_i1283" DrawAspect="Content" ObjectID="_1623324395" r:id="rId530"/>
        </w:object>
      </w:r>
    </w:p>
    <w:p w:rsidR="00E279F0" w:rsidRDefault="00E279F0" w:rsidP="00E279F0">
      <w:pPr>
        <w:ind w:left="0"/>
      </w:pPr>
      <w:r>
        <w:t xml:space="preserve">При </w:t>
      </w:r>
      <w:r w:rsidRPr="000044ED">
        <w:rPr>
          <w:position w:val="-12"/>
        </w:rPr>
        <w:object w:dxaOrig="260" w:dyaOrig="360">
          <v:shape id="_x0000_i1284" type="#_x0000_t75" style="width:12.55pt;height:18.4pt" o:ole="">
            <v:imagedata r:id="rId496" o:title=""/>
          </v:shape>
          <o:OLEObject Type="Embed" ProgID="Equation.DSMT4" ShapeID="_x0000_i1284" DrawAspect="Content" ObjectID="_1623324396" r:id="rId531"/>
        </w:object>
      </w:r>
      <w:r>
        <w:t>=0,336 л:</w:t>
      </w:r>
    </w:p>
    <w:p w:rsidR="00E279F0" w:rsidRDefault="00E279F0" w:rsidP="00E279F0">
      <w:pPr>
        <w:ind w:left="0"/>
        <w:rPr>
          <w:position w:val="-68"/>
        </w:rPr>
      </w:pPr>
      <w:r w:rsidRPr="006D2782">
        <w:rPr>
          <w:position w:val="-68"/>
        </w:rPr>
        <w:object w:dxaOrig="3100" w:dyaOrig="1100">
          <v:shape id="_x0000_i1285" type="#_x0000_t75" style="width:154.9pt;height:55.25pt" o:ole="">
            <v:imagedata r:id="rId532" o:title=""/>
          </v:shape>
          <o:OLEObject Type="Embed" ProgID="Equation.DSMT4" ShapeID="_x0000_i1285" DrawAspect="Content" ObjectID="_1623324397" r:id="rId533"/>
        </w:object>
      </w:r>
    </w:p>
    <w:p w:rsidR="00E279F0" w:rsidRDefault="00E279F0" w:rsidP="00E279F0">
      <w:pPr>
        <w:ind w:left="0"/>
      </w:pPr>
      <w:r>
        <w:t xml:space="preserve">При </w:t>
      </w:r>
      <w:r w:rsidRPr="000044ED">
        <w:rPr>
          <w:position w:val="-12"/>
        </w:rPr>
        <w:object w:dxaOrig="260" w:dyaOrig="360">
          <v:shape id="_x0000_i1286" type="#_x0000_t75" style="width:12.55pt;height:18.4pt" o:ole="">
            <v:imagedata r:id="rId496" o:title=""/>
          </v:shape>
          <o:OLEObject Type="Embed" ProgID="Equation.DSMT4" ShapeID="_x0000_i1286" DrawAspect="Content" ObjectID="_1623324398" r:id="rId534"/>
        </w:object>
      </w:r>
      <w:r>
        <w:t>=0,378 л:</w:t>
      </w:r>
    </w:p>
    <w:p w:rsidR="00E279F0" w:rsidRDefault="00E279F0" w:rsidP="00E279F0">
      <w:pPr>
        <w:ind w:left="0"/>
      </w:pPr>
      <w:r w:rsidRPr="006D2782">
        <w:rPr>
          <w:position w:val="-68"/>
        </w:rPr>
        <w:object w:dxaOrig="3100" w:dyaOrig="1100">
          <v:shape id="_x0000_i1287" type="#_x0000_t75" style="width:154.9pt;height:55.25pt" o:ole="">
            <v:imagedata r:id="rId535" o:title=""/>
          </v:shape>
          <o:OLEObject Type="Embed" ProgID="Equation.DSMT4" ShapeID="_x0000_i1287" DrawAspect="Content" ObjectID="_1623324399" r:id="rId536"/>
        </w:object>
      </w:r>
    </w:p>
    <w:p w:rsidR="00E279F0" w:rsidRDefault="00E279F0" w:rsidP="00E279F0">
      <w:pPr>
        <w:jc w:val="center"/>
      </w:pPr>
      <w:r>
        <w:rPr>
          <w:noProof/>
          <w:lang w:eastAsia="ru-RU"/>
        </w:rPr>
        <w:lastRenderedPageBreak/>
        <w:drawing>
          <wp:inline distT="0" distB="0" distL="0" distR="0" wp14:anchorId="0710583F" wp14:editId="19160F8D">
            <wp:extent cx="4209174" cy="544326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4209199" cy="5443300"/>
                    </a:xfrm>
                    <a:prstGeom prst="rect">
                      <a:avLst/>
                    </a:prstGeom>
                    <a:noFill/>
                    <a:ln>
                      <a:noFill/>
                    </a:ln>
                  </pic:spPr>
                </pic:pic>
              </a:graphicData>
            </a:graphic>
          </wp:inline>
        </w:drawing>
      </w:r>
    </w:p>
    <w:p w:rsidR="00E279F0" w:rsidRDefault="00E279F0" w:rsidP="00E279F0">
      <w:pPr>
        <w:jc w:val="center"/>
      </w:pPr>
      <w:r>
        <w:t xml:space="preserve">Рисунок </w:t>
      </w:r>
      <w:r w:rsidR="00311B3D">
        <w:t>2.1</w:t>
      </w:r>
      <w:r>
        <w:t xml:space="preserve"> – индикаторная диаграмма двигателя</w:t>
      </w:r>
    </w:p>
    <w:p w:rsidR="00E279F0" w:rsidRDefault="00E279F0" w:rsidP="00E279F0">
      <w:pPr>
        <w:jc w:val="center"/>
      </w:pPr>
    </w:p>
    <w:p w:rsidR="005E7969" w:rsidRPr="00DB0B50" w:rsidRDefault="00AA5229" w:rsidP="00325A92">
      <w:pPr>
        <w:pStyle w:val="2"/>
      </w:pPr>
      <w:bookmarkStart w:id="18" w:name="_Toc11702142"/>
      <w:r>
        <w:t>2</w:t>
      </w:r>
      <w:r w:rsidR="009E61A6" w:rsidRPr="00DB0B50">
        <w:t>.</w:t>
      </w:r>
      <w:r>
        <w:t>4</w:t>
      </w:r>
      <w:r w:rsidR="00141910" w:rsidRPr="00DB0B50">
        <w:t xml:space="preserve"> </w:t>
      </w:r>
      <w:r w:rsidR="005E7969" w:rsidRPr="00DB0B50">
        <w:t>Тепловой баланс</w:t>
      </w:r>
      <w:bookmarkEnd w:id="18"/>
    </w:p>
    <w:p w:rsidR="005E7969" w:rsidRPr="00DB0B50" w:rsidRDefault="005E7969" w:rsidP="00C10169">
      <w:pPr>
        <w:rPr>
          <w:rFonts w:eastAsiaTheme="minorEastAsia"/>
          <w:szCs w:val="28"/>
        </w:rPr>
      </w:pPr>
    </w:p>
    <w:p w:rsidR="00CC1D28" w:rsidRDefault="00CC1D28" w:rsidP="00325A92">
      <w:pPr>
        <w:ind w:left="0"/>
      </w:pPr>
      <w:r>
        <w:t>Для дальнейшего расчета и проектирования ряда систем двигателя и в частности системы смазки, системы охлаждения, системы питания и пр. требуется провести расчет теплового баланса ДВС.</w:t>
      </w:r>
    </w:p>
    <w:p w:rsidR="00CC1D28" w:rsidRPr="00EF5EEC" w:rsidRDefault="00CC1D28" w:rsidP="00325A92">
      <w:pPr>
        <w:ind w:left="0"/>
      </w:pPr>
      <w:r>
        <w:t xml:space="preserve">Распределение тепла </w:t>
      </w:r>
      <w:r w:rsidRPr="00CE3157">
        <w:rPr>
          <w:position w:val="-12"/>
        </w:rPr>
        <w:object w:dxaOrig="320" w:dyaOrig="360">
          <v:shape id="_x0000_i1288" type="#_x0000_t75" style="width:16.75pt;height:18.4pt" o:ole="">
            <v:imagedata r:id="rId538" o:title=""/>
          </v:shape>
          <o:OLEObject Type="Embed" ProgID="Equation.DSMT4" ShapeID="_x0000_i1288" DrawAspect="Content" ObjectID="_1623324400" r:id="rId539"/>
        </w:object>
      </w:r>
      <w:r>
        <w:t>, выделяемого при сгорании топлива в двигателе, происходит на следующие составляющие:</w:t>
      </w:r>
    </w:p>
    <w:p w:rsidR="00CC1D28" w:rsidRPr="000F0735" w:rsidRDefault="003B3C72" w:rsidP="00325A92">
      <w:pPr>
        <w:ind w:left="0"/>
        <w:jc w:val="right"/>
        <w:rPr>
          <w:i/>
        </w:rPr>
      </w:p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e</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Г</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охл.</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н.с.</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ост.</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м</m:t>
            </m:r>
          </m:sub>
        </m:sSub>
      </m:oMath>
      <w:r w:rsidR="00CC1D28" w:rsidRPr="000F0735">
        <w:rPr>
          <w:i/>
        </w:rPr>
        <w:t>,</w:t>
      </w:r>
      <w:r w:rsidR="00325A92" w:rsidRPr="00DB0B50">
        <w:rPr>
          <w:rFonts w:eastAsiaTheme="minorEastAsia"/>
          <w:szCs w:val="28"/>
        </w:rPr>
        <w:t xml:space="preserve"> </w:t>
      </w:r>
      <w:r w:rsidR="00325A92">
        <w:rPr>
          <w:rFonts w:eastAsiaTheme="minorEastAsia"/>
          <w:szCs w:val="28"/>
        </w:rPr>
        <w:t xml:space="preserve">             (</w:t>
      </w:r>
      <w:r w:rsidR="00311B3D">
        <w:rPr>
          <w:rFonts w:eastAsiaTheme="minorEastAsia"/>
          <w:szCs w:val="28"/>
        </w:rPr>
        <w:t>2.</w:t>
      </w:r>
      <w:r w:rsidR="00325A92">
        <w:rPr>
          <w:rFonts w:eastAsiaTheme="minorEastAsia"/>
          <w:szCs w:val="28"/>
        </w:rPr>
        <w:t>100</w:t>
      </w:r>
      <w:r w:rsidR="00325A92" w:rsidRPr="00DB0B50">
        <w:rPr>
          <w:rFonts w:eastAsiaTheme="minorEastAsia"/>
          <w:szCs w:val="28"/>
        </w:rPr>
        <w:t>)</w:t>
      </w:r>
    </w:p>
    <w:p w:rsidR="00CC1D28" w:rsidRDefault="00CC1D28" w:rsidP="00325A92">
      <w:pPr>
        <w:ind w:left="0" w:firstLine="0"/>
      </w:pPr>
      <w:r>
        <w:t xml:space="preserve">где </w:t>
      </w:r>
      <w:r w:rsidRPr="00CE3157">
        <w:rPr>
          <w:position w:val="-12"/>
        </w:rPr>
        <w:object w:dxaOrig="320" w:dyaOrig="360">
          <v:shape id="_x0000_i1289" type="#_x0000_t75" style="width:16.75pt;height:18.4pt" o:ole="">
            <v:imagedata r:id="rId540" o:title=""/>
          </v:shape>
          <o:OLEObject Type="Embed" ProgID="Equation.DSMT4" ShapeID="_x0000_i1289" DrawAspect="Content" ObjectID="_1623324401" r:id="rId541"/>
        </w:object>
      </w:r>
      <w:r w:rsidR="00325A92">
        <w:t>–</w:t>
      </w:r>
      <w:r>
        <w:t xml:space="preserve"> тепло, выделяемое при сгорании топлива в двигателе, которое рассчитывается по формуле </w:t>
      </w:r>
      <w:r w:rsidR="00325A92">
        <w:t>[2</w:t>
      </w:r>
      <w:r w:rsidRPr="000F0E28">
        <w:t>]</w:t>
      </w:r>
      <w:r>
        <w:t>:</w:t>
      </w:r>
    </w:p>
    <w:p w:rsidR="00CC1D28" w:rsidRPr="00310B66" w:rsidRDefault="003B3C72" w:rsidP="00325A92">
      <w:pPr>
        <w:ind w:left="0"/>
        <w:jc w:val="right"/>
        <w:rPr>
          <w:i/>
        </w:rPr>
      </w:pPr>
      <m:oMath>
        <m:sSub>
          <m:sSubPr>
            <m:ctrlPr>
              <w:rPr>
                <w:rFonts w:ascii="Cambria Math" w:hAnsi="Cambria Math"/>
                <w:lang w:val="en-US"/>
              </w:rPr>
            </m:ctrlPr>
          </m:sSubPr>
          <m:e>
            <m:r>
              <m:rPr>
                <m:sty m:val="p"/>
              </m:rPr>
              <w:rPr>
                <w:rFonts w:ascii="Cambria Math" w:hAnsi="Cambria Math"/>
                <w:lang w:val="en-US"/>
              </w:rPr>
              <m:t>Q</m:t>
            </m:r>
          </m:e>
          <m:sub>
            <m:r>
              <m:rPr>
                <m:sty m:val="p"/>
              </m:rPr>
              <w:rPr>
                <w:rFonts w:ascii="Cambria Math" w:hAnsi="Cambria Math"/>
                <w:lang w:val="en-US"/>
              </w:rPr>
              <m:t>T</m:t>
            </m:r>
          </m:sub>
        </m:sSub>
        <m:r>
          <m:rPr>
            <m:sty m:val="p"/>
          </m:rP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u</m:t>
                </m:r>
              </m:sub>
            </m:sSub>
            <m:r>
              <w:rPr>
                <w:rFonts w:ascii="Cambria Math" w:hAnsi="Cambria Math"/>
              </w:rPr>
              <m:t>∙</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T</m:t>
                </m:r>
              </m:sub>
            </m:sSub>
          </m:num>
          <m:den>
            <m:r>
              <w:rPr>
                <w:rFonts w:ascii="Cambria Math" w:hAnsi="Cambria Math"/>
              </w:rPr>
              <m:t>3,6</m:t>
            </m:r>
          </m:den>
        </m:f>
      </m:oMath>
      <w:r w:rsidR="00CC1D28" w:rsidRPr="00310B66">
        <w:rPr>
          <w:i/>
        </w:rPr>
        <w:t>;</w:t>
      </w:r>
      <w:r w:rsidR="00325A92" w:rsidRPr="00DB0B50">
        <w:rPr>
          <w:rFonts w:eastAsiaTheme="minorEastAsia"/>
          <w:szCs w:val="28"/>
        </w:rPr>
        <w:t xml:space="preserve"> </w:t>
      </w:r>
      <w:r w:rsidR="00325A92">
        <w:rPr>
          <w:rFonts w:eastAsiaTheme="minorEastAsia"/>
          <w:szCs w:val="28"/>
        </w:rPr>
        <w:t xml:space="preserve">                                          (</w:t>
      </w:r>
      <w:r w:rsidR="00311B3D">
        <w:rPr>
          <w:rFonts w:eastAsiaTheme="minorEastAsia"/>
          <w:szCs w:val="28"/>
        </w:rPr>
        <w:t>2.</w:t>
      </w:r>
      <w:r w:rsidR="00325A92">
        <w:rPr>
          <w:rFonts w:eastAsiaTheme="minorEastAsia"/>
          <w:szCs w:val="28"/>
        </w:rPr>
        <w:t>101</w:t>
      </w:r>
      <w:r w:rsidR="00325A92" w:rsidRPr="00DB0B50">
        <w:rPr>
          <w:rFonts w:eastAsiaTheme="minorEastAsia"/>
          <w:szCs w:val="28"/>
        </w:rPr>
        <w:t>)</w:t>
      </w:r>
    </w:p>
    <w:p w:rsidR="00E279F0" w:rsidRDefault="00E279F0" w:rsidP="00E279F0">
      <w:pPr>
        <w:ind w:left="0" w:firstLine="0"/>
      </w:pPr>
      <w:r w:rsidRPr="000F0E28">
        <w:rPr>
          <w:position w:val="-28"/>
        </w:rPr>
        <w:object w:dxaOrig="2600" w:dyaOrig="660">
          <v:shape id="_x0000_i1290" type="#_x0000_t75" style="width:131.45pt;height:32.65pt" o:ole="">
            <v:imagedata r:id="rId542" o:title=""/>
          </v:shape>
          <o:OLEObject Type="Embed" ProgID="Equation.DSMT4" ShapeID="_x0000_i1290" DrawAspect="Content" ObjectID="_1623324402" r:id="rId543"/>
        </w:object>
      </w:r>
      <w:r>
        <w:t>кДж/с.</w:t>
      </w:r>
    </w:p>
    <w:p w:rsidR="00CC1D28" w:rsidRDefault="00CC1D28" w:rsidP="00325A92">
      <w:pPr>
        <w:ind w:left="0"/>
      </w:pPr>
      <w:r w:rsidRPr="00CE3157">
        <w:rPr>
          <w:position w:val="-12"/>
        </w:rPr>
        <w:object w:dxaOrig="300" w:dyaOrig="360">
          <v:shape id="_x0000_i1291" type="#_x0000_t75" style="width:15.05pt;height:18.4pt" o:ole="">
            <v:imagedata r:id="rId544" o:title=""/>
          </v:shape>
          <o:OLEObject Type="Embed" ProgID="Equation.DSMT4" ShapeID="_x0000_i1291" DrawAspect="Content" ObjectID="_1623324403" r:id="rId545"/>
        </w:object>
      </w:r>
      <w:r>
        <w:t xml:space="preserve"> </w:t>
      </w:r>
      <w:r w:rsidR="00325A92">
        <w:t>–</w:t>
      </w:r>
      <w:r>
        <w:t xml:space="preserve"> тепло, превращенное в эффективную мощность. </w:t>
      </w:r>
      <m:oMath>
        <m:sSub>
          <m:sSubPr>
            <m:ctrlPr>
              <w:rPr>
                <w:rFonts w:ascii="Cambria Math" w:hAnsi="Cambria Math"/>
                <w:i/>
              </w:rPr>
            </m:ctrlPr>
          </m:sSubPr>
          <m:e>
            <m:r>
              <w:rPr>
                <w:rFonts w:ascii="Cambria Math" w:hAnsi="Cambria Math"/>
              </w:rPr>
              <m:t>Q</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 xml:space="preserve">=85 </m:t>
        </m:r>
      </m:oMath>
      <w:r>
        <w:t>кДж/с;</w:t>
      </w:r>
    </w:p>
    <w:p w:rsidR="00CC1D28" w:rsidRPr="00EF5EEC" w:rsidRDefault="003B3C72" w:rsidP="00325A92">
      <w:pPr>
        <w:ind w:left="0"/>
      </w:pPr>
      <m:oMath>
        <m:sSub>
          <m:sSubPr>
            <m:ctrlPr>
              <w:rPr>
                <w:rFonts w:ascii="Cambria Math" w:hAnsi="Cambria Math"/>
                <w:i/>
              </w:rPr>
            </m:ctrlPr>
          </m:sSubPr>
          <m:e>
            <m:r>
              <w:rPr>
                <w:rFonts w:ascii="Cambria Math" w:hAnsi="Cambria Math"/>
              </w:rPr>
              <m:t>Q</m:t>
            </m:r>
          </m:e>
          <m:sub>
            <m:r>
              <w:rPr>
                <w:rFonts w:ascii="Cambria Math" w:hAnsi="Cambria Math"/>
              </w:rPr>
              <m:t>Г</m:t>
            </m:r>
          </m:sub>
        </m:sSub>
        <m:r>
          <w:rPr>
            <w:rFonts w:ascii="Cambria Math" w:hAnsi="Cambria Math"/>
          </w:rPr>
          <m:t xml:space="preserve"> –</m:t>
        </m:r>
      </m:oMath>
      <w:r w:rsidR="00CC1D28">
        <w:t xml:space="preserve"> тепло, теряемое двигателем с отработавшими газами. Определяется по формуле </w:t>
      </w:r>
      <w:r w:rsidR="00CC1D28" w:rsidRPr="00141CC3">
        <w:t>[1]</w:t>
      </w:r>
      <w:r w:rsidR="00CC1D28">
        <w:t>:</w:t>
      </w:r>
    </w:p>
    <w:p w:rsidR="00CC1D28" w:rsidRPr="00EF5EEC" w:rsidRDefault="003B3C72" w:rsidP="00325A92">
      <w:pPr>
        <w:ind w:left="0"/>
        <w:jc w:val="right"/>
        <w:rPr>
          <w:i/>
        </w:rPr>
      </w:pPr>
      <m:oMath>
        <m:sSub>
          <m:sSubPr>
            <m:ctrlPr>
              <w:rPr>
                <w:rFonts w:ascii="Cambria Math" w:hAnsi="Cambria Math"/>
                <w:i/>
                <w:lang w:val="en-US"/>
              </w:rPr>
            </m:ctrlPr>
          </m:sSubPr>
          <m:e>
            <m:r>
              <w:rPr>
                <w:rFonts w:ascii="Cambria Math" w:hAnsi="Cambria Math"/>
                <w:lang w:val="en-US"/>
              </w:rPr>
              <m:t>Q</m:t>
            </m:r>
          </m:e>
          <m:sub>
            <m:r>
              <w:rPr>
                <w:rFonts w:ascii="Cambria Math" w:hAnsi="Cambria Math"/>
              </w:rPr>
              <m:t>Г</m:t>
            </m:r>
          </m:sub>
        </m:sSub>
        <m:r>
          <m:rPr>
            <m:sty m:val="p"/>
          </m:rPr>
          <w:rPr>
            <w:rFonts w:ascii="Cambria Math" w:hAnsi="Cambria Math"/>
          </w:rPr>
          <m:t>≈0,00216∙</m:t>
        </m:r>
        <m:sSub>
          <m:sSubPr>
            <m:ctrlPr>
              <w:rPr>
                <w:rFonts w:ascii="Cambria Math" w:hAnsi="Cambria Math"/>
              </w:rPr>
            </m:ctrlPr>
          </m:sSubPr>
          <m:e>
            <m:r>
              <w:rPr>
                <w:rFonts w:ascii="Cambria Math" w:hAnsi="Cambria Math"/>
              </w:rPr>
              <m:t>G</m:t>
            </m:r>
          </m:e>
          <m:sub>
            <m:r>
              <w:rPr>
                <w:rFonts w:ascii="Cambria Math" w:hAnsi="Cambria Math"/>
              </w:rPr>
              <m:t>T</m:t>
            </m:r>
          </m:sub>
        </m:sSub>
        <m:r>
          <w:rPr>
            <w:rFonts w:ascii="Cambria Math" w:hAnsi="Cambria Math"/>
          </w:rPr>
          <m:t>∙(α+1)∙(0,9∙</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oMath>
      <w:r w:rsidR="00CC1D28" w:rsidRPr="00EF5EEC">
        <w:rPr>
          <w:i/>
        </w:rPr>
        <w:t>;</w:t>
      </w:r>
      <w:r w:rsidR="00325A92" w:rsidRPr="00DB0B50">
        <w:rPr>
          <w:rFonts w:eastAsiaTheme="minorEastAsia"/>
          <w:szCs w:val="28"/>
        </w:rPr>
        <w:t xml:space="preserve"> </w:t>
      </w:r>
      <w:r w:rsidR="00325A92">
        <w:rPr>
          <w:rFonts w:eastAsiaTheme="minorEastAsia"/>
          <w:szCs w:val="28"/>
        </w:rPr>
        <w:t xml:space="preserve">        (</w:t>
      </w:r>
      <w:r w:rsidR="00311B3D">
        <w:rPr>
          <w:rFonts w:eastAsiaTheme="minorEastAsia"/>
          <w:szCs w:val="28"/>
        </w:rPr>
        <w:t>2.</w:t>
      </w:r>
      <w:r w:rsidR="00325A92">
        <w:rPr>
          <w:rFonts w:eastAsiaTheme="minorEastAsia"/>
          <w:szCs w:val="28"/>
        </w:rPr>
        <w:t>102</w:t>
      </w:r>
      <w:r w:rsidR="00325A92" w:rsidRPr="00DB0B50">
        <w:rPr>
          <w:rFonts w:eastAsiaTheme="minorEastAsia"/>
          <w:szCs w:val="28"/>
        </w:rPr>
        <w:t>)</w:t>
      </w:r>
    </w:p>
    <w:p w:rsidR="00E279F0" w:rsidRDefault="00E279F0" w:rsidP="00E279F0">
      <w:pPr>
        <w:ind w:left="0" w:firstLine="0"/>
      </w:pPr>
      <w:r w:rsidRPr="00D542AA">
        <w:rPr>
          <w:position w:val="-14"/>
        </w:rPr>
        <w:object w:dxaOrig="5200" w:dyaOrig="400">
          <v:shape id="_x0000_i1292" type="#_x0000_t75" style="width:261.2pt;height:19.25pt" o:ole="">
            <v:imagedata r:id="rId546" o:title=""/>
          </v:shape>
          <o:OLEObject Type="Embed" ProgID="Equation.DSMT4" ShapeID="_x0000_i1292" DrawAspect="Content" ObjectID="_1623324404" r:id="rId547"/>
        </w:object>
      </w:r>
      <w:r>
        <w:t>кДж/с.</w:t>
      </w:r>
    </w:p>
    <w:p w:rsidR="00CC1D28" w:rsidRDefault="00CC1D28" w:rsidP="00325A92">
      <w:pPr>
        <w:ind w:left="0"/>
      </w:pPr>
      <w:r w:rsidRPr="000A34DB">
        <w:rPr>
          <w:position w:val="-12"/>
        </w:rPr>
        <w:object w:dxaOrig="440" w:dyaOrig="360">
          <v:shape id="_x0000_i1293" type="#_x0000_t75" style="width:22.6pt;height:18.4pt" o:ole="">
            <v:imagedata r:id="rId548" o:title=""/>
          </v:shape>
          <o:OLEObject Type="Embed" ProgID="Equation.DSMT4" ShapeID="_x0000_i1293" DrawAspect="Content" ObjectID="_1623324405" r:id="rId549"/>
        </w:object>
      </w:r>
      <w:r w:rsidR="00325A92">
        <w:t>–</w:t>
      </w:r>
      <w:r>
        <w:t xml:space="preserve"> тепло, потерянное в результате неполноты сгорания топлива для бензиновых двигателей </w:t>
      </w:r>
      <w:r w:rsidRPr="00A710E7">
        <w:rPr>
          <w:position w:val="-12"/>
        </w:rPr>
        <w:object w:dxaOrig="440" w:dyaOrig="360">
          <v:shape id="_x0000_i1294" type="#_x0000_t75" style="width:22.6pt;height:18.4pt" o:ole="">
            <v:imagedata r:id="rId550" o:title=""/>
          </v:shape>
          <o:OLEObject Type="Embed" ProgID="Equation.DSMT4" ShapeID="_x0000_i1294" DrawAspect="Content" ObjectID="_1623324406" r:id="rId551"/>
        </w:object>
      </w:r>
      <w:r>
        <w:t>не определяется.</w:t>
      </w:r>
    </w:p>
    <w:p w:rsidR="00CC1D28" w:rsidRPr="00EF5EEC" w:rsidRDefault="00CC1D28" w:rsidP="00325A92">
      <w:pPr>
        <w:ind w:left="0"/>
      </w:pPr>
      <w:r w:rsidRPr="00A710E7">
        <w:rPr>
          <w:position w:val="-12"/>
        </w:rPr>
        <w:object w:dxaOrig="460" w:dyaOrig="360">
          <v:shape id="_x0000_i1295" type="#_x0000_t75" style="width:24.3pt;height:18.4pt" o:ole="">
            <v:imagedata r:id="rId552" o:title=""/>
          </v:shape>
          <o:OLEObject Type="Embed" ProgID="Equation.DSMT4" ShapeID="_x0000_i1295" DrawAspect="Content" ObjectID="_1623324407" r:id="rId553"/>
        </w:object>
      </w:r>
      <w:r w:rsidR="00325A92">
        <w:t>–</w:t>
      </w:r>
      <w:r>
        <w:t xml:space="preserve"> тепло неучтенных тепловых потерь:</w:t>
      </w:r>
    </w:p>
    <w:p w:rsidR="00CC1D28" w:rsidRPr="00EF5EEC" w:rsidRDefault="003B3C72" w:rsidP="00325A92">
      <w:pPr>
        <w:ind w:left="0"/>
        <w:jc w:val="right"/>
      </w:pPr>
      <m:oMath>
        <m:sSub>
          <m:sSubPr>
            <m:ctrlPr>
              <w:rPr>
                <w:rFonts w:ascii="Cambria Math" w:hAnsi="Cambria Math"/>
                <w:i/>
                <w:lang w:val="en-US"/>
              </w:rPr>
            </m:ctrlPr>
          </m:sSubPr>
          <m:e>
            <m:r>
              <w:rPr>
                <w:rFonts w:ascii="Cambria Math" w:hAnsi="Cambria Math"/>
                <w:lang w:val="en-US"/>
              </w:rPr>
              <m:t>Q</m:t>
            </m:r>
          </m:e>
          <m:sub>
            <m:r>
              <w:rPr>
                <w:rFonts w:ascii="Cambria Math" w:hAnsi="Cambria Math"/>
              </w:rPr>
              <m:t>ост.</m:t>
            </m:r>
          </m:sub>
        </m:sSub>
        <m:r>
          <w:rPr>
            <w:rFonts w:ascii="Cambria Math" w:hAnsi="Cambria Math"/>
          </w:rPr>
          <m:t>=(0,05⋯0,07)∙</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m:t>
            </m:r>
          </m:sub>
        </m:sSub>
      </m:oMath>
      <w:r w:rsidR="00CC1D28" w:rsidRPr="00EF5EEC">
        <w:t>;</w:t>
      </w:r>
      <w:r w:rsidR="00325A92" w:rsidRPr="00DB0B50">
        <w:rPr>
          <w:rFonts w:eastAsiaTheme="minorEastAsia"/>
          <w:szCs w:val="28"/>
        </w:rPr>
        <w:t xml:space="preserve"> </w:t>
      </w:r>
      <w:r w:rsidR="00325A92">
        <w:rPr>
          <w:rFonts w:eastAsiaTheme="minorEastAsia"/>
          <w:szCs w:val="28"/>
        </w:rPr>
        <w:t xml:space="preserve">                     (</w:t>
      </w:r>
      <w:r w:rsidR="00311B3D">
        <w:rPr>
          <w:rFonts w:eastAsiaTheme="minorEastAsia"/>
          <w:szCs w:val="28"/>
        </w:rPr>
        <w:t>2.</w:t>
      </w:r>
      <w:r w:rsidR="00325A92">
        <w:rPr>
          <w:rFonts w:eastAsiaTheme="minorEastAsia"/>
          <w:szCs w:val="28"/>
        </w:rPr>
        <w:t>102</w:t>
      </w:r>
      <w:r w:rsidR="00325A92" w:rsidRPr="00DB0B50">
        <w:rPr>
          <w:rFonts w:eastAsiaTheme="minorEastAsia"/>
          <w:szCs w:val="28"/>
        </w:rPr>
        <w:t>)</w:t>
      </w:r>
    </w:p>
    <w:p w:rsidR="0065473B" w:rsidRDefault="0065473B" w:rsidP="0065473B">
      <w:pPr>
        <w:ind w:left="0" w:firstLine="0"/>
      </w:pPr>
      <w:r w:rsidRPr="00A710E7">
        <w:rPr>
          <w:position w:val="-12"/>
        </w:rPr>
        <w:object w:dxaOrig="2980" w:dyaOrig="360">
          <v:shape id="_x0000_i1296" type="#_x0000_t75" style="width:147.35pt;height:18.4pt" o:ole="">
            <v:imagedata r:id="rId554" o:title=""/>
          </v:shape>
          <o:OLEObject Type="Embed" ProgID="Equation.DSMT4" ShapeID="_x0000_i1296" DrawAspect="Content" ObjectID="_1623324408" r:id="rId555"/>
        </w:object>
      </w:r>
      <w:r>
        <w:t>кДж/с.</w:t>
      </w:r>
    </w:p>
    <w:p w:rsidR="00CC1D28" w:rsidRPr="00EF5EEC" w:rsidRDefault="00CC1D28" w:rsidP="00325A92">
      <w:pPr>
        <w:ind w:left="0"/>
      </w:pPr>
      <w:r w:rsidRPr="00A710E7">
        <w:rPr>
          <w:position w:val="-12"/>
        </w:rPr>
        <w:object w:dxaOrig="340" w:dyaOrig="360">
          <v:shape id="_x0000_i1297" type="#_x0000_t75" style="width:18.4pt;height:18.4pt" o:ole="">
            <v:imagedata r:id="rId556" o:title=""/>
          </v:shape>
          <o:OLEObject Type="Embed" ProgID="Equation.DSMT4" ShapeID="_x0000_i1297" DrawAspect="Content" ObjectID="_1623324409" r:id="rId557"/>
        </w:object>
      </w:r>
      <w:r w:rsidR="00325A92">
        <w:t>–</w:t>
      </w:r>
      <w:r>
        <w:t xml:space="preserve"> тепло, отводимое моторным маслом от трущихся деталей:</w:t>
      </w:r>
    </w:p>
    <w:p w:rsidR="00CC1D28" w:rsidRDefault="003B3C72" w:rsidP="00325A92">
      <w:pPr>
        <w:ind w:left="0"/>
        <w:jc w:val="right"/>
      </w:pPr>
      <m:oMath>
        <m:sSub>
          <m:sSubPr>
            <m:ctrlPr>
              <w:rPr>
                <w:rFonts w:ascii="Cambria Math" w:hAnsi="Cambria Math"/>
                <w:i/>
                <w:lang w:val="en-US"/>
              </w:rPr>
            </m:ctrlPr>
          </m:sSubPr>
          <m:e>
            <m:r>
              <w:rPr>
                <w:rFonts w:ascii="Cambria Math" w:hAnsi="Cambria Math"/>
                <w:lang w:val="en-US"/>
              </w:rPr>
              <m:t>Q</m:t>
            </m:r>
          </m:e>
          <m:sub>
            <m:r>
              <w:rPr>
                <w:rFonts w:ascii="Cambria Math" w:hAnsi="Cambria Math"/>
              </w:rPr>
              <m:t>м</m:t>
            </m:r>
          </m:sub>
        </m:sSub>
        <m:r>
          <w:rPr>
            <w:rFonts w:ascii="Cambria Math" w:hAnsi="Cambria Math"/>
          </w:rPr>
          <m:t>=(0,03⋯0,05)∙</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m:t>
            </m:r>
          </m:sub>
        </m:sSub>
      </m:oMath>
      <w:r w:rsidR="00CC1D28" w:rsidRPr="008B5DBD">
        <w:t>;</w:t>
      </w:r>
      <w:r w:rsidR="00325A92" w:rsidRPr="00DB0B50">
        <w:rPr>
          <w:rFonts w:eastAsiaTheme="minorEastAsia"/>
          <w:szCs w:val="28"/>
        </w:rPr>
        <w:t xml:space="preserve"> </w:t>
      </w:r>
      <w:r w:rsidR="00325A92">
        <w:rPr>
          <w:rFonts w:eastAsiaTheme="minorEastAsia"/>
          <w:szCs w:val="28"/>
        </w:rPr>
        <w:t xml:space="preserve">                         (</w:t>
      </w:r>
      <w:r w:rsidR="00311B3D">
        <w:rPr>
          <w:rFonts w:eastAsiaTheme="minorEastAsia"/>
          <w:szCs w:val="28"/>
        </w:rPr>
        <w:t>2.</w:t>
      </w:r>
      <w:r w:rsidR="00325A92">
        <w:rPr>
          <w:rFonts w:eastAsiaTheme="minorEastAsia"/>
          <w:szCs w:val="28"/>
        </w:rPr>
        <w:t>103)</w:t>
      </w:r>
    </w:p>
    <w:p w:rsidR="0065473B" w:rsidRDefault="0065473B" w:rsidP="0065473B">
      <w:pPr>
        <w:ind w:left="0" w:firstLine="0"/>
      </w:pPr>
      <w:r w:rsidRPr="00A710E7">
        <w:rPr>
          <w:position w:val="-12"/>
        </w:rPr>
        <w:object w:dxaOrig="2860" w:dyaOrig="360">
          <v:shape id="_x0000_i1298" type="#_x0000_t75" style="width:142.35pt;height:18.4pt" o:ole="">
            <v:imagedata r:id="rId558" o:title=""/>
          </v:shape>
          <o:OLEObject Type="Embed" ProgID="Equation.DSMT4" ShapeID="_x0000_i1298" DrawAspect="Content" ObjectID="_1623324410" r:id="rId559"/>
        </w:object>
      </w:r>
      <w:r>
        <w:t>кДж/с.</w:t>
      </w:r>
    </w:p>
    <w:p w:rsidR="00CC1D28" w:rsidRDefault="00CC1D28" w:rsidP="00325A92">
      <w:pPr>
        <w:ind w:left="0"/>
      </w:pPr>
      <w:r w:rsidRPr="00290EAD">
        <w:rPr>
          <w:position w:val="-12"/>
        </w:rPr>
        <w:object w:dxaOrig="420" w:dyaOrig="360">
          <v:shape id="_x0000_i1299" type="#_x0000_t75" style="width:19.25pt;height:18.4pt" o:ole="">
            <v:imagedata r:id="rId560" o:title=""/>
          </v:shape>
          <o:OLEObject Type="Embed" ProgID="Equation.DSMT4" ShapeID="_x0000_i1299" DrawAspect="Content" ObjectID="_1623324411" r:id="rId561"/>
        </w:object>
      </w:r>
      <w:r w:rsidR="00325A92">
        <w:t>–</w:t>
      </w:r>
      <w:r>
        <w:t xml:space="preserve"> тепло, отведенное в систему охлаждения двигателя, которое определяется по формуле </w:t>
      </w:r>
      <w:r w:rsidR="00325A92">
        <w:t>[1</w:t>
      </w:r>
      <w:r w:rsidRPr="00290EAD">
        <w:t>]</w:t>
      </w:r>
      <w:r>
        <w:t>:</w:t>
      </w:r>
    </w:p>
    <w:p w:rsidR="00CC1D28" w:rsidRPr="009843FE" w:rsidRDefault="003B3C72" w:rsidP="00325A92">
      <w:pPr>
        <w:ind w:left="0"/>
        <w:jc w:val="right"/>
        <w:rPr>
          <w:i/>
        </w:rPr>
      </w:pPr>
      <m:oMath>
        <m:sSub>
          <m:sSubPr>
            <m:ctrlPr>
              <w:rPr>
                <w:rFonts w:ascii="Cambria Math" w:hAnsi="Cambria Math"/>
                <w:i/>
                <w:lang w:val="en-US"/>
              </w:rPr>
            </m:ctrlPr>
          </m:sSubPr>
          <m:e>
            <m:r>
              <w:rPr>
                <w:rFonts w:ascii="Cambria Math" w:hAnsi="Cambria Math"/>
                <w:lang w:val="en-US"/>
              </w:rPr>
              <m:t>Q</m:t>
            </m:r>
          </m:e>
          <m:sub>
            <m:r>
              <w:rPr>
                <w:rFonts w:ascii="Cambria Math" w:hAnsi="Cambria Math"/>
              </w:rPr>
              <m:t>охл.</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е</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Г</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н.с.</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ост.</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м</m:t>
            </m:r>
          </m:sub>
        </m:sSub>
        <m:r>
          <w:rPr>
            <w:rFonts w:ascii="Cambria Math" w:hAnsi="Cambria Math"/>
          </w:rPr>
          <m:t>)</m:t>
        </m:r>
      </m:oMath>
      <w:r w:rsidR="00CC1D28" w:rsidRPr="009843FE">
        <w:rPr>
          <w:i/>
        </w:rPr>
        <w:t>;</w:t>
      </w:r>
      <w:r w:rsidR="00325A92" w:rsidRPr="00DB0B50">
        <w:rPr>
          <w:rFonts w:eastAsiaTheme="minorEastAsia"/>
          <w:szCs w:val="28"/>
        </w:rPr>
        <w:t xml:space="preserve"> </w:t>
      </w:r>
      <w:r w:rsidR="00325A92">
        <w:rPr>
          <w:rFonts w:eastAsiaTheme="minorEastAsia"/>
          <w:szCs w:val="28"/>
        </w:rPr>
        <w:t xml:space="preserve">            (</w:t>
      </w:r>
      <w:r w:rsidR="00311B3D">
        <w:rPr>
          <w:rFonts w:eastAsiaTheme="minorEastAsia"/>
          <w:szCs w:val="28"/>
        </w:rPr>
        <w:t>2.</w:t>
      </w:r>
      <w:r w:rsidR="00325A92">
        <w:rPr>
          <w:rFonts w:eastAsiaTheme="minorEastAsia"/>
          <w:szCs w:val="28"/>
        </w:rPr>
        <w:t>104</w:t>
      </w:r>
      <w:r w:rsidR="00325A92" w:rsidRPr="00DB0B50">
        <w:rPr>
          <w:rFonts w:eastAsiaTheme="minorEastAsia"/>
          <w:szCs w:val="28"/>
        </w:rPr>
        <w:t>)</w:t>
      </w:r>
    </w:p>
    <w:p w:rsidR="0065473B" w:rsidRDefault="0065473B" w:rsidP="0065473B">
      <w:pPr>
        <w:ind w:left="0" w:firstLine="0"/>
      </w:pPr>
      <w:r w:rsidRPr="005A4286">
        <w:rPr>
          <w:position w:val="-14"/>
        </w:rPr>
        <w:object w:dxaOrig="6520" w:dyaOrig="400">
          <v:shape id="_x0000_i1300" type="#_x0000_t75" style="width:324pt;height:19.25pt" o:ole="">
            <v:imagedata r:id="rId562" o:title=""/>
          </v:shape>
          <o:OLEObject Type="Embed" ProgID="Equation.DSMT4" ShapeID="_x0000_i1300" DrawAspect="Content" ObjectID="_1623324412" r:id="rId563"/>
        </w:object>
      </w:r>
      <w:r>
        <w:t>кДж/с.</w:t>
      </w:r>
    </w:p>
    <w:p w:rsidR="00CC1D28" w:rsidRPr="00EF5EEC" w:rsidRDefault="00CC1D28" w:rsidP="00325A92">
      <w:pPr>
        <w:ind w:left="0"/>
      </w:pPr>
      <w:r>
        <w:t>Для удобства анализа все составляющие теплового баланса выразим в процентах:</w:t>
      </w:r>
    </w:p>
    <w:p w:rsidR="0065473B" w:rsidRDefault="0065473B" w:rsidP="0065473B">
      <w:pPr>
        <w:ind w:left="0"/>
      </w:pPr>
      <w:r w:rsidRPr="00EA3718">
        <w:rPr>
          <w:position w:val="-28"/>
        </w:rPr>
        <w:object w:dxaOrig="3220" w:dyaOrig="660">
          <v:shape id="_x0000_i1301" type="#_x0000_t75" style="width:159.9pt;height:32.65pt" o:ole="">
            <v:imagedata r:id="rId564" o:title=""/>
          </v:shape>
          <o:OLEObject Type="Embed" ProgID="Equation.DSMT4" ShapeID="_x0000_i1301" DrawAspect="Content" ObjectID="_1623324413" r:id="rId565"/>
        </w:object>
      </w:r>
    </w:p>
    <w:p w:rsidR="0065473B" w:rsidRDefault="0065473B" w:rsidP="0065473B">
      <w:pPr>
        <w:ind w:left="0"/>
      </w:pPr>
      <w:r w:rsidRPr="00EA3718">
        <w:rPr>
          <w:position w:val="-28"/>
        </w:rPr>
        <w:object w:dxaOrig="3180" w:dyaOrig="660">
          <v:shape id="_x0000_i1302" type="#_x0000_t75" style="width:159.05pt;height:32.65pt" o:ole="">
            <v:imagedata r:id="rId566" o:title=""/>
          </v:shape>
          <o:OLEObject Type="Embed" ProgID="Equation.DSMT4" ShapeID="_x0000_i1302" DrawAspect="Content" ObjectID="_1623324414" r:id="rId567"/>
        </w:object>
      </w:r>
      <w:r>
        <w:t>;</w:t>
      </w:r>
    </w:p>
    <w:p w:rsidR="0065473B" w:rsidRDefault="0065473B" w:rsidP="0065473B">
      <w:pPr>
        <w:ind w:left="0"/>
      </w:pPr>
      <w:r w:rsidRPr="009C13A5">
        <w:rPr>
          <w:position w:val="-12"/>
        </w:rPr>
        <w:object w:dxaOrig="999" w:dyaOrig="360">
          <v:shape id="_x0000_i1303" type="#_x0000_t75" style="width:49.4pt;height:18.4pt" o:ole="">
            <v:imagedata r:id="rId568" o:title=""/>
          </v:shape>
          <o:OLEObject Type="Embed" ProgID="Equation.DSMT4" ShapeID="_x0000_i1303" DrawAspect="Content" ObjectID="_1623324415" r:id="rId569"/>
        </w:object>
      </w:r>
      <w:r>
        <w:t>;</w:t>
      </w:r>
    </w:p>
    <w:p w:rsidR="0065473B" w:rsidRDefault="0065473B" w:rsidP="0065473B">
      <w:pPr>
        <w:ind w:left="0"/>
      </w:pPr>
      <w:r w:rsidRPr="00EA3718">
        <w:rPr>
          <w:position w:val="-28"/>
        </w:rPr>
        <w:object w:dxaOrig="2760" w:dyaOrig="660">
          <v:shape id="_x0000_i1304" type="#_x0000_t75" style="width:138.15pt;height:32.65pt" o:ole="">
            <v:imagedata r:id="rId570" o:title=""/>
          </v:shape>
          <o:OLEObject Type="Embed" ProgID="Equation.DSMT4" ShapeID="_x0000_i1304" DrawAspect="Content" ObjectID="_1623324416" r:id="rId571"/>
        </w:object>
      </w:r>
      <w:r>
        <w:t>;</w:t>
      </w:r>
    </w:p>
    <w:p w:rsidR="0065473B" w:rsidRDefault="0065473B" w:rsidP="0065473B">
      <w:pPr>
        <w:ind w:left="0"/>
      </w:pPr>
      <w:r w:rsidRPr="00EA3718">
        <w:rPr>
          <w:position w:val="-28"/>
        </w:rPr>
        <w:object w:dxaOrig="2640" w:dyaOrig="660">
          <v:shape id="_x0000_i1305" type="#_x0000_t75" style="width:130.6pt;height:32.65pt" o:ole="">
            <v:imagedata r:id="rId572" o:title=""/>
          </v:shape>
          <o:OLEObject Type="Embed" ProgID="Equation.DSMT4" ShapeID="_x0000_i1305" DrawAspect="Content" ObjectID="_1623324417" r:id="rId573"/>
        </w:object>
      </w:r>
      <w:r>
        <w:t>;</w:t>
      </w:r>
    </w:p>
    <w:p w:rsidR="0065473B" w:rsidRDefault="0065473B" w:rsidP="0065473B">
      <w:pPr>
        <w:ind w:left="0"/>
      </w:pPr>
      <w:r w:rsidRPr="00EA3718">
        <w:rPr>
          <w:position w:val="-28"/>
        </w:rPr>
        <w:object w:dxaOrig="3260" w:dyaOrig="660">
          <v:shape id="_x0000_i1306" type="#_x0000_t75" style="width:162.4pt;height:32.65pt" o:ole="">
            <v:imagedata r:id="rId574" o:title=""/>
          </v:shape>
          <o:OLEObject Type="Embed" ProgID="Equation.DSMT4" ShapeID="_x0000_i1306" DrawAspect="Content" ObjectID="_1623324418" r:id="rId575"/>
        </w:object>
      </w:r>
      <w:r>
        <w:t>.</w:t>
      </w:r>
    </w:p>
    <w:p w:rsidR="005E7969" w:rsidRPr="00DB0B50" w:rsidRDefault="005E7969" w:rsidP="00C10169">
      <w:pPr>
        <w:rPr>
          <w:rFonts w:eastAsiaTheme="minorEastAsia"/>
          <w:szCs w:val="28"/>
        </w:rPr>
      </w:pPr>
    </w:p>
    <w:p w:rsidR="002A2E2B" w:rsidRPr="00DB0B50" w:rsidRDefault="00AA5229" w:rsidP="001A74CA">
      <w:pPr>
        <w:pStyle w:val="2"/>
        <w:rPr>
          <w:rFonts w:eastAsiaTheme="minorEastAsia"/>
        </w:rPr>
      </w:pPr>
      <w:bookmarkStart w:id="19" w:name="_Toc11702143"/>
      <w:r>
        <w:rPr>
          <w:rFonts w:eastAsiaTheme="minorEastAsia"/>
        </w:rPr>
        <w:t>2</w:t>
      </w:r>
      <w:r w:rsidR="002A2E2B" w:rsidRPr="00DB0B50">
        <w:rPr>
          <w:rFonts w:eastAsiaTheme="minorEastAsia"/>
        </w:rPr>
        <w:t>.</w:t>
      </w:r>
      <w:r>
        <w:rPr>
          <w:rFonts w:eastAsiaTheme="minorEastAsia"/>
        </w:rPr>
        <w:t>5</w:t>
      </w:r>
      <w:r w:rsidR="002A2E2B" w:rsidRPr="00DB0B50">
        <w:rPr>
          <w:rFonts w:eastAsiaTheme="minorEastAsia"/>
        </w:rPr>
        <w:t xml:space="preserve"> Построение внешней скоростной характеристики</w:t>
      </w:r>
      <w:bookmarkEnd w:id="19"/>
    </w:p>
    <w:p w:rsidR="002A2E2B" w:rsidRPr="00DB0B50" w:rsidRDefault="002A2E2B" w:rsidP="001A74CA">
      <w:pPr>
        <w:ind w:left="0"/>
        <w:rPr>
          <w:rFonts w:eastAsiaTheme="minorEastAsia"/>
          <w:szCs w:val="28"/>
        </w:rPr>
      </w:pPr>
    </w:p>
    <w:p w:rsidR="008044B5" w:rsidRDefault="008044B5" w:rsidP="001A74CA">
      <w:pPr>
        <w:ind w:left="0"/>
      </w:pPr>
      <w:r>
        <w:t xml:space="preserve">Построение кривых регуляторной характеристики бензинового ДВС в безрегуляторной ветви ведется в интервале от </w:t>
      </w:r>
      <w:r w:rsidRPr="007937FA">
        <w:rPr>
          <w:position w:val="-14"/>
        </w:rPr>
        <w:object w:dxaOrig="580" w:dyaOrig="380">
          <v:shape id="_x0000_i1307" type="#_x0000_t75" style="width:29.3pt;height:19.25pt" o:ole="">
            <v:imagedata r:id="rId576" o:title=""/>
          </v:shape>
          <o:OLEObject Type="Embed" ProgID="Equation.DSMT4" ShapeID="_x0000_i1307" DrawAspect="Content" ObjectID="_1623324419" r:id="rId577"/>
        </w:object>
      </w:r>
      <w:r>
        <w:t xml:space="preserve">=800…1000 об/мин до </w:t>
      </w:r>
      <w:r w:rsidRPr="007937FA">
        <w:rPr>
          <w:position w:val="-14"/>
        </w:rPr>
        <w:object w:dxaOrig="600" w:dyaOrig="380">
          <v:shape id="_x0000_i1308" type="#_x0000_t75" style="width:31pt;height:19.25pt" o:ole="">
            <v:imagedata r:id="rId578" o:title=""/>
          </v:shape>
          <o:OLEObject Type="Embed" ProgID="Equation.DSMT4" ShapeID="_x0000_i1308" DrawAspect="Content" ObjectID="_1623324420" r:id="rId579"/>
        </w:object>
      </w:r>
      <w:r>
        <w:t>=</w:t>
      </w:r>
      <w:r w:rsidRPr="007937FA">
        <w:rPr>
          <w:position w:val="-12"/>
        </w:rPr>
        <w:object w:dxaOrig="320" w:dyaOrig="360">
          <v:shape id="_x0000_i1309" type="#_x0000_t75" style="width:16.75pt;height:18.4pt" o:ole="">
            <v:imagedata r:id="rId580" o:title=""/>
          </v:shape>
          <o:OLEObject Type="Embed" ProgID="Equation.DSMT4" ShapeID="_x0000_i1309" DrawAspect="Content" ObjectID="_1623324421" r:id="rId581"/>
        </w:object>
      </w:r>
      <w:r>
        <w:t>.</w:t>
      </w:r>
    </w:p>
    <w:p w:rsidR="008044B5" w:rsidRDefault="008044B5" w:rsidP="001A74CA">
      <w:pPr>
        <w:ind w:left="0"/>
      </w:pPr>
      <w:r>
        <w:t>Принимаем:</w:t>
      </w:r>
    </w:p>
    <w:p w:rsidR="008044B5" w:rsidRDefault="008044B5" w:rsidP="001A74CA">
      <w:pPr>
        <w:ind w:left="0"/>
      </w:pPr>
      <w:r w:rsidRPr="007937FA">
        <w:rPr>
          <w:position w:val="-14"/>
        </w:rPr>
        <w:object w:dxaOrig="580" w:dyaOrig="380">
          <v:shape id="_x0000_i1310" type="#_x0000_t75" style="width:29.3pt;height:19.25pt" o:ole="">
            <v:imagedata r:id="rId582" o:title=""/>
          </v:shape>
          <o:OLEObject Type="Embed" ProgID="Equation.DSMT4" ShapeID="_x0000_i1310" DrawAspect="Content" ObjectID="_1623324422" r:id="rId583"/>
        </w:object>
      </w:r>
      <w:r>
        <w:t>=</w:t>
      </w:r>
      <w:r w:rsidR="001A74CA">
        <w:t xml:space="preserve"> </w:t>
      </w:r>
      <w:r>
        <w:t>800 мин</w:t>
      </w:r>
      <w:r>
        <w:rPr>
          <w:vertAlign w:val="superscript"/>
        </w:rPr>
        <w:t>-1</w:t>
      </w:r>
      <w:r>
        <w:t>;</w:t>
      </w:r>
    </w:p>
    <w:p w:rsidR="008044B5" w:rsidRDefault="008044B5" w:rsidP="001A74CA">
      <w:pPr>
        <w:ind w:left="0"/>
      </w:pPr>
      <w:r>
        <w:t>Далее через каждые 400 мин</w:t>
      </w:r>
      <w:r>
        <w:rPr>
          <w:vertAlign w:val="superscript"/>
        </w:rPr>
        <w:t>-1</w:t>
      </w:r>
      <w:r>
        <w:t>;</w:t>
      </w:r>
    </w:p>
    <w:p w:rsidR="008044B5" w:rsidRDefault="008044B5" w:rsidP="001A74CA">
      <w:pPr>
        <w:ind w:left="0"/>
      </w:pPr>
      <w:r w:rsidRPr="007937FA">
        <w:rPr>
          <w:position w:val="-14"/>
        </w:rPr>
        <w:object w:dxaOrig="600" w:dyaOrig="380">
          <v:shape id="_x0000_i1311" type="#_x0000_t75" style="width:31pt;height:19.25pt" o:ole="">
            <v:imagedata r:id="rId584" o:title=""/>
          </v:shape>
          <o:OLEObject Type="Embed" ProgID="Equation.DSMT4" ShapeID="_x0000_i1311" DrawAspect="Content" ObjectID="_1623324423" r:id="rId585"/>
        </w:object>
      </w:r>
      <w:r>
        <w:t>=</w:t>
      </w:r>
      <w:r w:rsidR="001A74CA">
        <w:t xml:space="preserve"> </w:t>
      </w:r>
      <w:r>
        <w:t>4</w:t>
      </w:r>
      <w:r w:rsidR="00C933A8">
        <w:t>3</w:t>
      </w:r>
      <w:r>
        <w:t>00 мин</w:t>
      </w:r>
      <w:r>
        <w:rPr>
          <w:vertAlign w:val="superscript"/>
        </w:rPr>
        <w:t>-1</w:t>
      </w:r>
      <w:r>
        <w:t>.</w:t>
      </w:r>
    </w:p>
    <w:p w:rsidR="008044B5" w:rsidRDefault="008044B5" w:rsidP="001A74CA">
      <w:pPr>
        <w:ind w:left="0"/>
      </w:pPr>
      <w:r>
        <w:t>Расчетные точки кривых на безрегуляторной ветви определяют по эмпирическим формулам:</w:t>
      </w:r>
    </w:p>
    <w:p w:rsidR="008044B5" w:rsidRPr="00A17DD4" w:rsidRDefault="001A74CA" w:rsidP="001A74CA">
      <w:pPr>
        <w:ind w:left="0"/>
      </w:pPr>
      <w:r>
        <w:t>–</w:t>
      </w:r>
      <w:r w:rsidR="008044B5">
        <w:t xml:space="preserve"> эффективная мощность, кВт </w:t>
      </w:r>
      <w:r w:rsidR="008044B5" w:rsidRPr="00AB3AB7">
        <w:t>[1]</w:t>
      </w:r>
      <w:r w:rsidR="008044B5">
        <w:t>:</w:t>
      </w:r>
    </w:p>
    <w:p w:rsidR="008044B5" w:rsidRPr="00A17DD4" w:rsidRDefault="003B3C72" w:rsidP="001A74CA">
      <w:pPr>
        <w:ind w:left="0"/>
        <w:jc w:val="right"/>
        <w:rPr>
          <w:i/>
        </w:rPr>
      </w:pP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r>
          <w:rPr>
            <w:rFonts w:ascii="Cambria Math" w:hAnsi="Cambria Math"/>
          </w:rPr>
          <m:t>∙[1+1∙</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r>
          <w:rPr>
            <w:rFonts w:ascii="Cambria Math" w:hAnsi="Cambria Math"/>
          </w:rPr>
          <m:t>-</m:t>
        </m:r>
        <m:sSup>
          <m:sSupPr>
            <m:ctrlPr>
              <w:rPr>
                <w:rFonts w:ascii="Cambria Math" w:hAnsi="Cambria Math"/>
                <w:i/>
                <w:lang w:val="en-US"/>
              </w:rPr>
            </m:ctrlPr>
          </m:sSupPr>
          <m:e>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r>
              <w:rPr>
                <w:rFonts w:ascii="Cambria Math" w:hAnsi="Cambria Math"/>
              </w:rPr>
              <m:t>)</m:t>
            </m:r>
          </m:e>
          <m:sup>
            <m:r>
              <w:rPr>
                <w:rFonts w:ascii="Cambria Math" w:hAnsi="Cambria Math"/>
              </w:rPr>
              <m:t>2</m:t>
            </m:r>
          </m:sup>
        </m:sSup>
        <m:r>
          <w:rPr>
            <w:rFonts w:ascii="Cambria Math" w:hAnsi="Cambria Math"/>
          </w:rPr>
          <m:t>]</m:t>
        </m:r>
      </m:oMath>
      <w:r w:rsidR="008044B5" w:rsidRPr="00A17DD4">
        <w:rPr>
          <w:i/>
        </w:rPr>
        <w:t xml:space="preserve"> </w:t>
      </w:r>
      <w:r w:rsidR="008044B5" w:rsidRPr="00A17DD4">
        <w:t>;</w:t>
      </w:r>
      <w:r w:rsidR="001A74CA" w:rsidRPr="00DB0B50">
        <w:rPr>
          <w:rFonts w:eastAsiaTheme="minorEastAsia"/>
          <w:szCs w:val="28"/>
        </w:rPr>
        <w:t xml:space="preserve"> </w:t>
      </w:r>
      <w:r w:rsidR="001A74CA">
        <w:rPr>
          <w:rFonts w:eastAsiaTheme="minorEastAsia"/>
          <w:szCs w:val="28"/>
        </w:rPr>
        <w:t xml:space="preserve">            (</w:t>
      </w:r>
      <w:r w:rsidR="00311B3D">
        <w:rPr>
          <w:rFonts w:eastAsiaTheme="minorEastAsia"/>
          <w:szCs w:val="28"/>
        </w:rPr>
        <w:t>2.</w:t>
      </w:r>
      <w:r w:rsidR="001A74CA">
        <w:rPr>
          <w:rFonts w:eastAsiaTheme="minorEastAsia"/>
          <w:szCs w:val="28"/>
        </w:rPr>
        <w:t>105</w:t>
      </w:r>
      <w:r w:rsidR="001A74CA" w:rsidRPr="00DB0B50">
        <w:rPr>
          <w:rFonts w:eastAsiaTheme="minorEastAsia"/>
          <w:szCs w:val="28"/>
        </w:rPr>
        <w:t>)</w:t>
      </w:r>
    </w:p>
    <w:p w:rsidR="008044B5" w:rsidRPr="00A17DD4" w:rsidRDefault="001A74CA" w:rsidP="001A74CA">
      <w:pPr>
        <w:ind w:left="0"/>
      </w:pPr>
      <w:r>
        <w:t>–</w:t>
      </w:r>
      <w:r w:rsidR="008044B5">
        <w:t xml:space="preserve"> эффективный крутящий момент, Н∙м </w:t>
      </w:r>
      <w:r w:rsidR="008044B5" w:rsidRPr="00AB3AB7">
        <w:t>[1]</w:t>
      </w:r>
      <w:r w:rsidR="008044B5">
        <w:t>:</w:t>
      </w:r>
    </w:p>
    <w:p w:rsidR="008044B5" w:rsidRPr="009463D4" w:rsidRDefault="003B3C72" w:rsidP="001A74CA">
      <w:pPr>
        <w:ind w:left="0"/>
        <w:jc w:val="right"/>
      </w:pP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ei</m:t>
            </m:r>
          </m:sub>
        </m:sSub>
        <m:r>
          <w:rPr>
            <w:rFonts w:ascii="Cambria Math" w:hAnsi="Cambria Math"/>
          </w:rPr>
          <m:t>=9554∙</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den>
        </m:f>
      </m:oMath>
      <w:r w:rsidR="008044B5" w:rsidRPr="009463D4">
        <w:t xml:space="preserve"> ;</w:t>
      </w:r>
      <w:r w:rsidR="001A74CA" w:rsidRPr="00DB0B50">
        <w:rPr>
          <w:rFonts w:eastAsiaTheme="minorEastAsia"/>
          <w:szCs w:val="28"/>
        </w:rPr>
        <w:t xml:space="preserve"> </w:t>
      </w:r>
      <w:r w:rsidR="001A74CA">
        <w:rPr>
          <w:rFonts w:eastAsiaTheme="minorEastAsia"/>
          <w:szCs w:val="28"/>
        </w:rPr>
        <w:t xml:space="preserve">                                (</w:t>
      </w:r>
      <w:r w:rsidR="00311B3D">
        <w:rPr>
          <w:rFonts w:eastAsiaTheme="minorEastAsia"/>
          <w:szCs w:val="28"/>
        </w:rPr>
        <w:t>2.</w:t>
      </w:r>
      <w:r w:rsidR="001A74CA">
        <w:rPr>
          <w:rFonts w:eastAsiaTheme="minorEastAsia"/>
          <w:szCs w:val="28"/>
        </w:rPr>
        <w:t>106</w:t>
      </w:r>
      <w:r w:rsidR="001A74CA" w:rsidRPr="00DB0B50">
        <w:rPr>
          <w:rFonts w:eastAsiaTheme="minorEastAsia"/>
          <w:szCs w:val="28"/>
        </w:rPr>
        <w:t>)</w:t>
      </w:r>
    </w:p>
    <w:p w:rsidR="008044B5" w:rsidRPr="00A17DD4" w:rsidRDefault="001A74CA" w:rsidP="001A74CA">
      <w:pPr>
        <w:ind w:left="0"/>
      </w:pPr>
      <w:r>
        <w:t>–</w:t>
      </w:r>
      <w:r w:rsidR="008044B5">
        <w:t xml:space="preserve"> удельный расход топлива, г/(кВт∙ч) </w:t>
      </w:r>
      <w:r>
        <w:t>[1</w:t>
      </w:r>
      <w:r w:rsidR="008044B5" w:rsidRPr="00AB3AB7">
        <w:t>]</w:t>
      </w:r>
      <w:r w:rsidR="008044B5">
        <w:t>:</w:t>
      </w:r>
    </w:p>
    <w:p w:rsidR="008044B5" w:rsidRPr="00A17DD4" w:rsidRDefault="003B3C72" w:rsidP="001A74CA">
      <w:pPr>
        <w:ind w:left="0"/>
        <w:jc w:val="right"/>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ei</m:t>
            </m:r>
          </m:sub>
        </m:sSub>
        <m:r>
          <w:rPr>
            <w:rFonts w:ascii="Cambria Math" w:hAnsi="Cambria Math"/>
          </w:rPr>
          <m:t>=</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e</m:t>
            </m:r>
          </m:sub>
        </m:sSub>
        <m:r>
          <w:rPr>
            <w:rFonts w:ascii="Cambria Math" w:hAnsi="Cambria Math"/>
          </w:rPr>
          <m:t>∙[1,2+1,2∙</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r>
          <w:rPr>
            <w:rFonts w:ascii="Cambria Math" w:hAnsi="Cambria Math"/>
          </w:rPr>
          <m:t>+</m:t>
        </m:r>
        <m:sSup>
          <m:sSupPr>
            <m:ctrlPr>
              <w:rPr>
                <w:rFonts w:ascii="Cambria Math" w:hAnsi="Cambria Math"/>
                <w:i/>
                <w:lang w:val="en-US"/>
              </w:rPr>
            </m:ctrlPr>
          </m:sSupPr>
          <m:e>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den>
            </m:f>
            <m:r>
              <w:rPr>
                <w:rFonts w:ascii="Cambria Math" w:hAnsi="Cambria Math"/>
              </w:rPr>
              <m:t>)</m:t>
            </m:r>
          </m:e>
          <m:sup>
            <m:r>
              <w:rPr>
                <w:rFonts w:ascii="Cambria Math" w:hAnsi="Cambria Math"/>
              </w:rPr>
              <m:t>2</m:t>
            </m:r>
          </m:sup>
        </m:sSup>
        <m:r>
          <w:rPr>
            <w:rFonts w:ascii="Cambria Math" w:hAnsi="Cambria Math"/>
          </w:rPr>
          <m:t>]</m:t>
        </m:r>
      </m:oMath>
      <w:r w:rsidR="008044B5" w:rsidRPr="00A17DD4">
        <w:t xml:space="preserve"> ;</w:t>
      </w:r>
      <w:r w:rsidR="001A74CA" w:rsidRPr="00DB0B50">
        <w:rPr>
          <w:rFonts w:eastAsiaTheme="minorEastAsia"/>
          <w:szCs w:val="28"/>
        </w:rPr>
        <w:t xml:space="preserve"> </w:t>
      </w:r>
      <w:r w:rsidR="001A74CA">
        <w:rPr>
          <w:rFonts w:eastAsiaTheme="minorEastAsia"/>
          <w:szCs w:val="28"/>
        </w:rPr>
        <w:t xml:space="preserve">            (</w:t>
      </w:r>
      <w:r w:rsidR="00311B3D">
        <w:rPr>
          <w:rFonts w:eastAsiaTheme="minorEastAsia"/>
          <w:szCs w:val="28"/>
        </w:rPr>
        <w:t>2.</w:t>
      </w:r>
      <w:r w:rsidR="001A74CA">
        <w:rPr>
          <w:rFonts w:eastAsiaTheme="minorEastAsia"/>
          <w:szCs w:val="28"/>
        </w:rPr>
        <w:t>107</w:t>
      </w:r>
      <w:r w:rsidR="001A74CA" w:rsidRPr="00DB0B50">
        <w:rPr>
          <w:rFonts w:eastAsiaTheme="minorEastAsia"/>
          <w:szCs w:val="28"/>
        </w:rPr>
        <w:t>)</w:t>
      </w:r>
    </w:p>
    <w:p w:rsidR="008044B5" w:rsidRPr="00A17DD4" w:rsidRDefault="001A74CA" w:rsidP="001A74CA">
      <w:pPr>
        <w:ind w:left="0"/>
      </w:pPr>
      <w:r>
        <w:t>–</w:t>
      </w:r>
      <w:r w:rsidR="008044B5">
        <w:t xml:space="preserve"> часовой расход топлива, кг/ч </w:t>
      </w:r>
      <w:r w:rsidR="008044B5" w:rsidRPr="00AB3AB7">
        <w:t xml:space="preserve">[1, </w:t>
      </w:r>
      <w:r w:rsidR="008044B5">
        <w:rPr>
          <w:lang w:val="en-US"/>
        </w:rPr>
        <w:t>c</w:t>
      </w:r>
      <w:r w:rsidR="008044B5" w:rsidRPr="00AB3AB7">
        <w:t xml:space="preserve">.48, </w:t>
      </w:r>
      <w:r w:rsidR="008044B5">
        <w:t>ф.1.116</w:t>
      </w:r>
      <w:r w:rsidR="008044B5" w:rsidRPr="00AB3AB7">
        <w:t>]</w:t>
      </w:r>
      <w:r w:rsidR="008044B5">
        <w:t>:</w:t>
      </w:r>
    </w:p>
    <w:p w:rsidR="008044B5" w:rsidRPr="00A17DD4" w:rsidRDefault="003B3C72" w:rsidP="001A74CA">
      <w:pPr>
        <w:ind w:left="0"/>
        <w:jc w:val="right"/>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Ti</m:t>
            </m:r>
          </m:sub>
        </m:sSub>
        <m:r>
          <w:rPr>
            <w:rFonts w:ascii="Cambria Math" w:hAnsi="Cambria Math"/>
          </w:rPr>
          <m:t>=</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ei</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ei</m:t>
            </m:r>
          </m:sub>
        </m:sSub>
        <m:r>
          <w:rPr>
            <w:rFonts w:ascii="Cambria Math" w:hAnsi="Cambria Math"/>
          </w:rPr>
          <m:t>∙</m:t>
        </m:r>
        <m:sSup>
          <m:sSupPr>
            <m:ctrlPr>
              <w:rPr>
                <w:rFonts w:ascii="Cambria Math" w:hAnsi="Cambria Math"/>
                <w:i/>
                <w:lang w:val="en-US"/>
              </w:rPr>
            </m:ctrlPr>
          </m:sSupPr>
          <m:e>
            <m:r>
              <w:rPr>
                <w:rFonts w:ascii="Cambria Math" w:hAnsi="Cambria Math"/>
              </w:rPr>
              <m:t>10</m:t>
            </m:r>
          </m:e>
          <m:sup>
            <m:r>
              <w:rPr>
                <w:rFonts w:ascii="Cambria Math" w:hAnsi="Cambria Math"/>
              </w:rPr>
              <m:t>-3</m:t>
            </m:r>
          </m:sup>
        </m:sSup>
      </m:oMath>
      <w:r w:rsidR="008044B5" w:rsidRPr="00A17DD4">
        <w:t>.</w:t>
      </w:r>
      <w:r w:rsidR="001A74CA" w:rsidRPr="00DB0B50">
        <w:rPr>
          <w:rFonts w:eastAsiaTheme="minorEastAsia"/>
          <w:szCs w:val="28"/>
        </w:rPr>
        <w:t xml:space="preserve"> </w:t>
      </w:r>
      <w:r w:rsidR="001A74CA">
        <w:rPr>
          <w:rFonts w:eastAsiaTheme="minorEastAsia"/>
          <w:szCs w:val="28"/>
        </w:rPr>
        <w:t xml:space="preserve">                         (</w:t>
      </w:r>
      <w:r w:rsidR="00311B3D">
        <w:rPr>
          <w:rFonts w:eastAsiaTheme="minorEastAsia"/>
          <w:szCs w:val="28"/>
        </w:rPr>
        <w:t>2.</w:t>
      </w:r>
      <w:r w:rsidR="001A74CA">
        <w:rPr>
          <w:rFonts w:eastAsiaTheme="minorEastAsia"/>
          <w:szCs w:val="28"/>
        </w:rPr>
        <w:t>108</w:t>
      </w:r>
      <w:r w:rsidR="001A74CA" w:rsidRPr="00DB0B50">
        <w:rPr>
          <w:rFonts w:eastAsiaTheme="minorEastAsia"/>
          <w:szCs w:val="28"/>
        </w:rPr>
        <w:t>)</w:t>
      </w:r>
    </w:p>
    <w:p w:rsidR="00C933A8" w:rsidRDefault="00C933A8" w:rsidP="00C933A8">
      <w:pPr>
        <w:pStyle w:val="affff8"/>
      </w:pPr>
      <w:r>
        <w:t xml:space="preserve">Для </w:t>
      </w:r>
      <w:r w:rsidRPr="00325054">
        <w:object w:dxaOrig="200" w:dyaOrig="220">
          <v:shape id="_x0000_i1312" type="#_x0000_t75" style="width:9.2pt;height:9.2pt" o:ole="">
            <v:imagedata r:id="rId586" o:title=""/>
          </v:shape>
          <o:OLEObject Type="Embed" ProgID="Equation.DSMT4" ShapeID="_x0000_i1312" DrawAspect="Content" ObjectID="_1623324424" r:id="rId587"/>
        </w:object>
      </w:r>
      <w:r>
        <w:t>=800:</w:t>
      </w:r>
    </w:p>
    <w:p w:rsidR="00C933A8" w:rsidRDefault="00C933A8" w:rsidP="00C933A8">
      <w:pPr>
        <w:pStyle w:val="affff8"/>
      </w:pPr>
      <w:r w:rsidRPr="00325054">
        <w:rPr>
          <w:position w:val="-34"/>
        </w:rPr>
        <w:object w:dxaOrig="4720" w:dyaOrig="800">
          <v:shape id="_x0000_i1313" type="#_x0000_t75" style="width:236.95pt;height:39.35pt" o:ole="">
            <v:imagedata r:id="rId588" o:title=""/>
          </v:shape>
          <o:OLEObject Type="Embed" ProgID="Equation.DSMT4" ShapeID="_x0000_i1313" DrawAspect="Content" ObjectID="_1623324425" r:id="rId589"/>
        </w:object>
      </w:r>
      <w:r>
        <w:t xml:space="preserve"> кВт;</w:t>
      </w:r>
    </w:p>
    <w:p w:rsidR="00C933A8" w:rsidRDefault="00C933A8" w:rsidP="00C933A8">
      <w:pPr>
        <w:pStyle w:val="affff8"/>
      </w:pPr>
      <w:r w:rsidRPr="00325054">
        <w:rPr>
          <w:position w:val="-24"/>
        </w:rPr>
        <w:object w:dxaOrig="2180" w:dyaOrig="620">
          <v:shape id="_x0000_i1314" type="#_x0000_t75" style="width:108.85pt;height:31.8pt" o:ole="">
            <v:imagedata r:id="rId590" o:title=""/>
          </v:shape>
          <o:OLEObject Type="Embed" ProgID="Equation.DSMT4" ShapeID="_x0000_i1314" DrawAspect="Content" ObjectID="_1623324426" r:id="rId591"/>
        </w:object>
      </w:r>
      <w:r>
        <w:t xml:space="preserve"> Н∙м;</w:t>
      </w:r>
    </w:p>
    <w:p w:rsidR="00C933A8" w:rsidRDefault="00C933A8" w:rsidP="00C933A8">
      <w:pPr>
        <w:pStyle w:val="affff8"/>
      </w:pPr>
      <w:r w:rsidRPr="00325054">
        <w:rPr>
          <w:position w:val="-34"/>
        </w:rPr>
        <w:object w:dxaOrig="4520" w:dyaOrig="800">
          <v:shape id="_x0000_i1315" type="#_x0000_t75" style="width:225.2pt;height:39.35pt" o:ole="">
            <v:imagedata r:id="rId592" o:title=""/>
          </v:shape>
          <o:OLEObject Type="Embed" ProgID="Equation.DSMT4" ShapeID="_x0000_i1315" DrawAspect="Content" ObjectID="_1623324427" r:id="rId593"/>
        </w:object>
      </w:r>
      <w:r>
        <w:t xml:space="preserve"> г/(кВт∙ч);</w:t>
      </w:r>
    </w:p>
    <w:p w:rsidR="00C933A8" w:rsidRDefault="00C933A8" w:rsidP="00C933A8">
      <w:pPr>
        <w:pStyle w:val="affff8"/>
      </w:pPr>
      <w:r w:rsidRPr="00325054">
        <w:rPr>
          <w:position w:val="-12"/>
        </w:rPr>
        <w:object w:dxaOrig="2400" w:dyaOrig="380">
          <v:shape id="_x0000_i1316" type="#_x0000_t75" style="width:120.55pt;height:19.25pt" o:ole="">
            <v:imagedata r:id="rId594" o:title=""/>
          </v:shape>
          <o:OLEObject Type="Embed" ProgID="Equation.DSMT4" ShapeID="_x0000_i1316" DrawAspect="Content" ObjectID="_1623324428" r:id="rId595"/>
        </w:object>
      </w:r>
      <w:r>
        <w:t xml:space="preserve"> кг/ч.</w:t>
      </w:r>
    </w:p>
    <w:p w:rsidR="00C933A8" w:rsidRDefault="00C933A8" w:rsidP="00C933A8">
      <w:pPr>
        <w:pStyle w:val="affff8"/>
      </w:pPr>
      <w:r>
        <w:t xml:space="preserve">При </w:t>
      </w:r>
      <w:r w:rsidRPr="00325054">
        <w:object w:dxaOrig="200" w:dyaOrig="220">
          <v:shape id="_x0000_i1317" type="#_x0000_t75" style="width:9.2pt;height:9.2pt" o:ole="">
            <v:imagedata r:id="rId596" o:title=""/>
          </v:shape>
          <o:OLEObject Type="Embed" ProgID="Equation.DSMT4" ShapeID="_x0000_i1317" DrawAspect="Content" ObjectID="_1623324429" r:id="rId597"/>
        </w:object>
      </w:r>
      <w:r>
        <w:t>=2000 мин</w:t>
      </w:r>
      <w:r>
        <w:rPr>
          <w:vertAlign w:val="superscript"/>
        </w:rPr>
        <w:t>-1</w:t>
      </w:r>
      <w:r>
        <w:t>:</w:t>
      </w:r>
    </w:p>
    <w:p w:rsidR="00C933A8" w:rsidRDefault="00C933A8" w:rsidP="00C933A8">
      <w:pPr>
        <w:pStyle w:val="affff8"/>
      </w:pPr>
      <w:r w:rsidRPr="00197AE1">
        <w:rPr>
          <w:position w:val="-34"/>
        </w:rPr>
        <w:object w:dxaOrig="4740" w:dyaOrig="800">
          <v:shape id="_x0000_i1318" type="#_x0000_t75" style="width:236.95pt;height:39.35pt" o:ole="">
            <v:imagedata r:id="rId598" o:title=""/>
          </v:shape>
          <o:OLEObject Type="Embed" ProgID="Equation.DSMT4" ShapeID="_x0000_i1318" DrawAspect="Content" ObjectID="_1623324430" r:id="rId599"/>
        </w:object>
      </w:r>
      <w:r>
        <w:t xml:space="preserve"> кВт;</w:t>
      </w:r>
    </w:p>
    <w:p w:rsidR="00C933A8" w:rsidRDefault="00C933A8" w:rsidP="00C933A8">
      <w:pPr>
        <w:pStyle w:val="affff8"/>
      </w:pPr>
      <w:r w:rsidRPr="009613DB">
        <w:rPr>
          <w:position w:val="-24"/>
        </w:rPr>
        <w:object w:dxaOrig="2320" w:dyaOrig="620">
          <v:shape id="_x0000_i1319" type="#_x0000_t75" style="width:116.35pt;height:31.8pt" o:ole="">
            <v:imagedata r:id="rId600" o:title=""/>
          </v:shape>
          <o:OLEObject Type="Embed" ProgID="Equation.DSMT4" ShapeID="_x0000_i1319" DrawAspect="Content" ObjectID="_1623324431" r:id="rId601"/>
        </w:object>
      </w:r>
      <w:r>
        <w:t xml:space="preserve"> Н∙м;</w:t>
      </w:r>
    </w:p>
    <w:p w:rsidR="00C933A8" w:rsidRDefault="00C933A8" w:rsidP="00C933A8">
      <w:pPr>
        <w:pStyle w:val="affff8"/>
      </w:pPr>
      <w:r w:rsidRPr="009613DB">
        <w:rPr>
          <w:position w:val="-34"/>
        </w:rPr>
        <w:object w:dxaOrig="4520" w:dyaOrig="800">
          <v:shape id="_x0000_i1320" type="#_x0000_t75" style="width:225.2pt;height:39.35pt" o:ole="">
            <v:imagedata r:id="rId602" o:title=""/>
          </v:shape>
          <o:OLEObject Type="Embed" ProgID="Equation.DSMT4" ShapeID="_x0000_i1320" DrawAspect="Content" ObjectID="_1623324432" r:id="rId603"/>
        </w:object>
      </w:r>
      <w:r>
        <w:t xml:space="preserve"> г/(кВт∙ч);</w:t>
      </w:r>
    </w:p>
    <w:p w:rsidR="00C933A8" w:rsidRDefault="00C933A8" w:rsidP="00C933A8">
      <w:pPr>
        <w:pStyle w:val="affff8"/>
      </w:pPr>
      <w:r w:rsidRPr="009613DB">
        <w:rPr>
          <w:position w:val="-12"/>
        </w:rPr>
        <w:object w:dxaOrig="2439" w:dyaOrig="380">
          <v:shape id="_x0000_i1321" type="#_x0000_t75" style="width:121.4pt;height:19.25pt" o:ole="">
            <v:imagedata r:id="rId604" o:title=""/>
          </v:shape>
          <o:OLEObject Type="Embed" ProgID="Equation.DSMT4" ShapeID="_x0000_i1321" DrawAspect="Content" ObjectID="_1623324433" r:id="rId605"/>
        </w:object>
      </w:r>
      <w:r>
        <w:t xml:space="preserve"> кг/ч.</w:t>
      </w:r>
    </w:p>
    <w:p w:rsidR="00C933A8" w:rsidRDefault="00C933A8" w:rsidP="00C933A8">
      <w:pPr>
        <w:pStyle w:val="affff8"/>
      </w:pPr>
      <w:r>
        <w:t xml:space="preserve">При </w:t>
      </w:r>
      <w:r w:rsidRPr="00C615B9">
        <w:object w:dxaOrig="200" w:dyaOrig="220">
          <v:shape id="_x0000_i1322" type="#_x0000_t75" style="width:9.2pt;height:9.2pt" o:ole="">
            <v:imagedata r:id="rId606" o:title=""/>
          </v:shape>
          <o:OLEObject Type="Embed" ProgID="Equation.DSMT4" ShapeID="_x0000_i1322" DrawAspect="Content" ObjectID="_1623324434" r:id="rId607"/>
        </w:object>
      </w:r>
      <w:r>
        <w:t>=3000 мин</w:t>
      </w:r>
      <w:r>
        <w:rPr>
          <w:vertAlign w:val="superscript"/>
        </w:rPr>
        <w:t>-1</w:t>
      </w:r>
      <w:r>
        <w:t>:</w:t>
      </w:r>
    </w:p>
    <w:p w:rsidR="00C933A8" w:rsidRDefault="00C933A8" w:rsidP="00C933A8">
      <w:pPr>
        <w:pStyle w:val="affff8"/>
      </w:pPr>
      <w:r w:rsidRPr="00C615B9">
        <w:rPr>
          <w:position w:val="-34"/>
        </w:rPr>
        <w:object w:dxaOrig="4740" w:dyaOrig="800">
          <v:shape id="_x0000_i1323" type="#_x0000_t75" style="width:236.95pt;height:39.35pt" o:ole="">
            <v:imagedata r:id="rId608" o:title=""/>
          </v:shape>
          <o:OLEObject Type="Embed" ProgID="Equation.DSMT4" ShapeID="_x0000_i1323" DrawAspect="Content" ObjectID="_1623324435" r:id="rId609"/>
        </w:object>
      </w:r>
      <w:r>
        <w:t xml:space="preserve"> кВт;</w:t>
      </w:r>
    </w:p>
    <w:p w:rsidR="00C933A8" w:rsidRDefault="00C933A8" w:rsidP="00C933A8">
      <w:pPr>
        <w:pStyle w:val="affff8"/>
      </w:pPr>
      <w:r w:rsidRPr="00C615B9">
        <w:rPr>
          <w:position w:val="-24"/>
        </w:rPr>
        <w:object w:dxaOrig="2320" w:dyaOrig="620">
          <v:shape id="_x0000_i1324" type="#_x0000_t75" style="width:115.55pt;height:31.8pt" o:ole="">
            <v:imagedata r:id="rId610" o:title=""/>
          </v:shape>
          <o:OLEObject Type="Embed" ProgID="Equation.DSMT4" ShapeID="_x0000_i1324" DrawAspect="Content" ObjectID="_1623324436" r:id="rId611"/>
        </w:object>
      </w:r>
      <w:r>
        <w:t xml:space="preserve"> Н∙м;</w:t>
      </w:r>
    </w:p>
    <w:p w:rsidR="00C933A8" w:rsidRDefault="00C933A8" w:rsidP="00C933A8">
      <w:pPr>
        <w:pStyle w:val="affff8"/>
      </w:pPr>
      <w:r w:rsidRPr="003809E4">
        <w:rPr>
          <w:position w:val="-34"/>
        </w:rPr>
        <w:object w:dxaOrig="4480" w:dyaOrig="800">
          <v:shape id="_x0000_i1325" type="#_x0000_t75" style="width:223.55pt;height:39.35pt" o:ole="">
            <v:imagedata r:id="rId612" o:title=""/>
          </v:shape>
          <o:OLEObject Type="Embed" ProgID="Equation.DSMT4" ShapeID="_x0000_i1325" DrawAspect="Content" ObjectID="_1623324437" r:id="rId613"/>
        </w:object>
      </w:r>
      <w:r>
        <w:t xml:space="preserve"> г/(кВт∙ч);</w:t>
      </w:r>
    </w:p>
    <w:p w:rsidR="00C933A8" w:rsidRDefault="00C933A8" w:rsidP="00C933A8">
      <w:pPr>
        <w:pStyle w:val="affff8"/>
      </w:pPr>
      <w:r w:rsidRPr="003809E4">
        <w:rPr>
          <w:position w:val="-12"/>
        </w:rPr>
        <w:object w:dxaOrig="2520" w:dyaOrig="380">
          <v:shape id="_x0000_i1326" type="#_x0000_t75" style="width:126.4pt;height:19.25pt" o:ole="">
            <v:imagedata r:id="rId614" o:title=""/>
          </v:shape>
          <o:OLEObject Type="Embed" ProgID="Equation.DSMT4" ShapeID="_x0000_i1326" DrawAspect="Content" ObjectID="_1623324438" r:id="rId615"/>
        </w:object>
      </w:r>
      <w:r>
        <w:t xml:space="preserve"> кг/ч.</w:t>
      </w:r>
    </w:p>
    <w:p w:rsidR="00C933A8" w:rsidRDefault="00C933A8" w:rsidP="00C933A8">
      <w:pPr>
        <w:pStyle w:val="affff8"/>
      </w:pPr>
      <w:r>
        <w:t xml:space="preserve">При </w:t>
      </w:r>
      <w:r w:rsidRPr="003809E4">
        <w:object w:dxaOrig="200" w:dyaOrig="220">
          <v:shape id="_x0000_i1327" type="#_x0000_t75" style="width:9.2pt;height:9.2pt" o:ole="">
            <v:imagedata r:id="rId616" o:title=""/>
          </v:shape>
          <o:OLEObject Type="Embed" ProgID="Equation.DSMT4" ShapeID="_x0000_i1327" DrawAspect="Content" ObjectID="_1623324439" r:id="rId617"/>
        </w:object>
      </w:r>
      <w:r>
        <w:t>=4300 мин</w:t>
      </w:r>
      <w:r>
        <w:rPr>
          <w:vertAlign w:val="superscript"/>
        </w:rPr>
        <w:t>-1</w:t>
      </w:r>
      <w:r>
        <w:t>:</w:t>
      </w:r>
    </w:p>
    <w:p w:rsidR="00C933A8" w:rsidRDefault="00C933A8" w:rsidP="00C933A8">
      <w:pPr>
        <w:pStyle w:val="affff8"/>
      </w:pPr>
      <w:r w:rsidRPr="0069344E">
        <w:rPr>
          <w:position w:val="-34"/>
        </w:rPr>
        <w:object w:dxaOrig="4740" w:dyaOrig="800">
          <v:shape id="_x0000_i1328" type="#_x0000_t75" style="width:236.95pt;height:39.35pt" o:ole="">
            <v:imagedata r:id="rId618" o:title=""/>
          </v:shape>
          <o:OLEObject Type="Embed" ProgID="Equation.DSMT4" ShapeID="_x0000_i1328" DrawAspect="Content" ObjectID="_1623324440" r:id="rId619"/>
        </w:object>
      </w:r>
      <w:r>
        <w:t xml:space="preserve"> кВт;</w:t>
      </w:r>
    </w:p>
    <w:p w:rsidR="00C933A8" w:rsidRDefault="00C933A8" w:rsidP="00C933A8">
      <w:pPr>
        <w:pStyle w:val="affff8"/>
      </w:pPr>
      <w:r w:rsidRPr="0069344E">
        <w:rPr>
          <w:position w:val="-24"/>
        </w:rPr>
        <w:object w:dxaOrig="2320" w:dyaOrig="620">
          <v:shape id="_x0000_i1329" type="#_x0000_t75" style="width:117.2pt;height:31.8pt" o:ole="">
            <v:imagedata r:id="rId620" o:title=""/>
          </v:shape>
          <o:OLEObject Type="Embed" ProgID="Equation.DSMT4" ShapeID="_x0000_i1329" DrawAspect="Content" ObjectID="_1623324441" r:id="rId621"/>
        </w:object>
      </w:r>
      <w:r>
        <w:t xml:space="preserve"> Н∙м;</w:t>
      </w:r>
    </w:p>
    <w:p w:rsidR="00C933A8" w:rsidRDefault="00C933A8" w:rsidP="00C933A8">
      <w:pPr>
        <w:pStyle w:val="affff8"/>
      </w:pPr>
      <w:r w:rsidRPr="0069344E">
        <w:rPr>
          <w:position w:val="-34"/>
        </w:rPr>
        <w:object w:dxaOrig="4520" w:dyaOrig="800">
          <v:shape id="_x0000_i1330" type="#_x0000_t75" style="width:226.05pt;height:39.35pt" o:ole="">
            <v:imagedata r:id="rId622" o:title=""/>
          </v:shape>
          <o:OLEObject Type="Embed" ProgID="Equation.DSMT4" ShapeID="_x0000_i1330" DrawAspect="Content" ObjectID="_1623324442" r:id="rId623"/>
        </w:object>
      </w:r>
      <w:r>
        <w:t xml:space="preserve"> г/(кВт∙ч);</w:t>
      </w:r>
    </w:p>
    <w:p w:rsidR="00C933A8" w:rsidRDefault="00C933A8" w:rsidP="00C933A8">
      <w:pPr>
        <w:pStyle w:val="affff8"/>
      </w:pPr>
      <w:r w:rsidRPr="0069344E">
        <w:rPr>
          <w:position w:val="-12"/>
        </w:rPr>
        <w:object w:dxaOrig="2580" w:dyaOrig="380">
          <v:shape id="_x0000_i1331" type="#_x0000_t75" style="width:127.25pt;height:19.25pt" o:ole="">
            <v:imagedata r:id="rId624" o:title=""/>
          </v:shape>
          <o:OLEObject Type="Embed" ProgID="Equation.DSMT4" ShapeID="_x0000_i1331" DrawAspect="Content" ObjectID="_1623324443" r:id="rId625"/>
        </w:object>
      </w:r>
      <w:r>
        <w:t xml:space="preserve"> кг/ч.</w:t>
      </w:r>
    </w:p>
    <w:p w:rsidR="00C933A8" w:rsidRDefault="00C933A8" w:rsidP="00C933A8">
      <w:pPr>
        <w:pStyle w:val="affff8"/>
      </w:pPr>
      <w:r>
        <w:t>Занесем результаты в таблицу.</w:t>
      </w:r>
    </w:p>
    <w:p w:rsidR="00C933A8" w:rsidRDefault="00C933A8" w:rsidP="00C933A8">
      <w:pPr>
        <w:ind w:left="0" w:firstLine="0"/>
      </w:pPr>
      <w:r>
        <w:t xml:space="preserve">Таблица </w:t>
      </w:r>
      <w:r w:rsidR="00311B3D">
        <w:t>2.</w:t>
      </w:r>
      <w:r>
        <w:t>2 – расчетные показатели работы тракторного двигателя</w:t>
      </w:r>
    </w:p>
    <w:tbl>
      <w:tblPr>
        <w:tblStyle w:val="ac"/>
        <w:tblW w:w="0" w:type="auto"/>
        <w:tblLook w:val="04A0" w:firstRow="1" w:lastRow="0" w:firstColumn="1" w:lastColumn="0" w:noHBand="0" w:noVBand="1"/>
      </w:tblPr>
      <w:tblGrid>
        <w:gridCol w:w="1967"/>
        <w:gridCol w:w="1966"/>
        <w:gridCol w:w="1966"/>
        <w:gridCol w:w="1983"/>
        <w:gridCol w:w="1971"/>
      </w:tblGrid>
      <w:tr w:rsidR="00C933A8" w:rsidTr="0038468B">
        <w:trPr>
          <w:trHeight w:val="419"/>
        </w:trPr>
        <w:tc>
          <w:tcPr>
            <w:tcW w:w="2004" w:type="dxa"/>
            <w:vMerge w:val="restart"/>
          </w:tcPr>
          <w:p w:rsidR="00C933A8" w:rsidRDefault="00C933A8" w:rsidP="00C933A8">
            <w:pPr>
              <w:pStyle w:val="afffff"/>
            </w:pPr>
            <w:r w:rsidRPr="0069344E">
              <w:rPr>
                <w:lang w:val="en-US"/>
              </w:rPr>
              <w:object w:dxaOrig="240" w:dyaOrig="360">
                <v:shape id="_x0000_i1332" type="#_x0000_t75" style="width:12.55pt;height:18.4pt" o:ole="">
                  <v:imagedata r:id="rId626" o:title=""/>
                </v:shape>
                <o:OLEObject Type="Embed" ProgID="Equation.DSMT4" ShapeID="_x0000_i1332" DrawAspect="Content" ObjectID="_1623324444" r:id="rId627"/>
              </w:object>
            </w:r>
            <w:r>
              <w:t xml:space="preserve">, </w:t>
            </w:r>
          </w:p>
          <w:p w:rsidR="00C933A8" w:rsidRPr="00B96F15" w:rsidRDefault="00C933A8" w:rsidP="00C933A8">
            <w:pPr>
              <w:pStyle w:val="afffff"/>
              <w:rPr>
                <w:vertAlign w:val="superscript"/>
              </w:rPr>
            </w:pPr>
            <w:r>
              <w:t>мин</w:t>
            </w:r>
            <w:r>
              <w:rPr>
                <w:vertAlign w:val="superscript"/>
              </w:rPr>
              <w:t>-1</w:t>
            </w:r>
          </w:p>
        </w:tc>
        <w:tc>
          <w:tcPr>
            <w:tcW w:w="8020" w:type="dxa"/>
            <w:gridSpan w:val="4"/>
          </w:tcPr>
          <w:p w:rsidR="00C933A8" w:rsidRDefault="00C933A8" w:rsidP="00C933A8">
            <w:pPr>
              <w:pStyle w:val="afffff"/>
            </w:pPr>
            <w:r>
              <w:t>Технико-экономические показатели дизеля</w:t>
            </w:r>
          </w:p>
        </w:tc>
      </w:tr>
      <w:tr w:rsidR="00C933A8" w:rsidTr="0038468B">
        <w:trPr>
          <w:trHeight w:val="411"/>
        </w:trPr>
        <w:tc>
          <w:tcPr>
            <w:tcW w:w="2004" w:type="dxa"/>
            <w:vMerge/>
          </w:tcPr>
          <w:p w:rsidR="00C933A8" w:rsidRDefault="00C933A8" w:rsidP="00C933A8">
            <w:pPr>
              <w:pStyle w:val="afffff"/>
              <w:rPr>
                <w:lang w:val="en-US"/>
              </w:rPr>
            </w:pPr>
          </w:p>
        </w:tc>
        <w:tc>
          <w:tcPr>
            <w:tcW w:w="2005" w:type="dxa"/>
          </w:tcPr>
          <w:p w:rsidR="00C933A8" w:rsidRDefault="00C933A8" w:rsidP="00C933A8">
            <w:pPr>
              <w:pStyle w:val="afffff"/>
            </w:pPr>
            <w:r w:rsidRPr="00133B50">
              <w:object w:dxaOrig="360" w:dyaOrig="360">
                <v:shape id="_x0000_i1333" type="#_x0000_t75" style="width:18.4pt;height:18.4pt" o:ole="">
                  <v:imagedata r:id="rId628" o:title=""/>
                </v:shape>
                <o:OLEObject Type="Embed" ProgID="Equation.DSMT4" ShapeID="_x0000_i1333" DrawAspect="Content" ObjectID="_1623324445" r:id="rId629"/>
              </w:object>
            </w:r>
            <w:r>
              <w:t>, кВт</w:t>
            </w:r>
          </w:p>
        </w:tc>
        <w:tc>
          <w:tcPr>
            <w:tcW w:w="2005" w:type="dxa"/>
          </w:tcPr>
          <w:p w:rsidR="00C933A8" w:rsidRDefault="00C933A8" w:rsidP="00C933A8">
            <w:pPr>
              <w:pStyle w:val="afffff"/>
            </w:pPr>
            <w:r w:rsidRPr="00133B50">
              <w:object w:dxaOrig="400" w:dyaOrig="360">
                <v:shape id="_x0000_i1334" type="#_x0000_t75" style="width:19.25pt;height:18.4pt" o:ole="">
                  <v:imagedata r:id="rId630" o:title=""/>
                </v:shape>
                <o:OLEObject Type="Embed" ProgID="Equation.DSMT4" ShapeID="_x0000_i1334" DrawAspect="Content" ObjectID="_1623324446" r:id="rId631"/>
              </w:object>
            </w:r>
            <w:r>
              <w:t>, Н∙м</w:t>
            </w:r>
          </w:p>
        </w:tc>
        <w:tc>
          <w:tcPr>
            <w:tcW w:w="2005" w:type="dxa"/>
          </w:tcPr>
          <w:p w:rsidR="00C933A8" w:rsidRDefault="00C933A8" w:rsidP="00C933A8">
            <w:pPr>
              <w:pStyle w:val="afffff"/>
            </w:pPr>
            <w:r w:rsidRPr="00133B50">
              <w:object w:dxaOrig="320" w:dyaOrig="360">
                <v:shape id="_x0000_i1335" type="#_x0000_t75" style="width:16.75pt;height:18.4pt" o:ole="">
                  <v:imagedata r:id="rId632" o:title=""/>
                </v:shape>
                <o:OLEObject Type="Embed" ProgID="Equation.DSMT4" ShapeID="_x0000_i1335" DrawAspect="Content" ObjectID="_1623324447" r:id="rId633"/>
              </w:object>
            </w:r>
            <w:r>
              <w:t>, г/(кВт∙ч)</w:t>
            </w:r>
          </w:p>
        </w:tc>
        <w:tc>
          <w:tcPr>
            <w:tcW w:w="2005" w:type="dxa"/>
          </w:tcPr>
          <w:p w:rsidR="00C933A8" w:rsidRDefault="00C933A8" w:rsidP="00C933A8">
            <w:pPr>
              <w:pStyle w:val="afffff"/>
            </w:pPr>
            <w:r w:rsidRPr="00133B50">
              <w:object w:dxaOrig="360" w:dyaOrig="360">
                <v:shape id="_x0000_i1336" type="#_x0000_t75" style="width:18.4pt;height:18.4pt" o:ole="">
                  <v:imagedata r:id="rId634" o:title=""/>
                </v:shape>
                <o:OLEObject Type="Embed" ProgID="Equation.DSMT4" ShapeID="_x0000_i1336" DrawAspect="Content" ObjectID="_1623324448" r:id="rId635"/>
              </w:object>
            </w:r>
            <w:r>
              <w:t>, кг/ч</w:t>
            </w:r>
          </w:p>
        </w:tc>
      </w:tr>
      <w:tr w:rsidR="00C933A8" w:rsidTr="0038468B">
        <w:tc>
          <w:tcPr>
            <w:tcW w:w="2004" w:type="dxa"/>
          </w:tcPr>
          <w:p w:rsidR="00C933A8" w:rsidRDefault="00C933A8" w:rsidP="00C933A8">
            <w:pPr>
              <w:pStyle w:val="afffff"/>
            </w:pPr>
            <w:r>
              <w:t>800</w:t>
            </w:r>
          </w:p>
        </w:tc>
        <w:tc>
          <w:tcPr>
            <w:tcW w:w="2005" w:type="dxa"/>
            <w:vAlign w:val="bottom"/>
          </w:tcPr>
          <w:p w:rsidR="00C933A8" w:rsidRPr="002530B8" w:rsidRDefault="00C933A8" w:rsidP="00C933A8">
            <w:pPr>
              <w:pStyle w:val="afffff"/>
            </w:pPr>
            <w:r w:rsidRPr="002530B8">
              <w:t>12</w:t>
            </w:r>
          </w:p>
        </w:tc>
        <w:tc>
          <w:tcPr>
            <w:tcW w:w="2005" w:type="dxa"/>
            <w:vAlign w:val="bottom"/>
          </w:tcPr>
          <w:p w:rsidR="00C933A8" w:rsidRPr="002530B8" w:rsidRDefault="00C933A8" w:rsidP="00C933A8">
            <w:pPr>
              <w:pStyle w:val="afffff"/>
            </w:pPr>
            <w:r w:rsidRPr="002530B8">
              <w:t>14</w:t>
            </w:r>
            <w:r>
              <w:t>6</w:t>
            </w:r>
          </w:p>
        </w:tc>
        <w:tc>
          <w:tcPr>
            <w:tcW w:w="2005" w:type="dxa"/>
          </w:tcPr>
          <w:p w:rsidR="00C933A8" w:rsidRPr="0018013F" w:rsidRDefault="00C933A8" w:rsidP="00C933A8">
            <w:pPr>
              <w:pStyle w:val="afffff"/>
            </w:pPr>
            <w:r w:rsidRPr="0018013F">
              <w:t>259</w:t>
            </w:r>
          </w:p>
        </w:tc>
        <w:tc>
          <w:tcPr>
            <w:tcW w:w="2005" w:type="dxa"/>
          </w:tcPr>
          <w:p w:rsidR="00C933A8" w:rsidRPr="0018013F" w:rsidRDefault="00C933A8" w:rsidP="00C933A8">
            <w:pPr>
              <w:pStyle w:val="afffff"/>
            </w:pPr>
            <w:r w:rsidRPr="0018013F">
              <w:t>3,11</w:t>
            </w:r>
          </w:p>
        </w:tc>
      </w:tr>
      <w:tr w:rsidR="00C933A8" w:rsidTr="0038468B">
        <w:tc>
          <w:tcPr>
            <w:tcW w:w="2004" w:type="dxa"/>
          </w:tcPr>
          <w:p w:rsidR="00C933A8" w:rsidRDefault="00C933A8" w:rsidP="00C933A8">
            <w:pPr>
              <w:pStyle w:val="afffff"/>
            </w:pPr>
            <w:r>
              <w:lastRenderedPageBreak/>
              <w:t>2000</w:t>
            </w:r>
          </w:p>
        </w:tc>
        <w:tc>
          <w:tcPr>
            <w:tcW w:w="2005" w:type="dxa"/>
            <w:vAlign w:val="bottom"/>
          </w:tcPr>
          <w:p w:rsidR="00C933A8" w:rsidRPr="002530B8" w:rsidRDefault="00C933A8" w:rsidP="00C933A8">
            <w:pPr>
              <w:pStyle w:val="afffff"/>
            </w:pPr>
            <w:r w:rsidRPr="002530B8">
              <w:t>39</w:t>
            </w:r>
          </w:p>
        </w:tc>
        <w:tc>
          <w:tcPr>
            <w:tcW w:w="2005" w:type="dxa"/>
            <w:vAlign w:val="bottom"/>
          </w:tcPr>
          <w:p w:rsidR="00C933A8" w:rsidRPr="002530B8" w:rsidRDefault="00C933A8" w:rsidP="00C933A8">
            <w:pPr>
              <w:pStyle w:val="afffff"/>
            </w:pPr>
            <w:r w:rsidRPr="002530B8">
              <w:t>18</w:t>
            </w:r>
            <w:r>
              <w:t>6</w:t>
            </w:r>
          </w:p>
        </w:tc>
        <w:tc>
          <w:tcPr>
            <w:tcW w:w="2005" w:type="dxa"/>
          </w:tcPr>
          <w:p w:rsidR="00C933A8" w:rsidRPr="0018013F" w:rsidRDefault="00C933A8" w:rsidP="00C933A8">
            <w:pPr>
              <w:pStyle w:val="afffff"/>
            </w:pPr>
            <w:r w:rsidRPr="0018013F">
              <w:t>209</w:t>
            </w:r>
          </w:p>
        </w:tc>
        <w:tc>
          <w:tcPr>
            <w:tcW w:w="2005" w:type="dxa"/>
          </w:tcPr>
          <w:p w:rsidR="00C933A8" w:rsidRPr="0018013F" w:rsidRDefault="00C933A8" w:rsidP="00C933A8">
            <w:pPr>
              <w:pStyle w:val="afffff"/>
            </w:pPr>
            <w:r w:rsidRPr="0018013F">
              <w:t>8,15</w:t>
            </w:r>
          </w:p>
        </w:tc>
      </w:tr>
      <w:tr w:rsidR="00C933A8" w:rsidTr="0038468B">
        <w:tc>
          <w:tcPr>
            <w:tcW w:w="2004" w:type="dxa"/>
          </w:tcPr>
          <w:p w:rsidR="00C933A8" w:rsidRDefault="00C933A8" w:rsidP="00C933A8">
            <w:pPr>
              <w:pStyle w:val="afffff"/>
            </w:pPr>
            <w:r>
              <w:t>3000</w:t>
            </w:r>
          </w:p>
        </w:tc>
        <w:tc>
          <w:tcPr>
            <w:tcW w:w="2005" w:type="dxa"/>
            <w:vAlign w:val="bottom"/>
          </w:tcPr>
          <w:p w:rsidR="00C933A8" w:rsidRPr="002530B8" w:rsidRDefault="00C933A8" w:rsidP="00C933A8">
            <w:pPr>
              <w:pStyle w:val="afffff"/>
            </w:pPr>
            <w:r w:rsidRPr="002530B8">
              <w:t>63</w:t>
            </w:r>
          </w:p>
        </w:tc>
        <w:tc>
          <w:tcPr>
            <w:tcW w:w="2005" w:type="dxa"/>
            <w:vAlign w:val="bottom"/>
          </w:tcPr>
          <w:p w:rsidR="00C933A8" w:rsidRPr="002530B8" w:rsidRDefault="00C933A8" w:rsidP="00C933A8">
            <w:pPr>
              <w:pStyle w:val="afffff"/>
            </w:pPr>
            <w:r w:rsidRPr="002530B8">
              <w:t>20</w:t>
            </w:r>
            <w:r>
              <w:t>1</w:t>
            </w:r>
          </w:p>
        </w:tc>
        <w:tc>
          <w:tcPr>
            <w:tcW w:w="2005" w:type="dxa"/>
          </w:tcPr>
          <w:p w:rsidR="00C933A8" w:rsidRPr="0018013F" w:rsidRDefault="00C933A8" w:rsidP="00C933A8">
            <w:pPr>
              <w:pStyle w:val="afffff"/>
            </w:pPr>
            <w:r w:rsidRPr="0018013F">
              <w:t>191</w:t>
            </w:r>
          </w:p>
        </w:tc>
        <w:tc>
          <w:tcPr>
            <w:tcW w:w="2005" w:type="dxa"/>
          </w:tcPr>
          <w:p w:rsidR="00C933A8" w:rsidRPr="0018013F" w:rsidRDefault="00C933A8" w:rsidP="00C933A8">
            <w:pPr>
              <w:pStyle w:val="afffff"/>
            </w:pPr>
            <w:r w:rsidRPr="0018013F">
              <w:t>12,03</w:t>
            </w:r>
          </w:p>
        </w:tc>
      </w:tr>
      <w:tr w:rsidR="00C933A8" w:rsidTr="0038468B">
        <w:tc>
          <w:tcPr>
            <w:tcW w:w="2004" w:type="dxa"/>
          </w:tcPr>
          <w:p w:rsidR="00C933A8" w:rsidRDefault="00C933A8" w:rsidP="00C933A8">
            <w:pPr>
              <w:pStyle w:val="afffff"/>
            </w:pPr>
            <w:r>
              <w:t>4300</w:t>
            </w:r>
          </w:p>
        </w:tc>
        <w:tc>
          <w:tcPr>
            <w:tcW w:w="2005" w:type="dxa"/>
            <w:vAlign w:val="bottom"/>
          </w:tcPr>
          <w:p w:rsidR="00C933A8" w:rsidRPr="002530B8" w:rsidRDefault="00C933A8" w:rsidP="00C933A8">
            <w:pPr>
              <w:pStyle w:val="afffff"/>
            </w:pPr>
            <w:r w:rsidRPr="002530B8">
              <w:t>85</w:t>
            </w:r>
          </w:p>
        </w:tc>
        <w:tc>
          <w:tcPr>
            <w:tcW w:w="2005" w:type="dxa"/>
            <w:vAlign w:val="bottom"/>
          </w:tcPr>
          <w:p w:rsidR="00C933A8" w:rsidRPr="002530B8" w:rsidRDefault="00C933A8" w:rsidP="00C933A8">
            <w:pPr>
              <w:pStyle w:val="afffff"/>
            </w:pPr>
            <w:r w:rsidRPr="002530B8">
              <w:t>189</w:t>
            </w:r>
          </w:p>
        </w:tc>
        <w:tc>
          <w:tcPr>
            <w:tcW w:w="2005" w:type="dxa"/>
          </w:tcPr>
          <w:p w:rsidR="00C933A8" w:rsidRPr="0018013F" w:rsidRDefault="00C933A8" w:rsidP="00C933A8">
            <w:pPr>
              <w:pStyle w:val="afffff"/>
            </w:pPr>
            <w:r w:rsidRPr="0018013F">
              <w:t>200</w:t>
            </w:r>
          </w:p>
        </w:tc>
        <w:tc>
          <w:tcPr>
            <w:tcW w:w="2005" w:type="dxa"/>
          </w:tcPr>
          <w:p w:rsidR="00C933A8" w:rsidRDefault="00C933A8" w:rsidP="00C933A8">
            <w:pPr>
              <w:pStyle w:val="afffff"/>
            </w:pPr>
            <w:r w:rsidRPr="0018013F">
              <w:t>17</w:t>
            </w:r>
            <w:r>
              <w:t>,00</w:t>
            </w:r>
          </w:p>
        </w:tc>
      </w:tr>
    </w:tbl>
    <w:p w:rsidR="00C933A8" w:rsidRPr="003809E4" w:rsidRDefault="00C933A8" w:rsidP="00C933A8"/>
    <w:p w:rsidR="008044B5" w:rsidRPr="00A17DD4" w:rsidRDefault="008044B5" w:rsidP="001A74CA">
      <w:pPr>
        <w:ind w:left="0"/>
      </w:pPr>
      <w:r>
        <w:t xml:space="preserve">Частота вращения коленчатого вала на холостом ходу определяется по формуле </w:t>
      </w:r>
      <w:r w:rsidRPr="006F4216">
        <w:t xml:space="preserve">[1, </w:t>
      </w:r>
      <w:r>
        <w:rPr>
          <w:lang w:val="en-US"/>
        </w:rPr>
        <w:t>c</w:t>
      </w:r>
      <w:r w:rsidRPr="006F4216">
        <w:t xml:space="preserve">.48, </w:t>
      </w:r>
      <w:r>
        <w:t>ф.1.117</w:t>
      </w:r>
      <w:r w:rsidRPr="006F4216">
        <w:t>]</w:t>
      </w:r>
      <w:r>
        <w:t>:</w:t>
      </w:r>
    </w:p>
    <w:p w:rsidR="008044B5" w:rsidRPr="000C7E27" w:rsidRDefault="003B3C72" w:rsidP="001A74CA">
      <w:pPr>
        <w:ind w:left="0"/>
        <w:jc w:val="right"/>
      </w:pP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r>
              <w:rPr>
                <w:rFonts w:ascii="Cambria Math" w:hAnsi="Cambria Math"/>
              </w:rPr>
              <m:t>(</m:t>
            </m:r>
            <m:r>
              <w:rPr>
                <w:rFonts w:ascii="Cambria Math" w:hAnsi="Cambria Math"/>
                <w:lang w:val="en-US"/>
              </w:rPr>
              <m:t>x</m:t>
            </m:r>
            <m:r>
              <w:rPr>
                <w:rFonts w:ascii="Cambria Math" w:hAnsi="Cambria Math"/>
              </w:rPr>
              <m:t>.</m:t>
            </m:r>
            <m:r>
              <w:rPr>
                <w:rFonts w:ascii="Cambria Math" w:hAnsi="Cambria Math"/>
                <w:lang w:val="en-US"/>
              </w:rPr>
              <m:t>x</m:t>
            </m:r>
            <m:r>
              <w:rPr>
                <w:rFonts w:ascii="Cambria Math" w:hAnsi="Cambria Math"/>
              </w:rPr>
              <m:t>.)</m:t>
            </m:r>
          </m:sub>
        </m:sSub>
        <m:r>
          <w:rPr>
            <w:rFonts w:ascii="Cambria Math" w:hAnsi="Cambria Math"/>
          </w:rPr>
          <m:t>=(1+</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p</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e</m:t>
            </m:r>
          </m:sub>
        </m:sSub>
      </m:oMath>
      <w:r w:rsidR="008044B5" w:rsidRPr="000C7E27">
        <w:t>,</w:t>
      </w:r>
      <w:r w:rsidR="001A74CA">
        <w:t xml:space="preserve"> </w:t>
      </w:r>
      <w:r w:rsidR="001A74CA" w:rsidRPr="00DB0B50">
        <w:rPr>
          <w:rFonts w:eastAsiaTheme="minorEastAsia"/>
          <w:szCs w:val="28"/>
        </w:rPr>
        <w:t xml:space="preserve"> </w:t>
      </w:r>
      <w:r w:rsidR="001A74CA">
        <w:rPr>
          <w:rFonts w:eastAsiaTheme="minorEastAsia"/>
          <w:szCs w:val="28"/>
        </w:rPr>
        <w:t xml:space="preserve">                         (</w:t>
      </w:r>
      <w:r w:rsidR="00311B3D">
        <w:rPr>
          <w:rFonts w:eastAsiaTheme="minorEastAsia"/>
          <w:szCs w:val="28"/>
        </w:rPr>
        <w:t>2.</w:t>
      </w:r>
      <w:r w:rsidR="001A74CA">
        <w:rPr>
          <w:rFonts w:eastAsiaTheme="minorEastAsia"/>
          <w:szCs w:val="28"/>
        </w:rPr>
        <w:t>109</w:t>
      </w:r>
      <w:r w:rsidR="001A74CA" w:rsidRPr="00DB0B50">
        <w:rPr>
          <w:rFonts w:eastAsiaTheme="minorEastAsia"/>
          <w:szCs w:val="28"/>
        </w:rPr>
        <w:t>)</w:t>
      </w:r>
    </w:p>
    <w:p w:rsidR="008044B5" w:rsidRPr="00A17DD4" w:rsidRDefault="008044B5" w:rsidP="00C933A8">
      <w:pPr>
        <w:ind w:left="0" w:firstLine="0"/>
      </w:pPr>
      <w:r>
        <w:t xml:space="preserve">где </w:t>
      </w:r>
      <w:r w:rsidRPr="006F4216">
        <w:rPr>
          <w:position w:val="-14"/>
        </w:rPr>
        <w:object w:dxaOrig="300" w:dyaOrig="380">
          <v:shape id="_x0000_i1337" type="#_x0000_t75" style="width:15.05pt;height:19.25pt" o:ole="">
            <v:imagedata r:id="rId636" o:title=""/>
          </v:shape>
          <o:OLEObject Type="Embed" ProgID="Equation.DSMT4" ShapeID="_x0000_i1337" DrawAspect="Content" ObjectID="_1623324449" r:id="rId637"/>
        </w:object>
      </w:r>
      <w:r>
        <w:t xml:space="preserve"> </w:t>
      </w:r>
      <w:r w:rsidR="001A74CA">
        <w:t>–</w:t>
      </w:r>
      <w:r>
        <w:t xml:space="preserve"> коэффициент неравномерности регулятора частоты вращения (для бензиновых двигателей принимают </w:t>
      </w:r>
      <w:r w:rsidRPr="006F4216">
        <w:rPr>
          <w:position w:val="-14"/>
        </w:rPr>
        <w:object w:dxaOrig="300" w:dyaOrig="380">
          <v:shape id="_x0000_i1338" type="#_x0000_t75" style="width:15.05pt;height:19.25pt" o:ole="">
            <v:imagedata r:id="rId638" o:title=""/>
          </v:shape>
          <o:OLEObject Type="Embed" ProgID="Equation.DSMT4" ShapeID="_x0000_i1338" DrawAspect="Content" ObjectID="_1623324450" r:id="rId639"/>
        </w:object>
      </w:r>
      <w:r>
        <w:t xml:space="preserve">=0,07…0,08). Принимаем </w:t>
      </w:r>
      <w:r w:rsidRPr="006F4216">
        <w:rPr>
          <w:position w:val="-14"/>
        </w:rPr>
        <w:object w:dxaOrig="300" w:dyaOrig="380">
          <v:shape id="_x0000_i1339" type="#_x0000_t75" style="width:15.05pt;height:19.25pt" o:ole="">
            <v:imagedata r:id="rId640" o:title=""/>
          </v:shape>
          <o:OLEObject Type="Embed" ProgID="Equation.DSMT4" ShapeID="_x0000_i1339" DrawAspect="Content" ObjectID="_1623324451" r:id="rId641"/>
        </w:object>
      </w:r>
      <w:r>
        <w:t>=0,08. Тогда,</w:t>
      </w:r>
    </w:p>
    <w:p w:rsidR="00C933A8" w:rsidRDefault="00C933A8" w:rsidP="00C933A8">
      <w:pPr>
        <w:ind w:left="0" w:firstLine="0"/>
      </w:pPr>
      <w:r w:rsidRPr="006F4216">
        <w:rPr>
          <w:position w:val="-14"/>
        </w:rPr>
        <w:object w:dxaOrig="3060" w:dyaOrig="380">
          <v:shape id="_x0000_i1340" type="#_x0000_t75" style="width:153.2pt;height:19.25pt" o:ole="">
            <v:imagedata r:id="rId642" o:title=""/>
          </v:shape>
          <o:OLEObject Type="Embed" ProgID="Equation.DSMT4" ShapeID="_x0000_i1340" DrawAspect="Content" ObjectID="_1623324452" r:id="rId643"/>
        </w:object>
      </w:r>
      <w:r>
        <w:t xml:space="preserve"> мин</w:t>
      </w:r>
      <w:r>
        <w:rPr>
          <w:vertAlign w:val="superscript"/>
        </w:rPr>
        <w:t>-1</w:t>
      </w:r>
      <w:r>
        <w:t>.</w:t>
      </w:r>
    </w:p>
    <w:p w:rsidR="008044B5" w:rsidRDefault="008044B5" w:rsidP="001A74CA">
      <w:pPr>
        <w:ind w:left="0"/>
      </w:pPr>
      <w:r>
        <w:t xml:space="preserve">На регуляторной ветви регуляторной характеристики изменение мощности </w:t>
      </w:r>
      <w:r w:rsidRPr="006F4216">
        <w:rPr>
          <w:position w:val="-12"/>
        </w:rPr>
        <w:object w:dxaOrig="360" w:dyaOrig="360">
          <v:shape id="_x0000_i1341" type="#_x0000_t75" style="width:18.4pt;height:18.4pt" o:ole="">
            <v:imagedata r:id="rId644" o:title=""/>
          </v:shape>
          <o:OLEObject Type="Embed" ProgID="Equation.DSMT4" ShapeID="_x0000_i1341" DrawAspect="Content" ObjectID="_1623324453" r:id="rId645"/>
        </w:object>
      </w:r>
      <w:r>
        <w:t xml:space="preserve"> принимают по закону прямой линии – от </w:t>
      </w:r>
      <m:oMath>
        <m:sSub>
          <m:sSubPr>
            <m:ctrlPr>
              <w:rPr>
                <w:rFonts w:ascii="Cambria Math" w:hAnsi="Cambria Math"/>
                <w:i/>
              </w:rPr>
            </m:ctrlPr>
          </m:sSubPr>
          <m:e>
            <m:r>
              <w:rPr>
                <w:rFonts w:ascii="Cambria Math" w:hAnsi="Cambria Math"/>
                <w:lang w:val="en-US"/>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e</m:t>
            </m:r>
            <m:d>
              <m:dPr>
                <m:ctrlPr>
                  <w:rPr>
                    <w:rFonts w:ascii="Cambria Math" w:hAnsi="Cambria Math"/>
                    <w:i/>
                  </w:rPr>
                </m:ctrlPr>
              </m:dPr>
              <m:e>
                <m:r>
                  <m:rPr>
                    <m:sty m:val="p"/>
                  </m:rPr>
                  <w:rPr>
                    <w:rFonts w:ascii="Cambria Math" w:hAnsi="Cambria Math"/>
                  </w:rPr>
                  <m:t>max</m:t>
                </m:r>
              </m:e>
            </m:d>
          </m:sub>
        </m:sSub>
        <m:r>
          <w:rPr>
            <w:rFonts w:ascii="Cambria Math" w:hAnsi="Cambria Math"/>
          </w:rPr>
          <m:t>=85</m:t>
        </m:r>
      </m:oMath>
      <w:r>
        <w:t xml:space="preserve"> кВт до </w:t>
      </w:r>
      <w:r w:rsidRPr="00BE1BDF">
        <w:rPr>
          <w:position w:val="-12"/>
        </w:rPr>
        <w:object w:dxaOrig="320" w:dyaOrig="360">
          <v:shape id="_x0000_i1342" type="#_x0000_t75" style="width:16.75pt;height:18.4pt" o:ole="">
            <v:imagedata r:id="rId646" o:title=""/>
          </v:shape>
          <o:OLEObject Type="Embed" ProgID="Equation.DSMT4" ShapeID="_x0000_i1342" DrawAspect="Content" ObjectID="_1623324454" r:id="rId647"/>
        </w:object>
      </w:r>
      <w:r>
        <w:t>=</w:t>
      </w:r>
      <w:r w:rsidR="001A74CA">
        <w:t xml:space="preserve"> </w:t>
      </w:r>
      <w:r>
        <w:t xml:space="preserve">0 (при </w:t>
      </w:r>
      <w:r w:rsidRPr="00BE1BDF">
        <w:rPr>
          <w:position w:val="-12"/>
        </w:rPr>
        <w:object w:dxaOrig="400" w:dyaOrig="360">
          <v:shape id="_x0000_i1343" type="#_x0000_t75" style="width:19.25pt;height:18.4pt" o:ole="">
            <v:imagedata r:id="rId648" o:title=""/>
          </v:shape>
          <o:OLEObject Type="Embed" ProgID="Equation.DSMT4" ShapeID="_x0000_i1343" DrawAspect="Content" ObjectID="_1623324455" r:id="rId649"/>
        </w:object>
      </w:r>
      <w:r>
        <w:t>).</w:t>
      </w:r>
    </w:p>
    <w:p w:rsidR="008044B5" w:rsidRDefault="008044B5" w:rsidP="001A74CA">
      <w:pPr>
        <w:ind w:left="0"/>
      </w:pPr>
      <w:r>
        <w:t xml:space="preserve">Кривую эффективного крутящего момента проводят, опускаясь вниз от </w:t>
      </w:r>
      <w:r w:rsidRPr="00BE1BDF">
        <w:rPr>
          <w:position w:val="-12"/>
        </w:rPr>
        <w:object w:dxaOrig="360" w:dyaOrig="360">
          <v:shape id="_x0000_i1344" type="#_x0000_t75" style="width:18.4pt;height:18.4pt" o:ole="">
            <v:imagedata r:id="rId650" o:title=""/>
          </v:shape>
          <o:OLEObject Type="Embed" ProgID="Equation.DSMT4" ShapeID="_x0000_i1344" DrawAspect="Content" ObjectID="_1623324456" r:id="rId651"/>
        </w:object>
      </w:r>
      <w:r>
        <w:t xml:space="preserve"> (при </w:t>
      </w:r>
      <w:r w:rsidRPr="00BE1BDF">
        <w:rPr>
          <w:position w:val="-12"/>
        </w:rPr>
        <w:object w:dxaOrig="260" w:dyaOrig="360">
          <v:shape id="_x0000_i1345" type="#_x0000_t75" style="width:13.4pt;height:18.4pt" o:ole="">
            <v:imagedata r:id="rId652" o:title=""/>
          </v:shape>
          <o:OLEObject Type="Embed" ProgID="Equation.DSMT4" ShapeID="_x0000_i1345" DrawAspect="Content" ObjectID="_1623324457" r:id="rId653"/>
        </w:object>
      </w:r>
      <w:r>
        <w:t xml:space="preserve">) до </w:t>
      </w:r>
      <w:r w:rsidRPr="00BE1BDF">
        <w:rPr>
          <w:position w:val="-12"/>
        </w:rPr>
        <w:object w:dxaOrig="740" w:dyaOrig="360">
          <v:shape id="_x0000_i1346" type="#_x0000_t75" style="width:37.65pt;height:18.4pt" o:ole="">
            <v:imagedata r:id="rId654" o:title=""/>
          </v:shape>
          <o:OLEObject Type="Embed" ProgID="Equation.DSMT4" ShapeID="_x0000_i1346" DrawAspect="Content" ObjectID="_1623324458" r:id="rId655"/>
        </w:object>
      </w:r>
      <w:r>
        <w:t xml:space="preserve"> (при </w:t>
      </w:r>
      <w:r w:rsidRPr="00BE1BDF">
        <w:rPr>
          <w:position w:val="-12"/>
        </w:rPr>
        <w:object w:dxaOrig="400" w:dyaOrig="360">
          <v:shape id="_x0000_i1347" type="#_x0000_t75" style="width:19.25pt;height:18.4pt" o:ole="">
            <v:imagedata r:id="rId656" o:title=""/>
          </v:shape>
          <o:OLEObject Type="Embed" ProgID="Equation.DSMT4" ShapeID="_x0000_i1347" DrawAspect="Content" ObjectID="_1623324459" r:id="rId657"/>
        </w:object>
      </w:r>
      <w:r>
        <w:t>).</w:t>
      </w:r>
    </w:p>
    <w:p w:rsidR="008044B5" w:rsidRPr="0083618D" w:rsidRDefault="008044B5" w:rsidP="001A74CA">
      <w:pPr>
        <w:ind w:left="0"/>
      </w:pPr>
      <w:r>
        <w:t xml:space="preserve">Часовой расход топлива в регуляторной ветви характеристики изменяется по линейной зависимости от </w:t>
      </w:r>
      <w:r w:rsidRPr="003801A5">
        <w:rPr>
          <w:position w:val="-14"/>
        </w:rPr>
        <w:object w:dxaOrig="660" w:dyaOrig="380">
          <v:shape id="_x0000_i1348" type="#_x0000_t75" style="width:32.65pt;height:19.25pt" o:ole="">
            <v:imagedata r:id="rId658" o:title=""/>
          </v:shape>
          <o:OLEObject Type="Embed" ProgID="Equation.DSMT4" ShapeID="_x0000_i1348" DrawAspect="Content" ObjectID="_1623324460" r:id="rId659"/>
        </w:object>
      </w:r>
      <w:r>
        <w:t xml:space="preserve"> до </w:t>
      </w:r>
      <w:r w:rsidRPr="003801A5">
        <w:rPr>
          <w:position w:val="-12"/>
        </w:rPr>
        <w:object w:dxaOrig="540" w:dyaOrig="360">
          <v:shape id="_x0000_i1349" type="#_x0000_t75" style="width:26.8pt;height:18.4pt" o:ole="">
            <v:imagedata r:id="rId660" o:title=""/>
          </v:shape>
          <o:OLEObject Type="Embed" ProgID="Equation.DSMT4" ShapeID="_x0000_i1349" DrawAspect="Content" ObjectID="_1623324461" r:id="rId661"/>
        </w:object>
      </w:r>
      <w:r w:rsidR="001A74CA">
        <w:t>, где:</w:t>
      </w:r>
    </w:p>
    <w:p w:rsidR="008044B5" w:rsidRPr="0083618D" w:rsidRDefault="003B3C72" w:rsidP="001A74CA">
      <w:pPr>
        <w:ind w:left="0"/>
        <w:jc w:val="right"/>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Tx</m:t>
            </m:r>
            <m:r>
              <w:rPr>
                <w:rFonts w:ascii="Cambria Math" w:hAnsi="Cambria Math"/>
              </w:rPr>
              <m:t>.</m:t>
            </m:r>
            <m:r>
              <w:rPr>
                <w:rFonts w:ascii="Cambria Math" w:hAnsi="Cambria Math"/>
                <w:lang w:val="en-US"/>
              </w:rPr>
              <m:t>x</m:t>
            </m:r>
            <m:r>
              <w:rPr>
                <w:rFonts w:ascii="Cambria Math" w:hAnsi="Cambria Math"/>
              </w:rPr>
              <m:t>.</m:t>
            </m:r>
          </m:sub>
        </m:sSub>
        <m:r>
          <w:rPr>
            <w:rFonts w:ascii="Cambria Math" w:hAnsi="Cambria Math"/>
          </w:rPr>
          <m:t>=(1-</m:t>
        </m:r>
        <m:sSub>
          <m:sSubPr>
            <m:ctrlPr>
              <w:rPr>
                <w:rFonts w:ascii="Cambria Math" w:hAnsi="Cambria Math"/>
                <w:i/>
                <w:lang w:val="en-US"/>
              </w:rPr>
            </m:ctrlPr>
          </m:sSubPr>
          <m:e>
            <m:r>
              <w:rPr>
                <w:rFonts w:ascii="Cambria Math" w:hAnsi="Cambria Math"/>
              </w:rPr>
              <m:t>ŋ</m:t>
            </m:r>
          </m:e>
          <m:sub>
            <m:r>
              <w:rPr>
                <w:rFonts w:ascii="Cambria Math" w:hAnsi="Cambria Math"/>
              </w:rPr>
              <m:t>м</m:t>
            </m:r>
          </m:sub>
        </m:sSub>
        <m:r>
          <w:rPr>
            <w:rFonts w:ascii="Cambria Math" w:hAnsi="Cambria Math"/>
          </w:rPr>
          <m:t>)∙</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T</m:t>
            </m:r>
            <m:r>
              <w:rPr>
                <w:rFonts w:ascii="Cambria Math" w:hAnsi="Cambria Math"/>
              </w:rPr>
              <m:t>(</m:t>
            </m:r>
            <m:r>
              <w:rPr>
                <w:rFonts w:ascii="Cambria Math" w:hAnsi="Cambria Math"/>
                <w:lang w:val="en-US"/>
              </w:rPr>
              <m:t>max</m:t>
            </m:r>
            <m:r>
              <w:rPr>
                <w:rFonts w:ascii="Cambria Math" w:hAnsi="Cambria Math"/>
              </w:rPr>
              <m:t>)</m:t>
            </m:r>
          </m:sub>
        </m:sSub>
      </m:oMath>
      <w:r w:rsidR="008044B5" w:rsidRPr="0083618D">
        <w:t>;</w:t>
      </w:r>
      <w:r w:rsidR="001A74CA" w:rsidRPr="00DB0B50">
        <w:rPr>
          <w:rFonts w:eastAsiaTheme="minorEastAsia"/>
          <w:szCs w:val="28"/>
        </w:rPr>
        <w:t xml:space="preserve"> </w:t>
      </w:r>
      <w:r w:rsidR="001A74CA">
        <w:rPr>
          <w:rFonts w:eastAsiaTheme="minorEastAsia"/>
          <w:szCs w:val="28"/>
        </w:rPr>
        <w:t xml:space="preserve">            (</w:t>
      </w:r>
      <w:r w:rsidR="00311B3D">
        <w:rPr>
          <w:rFonts w:eastAsiaTheme="minorEastAsia"/>
          <w:szCs w:val="28"/>
        </w:rPr>
        <w:t>2.</w:t>
      </w:r>
      <w:r w:rsidR="001A74CA">
        <w:rPr>
          <w:rFonts w:eastAsiaTheme="minorEastAsia"/>
          <w:szCs w:val="28"/>
        </w:rPr>
        <w:t>110</w:t>
      </w:r>
      <w:r w:rsidR="001A74CA" w:rsidRPr="00DB0B50">
        <w:rPr>
          <w:rFonts w:eastAsiaTheme="minorEastAsia"/>
          <w:szCs w:val="28"/>
        </w:rPr>
        <w:t>)</w:t>
      </w:r>
    </w:p>
    <w:p w:rsidR="0037337F" w:rsidRDefault="0037337F" w:rsidP="0037337F">
      <w:pPr>
        <w:ind w:left="0" w:firstLine="0"/>
      </w:pPr>
      <w:r w:rsidRPr="003801A5">
        <w:rPr>
          <w:position w:val="-12"/>
        </w:rPr>
        <w:object w:dxaOrig="3080" w:dyaOrig="360">
          <v:shape id="_x0000_i1350" type="#_x0000_t75" style="width:154.9pt;height:18.4pt" o:ole="">
            <v:imagedata r:id="rId662" o:title=""/>
          </v:shape>
          <o:OLEObject Type="Embed" ProgID="Equation.DSMT4" ShapeID="_x0000_i1350" DrawAspect="Content" ObjectID="_1623324462" r:id="rId663"/>
        </w:object>
      </w:r>
      <w:r>
        <w:t xml:space="preserve"> кг/ч.</w:t>
      </w:r>
    </w:p>
    <w:p w:rsidR="002A2E2B" w:rsidRPr="00DB0B50" w:rsidRDefault="0037337F" w:rsidP="001A74CA">
      <w:pPr>
        <w:ind w:left="0"/>
        <w:jc w:val="center"/>
        <w:rPr>
          <w:noProof/>
          <w:lang w:eastAsia="ru-RU"/>
        </w:rPr>
      </w:pPr>
      <w:r>
        <w:rPr>
          <w:noProof/>
          <w:lang w:eastAsia="ru-RU"/>
        </w:rPr>
        <w:lastRenderedPageBreak/>
        <w:drawing>
          <wp:inline distT="0" distB="0" distL="0" distR="0" wp14:anchorId="7CC9EA2F" wp14:editId="692A0CE6">
            <wp:extent cx="6119495" cy="472603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6119495" cy="4726032"/>
                    </a:xfrm>
                    <a:prstGeom prst="rect">
                      <a:avLst/>
                    </a:prstGeom>
                    <a:noFill/>
                    <a:ln>
                      <a:noFill/>
                    </a:ln>
                  </pic:spPr>
                </pic:pic>
              </a:graphicData>
            </a:graphic>
          </wp:inline>
        </w:drawing>
      </w:r>
    </w:p>
    <w:p w:rsidR="002A2E2B" w:rsidRDefault="002A2E2B" w:rsidP="001A74CA">
      <w:pPr>
        <w:ind w:left="0"/>
        <w:jc w:val="center"/>
        <w:rPr>
          <w:rFonts w:eastAsiaTheme="minorEastAsia"/>
          <w:szCs w:val="28"/>
        </w:rPr>
      </w:pPr>
      <w:r w:rsidRPr="00DB0B50">
        <w:rPr>
          <w:szCs w:val="28"/>
        </w:rPr>
        <w:t>Рисунок</w:t>
      </w:r>
      <w:r w:rsidR="004847D1" w:rsidRPr="00DB0B50">
        <w:rPr>
          <w:szCs w:val="28"/>
        </w:rPr>
        <w:t xml:space="preserve"> </w:t>
      </w:r>
      <w:r w:rsidR="00311B3D">
        <w:rPr>
          <w:szCs w:val="28"/>
        </w:rPr>
        <w:t>2</w:t>
      </w:r>
      <w:r w:rsidRPr="00DB0B50">
        <w:rPr>
          <w:szCs w:val="28"/>
        </w:rPr>
        <w:t>.</w:t>
      </w:r>
      <w:r w:rsidR="00311B3D">
        <w:rPr>
          <w:szCs w:val="28"/>
        </w:rPr>
        <w:t>2</w:t>
      </w:r>
      <w:r w:rsidRPr="00DB0B50">
        <w:rPr>
          <w:szCs w:val="28"/>
        </w:rPr>
        <w:t xml:space="preserve"> – </w:t>
      </w:r>
      <w:r w:rsidR="0037337F">
        <w:rPr>
          <w:rFonts w:eastAsiaTheme="minorEastAsia"/>
          <w:szCs w:val="28"/>
        </w:rPr>
        <w:t>Регуляторная характеристика</w:t>
      </w:r>
      <w:r w:rsidRPr="00DB0B50">
        <w:rPr>
          <w:rFonts w:eastAsiaTheme="minorEastAsia"/>
          <w:szCs w:val="28"/>
        </w:rPr>
        <w:t xml:space="preserve"> двигателя</w:t>
      </w:r>
    </w:p>
    <w:p w:rsidR="00EF0FEF" w:rsidRPr="00DB0B50" w:rsidRDefault="00EF0FEF" w:rsidP="00141910">
      <w:pPr>
        <w:jc w:val="center"/>
        <w:rPr>
          <w:rFonts w:eastAsiaTheme="minorEastAsia"/>
          <w:szCs w:val="28"/>
        </w:rPr>
      </w:pPr>
    </w:p>
    <w:p w:rsidR="00B325EB" w:rsidRPr="00DB0B50" w:rsidRDefault="005A4114" w:rsidP="00FA4227">
      <w:pPr>
        <w:pStyle w:val="2"/>
        <w:rPr>
          <w:rFonts w:eastAsiaTheme="minorEastAsia"/>
        </w:rPr>
      </w:pPr>
      <w:bookmarkStart w:id="20" w:name="_Toc11702144"/>
      <w:r>
        <w:rPr>
          <w:rFonts w:eastAsiaTheme="minorEastAsia"/>
        </w:rPr>
        <w:t>2</w:t>
      </w:r>
      <w:r w:rsidR="00B325EB" w:rsidRPr="00DB0B50">
        <w:rPr>
          <w:rFonts w:eastAsiaTheme="minorEastAsia"/>
        </w:rPr>
        <w:t>.</w:t>
      </w:r>
      <w:r>
        <w:rPr>
          <w:rFonts w:eastAsiaTheme="minorEastAsia"/>
        </w:rPr>
        <w:t>6</w:t>
      </w:r>
      <w:r w:rsidR="00D71D55" w:rsidRPr="00DB0B50">
        <w:rPr>
          <w:rFonts w:eastAsiaTheme="minorEastAsia"/>
        </w:rPr>
        <w:t xml:space="preserve"> </w:t>
      </w:r>
      <w:r w:rsidR="00B325EB" w:rsidRPr="00A16147">
        <w:rPr>
          <w:rFonts w:eastAsiaTheme="minorEastAsia"/>
        </w:rPr>
        <w:t>Кинематический</w:t>
      </w:r>
      <w:r w:rsidR="00B325EB" w:rsidRPr="00DB0B50">
        <w:rPr>
          <w:rFonts w:eastAsiaTheme="minorEastAsia"/>
        </w:rPr>
        <w:t xml:space="preserve"> расчет</w:t>
      </w:r>
      <w:r w:rsidR="00760F8E" w:rsidRPr="00DB0B50">
        <w:rPr>
          <w:rFonts w:eastAsiaTheme="minorEastAsia"/>
        </w:rPr>
        <w:t xml:space="preserve"> </w:t>
      </w:r>
      <w:r w:rsidR="00B325EB" w:rsidRPr="00DB0B50">
        <w:rPr>
          <w:rFonts w:eastAsiaTheme="minorEastAsia"/>
        </w:rPr>
        <w:t>КШМ</w:t>
      </w:r>
      <w:bookmarkEnd w:id="20"/>
    </w:p>
    <w:p w:rsidR="005E7969" w:rsidRPr="00DB0B50" w:rsidRDefault="005E7969" w:rsidP="00436017">
      <w:pPr>
        <w:ind w:left="0"/>
        <w:rPr>
          <w:rFonts w:eastAsiaTheme="minorEastAsia"/>
          <w:szCs w:val="28"/>
        </w:rPr>
      </w:pPr>
    </w:p>
    <w:p w:rsidR="005E7969" w:rsidRPr="00DB0B50" w:rsidRDefault="005E7969" w:rsidP="00A16147">
      <w:pPr>
        <w:pStyle w:val="affff8"/>
        <w:rPr>
          <w:rFonts w:eastAsiaTheme="minorEastAsia"/>
        </w:rPr>
      </w:pPr>
      <w:r w:rsidRPr="00DB0B50">
        <w:rPr>
          <w:rFonts w:eastAsiaTheme="minorEastAsia"/>
        </w:rPr>
        <w:t xml:space="preserve">Выбор коэффициента кинематического подобия и длины шатуна. </w:t>
      </w:r>
    </w:p>
    <w:p w:rsidR="005E7969" w:rsidRPr="00DB0B50" w:rsidRDefault="005E7969" w:rsidP="00A16147">
      <w:pPr>
        <w:pStyle w:val="affff8"/>
        <w:rPr>
          <w:rFonts w:eastAsiaTheme="minorEastAsia"/>
        </w:rPr>
      </w:pPr>
      <w:r w:rsidRPr="00DB0B50">
        <w:rPr>
          <w:rFonts w:eastAsiaTheme="minorEastAsia"/>
        </w:rPr>
        <w:t>В целях уменьшения высоты двигателя с учетом опыта двигателестроения принимаем значение коэффициента кинематического подобия</w:t>
      </w:r>
      <w:r w:rsidR="00C56BA2" w:rsidRPr="00DB0B50">
        <w:rPr>
          <w:rFonts w:eastAsiaTheme="minorEastAsia"/>
        </w:rPr>
        <w:t xml:space="preserve"> </w:t>
      </w:r>
      <w:r w:rsidRPr="00DB0B50">
        <w:rPr>
          <w:rFonts w:eastAsiaTheme="minorEastAsia"/>
        </w:rPr>
        <w:t xml:space="preserve"> λ = 0,2</w:t>
      </w:r>
      <w:r w:rsidR="009A5048" w:rsidRPr="00DB0B50">
        <w:rPr>
          <w:rFonts w:eastAsiaTheme="minorEastAsia"/>
        </w:rPr>
        <w:t>75</w:t>
      </w:r>
      <w:r w:rsidRPr="00DB0B50">
        <w:rPr>
          <w:rFonts w:eastAsiaTheme="minorEastAsia"/>
        </w:rPr>
        <w:t>. Радиу</w:t>
      </w:r>
      <w:r w:rsidR="009A5048" w:rsidRPr="00DB0B50">
        <w:rPr>
          <w:rFonts w:eastAsiaTheme="minorEastAsia"/>
        </w:rPr>
        <w:t xml:space="preserve">с кривошипа принимаем равным </w:t>
      </w:r>
      <w:r w:rsidR="00F9070D" w:rsidRPr="00DB0B50">
        <w:rPr>
          <w:rFonts w:eastAsiaTheme="minorEastAsia"/>
        </w:rPr>
        <w:t>9</w:t>
      </w:r>
      <w:r w:rsidR="00CC78C2" w:rsidRPr="00DB0B50">
        <w:rPr>
          <w:rFonts w:eastAsiaTheme="minorEastAsia"/>
        </w:rPr>
        <w:t>0</w:t>
      </w:r>
      <w:r w:rsidR="004614FA" w:rsidRPr="00DB0B50">
        <w:rPr>
          <w:rFonts w:eastAsiaTheme="minorEastAsia"/>
        </w:rPr>
        <w:t xml:space="preserve"> </w:t>
      </w:r>
      <w:r w:rsidRPr="00DB0B50">
        <w:rPr>
          <w:rFonts w:eastAsiaTheme="minorEastAsia"/>
        </w:rPr>
        <w:t>мм.</w:t>
      </w:r>
      <w:r w:rsidR="004614FA" w:rsidRPr="00DB0B50">
        <w:rPr>
          <w:rFonts w:eastAsiaTheme="minorEastAsia"/>
        </w:rPr>
        <w:t xml:space="preserve"> </w:t>
      </w:r>
      <w:r w:rsidRPr="00DB0B50">
        <w:t xml:space="preserve">Для вывода зависимостей с целью определения пути поршня </w:t>
      </w:r>
      <w:r w:rsidRPr="00DB0B50">
        <w:rPr>
          <w:i/>
          <w:lang w:val="en-US"/>
        </w:rPr>
        <w:t>S</w:t>
      </w:r>
      <w:r w:rsidRPr="00DB0B50">
        <w:t xml:space="preserve">, его скорости </w:t>
      </w:r>
      <w:r w:rsidRPr="00DB0B50">
        <w:rPr>
          <w:i/>
          <w:lang w:val="en-US"/>
        </w:rPr>
        <w:t>V</w:t>
      </w:r>
      <w:r w:rsidR="004614FA" w:rsidRPr="00DB0B50">
        <w:t xml:space="preserve"> </w:t>
      </w:r>
      <w:r w:rsidRPr="00DB0B50">
        <w:t>и ускорения</w:t>
      </w:r>
      <w:r w:rsidR="00FB1B83" w:rsidRPr="00DB0B50">
        <w:t xml:space="preserve"> </w:t>
      </w:r>
      <w:r w:rsidRPr="00DB0B50">
        <w:rPr>
          <w:i/>
          <w:lang w:val="en-US"/>
        </w:rPr>
        <w:t>J</w:t>
      </w:r>
      <w:r w:rsidRPr="00DB0B50">
        <w:t>, вос</w:t>
      </w:r>
      <w:r w:rsidR="00FB1B83" w:rsidRPr="00DB0B50">
        <w:t>пользуемся зависимостями</w:t>
      </w:r>
      <w:r w:rsidRPr="00DB0B50">
        <w:t>.</w:t>
      </w:r>
      <w:r w:rsidRPr="00DB0B50">
        <w:rPr>
          <w:rFonts w:eastAsiaTheme="minorEastAsia"/>
        </w:rPr>
        <w:t xml:space="preserve"> В соответствии с этим:</w:t>
      </w:r>
    </w:p>
    <w:p w:rsidR="005E7969" w:rsidRPr="00DB0B50" w:rsidRDefault="00CD2A58" w:rsidP="00436017">
      <w:pPr>
        <w:ind w:left="0"/>
        <w:jc w:val="right"/>
        <w:rPr>
          <w:rFonts w:eastAsiaTheme="minorEastAsia"/>
          <w:szCs w:val="28"/>
        </w:rPr>
      </w:pPr>
      <w:r w:rsidRPr="00C91EC9">
        <w:rPr>
          <w:position w:val="-34"/>
        </w:rPr>
        <w:object w:dxaOrig="1080" w:dyaOrig="780">
          <v:shape id="_x0000_i1351" type="#_x0000_t75" style="width:54.4pt;height:39.35pt" o:ole="">
            <v:imagedata r:id="rId665" o:title=""/>
          </v:shape>
          <o:OLEObject Type="Embed" ProgID="Equation.DSMT4" ShapeID="_x0000_i1351" DrawAspect="Content" ObjectID="_1623324463" r:id="rId666"/>
        </w:object>
      </w:r>
      <w:r w:rsidR="005E7969" w:rsidRPr="00DB0B50">
        <w:rPr>
          <w:rFonts w:eastAsiaTheme="minorEastAsia"/>
          <w:szCs w:val="28"/>
        </w:rPr>
        <w:t xml:space="preserve"> </w:t>
      </w:r>
      <w:r>
        <w:rPr>
          <w:rFonts w:eastAsiaTheme="minorEastAsia"/>
          <w:szCs w:val="28"/>
        </w:rPr>
        <w:tab/>
      </w:r>
      <w:r>
        <w:rPr>
          <w:rFonts w:eastAsiaTheme="minorEastAsia"/>
          <w:szCs w:val="28"/>
        </w:rPr>
        <w:tab/>
      </w:r>
      <w:r>
        <w:rPr>
          <w:rFonts w:eastAsiaTheme="minorEastAsia"/>
          <w:szCs w:val="28"/>
        </w:rPr>
        <w:tab/>
      </w:r>
      <w:r>
        <w:rPr>
          <w:rFonts w:eastAsiaTheme="minorEastAsia"/>
          <w:szCs w:val="28"/>
        </w:rPr>
        <w:tab/>
      </w:r>
      <w:r>
        <w:rPr>
          <w:rFonts w:eastAsiaTheme="minorEastAsia"/>
          <w:szCs w:val="28"/>
        </w:rPr>
        <w:tab/>
      </w:r>
      <w:r w:rsidR="00E17CD1">
        <w:rPr>
          <w:rFonts w:eastAsiaTheme="minorEastAsia"/>
          <w:szCs w:val="28"/>
        </w:rPr>
        <w:t>(</w:t>
      </w:r>
      <w:r w:rsidR="00311B3D">
        <w:rPr>
          <w:rFonts w:eastAsiaTheme="minorEastAsia"/>
          <w:szCs w:val="28"/>
        </w:rPr>
        <w:t>2.</w:t>
      </w:r>
      <w:r w:rsidR="00E17CD1">
        <w:rPr>
          <w:rFonts w:eastAsiaTheme="minorEastAsia"/>
          <w:szCs w:val="28"/>
        </w:rPr>
        <w:t>111)</w:t>
      </w:r>
      <w:r w:rsidR="005E7969" w:rsidRPr="00DB0B50">
        <w:rPr>
          <w:rFonts w:eastAsiaTheme="minorEastAsia"/>
          <w:szCs w:val="28"/>
        </w:rPr>
        <w:t xml:space="preserve">      </w:t>
      </w:r>
    </w:p>
    <w:p w:rsidR="00495525" w:rsidRPr="00DB0B50" w:rsidRDefault="00F240D4" w:rsidP="00436017">
      <w:pPr>
        <w:ind w:left="0" w:firstLine="0"/>
        <w:rPr>
          <w:szCs w:val="28"/>
          <w:lang w:eastAsia="ru-RU"/>
        </w:rPr>
      </w:pPr>
      <w:r w:rsidRPr="00AD3959">
        <w:rPr>
          <w:position w:val="-28"/>
        </w:rPr>
        <w:object w:dxaOrig="2220" w:dyaOrig="720">
          <v:shape id="_x0000_i1352" type="#_x0000_t75" style="width:111.35pt;height:36pt" o:ole="">
            <v:imagedata r:id="rId667" o:title=""/>
          </v:shape>
          <o:OLEObject Type="Embed" ProgID="Equation.DSMT4" ShapeID="_x0000_i1352" DrawAspect="Content" ObjectID="_1623324464" r:id="rId668"/>
        </w:object>
      </w:r>
    </w:p>
    <w:p w:rsidR="005E7969" w:rsidRPr="00DB0B50" w:rsidRDefault="005E7969" w:rsidP="00522D55">
      <w:pPr>
        <w:pStyle w:val="affff8"/>
        <w:rPr>
          <w:rFonts w:eastAsiaTheme="minorEastAsia"/>
        </w:rPr>
      </w:pPr>
      <w:r w:rsidRPr="00DB0B50">
        <w:rPr>
          <w:rFonts w:eastAsiaTheme="minorEastAsia"/>
        </w:rPr>
        <w:t xml:space="preserve">Перемещение поршня:          </w:t>
      </w:r>
    </w:p>
    <w:p w:rsidR="00E17CD1" w:rsidRPr="00B07C61" w:rsidRDefault="00E17CD1" w:rsidP="00522D55">
      <w:pPr>
        <w:pStyle w:val="affffe"/>
        <w:rPr>
          <w:lang w:val="ru-RU"/>
        </w:rPr>
      </w:pPr>
      <w:r w:rsidRPr="00812C94">
        <w:rPr>
          <w:position w:val="-30"/>
        </w:rPr>
        <w:object w:dxaOrig="4040" w:dyaOrig="740">
          <v:shape id="_x0000_i1353" type="#_x0000_t75" style="width:201.75pt;height:36.85pt" o:ole="">
            <v:imagedata r:id="rId669" o:title=""/>
          </v:shape>
          <o:OLEObject Type="Embed" ProgID="Equation.DSMT4" ShapeID="_x0000_i1353" DrawAspect="Content" ObjectID="_1623324465" r:id="rId670"/>
        </w:object>
      </w:r>
      <w:r w:rsidR="006E73DC" w:rsidRPr="00B07C61">
        <w:rPr>
          <w:lang w:val="ru-RU"/>
        </w:rPr>
        <w:t xml:space="preserve">                     </w:t>
      </w:r>
      <w:r w:rsidRPr="00B07C61">
        <w:rPr>
          <w:lang w:val="ru-RU"/>
        </w:rPr>
        <w:t>(</w:t>
      </w:r>
      <w:r w:rsidR="00311B3D">
        <w:rPr>
          <w:lang w:val="ru-RU"/>
        </w:rPr>
        <w:t>2.</w:t>
      </w:r>
      <w:r w:rsidRPr="00B07C61">
        <w:rPr>
          <w:lang w:val="ru-RU"/>
        </w:rPr>
        <w:t>112)</w:t>
      </w:r>
    </w:p>
    <w:p w:rsidR="00E17CD1" w:rsidRDefault="00E17CD1" w:rsidP="00E17CD1">
      <w:pPr>
        <w:tabs>
          <w:tab w:val="left" w:pos="4047"/>
        </w:tabs>
        <w:ind w:left="0" w:right="334" w:firstLine="0"/>
        <w:rPr>
          <w:szCs w:val="28"/>
        </w:rPr>
      </w:pPr>
      <w:r>
        <w:rPr>
          <w:szCs w:val="28"/>
        </w:rPr>
        <w:t xml:space="preserve">где </w:t>
      </w:r>
      <w:r w:rsidR="00F240D4">
        <w:rPr>
          <w:position w:val="-26"/>
          <w:szCs w:val="28"/>
        </w:rPr>
        <w:object w:dxaOrig="2240" w:dyaOrig="700">
          <v:shape id="_x0000_i1354" type="#_x0000_t75" style="width:112.2pt;height:35.15pt" o:ole="">
            <v:imagedata r:id="rId671" o:title=""/>
          </v:shape>
          <o:OLEObject Type="Embed" ProgID="Equation.DSMT4" ShapeID="_x0000_i1354" DrawAspect="Content" ObjectID="_1623324466" r:id="rId672"/>
        </w:object>
      </w:r>
      <w:r w:rsidR="006E73DC">
        <w:rPr>
          <w:szCs w:val="28"/>
        </w:rPr>
        <w:t xml:space="preserve"> –</w:t>
      </w:r>
      <w:r>
        <w:rPr>
          <w:szCs w:val="28"/>
        </w:rPr>
        <w:t xml:space="preserve"> радиус кривошипа.</w:t>
      </w:r>
    </w:p>
    <w:p w:rsidR="005E7969" w:rsidRPr="00DB0B50" w:rsidRDefault="005F6519" w:rsidP="00FA4227">
      <w:pPr>
        <w:ind w:firstLine="142"/>
        <w:jc w:val="center"/>
        <w:rPr>
          <w:rFonts w:eastAsiaTheme="minorEastAsia"/>
          <w:szCs w:val="28"/>
        </w:rPr>
      </w:pPr>
      <w:r w:rsidRPr="005F6519">
        <w:rPr>
          <w:rFonts w:eastAsiaTheme="minorEastAsia"/>
          <w:noProof/>
          <w:szCs w:val="28"/>
          <w:lang w:eastAsia="ru-RU"/>
        </w:rPr>
        <w:drawing>
          <wp:inline distT="0" distB="0" distL="0" distR="0" wp14:anchorId="336F4036" wp14:editId="4EAF4E7E">
            <wp:extent cx="5454205" cy="1940943"/>
            <wp:effectExtent l="0" t="0" r="0" b="0"/>
            <wp:docPr id="12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 name="Рисунок 1"/>
                    <pic:cNvPicPr>
                      <a:picLocks noChangeAspect="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5459542" cy="1942842"/>
                    </a:xfrm>
                    <a:prstGeom prst="rect">
                      <a:avLst/>
                    </a:prstGeom>
                    <a:noFill/>
                    <a:ln>
                      <a:noFill/>
                    </a:ln>
                    <a:extLst/>
                  </pic:spPr>
                </pic:pic>
              </a:graphicData>
            </a:graphic>
          </wp:inline>
        </w:drawing>
      </w:r>
    </w:p>
    <w:p w:rsidR="005E7969" w:rsidRPr="00DB0B50" w:rsidRDefault="00311B3D" w:rsidP="002553FE">
      <w:pPr>
        <w:jc w:val="center"/>
        <w:rPr>
          <w:szCs w:val="28"/>
        </w:rPr>
      </w:pPr>
      <w:r>
        <w:rPr>
          <w:szCs w:val="28"/>
        </w:rPr>
        <w:t>Рисунок 2</w:t>
      </w:r>
      <w:r w:rsidR="005E7969" w:rsidRPr="00DB0B50">
        <w:rPr>
          <w:szCs w:val="28"/>
        </w:rPr>
        <w:t>.</w:t>
      </w:r>
      <w:r>
        <w:rPr>
          <w:szCs w:val="28"/>
        </w:rPr>
        <w:t>3</w:t>
      </w:r>
      <w:r w:rsidR="005E7969" w:rsidRPr="00DB0B50">
        <w:rPr>
          <w:szCs w:val="28"/>
        </w:rPr>
        <w:t xml:space="preserve"> – Перемещение поршня</w:t>
      </w:r>
    </w:p>
    <w:p w:rsidR="005F6519" w:rsidRDefault="005F6519" w:rsidP="00A16147">
      <w:pPr>
        <w:pStyle w:val="affff8"/>
        <w:rPr>
          <w:rFonts w:eastAsiaTheme="minorEastAsia"/>
        </w:rPr>
      </w:pPr>
    </w:p>
    <w:p w:rsidR="005E7969" w:rsidRPr="00DB0B50" w:rsidRDefault="005E7969" w:rsidP="00A16147">
      <w:pPr>
        <w:pStyle w:val="affff8"/>
      </w:pPr>
      <w:r w:rsidRPr="00DB0B50">
        <w:rPr>
          <w:rFonts w:eastAsiaTheme="minorEastAsia"/>
        </w:rPr>
        <w:t>Скорость поршня</w:t>
      </w:r>
      <w:r w:rsidR="006E73DC">
        <w:rPr>
          <w:rFonts w:eastAsiaTheme="minorEastAsia"/>
        </w:rPr>
        <w:t>:</w:t>
      </w:r>
    </w:p>
    <w:p w:rsidR="005E7969" w:rsidRPr="00DB0B50" w:rsidRDefault="005E7969" w:rsidP="00A16147">
      <w:pPr>
        <w:pStyle w:val="affff8"/>
        <w:rPr>
          <w:rFonts w:eastAsiaTheme="minorEastAsia"/>
        </w:rPr>
      </w:pPr>
      <w:r w:rsidRPr="00DB0B50">
        <w:rPr>
          <w:rFonts w:eastAsiaTheme="minorEastAsia"/>
        </w:rPr>
        <w:t>При перемещении поршня, скорость его движения является величиной переменной и при постоянной частоте вращения коленчатого вала зависит от изменения угла поворота кривошипа:</w:t>
      </w:r>
    </w:p>
    <w:p w:rsidR="005E7969" w:rsidRDefault="00E17CD1" w:rsidP="00522D55">
      <w:pPr>
        <w:pStyle w:val="affffe"/>
        <w:rPr>
          <w:rFonts w:eastAsiaTheme="minorEastAsia"/>
        </w:rPr>
      </w:pPr>
      <w:r w:rsidRPr="00DC00D7">
        <w:rPr>
          <w:position w:val="-32"/>
        </w:rPr>
        <w:object w:dxaOrig="3500" w:dyaOrig="780">
          <v:shape id="_x0000_i1355" type="#_x0000_t75" style="width:203.45pt;height:45.2pt" o:ole="">
            <v:imagedata r:id="rId674" o:title=""/>
          </v:shape>
          <o:OLEObject Type="Embed" ProgID="Equation.DSMT4" ShapeID="_x0000_i1355" DrawAspect="Content" ObjectID="_1623324467" r:id="rId675"/>
        </w:object>
      </w:r>
      <m:oMath>
        <m:r>
          <w:rPr>
            <w:rFonts w:ascii="Cambria Math" w:eastAsiaTheme="minorEastAsia" w:hAnsi="Cambria Math"/>
          </w:rPr>
          <m:t xml:space="preserve"> </m:t>
        </m:r>
      </m:oMath>
      <w:r>
        <w:t xml:space="preserve"> </w:t>
      </w:r>
      <w:r>
        <w:tab/>
      </w:r>
      <w:r>
        <w:tab/>
      </w:r>
      <w:r w:rsidR="006E73DC">
        <w:rPr>
          <w:rFonts w:eastAsiaTheme="minorEastAsia"/>
        </w:rPr>
        <w:t>(</w:t>
      </w:r>
      <w:r w:rsidR="00311B3D">
        <w:rPr>
          <w:rFonts w:eastAsiaTheme="minorEastAsia"/>
        </w:rPr>
        <w:t>2.</w:t>
      </w:r>
      <w:r w:rsidR="006E73DC">
        <w:rPr>
          <w:rFonts w:eastAsiaTheme="minorEastAsia"/>
        </w:rPr>
        <w:t>113)</w:t>
      </w:r>
    </w:p>
    <w:p w:rsidR="005F6519" w:rsidRPr="00DB0B50" w:rsidRDefault="005F6519" w:rsidP="00522D55">
      <w:pPr>
        <w:pStyle w:val="affffe"/>
        <w:rPr>
          <w:rFonts w:eastAsiaTheme="minorEastAsia"/>
          <w:sz w:val="24"/>
          <w:szCs w:val="24"/>
        </w:rPr>
      </w:pPr>
    </w:p>
    <w:p w:rsidR="005E7969" w:rsidRPr="00DB0B50" w:rsidRDefault="005F6519" w:rsidP="00177915">
      <w:pPr>
        <w:ind w:firstLine="0"/>
        <w:jc w:val="center"/>
        <w:rPr>
          <w:szCs w:val="28"/>
        </w:rPr>
      </w:pPr>
      <w:r w:rsidRPr="005F6519">
        <w:rPr>
          <w:noProof/>
          <w:szCs w:val="28"/>
          <w:lang w:eastAsia="ru-RU"/>
        </w:rPr>
        <w:drawing>
          <wp:inline distT="0" distB="0" distL="0" distR="0" wp14:anchorId="17009FB3" wp14:editId="0DFB4DB4">
            <wp:extent cx="5621592" cy="2268747"/>
            <wp:effectExtent l="0" t="0" r="0" b="0"/>
            <wp:docPr id="122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 name="Рисунок 2"/>
                    <pic:cNvPicPr>
                      <a:picLocks noChangeAspect="1"/>
                    </pic:cNvPicPr>
                  </pic:nvPicPr>
                  <pic:blipFill>
                    <a:blip r:embed="rId676" cstate="print">
                      <a:extLst>
                        <a:ext uri="{28A0092B-C50C-407E-A947-70E740481C1C}">
                          <a14:useLocalDpi xmlns:a14="http://schemas.microsoft.com/office/drawing/2010/main" val="0"/>
                        </a:ext>
                      </a:extLst>
                    </a:blip>
                    <a:srcRect/>
                    <a:stretch>
                      <a:fillRect/>
                    </a:stretch>
                  </pic:blipFill>
                  <pic:spPr bwMode="auto">
                    <a:xfrm>
                      <a:off x="0" y="0"/>
                      <a:ext cx="5632239" cy="2273044"/>
                    </a:xfrm>
                    <a:prstGeom prst="rect">
                      <a:avLst/>
                    </a:prstGeom>
                    <a:noFill/>
                    <a:ln>
                      <a:noFill/>
                    </a:ln>
                    <a:extLst/>
                  </pic:spPr>
                </pic:pic>
              </a:graphicData>
            </a:graphic>
          </wp:inline>
        </w:drawing>
      </w:r>
    </w:p>
    <w:p w:rsidR="005E7969" w:rsidRPr="00DB0B50" w:rsidRDefault="005E7969" w:rsidP="00FC707E">
      <w:pPr>
        <w:jc w:val="center"/>
        <w:rPr>
          <w:szCs w:val="28"/>
        </w:rPr>
      </w:pPr>
      <w:r w:rsidRPr="00DB0B50">
        <w:rPr>
          <w:szCs w:val="28"/>
        </w:rPr>
        <w:t xml:space="preserve">Рисунок </w:t>
      </w:r>
      <w:r w:rsidR="00311B3D">
        <w:rPr>
          <w:szCs w:val="28"/>
        </w:rPr>
        <w:t>2</w:t>
      </w:r>
      <w:r w:rsidRPr="00DB0B50">
        <w:rPr>
          <w:szCs w:val="28"/>
        </w:rPr>
        <w:t>.</w:t>
      </w:r>
      <w:r w:rsidR="00311B3D">
        <w:rPr>
          <w:szCs w:val="28"/>
        </w:rPr>
        <w:t>4</w:t>
      </w:r>
      <w:r w:rsidRPr="00DB0B50">
        <w:rPr>
          <w:szCs w:val="28"/>
        </w:rPr>
        <w:t xml:space="preserve"> – Скорость поршня</w:t>
      </w:r>
    </w:p>
    <w:p w:rsidR="005E7969" w:rsidRPr="00DB0B50" w:rsidRDefault="005E7969" w:rsidP="00C10169">
      <w:pPr>
        <w:rPr>
          <w:rFonts w:eastAsiaTheme="minorEastAsia"/>
          <w:szCs w:val="28"/>
        </w:rPr>
      </w:pPr>
      <w:r w:rsidRPr="00DB0B50">
        <w:rPr>
          <w:rFonts w:eastAsiaTheme="minorEastAsia"/>
          <w:szCs w:val="28"/>
        </w:rPr>
        <w:t>Ускорение поршня:</w:t>
      </w:r>
    </w:p>
    <w:p w:rsidR="005E7969" w:rsidRPr="00DB0B50" w:rsidRDefault="003B3C72" w:rsidP="00DC193D">
      <w:pPr>
        <w:jc w:val="right"/>
        <w:rPr>
          <w:rFonts w:eastAsiaTheme="minorEastAsia"/>
          <w:sz w:val="24"/>
          <w:szCs w:val="24"/>
        </w:rPr>
      </w:pPr>
      <m:oMath>
        <m:sSub>
          <m:sSubPr>
            <m:ctrlPr>
              <w:rPr>
                <w:rFonts w:ascii="Cambria Math" w:hAnsi="Cambria Math"/>
                <w:szCs w:val="28"/>
              </w:rPr>
            </m:ctrlPr>
          </m:sSubPr>
          <m:e>
            <m:r>
              <w:rPr>
                <w:rFonts w:ascii="Cambria Math" w:hAnsi="Cambria Math"/>
                <w:szCs w:val="28"/>
                <w:lang w:val="en-US"/>
              </w:rPr>
              <m:t>j</m:t>
            </m:r>
          </m:e>
          <m:sub>
            <m:r>
              <m:rPr>
                <m:sty m:val="p"/>
              </m:rPr>
              <w:rPr>
                <w:rFonts w:ascii="Cambria Math" w:hAnsi="Cambria Math"/>
                <w:szCs w:val="28"/>
              </w:rPr>
              <m:t>П</m:t>
            </m:r>
          </m:sub>
        </m:sSub>
        <m:d>
          <m:dPr>
            <m:ctrlPr>
              <w:rPr>
                <w:rFonts w:ascii="Cambria Math" w:hAnsi="Cambria Math"/>
                <w:szCs w:val="28"/>
              </w:rPr>
            </m:ctrlPr>
          </m:dPr>
          <m:e>
            <m:r>
              <w:rPr>
                <w:rFonts w:ascii="Cambria Math" w:hAnsi="Cambria Math"/>
                <w:szCs w:val="28"/>
              </w:rPr>
              <m:t>φ</m:t>
            </m:r>
          </m:e>
        </m:d>
        <m:r>
          <m:rPr>
            <m:sty m:val="p"/>
          </m:rPr>
          <w:rPr>
            <w:rFonts w:ascii="Cambria Math" w:hAnsi="Cambria Math"/>
            <w:szCs w:val="28"/>
          </w:rPr>
          <m:t>=</m:t>
        </m:r>
        <m:r>
          <w:rPr>
            <w:rFonts w:ascii="Cambria Math" w:hAnsi="Cambria Math"/>
            <w:szCs w:val="28"/>
          </w:rPr>
          <m:t>R</m:t>
        </m:r>
        <m:r>
          <m:rPr>
            <m:sty m:val="p"/>
          </m:rPr>
          <w:rPr>
            <w:rFonts w:ascii="Cambria Math" w:hAnsi="Cambria Math"/>
            <w:szCs w:val="28"/>
          </w:rPr>
          <m:t>∙</m:t>
        </m:r>
        <m:sSup>
          <m:sSupPr>
            <m:ctrlPr>
              <w:rPr>
                <w:rFonts w:ascii="Cambria Math" w:hAnsi="Cambria Math"/>
                <w:szCs w:val="28"/>
              </w:rPr>
            </m:ctrlPr>
          </m:sSupPr>
          <m:e>
            <m:r>
              <m:rPr>
                <m:sty m:val="p"/>
              </m:rPr>
              <w:rPr>
                <w:rFonts w:ascii="Cambria Math" w:hAnsi="Cambria Math"/>
                <w:szCs w:val="28"/>
              </w:rPr>
              <m:t>10</m:t>
            </m:r>
          </m:e>
          <m:sup>
            <m:r>
              <m:rPr>
                <m:sty m:val="p"/>
              </m:rPr>
              <w:rPr>
                <w:rFonts w:ascii="Cambria Math" w:hAnsi="Cambria Math"/>
                <w:szCs w:val="28"/>
              </w:rPr>
              <m:t>-3</m:t>
            </m:r>
          </m:sup>
        </m:sSup>
        <m:r>
          <m:rPr>
            <m:sty m:val="p"/>
          </m:rPr>
          <w:rPr>
            <w:rFonts w:ascii="Cambria Math" w:hAnsi="Cambria Math"/>
            <w:szCs w:val="28"/>
          </w:rPr>
          <m:t>∙</m:t>
        </m:r>
        <m:sSup>
          <m:sSupPr>
            <m:ctrlPr>
              <w:rPr>
                <w:rFonts w:ascii="Cambria Math" w:hAnsi="Cambria Math"/>
                <w:szCs w:val="28"/>
              </w:rPr>
            </m:ctrlPr>
          </m:sSupPr>
          <m:e>
            <m:r>
              <w:rPr>
                <w:rFonts w:ascii="Cambria Math" w:hAnsi="Cambria Math"/>
                <w:szCs w:val="28"/>
              </w:rPr>
              <m:t>ω</m:t>
            </m:r>
          </m:e>
          <m:sup>
            <m:r>
              <m:rPr>
                <m:sty m:val="p"/>
              </m:rPr>
              <w:rPr>
                <w:rFonts w:ascii="Cambria Math" w:hAnsi="Cambria Math"/>
                <w:szCs w:val="28"/>
              </w:rPr>
              <m:t>2</m:t>
            </m:r>
          </m:sup>
        </m:sSup>
        <m:r>
          <m:rPr>
            <m:sty m:val="p"/>
          </m:rPr>
          <w:rPr>
            <w:rFonts w:ascii="Cambria Math" w:hAnsi="Cambria Math"/>
            <w:szCs w:val="28"/>
          </w:rPr>
          <m:t>∙</m:t>
        </m:r>
        <m:d>
          <m:dPr>
            <m:ctrlPr>
              <w:rPr>
                <w:rFonts w:ascii="Cambria Math" w:hAnsi="Cambria Math"/>
                <w:szCs w:val="28"/>
              </w:rPr>
            </m:ctrlPr>
          </m:dPr>
          <m:e>
            <m:func>
              <m:funcPr>
                <m:ctrlPr>
                  <w:rPr>
                    <w:rFonts w:ascii="Cambria Math" w:hAnsi="Cambria Math"/>
                    <w:szCs w:val="28"/>
                  </w:rPr>
                </m:ctrlPr>
              </m:funcPr>
              <m:fName>
                <m:r>
                  <m:rPr>
                    <m:sty m:val="p"/>
                  </m:rPr>
                  <w:rPr>
                    <w:rFonts w:ascii="Cambria Math" w:hAnsi="Cambria Math"/>
                    <w:szCs w:val="28"/>
                  </w:rPr>
                  <m:t>cos</m:t>
                </m:r>
              </m:fName>
              <m:e>
                <m:d>
                  <m:dPr>
                    <m:ctrlPr>
                      <w:rPr>
                        <w:rFonts w:ascii="Cambria Math" w:hAnsi="Cambria Math"/>
                        <w:szCs w:val="28"/>
                      </w:rPr>
                    </m:ctrlPr>
                  </m:dPr>
                  <m:e>
                    <m:r>
                      <w:rPr>
                        <w:rFonts w:ascii="Cambria Math" w:hAnsi="Cambria Math"/>
                        <w:szCs w:val="28"/>
                      </w:rPr>
                      <m:t>φ</m:t>
                    </m:r>
                    <m:r>
                      <m:rPr>
                        <m:sty m:val="p"/>
                      </m:rPr>
                      <w:rPr>
                        <w:rFonts w:ascii="Cambria Math" w:hAnsi="Cambria Math"/>
                        <w:szCs w:val="28"/>
                      </w:rPr>
                      <m:t>∙</m:t>
                    </m:r>
                    <m:f>
                      <m:fPr>
                        <m:ctrlPr>
                          <w:rPr>
                            <w:rFonts w:ascii="Cambria Math" w:hAnsi="Cambria Math"/>
                            <w:szCs w:val="28"/>
                          </w:rPr>
                        </m:ctrlPr>
                      </m:fPr>
                      <m:num>
                        <m:r>
                          <w:rPr>
                            <w:rFonts w:ascii="Cambria Math" w:hAnsi="Cambria Math"/>
                            <w:szCs w:val="28"/>
                          </w:rPr>
                          <m:t>π</m:t>
                        </m:r>
                      </m:num>
                      <m:den>
                        <m:r>
                          <m:rPr>
                            <m:sty m:val="p"/>
                          </m:rPr>
                          <w:rPr>
                            <w:rFonts w:ascii="Cambria Math" w:hAnsi="Cambria Math"/>
                            <w:szCs w:val="28"/>
                          </w:rPr>
                          <m:t>180</m:t>
                        </m:r>
                      </m:den>
                    </m:f>
                  </m:e>
                </m:d>
                <m:r>
                  <m:rPr>
                    <m:sty m:val="p"/>
                  </m:rPr>
                  <w:rPr>
                    <w:rFonts w:ascii="Cambria Math" w:hAnsi="Cambria Math"/>
                    <w:szCs w:val="28"/>
                  </w:rPr>
                  <m:t>+</m:t>
                </m:r>
              </m:e>
            </m:func>
            <m:r>
              <m:rPr>
                <m:sty m:val="p"/>
              </m:rPr>
              <w:rPr>
                <w:rFonts w:ascii="Cambria Math" w:hAnsi="Cambria Math"/>
                <w:szCs w:val="28"/>
              </w:rPr>
              <m:t>λ∙</m:t>
            </m:r>
            <m:func>
              <m:funcPr>
                <m:ctrlPr>
                  <w:rPr>
                    <w:rFonts w:ascii="Cambria Math" w:hAnsi="Cambria Math"/>
                    <w:szCs w:val="28"/>
                  </w:rPr>
                </m:ctrlPr>
              </m:funcPr>
              <m:fName>
                <m:r>
                  <m:rPr>
                    <m:sty m:val="p"/>
                  </m:rPr>
                  <w:rPr>
                    <w:rFonts w:ascii="Cambria Math" w:hAnsi="Cambria Math"/>
                    <w:szCs w:val="28"/>
                  </w:rPr>
                  <m:t>cos</m:t>
                </m:r>
              </m:fName>
              <m:e>
                <m:d>
                  <m:dPr>
                    <m:ctrlPr>
                      <w:rPr>
                        <w:rFonts w:ascii="Cambria Math" w:hAnsi="Cambria Math"/>
                        <w:szCs w:val="28"/>
                      </w:rPr>
                    </m:ctrlPr>
                  </m:dPr>
                  <m:e>
                    <m:r>
                      <m:rPr>
                        <m:sty m:val="p"/>
                      </m:rPr>
                      <w:rPr>
                        <w:rFonts w:ascii="Cambria Math" w:hAnsi="Cambria Math"/>
                        <w:szCs w:val="28"/>
                      </w:rPr>
                      <m:t>2∙</m:t>
                    </m:r>
                    <m:r>
                      <w:rPr>
                        <w:rFonts w:ascii="Cambria Math" w:hAnsi="Cambria Math"/>
                        <w:szCs w:val="28"/>
                      </w:rPr>
                      <m:t>φ</m:t>
                    </m:r>
                    <m:r>
                      <m:rPr>
                        <m:sty m:val="p"/>
                      </m:rPr>
                      <w:rPr>
                        <w:rFonts w:ascii="Cambria Math" w:hAnsi="Cambria Math"/>
                        <w:szCs w:val="28"/>
                      </w:rPr>
                      <m:t>∙</m:t>
                    </m:r>
                    <m:f>
                      <m:fPr>
                        <m:ctrlPr>
                          <w:rPr>
                            <w:rFonts w:ascii="Cambria Math" w:hAnsi="Cambria Math"/>
                            <w:szCs w:val="28"/>
                          </w:rPr>
                        </m:ctrlPr>
                      </m:fPr>
                      <m:num>
                        <m:r>
                          <w:rPr>
                            <w:rFonts w:ascii="Cambria Math" w:hAnsi="Cambria Math"/>
                            <w:szCs w:val="28"/>
                          </w:rPr>
                          <m:t>π</m:t>
                        </m:r>
                      </m:num>
                      <m:den>
                        <m:r>
                          <m:rPr>
                            <m:sty m:val="p"/>
                          </m:rPr>
                          <w:rPr>
                            <w:rFonts w:ascii="Cambria Math" w:hAnsi="Cambria Math"/>
                            <w:szCs w:val="28"/>
                          </w:rPr>
                          <m:t>180</m:t>
                        </m:r>
                      </m:den>
                    </m:f>
                  </m:e>
                </m:d>
              </m:e>
            </m:func>
          </m:e>
        </m:d>
        <m:r>
          <m:rPr>
            <m:sty m:val="p"/>
          </m:rPr>
          <w:rPr>
            <w:rFonts w:ascii="Cambria Math" w:hAnsi="Cambria Math"/>
            <w:szCs w:val="28"/>
          </w:rPr>
          <m:t xml:space="preserve">; </m:t>
        </m:r>
      </m:oMath>
      <w:r w:rsidR="00DC193D">
        <w:rPr>
          <w:rFonts w:eastAsiaTheme="minorEastAsia"/>
          <w:szCs w:val="28"/>
        </w:rPr>
        <w:t>(1.114</w:t>
      </w:r>
      <w:r w:rsidR="005E7969" w:rsidRPr="00DB0B50">
        <w:rPr>
          <w:rFonts w:eastAsiaTheme="minorEastAsia"/>
          <w:szCs w:val="28"/>
        </w:rPr>
        <w:t>)</w:t>
      </w:r>
    </w:p>
    <w:p w:rsidR="005E7969" w:rsidRPr="00DB0B50" w:rsidRDefault="005F6519" w:rsidP="00177915">
      <w:pPr>
        <w:ind w:firstLine="0"/>
        <w:jc w:val="center"/>
        <w:rPr>
          <w:szCs w:val="28"/>
        </w:rPr>
      </w:pPr>
      <w:r w:rsidRPr="005F6519">
        <w:rPr>
          <w:noProof/>
          <w:szCs w:val="28"/>
          <w:lang w:eastAsia="ru-RU"/>
        </w:rPr>
        <w:lastRenderedPageBreak/>
        <w:drawing>
          <wp:inline distT="0" distB="0" distL="0" distR="0" wp14:anchorId="08AA5E24" wp14:editId="595D0903">
            <wp:extent cx="3879850" cy="2087563"/>
            <wp:effectExtent l="0" t="0" r="6350" b="8255"/>
            <wp:docPr id="122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 name="Рисунок 3"/>
                    <pic:cNvPicPr>
                      <a:picLocks noChangeAspect="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3879850" cy="2087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5E7969" w:rsidRPr="00DB0B50" w:rsidRDefault="00B62369" w:rsidP="00FC707E">
      <w:pPr>
        <w:jc w:val="center"/>
        <w:rPr>
          <w:szCs w:val="28"/>
        </w:rPr>
      </w:pPr>
      <w:r w:rsidRPr="00DB0B50">
        <w:rPr>
          <w:szCs w:val="28"/>
        </w:rPr>
        <w:t xml:space="preserve">Рисунок </w:t>
      </w:r>
      <w:r w:rsidR="00311B3D">
        <w:rPr>
          <w:szCs w:val="28"/>
        </w:rPr>
        <w:t>2</w:t>
      </w:r>
      <w:r w:rsidRPr="00DB0B50">
        <w:rPr>
          <w:szCs w:val="28"/>
        </w:rPr>
        <w:t>.</w:t>
      </w:r>
      <w:r w:rsidR="00311B3D">
        <w:rPr>
          <w:szCs w:val="28"/>
        </w:rPr>
        <w:t>5</w:t>
      </w:r>
      <w:r w:rsidR="005E7969" w:rsidRPr="00DB0B50">
        <w:rPr>
          <w:szCs w:val="28"/>
        </w:rPr>
        <w:t xml:space="preserve"> – Ускорение поршня</w:t>
      </w:r>
    </w:p>
    <w:p w:rsidR="005F6519" w:rsidRDefault="005F6519" w:rsidP="00C10169">
      <w:pPr>
        <w:rPr>
          <w:bCs/>
          <w:iCs/>
          <w:kern w:val="20"/>
          <w:szCs w:val="28"/>
          <w:lang w:eastAsia="ru-RU"/>
        </w:rPr>
      </w:pPr>
    </w:p>
    <w:p w:rsidR="005E7969" w:rsidRPr="00DB0B50" w:rsidRDefault="005E7969" w:rsidP="00C10169">
      <w:pPr>
        <w:rPr>
          <w:bCs/>
          <w:iCs/>
          <w:kern w:val="20"/>
          <w:szCs w:val="28"/>
          <w:lang w:eastAsia="ru-RU"/>
        </w:rPr>
      </w:pPr>
      <w:r w:rsidRPr="00DB0B50">
        <w:rPr>
          <w:bCs/>
          <w:iCs/>
          <w:kern w:val="20"/>
          <w:szCs w:val="28"/>
          <w:lang w:eastAsia="ru-RU"/>
        </w:rPr>
        <w:t>Данные кинематического рас</w:t>
      </w:r>
      <w:r w:rsidR="006E73DC">
        <w:rPr>
          <w:bCs/>
          <w:iCs/>
          <w:kern w:val="20"/>
          <w:szCs w:val="28"/>
          <w:lang w:eastAsia="ru-RU"/>
        </w:rPr>
        <w:t xml:space="preserve">чета КШМ приведены в таблице </w:t>
      </w:r>
      <w:r w:rsidR="00311B3D">
        <w:rPr>
          <w:bCs/>
          <w:iCs/>
          <w:kern w:val="20"/>
          <w:szCs w:val="28"/>
          <w:lang w:eastAsia="ru-RU"/>
        </w:rPr>
        <w:t>2.</w:t>
      </w:r>
      <w:r w:rsidR="006E73DC">
        <w:rPr>
          <w:bCs/>
          <w:iCs/>
          <w:kern w:val="20"/>
          <w:szCs w:val="28"/>
          <w:lang w:eastAsia="ru-RU"/>
        </w:rPr>
        <w:t>3</w:t>
      </w:r>
    </w:p>
    <w:p w:rsidR="005E7969" w:rsidRDefault="005E7969" w:rsidP="006E73DC">
      <w:pPr>
        <w:ind w:left="0" w:firstLine="0"/>
        <w:rPr>
          <w:bCs/>
          <w:iCs/>
          <w:kern w:val="20"/>
          <w:szCs w:val="28"/>
          <w:lang w:eastAsia="ru-RU"/>
        </w:rPr>
      </w:pPr>
      <w:r w:rsidRPr="00DB0B50">
        <w:rPr>
          <w:bCs/>
          <w:iCs/>
          <w:kern w:val="20"/>
          <w:szCs w:val="28"/>
          <w:lang w:eastAsia="ru-RU"/>
        </w:rPr>
        <w:t xml:space="preserve">Таблица </w:t>
      </w:r>
      <w:r w:rsidR="00311B3D">
        <w:rPr>
          <w:bCs/>
          <w:iCs/>
          <w:kern w:val="20"/>
          <w:szCs w:val="28"/>
          <w:lang w:eastAsia="ru-RU"/>
        </w:rPr>
        <w:t>2.</w:t>
      </w:r>
      <w:r w:rsidR="006E73DC">
        <w:rPr>
          <w:bCs/>
          <w:iCs/>
          <w:kern w:val="20"/>
          <w:szCs w:val="28"/>
          <w:lang w:eastAsia="ru-RU"/>
        </w:rPr>
        <w:t>3</w:t>
      </w:r>
      <w:r w:rsidRPr="00DB0B50">
        <w:rPr>
          <w:bCs/>
          <w:iCs/>
          <w:kern w:val="20"/>
          <w:szCs w:val="28"/>
          <w:lang w:eastAsia="ru-RU"/>
        </w:rPr>
        <w:t xml:space="preserve"> – Перемещение, скорость и ускорение поршня</w:t>
      </w:r>
    </w:p>
    <w:p w:rsidR="00F240D4" w:rsidRDefault="00F240D4" w:rsidP="00F240D4">
      <w:pPr>
        <w:tabs>
          <w:tab w:val="left" w:pos="4047"/>
        </w:tabs>
        <w:ind w:left="0" w:right="334" w:firstLine="0"/>
        <w:rPr>
          <w:szCs w:val="28"/>
        </w:rPr>
      </w:pPr>
      <w:r>
        <w:rPr>
          <w:szCs w:val="28"/>
        </w:rPr>
        <w:t xml:space="preserve">Таблица </w:t>
      </w:r>
      <w:r w:rsidR="00311B3D">
        <w:rPr>
          <w:szCs w:val="28"/>
        </w:rPr>
        <w:t>2.</w:t>
      </w:r>
      <w:r>
        <w:rPr>
          <w:szCs w:val="28"/>
        </w:rPr>
        <w:t>3 – Результаты кинематического расчета</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380"/>
        <w:gridCol w:w="2395"/>
        <w:gridCol w:w="2418"/>
      </w:tblGrid>
      <w:tr w:rsidR="00F240D4" w:rsidRPr="008F6EA4" w:rsidTr="005F6519">
        <w:tc>
          <w:tcPr>
            <w:tcW w:w="2373" w:type="dxa"/>
          </w:tcPr>
          <w:p w:rsidR="00F240D4" w:rsidRPr="008F6EA4" w:rsidRDefault="00F240D4" w:rsidP="00F240D4">
            <w:pPr>
              <w:pStyle w:val="afffff"/>
            </w:pPr>
            <w:r w:rsidRPr="008F6EA4">
              <w:rPr>
                <w:position w:val="-10"/>
              </w:rPr>
              <w:object w:dxaOrig="340" w:dyaOrig="400">
                <v:shape id="_x0000_i1356" type="#_x0000_t75" style="width:17.6pt;height:19.25pt" o:ole="">
                  <v:imagedata r:id="rId678" o:title=""/>
                </v:shape>
                <o:OLEObject Type="Embed" ProgID="Equation.DSMT4" ShapeID="_x0000_i1356" DrawAspect="Content" ObjectID="_1623324468" r:id="rId679"/>
              </w:object>
            </w:r>
          </w:p>
        </w:tc>
        <w:tc>
          <w:tcPr>
            <w:tcW w:w="2381" w:type="dxa"/>
          </w:tcPr>
          <w:p w:rsidR="00F240D4" w:rsidRPr="008F6EA4" w:rsidRDefault="00F240D4" w:rsidP="00F240D4">
            <w:pPr>
              <w:pStyle w:val="afffff"/>
            </w:pPr>
            <w:r>
              <w:rPr>
                <w:i/>
                <w:lang w:val="en-US"/>
              </w:rPr>
              <w:t>S</w:t>
            </w:r>
            <w:r w:rsidRPr="00882A3A">
              <w:t xml:space="preserve">, </w:t>
            </w:r>
            <w:r w:rsidRPr="008F6EA4">
              <w:t>мм</w:t>
            </w:r>
          </w:p>
        </w:tc>
        <w:tc>
          <w:tcPr>
            <w:tcW w:w="2396" w:type="dxa"/>
          </w:tcPr>
          <w:p w:rsidR="00F240D4" w:rsidRPr="008F6EA4" w:rsidRDefault="00F240D4" w:rsidP="00F240D4">
            <w:pPr>
              <w:pStyle w:val="afffff"/>
            </w:pPr>
            <w:r>
              <w:rPr>
                <w:i/>
                <w:lang w:val="en-US"/>
              </w:rPr>
              <w:t>V</w:t>
            </w:r>
            <w:r w:rsidRPr="008F6EA4">
              <w:rPr>
                <w:i/>
                <w:vertAlign w:val="subscript"/>
              </w:rPr>
              <w:t>п</w:t>
            </w:r>
            <w:r w:rsidRPr="008F6EA4">
              <w:t>, м/с</w:t>
            </w:r>
          </w:p>
        </w:tc>
        <w:tc>
          <w:tcPr>
            <w:tcW w:w="2419" w:type="dxa"/>
          </w:tcPr>
          <w:p w:rsidR="00F240D4" w:rsidRPr="008F6EA4" w:rsidRDefault="00F240D4" w:rsidP="00F240D4">
            <w:pPr>
              <w:pStyle w:val="afffff"/>
              <w:rPr>
                <w:vertAlign w:val="superscript"/>
              </w:rPr>
            </w:pPr>
            <w:r w:rsidRPr="008F6EA4">
              <w:rPr>
                <w:i/>
                <w:lang w:val="en-US"/>
              </w:rPr>
              <w:t>j</w:t>
            </w:r>
            <w:r w:rsidRPr="00882A3A">
              <w:t xml:space="preserve">, </w:t>
            </w:r>
            <w:r w:rsidRPr="008F6EA4">
              <w:t>м/с</w:t>
            </w:r>
            <w:r w:rsidRPr="008F6EA4">
              <w:rPr>
                <w:vertAlign w:val="superscript"/>
              </w:rPr>
              <w:t>2</w:t>
            </w:r>
          </w:p>
        </w:tc>
      </w:tr>
      <w:tr w:rsidR="00F240D4" w:rsidRPr="008F6EA4" w:rsidTr="005F6519">
        <w:tc>
          <w:tcPr>
            <w:tcW w:w="2373" w:type="dxa"/>
            <w:vAlign w:val="bottom"/>
          </w:tcPr>
          <w:p w:rsidR="00F240D4" w:rsidRPr="005D54B7" w:rsidRDefault="00F240D4" w:rsidP="00F240D4">
            <w:pPr>
              <w:pStyle w:val="afffff"/>
              <w:rPr>
                <w:lang w:val="en-US"/>
              </w:rPr>
            </w:pPr>
            <w:r w:rsidRPr="005D54B7">
              <w:rPr>
                <w:lang w:val="en-US"/>
              </w:rPr>
              <w:t>0</w:t>
            </w:r>
          </w:p>
        </w:tc>
        <w:tc>
          <w:tcPr>
            <w:tcW w:w="2381" w:type="dxa"/>
          </w:tcPr>
          <w:p w:rsidR="00F240D4" w:rsidRPr="00177176" w:rsidRDefault="00F240D4" w:rsidP="00F240D4">
            <w:pPr>
              <w:pStyle w:val="afffff"/>
              <w:rPr>
                <w:lang w:val="en-US"/>
              </w:rPr>
            </w:pPr>
            <w:r w:rsidRPr="00177176">
              <w:rPr>
                <w:lang w:val="en-US"/>
              </w:rPr>
              <w:t>0</w:t>
            </w:r>
          </w:p>
        </w:tc>
        <w:tc>
          <w:tcPr>
            <w:tcW w:w="2396" w:type="dxa"/>
          </w:tcPr>
          <w:p w:rsidR="00F240D4" w:rsidRPr="00177176" w:rsidRDefault="00F240D4" w:rsidP="00F240D4">
            <w:pPr>
              <w:pStyle w:val="afffff"/>
              <w:rPr>
                <w:lang w:val="en-US"/>
              </w:rPr>
            </w:pPr>
            <w:r w:rsidRPr="00177176">
              <w:rPr>
                <w:lang w:val="en-US"/>
              </w:rPr>
              <w:t>0</w:t>
            </w:r>
          </w:p>
        </w:tc>
        <w:tc>
          <w:tcPr>
            <w:tcW w:w="2419" w:type="dxa"/>
          </w:tcPr>
          <w:p w:rsidR="00F240D4" w:rsidRPr="00177176" w:rsidRDefault="00F240D4" w:rsidP="00F240D4">
            <w:pPr>
              <w:pStyle w:val="afffff"/>
              <w:rPr>
                <w:lang w:val="en-US"/>
              </w:rPr>
            </w:pPr>
            <w:r>
              <w:t>+</w:t>
            </w:r>
            <w:r w:rsidRPr="00177176">
              <w:rPr>
                <w:lang w:val="en-US"/>
              </w:rPr>
              <w:t>12229,99</w:t>
            </w:r>
          </w:p>
        </w:tc>
      </w:tr>
      <w:tr w:rsidR="00F240D4" w:rsidRPr="008F6EA4" w:rsidTr="005F6519">
        <w:tc>
          <w:tcPr>
            <w:tcW w:w="2373" w:type="dxa"/>
            <w:vAlign w:val="bottom"/>
          </w:tcPr>
          <w:p w:rsidR="00F240D4" w:rsidRPr="005D54B7" w:rsidRDefault="00F240D4" w:rsidP="00F240D4">
            <w:pPr>
              <w:pStyle w:val="afffff"/>
              <w:rPr>
                <w:lang w:val="en-US"/>
              </w:rPr>
            </w:pPr>
            <w:r w:rsidRPr="005D54B7">
              <w:rPr>
                <w:lang w:val="en-US"/>
              </w:rPr>
              <w:t>15</w:t>
            </w:r>
          </w:p>
        </w:tc>
        <w:tc>
          <w:tcPr>
            <w:tcW w:w="2381" w:type="dxa"/>
          </w:tcPr>
          <w:p w:rsidR="00F240D4" w:rsidRPr="00177176" w:rsidRDefault="00F240D4" w:rsidP="00F240D4">
            <w:pPr>
              <w:pStyle w:val="afffff"/>
              <w:rPr>
                <w:lang w:val="en-US"/>
              </w:rPr>
            </w:pPr>
            <w:r w:rsidRPr="00177176">
              <w:rPr>
                <w:lang w:val="en-US"/>
              </w:rPr>
              <w:t>2</w:t>
            </w:r>
          </w:p>
        </w:tc>
        <w:tc>
          <w:tcPr>
            <w:tcW w:w="2396" w:type="dxa"/>
          </w:tcPr>
          <w:p w:rsidR="00F240D4" w:rsidRPr="00177176" w:rsidRDefault="00F240D4" w:rsidP="00F240D4">
            <w:pPr>
              <w:pStyle w:val="afffff"/>
              <w:rPr>
                <w:lang w:val="en-US"/>
              </w:rPr>
            </w:pPr>
            <w:r>
              <w:t>+</w:t>
            </w:r>
            <w:r w:rsidRPr="00177176">
              <w:rPr>
                <w:lang w:val="en-US"/>
              </w:rPr>
              <w:t>6,98</w:t>
            </w:r>
          </w:p>
        </w:tc>
        <w:tc>
          <w:tcPr>
            <w:tcW w:w="2419" w:type="dxa"/>
          </w:tcPr>
          <w:p w:rsidR="00F240D4" w:rsidRPr="00177176" w:rsidRDefault="00F240D4" w:rsidP="00F240D4">
            <w:pPr>
              <w:pStyle w:val="afffff"/>
              <w:rPr>
                <w:lang w:val="en-US"/>
              </w:rPr>
            </w:pPr>
            <w:r>
              <w:t>+</w:t>
            </w:r>
            <w:r w:rsidRPr="00177176">
              <w:rPr>
                <w:lang w:val="en-US"/>
              </w:rPr>
              <w:t>11542,28</w:t>
            </w:r>
          </w:p>
        </w:tc>
      </w:tr>
      <w:tr w:rsidR="00F240D4" w:rsidRPr="008F6EA4" w:rsidTr="005F6519">
        <w:tc>
          <w:tcPr>
            <w:tcW w:w="2373" w:type="dxa"/>
            <w:vAlign w:val="bottom"/>
          </w:tcPr>
          <w:p w:rsidR="00F240D4" w:rsidRPr="005D54B7" w:rsidRDefault="00F240D4" w:rsidP="00F240D4">
            <w:pPr>
              <w:pStyle w:val="afffff"/>
              <w:rPr>
                <w:lang w:val="en-US"/>
              </w:rPr>
            </w:pPr>
            <w:r w:rsidRPr="005D54B7">
              <w:rPr>
                <w:lang w:val="en-US"/>
              </w:rPr>
              <w:t>30</w:t>
            </w:r>
          </w:p>
        </w:tc>
        <w:tc>
          <w:tcPr>
            <w:tcW w:w="2381" w:type="dxa"/>
          </w:tcPr>
          <w:p w:rsidR="00F240D4" w:rsidRPr="00177176" w:rsidRDefault="00F240D4" w:rsidP="00F240D4">
            <w:pPr>
              <w:pStyle w:val="afffff"/>
              <w:rPr>
                <w:lang w:val="en-US"/>
              </w:rPr>
            </w:pPr>
            <w:r w:rsidRPr="00177176">
              <w:rPr>
                <w:lang w:val="en-US"/>
              </w:rPr>
              <w:t>8</w:t>
            </w:r>
          </w:p>
        </w:tc>
        <w:tc>
          <w:tcPr>
            <w:tcW w:w="2396" w:type="dxa"/>
          </w:tcPr>
          <w:p w:rsidR="00F240D4" w:rsidRPr="00177176" w:rsidRDefault="00F240D4" w:rsidP="00F240D4">
            <w:pPr>
              <w:pStyle w:val="afffff"/>
              <w:rPr>
                <w:lang w:val="en-US"/>
              </w:rPr>
            </w:pPr>
            <w:r>
              <w:t>+</w:t>
            </w:r>
            <w:r w:rsidRPr="00177176">
              <w:rPr>
                <w:lang w:val="en-US"/>
              </w:rPr>
              <w:t>13,19</w:t>
            </w:r>
          </w:p>
        </w:tc>
        <w:tc>
          <w:tcPr>
            <w:tcW w:w="2419" w:type="dxa"/>
          </w:tcPr>
          <w:p w:rsidR="00F240D4" w:rsidRPr="00177176" w:rsidRDefault="00F240D4" w:rsidP="00F240D4">
            <w:pPr>
              <w:pStyle w:val="afffff"/>
              <w:rPr>
                <w:lang w:val="en-US"/>
              </w:rPr>
            </w:pPr>
            <w:r>
              <w:t>+</w:t>
            </w:r>
            <w:r w:rsidRPr="00177176">
              <w:rPr>
                <w:lang w:val="en-US"/>
              </w:rPr>
              <w:t>9598,64</w:t>
            </w:r>
          </w:p>
        </w:tc>
      </w:tr>
      <w:tr w:rsidR="00F240D4" w:rsidRPr="008F6EA4" w:rsidTr="005F6519">
        <w:tc>
          <w:tcPr>
            <w:tcW w:w="2373" w:type="dxa"/>
            <w:vAlign w:val="bottom"/>
          </w:tcPr>
          <w:p w:rsidR="00F240D4" w:rsidRPr="005D54B7" w:rsidRDefault="00F240D4" w:rsidP="00F240D4">
            <w:pPr>
              <w:pStyle w:val="afffff"/>
              <w:rPr>
                <w:lang w:val="en-US"/>
              </w:rPr>
            </w:pPr>
            <w:r w:rsidRPr="005D54B7">
              <w:rPr>
                <w:lang w:val="en-US"/>
              </w:rPr>
              <w:t>45</w:t>
            </w:r>
          </w:p>
        </w:tc>
        <w:tc>
          <w:tcPr>
            <w:tcW w:w="2381" w:type="dxa"/>
          </w:tcPr>
          <w:p w:rsidR="00F240D4" w:rsidRPr="00177176" w:rsidRDefault="00F240D4" w:rsidP="00F240D4">
            <w:pPr>
              <w:pStyle w:val="afffff"/>
              <w:rPr>
                <w:lang w:val="en-US"/>
              </w:rPr>
            </w:pPr>
            <w:r w:rsidRPr="00177176">
              <w:rPr>
                <w:lang w:val="en-US"/>
              </w:rPr>
              <w:t>17,1</w:t>
            </w:r>
          </w:p>
        </w:tc>
        <w:tc>
          <w:tcPr>
            <w:tcW w:w="2396" w:type="dxa"/>
          </w:tcPr>
          <w:p w:rsidR="00F240D4" w:rsidRPr="00177176" w:rsidRDefault="00F240D4" w:rsidP="00F240D4">
            <w:pPr>
              <w:pStyle w:val="afffff"/>
              <w:rPr>
                <w:lang w:val="en-US"/>
              </w:rPr>
            </w:pPr>
            <w:r>
              <w:t>+</w:t>
            </w:r>
            <w:r w:rsidRPr="00177176">
              <w:rPr>
                <w:lang w:val="en-US"/>
              </w:rPr>
              <w:t>17,97</w:t>
            </w:r>
          </w:p>
        </w:tc>
        <w:tc>
          <w:tcPr>
            <w:tcW w:w="2419" w:type="dxa"/>
          </w:tcPr>
          <w:p w:rsidR="00F240D4" w:rsidRPr="00177176" w:rsidRDefault="00F240D4" w:rsidP="00F240D4">
            <w:pPr>
              <w:pStyle w:val="afffff"/>
              <w:rPr>
                <w:lang w:val="en-US"/>
              </w:rPr>
            </w:pPr>
            <w:r>
              <w:t>+</w:t>
            </w:r>
            <w:r w:rsidRPr="00177176">
              <w:rPr>
                <w:lang w:val="en-US"/>
              </w:rPr>
              <w:t>6729,89</w:t>
            </w:r>
          </w:p>
        </w:tc>
      </w:tr>
      <w:tr w:rsidR="00F240D4" w:rsidRPr="008F6EA4" w:rsidTr="005F6519">
        <w:tc>
          <w:tcPr>
            <w:tcW w:w="2373" w:type="dxa"/>
            <w:vAlign w:val="bottom"/>
          </w:tcPr>
          <w:p w:rsidR="00F240D4" w:rsidRPr="005D54B7" w:rsidRDefault="00F240D4" w:rsidP="00F240D4">
            <w:pPr>
              <w:pStyle w:val="afffff"/>
              <w:rPr>
                <w:lang w:val="en-US"/>
              </w:rPr>
            </w:pPr>
            <w:r w:rsidRPr="005D54B7">
              <w:rPr>
                <w:lang w:val="en-US"/>
              </w:rPr>
              <w:t>60</w:t>
            </w:r>
          </w:p>
        </w:tc>
        <w:tc>
          <w:tcPr>
            <w:tcW w:w="2381" w:type="dxa"/>
          </w:tcPr>
          <w:p w:rsidR="00F240D4" w:rsidRPr="00177176" w:rsidRDefault="00F240D4" w:rsidP="00F240D4">
            <w:pPr>
              <w:pStyle w:val="afffff"/>
              <w:rPr>
                <w:lang w:val="en-US"/>
              </w:rPr>
            </w:pPr>
            <w:r w:rsidRPr="00177176">
              <w:rPr>
                <w:lang w:val="en-US"/>
              </w:rPr>
              <w:t>28,5</w:t>
            </w:r>
          </w:p>
        </w:tc>
        <w:tc>
          <w:tcPr>
            <w:tcW w:w="2396" w:type="dxa"/>
          </w:tcPr>
          <w:p w:rsidR="00F240D4" w:rsidRPr="00177176" w:rsidRDefault="00F240D4" w:rsidP="00F240D4">
            <w:pPr>
              <w:pStyle w:val="afffff"/>
              <w:rPr>
                <w:lang w:val="en-US"/>
              </w:rPr>
            </w:pPr>
            <w:r>
              <w:t>+</w:t>
            </w:r>
            <w:r w:rsidRPr="00177176">
              <w:rPr>
                <w:lang w:val="en-US"/>
              </w:rPr>
              <w:t>20,93</w:t>
            </w:r>
          </w:p>
        </w:tc>
        <w:tc>
          <w:tcPr>
            <w:tcW w:w="2419" w:type="dxa"/>
          </w:tcPr>
          <w:p w:rsidR="00F240D4" w:rsidRPr="00177176" w:rsidRDefault="00F240D4" w:rsidP="00F240D4">
            <w:pPr>
              <w:pStyle w:val="afffff"/>
              <w:rPr>
                <w:lang w:val="en-US"/>
              </w:rPr>
            </w:pPr>
            <w:r>
              <w:t>+</w:t>
            </w:r>
            <w:r w:rsidRPr="00177176">
              <w:rPr>
                <w:lang w:val="en-US"/>
              </w:rPr>
              <w:t>3402,51</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75</w:t>
            </w:r>
          </w:p>
        </w:tc>
        <w:tc>
          <w:tcPr>
            <w:tcW w:w="2380" w:type="dxa"/>
          </w:tcPr>
          <w:p w:rsidR="00F240D4" w:rsidRPr="00177176" w:rsidRDefault="00F240D4" w:rsidP="00F240D4">
            <w:pPr>
              <w:pStyle w:val="afffff"/>
              <w:rPr>
                <w:lang w:val="en-US"/>
              </w:rPr>
            </w:pPr>
            <w:r w:rsidRPr="00177176">
              <w:rPr>
                <w:lang w:val="en-US"/>
              </w:rPr>
              <w:t>41,1</w:t>
            </w:r>
          </w:p>
        </w:tc>
        <w:tc>
          <w:tcPr>
            <w:tcW w:w="2395" w:type="dxa"/>
          </w:tcPr>
          <w:p w:rsidR="00F240D4" w:rsidRPr="00177176" w:rsidRDefault="00F240D4" w:rsidP="00F240D4">
            <w:pPr>
              <w:pStyle w:val="afffff"/>
              <w:rPr>
                <w:lang w:val="en-US"/>
              </w:rPr>
            </w:pPr>
            <w:r>
              <w:t>+</w:t>
            </w:r>
            <w:r w:rsidRPr="00177176">
              <w:rPr>
                <w:lang w:val="en-US"/>
              </w:rPr>
              <w:t>21,94</w:t>
            </w:r>
          </w:p>
        </w:tc>
        <w:tc>
          <w:tcPr>
            <w:tcW w:w="2418" w:type="dxa"/>
          </w:tcPr>
          <w:p w:rsidR="00F240D4" w:rsidRPr="00177176" w:rsidRDefault="00F240D4" w:rsidP="00F240D4">
            <w:pPr>
              <w:pStyle w:val="afffff"/>
              <w:rPr>
                <w:lang w:val="en-US"/>
              </w:rPr>
            </w:pPr>
            <w:r>
              <w:t>+</w:t>
            </w:r>
            <w:r w:rsidRPr="00177176">
              <w:rPr>
                <w:lang w:val="en-US"/>
              </w:rPr>
              <w:t>114,23</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90</w:t>
            </w:r>
          </w:p>
        </w:tc>
        <w:tc>
          <w:tcPr>
            <w:tcW w:w="2380" w:type="dxa"/>
          </w:tcPr>
          <w:p w:rsidR="00F240D4" w:rsidRPr="00177176" w:rsidRDefault="00F240D4" w:rsidP="00F240D4">
            <w:pPr>
              <w:pStyle w:val="afffff"/>
              <w:rPr>
                <w:lang w:val="en-US"/>
              </w:rPr>
            </w:pPr>
            <w:r w:rsidRPr="00177176">
              <w:rPr>
                <w:lang w:val="en-US"/>
              </w:rPr>
              <w:t>53,7</w:t>
            </w:r>
          </w:p>
        </w:tc>
        <w:tc>
          <w:tcPr>
            <w:tcW w:w="2395" w:type="dxa"/>
          </w:tcPr>
          <w:p w:rsidR="00F240D4" w:rsidRPr="00177176" w:rsidRDefault="00F240D4" w:rsidP="00F240D4">
            <w:pPr>
              <w:pStyle w:val="afffff"/>
              <w:rPr>
                <w:lang w:val="en-US"/>
              </w:rPr>
            </w:pPr>
            <w:r>
              <w:t>+</w:t>
            </w:r>
            <w:r w:rsidRPr="00177176">
              <w:rPr>
                <w:lang w:val="en-US"/>
              </w:rPr>
              <w:t>21,15</w:t>
            </w:r>
          </w:p>
        </w:tc>
        <w:tc>
          <w:tcPr>
            <w:tcW w:w="2418" w:type="dxa"/>
          </w:tcPr>
          <w:p w:rsidR="00F240D4" w:rsidRPr="00177176" w:rsidRDefault="00F240D4" w:rsidP="00F240D4">
            <w:pPr>
              <w:pStyle w:val="afffff"/>
              <w:rPr>
                <w:lang w:val="en-US"/>
              </w:rPr>
            </w:pPr>
            <w:r w:rsidRPr="00177176">
              <w:rPr>
                <w:lang w:val="en-US"/>
              </w:rPr>
              <w:t>-2712,49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105</w:t>
            </w:r>
          </w:p>
        </w:tc>
        <w:tc>
          <w:tcPr>
            <w:tcW w:w="2380" w:type="dxa"/>
          </w:tcPr>
          <w:p w:rsidR="00F240D4" w:rsidRPr="00177176" w:rsidRDefault="00F240D4" w:rsidP="00F240D4">
            <w:pPr>
              <w:pStyle w:val="afffff"/>
              <w:rPr>
                <w:lang w:val="en-US"/>
              </w:rPr>
            </w:pPr>
            <w:r w:rsidRPr="00177176">
              <w:rPr>
                <w:lang w:val="en-US"/>
              </w:rPr>
              <w:t>65,4</w:t>
            </w:r>
          </w:p>
        </w:tc>
        <w:tc>
          <w:tcPr>
            <w:tcW w:w="2395" w:type="dxa"/>
          </w:tcPr>
          <w:p w:rsidR="00F240D4" w:rsidRPr="00177176" w:rsidRDefault="00F240D4" w:rsidP="00F240D4">
            <w:pPr>
              <w:pStyle w:val="afffff"/>
              <w:rPr>
                <w:lang w:val="en-US"/>
              </w:rPr>
            </w:pPr>
            <w:r>
              <w:t>+</w:t>
            </w:r>
            <w:r w:rsidRPr="00177176">
              <w:rPr>
                <w:lang w:val="en-US"/>
              </w:rPr>
              <w:t>18,92</w:t>
            </w:r>
          </w:p>
        </w:tc>
        <w:tc>
          <w:tcPr>
            <w:tcW w:w="2418" w:type="dxa"/>
          </w:tcPr>
          <w:p w:rsidR="00F240D4" w:rsidRPr="00177176" w:rsidRDefault="00F240D4" w:rsidP="00F240D4">
            <w:pPr>
              <w:pStyle w:val="afffff"/>
              <w:rPr>
                <w:lang w:val="en-US"/>
              </w:rPr>
            </w:pPr>
            <w:r w:rsidRPr="00177176">
              <w:rPr>
                <w:lang w:val="en-US"/>
              </w:rPr>
              <w:t>-4812,39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120</w:t>
            </w:r>
          </w:p>
        </w:tc>
        <w:tc>
          <w:tcPr>
            <w:tcW w:w="2380" w:type="dxa"/>
          </w:tcPr>
          <w:p w:rsidR="00F240D4" w:rsidRPr="00177176" w:rsidRDefault="00F240D4" w:rsidP="00F240D4">
            <w:pPr>
              <w:pStyle w:val="afffff"/>
              <w:rPr>
                <w:lang w:val="en-US"/>
              </w:rPr>
            </w:pPr>
            <w:r w:rsidRPr="00177176">
              <w:rPr>
                <w:lang w:val="en-US"/>
              </w:rPr>
              <w:t>75,5</w:t>
            </w:r>
          </w:p>
        </w:tc>
        <w:tc>
          <w:tcPr>
            <w:tcW w:w="2395" w:type="dxa"/>
          </w:tcPr>
          <w:p w:rsidR="00F240D4" w:rsidRPr="00177176" w:rsidRDefault="00F240D4" w:rsidP="00F240D4">
            <w:pPr>
              <w:pStyle w:val="afffff"/>
              <w:rPr>
                <w:lang w:val="en-US"/>
              </w:rPr>
            </w:pPr>
            <w:r>
              <w:t>+</w:t>
            </w:r>
            <w:r w:rsidRPr="00177176">
              <w:rPr>
                <w:lang w:val="en-US"/>
              </w:rPr>
              <w:t>15,71</w:t>
            </w:r>
          </w:p>
        </w:tc>
        <w:tc>
          <w:tcPr>
            <w:tcW w:w="2418" w:type="dxa"/>
          </w:tcPr>
          <w:p w:rsidR="00F240D4" w:rsidRPr="00177176" w:rsidRDefault="00F240D4" w:rsidP="00F240D4">
            <w:pPr>
              <w:pStyle w:val="afffff"/>
              <w:rPr>
                <w:lang w:val="en-US"/>
              </w:rPr>
            </w:pPr>
            <w:r w:rsidRPr="00177176">
              <w:rPr>
                <w:lang w:val="en-US"/>
              </w:rPr>
              <w:t>-6114,99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135</w:t>
            </w:r>
          </w:p>
        </w:tc>
        <w:tc>
          <w:tcPr>
            <w:tcW w:w="2380" w:type="dxa"/>
          </w:tcPr>
          <w:p w:rsidR="00F240D4" w:rsidRPr="00177176" w:rsidRDefault="00F240D4" w:rsidP="00F240D4">
            <w:pPr>
              <w:pStyle w:val="afffff"/>
              <w:rPr>
                <w:lang w:val="en-US"/>
              </w:rPr>
            </w:pPr>
            <w:r w:rsidRPr="00177176">
              <w:rPr>
                <w:lang w:val="en-US"/>
              </w:rPr>
              <w:t>83,6</w:t>
            </w:r>
          </w:p>
        </w:tc>
        <w:tc>
          <w:tcPr>
            <w:tcW w:w="2395" w:type="dxa"/>
          </w:tcPr>
          <w:p w:rsidR="00F240D4" w:rsidRPr="00177176" w:rsidRDefault="00F240D4" w:rsidP="00F240D4">
            <w:pPr>
              <w:pStyle w:val="afffff"/>
              <w:rPr>
                <w:lang w:val="en-US"/>
              </w:rPr>
            </w:pPr>
            <w:r>
              <w:t>+</w:t>
            </w:r>
            <w:r w:rsidRPr="00177176">
              <w:rPr>
                <w:lang w:val="en-US"/>
              </w:rPr>
              <w:t>11,94</w:t>
            </w:r>
          </w:p>
        </w:tc>
        <w:tc>
          <w:tcPr>
            <w:tcW w:w="2418" w:type="dxa"/>
          </w:tcPr>
          <w:p w:rsidR="00F240D4" w:rsidRPr="00177176" w:rsidRDefault="00F240D4" w:rsidP="00F240D4">
            <w:pPr>
              <w:pStyle w:val="afffff"/>
              <w:rPr>
                <w:lang w:val="en-US"/>
              </w:rPr>
            </w:pPr>
            <w:r w:rsidRPr="00177176">
              <w:rPr>
                <w:lang w:val="en-US"/>
              </w:rPr>
              <w:t>-6729,89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150</w:t>
            </w:r>
          </w:p>
        </w:tc>
        <w:tc>
          <w:tcPr>
            <w:tcW w:w="2380" w:type="dxa"/>
          </w:tcPr>
          <w:p w:rsidR="00F240D4" w:rsidRPr="00177176" w:rsidRDefault="00F240D4" w:rsidP="00F240D4">
            <w:pPr>
              <w:pStyle w:val="afffff"/>
              <w:rPr>
                <w:lang w:val="en-US"/>
              </w:rPr>
            </w:pPr>
            <w:r w:rsidRPr="00177176">
              <w:rPr>
                <w:lang w:val="en-US"/>
              </w:rPr>
              <w:t>89,4</w:t>
            </w:r>
          </w:p>
        </w:tc>
        <w:tc>
          <w:tcPr>
            <w:tcW w:w="2395" w:type="dxa"/>
          </w:tcPr>
          <w:p w:rsidR="00F240D4" w:rsidRPr="00177176" w:rsidRDefault="00F240D4" w:rsidP="00F240D4">
            <w:pPr>
              <w:pStyle w:val="afffff"/>
              <w:rPr>
                <w:lang w:val="en-US"/>
              </w:rPr>
            </w:pPr>
            <w:r>
              <w:t>+</w:t>
            </w:r>
            <w:r w:rsidRPr="00177176">
              <w:rPr>
                <w:lang w:val="en-US"/>
              </w:rPr>
              <w:t>7,96</w:t>
            </w:r>
          </w:p>
        </w:tc>
        <w:tc>
          <w:tcPr>
            <w:tcW w:w="2418" w:type="dxa"/>
          </w:tcPr>
          <w:p w:rsidR="00F240D4" w:rsidRPr="00177176" w:rsidRDefault="00F240D4" w:rsidP="00F240D4">
            <w:pPr>
              <w:pStyle w:val="afffff"/>
              <w:rPr>
                <w:lang w:val="en-US"/>
              </w:rPr>
            </w:pPr>
            <w:r w:rsidRPr="00177176">
              <w:rPr>
                <w:lang w:val="en-US"/>
              </w:rPr>
              <w:t>-6886,15</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165</w:t>
            </w:r>
          </w:p>
        </w:tc>
        <w:tc>
          <w:tcPr>
            <w:tcW w:w="2380" w:type="dxa"/>
          </w:tcPr>
          <w:p w:rsidR="00F240D4" w:rsidRPr="00177176" w:rsidRDefault="00F240D4" w:rsidP="00F240D4">
            <w:pPr>
              <w:pStyle w:val="afffff"/>
              <w:rPr>
                <w:lang w:val="en-US"/>
              </w:rPr>
            </w:pPr>
            <w:r w:rsidRPr="00177176">
              <w:rPr>
                <w:lang w:val="en-US"/>
              </w:rPr>
              <w:t>92,8</w:t>
            </w:r>
          </w:p>
        </w:tc>
        <w:tc>
          <w:tcPr>
            <w:tcW w:w="2395" w:type="dxa"/>
          </w:tcPr>
          <w:p w:rsidR="00F240D4" w:rsidRPr="00177176" w:rsidRDefault="00F240D4" w:rsidP="00F240D4">
            <w:pPr>
              <w:pStyle w:val="afffff"/>
              <w:rPr>
                <w:lang w:val="en-US"/>
              </w:rPr>
            </w:pPr>
            <w:r>
              <w:t>+</w:t>
            </w:r>
            <w:r w:rsidRPr="00177176">
              <w:rPr>
                <w:lang w:val="en-US"/>
              </w:rPr>
              <w:t>3,97</w:t>
            </w:r>
          </w:p>
        </w:tc>
        <w:tc>
          <w:tcPr>
            <w:tcW w:w="2418" w:type="dxa"/>
          </w:tcPr>
          <w:p w:rsidR="00F240D4" w:rsidRPr="00177176" w:rsidRDefault="00F240D4" w:rsidP="00F240D4">
            <w:pPr>
              <w:pStyle w:val="afffff"/>
              <w:rPr>
                <w:lang w:val="en-US"/>
              </w:rPr>
            </w:pPr>
            <w:r w:rsidRPr="00177176">
              <w:rPr>
                <w:lang w:val="en-US"/>
              </w:rPr>
              <w:t>-6844,12</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180</w:t>
            </w:r>
          </w:p>
        </w:tc>
        <w:tc>
          <w:tcPr>
            <w:tcW w:w="2380" w:type="dxa"/>
          </w:tcPr>
          <w:p w:rsidR="00F240D4" w:rsidRPr="00177176" w:rsidRDefault="00F240D4" w:rsidP="00F240D4">
            <w:pPr>
              <w:pStyle w:val="afffff"/>
              <w:rPr>
                <w:lang w:val="en-US"/>
              </w:rPr>
            </w:pPr>
            <w:r w:rsidRPr="00177176">
              <w:rPr>
                <w:lang w:val="en-US"/>
              </w:rPr>
              <w:t>94</w:t>
            </w:r>
          </w:p>
        </w:tc>
        <w:tc>
          <w:tcPr>
            <w:tcW w:w="2395" w:type="dxa"/>
          </w:tcPr>
          <w:p w:rsidR="00F240D4" w:rsidRPr="00177176" w:rsidRDefault="00F240D4" w:rsidP="00F240D4">
            <w:pPr>
              <w:pStyle w:val="afffff"/>
              <w:rPr>
                <w:lang w:val="en-US"/>
              </w:rPr>
            </w:pPr>
            <w:r w:rsidRPr="00177176">
              <w:rPr>
                <w:lang w:val="en-US"/>
              </w:rPr>
              <w:t>0</w:t>
            </w:r>
          </w:p>
        </w:tc>
        <w:tc>
          <w:tcPr>
            <w:tcW w:w="2418" w:type="dxa"/>
          </w:tcPr>
          <w:p w:rsidR="00F240D4" w:rsidRPr="00177176" w:rsidRDefault="00F240D4" w:rsidP="00F240D4">
            <w:pPr>
              <w:pStyle w:val="afffff"/>
              <w:rPr>
                <w:lang w:val="en-US"/>
              </w:rPr>
            </w:pPr>
            <w:r w:rsidRPr="00177176">
              <w:rPr>
                <w:lang w:val="en-US"/>
              </w:rPr>
              <w:t>-6805,01</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195</w:t>
            </w:r>
          </w:p>
        </w:tc>
        <w:tc>
          <w:tcPr>
            <w:tcW w:w="2380" w:type="dxa"/>
          </w:tcPr>
          <w:p w:rsidR="00F240D4" w:rsidRPr="00177176" w:rsidRDefault="00F240D4" w:rsidP="00F240D4">
            <w:pPr>
              <w:pStyle w:val="afffff"/>
              <w:rPr>
                <w:lang w:val="en-US"/>
              </w:rPr>
            </w:pPr>
            <w:r w:rsidRPr="00177176">
              <w:rPr>
                <w:lang w:val="en-US"/>
              </w:rPr>
              <w:t>92,9</w:t>
            </w:r>
          </w:p>
        </w:tc>
        <w:tc>
          <w:tcPr>
            <w:tcW w:w="2395" w:type="dxa"/>
          </w:tcPr>
          <w:p w:rsidR="00F240D4" w:rsidRPr="00177176" w:rsidRDefault="00F240D4" w:rsidP="00F240D4">
            <w:pPr>
              <w:pStyle w:val="afffff"/>
              <w:rPr>
                <w:lang w:val="en-US"/>
              </w:rPr>
            </w:pPr>
            <w:r w:rsidRPr="00177176">
              <w:rPr>
                <w:lang w:val="en-US"/>
              </w:rPr>
              <w:t>-3,97</w:t>
            </w:r>
          </w:p>
        </w:tc>
        <w:tc>
          <w:tcPr>
            <w:tcW w:w="2418" w:type="dxa"/>
          </w:tcPr>
          <w:p w:rsidR="00F240D4" w:rsidRPr="00177176" w:rsidRDefault="00F240D4" w:rsidP="00F240D4">
            <w:pPr>
              <w:pStyle w:val="afffff"/>
              <w:rPr>
                <w:lang w:val="en-US"/>
              </w:rPr>
            </w:pPr>
            <w:r w:rsidRPr="00177176">
              <w:rPr>
                <w:lang w:val="en-US"/>
              </w:rPr>
              <w:t>-6844,12</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210</w:t>
            </w:r>
          </w:p>
        </w:tc>
        <w:tc>
          <w:tcPr>
            <w:tcW w:w="2380" w:type="dxa"/>
          </w:tcPr>
          <w:p w:rsidR="00F240D4" w:rsidRPr="00177176" w:rsidRDefault="00F240D4" w:rsidP="00F240D4">
            <w:pPr>
              <w:pStyle w:val="afffff"/>
              <w:rPr>
                <w:lang w:val="en-US"/>
              </w:rPr>
            </w:pPr>
            <w:r w:rsidRPr="00177176">
              <w:rPr>
                <w:lang w:val="en-US"/>
              </w:rPr>
              <w:t>89,4</w:t>
            </w:r>
          </w:p>
        </w:tc>
        <w:tc>
          <w:tcPr>
            <w:tcW w:w="2395" w:type="dxa"/>
          </w:tcPr>
          <w:p w:rsidR="00F240D4" w:rsidRPr="00177176" w:rsidRDefault="00F240D4" w:rsidP="00F240D4">
            <w:pPr>
              <w:pStyle w:val="afffff"/>
              <w:rPr>
                <w:lang w:val="en-US"/>
              </w:rPr>
            </w:pPr>
            <w:r w:rsidRPr="00177176">
              <w:rPr>
                <w:lang w:val="en-US"/>
              </w:rPr>
              <w:t>-7,96</w:t>
            </w:r>
          </w:p>
        </w:tc>
        <w:tc>
          <w:tcPr>
            <w:tcW w:w="2418" w:type="dxa"/>
          </w:tcPr>
          <w:p w:rsidR="00F240D4" w:rsidRPr="00177176" w:rsidRDefault="00F240D4" w:rsidP="00F240D4">
            <w:pPr>
              <w:pStyle w:val="afffff"/>
              <w:rPr>
                <w:lang w:val="en-US"/>
              </w:rPr>
            </w:pPr>
            <w:r w:rsidRPr="00177176">
              <w:rPr>
                <w:lang w:val="en-US"/>
              </w:rPr>
              <w:t>-6886,15</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225</w:t>
            </w:r>
          </w:p>
        </w:tc>
        <w:tc>
          <w:tcPr>
            <w:tcW w:w="2380" w:type="dxa"/>
          </w:tcPr>
          <w:p w:rsidR="00F240D4" w:rsidRPr="00177176" w:rsidRDefault="00F240D4" w:rsidP="00F240D4">
            <w:pPr>
              <w:pStyle w:val="afffff"/>
              <w:rPr>
                <w:lang w:val="en-US"/>
              </w:rPr>
            </w:pPr>
            <w:r w:rsidRPr="00177176">
              <w:rPr>
                <w:lang w:val="en-US"/>
              </w:rPr>
              <w:t>83,6</w:t>
            </w:r>
          </w:p>
        </w:tc>
        <w:tc>
          <w:tcPr>
            <w:tcW w:w="2395" w:type="dxa"/>
          </w:tcPr>
          <w:p w:rsidR="00F240D4" w:rsidRPr="00177176" w:rsidRDefault="00F240D4" w:rsidP="00F240D4">
            <w:pPr>
              <w:pStyle w:val="afffff"/>
              <w:rPr>
                <w:lang w:val="en-US"/>
              </w:rPr>
            </w:pPr>
            <w:r w:rsidRPr="00177176">
              <w:rPr>
                <w:lang w:val="en-US"/>
              </w:rPr>
              <w:t>-11,94</w:t>
            </w:r>
          </w:p>
        </w:tc>
        <w:tc>
          <w:tcPr>
            <w:tcW w:w="2418" w:type="dxa"/>
          </w:tcPr>
          <w:p w:rsidR="00F240D4" w:rsidRPr="00177176" w:rsidRDefault="00F240D4" w:rsidP="00F240D4">
            <w:pPr>
              <w:pStyle w:val="afffff"/>
              <w:rPr>
                <w:lang w:val="en-US"/>
              </w:rPr>
            </w:pPr>
            <w:r w:rsidRPr="00177176">
              <w:rPr>
                <w:lang w:val="en-US"/>
              </w:rPr>
              <w:t>-6729,89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240</w:t>
            </w:r>
          </w:p>
        </w:tc>
        <w:tc>
          <w:tcPr>
            <w:tcW w:w="2380" w:type="dxa"/>
          </w:tcPr>
          <w:p w:rsidR="00F240D4" w:rsidRPr="00177176" w:rsidRDefault="00F240D4" w:rsidP="00F240D4">
            <w:pPr>
              <w:pStyle w:val="afffff"/>
              <w:rPr>
                <w:lang w:val="en-US"/>
              </w:rPr>
            </w:pPr>
            <w:r w:rsidRPr="00177176">
              <w:rPr>
                <w:lang w:val="en-US"/>
              </w:rPr>
              <w:t>75,6</w:t>
            </w:r>
          </w:p>
        </w:tc>
        <w:tc>
          <w:tcPr>
            <w:tcW w:w="2395" w:type="dxa"/>
          </w:tcPr>
          <w:p w:rsidR="00F240D4" w:rsidRPr="00177176" w:rsidRDefault="00F240D4" w:rsidP="00F240D4">
            <w:pPr>
              <w:pStyle w:val="afffff"/>
              <w:rPr>
                <w:lang w:val="en-US"/>
              </w:rPr>
            </w:pPr>
            <w:r w:rsidRPr="00177176">
              <w:rPr>
                <w:lang w:val="en-US"/>
              </w:rPr>
              <w:t>-15,71</w:t>
            </w:r>
          </w:p>
        </w:tc>
        <w:tc>
          <w:tcPr>
            <w:tcW w:w="2418" w:type="dxa"/>
          </w:tcPr>
          <w:p w:rsidR="00F240D4" w:rsidRPr="00177176" w:rsidRDefault="00F240D4" w:rsidP="00F240D4">
            <w:pPr>
              <w:pStyle w:val="afffff"/>
              <w:rPr>
                <w:lang w:val="en-US"/>
              </w:rPr>
            </w:pPr>
            <w:r w:rsidRPr="00177176">
              <w:rPr>
                <w:lang w:val="en-US"/>
              </w:rPr>
              <w:t>-6114,99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255</w:t>
            </w:r>
          </w:p>
        </w:tc>
        <w:tc>
          <w:tcPr>
            <w:tcW w:w="2380" w:type="dxa"/>
          </w:tcPr>
          <w:p w:rsidR="00F240D4" w:rsidRPr="00177176" w:rsidRDefault="00F240D4" w:rsidP="00F240D4">
            <w:pPr>
              <w:pStyle w:val="afffff"/>
              <w:rPr>
                <w:lang w:val="en-US"/>
              </w:rPr>
            </w:pPr>
            <w:r w:rsidRPr="00177176">
              <w:rPr>
                <w:lang w:val="en-US"/>
              </w:rPr>
              <w:t>65,5</w:t>
            </w:r>
          </w:p>
        </w:tc>
        <w:tc>
          <w:tcPr>
            <w:tcW w:w="2395" w:type="dxa"/>
          </w:tcPr>
          <w:p w:rsidR="00F240D4" w:rsidRPr="00177176" w:rsidRDefault="00F240D4" w:rsidP="00F240D4">
            <w:pPr>
              <w:pStyle w:val="afffff"/>
              <w:rPr>
                <w:lang w:val="en-US"/>
              </w:rPr>
            </w:pPr>
            <w:r w:rsidRPr="00177176">
              <w:rPr>
                <w:lang w:val="en-US"/>
              </w:rPr>
              <w:t>-18,92</w:t>
            </w:r>
          </w:p>
        </w:tc>
        <w:tc>
          <w:tcPr>
            <w:tcW w:w="2418" w:type="dxa"/>
          </w:tcPr>
          <w:p w:rsidR="00F240D4" w:rsidRPr="00177176" w:rsidRDefault="00F240D4" w:rsidP="00F240D4">
            <w:pPr>
              <w:pStyle w:val="afffff"/>
              <w:rPr>
                <w:lang w:val="en-US"/>
              </w:rPr>
            </w:pPr>
            <w:r w:rsidRPr="00177176">
              <w:rPr>
                <w:lang w:val="en-US"/>
              </w:rPr>
              <w:t>-4812,39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270</w:t>
            </w:r>
          </w:p>
        </w:tc>
        <w:tc>
          <w:tcPr>
            <w:tcW w:w="2380" w:type="dxa"/>
          </w:tcPr>
          <w:p w:rsidR="00F240D4" w:rsidRPr="00177176" w:rsidRDefault="00F240D4" w:rsidP="00F240D4">
            <w:pPr>
              <w:pStyle w:val="afffff"/>
              <w:rPr>
                <w:lang w:val="en-US"/>
              </w:rPr>
            </w:pPr>
            <w:r w:rsidRPr="00177176">
              <w:rPr>
                <w:lang w:val="en-US"/>
              </w:rPr>
              <w:t>53,8</w:t>
            </w:r>
          </w:p>
        </w:tc>
        <w:tc>
          <w:tcPr>
            <w:tcW w:w="2395" w:type="dxa"/>
          </w:tcPr>
          <w:p w:rsidR="00F240D4" w:rsidRPr="00177176" w:rsidRDefault="00F240D4" w:rsidP="00F240D4">
            <w:pPr>
              <w:pStyle w:val="afffff"/>
              <w:rPr>
                <w:lang w:val="en-US"/>
              </w:rPr>
            </w:pPr>
            <w:r w:rsidRPr="00177176">
              <w:rPr>
                <w:lang w:val="en-US"/>
              </w:rPr>
              <w:t>-21,15</w:t>
            </w:r>
          </w:p>
        </w:tc>
        <w:tc>
          <w:tcPr>
            <w:tcW w:w="2418" w:type="dxa"/>
          </w:tcPr>
          <w:p w:rsidR="00F240D4" w:rsidRPr="00177176" w:rsidRDefault="00F240D4" w:rsidP="00F240D4">
            <w:pPr>
              <w:pStyle w:val="afffff"/>
              <w:rPr>
                <w:lang w:val="en-US"/>
              </w:rPr>
            </w:pPr>
            <w:r w:rsidRPr="00177176">
              <w:rPr>
                <w:lang w:val="en-US"/>
              </w:rPr>
              <w:t>-2712,49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285</w:t>
            </w:r>
          </w:p>
        </w:tc>
        <w:tc>
          <w:tcPr>
            <w:tcW w:w="2380" w:type="dxa"/>
          </w:tcPr>
          <w:p w:rsidR="00F240D4" w:rsidRPr="00177176" w:rsidRDefault="00F240D4" w:rsidP="00F240D4">
            <w:pPr>
              <w:pStyle w:val="afffff"/>
              <w:rPr>
                <w:lang w:val="en-US"/>
              </w:rPr>
            </w:pPr>
            <w:r w:rsidRPr="00177176">
              <w:rPr>
                <w:lang w:val="en-US"/>
              </w:rPr>
              <w:t>41,2</w:t>
            </w:r>
          </w:p>
        </w:tc>
        <w:tc>
          <w:tcPr>
            <w:tcW w:w="2395" w:type="dxa"/>
          </w:tcPr>
          <w:p w:rsidR="00F240D4" w:rsidRPr="00177176" w:rsidRDefault="00F240D4" w:rsidP="00F240D4">
            <w:pPr>
              <w:pStyle w:val="afffff"/>
              <w:rPr>
                <w:lang w:val="en-US"/>
              </w:rPr>
            </w:pPr>
            <w:r w:rsidRPr="00177176">
              <w:rPr>
                <w:lang w:val="en-US"/>
              </w:rPr>
              <w:t>-21,94</w:t>
            </w:r>
          </w:p>
        </w:tc>
        <w:tc>
          <w:tcPr>
            <w:tcW w:w="2418" w:type="dxa"/>
          </w:tcPr>
          <w:p w:rsidR="00F240D4" w:rsidRPr="00177176" w:rsidRDefault="00F240D4" w:rsidP="00F240D4">
            <w:pPr>
              <w:pStyle w:val="afffff"/>
              <w:rPr>
                <w:lang w:val="en-US"/>
              </w:rPr>
            </w:pPr>
            <w:r>
              <w:t>+</w:t>
            </w:r>
            <w:r w:rsidRPr="00177176">
              <w:rPr>
                <w:lang w:val="en-US"/>
              </w:rPr>
              <w:t>114,23</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300</w:t>
            </w:r>
          </w:p>
        </w:tc>
        <w:tc>
          <w:tcPr>
            <w:tcW w:w="2380" w:type="dxa"/>
          </w:tcPr>
          <w:p w:rsidR="00F240D4" w:rsidRPr="00177176" w:rsidRDefault="00F240D4" w:rsidP="00F240D4">
            <w:pPr>
              <w:pStyle w:val="afffff"/>
              <w:rPr>
                <w:lang w:val="en-US"/>
              </w:rPr>
            </w:pPr>
            <w:r w:rsidRPr="00177176">
              <w:rPr>
                <w:lang w:val="en-US"/>
              </w:rPr>
              <w:t>28,6</w:t>
            </w:r>
          </w:p>
        </w:tc>
        <w:tc>
          <w:tcPr>
            <w:tcW w:w="2395" w:type="dxa"/>
          </w:tcPr>
          <w:p w:rsidR="00F240D4" w:rsidRPr="00177176" w:rsidRDefault="00F240D4" w:rsidP="00F240D4">
            <w:pPr>
              <w:pStyle w:val="afffff"/>
              <w:rPr>
                <w:lang w:val="en-US"/>
              </w:rPr>
            </w:pPr>
            <w:r w:rsidRPr="00177176">
              <w:rPr>
                <w:lang w:val="en-US"/>
              </w:rPr>
              <w:t>-20,93</w:t>
            </w:r>
          </w:p>
        </w:tc>
        <w:tc>
          <w:tcPr>
            <w:tcW w:w="2418" w:type="dxa"/>
          </w:tcPr>
          <w:p w:rsidR="00F240D4" w:rsidRPr="00177176" w:rsidRDefault="00F240D4" w:rsidP="00F240D4">
            <w:pPr>
              <w:pStyle w:val="afffff"/>
              <w:rPr>
                <w:lang w:val="en-US"/>
              </w:rPr>
            </w:pPr>
            <w:r>
              <w:t>+</w:t>
            </w:r>
            <w:r w:rsidRPr="00177176">
              <w:rPr>
                <w:lang w:val="en-US"/>
              </w:rPr>
              <w:t>3402,51</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315</w:t>
            </w:r>
          </w:p>
        </w:tc>
        <w:tc>
          <w:tcPr>
            <w:tcW w:w="2380" w:type="dxa"/>
          </w:tcPr>
          <w:p w:rsidR="00F240D4" w:rsidRPr="00177176" w:rsidRDefault="00F240D4" w:rsidP="00F240D4">
            <w:pPr>
              <w:pStyle w:val="afffff"/>
              <w:rPr>
                <w:lang w:val="en-US"/>
              </w:rPr>
            </w:pPr>
            <w:r w:rsidRPr="00177176">
              <w:rPr>
                <w:lang w:val="en-US"/>
              </w:rPr>
              <w:t>17,2</w:t>
            </w:r>
          </w:p>
        </w:tc>
        <w:tc>
          <w:tcPr>
            <w:tcW w:w="2395" w:type="dxa"/>
          </w:tcPr>
          <w:p w:rsidR="00F240D4" w:rsidRPr="00177176" w:rsidRDefault="00F240D4" w:rsidP="00F240D4">
            <w:pPr>
              <w:pStyle w:val="afffff"/>
              <w:rPr>
                <w:lang w:val="en-US"/>
              </w:rPr>
            </w:pPr>
            <w:r w:rsidRPr="00177176">
              <w:rPr>
                <w:lang w:val="en-US"/>
              </w:rPr>
              <w:t>-17,97</w:t>
            </w:r>
          </w:p>
        </w:tc>
        <w:tc>
          <w:tcPr>
            <w:tcW w:w="2418" w:type="dxa"/>
          </w:tcPr>
          <w:p w:rsidR="00F240D4" w:rsidRPr="00177176" w:rsidRDefault="00F240D4" w:rsidP="00F240D4">
            <w:pPr>
              <w:pStyle w:val="afffff"/>
              <w:rPr>
                <w:lang w:val="en-US"/>
              </w:rPr>
            </w:pPr>
            <w:r>
              <w:t>+</w:t>
            </w:r>
            <w:r w:rsidRPr="00177176">
              <w:rPr>
                <w:lang w:val="en-US"/>
              </w:rPr>
              <w:t>6729,89</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330</w:t>
            </w:r>
          </w:p>
        </w:tc>
        <w:tc>
          <w:tcPr>
            <w:tcW w:w="2380" w:type="dxa"/>
          </w:tcPr>
          <w:p w:rsidR="00F240D4" w:rsidRPr="00177176" w:rsidRDefault="00F240D4" w:rsidP="00F240D4">
            <w:pPr>
              <w:pStyle w:val="afffff"/>
              <w:rPr>
                <w:lang w:val="en-US"/>
              </w:rPr>
            </w:pPr>
            <w:r w:rsidRPr="00177176">
              <w:rPr>
                <w:lang w:val="en-US"/>
              </w:rPr>
              <w:t>8,1</w:t>
            </w:r>
          </w:p>
        </w:tc>
        <w:tc>
          <w:tcPr>
            <w:tcW w:w="2395" w:type="dxa"/>
          </w:tcPr>
          <w:p w:rsidR="00F240D4" w:rsidRPr="00177176" w:rsidRDefault="00F240D4" w:rsidP="00F240D4">
            <w:pPr>
              <w:pStyle w:val="afffff"/>
              <w:rPr>
                <w:lang w:val="en-US"/>
              </w:rPr>
            </w:pPr>
            <w:r w:rsidRPr="00177176">
              <w:rPr>
                <w:lang w:val="en-US"/>
              </w:rPr>
              <w:t>-13,19</w:t>
            </w:r>
          </w:p>
        </w:tc>
        <w:tc>
          <w:tcPr>
            <w:tcW w:w="2418" w:type="dxa"/>
          </w:tcPr>
          <w:p w:rsidR="00F240D4" w:rsidRPr="00177176" w:rsidRDefault="00F240D4" w:rsidP="00F240D4">
            <w:pPr>
              <w:pStyle w:val="afffff"/>
              <w:rPr>
                <w:lang w:val="en-US"/>
              </w:rPr>
            </w:pPr>
            <w:r>
              <w:t>+</w:t>
            </w:r>
            <w:r w:rsidRPr="00177176">
              <w:rPr>
                <w:lang w:val="en-US"/>
              </w:rPr>
              <w:t>9598,64</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345</w:t>
            </w:r>
          </w:p>
        </w:tc>
        <w:tc>
          <w:tcPr>
            <w:tcW w:w="2380" w:type="dxa"/>
          </w:tcPr>
          <w:p w:rsidR="00F240D4" w:rsidRPr="00177176" w:rsidRDefault="00F240D4" w:rsidP="00F240D4">
            <w:pPr>
              <w:pStyle w:val="afffff"/>
              <w:rPr>
                <w:lang w:val="en-US"/>
              </w:rPr>
            </w:pPr>
            <w:r w:rsidRPr="00177176">
              <w:rPr>
                <w:lang w:val="en-US"/>
              </w:rPr>
              <w:t>2,1</w:t>
            </w:r>
          </w:p>
        </w:tc>
        <w:tc>
          <w:tcPr>
            <w:tcW w:w="2395" w:type="dxa"/>
          </w:tcPr>
          <w:p w:rsidR="00F240D4" w:rsidRPr="00177176" w:rsidRDefault="00F240D4" w:rsidP="00F240D4">
            <w:pPr>
              <w:pStyle w:val="afffff"/>
              <w:rPr>
                <w:lang w:val="en-US"/>
              </w:rPr>
            </w:pPr>
            <w:r w:rsidRPr="00177176">
              <w:rPr>
                <w:lang w:val="en-US"/>
              </w:rPr>
              <w:t>-6,98</w:t>
            </w:r>
          </w:p>
        </w:tc>
        <w:tc>
          <w:tcPr>
            <w:tcW w:w="2418" w:type="dxa"/>
          </w:tcPr>
          <w:p w:rsidR="00F240D4" w:rsidRPr="00177176" w:rsidRDefault="00F240D4" w:rsidP="00F240D4">
            <w:pPr>
              <w:pStyle w:val="afffff"/>
              <w:rPr>
                <w:lang w:val="en-US"/>
              </w:rPr>
            </w:pPr>
            <w:r>
              <w:t>+</w:t>
            </w:r>
            <w:r w:rsidRPr="00177176">
              <w:rPr>
                <w:lang w:val="en-US"/>
              </w:rPr>
              <w:t>11542,28</w:t>
            </w:r>
          </w:p>
        </w:tc>
      </w:tr>
      <w:tr w:rsidR="00F240D4" w:rsidRPr="008F6EA4" w:rsidTr="005F6519">
        <w:tc>
          <w:tcPr>
            <w:tcW w:w="2376" w:type="dxa"/>
            <w:vAlign w:val="bottom"/>
          </w:tcPr>
          <w:p w:rsidR="00F240D4" w:rsidRPr="005D54B7" w:rsidRDefault="00F240D4" w:rsidP="00F240D4">
            <w:pPr>
              <w:pStyle w:val="afffff"/>
              <w:rPr>
                <w:lang w:val="en-US"/>
              </w:rPr>
            </w:pPr>
            <w:r w:rsidRPr="005D54B7">
              <w:rPr>
                <w:lang w:val="en-US"/>
              </w:rPr>
              <w:t>360</w:t>
            </w:r>
          </w:p>
        </w:tc>
        <w:tc>
          <w:tcPr>
            <w:tcW w:w="2380" w:type="dxa"/>
          </w:tcPr>
          <w:p w:rsidR="00F240D4" w:rsidRPr="00177176" w:rsidRDefault="00F240D4" w:rsidP="00F240D4">
            <w:pPr>
              <w:pStyle w:val="afffff"/>
              <w:rPr>
                <w:lang w:val="en-US"/>
              </w:rPr>
            </w:pPr>
            <w:r w:rsidRPr="00177176">
              <w:rPr>
                <w:lang w:val="en-US"/>
              </w:rPr>
              <w:t>0</w:t>
            </w:r>
          </w:p>
        </w:tc>
        <w:tc>
          <w:tcPr>
            <w:tcW w:w="2395" w:type="dxa"/>
          </w:tcPr>
          <w:p w:rsidR="00F240D4" w:rsidRPr="00177176" w:rsidRDefault="00F240D4" w:rsidP="00F240D4">
            <w:pPr>
              <w:pStyle w:val="afffff"/>
              <w:rPr>
                <w:lang w:val="en-US"/>
              </w:rPr>
            </w:pPr>
            <w:r w:rsidRPr="00177176">
              <w:rPr>
                <w:lang w:val="en-US"/>
              </w:rPr>
              <w:t>0</w:t>
            </w:r>
          </w:p>
        </w:tc>
        <w:tc>
          <w:tcPr>
            <w:tcW w:w="2418" w:type="dxa"/>
          </w:tcPr>
          <w:p w:rsidR="00F240D4" w:rsidRPr="00177176" w:rsidRDefault="00F240D4" w:rsidP="00F240D4">
            <w:pPr>
              <w:pStyle w:val="afffff"/>
              <w:rPr>
                <w:lang w:val="en-US"/>
              </w:rPr>
            </w:pPr>
            <w:r>
              <w:t>+</w:t>
            </w:r>
            <w:r w:rsidRPr="00177176">
              <w:rPr>
                <w:lang w:val="en-US"/>
              </w:rPr>
              <w:t>12229,99</w:t>
            </w:r>
          </w:p>
        </w:tc>
      </w:tr>
    </w:tbl>
    <w:p w:rsidR="006E73DC" w:rsidRDefault="006E73DC" w:rsidP="006E73DC">
      <w:pPr>
        <w:ind w:left="0" w:firstLine="0"/>
        <w:rPr>
          <w:bCs/>
          <w:iCs/>
          <w:kern w:val="20"/>
          <w:szCs w:val="28"/>
          <w:lang w:eastAsia="ru-RU"/>
        </w:rPr>
      </w:pPr>
    </w:p>
    <w:p w:rsidR="00B325EB" w:rsidRPr="00DB0B50" w:rsidRDefault="005A4114" w:rsidP="00FA4227">
      <w:pPr>
        <w:pStyle w:val="2"/>
      </w:pPr>
      <w:bookmarkStart w:id="21" w:name="_Toc11702145"/>
      <w:r>
        <w:lastRenderedPageBreak/>
        <w:t>2</w:t>
      </w:r>
      <w:r w:rsidR="00B325EB" w:rsidRPr="00DB0B50">
        <w:t>.</w:t>
      </w:r>
      <w:r>
        <w:t>7</w:t>
      </w:r>
      <w:r w:rsidR="00D71D55" w:rsidRPr="006E73DC">
        <w:t xml:space="preserve"> </w:t>
      </w:r>
      <w:r w:rsidR="00B325EB" w:rsidRPr="00FA4227">
        <w:t>Динамический</w:t>
      </w:r>
      <w:r w:rsidR="00B325EB" w:rsidRPr="00DB0B50">
        <w:t xml:space="preserve"> расчет двигателя</w:t>
      </w:r>
      <w:bookmarkEnd w:id="21"/>
    </w:p>
    <w:p w:rsidR="00B325EB" w:rsidRPr="00DB0B50" w:rsidRDefault="005A4114" w:rsidP="00141910">
      <w:pPr>
        <w:pStyle w:val="2"/>
      </w:pPr>
      <w:bookmarkStart w:id="22" w:name="_Toc11702146"/>
      <w:r>
        <w:t>2</w:t>
      </w:r>
      <w:r w:rsidRPr="00DB0B50">
        <w:t>.</w:t>
      </w:r>
      <w:r>
        <w:t>7</w:t>
      </w:r>
      <w:r w:rsidR="00B325EB" w:rsidRPr="00DB0B50">
        <w:t>.1 Силы давления газов</w:t>
      </w:r>
      <w:bookmarkEnd w:id="22"/>
    </w:p>
    <w:p w:rsidR="00B325EB" w:rsidRPr="00DB0B50" w:rsidRDefault="00B325EB" w:rsidP="00C10169">
      <w:pPr>
        <w:rPr>
          <w:b/>
          <w:szCs w:val="28"/>
        </w:rPr>
      </w:pPr>
    </w:p>
    <w:p w:rsidR="00807406" w:rsidRDefault="00807406" w:rsidP="00FA4227">
      <w:pPr>
        <w:pStyle w:val="affff8"/>
      </w:pPr>
      <w:r>
        <w:t xml:space="preserve">Разворачиваем индикаторную диаграмму, построенную в п.1 по углу поворота кривошипа по методу Брикса (рисунок </w:t>
      </w:r>
      <w:r w:rsidR="00311B3D">
        <w:t>2</w:t>
      </w:r>
      <w:r w:rsidR="00FA4227">
        <w:t>.</w:t>
      </w:r>
      <w:r w:rsidR="00311B3D">
        <w:t>6</w:t>
      </w:r>
      <w:r>
        <w:t>).</w:t>
      </w:r>
    </w:p>
    <w:p w:rsidR="00807406" w:rsidRDefault="00807406" w:rsidP="00FA4227">
      <w:pPr>
        <w:pStyle w:val="affff8"/>
      </w:pPr>
      <w:r>
        <w:t>Масштабы развернутой диаграммы:</w:t>
      </w:r>
    </w:p>
    <w:p w:rsidR="00807406" w:rsidRPr="00C365C7" w:rsidRDefault="007F49D9" w:rsidP="00806AF7">
      <w:pPr>
        <w:pStyle w:val="affff8"/>
      </w:pPr>
      <w:r>
        <w:t>–</w:t>
      </w:r>
      <w:r w:rsidR="00807406">
        <w:t xml:space="preserve"> хода поршня: при построении индикаторной диаграммы принята величина </w:t>
      </w:r>
      <w:r w:rsidR="00807406" w:rsidRPr="00522D55">
        <w:rPr>
          <w:i/>
          <w:lang w:val="en-US"/>
        </w:rPr>
        <w:t>V</w:t>
      </w:r>
      <w:r w:rsidR="00807406" w:rsidRPr="00B37FF5">
        <w:rPr>
          <w:vertAlign w:val="subscript"/>
          <w:lang w:val="en-US"/>
        </w:rPr>
        <w:t>h</w:t>
      </w:r>
      <w:r w:rsidR="00807406" w:rsidRPr="00B37FF5">
        <w:t xml:space="preserve"> </w:t>
      </w:r>
      <w:r w:rsidR="00807406">
        <w:t xml:space="preserve">= </w:t>
      </w:r>
      <w:r w:rsidR="00807406" w:rsidRPr="00522D55">
        <w:rPr>
          <w:i/>
          <w:lang w:val="en-US"/>
        </w:rPr>
        <w:t>V</w:t>
      </w:r>
      <w:r w:rsidR="00807406" w:rsidRPr="00522D55">
        <w:rPr>
          <w:i/>
          <w:vertAlign w:val="subscript"/>
        </w:rPr>
        <w:t>а</w:t>
      </w:r>
      <w:r w:rsidR="00807406">
        <w:t xml:space="preserve"> – </w:t>
      </w:r>
      <w:r w:rsidR="00807406" w:rsidRPr="00522D55">
        <w:rPr>
          <w:i/>
          <w:lang w:val="en-US"/>
        </w:rPr>
        <w:t>V</w:t>
      </w:r>
      <w:r w:rsidR="00807406">
        <w:rPr>
          <w:vertAlign w:val="subscript"/>
        </w:rPr>
        <w:t>с</w:t>
      </w:r>
      <w:r w:rsidR="00807406">
        <w:t xml:space="preserve"> = 90 – 10 = 80 мм. Отрезок </w:t>
      </w:r>
      <w:r w:rsidR="00807406" w:rsidRPr="00522D55">
        <w:rPr>
          <w:i/>
          <w:lang w:val="en-US"/>
        </w:rPr>
        <w:t>V</w:t>
      </w:r>
      <w:r w:rsidR="00807406" w:rsidRPr="00522D55">
        <w:rPr>
          <w:i/>
          <w:vertAlign w:val="subscript"/>
          <w:lang w:val="en-US"/>
        </w:rPr>
        <w:t>h</w:t>
      </w:r>
      <w:r w:rsidR="00807406" w:rsidRPr="00522D55">
        <w:rPr>
          <w:i/>
          <w:vertAlign w:val="subscript"/>
        </w:rPr>
        <w:t xml:space="preserve"> </w:t>
      </w:r>
      <w:r w:rsidR="00807406">
        <w:t xml:space="preserve">на индикаторной диаграмме соответствует ходу поршня </w:t>
      </w:r>
      <w:r w:rsidR="00807406" w:rsidRPr="00522D55">
        <w:rPr>
          <w:i/>
          <w:lang w:val="en-US"/>
        </w:rPr>
        <w:t>S</w:t>
      </w:r>
      <w:r w:rsidR="00807406">
        <w:t xml:space="preserve"> = 113 мм. Следовательно, в одном мм хода поршня на индикаторной диаграмме содержится 1,4125 мм фактического хода поршня</w:t>
      </w:r>
    </w:p>
    <w:p w:rsidR="00807406" w:rsidRDefault="00807406" w:rsidP="00806AF7">
      <w:pPr>
        <w:pStyle w:val="affff8"/>
      </w:pPr>
      <w:r w:rsidRPr="000B16D8">
        <w:rPr>
          <w:i/>
          <w:lang w:val="en-US"/>
        </w:rPr>
        <w:t>M</w:t>
      </w:r>
      <w:r w:rsidRPr="000B16D8">
        <w:rPr>
          <w:i/>
          <w:vertAlign w:val="subscript"/>
          <w:lang w:val="en-US"/>
        </w:rPr>
        <w:t>s</w:t>
      </w:r>
      <w:r w:rsidRPr="000B16D8">
        <w:t xml:space="preserve"> =</w:t>
      </w:r>
      <w:r>
        <w:t xml:space="preserve"> 1,2</w:t>
      </w:r>
      <w:r w:rsidR="005F6519">
        <w:t>0</w:t>
      </w:r>
      <w:r>
        <w:t>5</w:t>
      </w:r>
      <w:r w:rsidRPr="000B16D8">
        <w:t xml:space="preserve"> </w:t>
      </w:r>
      <w:r>
        <w:t>мм/мм;</w:t>
      </w:r>
    </w:p>
    <w:p w:rsidR="00807406" w:rsidRDefault="00806AF7" w:rsidP="00806AF7">
      <w:pPr>
        <w:pStyle w:val="affff8"/>
        <w:rPr>
          <w:szCs w:val="28"/>
        </w:rPr>
      </w:pPr>
      <w:r>
        <w:rPr>
          <w:szCs w:val="28"/>
        </w:rPr>
        <w:t>–</w:t>
      </w:r>
      <w:r w:rsidR="00807406">
        <w:rPr>
          <w:szCs w:val="28"/>
        </w:rPr>
        <w:t xml:space="preserve"> давлений: из условия удобства размещения графиков давлений на чертеже принимаем 1 МПа = 20 мм, тогда масштаб графиков давлений будет равен</w:t>
      </w:r>
    </w:p>
    <w:p w:rsidR="00807406" w:rsidRDefault="00807406" w:rsidP="00806AF7">
      <w:pPr>
        <w:pStyle w:val="affff8"/>
        <w:rPr>
          <w:szCs w:val="28"/>
        </w:rPr>
      </w:pPr>
      <w:r w:rsidRPr="000B16D8">
        <w:rPr>
          <w:i/>
          <w:szCs w:val="28"/>
        </w:rPr>
        <w:t>М</w:t>
      </w:r>
      <w:r w:rsidRPr="000B16D8">
        <w:rPr>
          <w:i/>
          <w:szCs w:val="28"/>
          <w:vertAlign w:val="subscript"/>
        </w:rPr>
        <w:t>р</w:t>
      </w:r>
      <w:r>
        <w:rPr>
          <w:i/>
          <w:szCs w:val="28"/>
        </w:rPr>
        <w:t xml:space="preserve"> </w:t>
      </w:r>
      <w:r w:rsidR="005F6519">
        <w:rPr>
          <w:szCs w:val="28"/>
        </w:rPr>
        <w:t>= 0,2</w:t>
      </w:r>
      <w:r>
        <w:rPr>
          <w:szCs w:val="28"/>
        </w:rPr>
        <w:t>5 МПа/мм;</w:t>
      </w:r>
    </w:p>
    <w:p w:rsidR="00807406" w:rsidRDefault="00806AF7" w:rsidP="00806AF7">
      <w:pPr>
        <w:pStyle w:val="affff8"/>
        <w:rPr>
          <w:szCs w:val="28"/>
        </w:rPr>
      </w:pPr>
      <w:r>
        <w:rPr>
          <w:szCs w:val="28"/>
        </w:rPr>
        <w:t>–</w:t>
      </w:r>
      <w:r w:rsidR="00807406">
        <w:rPr>
          <w:szCs w:val="28"/>
        </w:rPr>
        <w:t xml:space="preserve"> сил</w:t>
      </w:r>
      <w:r w:rsidR="00391FA6">
        <w:rPr>
          <w:szCs w:val="28"/>
        </w:rPr>
        <w:t>:</w:t>
      </w:r>
    </w:p>
    <w:p w:rsidR="00807406" w:rsidRPr="00522D55" w:rsidRDefault="00807406" w:rsidP="00391FA6">
      <w:pPr>
        <w:pStyle w:val="affffe"/>
        <w:rPr>
          <w:lang w:val="ru-RU"/>
        </w:rPr>
      </w:pPr>
      <w:r w:rsidRPr="000B16D8">
        <w:rPr>
          <w:position w:val="-12"/>
        </w:rPr>
        <w:object w:dxaOrig="2439" w:dyaOrig="380">
          <v:shape id="_x0000_i1357" type="#_x0000_t75" style="width:122.25pt;height:18.4pt" o:ole="">
            <v:imagedata r:id="rId680" o:title=""/>
          </v:shape>
          <o:OLEObject Type="Embed" ProgID="Equation.DSMT4" ShapeID="_x0000_i1357" DrawAspect="Content" ObjectID="_1623324469" r:id="rId681"/>
        </w:object>
      </w:r>
      <w:r w:rsidR="00806AF7" w:rsidRPr="00522D55">
        <w:rPr>
          <w:lang w:val="ru-RU"/>
        </w:rPr>
        <w:t xml:space="preserve">                                           </w:t>
      </w:r>
      <w:r w:rsidRPr="00522D55">
        <w:rPr>
          <w:lang w:val="ru-RU"/>
        </w:rPr>
        <w:t>(</w:t>
      </w:r>
      <w:r w:rsidR="00311B3D">
        <w:rPr>
          <w:lang w:val="ru-RU"/>
        </w:rPr>
        <w:t>2.</w:t>
      </w:r>
      <w:r w:rsidR="00391FA6" w:rsidRPr="00522D55">
        <w:rPr>
          <w:lang w:val="ru-RU"/>
        </w:rPr>
        <w:t>115</w:t>
      </w:r>
      <w:r w:rsidRPr="00522D55">
        <w:rPr>
          <w:lang w:val="ru-RU"/>
        </w:rPr>
        <w:t>)</w:t>
      </w:r>
    </w:p>
    <w:p w:rsidR="00807406" w:rsidRDefault="00807406" w:rsidP="00391FA6">
      <w:pPr>
        <w:pStyle w:val="affff8"/>
        <w:ind w:firstLine="0"/>
      </w:pPr>
      <w:r>
        <w:t xml:space="preserve">где </w:t>
      </w:r>
      <w:r w:rsidRPr="000B16D8">
        <w:rPr>
          <w:i/>
          <w:lang w:val="en-US"/>
        </w:rPr>
        <w:t>F</w:t>
      </w:r>
      <w:r w:rsidRPr="000B16D8">
        <w:rPr>
          <w:i/>
          <w:vertAlign w:val="subscript"/>
        </w:rPr>
        <w:t>П</w:t>
      </w:r>
      <w:r>
        <w:t xml:space="preserve"> – площадь поршня, определяется по формуле</w:t>
      </w:r>
      <w:r w:rsidR="00806AF7">
        <w:t>:</w:t>
      </w:r>
    </w:p>
    <w:p w:rsidR="00807406" w:rsidRDefault="00807406" w:rsidP="00391FA6">
      <w:pPr>
        <w:pStyle w:val="affffe"/>
      </w:pPr>
      <w:r w:rsidRPr="000B16D8">
        <w:rPr>
          <w:position w:val="-26"/>
        </w:rPr>
        <w:object w:dxaOrig="1719" w:dyaOrig="740">
          <v:shape id="_x0000_i1358" type="#_x0000_t75" style="width:86.25pt;height:36.85pt" o:ole="">
            <v:imagedata r:id="rId682" o:title=""/>
          </v:shape>
          <o:OLEObject Type="Embed" ProgID="Equation.DSMT4" ShapeID="_x0000_i1358" DrawAspect="Content" ObjectID="_1623324470" r:id="rId683"/>
        </w:object>
      </w:r>
      <w:r w:rsidR="00806AF7">
        <w:t xml:space="preserve">,                                                </w:t>
      </w:r>
      <w:r>
        <w:t>(</w:t>
      </w:r>
      <w:r w:rsidR="00311B3D">
        <w:t>2.</w:t>
      </w:r>
      <w:r w:rsidR="00391FA6">
        <w:t>116</w:t>
      </w:r>
      <w:r>
        <w:t>)</w:t>
      </w:r>
    </w:p>
    <w:p w:rsidR="005F6519" w:rsidRDefault="005F6519" w:rsidP="005F6519">
      <w:pPr>
        <w:tabs>
          <w:tab w:val="left" w:pos="4047"/>
        </w:tabs>
        <w:ind w:left="0" w:right="334" w:firstLine="0"/>
        <w:rPr>
          <w:szCs w:val="28"/>
        </w:rPr>
      </w:pPr>
      <w:r>
        <w:rPr>
          <w:position w:val="-26"/>
          <w:szCs w:val="28"/>
        </w:rPr>
        <w:object w:dxaOrig="3420" w:dyaOrig="740">
          <v:shape id="_x0000_i1359" type="#_x0000_t75" style="width:170.8pt;height:36.85pt" o:ole="">
            <v:imagedata r:id="rId684" o:title=""/>
          </v:shape>
          <o:OLEObject Type="Embed" ProgID="Equation.DSMT4" ShapeID="_x0000_i1359" DrawAspect="Content" ObjectID="_1623324471" r:id="rId685"/>
        </w:object>
      </w:r>
    </w:p>
    <w:p w:rsidR="00807406" w:rsidRDefault="005F6519" w:rsidP="005F6519">
      <w:pPr>
        <w:pStyle w:val="affff8"/>
        <w:ind w:firstLine="0"/>
      </w:pPr>
      <w:r>
        <w:rPr>
          <w:position w:val="-12"/>
          <w:szCs w:val="28"/>
        </w:rPr>
        <w:object w:dxaOrig="5940" w:dyaOrig="380">
          <v:shape id="_x0000_i1360" type="#_x0000_t75" style="width:297.2pt;height:18.4pt" o:ole="">
            <v:imagedata r:id="rId686" o:title=""/>
          </v:shape>
          <o:OLEObject Type="Embed" ProgID="Equation.DSMT4" ShapeID="_x0000_i1360" DrawAspect="Content" ObjectID="_1623324472" r:id="rId687"/>
        </w:object>
      </w:r>
    </w:p>
    <w:p w:rsidR="00807406" w:rsidRDefault="00806AF7" w:rsidP="00806AF7">
      <w:pPr>
        <w:pStyle w:val="affff8"/>
      </w:pPr>
      <w:r>
        <w:t>–</w:t>
      </w:r>
      <w:r w:rsidR="00807406">
        <w:t xml:space="preserve"> угла поворота кривошипа </w:t>
      </w:r>
      <w:r w:rsidR="00807406" w:rsidRPr="007F686A">
        <w:rPr>
          <w:position w:val="-16"/>
        </w:rPr>
        <w:object w:dxaOrig="940" w:dyaOrig="460">
          <v:shape id="_x0000_i1361" type="#_x0000_t75" style="width:46.9pt;height:23.45pt" o:ole="">
            <v:imagedata r:id="rId688" o:title=""/>
          </v:shape>
          <o:OLEObject Type="Embed" ProgID="Equation.DSMT4" ShapeID="_x0000_i1361" DrawAspect="Content" ObjectID="_1623324473" r:id="rId689"/>
        </w:object>
      </w:r>
      <w:r w:rsidR="00807406">
        <w:t xml:space="preserve">/мм или </w:t>
      </w:r>
    </w:p>
    <w:p w:rsidR="00807406" w:rsidRPr="00B07C61" w:rsidRDefault="00807406" w:rsidP="00391FA6">
      <w:pPr>
        <w:pStyle w:val="affffe"/>
        <w:rPr>
          <w:lang w:val="ru-RU"/>
        </w:rPr>
      </w:pPr>
      <w:r w:rsidRPr="007F686A">
        <w:rPr>
          <w:position w:val="-28"/>
        </w:rPr>
        <w:object w:dxaOrig="1340" w:dyaOrig="720">
          <v:shape id="_x0000_i1362" type="#_x0000_t75" style="width:67pt;height:36pt" o:ole="">
            <v:imagedata r:id="rId690" o:title=""/>
          </v:shape>
          <o:OLEObject Type="Embed" ProgID="Equation.DSMT4" ShapeID="_x0000_i1362" DrawAspect="Content" ObjectID="_1623324474" r:id="rId691"/>
        </w:object>
      </w:r>
      <w:r w:rsidRPr="00B07C61">
        <w:rPr>
          <w:lang w:val="ru-RU"/>
        </w:rPr>
        <w:t>рад/мм,</w:t>
      </w:r>
      <w:r w:rsidRPr="00B07C61">
        <w:rPr>
          <w:lang w:val="ru-RU"/>
        </w:rPr>
        <w:tab/>
      </w:r>
      <w:r w:rsidRPr="00B07C61">
        <w:rPr>
          <w:lang w:val="ru-RU"/>
        </w:rPr>
        <w:tab/>
      </w:r>
      <w:r w:rsidRPr="00B07C61">
        <w:rPr>
          <w:lang w:val="ru-RU"/>
        </w:rPr>
        <w:tab/>
      </w:r>
      <w:r w:rsidRPr="00B07C61">
        <w:rPr>
          <w:lang w:val="ru-RU"/>
        </w:rPr>
        <w:tab/>
      </w:r>
      <w:r w:rsidRPr="00B07C61">
        <w:rPr>
          <w:lang w:val="ru-RU"/>
        </w:rPr>
        <w:tab/>
        <w:t>(</w:t>
      </w:r>
      <w:r w:rsidR="00311B3D">
        <w:rPr>
          <w:lang w:val="ru-RU"/>
        </w:rPr>
        <w:t>2.</w:t>
      </w:r>
      <w:r w:rsidR="00391FA6" w:rsidRPr="00B07C61">
        <w:rPr>
          <w:lang w:val="ru-RU"/>
        </w:rPr>
        <w:t>117</w:t>
      </w:r>
      <w:r w:rsidRPr="00B07C61">
        <w:rPr>
          <w:lang w:val="ru-RU"/>
        </w:rPr>
        <w:t>)</w:t>
      </w:r>
    </w:p>
    <w:p w:rsidR="00807406" w:rsidRDefault="00807406" w:rsidP="00A95C3A">
      <w:pPr>
        <w:pStyle w:val="affff8"/>
        <w:ind w:firstLine="0"/>
      </w:pPr>
      <w:r>
        <w:t>где ОВ – длина развернутой индикаторной диаграммы, мм (рис</w:t>
      </w:r>
      <w:r w:rsidR="00A95C3A">
        <w:t>унок</w:t>
      </w:r>
      <w:r>
        <w:t xml:space="preserve"> </w:t>
      </w:r>
      <w:r w:rsidR="00311B3D">
        <w:t>2.</w:t>
      </w:r>
      <w:r>
        <w:t>5).</w:t>
      </w:r>
    </w:p>
    <w:p w:rsidR="005F6519" w:rsidRDefault="005F6519" w:rsidP="005F6519">
      <w:pPr>
        <w:tabs>
          <w:tab w:val="left" w:pos="4047"/>
        </w:tabs>
        <w:ind w:left="0" w:right="334" w:firstLine="0"/>
        <w:rPr>
          <w:szCs w:val="28"/>
        </w:rPr>
      </w:pPr>
      <w:r>
        <w:rPr>
          <w:position w:val="-28"/>
          <w:szCs w:val="28"/>
        </w:rPr>
        <w:object w:dxaOrig="2685" w:dyaOrig="720">
          <v:shape id="_x0000_i1363" type="#_x0000_t75" style="width:134.8pt;height:36pt" o:ole="">
            <v:imagedata r:id="rId692" o:title=""/>
          </v:shape>
          <o:OLEObject Type="Embed" ProgID="Equation.DSMT4" ShapeID="_x0000_i1363" DrawAspect="Content" ObjectID="_1623324475" r:id="rId693"/>
        </w:object>
      </w:r>
      <w:r>
        <w:rPr>
          <w:szCs w:val="28"/>
        </w:rPr>
        <w:t>рад/мм.</w:t>
      </w:r>
    </w:p>
    <w:p w:rsidR="00807406" w:rsidRDefault="00807406" w:rsidP="00806AF7">
      <w:pPr>
        <w:pStyle w:val="affff8"/>
      </w:pPr>
      <w:r>
        <w:lastRenderedPageBreak/>
        <w:t>Поправка Брикса</w:t>
      </w:r>
      <w:r w:rsidR="00806AF7">
        <w:t>:</w:t>
      </w:r>
    </w:p>
    <w:p w:rsidR="00807406" w:rsidRPr="00B07C61" w:rsidRDefault="005F6519" w:rsidP="00391FA6">
      <w:pPr>
        <w:pStyle w:val="affffe"/>
        <w:rPr>
          <w:lang w:val="ru-RU"/>
        </w:rPr>
      </w:pPr>
      <w:r>
        <w:rPr>
          <w:position w:val="-34"/>
        </w:rPr>
        <w:object w:dxaOrig="3100" w:dyaOrig="780">
          <v:shape id="_x0000_i1364" type="#_x0000_t75" style="width:154.9pt;height:39.35pt" o:ole="">
            <v:imagedata r:id="rId694" o:title=""/>
          </v:shape>
          <o:OLEObject Type="Embed" ProgID="Equation.DSMT4" ShapeID="_x0000_i1364" DrawAspect="Content" ObjectID="_1623324476" r:id="rId695"/>
        </w:object>
      </w:r>
      <w:r w:rsidR="00807406" w:rsidRPr="00B07C61">
        <w:rPr>
          <w:lang w:val="ru-RU"/>
        </w:rPr>
        <w:tab/>
      </w:r>
      <w:r w:rsidR="00807406" w:rsidRPr="00B07C61">
        <w:rPr>
          <w:lang w:val="ru-RU"/>
        </w:rPr>
        <w:tab/>
      </w:r>
      <w:r w:rsidR="00807406" w:rsidRPr="00B07C61">
        <w:rPr>
          <w:lang w:val="ru-RU"/>
        </w:rPr>
        <w:tab/>
        <w:t>(</w:t>
      </w:r>
      <w:r w:rsidR="00311B3D">
        <w:rPr>
          <w:lang w:val="ru-RU"/>
        </w:rPr>
        <w:t>2.</w:t>
      </w:r>
      <w:r w:rsidR="00391FA6" w:rsidRPr="00B07C61">
        <w:rPr>
          <w:lang w:val="ru-RU"/>
        </w:rPr>
        <w:t>118</w:t>
      </w:r>
      <w:r w:rsidR="00807406" w:rsidRPr="00B07C61">
        <w:rPr>
          <w:lang w:val="ru-RU"/>
        </w:rPr>
        <w:t>)</w:t>
      </w:r>
    </w:p>
    <w:p w:rsidR="00807406" w:rsidRDefault="00807406" w:rsidP="00FC4F2C">
      <w:pPr>
        <w:pStyle w:val="affff8"/>
      </w:pPr>
      <w:r>
        <w:t>По развернутой индикаторной диаграмме через каждые 15</w:t>
      </w:r>
      <w:r w:rsidRPr="009953DC">
        <w:rPr>
          <w:vertAlign w:val="superscript"/>
        </w:rPr>
        <w:t>0</w:t>
      </w:r>
      <w:r>
        <w:t xml:space="preserve"> угла поворота кривошипа </w:t>
      </w:r>
      <w:r w:rsidRPr="00FC4F2C">
        <w:t>определяем</w:t>
      </w:r>
      <w:r>
        <w:t xml:space="preserve"> значения</w:t>
      </w:r>
      <w:r w:rsidR="00A95C3A">
        <w:t>:</w:t>
      </w:r>
      <w:r>
        <w:t xml:space="preserve"> </w:t>
      </w:r>
    </w:p>
    <w:p w:rsidR="00807406" w:rsidRPr="00B07C61" w:rsidRDefault="00807406" w:rsidP="00391FA6">
      <w:pPr>
        <w:pStyle w:val="affffe"/>
        <w:rPr>
          <w:lang w:val="ru-RU"/>
        </w:rPr>
      </w:pPr>
      <w:r w:rsidRPr="00551114">
        <w:rPr>
          <w:position w:val="-12"/>
        </w:rPr>
        <w:object w:dxaOrig="1640" w:dyaOrig="380">
          <v:shape id="_x0000_i1365" type="#_x0000_t75" style="width:82.05pt;height:18.4pt" o:ole="">
            <v:imagedata r:id="rId696" o:title=""/>
          </v:shape>
          <o:OLEObject Type="Embed" ProgID="Equation.DSMT4" ShapeID="_x0000_i1365" DrawAspect="Content" ObjectID="_1623324477" r:id="rId697"/>
        </w:object>
      </w:r>
      <w:r w:rsidRPr="00B07C61">
        <w:rPr>
          <w:lang w:val="ru-RU"/>
        </w:rPr>
        <w:tab/>
      </w:r>
      <w:r w:rsidRPr="00B07C61">
        <w:rPr>
          <w:lang w:val="ru-RU"/>
        </w:rPr>
        <w:tab/>
      </w:r>
      <w:r w:rsidRPr="00B07C61">
        <w:rPr>
          <w:lang w:val="ru-RU"/>
        </w:rPr>
        <w:tab/>
      </w:r>
      <w:r w:rsidRPr="00B07C61">
        <w:rPr>
          <w:lang w:val="ru-RU"/>
        </w:rPr>
        <w:tab/>
        <w:t>(</w:t>
      </w:r>
      <w:r w:rsidR="00311B3D">
        <w:rPr>
          <w:lang w:val="ru-RU"/>
        </w:rPr>
        <w:t>2.</w:t>
      </w:r>
      <w:r w:rsidR="00391FA6" w:rsidRPr="00B07C61">
        <w:rPr>
          <w:lang w:val="ru-RU"/>
        </w:rPr>
        <w:t>119</w:t>
      </w:r>
      <w:r w:rsidRPr="00B07C61">
        <w:rPr>
          <w:lang w:val="ru-RU"/>
        </w:rPr>
        <w:t>)</w:t>
      </w:r>
    </w:p>
    <w:p w:rsidR="00807406" w:rsidRDefault="00807406" w:rsidP="00522D55">
      <w:pPr>
        <w:pStyle w:val="affff8"/>
      </w:pPr>
      <w:r>
        <w:t xml:space="preserve">и заносим в таблицу </w:t>
      </w:r>
      <w:r w:rsidR="00311B3D">
        <w:t>2.</w:t>
      </w:r>
      <w:r w:rsidR="005D0BA6">
        <w:t>4</w:t>
      </w:r>
      <w:r>
        <w:t>.</w:t>
      </w:r>
    </w:p>
    <w:p w:rsidR="00B325EB" w:rsidRPr="00DB0B50" w:rsidRDefault="00B325EB" w:rsidP="00C10169">
      <w:pPr>
        <w:rPr>
          <w:szCs w:val="28"/>
        </w:rPr>
      </w:pPr>
    </w:p>
    <w:p w:rsidR="00B325EB" w:rsidRPr="00DB0B50" w:rsidRDefault="005A4114" w:rsidP="00141910">
      <w:pPr>
        <w:pStyle w:val="2"/>
      </w:pPr>
      <w:bookmarkStart w:id="23" w:name="_Toc11702147"/>
      <w:r>
        <w:t>2</w:t>
      </w:r>
      <w:r w:rsidRPr="00DB0B50">
        <w:t>.</w:t>
      </w:r>
      <w:r>
        <w:t>7</w:t>
      </w:r>
      <w:r w:rsidR="00B325EB" w:rsidRPr="00DB0B50">
        <w:t>.2 Определение масс частей кривошипно-шатунного механизма</w:t>
      </w:r>
      <w:bookmarkEnd w:id="23"/>
    </w:p>
    <w:p w:rsidR="00B325EB" w:rsidRPr="00DB0B50" w:rsidRDefault="00B325EB" w:rsidP="00C10169">
      <w:pPr>
        <w:rPr>
          <w:szCs w:val="28"/>
        </w:rPr>
      </w:pPr>
    </w:p>
    <w:p w:rsidR="00807406" w:rsidRDefault="00807406" w:rsidP="007B66E7">
      <w:pPr>
        <w:pStyle w:val="affff8"/>
      </w:pPr>
      <w:r>
        <w:t xml:space="preserve">По </w:t>
      </w:r>
      <w:r w:rsidRPr="00522D55">
        <w:t>справочным</w:t>
      </w:r>
      <w:r>
        <w:t xml:space="preserve"> данным с учетом диаметра цилиндра, отношения </w:t>
      </w:r>
      <w:r w:rsidRPr="00391FA6">
        <w:rPr>
          <w:i/>
          <w:lang w:val="en-US"/>
        </w:rPr>
        <w:t>S</w:t>
      </w:r>
      <w:r w:rsidRPr="00391FA6">
        <w:rPr>
          <w:i/>
        </w:rPr>
        <w:t>/</w:t>
      </w:r>
      <w:r w:rsidRPr="00391FA6">
        <w:rPr>
          <w:i/>
          <w:lang w:val="en-US"/>
        </w:rPr>
        <w:t>D</w:t>
      </w:r>
      <w:r>
        <w:t>,</w:t>
      </w:r>
      <w:r w:rsidR="00391FA6">
        <w:t xml:space="preserve"> </w:t>
      </w:r>
      <w:r w:rsidRPr="00391FA6">
        <w:rPr>
          <w:i/>
          <w:lang w:val="en-US"/>
        </w:rPr>
        <w:t>L</w:t>
      </w:r>
      <w:r w:rsidRPr="00C13EF8">
        <w:t>-</w:t>
      </w:r>
      <w:r>
        <w:t xml:space="preserve">образного расположения цилиндра принимаем </w:t>
      </w:r>
      <w:r w:rsidRPr="00297C37">
        <w:t>[3]</w:t>
      </w:r>
      <w:r>
        <w:t>:</w:t>
      </w:r>
    </w:p>
    <w:p w:rsidR="00807406" w:rsidRDefault="00A95C3A" w:rsidP="007B66E7">
      <w:pPr>
        <w:pStyle w:val="affff8"/>
      </w:pPr>
      <w:r>
        <w:t>–</w:t>
      </w:r>
      <w:r w:rsidR="00807406">
        <w:t xml:space="preserve"> масса поршневой группы (для поршня из алюминиевого сплава </w:t>
      </w:r>
      <w:r w:rsidR="00807406" w:rsidRPr="00C13EF8">
        <w:rPr>
          <w:position w:val="-12"/>
        </w:rPr>
        <w:object w:dxaOrig="1840" w:dyaOrig="420">
          <v:shape id="_x0000_i1366" type="#_x0000_t75" style="width:92.95pt;height:20.95pt" o:ole="">
            <v:imagedata r:id="rId698" o:title=""/>
          </v:shape>
          <o:OLEObject Type="Embed" ProgID="Equation.DSMT4" ShapeID="_x0000_i1366" DrawAspect="Content" ObjectID="_1623324478" r:id="rId699"/>
        </w:object>
      </w:r>
      <w:r w:rsidR="00807406">
        <w:t>)</w:t>
      </w:r>
    </w:p>
    <w:p w:rsidR="007B66E7" w:rsidRDefault="007B66E7" w:rsidP="007B66E7">
      <w:pPr>
        <w:pStyle w:val="affff8"/>
        <w:rPr>
          <w:szCs w:val="28"/>
        </w:rPr>
      </w:pPr>
      <w:r>
        <w:rPr>
          <w:position w:val="-12"/>
          <w:szCs w:val="28"/>
        </w:rPr>
        <w:object w:dxaOrig="4180" w:dyaOrig="380">
          <v:shape id="_x0000_i1367" type="#_x0000_t75" style="width:209.3pt;height:18.4pt" o:ole="">
            <v:imagedata r:id="rId700" o:title=""/>
          </v:shape>
          <o:OLEObject Type="Embed" ProgID="Equation.DSMT4" ShapeID="_x0000_i1367" DrawAspect="Content" ObjectID="_1623324479" r:id="rId701"/>
        </w:object>
      </w:r>
    </w:p>
    <w:p w:rsidR="007B66E7" w:rsidRDefault="007B66E7" w:rsidP="007B66E7">
      <w:pPr>
        <w:pStyle w:val="affff8"/>
        <w:rPr>
          <w:szCs w:val="28"/>
        </w:rPr>
      </w:pPr>
      <w:r>
        <w:rPr>
          <w:szCs w:val="28"/>
        </w:rPr>
        <w:t>– масса шатуна (</w:t>
      </w:r>
      <w:r>
        <w:rPr>
          <w:position w:val="-12"/>
          <w:szCs w:val="28"/>
        </w:rPr>
        <w:object w:dxaOrig="1920" w:dyaOrig="420">
          <v:shape id="_x0000_i1368" type="#_x0000_t75" style="width:96.3pt;height:20.95pt" o:ole="">
            <v:imagedata r:id="rId702" o:title=""/>
          </v:shape>
          <o:OLEObject Type="Embed" ProgID="Equation.DSMT4" ShapeID="_x0000_i1368" DrawAspect="Content" ObjectID="_1623324480" r:id="rId703"/>
        </w:object>
      </w:r>
      <w:r>
        <w:rPr>
          <w:szCs w:val="28"/>
        </w:rPr>
        <w:t>)</w:t>
      </w:r>
    </w:p>
    <w:p w:rsidR="007B66E7" w:rsidRDefault="007B66E7" w:rsidP="007B66E7">
      <w:pPr>
        <w:pStyle w:val="affff8"/>
        <w:rPr>
          <w:szCs w:val="28"/>
        </w:rPr>
      </w:pPr>
      <w:r>
        <w:rPr>
          <w:position w:val="-12"/>
          <w:szCs w:val="28"/>
        </w:rPr>
        <w:object w:dxaOrig="4260" w:dyaOrig="380">
          <v:shape id="_x0000_i1369" type="#_x0000_t75" style="width:213.5pt;height:18.4pt" o:ole="">
            <v:imagedata r:id="rId704" o:title=""/>
          </v:shape>
          <o:OLEObject Type="Embed" ProgID="Equation.DSMT4" ShapeID="_x0000_i1369" DrawAspect="Content" ObjectID="_1623324481" r:id="rId705"/>
        </w:object>
      </w:r>
    </w:p>
    <w:p w:rsidR="007B66E7" w:rsidRDefault="007B66E7" w:rsidP="007B66E7">
      <w:pPr>
        <w:pStyle w:val="affff8"/>
        <w:rPr>
          <w:szCs w:val="28"/>
        </w:rPr>
      </w:pPr>
      <w:r>
        <w:rPr>
          <w:szCs w:val="28"/>
        </w:rPr>
        <w:t xml:space="preserve">– масса неуравновешенных частей одного колена вала без противовесов (принимаем стальной кованый вал, для него </w:t>
      </w:r>
      <w:r>
        <w:rPr>
          <w:position w:val="-12"/>
          <w:szCs w:val="28"/>
        </w:rPr>
        <w:object w:dxaOrig="1860" w:dyaOrig="420">
          <v:shape id="_x0000_i1370" type="#_x0000_t75" style="width:92.95pt;height:20.95pt" o:ole="">
            <v:imagedata r:id="rId706" o:title=""/>
          </v:shape>
          <o:OLEObject Type="Embed" ProgID="Equation.DSMT4" ShapeID="_x0000_i1370" DrawAspect="Content" ObjectID="_1623324482" r:id="rId707"/>
        </w:object>
      </w:r>
      <w:r>
        <w:rPr>
          <w:szCs w:val="28"/>
        </w:rPr>
        <w:t>)</w:t>
      </w:r>
    </w:p>
    <w:p w:rsidR="007B66E7" w:rsidRDefault="007B66E7" w:rsidP="007B66E7">
      <w:pPr>
        <w:pStyle w:val="affff8"/>
        <w:rPr>
          <w:szCs w:val="28"/>
        </w:rPr>
      </w:pPr>
      <w:r>
        <w:rPr>
          <w:position w:val="-12"/>
          <w:szCs w:val="28"/>
        </w:rPr>
        <w:object w:dxaOrig="4140" w:dyaOrig="380">
          <v:shape id="_x0000_i1371" type="#_x0000_t75" style="width:206.8pt;height:18.4pt" o:ole="">
            <v:imagedata r:id="rId708" o:title=""/>
          </v:shape>
          <o:OLEObject Type="Embed" ProgID="Equation.DSMT4" ShapeID="_x0000_i1371" DrawAspect="Content" ObjectID="_1623324483" r:id="rId709"/>
        </w:object>
      </w:r>
    </w:p>
    <w:p w:rsidR="007B66E7" w:rsidRDefault="007B66E7" w:rsidP="007B66E7">
      <w:pPr>
        <w:pStyle w:val="affff8"/>
        <w:rPr>
          <w:szCs w:val="28"/>
        </w:rPr>
      </w:pPr>
      <w:r>
        <w:rPr>
          <w:szCs w:val="28"/>
        </w:rPr>
        <w:t>– масса шатуна, сосредоточенная на оси поршневого пальца</w:t>
      </w:r>
    </w:p>
    <w:p w:rsidR="007B66E7" w:rsidRDefault="007B66E7" w:rsidP="007B66E7">
      <w:pPr>
        <w:pStyle w:val="affff8"/>
        <w:rPr>
          <w:szCs w:val="28"/>
        </w:rPr>
      </w:pPr>
      <w:r>
        <w:rPr>
          <w:position w:val="-12"/>
          <w:szCs w:val="28"/>
        </w:rPr>
        <w:object w:dxaOrig="4620" w:dyaOrig="380">
          <v:shape id="_x0000_i1372" type="#_x0000_t75" style="width:231.05pt;height:18.4pt" o:ole="">
            <v:imagedata r:id="rId710" o:title=""/>
          </v:shape>
          <o:OLEObject Type="Embed" ProgID="Equation.DSMT4" ShapeID="_x0000_i1372" DrawAspect="Content" ObjectID="_1623324484" r:id="rId711"/>
        </w:object>
      </w:r>
    </w:p>
    <w:p w:rsidR="007B66E7" w:rsidRDefault="007B66E7" w:rsidP="007B66E7">
      <w:pPr>
        <w:pStyle w:val="affff8"/>
        <w:rPr>
          <w:szCs w:val="28"/>
        </w:rPr>
      </w:pPr>
      <w:r>
        <w:rPr>
          <w:szCs w:val="28"/>
        </w:rPr>
        <w:t>– масса шатуна, сосредоточенная на оси кривошипа</w:t>
      </w:r>
    </w:p>
    <w:p w:rsidR="007B66E7" w:rsidRDefault="007B66E7" w:rsidP="007B66E7">
      <w:pPr>
        <w:pStyle w:val="affff8"/>
        <w:rPr>
          <w:szCs w:val="28"/>
        </w:rPr>
      </w:pPr>
      <w:r>
        <w:rPr>
          <w:position w:val="-12"/>
          <w:szCs w:val="28"/>
        </w:rPr>
        <w:object w:dxaOrig="4540" w:dyaOrig="380">
          <v:shape id="_x0000_i1373" type="#_x0000_t75" style="width:226.9pt;height:18.4pt" o:ole="">
            <v:imagedata r:id="rId712" o:title=""/>
          </v:shape>
          <o:OLEObject Type="Embed" ProgID="Equation.DSMT4" ShapeID="_x0000_i1373" DrawAspect="Content" ObjectID="_1623324485" r:id="rId713"/>
        </w:object>
      </w:r>
    </w:p>
    <w:p w:rsidR="007B66E7" w:rsidRDefault="007B66E7" w:rsidP="007B66E7">
      <w:pPr>
        <w:pStyle w:val="affff8"/>
        <w:rPr>
          <w:szCs w:val="28"/>
        </w:rPr>
      </w:pPr>
      <w:r>
        <w:rPr>
          <w:szCs w:val="28"/>
        </w:rPr>
        <w:t>– массы, совершающие возвратно-поступательное движение</w:t>
      </w:r>
    </w:p>
    <w:p w:rsidR="007B66E7" w:rsidRDefault="007B66E7" w:rsidP="007B66E7">
      <w:pPr>
        <w:pStyle w:val="affff8"/>
        <w:rPr>
          <w:szCs w:val="28"/>
        </w:rPr>
      </w:pPr>
      <w:r>
        <w:rPr>
          <w:position w:val="-16"/>
          <w:szCs w:val="28"/>
        </w:rPr>
        <w:object w:dxaOrig="4420" w:dyaOrig="420">
          <v:shape id="_x0000_i1374" type="#_x0000_t75" style="width:221pt;height:20.95pt" o:ole="">
            <v:imagedata r:id="rId714" o:title=""/>
          </v:shape>
          <o:OLEObject Type="Embed" ProgID="Equation.DSMT4" ShapeID="_x0000_i1374" DrawAspect="Content" ObjectID="_1623324486" r:id="rId715"/>
        </w:object>
      </w:r>
    </w:p>
    <w:p w:rsidR="007B66E7" w:rsidRDefault="007B66E7" w:rsidP="007B66E7">
      <w:pPr>
        <w:pStyle w:val="affff8"/>
        <w:rPr>
          <w:szCs w:val="28"/>
        </w:rPr>
      </w:pPr>
      <w:r>
        <w:rPr>
          <w:szCs w:val="28"/>
        </w:rPr>
        <w:t>– массы, совершающие вращательное движение</w:t>
      </w:r>
    </w:p>
    <w:p w:rsidR="007B66E7" w:rsidRDefault="007B66E7" w:rsidP="007B66E7">
      <w:pPr>
        <w:pStyle w:val="affff8"/>
        <w:rPr>
          <w:szCs w:val="28"/>
        </w:rPr>
      </w:pPr>
      <w:r>
        <w:rPr>
          <w:position w:val="-12"/>
          <w:szCs w:val="28"/>
        </w:rPr>
        <w:object w:dxaOrig="4500" w:dyaOrig="380">
          <v:shape id="_x0000_i1375" type="#_x0000_t75" style="width:225.2pt;height:18.4pt" o:ole="">
            <v:imagedata r:id="rId716" o:title=""/>
          </v:shape>
          <o:OLEObject Type="Embed" ProgID="Equation.DSMT4" ShapeID="_x0000_i1375" DrawAspect="Content" ObjectID="_1623324487" r:id="rId717"/>
        </w:object>
      </w:r>
    </w:p>
    <w:p w:rsidR="00807406" w:rsidRDefault="00807406" w:rsidP="00522D55">
      <w:pPr>
        <w:pStyle w:val="affffe"/>
        <w:jc w:val="both"/>
      </w:pPr>
    </w:p>
    <w:p w:rsidR="00807406" w:rsidRDefault="005D0BA6" w:rsidP="001B1F85">
      <w:pPr>
        <w:pStyle w:val="afffff1"/>
      </w:pPr>
      <w:r>
        <w:rPr>
          <w:noProof/>
          <w:szCs w:val="28"/>
        </w:rPr>
        <w:lastRenderedPageBreak/>
        <w:drawing>
          <wp:inline distT="0" distB="0" distL="0" distR="0">
            <wp:extent cx="6119495" cy="38753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7"/>
                    <pic:cNvPicPr>
                      <a:picLocks noChangeAspect="1" noChangeArrowheads="1"/>
                    </pic:cNvPicPr>
                  </pic:nvPicPr>
                  <pic:blipFill>
                    <a:blip r:embed="rId718" cstate="print">
                      <a:extLst>
                        <a:ext uri="{28A0092B-C50C-407E-A947-70E740481C1C}">
                          <a14:useLocalDpi xmlns:a14="http://schemas.microsoft.com/office/drawing/2010/main" val="0"/>
                        </a:ext>
                      </a:extLst>
                    </a:blip>
                    <a:srcRect l="1733"/>
                    <a:stretch>
                      <a:fillRect/>
                    </a:stretch>
                  </pic:blipFill>
                  <pic:spPr bwMode="auto">
                    <a:xfrm>
                      <a:off x="0" y="0"/>
                      <a:ext cx="6119495" cy="3875380"/>
                    </a:xfrm>
                    <a:prstGeom prst="rect">
                      <a:avLst/>
                    </a:prstGeom>
                    <a:noFill/>
                    <a:ln>
                      <a:noFill/>
                    </a:ln>
                  </pic:spPr>
                </pic:pic>
              </a:graphicData>
            </a:graphic>
          </wp:inline>
        </w:drawing>
      </w:r>
    </w:p>
    <w:p w:rsidR="00807406" w:rsidRDefault="00807406" w:rsidP="00807406">
      <w:pPr>
        <w:tabs>
          <w:tab w:val="left" w:pos="4047"/>
        </w:tabs>
        <w:ind w:right="334"/>
        <w:jc w:val="center"/>
        <w:rPr>
          <w:i/>
          <w:szCs w:val="28"/>
        </w:rPr>
      </w:pPr>
      <w:r>
        <w:rPr>
          <w:szCs w:val="28"/>
        </w:rPr>
        <w:t xml:space="preserve">Рисунок </w:t>
      </w:r>
      <w:r w:rsidR="00311B3D">
        <w:rPr>
          <w:szCs w:val="28"/>
        </w:rPr>
        <w:t>2.6</w:t>
      </w:r>
      <w:r>
        <w:rPr>
          <w:szCs w:val="28"/>
        </w:rPr>
        <w:t xml:space="preserve"> – Развертка </w:t>
      </w:r>
      <w:r w:rsidRPr="00A95C3A">
        <w:rPr>
          <w:rStyle w:val="31"/>
          <w:rFonts w:eastAsia="Calibri"/>
        </w:rPr>
        <w:t>индикаторной диаграммы двигателя по углу поворота кривошипа и построение удельной</w:t>
      </w:r>
      <w:r>
        <w:rPr>
          <w:szCs w:val="28"/>
        </w:rPr>
        <w:t xml:space="preserve"> суммарной силы </w:t>
      </w:r>
      <w:r>
        <w:rPr>
          <w:i/>
          <w:szCs w:val="28"/>
        </w:rPr>
        <w:t>р</w:t>
      </w:r>
    </w:p>
    <w:p w:rsidR="00807406" w:rsidRDefault="00807406" w:rsidP="00807406">
      <w:pPr>
        <w:tabs>
          <w:tab w:val="left" w:pos="4047"/>
        </w:tabs>
        <w:ind w:right="334"/>
        <w:jc w:val="center"/>
        <w:rPr>
          <w:i/>
          <w:szCs w:val="28"/>
        </w:rPr>
      </w:pPr>
    </w:p>
    <w:p w:rsidR="00807406" w:rsidRDefault="00807406" w:rsidP="001A5F0A">
      <w:pPr>
        <w:tabs>
          <w:tab w:val="left" w:pos="4047"/>
        </w:tabs>
        <w:ind w:left="0" w:right="334" w:firstLine="0"/>
        <w:rPr>
          <w:szCs w:val="28"/>
        </w:rPr>
      </w:pPr>
      <w:r>
        <w:rPr>
          <w:szCs w:val="28"/>
        </w:rPr>
        <w:t xml:space="preserve">Таблица </w:t>
      </w:r>
      <w:r w:rsidR="00311B3D">
        <w:rPr>
          <w:szCs w:val="28"/>
        </w:rPr>
        <w:t>2.</w:t>
      </w:r>
      <w:r w:rsidR="007F49D9">
        <w:rPr>
          <w:szCs w:val="28"/>
        </w:rPr>
        <w:t>4</w:t>
      </w:r>
      <w:r>
        <w:rPr>
          <w:szCs w:val="28"/>
        </w:rPr>
        <w:t xml:space="preserve"> – Расчет удельных суммарных сил</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1586"/>
        <w:gridCol w:w="1641"/>
        <w:gridCol w:w="1605"/>
        <w:gridCol w:w="1589"/>
        <w:gridCol w:w="1606"/>
      </w:tblGrid>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0"/>
              </w:rPr>
              <w:object w:dxaOrig="315" w:dyaOrig="405">
                <v:shape id="_x0000_i1376" type="#_x0000_t75" style="width:15.9pt;height:20.95pt" o:ole="">
                  <v:imagedata r:id="rId719" o:title=""/>
                </v:shape>
                <o:OLEObject Type="Embed" ProgID="Equation.DSMT4" ShapeID="_x0000_i1376" DrawAspect="Content" ObjectID="_1623324488" r:id="rId720"/>
              </w:objec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495" w:dyaOrig="375">
                <v:shape id="_x0000_i1377" type="#_x0000_t75" style="width:25.1pt;height:18.4pt" o:ole="">
                  <v:imagedata r:id="rId721" o:title=""/>
                </v:shape>
                <o:OLEObject Type="Embed" ProgID="Equation.DSMT4" ShapeID="_x0000_i1377" DrawAspect="Content" ObjectID="_1623324489" r:id="rId722"/>
              </w:object>
            </w:r>
            <w:r>
              <w:t>, МПа</w: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225" w:dyaOrig="345">
                <v:shape id="_x0000_i1378" type="#_x0000_t75" style="width:10.9pt;height:17.6pt" o:ole="">
                  <v:imagedata r:id="rId723" o:title=""/>
                </v:shape>
                <o:OLEObject Type="Embed" ProgID="Equation.DSMT4" ShapeID="_x0000_i1378" DrawAspect="Content" ObjectID="_1623324490" r:id="rId724"/>
              </w:object>
            </w:r>
            <w:r>
              <w:t>, м/с</w:t>
            </w:r>
          </w:p>
        </w:tc>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6"/>
              </w:rPr>
              <w:object w:dxaOrig="345" w:dyaOrig="420">
                <v:shape id="_x0000_i1379" type="#_x0000_t75" style="width:17.6pt;height:20.95pt" o:ole="">
                  <v:imagedata r:id="rId725" o:title=""/>
                </v:shape>
                <o:OLEObject Type="Embed" ProgID="Equation.DSMT4" ShapeID="_x0000_i1379" DrawAspect="Content" ObjectID="_1623324491" r:id="rId726"/>
              </w:object>
            </w:r>
            <w:r>
              <w:t>, кН</w: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6"/>
              </w:rPr>
              <w:object w:dxaOrig="345" w:dyaOrig="420">
                <v:shape id="_x0000_i1380" type="#_x0000_t75" style="width:17.6pt;height:20.95pt" o:ole="">
                  <v:imagedata r:id="rId727" o:title=""/>
                </v:shape>
                <o:OLEObject Type="Embed" ProgID="Equation.DSMT4" ShapeID="_x0000_i1380" DrawAspect="Content" ObjectID="_1623324492" r:id="rId728"/>
              </w:object>
            </w:r>
            <w:r>
              <w:t>, МПа</w: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255" w:dyaOrig="300">
                <v:shape id="_x0000_i1381" type="#_x0000_t75" style="width:13.4pt;height:15.05pt" o:ole="">
                  <v:imagedata r:id="rId729" o:title=""/>
                </v:shape>
                <o:OLEObject Type="Embed" ProgID="Equation.DSMT4" ShapeID="_x0000_i1381" DrawAspect="Content" ObjectID="_1623324493" r:id="rId730"/>
              </w:object>
            </w:r>
            <w:r>
              <w:t>, МПа</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+12229,99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-23,848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-4,184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-4,1362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+11542,28</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-22,507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-3,949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-3,8751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+9598,64</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-18,717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-3,284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-3,2101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-2,2281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+3402,51</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-6,635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-1,164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-1,0901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75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+114,23</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-0,223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-0,039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0,0349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90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-2712,49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5,289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0,928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1,0019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105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-4812,39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9,384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1,646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1,7199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120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-6114,99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11,924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2,092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2,1659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135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2,3759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150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-6886,15</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13,428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2,356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2,4299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165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-6844,12</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13,346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2,341</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2,4149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180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0,0739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-6805,01</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13,27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2,4019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195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0,0762</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-6844,12</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13,346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2,341</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2,4172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210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0,0855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-6886,15</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13,428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2,356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2,4415</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225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0,0994</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2,4014</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240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0,1281</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-6114,99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11,924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2,092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2,2201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255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0,1698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-4812,39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9,384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1,646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1,8158</w:t>
            </w:r>
          </w:p>
        </w:tc>
      </w:tr>
    </w:tbl>
    <w:p w:rsidR="007B66E7" w:rsidRDefault="007B66E7" w:rsidP="007B66E7">
      <w:pPr>
        <w:ind w:left="0" w:firstLine="0"/>
        <w:rPr>
          <w:szCs w:val="28"/>
        </w:rPr>
      </w:pPr>
    </w:p>
    <w:p w:rsidR="005D0BA6" w:rsidRDefault="005D0BA6" w:rsidP="007B66E7">
      <w:pPr>
        <w:ind w:left="0" w:firstLine="0"/>
        <w:rPr>
          <w:szCs w:val="28"/>
        </w:rPr>
      </w:pPr>
      <w:r>
        <w:rPr>
          <w:szCs w:val="28"/>
        </w:rPr>
        <w:lastRenderedPageBreak/>
        <w:t xml:space="preserve">Продолжение таблицы </w:t>
      </w:r>
      <w:r w:rsidR="00311B3D">
        <w:rPr>
          <w:szCs w:val="28"/>
        </w:rPr>
        <w:t>2.</w:t>
      </w:r>
      <w:r w:rsidR="007B66E7">
        <w:rPr>
          <w:szCs w:val="28"/>
        </w:rPr>
        <w:t>4</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598"/>
        <w:gridCol w:w="1638"/>
        <w:gridCol w:w="1600"/>
        <w:gridCol w:w="1582"/>
        <w:gridCol w:w="1620"/>
      </w:tblGrid>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375" w:dyaOrig="420">
                <v:shape id="_x0000_i1382" type="#_x0000_t75" style="width:18.4pt;height:20.95pt" o:ole="">
                  <v:imagedata r:id="rId731" o:title=""/>
                </v:shape>
                <o:OLEObject Type="Embed" ProgID="Equation.DSMT4" ShapeID="_x0000_i1382" DrawAspect="Content" ObjectID="_1623324494" r:id="rId732"/>
              </w:objec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585" w:dyaOrig="375">
                <v:shape id="_x0000_i1383" type="#_x0000_t75" style="width:29.3pt;height:18.4pt" o:ole="">
                  <v:imagedata r:id="rId733" o:title=""/>
                </v:shape>
                <o:OLEObject Type="Embed" ProgID="Equation.DSMT4" ShapeID="_x0000_i1383" DrawAspect="Content" ObjectID="_1623324495" r:id="rId734"/>
              </w:object>
            </w:r>
            <w:r>
              <w:t>, МПа</w: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255" w:dyaOrig="345">
                <v:shape id="_x0000_i1384" type="#_x0000_t75" style="width:13.4pt;height:17.6pt" o:ole="">
                  <v:imagedata r:id="rId735" o:title=""/>
                </v:shape>
                <o:OLEObject Type="Embed" ProgID="Equation.DSMT4" ShapeID="_x0000_i1384" DrawAspect="Content" ObjectID="_1623324496" r:id="rId736"/>
              </w:object>
            </w:r>
            <w:r>
              <w:t>, м/с</w:t>
            </w:r>
          </w:p>
        </w:tc>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6"/>
              </w:rPr>
              <w:object w:dxaOrig="405" w:dyaOrig="420">
                <v:shape id="_x0000_i1385" type="#_x0000_t75" style="width:20.95pt;height:20.95pt" o:ole="">
                  <v:imagedata r:id="rId737" o:title=""/>
                </v:shape>
                <o:OLEObject Type="Embed" ProgID="Equation.DSMT4" ShapeID="_x0000_i1385" DrawAspect="Content" ObjectID="_1623324497" r:id="rId738"/>
              </w:object>
            </w:r>
            <w:r>
              <w:t>, кН</w: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6"/>
              </w:rPr>
              <w:object w:dxaOrig="405" w:dyaOrig="420">
                <v:shape id="_x0000_i1386" type="#_x0000_t75" style="width:20.95pt;height:20.95pt" o:ole="">
                  <v:imagedata r:id="rId739" o:title=""/>
                </v:shape>
                <o:OLEObject Type="Embed" ProgID="Equation.DSMT4" ShapeID="_x0000_i1386" DrawAspect="Content" ObjectID="_1623324498" r:id="rId740"/>
              </w:object>
            </w:r>
            <w:r>
              <w:t>, МПа</w:t>
            </w:r>
          </w:p>
        </w:tc>
        <w:tc>
          <w:tcPr>
            <w:tcW w:w="1672"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rPr>
                <w:position w:val="-12"/>
              </w:rPr>
              <w:object w:dxaOrig="300" w:dyaOrig="300">
                <v:shape id="_x0000_i1387" type="#_x0000_t75" style="width:15.05pt;height:15.05pt" o:ole="">
                  <v:imagedata r:id="rId741" o:title=""/>
                </v:shape>
                <o:OLEObject Type="Embed" ProgID="Equation.DSMT4" ShapeID="_x0000_i1387" DrawAspect="Content" ObjectID="_1623324499" r:id="rId742"/>
              </w:object>
            </w:r>
            <w:r>
              <w:t>, МПа</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270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0,2563</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-2712,49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5,289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0,928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1,1843</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285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0,3693</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+114,23</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-0,223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-0,039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0,3303</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300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0,6617</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+3402,51</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-6,635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-1,164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-0,5023</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315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1,5133</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-0,7887</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330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2,8551</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+9598,64</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-18,717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-3,284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-0,4289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345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4,9275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+11542,28</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-22,507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-3,949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0,9785</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360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14,4</w:t>
            </w:r>
            <w:r>
              <w:t>000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+12229,99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-23,848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-4,184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10,216</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375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39,61</w:t>
            </w:r>
            <w:r>
              <w:t>00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+11542,28</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-22,507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-3,949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35,661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390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18,7584</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+9598,64</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-18,717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-3,284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15,4744</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405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8,7149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6,4129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420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6,0678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+3402,51</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-6,635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-1,164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4,9038</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435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4,29</w:t>
            </w:r>
            <w:r>
              <w:t>00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+114,23</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-0,223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-0,039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4,251</w:t>
            </w:r>
            <w:r>
              <w:t>0</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450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3,1169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-2712,49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5,289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0,928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4,0449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465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2,5079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-4812,39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9,384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1,646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4,1539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480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2,1316</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-6114,99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11,924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2,092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4,2236</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495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1,9971</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4,2991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510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1,8349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-6886,15</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13,428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2,356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4,1909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525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1,1899</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-6844,12</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13,346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2,341</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3,5309</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540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0,515</w:t>
            </w:r>
            <w:r>
              <w:t>0</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-6805,01</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13,27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2,843</w:t>
            </w:r>
            <w:r>
              <w:t>0</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555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0,2335</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-6844,12</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13,346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2,341</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2,5745</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570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0,1051</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-6886,15</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13,428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2,356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2,4611</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585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0,0592</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2,3612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600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-6114,99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11,924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2,092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2,1398</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615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-4812,39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9,384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1,646</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1,6938</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630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-2712,49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5,289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0,928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0,9758</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645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+114,23</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-0,223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-0,039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t>+</w:t>
            </w:r>
            <w:r w:rsidRPr="009841BE">
              <w:t>0,0088</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660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+3402,51</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-6,635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-1,164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-1,1162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675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+6729,89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-13,123</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-2,302</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-2,2542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690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+9598,64</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-18,717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-3,284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-3,2362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705</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+11542,28</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-22,507</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-3,949</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-3,9012</w:t>
            </w:r>
          </w:p>
        </w:tc>
      </w:tr>
      <w:tr w:rsidR="005D0BA6" w:rsidTr="0038468B">
        <w:tc>
          <w:tcPr>
            <w:tcW w:w="1671" w:type="dxa"/>
            <w:tcBorders>
              <w:top w:val="single" w:sz="4" w:space="0" w:color="auto"/>
              <w:left w:val="single" w:sz="4" w:space="0" w:color="auto"/>
              <w:bottom w:val="single" w:sz="4" w:space="0" w:color="auto"/>
              <w:right w:val="single" w:sz="4" w:space="0" w:color="auto"/>
            </w:tcBorders>
            <w:hideMark/>
          </w:tcPr>
          <w:p w:rsidR="005D0BA6" w:rsidRDefault="005D0BA6" w:rsidP="005D0BA6">
            <w:pPr>
              <w:pStyle w:val="afffff"/>
            </w:pPr>
            <w:r>
              <w:t>720</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0,0478</w:t>
            </w:r>
          </w:p>
        </w:tc>
        <w:tc>
          <w:tcPr>
            <w:tcW w:w="1672" w:type="dxa"/>
            <w:tcBorders>
              <w:top w:val="single" w:sz="4" w:space="0" w:color="auto"/>
              <w:left w:val="single" w:sz="4" w:space="0" w:color="auto"/>
              <w:bottom w:val="single" w:sz="4" w:space="0" w:color="auto"/>
              <w:right w:val="single" w:sz="4" w:space="0" w:color="auto"/>
            </w:tcBorders>
          </w:tcPr>
          <w:p w:rsidR="005D0BA6" w:rsidRPr="009841BE" w:rsidRDefault="005D0BA6" w:rsidP="005D0BA6">
            <w:pPr>
              <w:pStyle w:val="afffff"/>
            </w:pPr>
            <w:r w:rsidRPr="009841BE">
              <w:t>+12229,99</w:t>
            </w:r>
          </w:p>
        </w:tc>
        <w:tc>
          <w:tcPr>
            <w:tcW w:w="1671"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-23,848</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-4,184</w:t>
            </w:r>
          </w:p>
        </w:tc>
        <w:tc>
          <w:tcPr>
            <w:tcW w:w="1672" w:type="dxa"/>
            <w:tcBorders>
              <w:top w:val="single" w:sz="4" w:space="0" w:color="auto"/>
              <w:left w:val="single" w:sz="4" w:space="0" w:color="auto"/>
              <w:bottom w:val="single" w:sz="4" w:space="0" w:color="auto"/>
              <w:right w:val="single" w:sz="4" w:space="0" w:color="auto"/>
            </w:tcBorders>
            <w:vAlign w:val="bottom"/>
          </w:tcPr>
          <w:p w:rsidR="005D0BA6" w:rsidRPr="009841BE" w:rsidRDefault="005D0BA6" w:rsidP="005D0BA6">
            <w:pPr>
              <w:pStyle w:val="afffff"/>
            </w:pPr>
            <w:r w:rsidRPr="009841BE">
              <w:t>-4,1362</w:t>
            </w:r>
          </w:p>
        </w:tc>
      </w:tr>
    </w:tbl>
    <w:p w:rsidR="00B325EB" w:rsidRPr="00DB0B50" w:rsidRDefault="00B325EB" w:rsidP="00C10169">
      <w:pPr>
        <w:rPr>
          <w:rFonts w:eastAsiaTheme="minorEastAsia"/>
          <w:szCs w:val="28"/>
        </w:rPr>
      </w:pPr>
    </w:p>
    <w:p w:rsidR="00B325EB" w:rsidRPr="00DB0B50" w:rsidRDefault="005A4114" w:rsidP="00141910">
      <w:pPr>
        <w:pStyle w:val="2"/>
        <w:rPr>
          <w:rFonts w:eastAsiaTheme="minorEastAsia"/>
        </w:rPr>
      </w:pPr>
      <w:bookmarkStart w:id="24" w:name="_Toc11702148"/>
      <w:r>
        <w:t>2</w:t>
      </w:r>
      <w:r w:rsidRPr="00DB0B50">
        <w:t>.</w:t>
      </w:r>
      <w:r>
        <w:t>7</w:t>
      </w:r>
      <w:r w:rsidR="00B325EB" w:rsidRPr="00DB0B50">
        <w:rPr>
          <w:rFonts w:eastAsiaTheme="minorEastAsia"/>
        </w:rPr>
        <w:t>.3</w:t>
      </w:r>
      <w:r w:rsidR="00D71D55" w:rsidRPr="00DB0B50">
        <w:rPr>
          <w:rFonts w:eastAsiaTheme="minorEastAsia"/>
        </w:rPr>
        <w:t xml:space="preserve"> </w:t>
      </w:r>
      <w:r w:rsidR="00B325EB" w:rsidRPr="00DB0B50">
        <w:rPr>
          <w:rFonts w:eastAsiaTheme="minorEastAsia"/>
        </w:rPr>
        <w:t>Полные и удельные силы инерции</w:t>
      </w:r>
      <w:bookmarkEnd w:id="24"/>
    </w:p>
    <w:p w:rsidR="00B325EB" w:rsidRPr="00DB0B50" w:rsidRDefault="00B325EB" w:rsidP="00C10169">
      <w:pPr>
        <w:rPr>
          <w:rFonts w:eastAsiaTheme="minorEastAsia"/>
          <w:szCs w:val="28"/>
        </w:rPr>
      </w:pPr>
    </w:p>
    <w:p w:rsidR="00807406" w:rsidRDefault="00807406" w:rsidP="001B1F85">
      <w:pPr>
        <w:pStyle w:val="affff8"/>
      </w:pPr>
      <w:r>
        <w:t xml:space="preserve">Схема действия сил в кривошипно-шатунном механизме представлена на рисунке </w:t>
      </w:r>
      <w:r w:rsidR="00311B3D">
        <w:t>2.7</w:t>
      </w:r>
      <w:r>
        <w:t>.</w:t>
      </w:r>
    </w:p>
    <w:p w:rsidR="00807406" w:rsidRDefault="00807406" w:rsidP="001B1F85">
      <w:pPr>
        <w:pStyle w:val="affff8"/>
      </w:pPr>
      <w:r>
        <w:t>Силы инерции возвратно-поступательно движущихся масс определяем по кривой ускорений:</w:t>
      </w:r>
    </w:p>
    <w:p w:rsidR="00807406" w:rsidRDefault="00807406" w:rsidP="001B1F85">
      <w:pPr>
        <w:pStyle w:val="afffff1"/>
        <w:rPr>
          <w:noProof/>
        </w:rPr>
      </w:pPr>
      <w:r w:rsidRPr="001668EF">
        <w:rPr>
          <w:noProof/>
        </w:rPr>
        <w:lastRenderedPageBreak/>
        <w:drawing>
          <wp:inline distT="0" distB="0" distL="0" distR="0">
            <wp:extent cx="2044700" cy="19926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3" cstate="print">
                      <a:extLst>
                        <a:ext uri="{28A0092B-C50C-407E-A947-70E740481C1C}">
                          <a14:useLocalDpi xmlns:a14="http://schemas.microsoft.com/office/drawing/2010/main" val="0"/>
                        </a:ext>
                      </a:extLst>
                    </a:blip>
                    <a:srcRect l="45793" t="6154" r="7280" b="7802"/>
                    <a:stretch>
                      <a:fillRect/>
                    </a:stretch>
                  </pic:blipFill>
                  <pic:spPr bwMode="auto">
                    <a:xfrm>
                      <a:off x="0" y="0"/>
                      <a:ext cx="2044700" cy="1992630"/>
                    </a:xfrm>
                    <a:prstGeom prst="rect">
                      <a:avLst/>
                    </a:prstGeom>
                    <a:noFill/>
                    <a:ln>
                      <a:noFill/>
                    </a:ln>
                  </pic:spPr>
                </pic:pic>
              </a:graphicData>
            </a:graphic>
          </wp:inline>
        </w:drawing>
      </w:r>
    </w:p>
    <w:p w:rsidR="001B1F85" w:rsidRDefault="00807406" w:rsidP="001B1F85">
      <w:pPr>
        <w:pStyle w:val="afffff1"/>
      </w:pPr>
      <w:r w:rsidRPr="0010233C">
        <w:rPr>
          <w:noProof/>
        </w:rPr>
        <w:t xml:space="preserve">Рисунок </w:t>
      </w:r>
      <w:r w:rsidR="00B36E31">
        <w:rPr>
          <w:noProof/>
        </w:rPr>
        <w:t>2.7</w:t>
      </w:r>
      <w:r w:rsidRPr="0010233C">
        <w:rPr>
          <w:noProof/>
        </w:rPr>
        <w:t xml:space="preserve"> </w:t>
      </w:r>
      <w:r w:rsidR="001B1F85">
        <w:rPr>
          <w:noProof/>
        </w:rPr>
        <w:t>–</w:t>
      </w:r>
      <w:r w:rsidRPr="0010233C">
        <w:rPr>
          <w:noProof/>
        </w:rPr>
        <w:t xml:space="preserve"> </w:t>
      </w:r>
      <w:r>
        <w:t>Схема действия сил в кривошипно-шатунном механизме:</w:t>
      </w:r>
    </w:p>
    <w:p w:rsidR="00807406" w:rsidRPr="0010233C" w:rsidRDefault="00807406" w:rsidP="001B1F85">
      <w:pPr>
        <w:pStyle w:val="afffff1"/>
      </w:pPr>
      <w:r>
        <w:t>а – инерционных и га</w:t>
      </w:r>
      <w:r w:rsidR="001B1F85">
        <w:t>зовых; б –</w:t>
      </w:r>
      <w:r>
        <w:t xml:space="preserve"> суммарных</w:t>
      </w:r>
    </w:p>
    <w:p w:rsidR="00807406" w:rsidRDefault="00807406" w:rsidP="001B1F85">
      <w:pPr>
        <w:pStyle w:val="affff8"/>
      </w:pPr>
    </w:p>
    <w:p w:rsidR="00807406" w:rsidRDefault="001B1F85" w:rsidP="001B1F85">
      <w:pPr>
        <w:pStyle w:val="affff8"/>
      </w:pPr>
      <w:r>
        <w:t>–</w:t>
      </w:r>
      <w:r w:rsidR="00807406">
        <w:t xml:space="preserve"> полные силы</w:t>
      </w:r>
      <w:r>
        <w:t>:</w:t>
      </w:r>
    </w:p>
    <w:p w:rsidR="00807406" w:rsidRPr="00B07C61" w:rsidRDefault="00C528BE" w:rsidP="00391FA6">
      <w:pPr>
        <w:pStyle w:val="affffe"/>
        <w:rPr>
          <w:lang w:val="ru-RU"/>
        </w:rPr>
      </w:pPr>
      <w:r>
        <w:rPr>
          <w:position w:val="-16"/>
        </w:rPr>
        <w:object w:dxaOrig="4060" w:dyaOrig="460">
          <v:shape id="_x0000_i1388" type="#_x0000_t75" style="width:202.6pt;height:23.45pt" o:ole="">
            <v:imagedata r:id="rId744" o:title=""/>
          </v:shape>
          <o:OLEObject Type="Embed" ProgID="Equation.DSMT4" ShapeID="_x0000_i1388" DrawAspect="Content" ObjectID="_1623324500" r:id="rId745"/>
        </w:object>
      </w:r>
      <w:r w:rsidR="00807406" w:rsidRPr="00B07C61">
        <w:rPr>
          <w:lang w:val="ru-RU"/>
        </w:rPr>
        <w:tab/>
      </w:r>
      <w:r w:rsidR="00807406" w:rsidRPr="00B07C61">
        <w:rPr>
          <w:lang w:val="ru-RU"/>
        </w:rPr>
        <w:tab/>
      </w:r>
      <w:r w:rsidR="00807406" w:rsidRPr="00B07C61">
        <w:rPr>
          <w:lang w:val="ru-RU"/>
        </w:rPr>
        <w:tab/>
        <w:t>(</w:t>
      </w:r>
      <w:r w:rsidR="00B36E31">
        <w:rPr>
          <w:lang w:val="ru-RU"/>
        </w:rPr>
        <w:t>2.</w:t>
      </w:r>
      <w:r w:rsidR="00522D55" w:rsidRPr="00B07C61">
        <w:rPr>
          <w:lang w:val="ru-RU"/>
        </w:rPr>
        <w:t>120</w:t>
      </w:r>
      <w:r w:rsidR="00807406" w:rsidRPr="00B07C61">
        <w:rPr>
          <w:lang w:val="ru-RU"/>
        </w:rPr>
        <w:t>)</w:t>
      </w:r>
    </w:p>
    <w:p w:rsidR="00807406" w:rsidRDefault="001B1F85" w:rsidP="001B1F85">
      <w:pPr>
        <w:pStyle w:val="affff8"/>
      </w:pPr>
      <w:r>
        <w:t>–</w:t>
      </w:r>
      <w:r w:rsidR="00807406">
        <w:t xml:space="preserve"> удельные силы</w:t>
      </w:r>
      <w:r>
        <w:t>:</w:t>
      </w:r>
    </w:p>
    <w:p w:rsidR="00807406" w:rsidRPr="00B07C61" w:rsidRDefault="00C528BE" w:rsidP="00391FA6">
      <w:pPr>
        <w:pStyle w:val="affffe"/>
        <w:rPr>
          <w:lang w:val="ru-RU"/>
        </w:rPr>
      </w:pPr>
      <w:r>
        <w:rPr>
          <w:position w:val="-34"/>
        </w:rPr>
        <w:object w:dxaOrig="6540" w:dyaOrig="840">
          <v:shape id="_x0000_i1389" type="#_x0000_t75" style="width:327.35pt;height:41.85pt" o:ole="">
            <v:imagedata r:id="rId746" o:title=""/>
          </v:shape>
          <o:OLEObject Type="Embed" ProgID="Equation.DSMT4" ShapeID="_x0000_i1389" DrawAspect="Content" ObjectID="_1623324501" r:id="rId747"/>
        </w:object>
      </w:r>
      <w:r w:rsidR="00807406" w:rsidRPr="00B07C61">
        <w:rPr>
          <w:lang w:val="ru-RU"/>
        </w:rPr>
        <w:tab/>
        <w:t>(</w:t>
      </w:r>
      <w:r w:rsidR="00B36E31">
        <w:rPr>
          <w:lang w:val="ru-RU"/>
        </w:rPr>
        <w:t>2.</w:t>
      </w:r>
      <w:r w:rsidR="006243FF" w:rsidRPr="00B07C61">
        <w:rPr>
          <w:lang w:val="ru-RU"/>
        </w:rPr>
        <w:t>1</w:t>
      </w:r>
      <w:r w:rsidR="006243FF">
        <w:rPr>
          <w:lang w:val="ru-RU"/>
        </w:rPr>
        <w:t>21</w:t>
      </w:r>
      <w:r w:rsidR="00807406" w:rsidRPr="00B07C61">
        <w:rPr>
          <w:lang w:val="ru-RU"/>
        </w:rPr>
        <w:t>)</w:t>
      </w:r>
    </w:p>
    <w:p w:rsidR="00807406" w:rsidRDefault="00807406" w:rsidP="001B1F85">
      <w:pPr>
        <w:pStyle w:val="affff8"/>
      </w:pPr>
      <w:r>
        <w:t xml:space="preserve">Рассчитанные значения </w:t>
      </w:r>
      <w:r w:rsidRPr="00B34FD9">
        <w:rPr>
          <w:i/>
          <w:lang w:val="en-US"/>
        </w:rPr>
        <w:t>p</w:t>
      </w:r>
      <w:r w:rsidRPr="00B34FD9">
        <w:rPr>
          <w:i/>
          <w:vertAlign w:val="subscript"/>
          <w:lang w:val="en-US"/>
        </w:rPr>
        <w:t>j</w:t>
      </w:r>
      <w:r w:rsidRPr="00B34FD9">
        <w:rPr>
          <w:i/>
        </w:rPr>
        <w:t xml:space="preserve"> </w:t>
      </w:r>
      <w:r>
        <w:t xml:space="preserve">заносим в таблицу </w:t>
      </w:r>
      <w:r w:rsidR="00B36E31">
        <w:t>2.</w:t>
      </w:r>
      <w:r>
        <w:t>5.</w:t>
      </w:r>
    </w:p>
    <w:p w:rsidR="00807406" w:rsidRDefault="00807406" w:rsidP="001B1F85">
      <w:pPr>
        <w:pStyle w:val="affff8"/>
      </w:pPr>
      <w:r>
        <w:t>Удельная суммарная сила (МПа) сосредоточенная на оси поршневого пальца определяется по формуле</w:t>
      </w:r>
      <w:r w:rsidR="001B1F85">
        <w:t>:</w:t>
      </w:r>
    </w:p>
    <w:p w:rsidR="00807406" w:rsidRPr="006243FF" w:rsidRDefault="00807406" w:rsidP="00391FA6">
      <w:pPr>
        <w:pStyle w:val="affffe"/>
        <w:rPr>
          <w:lang w:val="ru-RU"/>
        </w:rPr>
      </w:pPr>
      <w:r w:rsidRPr="000A2109">
        <w:rPr>
          <w:position w:val="-16"/>
        </w:rPr>
        <w:object w:dxaOrig="1520" w:dyaOrig="420">
          <v:shape id="_x0000_i1390" type="#_x0000_t75" style="width:76.2pt;height:20.95pt" o:ole="">
            <v:imagedata r:id="rId748" o:title=""/>
          </v:shape>
          <o:OLEObject Type="Embed" ProgID="Equation.DSMT4" ShapeID="_x0000_i1390" DrawAspect="Content" ObjectID="_1623324502" r:id="rId749"/>
        </w:object>
      </w:r>
      <w:r w:rsidRPr="00B07C61">
        <w:rPr>
          <w:lang w:val="ru-RU"/>
        </w:rPr>
        <w:t>.</w:t>
      </w:r>
      <w:r w:rsidRPr="00B07C61">
        <w:rPr>
          <w:lang w:val="ru-RU"/>
        </w:rPr>
        <w:tab/>
      </w:r>
      <w:r w:rsidRPr="00B07C61">
        <w:rPr>
          <w:lang w:val="ru-RU"/>
        </w:rPr>
        <w:tab/>
      </w:r>
      <w:r w:rsidRPr="00B07C61">
        <w:rPr>
          <w:lang w:val="ru-RU"/>
        </w:rPr>
        <w:tab/>
      </w:r>
      <w:r w:rsidRPr="00B07C61">
        <w:rPr>
          <w:lang w:val="ru-RU"/>
        </w:rPr>
        <w:tab/>
      </w:r>
      <w:r w:rsidRPr="006243FF">
        <w:rPr>
          <w:lang w:val="ru-RU"/>
        </w:rPr>
        <w:t>(</w:t>
      </w:r>
      <w:r w:rsidR="00B36E31">
        <w:rPr>
          <w:lang w:val="ru-RU"/>
        </w:rPr>
        <w:t>2.</w:t>
      </w:r>
      <w:r w:rsidR="006243FF" w:rsidRPr="006243FF">
        <w:rPr>
          <w:lang w:val="ru-RU"/>
        </w:rPr>
        <w:t>122</w:t>
      </w:r>
      <w:r w:rsidRPr="006243FF">
        <w:rPr>
          <w:lang w:val="ru-RU"/>
        </w:rPr>
        <w:t>)</w:t>
      </w:r>
    </w:p>
    <w:p w:rsidR="00807406" w:rsidRDefault="00807406" w:rsidP="001B1F85">
      <w:pPr>
        <w:pStyle w:val="affff8"/>
      </w:pPr>
      <w:r>
        <w:t xml:space="preserve">Рассчитанные значения </w:t>
      </w:r>
      <w:r w:rsidRPr="00B34FD9">
        <w:rPr>
          <w:i/>
          <w:lang w:val="en-US"/>
        </w:rPr>
        <w:t>p</w:t>
      </w:r>
      <w:r w:rsidRPr="00B34FD9">
        <w:rPr>
          <w:i/>
        </w:rPr>
        <w:t xml:space="preserve"> </w:t>
      </w:r>
      <w:r>
        <w:t xml:space="preserve">заносим в таблицу </w:t>
      </w:r>
      <w:r w:rsidR="00B36E31">
        <w:t>2.</w:t>
      </w:r>
      <w:r>
        <w:t>5.</w:t>
      </w:r>
    </w:p>
    <w:p w:rsidR="00807406" w:rsidRDefault="00807406" w:rsidP="001B1F85">
      <w:pPr>
        <w:pStyle w:val="affff8"/>
      </w:pPr>
      <w:r>
        <w:t>Центробежная сила инерции вращающихся масс шатуна одного цилиндра</w:t>
      </w:r>
      <w:r w:rsidR="001B1F85">
        <w:t>:</w:t>
      </w:r>
      <w:r>
        <w:t xml:space="preserve"> </w:t>
      </w:r>
    </w:p>
    <w:p w:rsidR="00807406" w:rsidRDefault="00C528BE" w:rsidP="006243FF">
      <w:pPr>
        <w:pStyle w:val="affff8"/>
      </w:pPr>
      <w:r>
        <w:rPr>
          <w:position w:val="-12"/>
          <w:szCs w:val="28"/>
        </w:rPr>
        <w:object w:dxaOrig="6979" w:dyaOrig="420">
          <v:shape id="_x0000_i1391" type="#_x0000_t75" style="width:349.95pt;height:20.95pt" o:ole="">
            <v:imagedata r:id="rId750" o:title=""/>
          </v:shape>
          <o:OLEObject Type="Embed" ProgID="Equation.DSMT4" ShapeID="_x0000_i1391" DrawAspect="Content" ObjectID="_1623324503" r:id="rId751"/>
        </w:object>
      </w:r>
      <w:r w:rsidR="00807406">
        <w:t xml:space="preserve"> </w:t>
      </w:r>
    </w:p>
    <w:p w:rsidR="00807406" w:rsidRDefault="00807406" w:rsidP="001B1F85">
      <w:pPr>
        <w:pStyle w:val="affff8"/>
      </w:pPr>
      <w:r>
        <w:t>Центробежная сила инерции вращающихся масс кривошипа</w:t>
      </w:r>
      <w:r w:rsidR="001B1F85">
        <w:t>:</w:t>
      </w:r>
    </w:p>
    <w:p w:rsidR="00807406" w:rsidRDefault="00C528BE" w:rsidP="006243FF">
      <w:pPr>
        <w:pStyle w:val="affff8"/>
      </w:pPr>
      <w:r>
        <w:rPr>
          <w:position w:val="-12"/>
          <w:szCs w:val="28"/>
        </w:rPr>
        <w:object w:dxaOrig="6840" w:dyaOrig="420">
          <v:shape id="_x0000_i1392" type="#_x0000_t75" style="width:342.4pt;height:20.95pt" o:ole="">
            <v:imagedata r:id="rId752" o:title=""/>
          </v:shape>
          <o:OLEObject Type="Embed" ProgID="Equation.DSMT4" ShapeID="_x0000_i1392" DrawAspect="Content" ObjectID="_1623324504" r:id="rId753"/>
        </w:object>
      </w:r>
      <w:r w:rsidR="00807406">
        <w:t xml:space="preserve">   </w:t>
      </w:r>
    </w:p>
    <w:p w:rsidR="00807406" w:rsidRDefault="00807406" w:rsidP="001B1F85">
      <w:pPr>
        <w:pStyle w:val="affff8"/>
      </w:pPr>
      <w:r>
        <w:t>Центробежная сила инерции вращающихся масс</w:t>
      </w:r>
      <w:r w:rsidR="001B1F85">
        <w:t>:</w:t>
      </w:r>
    </w:p>
    <w:p w:rsidR="00807406" w:rsidRDefault="00C528BE" w:rsidP="006243FF">
      <w:pPr>
        <w:pStyle w:val="affff8"/>
      </w:pPr>
      <w:r>
        <w:rPr>
          <w:position w:val="-12"/>
          <w:szCs w:val="28"/>
        </w:rPr>
        <w:object w:dxaOrig="6700" w:dyaOrig="420">
          <v:shape id="_x0000_i1393" type="#_x0000_t75" style="width:335.7pt;height:20.95pt" o:ole="">
            <v:imagedata r:id="rId754" o:title=""/>
          </v:shape>
          <o:OLEObject Type="Embed" ProgID="Equation.DSMT4" ShapeID="_x0000_i1393" DrawAspect="Content" ObjectID="_1623324505" r:id="rId755"/>
        </w:object>
      </w:r>
      <w:r w:rsidR="00807406">
        <w:t xml:space="preserve">    </w:t>
      </w:r>
    </w:p>
    <w:p w:rsidR="00D77F04" w:rsidRPr="00DB0B50" w:rsidRDefault="00D77F04" w:rsidP="001B1F85">
      <w:pPr>
        <w:pStyle w:val="affff8"/>
        <w:rPr>
          <w:rFonts w:eastAsiaTheme="minorEastAsia"/>
        </w:rPr>
      </w:pPr>
    </w:p>
    <w:p w:rsidR="00B325EB" w:rsidRPr="00DB0B50" w:rsidRDefault="005A4114" w:rsidP="00141910">
      <w:pPr>
        <w:pStyle w:val="2"/>
        <w:rPr>
          <w:rFonts w:eastAsiaTheme="minorEastAsia"/>
        </w:rPr>
      </w:pPr>
      <w:bookmarkStart w:id="25" w:name="_Toc11702149"/>
      <w:r>
        <w:lastRenderedPageBreak/>
        <w:t>2</w:t>
      </w:r>
      <w:r w:rsidRPr="00DB0B50">
        <w:t>.</w:t>
      </w:r>
      <w:r>
        <w:t>7</w:t>
      </w:r>
      <w:r w:rsidR="00B325EB" w:rsidRPr="00DB0B50">
        <w:rPr>
          <w:rFonts w:eastAsiaTheme="minorEastAsia"/>
        </w:rPr>
        <w:t>.4 Силы, действующие на шатунную шейку коленчатого вала</w:t>
      </w:r>
      <w:bookmarkEnd w:id="25"/>
    </w:p>
    <w:p w:rsidR="00B325EB" w:rsidRPr="00DB0B50" w:rsidRDefault="00B325EB" w:rsidP="00C10169">
      <w:pPr>
        <w:rPr>
          <w:rFonts w:eastAsiaTheme="minorEastAsia"/>
        </w:rPr>
      </w:pPr>
    </w:p>
    <w:p w:rsidR="00D44510" w:rsidRDefault="00D44510" w:rsidP="001B1F85">
      <w:pPr>
        <w:pStyle w:val="affff8"/>
        <w:rPr>
          <w:szCs w:val="28"/>
        </w:rPr>
      </w:pPr>
      <w:r w:rsidRPr="001B1F85">
        <w:rPr>
          <w:rStyle w:val="affff9"/>
        </w:rPr>
        <w:t xml:space="preserve">Сила </w:t>
      </w:r>
      <w:r w:rsidRPr="006243FF">
        <w:rPr>
          <w:rStyle w:val="affff9"/>
          <w:i/>
        </w:rPr>
        <w:t>N</w:t>
      </w:r>
      <w:r w:rsidRPr="001B1F85">
        <w:rPr>
          <w:rStyle w:val="affff9"/>
        </w:rPr>
        <w:t xml:space="preserve"> (кН), действующая перпендикулярно оси цилиндра, называется</w:t>
      </w:r>
      <w:r>
        <w:rPr>
          <w:szCs w:val="28"/>
        </w:rPr>
        <w:t xml:space="preserve"> нормальной силой и воспринимается стенками цилиндра</w:t>
      </w:r>
      <w:r w:rsidR="006243FF">
        <w:rPr>
          <w:szCs w:val="28"/>
        </w:rPr>
        <w:t>:</w:t>
      </w:r>
    </w:p>
    <w:p w:rsidR="00D44510" w:rsidRPr="006243FF" w:rsidRDefault="00D44510" w:rsidP="00391FA6">
      <w:pPr>
        <w:pStyle w:val="affffe"/>
        <w:rPr>
          <w:lang w:val="ru-RU"/>
        </w:rPr>
      </w:pPr>
      <w:r w:rsidRPr="0010233C">
        <w:rPr>
          <w:position w:val="-12"/>
        </w:rPr>
        <w:object w:dxaOrig="1380" w:dyaOrig="360">
          <v:shape id="_x0000_i1394" type="#_x0000_t75" style="width:69.5pt;height:18.4pt" o:ole="">
            <v:imagedata r:id="rId756" o:title=""/>
          </v:shape>
          <o:OLEObject Type="Embed" ProgID="Equation.DSMT4" ShapeID="_x0000_i1394" DrawAspect="Content" ObjectID="_1623324506" r:id="rId757"/>
        </w:object>
      </w:r>
      <w:r w:rsidRPr="006243FF">
        <w:rPr>
          <w:lang w:val="ru-RU"/>
        </w:rPr>
        <w:tab/>
      </w:r>
      <w:r w:rsidRPr="006243FF">
        <w:rPr>
          <w:lang w:val="ru-RU"/>
        </w:rPr>
        <w:tab/>
      </w:r>
      <w:r w:rsidR="00C528BE">
        <w:rPr>
          <w:lang w:val="ru-RU"/>
        </w:rPr>
        <w:tab/>
      </w:r>
      <w:r w:rsidR="00C528BE">
        <w:rPr>
          <w:lang w:val="ru-RU"/>
        </w:rPr>
        <w:tab/>
      </w:r>
      <w:r w:rsidRPr="006243FF">
        <w:rPr>
          <w:lang w:val="ru-RU"/>
        </w:rPr>
        <w:tab/>
      </w:r>
      <w:r w:rsidRPr="006243FF">
        <w:rPr>
          <w:lang w:val="ru-RU"/>
        </w:rPr>
        <w:tab/>
        <w:t>(</w:t>
      </w:r>
      <w:r w:rsidR="00B36E31">
        <w:rPr>
          <w:lang w:val="ru-RU"/>
        </w:rPr>
        <w:t>2.</w:t>
      </w:r>
      <w:r w:rsidR="006243FF" w:rsidRPr="006243FF">
        <w:rPr>
          <w:lang w:val="ru-RU"/>
        </w:rPr>
        <w:t>123</w:t>
      </w:r>
      <w:r w:rsidRPr="006243FF">
        <w:rPr>
          <w:lang w:val="ru-RU"/>
        </w:rPr>
        <w:t>)</w:t>
      </w:r>
    </w:p>
    <w:p w:rsidR="00D44510" w:rsidRDefault="00D44510" w:rsidP="001B1F85">
      <w:pPr>
        <w:pStyle w:val="affff8"/>
      </w:pPr>
      <w:r>
        <w:t xml:space="preserve">Сила </w:t>
      </w:r>
      <w:r>
        <w:rPr>
          <w:i/>
          <w:lang w:val="en-US"/>
        </w:rPr>
        <w:t>S</w:t>
      </w:r>
      <w:r>
        <w:rPr>
          <w:i/>
        </w:rPr>
        <w:t xml:space="preserve"> </w:t>
      </w:r>
      <w:r w:rsidRPr="0010233C">
        <w:t>(кН)</w:t>
      </w:r>
      <w:r>
        <w:t>, действующая вдоль шатуна, воздействует на него и далее передается кривошипу</w:t>
      </w:r>
      <w:r w:rsidR="006243FF">
        <w:t>:</w:t>
      </w:r>
    </w:p>
    <w:p w:rsidR="00D44510" w:rsidRPr="00B07C61" w:rsidRDefault="00D44510" w:rsidP="00391FA6">
      <w:pPr>
        <w:pStyle w:val="affffe"/>
        <w:rPr>
          <w:lang w:val="ru-RU"/>
        </w:rPr>
      </w:pPr>
      <w:r w:rsidRPr="009954AD">
        <w:rPr>
          <w:position w:val="-32"/>
        </w:rPr>
        <w:object w:dxaOrig="1560" w:dyaOrig="760">
          <v:shape id="_x0000_i1395" type="#_x0000_t75" style="width:77.85pt;height:38.5pt" o:ole="">
            <v:imagedata r:id="rId758" o:title=""/>
          </v:shape>
          <o:OLEObject Type="Embed" ProgID="Equation.DSMT4" ShapeID="_x0000_i1395" DrawAspect="Content" ObjectID="_1623324507" r:id="rId759"/>
        </w:object>
      </w:r>
      <w:r w:rsidRPr="00B07C61">
        <w:rPr>
          <w:lang w:val="ru-RU"/>
        </w:rPr>
        <w:tab/>
      </w:r>
      <w:r w:rsidRPr="00B07C61">
        <w:rPr>
          <w:lang w:val="ru-RU"/>
        </w:rPr>
        <w:tab/>
      </w:r>
      <w:r w:rsidRPr="00B07C61">
        <w:rPr>
          <w:lang w:val="ru-RU"/>
        </w:rPr>
        <w:tab/>
      </w:r>
      <w:r w:rsidRPr="00B07C61">
        <w:rPr>
          <w:lang w:val="ru-RU"/>
        </w:rPr>
        <w:tab/>
      </w:r>
      <w:r w:rsidRPr="00B07C61">
        <w:rPr>
          <w:lang w:val="ru-RU"/>
        </w:rPr>
        <w:tab/>
        <w:t>(</w:t>
      </w:r>
      <w:r w:rsidR="00B36E31">
        <w:rPr>
          <w:lang w:val="ru-RU"/>
        </w:rPr>
        <w:t>2.</w:t>
      </w:r>
      <w:r w:rsidR="006243FF" w:rsidRPr="00B07C61">
        <w:rPr>
          <w:lang w:val="ru-RU"/>
        </w:rPr>
        <w:t>124</w:t>
      </w:r>
      <w:r w:rsidRPr="00B07C61">
        <w:rPr>
          <w:lang w:val="ru-RU"/>
        </w:rPr>
        <w:t>)</w:t>
      </w:r>
    </w:p>
    <w:p w:rsidR="00D44510" w:rsidRDefault="00D44510" w:rsidP="001B1F85">
      <w:pPr>
        <w:pStyle w:val="affff8"/>
      </w:pPr>
      <w:r>
        <w:t xml:space="preserve">От действия силы </w:t>
      </w:r>
      <w:r>
        <w:rPr>
          <w:i/>
          <w:lang w:val="en-US"/>
        </w:rPr>
        <w:t>S</w:t>
      </w:r>
      <w:r>
        <w:rPr>
          <w:i/>
        </w:rPr>
        <w:t xml:space="preserve"> </w:t>
      </w:r>
      <w:r>
        <w:t>на шатунную шейку возникают две составляющие силы:</w:t>
      </w:r>
    </w:p>
    <w:p w:rsidR="00D44510" w:rsidRDefault="001B1F85" w:rsidP="001B1F85">
      <w:pPr>
        <w:pStyle w:val="affff8"/>
      </w:pPr>
      <w:r>
        <w:t>–</w:t>
      </w:r>
      <w:r w:rsidR="00D44510">
        <w:t xml:space="preserve"> сила, направленная по радиусу кривошипа </w:t>
      </w:r>
      <w:r w:rsidR="00D44510" w:rsidRPr="005821AE">
        <w:rPr>
          <w:i/>
        </w:rPr>
        <w:t>К</w:t>
      </w:r>
      <w:r w:rsidR="00D44510">
        <w:t xml:space="preserve"> (кН)</w:t>
      </w:r>
      <w:r>
        <w:t>:</w:t>
      </w:r>
    </w:p>
    <w:p w:rsidR="00D44510" w:rsidRPr="00B07C61" w:rsidRDefault="00D44510" w:rsidP="00391FA6">
      <w:pPr>
        <w:pStyle w:val="affffe"/>
        <w:rPr>
          <w:lang w:val="ru-RU"/>
        </w:rPr>
      </w:pPr>
      <w:r w:rsidRPr="009954AD">
        <w:rPr>
          <w:position w:val="-32"/>
        </w:rPr>
        <w:object w:dxaOrig="2280" w:dyaOrig="800">
          <v:shape id="_x0000_i1396" type="#_x0000_t75" style="width:113.85pt;height:39.35pt" o:ole="">
            <v:imagedata r:id="rId760" o:title=""/>
          </v:shape>
          <o:OLEObject Type="Embed" ProgID="Equation.DSMT4" ShapeID="_x0000_i1396" DrawAspect="Content" ObjectID="_1623324508" r:id="rId761"/>
        </w:object>
      </w:r>
      <w:r w:rsidRPr="00B07C61">
        <w:rPr>
          <w:lang w:val="ru-RU"/>
        </w:rPr>
        <w:tab/>
      </w:r>
      <w:r w:rsidRPr="00B07C61">
        <w:rPr>
          <w:lang w:val="ru-RU"/>
        </w:rPr>
        <w:tab/>
      </w:r>
      <w:r w:rsidRPr="00B07C61">
        <w:rPr>
          <w:lang w:val="ru-RU"/>
        </w:rPr>
        <w:tab/>
      </w:r>
      <w:r w:rsidRPr="00B07C61">
        <w:rPr>
          <w:lang w:val="ru-RU"/>
        </w:rPr>
        <w:tab/>
        <w:t>(</w:t>
      </w:r>
      <w:r w:rsidR="00B36E31">
        <w:rPr>
          <w:lang w:val="ru-RU"/>
        </w:rPr>
        <w:t>2.</w:t>
      </w:r>
      <w:r w:rsidR="006243FF" w:rsidRPr="00B07C61">
        <w:rPr>
          <w:lang w:val="ru-RU"/>
        </w:rPr>
        <w:t>125</w:t>
      </w:r>
      <w:r w:rsidRPr="00B07C61">
        <w:rPr>
          <w:lang w:val="ru-RU"/>
        </w:rPr>
        <w:t>)</w:t>
      </w:r>
    </w:p>
    <w:p w:rsidR="00D44510" w:rsidRDefault="001B1F85" w:rsidP="001B1F85">
      <w:pPr>
        <w:pStyle w:val="affff8"/>
      </w:pPr>
      <w:r>
        <w:t>–</w:t>
      </w:r>
      <w:r w:rsidR="00D44510">
        <w:t xml:space="preserve"> тангенциальная сила, направленная по касательной к окружности радиуса кривошипа </w:t>
      </w:r>
      <w:r w:rsidR="00D44510">
        <w:rPr>
          <w:i/>
        </w:rPr>
        <w:t>Т</w:t>
      </w:r>
      <w:r w:rsidR="00D44510">
        <w:t xml:space="preserve"> (кН)</w:t>
      </w:r>
      <w:r>
        <w:t>:</w:t>
      </w:r>
    </w:p>
    <w:p w:rsidR="00D44510" w:rsidRPr="00B07C61" w:rsidRDefault="00D44510" w:rsidP="00391FA6">
      <w:pPr>
        <w:pStyle w:val="affffe"/>
        <w:rPr>
          <w:lang w:val="ru-RU"/>
        </w:rPr>
      </w:pPr>
      <w:r w:rsidRPr="009954AD">
        <w:rPr>
          <w:position w:val="-32"/>
        </w:rPr>
        <w:object w:dxaOrig="2180" w:dyaOrig="800">
          <v:shape id="_x0000_i1397" type="#_x0000_t75" style="width:108.85pt;height:39.35pt" o:ole="">
            <v:imagedata r:id="rId762" o:title=""/>
          </v:shape>
          <o:OLEObject Type="Embed" ProgID="Equation.DSMT4" ShapeID="_x0000_i1397" DrawAspect="Content" ObjectID="_1623324509" r:id="rId763"/>
        </w:object>
      </w:r>
      <w:r w:rsidRPr="00B07C61">
        <w:rPr>
          <w:lang w:val="ru-RU"/>
        </w:rPr>
        <w:tab/>
      </w:r>
      <w:r w:rsidRPr="00B07C61">
        <w:rPr>
          <w:lang w:val="ru-RU"/>
        </w:rPr>
        <w:tab/>
      </w:r>
      <w:r w:rsidRPr="00B07C61">
        <w:rPr>
          <w:lang w:val="ru-RU"/>
        </w:rPr>
        <w:tab/>
      </w:r>
      <w:r w:rsidRPr="00B07C61">
        <w:rPr>
          <w:lang w:val="ru-RU"/>
        </w:rPr>
        <w:tab/>
        <w:t>(</w:t>
      </w:r>
      <w:r w:rsidR="00B36E31">
        <w:rPr>
          <w:lang w:val="ru-RU"/>
        </w:rPr>
        <w:t>2.</w:t>
      </w:r>
      <w:r w:rsidR="006243FF" w:rsidRPr="00B07C61">
        <w:rPr>
          <w:lang w:val="ru-RU"/>
        </w:rPr>
        <w:t>126</w:t>
      </w:r>
      <w:r w:rsidRPr="00B07C61">
        <w:rPr>
          <w:lang w:val="ru-RU"/>
        </w:rPr>
        <w:t>)</w:t>
      </w:r>
    </w:p>
    <w:p w:rsidR="00D44510" w:rsidRPr="00081263" w:rsidRDefault="00D44510" w:rsidP="001B1F85">
      <w:pPr>
        <w:pStyle w:val="affff8"/>
      </w:pPr>
      <w:r>
        <w:t xml:space="preserve">Числовые значения тригонометрических функций, входящих в уравнения (39)-(42), для </w:t>
      </w:r>
      <w:r w:rsidRPr="001232D7">
        <w:rPr>
          <w:position w:val="-8"/>
        </w:rPr>
        <w:object w:dxaOrig="1300" w:dyaOrig="320">
          <v:shape id="_x0000_i1398" type="#_x0000_t75" style="width:65.3pt;height:16.75pt" o:ole="">
            <v:imagedata r:id="rId764" o:title=""/>
          </v:shape>
          <o:OLEObject Type="Embed" ProgID="Equation.DSMT4" ShapeID="_x0000_i1398" DrawAspect="Content" ObjectID="_1623324510" r:id="rId765"/>
        </w:object>
      </w:r>
      <w:r>
        <w:t xml:space="preserve"> и различных значений </w:t>
      </w:r>
      <w:r w:rsidRPr="001232D7">
        <w:rPr>
          <w:position w:val="-10"/>
        </w:rPr>
        <w:object w:dxaOrig="240" w:dyaOrig="279">
          <v:shape id="_x0000_i1399" type="#_x0000_t75" style="width:12.55pt;height:14.25pt" o:ole="">
            <v:imagedata r:id="rId766" o:title=""/>
          </v:shape>
          <o:OLEObject Type="Embed" ProgID="Equation.DSMT4" ShapeID="_x0000_i1399" DrawAspect="Content" ObjectID="_1623324511" r:id="rId767"/>
        </w:object>
      </w:r>
      <w:r>
        <w:t xml:space="preserve"> принимаем по справочным таблицам 8.2-8.5 </w:t>
      </w:r>
      <w:r w:rsidRPr="00081263">
        <w:t>[3].</w:t>
      </w:r>
      <w:r>
        <w:t xml:space="preserve">(рассчитывать </w:t>
      </w:r>
      <w:r w:rsidRPr="00B46074">
        <w:rPr>
          <w:position w:val="-10"/>
        </w:rPr>
        <w:object w:dxaOrig="260" w:dyaOrig="340">
          <v:shape id="_x0000_i1400" type="#_x0000_t75" style="width:13.4pt;height:17.6pt" o:ole="">
            <v:imagedata r:id="rId768" o:title=""/>
          </v:shape>
          <o:OLEObject Type="Embed" ProgID="Equation.DSMT4" ShapeID="_x0000_i1400" DrawAspect="Content" ObjectID="_1623324512" r:id="rId769"/>
        </w:object>
      </w:r>
      <w:r>
        <w:t xml:space="preserve"> нет необходимости, т.к. в справочных таблицах даны готовые значения тригонометрических функций в зависимости от </w:t>
      </w:r>
      <w:r w:rsidRPr="00B46074">
        <w:rPr>
          <w:position w:val="-6"/>
        </w:rPr>
        <w:object w:dxaOrig="240" w:dyaOrig="300">
          <v:shape id="_x0000_i1401" type="#_x0000_t75" style="width:12.55pt;height:15.05pt" o:ole="">
            <v:imagedata r:id="rId770" o:title=""/>
          </v:shape>
          <o:OLEObject Type="Embed" ProgID="Equation.DSMT4" ShapeID="_x0000_i1401" DrawAspect="Content" ObjectID="_1623324513" r:id="rId771"/>
        </w:object>
      </w:r>
      <w:r>
        <w:t xml:space="preserve"> и угла поворота кривошипа </w:t>
      </w:r>
      <w:r w:rsidRPr="00B46074">
        <w:rPr>
          <w:position w:val="-10"/>
        </w:rPr>
        <w:object w:dxaOrig="240" w:dyaOrig="279">
          <v:shape id="_x0000_i1402" type="#_x0000_t75" style="width:12.55pt;height:14.25pt" o:ole="">
            <v:imagedata r:id="rId772" o:title=""/>
          </v:shape>
          <o:OLEObject Type="Embed" ProgID="Equation.DSMT4" ShapeID="_x0000_i1402" DrawAspect="Content" ObjectID="_1623324514" r:id="rId773"/>
        </w:object>
      </w:r>
      <w:r>
        <w:t>, см. приложение).</w:t>
      </w:r>
    </w:p>
    <w:p w:rsidR="00D44510" w:rsidRDefault="00D44510" w:rsidP="001B1F85">
      <w:pPr>
        <w:pStyle w:val="affff8"/>
      </w:pPr>
      <w:r>
        <w:t xml:space="preserve">Удельные силы </w:t>
      </w:r>
      <w:r w:rsidRPr="000A2109">
        <w:rPr>
          <w:i/>
          <w:lang w:val="en-US"/>
        </w:rPr>
        <w:t>p</w:t>
      </w:r>
      <w:r w:rsidRPr="000A2109">
        <w:rPr>
          <w:i/>
          <w:vertAlign w:val="subscript"/>
          <w:lang w:val="en-US"/>
        </w:rPr>
        <w:t>N</w:t>
      </w:r>
      <w:r w:rsidRPr="000A2109">
        <w:t xml:space="preserve">, </w:t>
      </w:r>
      <w:r w:rsidRPr="000A2109">
        <w:rPr>
          <w:i/>
          <w:lang w:val="en-US"/>
        </w:rPr>
        <w:t>p</w:t>
      </w:r>
      <w:r w:rsidRPr="000A2109">
        <w:rPr>
          <w:i/>
          <w:vertAlign w:val="subscript"/>
          <w:lang w:val="en-US"/>
        </w:rPr>
        <w:t>S</w:t>
      </w:r>
      <w:r w:rsidRPr="000A2109">
        <w:t xml:space="preserve">, </w:t>
      </w:r>
      <w:r w:rsidRPr="000A2109">
        <w:rPr>
          <w:i/>
          <w:lang w:val="en-US"/>
        </w:rPr>
        <w:t>p</w:t>
      </w:r>
      <w:r w:rsidRPr="000A2109">
        <w:rPr>
          <w:i/>
          <w:vertAlign w:val="subscript"/>
          <w:lang w:val="en-US"/>
        </w:rPr>
        <w:t>K</w:t>
      </w:r>
      <w:r w:rsidRPr="000A2109">
        <w:t xml:space="preserve"> </w:t>
      </w:r>
      <w:r>
        <w:t>и</w:t>
      </w:r>
      <w:r w:rsidRPr="000A2109">
        <w:t xml:space="preserve"> </w:t>
      </w:r>
      <w:r w:rsidRPr="000A2109">
        <w:rPr>
          <w:i/>
          <w:lang w:val="en-US"/>
        </w:rPr>
        <w:t>p</w:t>
      </w:r>
      <w:r w:rsidRPr="000A2109">
        <w:rPr>
          <w:i/>
          <w:vertAlign w:val="subscript"/>
          <w:lang w:val="en-US"/>
        </w:rPr>
        <w:t>T</w:t>
      </w:r>
      <w:r w:rsidRPr="000A2109">
        <w:t xml:space="preserve"> </w:t>
      </w:r>
      <w:r>
        <w:t xml:space="preserve">определяем аналитическим методом. Расчет значения этих сил для различных </w:t>
      </w:r>
      <w:r w:rsidRPr="000A2109">
        <w:rPr>
          <w:position w:val="-10"/>
        </w:rPr>
        <w:object w:dxaOrig="240" w:dyaOrig="279">
          <v:shape id="_x0000_i1403" type="#_x0000_t75" style="width:12.55pt;height:14.25pt" o:ole="">
            <v:imagedata r:id="rId774" o:title=""/>
          </v:shape>
          <o:OLEObject Type="Embed" ProgID="Equation.DSMT4" ShapeID="_x0000_i1403" DrawAspect="Content" ObjectID="_1623324515" r:id="rId775"/>
        </w:object>
      </w:r>
      <w:r>
        <w:t xml:space="preserve"> сводим в таблицу </w:t>
      </w:r>
      <w:r w:rsidR="00B36E31">
        <w:t>2.</w:t>
      </w:r>
      <w:r w:rsidR="007F49D9">
        <w:t>5</w:t>
      </w:r>
      <w:r>
        <w:t xml:space="preserve">. </w:t>
      </w:r>
    </w:p>
    <w:p w:rsidR="00D44510" w:rsidRDefault="00D44510" w:rsidP="001B1F85">
      <w:pPr>
        <w:pStyle w:val="affff8"/>
        <w:ind w:firstLine="0"/>
      </w:pPr>
      <w:r>
        <w:t xml:space="preserve">Таблица </w:t>
      </w:r>
      <w:r w:rsidR="00B36E31">
        <w:t>2.</w:t>
      </w:r>
      <w:r w:rsidR="007F49D9">
        <w:t>5</w:t>
      </w:r>
      <w:r>
        <w:t xml:space="preserve"> – Расчет удельных сил</w:t>
      </w:r>
    </w:p>
    <w:tbl>
      <w:tblPr>
        <w:tblW w:w="9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863"/>
        <w:gridCol w:w="656"/>
        <w:gridCol w:w="724"/>
        <w:gridCol w:w="697"/>
        <w:gridCol w:w="724"/>
        <w:gridCol w:w="1194"/>
        <w:gridCol w:w="724"/>
        <w:gridCol w:w="680"/>
        <w:gridCol w:w="1112"/>
        <w:gridCol w:w="724"/>
        <w:gridCol w:w="680"/>
        <w:gridCol w:w="666"/>
      </w:tblGrid>
      <w:tr w:rsidR="0038468B" w:rsidRPr="0038468B" w:rsidTr="0038468B">
        <w:trPr>
          <w:trHeight w:val="822"/>
        </w:trPr>
        <w:tc>
          <w:tcPr>
            <w:tcW w:w="407" w:type="dxa"/>
            <w:tcBorders>
              <w:top w:val="single" w:sz="4" w:space="0" w:color="auto"/>
              <w:left w:val="single" w:sz="4" w:space="0" w:color="auto"/>
              <w:bottom w:val="single" w:sz="4" w:space="0" w:color="auto"/>
              <w:right w:val="single" w:sz="4" w:space="0" w:color="auto"/>
            </w:tcBorders>
            <w:hideMark/>
          </w:tcPr>
          <w:p w:rsidR="0038468B" w:rsidRPr="0038468B" w:rsidRDefault="003B3C72" w:rsidP="0038468B">
            <w:pPr>
              <w:tabs>
                <w:tab w:val="left" w:pos="4047"/>
              </w:tabs>
              <w:spacing w:line="240" w:lineRule="auto"/>
              <w:ind w:left="-180" w:right="-71" w:firstLine="0"/>
              <w:jc w:val="center"/>
              <w:rPr>
                <w:rFonts w:eastAsia="Times New Roman"/>
                <w:sz w:val="24"/>
                <w:szCs w:val="24"/>
                <w:lang w:eastAsia="ru-RU"/>
              </w:rPr>
            </w:pPr>
            <w:r>
              <w:rPr>
                <w:rFonts w:eastAsia="Times New Roman"/>
                <w:position w:val="-10"/>
                <w:sz w:val="24"/>
                <w:szCs w:val="24"/>
                <w:lang w:eastAsia="ru-RU"/>
              </w:rPr>
              <w:pict>
                <v:shape id="_x0000_i1404" type="#_x0000_t75" style="width:17.6pt;height:20.95pt">
                  <v:imagedata r:id="rId776" o:title=""/>
                </v:shape>
              </w:pict>
            </w:r>
          </w:p>
        </w:tc>
        <w:tc>
          <w:tcPr>
            <w:tcW w:w="863"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9" w:right="-67" w:firstLine="0"/>
              <w:jc w:val="center"/>
              <w:rPr>
                <w:rFonts w:eastAsia="Times New Roman"/>
                <w:sz w:val="24"/>
                <w:szCs w:val="24"/>
                <w:lang w:eastAsia="ru-RU"/>
              </w:rPr>
            </w:pPr>
            <w:r w:rsidRPr="0038468B">
              <w:rPr>
                <w:rFonts w:eastAsia="Times New Roman"/>
                <w:i/>
                <w:sz w:val="24"/>
                <w:szCs w:val="24"/>
                <w:lang w:eastAsia="ru-RU"/>
              </w:rPr>
              <w:t>р</w:t>
            </w:r>
            <w:r w:rsidRPr="0038468B">
              <w:rPr>
                <w:rFonts w:eastAsia="Times New Roman"/>
                <w:sz w:val="24"/>
                <w:szCs w:val="24"/>
                <w:lang w:eastAsia="ru-RU"/>
              </w:rPr>
              <w:t>,</w:t>
            </w:r>
          </w:p>
          <w:p w:rsidR="0038468B" w:rsidRPr="0038468B" w:rsidRDefault="0038468B" w:rsidP="0038468B">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56" w:type="dxa"/>
            <w:tcBorders>
              <w:top w:val="single" w:sz="4" w:space="0" w:color="auto"/>
              <w:left w:val="single" w:sz="4" w:space="0" w:color="auto"/>
              <w:bottom w:val="single" w:sz="4" w:space="0" w:color="auto"/>
              <w:right w:val="single" w:sz="4" w:space="0" w:color="auto"/>
            </w:tcBorders>
            <w:hideMark/>
          </w:tcPr>
          <w:p w:rsidR="0038468B" w:rsidRPr="0038468B" w:rsidRDefault="003B3C72" w:rsidP="0038468B">
            <w:pPr>
              <w:tabs>
                <w:tab w:val="left" w:pos="4047"/>
              </w:tabs>
              <w:spacing w:line="240" w:lineRule="auto"/>
              <w:ind w:left="-9" w:right="-67" w:firstLine="0"/>
              <w:jc w:val="center"/>
              <w:rPr>
                <w:rFonts w:eastAsia="Times New Roman"/>
                <w:sz w:val="24"/>
                <w:szCs w:val="24"/>
                <w:lang w:eastAsia="ru-RU"/>
              </w:rPr>
            </w:pPr>
            <w:r>
              <w:rPr>
                <w:rFonts w:eastAsia="Times New Roman"/>
                <w:position w:val="-10"/>
                <w:sz w:val="24"/>
                <w:szCs w:val="24"/>
                <w:lang w:eastAsia="ru-RU"/>
              </w:rPr>
              <w:pict>
                <v:shape id="_x0000_i1405" type="#_x0000_t75" style="width:21.75pt;height:15.9pt">
                  <v:imagedata r:id="rId777" o:title=""/>
                </v:shape>
              </w:pict>
            </w:r>
          </w:p>
        </w:tc>
        <w:tc>
          <w:tcPr>
            <w:tcW w:w="724"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val="en-US" w:eastAsia="ru-RU"/>
              </w:rPr>
              <w:t>N</w:t>
            </w:r>
            <w:r w:rsidRPr="0038468B">
              <w:rPr>
                <w:rFonts w:eastAsia="Times New Roman"/>
                <w:sz w:val="24"/>
                <w:szCs w:val="24"/>
                <w:lang w:val="en-US" w:eastAsia="ru-RU"/>
              </w:rPr>
              <w:t xml:space="preserve">, </w:t>
            </w:r>
          </w:p>
          <w:p w:rsidR="0038468B" w:rsidRPr="0038468B" w:rsidRDefault="0038468B" w:rsidP="0038468B">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97" w:type="dxa"/>
            <w:tcBorders>
              <w:top w:val="single" w:sz="4" w:space="0" w:color="auto"/>
              <w:left w:val="single" w:sz="4" w:space="0" w:color="auto"/>
              <w:bottom w:val="single" w:sz="4" w:space="0" w:color="auto"/>
              <w:right w:val="single" w:sz="4" w:space="0" w:color="auto"/>
            </w:tcBorders>
            <w:hideMark/>
          </w:tcPr>
          <w:p w:rsidR="0038468B" w:rsidRPr="0038468B" w:rsidRDefault="003B3C72" w:rsidP="0038468B">
            <w:pPr>
              <w:tabs>
                <w:tab w:val="left" w:pos="4047"/>
              </w:tabs>
              <w:spacing w:line="240" w:lineRule="auto"/>
              <w:ind w:left="-128" w:right="-178" w:firstLine="0"/>
              <w:jc w:val="center"/>
              <w:rPr>
                <w:rFonts w:eastAsia="Times New Roman"/>
                <w:sz w:val="24"/>
                <w:szCs w:val="24"/>
                <w:lang w:eastAsia="ru-RU"/>
              </w:rPr>
            </w:pPr>
            <w:r>
              <w:rPr>
                <w:rFonts w:eastAsia="Times New Roman"/>
                <w:position w:val="-28"/>
                <w:sz w:val="24"/>
                <w:szCs w:val="24"/>
                <w:lang w:eastAsia="ru-RU"/>
              </w:rPr>
              <w:pict>
                <v:shape id="_x0000_i1406" type="#_x0000_t75" style="width:31pt;height:32.65pt">
                  <v:imagedata r:id="rId778" o:title=""/>
                </v:shape>
              </w:pict>
            </w:r>
          </w:p>
        </w:tc>
        <w:tc>
          <w:tcPr>
            <w:tcW w:w="724"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val="en-US" w:eastAsia="ru-RU"/>
              </w:rPr>
              <w:t>S</w:t>
            </w:r>
            <w:r w:rsidRPr="0038468B">
              <w:rPr>
                <w:rFonts w:eastAsia="Times New Roman"/>
                <w:sz w:val="24"/>
                <w:szCs w:val="24"/>
                <w:lang w:val="en-US" w:eastAsia="ru-RU"/>
              </w:rPr>
              <w:t>,</w:t>
            </w:r>
          </w:p>
          <w:p w:rsidR="0038468B" w:rsidRPr="0038468B" w:rsidRDefault="0038468B" w:rsidP="0038468B">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1194" w:type="dxa"/>
            <w:tcBorders>
              <w:top w:val="single" w:sz="4" w:space="0" w:color="auto"/>
              <w:left w:val="single" w:sz="4" w:space="0" w:color="auto"/>
              <w:bottom w:val="single" w:sz="4" w:space="0" w:color="auto"/>
              <w:right w:val="single" w:sz="4" w:space="0" w:color="auto"/>
            </w:tcBorders>
            <w:hideMark/>
          </w:tcPr>
          <w:p w:rsidR="0038468B" w:rsidRPr="0038468B" w:rsidRDefault="003B3C72" w:rsidP="0038468B">
            <w:pPr>
              <w:tabs>
                <w:tab w:val="left" w:pos="4047"/>
              </w:tabs>
              <w:spacing w:line="240" w:lineRule="auto"/>
              <w:ind w:left="-143" w:right="-183" w:firstLine="0"/>
              <w:jc w:val="center"/>
              <w:rPr>
                <w:rFonts w:eastAsia="Times New Roman"/>
                <w:sz w:val="24"/>
                <w:szCs w:val="24"/>
                <w:lang w:eastAsia="ru-RU"/>
              </w:rPr>
            </w:pPr>
            <w:r>
              <w:rPr>
                <w:rFonts w:eastAsia="Times New Roman"/>
                <w:position w:val="-28"/>
                <w:sz w:val="24"/>
                <w:szCs w:val="24"/>
                <w:lang w:eastAsia="ru-RU"/>
              </w:rPr>
              <w:pict>
                <v:shape id="_x0000_i1407" type="#_x0000_t75" style="width:58.6pt;height:35.15pt">
                  <v:imagedata r:id="rId779" o:title=""/>
                </v:shape>
              </w:pict>
            </w:r>
          </w:p>
        </w:tc>
        <w:tc>
          <w:tcPr>
            <w:tcW w:w="724"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val="en-US" w:eastAsia="ru-RU"/>
              </w:rPr>
              <w:t>K</w:t>
            </w:r>
            <w:r w:rsidRPr="0038468B">
              <w:rPr>
                <w:rFonts w:eastAsia="Times New Roman"/>
                <w:sz w:val="24"/>
                <w:szCs w:val="24"/>
                <w:lang w:val="en-US" w:eastAsia="ru-RU"/>
              </w:rPr>
              <w:t xml:space="preserve">, </w:t>
            </w:r>
          </w:p>
          <w:p w:rsidR="0038468B" w:rsidRPr="0038468B" w:rsidRDefault="0038468B" w:rsidP="0038468B">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80"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121" w:right="-67" w:firstLine="0"/>
              <w:jc w:val="center"/>
              <w:rPr>
                <w:rFonts w:eastAsia="Times New Roman"/>
                <w:sz w:val="24"/>
                <w:szCs w:val="24"/>
                <w:lang w:val="en-US" w:eastAsia="ru-RU"/>
              </w:rPr>
            </w:pPr>
            <w:r w:rsidRPr="0038468B">
              <w:rPr>
                <w:rFonts w:eastAsia="Times New Roman"/>
                <w:i/>
                <w:sz w:val="24"/>
                <w:szCs w:val="24"/>
                <w:lang w:val="en-US" w:eastAsia="ru-RU"/>
              </w:rPr>
              <w:t>K</w:t>
            </w:r>
            <w:r w:rsidRPr="0038468B">
              <w:rPr>
                <w:rFonts w:eastAsia="Times New Roman"/>
                <w:sz w:val="24"/>
                <w:szCs w:val="24"/>
                <w:lang w:val="en-US" w:eastAsia="ru-RU"/>
              </w:rPr>
              <w:t>,</w:t>
            </w:r>
          </w:p>
          <w:p w:rsidR="0038468B" w:rsidRPr="0038468B" w:rsidRDefault="0038468B" w:rsidP="0038468B">
            <w:pPr>
              <w:tabs>
                <w:tab w:val="left" w:pos="4047"/>
              </w:tabs>
              <w:spacing w:line="240" w:lineRule="auto"/>
              <w:ind w:left="-121" w:right="-67" w:firstLine="0"/>
              <w:jc w:val="center"/>
              <w:rPr>
                <w:rFonts w:eastAsia="Times New Roman"/>
                <w:sz w:val="24"/>
                <w:szCs w:val="24"/>
                <w:lang w:eastAsia="ru-RU"/>
              </w:rPr>
            </w:pPr>
            <w:r w:rsidRPr="0038468B">
              <w:rPr>
                <w:rFonts w:eastAsia="Times New Roman"/>
                <w:sz w:val="24"/>
                <w:szCs w:val="24"/>
                <w:lang w:eastAsia="ru-RU"/>
              </w:rPr>
              <w:t>кН</w:t>
            </w:r>
          </w:p>
        </w:tc>
        <w:tc>
          <w:tcPr>
            <w:tcW w:w="1112" w:type="dxa"/>
            <w:tcBorders>
              <w:top w:val="single" w:sz="4" w:space="0" w:color="auto"/>
              <w:left w:val="single" w:sz="4" w:space="0" w:color="auto"/>
              <w:bottom w:val="single" w:sz="4" w:space="0" w:color="auto"/>
              <w:right w:val="single" w:sz="4" w:space="0" w:color="auto"/>
            </w:tcBorders>
            <w:hideMark/>
          </w:tcPr>
          <w:p w:rsidR="0038468B" w:rsidRPr="0038468B" w:rsidRDefault="003B3C72" w:rsidP="0038468B">
            <w:pPr>
              <w:tabs>
                <w:tab w:val="left" w:pos="4047"/>
              </w:tabs>
              <w:spacing w:line="240" w:lineRule="auto"/>
              <w:ind w:left="-184" w:right="-169" w:firstLine="0"/>
              <w:jc w:val="center"/>
              <w:rPr>
                <w:rFonts w:eastAsia="Times New Roman"/>
                <w:sz w:val="24"/>
                <w:szCs w:val="24"/>
                <w:lang w:eastAsia="ru-RU"/>
              </w:rPr>
            </w:pPr>
            <w:r>
              <w:rPr>
                <w:rFonts w:eastAsia="Times New Roman"/>
                <w:position w:val="-28"/>
                <w:sz w:val="24"/>
                <w:szCs w:val="24"/>
                <w:lang w:eastAsia="ru-RU"/>
              </w:rPr>
              <w:pict>
                <v:shape id="_x0000_i1408" type="#_x0000_t75" style="width:56.95pt;height:35.15pt">
                  <v:imagedata r:id="rId780" o:title=""/>
                </v:shape>
              </w:pict>
            </w:r>
          </w:p>
        </w:tc>
        <w:tc>
          <w:tcPr>
            <w:tcW w:w="724"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eastAsia="ru-RU"/>
              </w:rPr>
              <w:t>Т</w:t>
            </w:r>
            <w:r w:rsidRPr="0038468B">
              <w:rPr>
                <w:rFonts w:eastAsia="Times New Roman"/>
                <w:sz w:val="24"/>
                <w:szCs w:val="24"/>
                <w:lang w:val="en-US" w:eastAsia="ru-RU"/>
              </w:rPr>
              <w:t xml:space="preserve">, </w:t>
            </w:r>
          </w:p>
          <w:p w:rsidR="0038468B" w:rsidRPr="0038468B" w:rsidRDefault="0038468B" w:rsidP="0038468B">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80"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175" w:right="-108" w:firstLine="0"/>
              <w:jc w:val="center"/>
              <w:rPr>
                <w:rFonts w:eastAsia="Times New Roman"/>
                <w:sz w:val="24"/>
                <w:szCs w:val="24"/>
                <w:lang w:eastAsia="ru-RU"/>
              </w:rPr>
            </w:pPr>
            <w:r w:rsidRPr="0038468B">
              <w:rPr>
                <w:rFonts w:eastAsia="Times New Roman"/>
                <w:i/>
                <w:sz w:val="24"/>
                <w:szCs w:val="24"/>
                <w:lang w:eastAsia="ru-RU"/>
              </w:rPr>
              <w:t>Т</w:t>
            </w:r>
            <w:r w:rsidRPr="0038468B">
              <w:rPr>
                <w:rFonts w:eastAsia="Times New Roman"/>
                <w:sz w:val="24"/>
                <w:szCs w:val="24"/>
                <w:lang w:eastAsia="ru-RU"/>
              </w:rPr>
              <w:t>,</w:t>
            </w:r>
          </w:p>
          <w:p w:rsidR="0038468B" w:rsidRPr="0038468B" w:rsidRDefault="0038468B" w:rsidP="0038468B">
            <w:pPr>
              <w:tabs>
                <w:tab w:val="left" w:pos="4047"/>
              </w:tabs>
              <w:spacing w:line="240" w:lineRule="auto"/>
              <w:ind w:left="-175" w:right="-108" w:firstLine="0"/>
              <w:jc w:val="center"/>
              <w:rPr>
                <w:rFonts w:eastAsia="Times New Roman"/>
                <w:sz w:val="24"/>
                <w:szCs w:val="24"/>
                <w:lang w:eastAsia="ru-RU"/>
              </w:rPr>
            </w:pPr>
            <w:r w:rsidRPr="0038468B">
              <w:rPr>
                <w:rFonts w:eastAsia="Times New Roman"/>
                <w:sz w:val="24"/>
                <w:szCs w:val="24"/>
                <w:lang w:eastAsia="ru-RU"/>
              </w:rPr>
              <w:t>кН</w:t>
            </w:r>
          </w:p>
        </w:tc>
        <w:tc>
          <w:tcPr>
            <w:tcW w:w="666"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spacing w:line="240" w:lineRule="auto"/>
              <w:ind w:left="-175" w:right="-108" w:firstLine="0"/>
              <w:jc w:val="center"/>
              <w:rPr>
                <w:rFonts w:eastAsia="Times New Roman"/>
                <w:sz w:val="24"/>
                <w:szCs w:val="24"/>
                <w:lang w:eastAsia="ru-RU"/>
              </w:rPr>
            </w:pPr>
            <w:r w:rsidRPr="0038468B">
              <w:rPr>
                <w:rFonts w:eastAsia="Times New Roman"/>
                <w:i/>
                <w:sz w:val="24"/>
                <w:szCs w:val="24"/>
                <w:lang w:eastAsia="ru-RU"/>
              </w:rPr>
              <w:t>М</w:t>
            </w:r>
            <w:r w:rsidRPr="0038468B">
              <w:rPr>
                <w:rFonts w:eastAsia="Times New Roman"/>
                <w:i/>
                <w:sz w:val="24"/>
                <w:szCs w:val="24"/>
                <w:vertAlign w:val="subscript"/>
                <w:lang w:eastAsia="ru-RU"/>
              </w:rPr>
              <w:t>КР.Ц</w:t>
            </w:r>
            <w:r w:rsidRPr="0038468B">
              <w:rPr>
                <w:rFonts w:eastAsia="Times New Roman"/>
                <w:sz w:val="24"/>
                <w:szCs w:val="24"/>
                <w:lang w:eastAsia="ru-RU"/>
              </w:rPr>
              <w:t>,</w:t>
            </w:r>
          </w:p>
          <w:p w:rsidR="0038468B" w:rsidRPr="0038468B" w:rsidRDefault="0038468B" w:rsidP="0038468B">
            <w:pPr>
              <w:tabs>
                <w:tab w:val="left" w:pos="4047"/>
              </w:tabs>
              <w:spacing w:line="240" w:lineRule="auto"/>
              <w:ind w:left="-175" w:right="-108" w:firstLine="0"/>
              <w:jc w:val="center"/>
              <w:rPr>
                <w:rFonts w:eastAsia="Times New Roman"/>
                <w:sz w:val="24"/>
                <w:szCs w:val="24"/>
                <w:lang w:eastAsia="ru-RU"/>
              </w:rPr>
            </w:pPr>
            <w:r w:rsidRPr="0038468B">
              <w:rPr>
                <w:rFonts w:eastAsia="Times New Roman"/>
                <w:sz w:val="24"/>
                <w:szCs w:val="24"/>
                <w:lang w:eastAsia="ru-RU"/>
              </w:rPr>
              <w:t>Нхм</w:t>
            </w:r>
          </w:p>
        </w:tc>
      </w:tr>
      <w:tr w:rsidR="0038468B" w:rsidRPr="0038468B" w:rsidTr="0038468B">
        <w:trPr>
          <w:trHeight w:val="213"/>
        </w:trPr>
        <w:tc>
          <w:tcPr>
            <w:tcW w:w="407"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1" w:right="-147" w:firstLine="0"/>
              <w:jc w:val="center"/>
              <w:rPr>
                <w:rFonts w:eastAsia="Times New Roman"/>
                <w:sz w:val="22"/>
                <w:lang w:eastAsia="ru-RU"/>
              </w:rPr>
            </w:pPr>
            <w:r w:rsidRPr="0038468B">
              <w:rPr>
                <w:rFonts w:eastAsia="Times New Roman"/>
                <w:sz w:val="22"/>
                <w:lang w:eastAsia="ru-RU"/>
              </w:rPr>
              <w:t>0</w:t>
            </w:r>
          </w:p>
        </w:tc>
        <w:tc>
          <w:tcPr>
            <w:tcW w:w="863"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-4,1362</w:t>
            </w:r>
          </w:p>
        </w:tc>
        <w:tc>
          <w:tcPr>
            <w:tcW w:w="656"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9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-4,136</w:t>
            </w:r>
          </w:p>
        </w:tc>
        <w:tc>
          <w:tcPr>
            <w:tcW w:w="119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-4,136</w:t>
            </w:r>
          </w:p>
        </w:tc>
        <w:tc>
          <w:tcPr>
            <w:tcW w:w="68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-23,58</w:t>
            </w:r>
          </w:p>
        </w:tc>
        <w:tc>
          <w:tcPr>
            <w:tcW w:w="1112"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8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66"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r>
      <w:tr w:rsidR="0038468B" w:rsidRPr="0038468B" w:rsidTr="0038468B">
        <w:trPr>
          <w:trHeight w:val="213"/>
        </w:trPr>
        <w:tc>
          <w:tcPr>
            <w:tcW w:w="407"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1" w:right="-147" w:firstLine="0"/>
              <w:jc w:val="center"/>
              <w:rPr>
                <w:rFonts w:eastAsia="Times New Roman"/>
                <w:sz w:val="22"/>
                <w:lang w:eastAsia="ru-RU"/>
              </w:rPr>
            </w:pPr>
            <w:r w:rsidRPr="0038468B">
              <w:rPr>
                <w:rFonts w:eastAsia="Times New Roman"/>
                <w:sz w:val="22"/>
                <w:lang w:eastAsia="ru-RU"/>
              </w:rPr>
              <w:t>15</w:t>
            </w:r>
          </w:p>
        </w:tc>
        <w:tc>
          <w:tcPr>
            <w:tcW w:w="863"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-3,8751</w:t>
            </w:r>
          </w:p>
        </w:tc>
        <w:tc>
          <w:tcPr>
            <w:tcW w:w="656"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-0,291</w:t>
            </w:r>
          </w:p>
        </w:tc>
        <w:tc>
          <w:tcPr>
            <w:tcW w:w="69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-3,887</w:t>
            </w:r>
          </w:p>
        </w:tc>
        <w:tc>
          <w:tcPr>
            <w:tcW w:w="119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0,941</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-3,646</w:t>
            </w:r>
          </w:p>
        </w:tc>
        <w:tc>
          <w:tcPr>
            <w:tcW w:w="68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-20,78</w:t>
            </w:r>
          </w:p>
        </w:tc>
        <w:tc>
          <w:tcPr>
            <w:tcW w:w="1112"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0,33</w:t>
            </w:r>
          </w:p>
        </w:tc>
        <w:tc>
          <w:tcPr>
            <w:tcW w:w="724"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-1,279</w:t>
            </w:r>
          </w:p>
        </w:tc>
        <w:tc>
          <w:tcPr>
            <w:tcW w:w="68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-7,29</w:t>
            </w:r>
          </w:p>
        </w:tc>
        <w:tc>
          <w:tcPr>
            <w:tcW w:w="666"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-343</w:t>
            </w:r>
          </w:p>
        </w:tc>
      </w:tr>
    </w:tbl>
    <w:p w:rsidR="0038468B" w:rsidRDefault="0038468B" w:rsidP="0038468B">
      <w:pPr>
        <w:ind w:left="0" w:firstLine="0"/>
      </w:pPr>
    </w:p>
    <w:p w:rsidR="0038468B" w:rsidRDefault="0038468B" w:rsidP="0038468B">
      <w:pPr>
        <w:ind w:left="0" w:firstLine="0"/>
      </w:pPr>
      <w:r>
        <w:lastRenderedPageBreak/>
        <w:t xml:space="preserve">Продолжение таблицы </w:t>
      </w:r>
      <w:r w:rsidR="00B36E31">
        <w:t>2.</w:t>
      </w:r>
      <w:r>
        <w:t>5</w:t>
      </w:r>
    </w:p>
    <w:tbl>
      <w:tblPr>
        <w:tblW w:w="9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
        <w:gridCol w:w="24"/>
        <w:gridCol w:w="861"/>
        <w:gridCol w:w="56"/>
        <w:gridCol w:w="598"/>
        <w:gridCol w:w="30"/>
        <w:gridCol w:w="670"/>
        <w:gridCol w:w="22"/>
        <w:gridCol w:w="657"/>
        <w:gridCol w:w="39"/>
        <w:gridCol w:w="690"/>
        <w:gridCol w:w="32"/>
        <w:gridCol w:w="1121"/>
        <w:gridCol w:w="70"/>
        <w:gridCol w:w="659"/>
        <w:gridCol w:w="63"/>
        <w:gridCol w:w="666"/>
        <w:gridCol w:w="12"/>
        <w:gridCol w:w="1067"/>
        <w:gridCol w:w="42"/>
        <w:gridCol w:w="687"/>
        <w:gridCol w:w="35"/>
        <w:gridCol w:w="635"/>
        <w:gridCol w:w="43"/>
        <w:gridCol w:w="584"/>
        <w:gridCol w:w="80"/>
      </w:tblGrid>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tcPr>
          <w:p w:rsidR="00BC33A1" w:rsidRPr="0038468B" w:rsidRDefault="003B3C72" w:rsidP="00BC33A1">
            <w:pPr>
              <w:tabs>
                <w:tab w:val="left" w:pos="4047"/>
              </w:tabs>
              <w:spacing w:line="240" w:lineRule="auto"/>
              <w:ind w:left="-180" w:right="-71" w:firstLine="0"/>
              <w:jc w:val="center"/>
              <w:rPr>
                <w:rFonts w:eastAsia="Times New Roman"/>
                <w:sz w:val="24"/>
                <w:szCs w:val="24"/>
                <w:lang w:eastAsia="ru-RU"/>
              </w:rPr>
            </w:pPr>
            <w:r>
              <w:rPr>
                <w:rFonts w:eastAsia="Times New Roman"/>
                <w:position w:val="-10"/>
                <w:sz w:val="24"/>
                <w:szCs w:val="24"/>
                <w:lang w:eastAsia="ru-RU"/>
              </w:rPr>
              <w:pict w14:anchorId="46BC7A07">
                <v:shape id="_x0000_i1409" type="#_x0000_t75" style="width:17.6pt;height:20.95pt">
                  <v:imagedata r:id="rId776" o:title=""/>
                </v:shape>
              </w:pic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9" w:right="-67" w:firstLine="0"/>
              <w:jc w:val="center"/>
              <w:rPr>
                <w:rFonts w:eastAsia="Times New Roman"/>
                <w:sz w:val="24"/>
                <w:szCs w:val="24"/>
                <w:lang w:eastAsia="ru-RU"/>
              </w:rPr>
            </w:pPr>
            <w:r w:rsidRPr="0038468B">
              <w:rPr>
                <w:rFonts w:eastAsia="Times New Roman"/>
                <w:i/>
                <w:sz w:val="24"/>
                <w:szCs w:val="24"/>
                <w:lang w:eastAsia="ru-RU"/>
              </w:rPr>
              <w:t>р</w:t>
            </w:r>
            <w:r w:rsidRPr="0038468B">
              <w:rPr>
                <w:rFonts w:eastAsia="Times New Roman"/>
                <w:sz w:val="24"/>
                <w:szCs w:val="24"/>
                <w:lang w:eastAsia="ru-RU"/>
              </w:rPr>
              <w:t>,</w:t>
            </w:r>
          </w:p>
          <w:p w:rsidR="00BC33A1" w:rsidRPr="0038468B" w:rsidRDefault="00BC33A1" w:rsidP="00BC33A1">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3B3C72" w:rsidP="00BC33A1">
            <w:pPr>
              <w:tabs>
                <w:tab w:val="left" w:pos="4047"/>
              </w:tabs>
              <w:spacing w:line="240" w:lineRule="auto"/>
              <w:ind w:left="-9" w:right="-67" w:firstLine="0"/>
              <w:jc w:val="center"/>
              <w:rPr>
                <w:rFonts w:eastAsia="Times New Roman"/>
                <w:sz w:val="24"/>
                <w:szCs w:val="24"/>
                <w:lang w:eastAsia="ru-RU"/>
              </w:rPr>
            </w:pPr>
            <w:r>
              <w:rPr>
                <w:rFonts w:eastAsia="Times New Roman"/>
                <w:position w:val="-10"/>
                <w:sz w:val="24"/>
                <w:szCs w:val="24"/>
                <w:lang w:eastAsia="ru-RU"/>
              </w:rPr>
              <w:pict w14:anchorId="47A23349">
                <v:shape id="_x0000_i1410" type="#_x0000_t75" style="width:21.75pt;height:15.9pt">
                  <v:imagedata r:id="rId777" o:title=""/>
                </v:shape>
              </w:pic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val="en-US" w:eastAsia="ru-RU"/>
              </w:rPr>
              <w:t>N</w:t>
            </w:r>
            <w:r w:rsidRPr="0038468B">
              <w:rPr>
                <w:rFonts w:eastAsia="Times New Roman"/>
                <w:sz w:val="24"/>
                <w:szCs w:val="24"/>
                <w:lang w:val="en-US" w:eastAsia="ru-RU"/>
              </w:rPr>
              <w:t xml:space="preserve">, </w:t>
            </w:r>
          </w:p>
          <w:p w:rsidR="00BC33A1" w:rsidRPr="0038468B" w:rsidRDefault="00BC33A1" w:rsidP="00BC33A1">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3B3C72" w:rsidP="00BC33A1">
            <w:pPr>
              <w:tabs>
                <w:tab w:val="left" w:pos="4047"/>
              </w:tabs>
              <w:spacing w:line="240" w:lineRule="auto"/>
              <w:ind w:left="-128" w:right="-178" w:firstLine="0"/>
              <w:jc w:val="center"/>
              <w:rPr>
                <w:rFonts w:eastAsia="Times New Roman"/>
                <w:sz w:val="24"/>
                <w:szCs w:val="24"/>
                <w:lang w:eastAsia="ru-RU"/>
              </w:rPr>
            </w:pPr>
            <w:r>
              <w:rPr>
                <w:rFonts w:eastAsia="Times New Roman"/>
                <w:position w:val="-28"/>
                <w:sz w:val="24"/>
                <w:szCs w:val="24"/>
                <w:lang w:eastAsia="ru-RU"/>
              </w:rPr>
              <w:pict w14:anchorId="34966212">
                <v:shape id="_x0000_i1411" type="#_x0000_t75" style="width:31pt;height:32.65pt">
                  <v:imagedata r:id="rId778" o:title=""/>
                </v:shape>
              </w:pic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val="en-US" w:eastAsia="ru-RU"/>
              </w:rPr>
              <w:t>S</w:t>
            </w:r>
            <w:r w:rsidRPr="0038468B">
              <w:rPr>
                <w:rFonts w:eastAsia="Times New Roman"/>
                <w:sz w:val="24"/>
                <w:szCs w:val="24"/>
                <w:lang w:val="en-US" w:eastAsia="ru-RU"/>
              </w:rPr>
              <w:t>,</w:t>
            </w:r>
          </w:p>
          <w:p w:rsidR="00BC33A1" w:rsidRPr="0038468B" w:rsidRDefault="00BC33A1" w:rsidP="00BC33A1">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3B3C72" w:rsidP="00BC33A1">
            <w:pPr>
              <w:tabs>
                <w:tab w:val="left" w:pos="4047"/>
              </w:tabs>
              <w:spacing w:line="240" w:lineRule="auto"/>
              <w:ind w:left="-143" w:right="-183" w:firstLine="0"/>
              <w:jc w:val="center"/>
              <w:rPr>
                <w:rFonts w:eastAsia="Times New Roman"/>
                <w:sz w:val="24"/>
                <w:szCs w:val="24"/>
                <w:lang w:eastAsia="ru-RU"/>
              </w:rPr>
            </w:pPr>
            <w:r>
              <w:rPr>
                <w:rFonts w:eastAsia="Times New Roman"/>
                <w:position w:val="-28"/>
                <w:sz w:val="24"/>
                <w:szCs w:val="24"/>
                <w:lang w:eastAsia="ru-RU"/>
              </w:rPr>
              <w:pict w14:anchorId="083D0B42">
                <v:shape id="_x0000_i1412" type="#_x0000_t75" style="width:58.6pt;height:35.15pt">
                  <v:imagedata r:id="rId779" o:title=""/>
                </v:shape>
              </w:pic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val="en-US" w:eastAsia="ru-RU"/>
              </w:rPr>
              <w:t>K</w:t>
            </w:r>
            <w:r w:rsidRPr="0038468B">
              <w:rPr>
                <w:rFonts w:eastAsia="Times New Roman"/>
                <w:sz w:val="24"/>
                <w:szCs w:val="24"/>
                <w:lang w:val="en-US" w:eastAsia="ru-RU"/>
              </w:rPr>
              <w:t xml:space="preserve">, </w:t>
            </w:r>
          </w:p>
          <w:p w:rsidR="00BC33A1" w:rsidRPr="0038468B" w:rsidRDefault="00BC33A1" w:rsidP="00BC33A1">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121" w:right="-67" w:firstLine="0"/>
              <w:jc w:val="center"/>
              <w:rPr>
                <w:rFonts w:eastAsia="Times New Roman"/>
                <w:sz w:val="24"/>
                <w:szCs w:val="24"/>
                <w:lang w:val="en-US" w:eastAsia="ru-RU"/>
              </w:rPr>
            </w:pPr>
            <w:r w:rsidRPr="0038468B">
              <w:rPr>
                <w:rFonts w:eastAsia="Times New Roman"/>
                <w:i/>
                <w:sz w:val="24"/>
                <w:szCs w:val="24"/>
                <w:lang w:val="en-US" w:eastAsia="ru-RU"/>
              </w:rPr>
              <w:t>K</w:t>
            </w:r>
            <w:r w:rsidRPr="0038468B">
              <w:rPr>
                <w:rFonts w:eastAsia="Times New Roman"/>
                <w:sz w:val="24"/>
                <w:szCs w:val="24"/>
                <w:lang w:val="en-US" w:eastAsia="ru-RU"/>
              </w:rPr>
              <w:t>,</w:t>
            </w:r>
          </w:p>
          <w:p w:rsidR="00BC33A1" w:rsidRPr="0038468B" w:rsidRDefault="00BC33A1" w:rsidP="00BC33A1">
            <w:pPr>
              <w:tabs>
                <w:tab w:val="left" w:pos="4047"/>
              </w:tabs>
              <w:spacing w:line="240" w:lineRule="auto"/>
              <w:ind w:left="-121" w:right="-67" w:firstLine="0"/>
              <w:jc w:val="center"/>
              <w:rPr>
                <w:rFonts w:eastAsia="Times New Roman"/>
                <w:sz w:val="24"/>
                <w:szCs w:val="24"/>
                <w:lang w:eastAsia="ru-RU"/>
              </w:rPr>
            </w:pPr>
            <w:r w:rsidRPr="0038468B">
              <w:rPr>
                <w:rFonts w:eastAsia="Times New Roman"/>
                <w:sz w:val="24"/>
                <w:szCs w:val="24"/>
                <w:lang w:eastAsia="ru-RU"/>
              </w:rPr>
              <w:t>кН</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3B3C72" w:rsidP="00BC33A1">
            <w:pPr>
              <w:tabs>
                <w:tab w:val="left" w:pos="4047"/>
              </w:tabs>
              <w:spacing w:line="240" w:lineRule="auto"/>
              <w:ind w:left="-184" w:right="-169" w:firstLine="0"/>
              <w:jc w:val="center"/>
              <w:rPr>
                <w:rFonts w:eastAsia="Times New Roman"/>
                <w:sz w:val="24"/>
                <w:szCs w:val="24"/>
                <w:lang w:eastAsia="ru-RU"/>
              </w:rPr>
            </w:pPr>
            <w:r>
              <w:rPr>
                <w:rFonts w:eastAsia="Times New Roman"/>
                <w:position w:val="-28"/>
                <w:sz w:val="24"/>
                <w:szCs w:val="24"/>
                <w:lang w:eastAsia="ru-RU"/>
              </w:rPr>
              <w:pict w14:anchorId="28E597BA">
                <v:shape id="_x0000_i1413" type="#_x0000_t75" style="width:56.95pt;height:35.15pt">
                  <v:imagedata r:id="rId780" o:title=""/>
                </v:shape>
              </w:pic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9" w:right="-67" w:firstLine="0"/>
              <w:jc w:val="center"/>
              <w:rPr>
                <w:rFonts w:eastAsia="Times New Roman"/>
                <w:sz w:val="24"/>
                <w:szCs w:val="24"/>
                <w:lang w:val="en-US" w:eastAsia="ru-RU"/>
              </w:rPr>
            </w:pPr>
            <w:r w:rsidRPr="0038468B">
              <w:rPr>
                <w:rFonts w:eastAsia="Times New Roman"/>
                <w:i/>
                <w:sz w:val="24"/>
                <w:szCs w:val="24"/>
                <w:lang w:val="en-US" w:eastAsia="ru-RU"/>
              </w:rPr>
              <w:t>p</w:t>
            </w:r>
            <w:r w:rsidRPr="0038468B">
              <w:rPr>
                <w:rFonts w:eastAsia="Times New Roman"/>
                <w:i/>
                <w:sz w:val="24"/>
                <w:szCs w:val="24"/>
                <w:vertAlign w:val="subscript"/>
                <w:lang w:eastAsia="ru-RU"/>
              </w:rPr>
              <w:t>Т</w:t>
            </w:r>
            <w:r w:rsidRPr="0038468B">
              <w:rPr>
                <w:rFonts w:eastAsia="Times New Roman"/>
                <w:sz w:val="24"/>
                <w:szCs w:val="24"/>
                <w:lang w:val="en-US" w:eastAsia="ru-RU"/>
              </w:rPr>
              <w:t xml:space="preserve">, </w:t>
            </w:r>
          </w:p>
          <w:p w:rsidR="00BC33A1" w:rsidRPr="0038468B" w:rsidRDefault="00BC33A1" w:rsidP="00BC33A1">
            <w:pPr>
              <w:tabs>
                <w:tab w:val="left" w:pos="4047"/>
              </w:tabs>
              <w:spacing w:line="240" w:lineRule="auto"/>
              <w:ind w:left="-9" w:right="-67" w:firstLine="0"/>
              <w:jc w:val="center"/>
              <w:rPr>
                <w:rFonts w:eastAsia="Times New Roman"/>
                <w:sz w:val="24"/>
                <w:szCs w:val="24"/>
                <w:lang w:eastAsia="ru-RU"/>
              </w:rPr>
            </w:pPr>
            <w:r w:rsidRPr="0038468B">
              <w:rPr>
                <w:rFonts w:eastAsia="Times New Roman"/>
                <w:sz w:val="24"/>
                <w:szCs w:val="24"/>
                <w:lang w:eastAsia="ru-RU"/>
              </w:rPr>
              <w:t>МПа</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175" w:right="-108" w:firstLine="0"/>
              <w:jc w:val="center"/>
              <w:rPr>
                <w:rFonts w:eastAsia="Times New Roman"/>
                <w:sz w:val="24"/>
                <w:szCs w:val="24"/>
                <w:lang w:eastAsia="ru-RU"/>
              </w:rPr>
            </w:pPr>
            <w:r w:rsidRPr="0038468B">
              <w:rPr>
                <w:rFonts w:eastAsia="Times New Roman"/>
                <w:i/>
                <w:sz w:val="24"/>
                <w:szCs w:val="24"/>
                <w:lang w:eastAsia="ru-RU"/>
              </w:rPr>
              <w:t>Т</w:t>
            </w:r>
            <w:r w:rsidRPr="0038468B">
              <w:rPr>
                <w:rFonts w:eastAsia="Times New Roman"/>
                <w:sz w:val="24"/>
                <w:szCs w:val="24"/>
                <w:lang w:eastAsia="ru-RU"/>
              </w:rPr>
              <w:t>,</w:t>
            </w:r>
          </w:p>
          <w:p w:rsidR="00BC33A1" w:rsidRPr="0038468B" w:rsidRDefault="00BC33A1" w:rsidP="00BC33A1">
            <w:pPr>
              <w:tabs>
                <w:tab w:val="left" w:pos="4047"/>
              </w:tabs>
              <w:spacing w:line="240" w:lineRule="auto"/>
              <w:ind w:left="-175" w:right="-108" w:firstLine="0"/>
              <w:jc w:val="center"/>
              <w:rPr>
                <w:rFonts w:eastAsia="Times New Roman"/>
                <w:sz w:val="24"/>
                <w:szCs w:val="24"/>
                <w:lang w:eastAsia="ru-RU"/>
              </w:rPr>
            </w:pPr>
            <w:r w:rsidRPr="0038468B">
              <w:rPr>
                <w:rFonts w:eastAsia="Times New Roman"/>
                <w:sz w:val="24"/>
                <w:szCs w:val="24"/>
                <w:lang w:eastAsia="ru-RU"/>
              </w:rPr>
              <w:t>кН</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tabs>
                <w:tab w:val="left" w:pos="4047"/>
              </w:tabs>
              <w:spacing w:line="240" w:lineRule="auto"/>
              <w:ind w:left="-175" w:right="-108" w:firstLine="0"/>
              <w:jc w:val="center"/>
              <w:rPr>
                <w:rFonts w:eastAsia="Times New Roman"/>
                <w:sz w:val="24"/>
                <w:szCs w:val="24"/>
                <w:lang w:eastAsia="ru-RU"/>
              </w:rPr>
            </w:pPr>
            <w:r w:rsidRPr="0038468B">
              <w:rPr>
                <w:rFonts w:eastAsia="Times New Roman"/>
                <w:i/>
                <w:sz w:val="24"/>
                <w:szCs w:val="24"/>
                <w:lang w:eastAsia="ru-RU"/>
              </w:rPr>
              <w:t>М</w:t>
            </w:r>
            <w:r w:rsidRPr="0038468B">
              <w:rPr>
                <w:rFonts w:eastAsia="Times New Roman"/>
                <w:i/>
                <w:sz w:val="24"/>
                <w:szCs w:val="24"/>
                <w:vertAlign w:val="subscript"/>
                <w:lang w:eastAsia="ru-RU"/>
              </w:rPr>
              <w:t>КР.Ц</w:t>
            </w:r>
            <w:r w:rsidRPr="0038468B">
              <w:rPr>
                <w:rFonts w:eastAsia="Times New Roman"/>
                <w:sz w:val="24"/>
                <w:szCs w:val="24"/>
                <w:lang w:eastAsia="ru-RU"/>
              </w:rPr>
              <w:t>,</w:t>
            </w:r>
          </w:p>
          <w:p w:rsidR="00BC33A1" w:rsidRPr="0038468B" w:rsidRDefault="00BC33A1" w:rsidP="00BC33A1">
            <w:pPr>
              <w:tabs>
                <w:tab w:val="left" w:pos="4047"/>
              </w:tabs>
              <w:spacing w:line="240" w:lineRule="auto"/>
              <w:ind w:left="-175" w:right="-108" w:firstLine="0"/>
              <w:jc w:val="center"/>
              <w:rPr>
                <w:rFonts w:eastAsia="Times New Roman"/>
                <w:sz w:val="24"/>
                <w:szCs w:val="24"/>
                <w:lang w:eastAsia="ru-RU"/>
              </w:rPr>
            </w:pPr>
            <w:r w:rsidRPr="0038468B">
              <w:rPr>
                <w:rFonts w:eastAsia="Times New Roman"/>
                <w:sz w:val="24"/>
                <w:szCs w:val="24"/>
                <w:lang w:eastAsia="ru-RU"/>
              </w:rPr>
              <w:t>Нхм</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30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-3,2101</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-0,469</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-3,245</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0,793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-2,546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-14,51</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0,627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-2,013</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-11,47</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-539</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45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-2,2281</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-0,463</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-2,277</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-1,241</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-7,07</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-1,894</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-10,8</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-508</w:t>
            </w:r>
          </w:p>
        </w:tc>
      </w:tr>
      <w:tr w:rsidR="00BC33A1" w:rsidRPr="0038468B" w:rsidTr="00BC33A1">
        <w:trPr>
          <w:trHeight w:val="40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60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-1,0901</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-1,125</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0,277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-0,302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-1,72</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0,995</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-1,085</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-6,18</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-290</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75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+0,0349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0,01</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0,036</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-0,001</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-0,01</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1,036</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0,036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0,21</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90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+1,0019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0,301</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1,044</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1,046</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-0,301</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-1,72</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5,71</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268</w:t>
            </w:r>
          </w:p>
        </w:tc>
      </w:tr>
      <w:tr w:rsidR="00BC33A1" w:rsidRPr="0038468B" w:rsidTr="00BC33A1">
        <w:trPr>
          <w:trHeight w:val="40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105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+1,7199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0,495</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1,79</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-0,535</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-5,24</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0,889</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1,529</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8,72</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410</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120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+2,1659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0,557</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2,235</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-0,723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-1,566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-8,93</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0,737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1,596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9,1</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428</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135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+2,3759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0,494</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2,428</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-2,024</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-11,54</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0,559</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1,328</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7,57</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356</w:t>
            </w:r>
          </w:p>
        </w:tc>
      </w:tr>
      <w:tr w:rsidR="00BC33A1" w:rsidRPr="0038468B" w:rsidTr="00BC33A1">
        <w:trPr>
          <w:trHeight w:val="40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150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+2,4299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0,355</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2,457</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-0,939</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-2,282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-13,01</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0,373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0,906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5,16</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243</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165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+2,4149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0,181</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2,422</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-0,984</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-2,376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-13,54</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0,186</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0,449</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2,56</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120</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180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+2,4019</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2,402</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-2,402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-13,69</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r>
      <w:tr w:rsidR="00BC33A1" w:rsidRPr="0038468B" w:rsidTr="00BC33A1">
        <w:trPr>
          <w:trHeight w:val="40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195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+2,4172</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-0,181</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2,424</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-0,984</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-2,379</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-13,56</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-0,186</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-0,45</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-2,57</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-121</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210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+2,4415</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-0,356</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2,468</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-0,939</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-2,293</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-13,07</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-0,373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-0,911</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-5,19</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-244</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225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+2,4014</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-0,499</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2,454</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-2,046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-11,66</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-0,559</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-1,342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-7,65</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-360</w:t>
            </w:r>
          </w:p>
        </w:tc>
      </w:tr>
      <w:tr w:rsidR="00BC33A1" w:rsidRPr="0038468B" w:rsidTr="00BC33A1">
        <w:trPr>
          <w:trHeight w:val="40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240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+2,2201</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-0,571</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2,291</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-0,723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-1,605</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-9,15</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-0,737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-1,636</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-9,33</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-439</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255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+1,8158</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-0,523</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1,89</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-0,535</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-0,971</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-5,53</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-0,889</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-1,614</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-9,2</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-432</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270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+1,1843</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-0,355</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1,044</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1,236</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-0,355</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-2,02</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-1,184</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-6,75</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-317</w:t>
            </w:r>
          </w:p>
        </w:tc>
      </w:tr>
      <w:tr w:rsidR="00BC33A1" w:rsidRPr="0038468B" w:rsidTr="00BC33A1">
        <w:trPr>
          <w:trHeight w:val="40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285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+0,3303</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-0,095</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0,344</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-0,007</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-0,04</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-1,036</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-0,342</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-1,95</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-92</w:t>
            </w:r>
          </w:p>
        </w:tc>
      </w:tr>
      <w:tr w:rsidR="00BC33A1" w:rsidRPr="0038468B" w:rsidTr="00BC33A1">
        <w:trPr>
          <w:trHeight w:val="424"/>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300</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-0,5023</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0,129</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-0,518</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0,277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-0,139</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-0,79</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-0,995</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2,85</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134</w:t>
            </w:r>
          </w:p>
        </w:tc>
      </w:tr>
      <w:tr w:rsidR="00BC33A1" w:rsidRPr="0038468B" w:rsidTr="00BC33A1">
        <w:trPr>
          <w:trHeight w:val="439"/>
        </w:trPr>
        <w:tc>
          <w:tcPr>
            <w:tcW w:w="406"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BC33A1">
            <w:pPr>
              <w:tabs>
                <w:tab w:val="left" w:pos="4047"/>
              </w:tabs>
              <w:ind w:left="-180" w:right="-150" w:firstLine="0"/>
              <w:jc w:val="center"/>
              <w:rPr>
                <w:rFonts w:eastAsia="Times New Roman"/>
                <w:sz w:val="22"/>
                <w:lang w:eastAsia="ru-RU"/>
              </w:rPr>
            </w:pPr>
            <w:r w:rsidRPr="0038468B">
              <w:rPr>
                <w:rFonts w:eastAsia="Times New Roman"/>
                <w:sz w:val="22"/>
                <w:lang w:eastAsia="ru-RU"/>
              </w:rPr>
              <w:t>315</w:t>
            </w:r>
          </w:p>
        </w:tc>
        <w:tc>
          <w:tcPr>
            <w:tcW w:w="861" w:type="dxa"/>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-0,7887</w:t>
            </w:r>
          </w:p>
        </w:tc>
        <w:tc>
          <w:tcPr>
            <w:tcW w:w="65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722" w:type="dxa"/>
            <w:gridSpan w:val="3"/>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0,164</w:t>
            </w:r>
          </w:p>
        </w:tc>
        <w:tc>
          <w:tcPr>
            <w:tcW w:w="696"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-0,806</w:t>
            </w:r>
          </w:p>
        </w:tc>
        <w:tc>
          <w:tcPr>
            <w:tcW w:w="1191"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0,557</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-0,439</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w:t>
            </w:r>
          </w:p>
        </w:tc>
        <w:tc>
          <w:tcPr>
            <w:tcW w:w="1109"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w:t>
            </w:r>
          </w:p>
        </w:tc>
        <w:tc>
          <w:tcPr>
            <w:tcW w:w="722"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0,67</w:t>
            </w:r>
          </w:p>
        </w:tc>
        <w:tc>
          <w:tcPr>
            <w:tcW w:w="678"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3,82</w:t>
            </w:r>
          </w:p>
        </w:tc>
        <w:tc>
          <w:tcPr>
            <w:tcW w:w="664" w:type="dxa"/>
            <w:gridSpan w:val="2"/>
            <w:tcBorders>
              <w:top w:val="single" w:sz="4" w:space="0" w:color="auto"/>
              <w:left w:val="single" w:sz="4" w:space="0" w:color="auto"/>
              <w:bottom w:val="single" w:sz="4" w:space="0" w:color="auto"/>
              <w:right w:val="single" w:sz="4" w:space="0" w:color="auto"/>
            </w:tcBorders>
          </w:tcPr>
          <w:p w:rsidR="00BC33A1" w:rsidRPr="0038468B" w:rsidRDefault="00BC33A1" w:rsidP="00BC33A1">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180</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330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-0,4289</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0,063</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-0,434</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0,793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-0,34</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-1,94</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-0,627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0,269</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1,53</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72</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345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+0,9785</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-0,073</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0,981</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0,921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5,25</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-0,323</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-1,84</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-86</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360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+10,216</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10,216</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10,216</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58,23</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375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+35,661</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2,675</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35,768</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33,557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191,27</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11,768</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67,08</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3153</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390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+15,4744</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2,259</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15,645</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0,793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12,271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69,94</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0,627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9,702</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55,3</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2599</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405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+6,4129</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1,334</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6,554</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3,572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20,36</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5,451</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31,07</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1460</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420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+4,9038</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1,26</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5,061</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0,277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1,358</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7,74</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0,995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4,879</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27,81</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1307</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435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+4,2510</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1,224</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4,425</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-0,085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-0,48</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1,036</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4,404</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25,1</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1180</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450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+4,0449</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1,213</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1,044</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4,223</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-1,213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-6,91</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4,045</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23,06</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1084</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465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+4,1539</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1,196</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4,324</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-0,535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-2,222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-12,67</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0,889</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3,693</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21,05</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989</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480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+4,2236</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1,085</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4,359</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-0,723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-3,054</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-17,41</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0,737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3,113</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17,74</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834</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495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+4,2991</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0,894</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4,394</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-3,663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-20,88</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0,559</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2,403</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13,7</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644</w:t>
            </w:r>
          </w:p>
        </w:tc>
      </w:tr>
      <w:tr w:rsidR="0038468B" w:rsidRPr="0038468B" w:rsidTr="00BC33A1">
        <w:trPr>
          <w:gridAfter w:val="1"/>
          <w:wAfter w:w="80" w:type="dxa"/>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510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+4,1909</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0,612</w:t>
            </w:r>
          </w:p>
        </w:tc>
        <w:tc>
          <w:tcPr>
            <w:tcW w:w="6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4,237</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-0,939</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-3,935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-22,43</w:t>
            </w:r>
          </w:p>
        </w:tc>
        <w:tc>
          <w:tcPr>
            <w:tcW w:w="107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0,373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1,563</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8,91</w:t>
            </w:r>
          </w:p>
        </w:tc>
        <w:tc>
          <w:tcPr>
            <w:tcW w:w="627"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419</w:t>
            </w:r>
          </w:p>
        </w:tc>
      </w:tr>
    </w:tbl>
    <w:p w:rsidR="00BC33A1" w:rsidRPr="0038468B" w:rsidRDefault="00BC33A1" w:rsidP="00BC33A1">
      <w:pPr>
        <w:ind w:firstLine="0"/>
        <w:jc w:val="left"/>
        <w:rPr>
          <w:rFonts w:eastAsia="Times New Roman"/>
          <w:szCs w:val="28"/>
          <w:lang w:eastAsia="ru-RU"/>
        </w:rPr>
      </w:pPr>
      <w:r w:rsidRPr="0038468B">
        <w:rPr>
          <w:rFonts w:eastAsia="Times New Roman"/>
          <w:szCs w:val="28"/>
          <w:lang w:eastAsia="ru-RU"/>
        </w:rPr>
        <w:lastRenderedPageBreak/>
        <w:t xml:space="preserve">Продолжение таблицы </w:t>
      </w:r>
      <w:r w:rsidR="00B36E31">
        <w:rPr>
          <w:rFonts w:eastAsia="Times New Roman"/>
          <w:szCs w:val="28"/>
          <w:lang w:eastAsia="ru-RU"/>
        </w:rPr>
        <w:t>2.</w:t>
      </w:r>
      <w:r>
        <w:rPr>
          <w:rFonts w:eastAsia="Times New Roman"/>
          <w:szCs w:val="28"/>
          <w:lang w:eastAsia="ru-RU"/>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19"/>
        <w:gridCol w:w="910"/>
        <w:gridCol w:w="12"/>
        <w:gridCol w:w="617"/>
        <w:gridCol w:w="11"/>
        <w:gridCol w:w="669"/>
        <w:gridCol w:w="678"/>
        <w:gridCol w:w="20"/>
        <w:gridCol w:w="708"/>
        <w:gridCol w:w="12"/>
        <w:gridCol w:w="1141"/>
        <w:gridCol w:w="21"/>
        <w:gridCol w:w="707"/>
        <w:gridCol w:w="13"/>
        <w:gridCol w:w="707"/>
        <w:gridCol w:w="8"/>
        <w:gridCol w:w="1079"/>
        <w:gridCol w:w="720"/>
        <w:gridCol w:w="8"/>
        <w:gridCol w:w="655"/>
        <w:gridCol w:w="14"/>
        <w:gridCol w:w="633"/>
      </w:tblGrid>
      <w:tr w:rsidR="00BC33A1" w:rsidRPr="0038468B" w:rsidTr="00BC33A1">
        <w:tc>
          <w:tcPr>
            <w:tcW w:w="400"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tabs>
                <w:tab w:val="left" w:pos="4047"/>
              </w:tabs>
              <w:spacing w:line="312" w:lineRule="auto"/>
              <w:ind w:left="-180" w:right="-150" w:firstLine="0"/>
              <w:jc w:val="center"/>
              <w:rPr>
                <w:rFonts w:eastAsia="Times New Roman"/>
                <w:sz w:val="22"/>
                <w:lang w:eastAsia="ru-RU"/>
              </w:rPr>
            </w:pPr>
            <w:r w:rsidRPr="0038468B">
              <w:rPr>
                <w:rFonts w:eastAsia="Times New Roman"/>
                <w:sz w:val="22"/>
                <w:lang w:eastAsia="ru-RU"/>
              </w:rPr>
              <w:object w:dxaOrig="345" w:dyaOrig="405">
                <v:shape id="_x0000_i1414" type="#_x0000_t75" style="width:17.6pt;height:20.95pt" o:ole="">
                  <v:imagedata r:id="rId776" o:title=""/>
                </v:shape>
                <o:OLEObject Type="Embed" ProgID="Equation.DSMT4" ShapeID="_x0000_i1414" DrawAspect="Content" ObjectID="_1623324516" r:id="rId781"/>
              </w:object>
            </w:r>
          </w:p>
        </w:tc>
        <w:tc>
          <w:tcPr>
            <w:tcW w:w="911" w:type="dxa"/>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tabs>
                <w:tab w:val="left" w:pos="4047"/>
              </w:tabs>
              <w:spacing w:line="276" w:lineRule="auto"/>
              <w:ind w:left="-181" w:right="-147" w:firstLine="0"/>
              <w:jc w:val="center"/>
              <w:rPr>
                <w:rFonts w:eastAsia="Times New Roman"/>
                <w:sz w:val="22"/>
                <w:lang w:eastAsia="ru-RU"/>
              </w:rPr>
            </w:pPr>
            <w:r w:rsidRPr="0038468B">
              <w:rPr>
                <w:rFonts w:eastAsia="Times New Roman"/>
                <w:sz w:val="22"/>
                <w:lang w:eastAsia="ru-RU"/>
              </w:rPr>
              <w:t>р,</w:t>
            </w:r>
          </w:p>
          <w:p w:rsidR="00BC33A1" w:rsidRPr="0038468B" w:rsidRDefault="00BC33A1" w:rsidP="000859B6">
            <w:pPr>
              <w:tabs>
                <w:tab w:val="left" w:pos="4047"/>
              </w:tabs>
              <w:spacing w:line="276" w:lineRule="auto"/>
              <w:ind w:left="-181" w:right="-147" w:firstLine="0"/>
              <w:jc w:val="center"/>
              <w:rPr>
                <w:rFonts w:eastAsia="Times New Roman"/>
                <w:sz w:val="22"/>
                <w:lang w:eastAsia="ru-RU"/>
              </w:rPr>
            </w:pPr>
            <w:r w:rsidRPr="0038468B">
              <w:rPr>
                <w:rFonts w:eastAsia="Times New Roman"/>
                <w:sz w:val="22"/>
                <w:lang w:eastAsia="ru-RU"/>
              </w:rPr>
              <w:t>МПа</w:t>
            </w:r>
          </w:p>
        </w:tc>
        <w:tc>
          <w:tcPr>
            <w:tcW w:w="629"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tabs>
                <w:tab w:val="left" w:pos="4047"/>
              </w:tabs>
              <w:spacing w:line="276" w:lineRule="auto"/>
              <w:ind w:left="-181" w:right="-147" w:firstLine="0"/>
              <w:jc w:val="center"/>
              <w:rPr>
                <w:rFonts w:eastAsia="Times New Roman"/>
                <w:sz w:val="22"/>
                <w:lang w:eastAsia="ru-RU"/>
              </w:rPr>
            </w:pPr>
            <w:r w:rsidRPr="0038468B">
              <w:rPr>
                <w:rFonts w:eastAsia="Times New Roman"/>
                <w:sz w:val="22"/>
                <w:lang w:eastAsia="ru-RU"/>
              </w:rPr>
              <w:object w:dxaOrig="435" w:dyaOrig="315">
                <v:shape id="_x0000_i1415" type="#_x0000_t75" style="width:21.75pt;height:15.9pt" o:ole="">
                  <v:imagedata r:id="rId777" o:title=""/>
                </v:shape>
                <o:OLEObject Type="Embed" ProgID="Equation.DSMT4" ShapeID="_x0000_i1415" DrawAspect="Content" ObjectID="_1623324517" r:id="rId782"/>
              </w:object>
            </w:r>
          </w:p>
        </w:tc>
        <w:tc>
          <w:tcPr>
            <w:tcW w:w="677"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 xml:space="preserve">pN, </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МПа</w:t>
            </w:r>
          </w:p>
        </w:tc>
        <w:tc>
          <w:tcPr>
            <w:tcW w:w="699"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tabs>
                <w:tab w:val="left" w:pos="4047"/>
              </w:tabs>
              <w:spacing w:line="276" w:lineRule="auto"/>
              <w:ind w:left="-181" w:right="-147" w:firstLine="0"/>
              <w:jc w:val="center"/>
              <w:rPr>
                <w:rFonts w:eastAsia="Times New Roman"/>
                <w:sz w:val="22"/>
                <w:lang w:eastAsia="ru-RU"/>
              </w:rPr>
            </w:pPr>
            <w:r w:rsidRPr="0038468B">
              <w:rPr>
                <w:rFonts w:eastAsia="Times New Roman"/>
                <w:sz w:val="22"/>
                <w:lang w:eastAsia="ru-RU"/>
              </w:rPr>
              <w:object w:dxaOrig="615" w:dyaOrig="660">
                <v:shape id="_x0000_i1416" type="#_x0000_t75" style="width:31pt;height:32.65pt" o:ole="">
                  <v:imagedata r:id="rId778" o:title=""/>
                </v:shape>
                <o:OLEObject Type="Embed" ProgID="Equation.DSMT4" ShapeID="_x0000_i1416" DrawAspect="Content" ObjectID="_1623324518" r:id="rId783"/>
              </w:object>
            </w:r>
          </w:p>
        </w:tc>
        <w:tc>
          <w:tcPr>
            <w:tcW w:w="721"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pS,</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МПа</w:t>
            </w:r>
          </w:p>
        </w:tc>
        <w:tc>
          <w:tcPr>
            <w:tcW w:w="1162"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tabs>
                <w:tab w:val="left" w:pos="4047"/>
              </w:tabs>
              <w:spacing w:line="276" w:lineRule="auto"/>
              <w:ind w:left="-181" w:right="-147" w:firstLine="0"/>
              <w:jc w:val="center"/>
              <w:rPr>
                <w:rFonts w:eastAsia="Times New Roman"/>
                <w:sz w:val="22"/>
                <w:lang w:eastAsia="ru-RU"/>
              </w:rPr>
            </w:pPr>
            <w:r w:rsidRPr="0038468B">
              <w:rPr>
                <w:rFonts w:eastAsia="Times New Roman"/>
                <w:sz w:val="22"/>
                <w:lang w:eastAsia="ru-RU"/>
              </w:rPr>
              <w:object w:dxaOrig="1185" w:dyaOrig="705">
                <v:shape id="_x0000_i1417" type="#_x0000_t75" style="width:58.6pt;height:35.15pt" o:ole="">
                  <v:imagedata r:id="rId779" o:title=""/>
                </v:shape>
                <o:OLEObject Type="Embed" ProgID="Equation.DSMT4" ShapeID="_x0000_i1417" DrawAspect="Content" ObjectID="_1623324519" r:id="rId784"/>
              </w:object>
            </w:r>
          </w:p>
        </w:tc>
        <w:tc>
          <w:tcPr>
            <w:tcW w:w="721"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 xml:space="preserve">pK, </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МПа</w:t>
            </w:r>
          </w:p>
        </w:tc>
        <w:tc>
          <w:tcPr>
            <w:tcW w:w="708" w:type="dxa"/>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K,</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кН</w:t>
            </w:r>
          </w:p>
        </w:tc>
        <w:tc>
          <w:tcPr>
            <w:tcW w:w="1084"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tabs>
                <w:tab w:val="left" w:pos="4047"/>
              </w:tabs>
              <w:spacing w:line="276" w:lineRule="auto"/>
              <w:ind w:left="-181" w:right="-147" w:firstLine="0"/>
              <w:jc w:val="center"/>
              <w:rPr>
                <w:rFonts w:eastAsia="Times New Roman"/>
                <w:sz w:val="22"/>
                <w:lang w:eastAsia="ru-RU"/>
              </w:rPr>
            </w:pPr>
            <w:r w:rsidRPr="0038468B">
              <w:rPr>
                <w:rFonts w:eastAsia="Times New Roman"/>
                <w:sz w:val="22"/>
                <w:lang w:eastAsia="ru-RU"/>
              </w:rPr>
              <w:object w:dxaOrig="1140" w:dyaOrig="705">
                <v:shape id="_x0000_i1418" type="#_x0000_t75" style="width:56.95pt;height:35.15pt" o:ole="">
                  <v:imagedata r:id="rId780" o:title=""/>
                </v:shape>
                <o:OLEObject Type="Embed" ProgID="Equation.DSMT4" ShapeID="_x0000_i1418" DrawAspect="Content" ObjectID="_1623324520" r:id="rId785"/>
              </w:object>
            </w:r>
          </w:p>
        </w:tc>
        <w:tc>
          <w:tcPr>
            <w:tcW w:w="721" w:type="dxa"/>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 xml:space="preserve">pТ, </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МПа</w:t>
            </w:r>
          </w:p>
        </w:tc>
        <w:tc>
          <w:tcPr>
            <w:tcW w:w="664"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Т,</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кН</w:t>
            </w:r>
          </w:p>
        </w:tc>
        <w:tc>
          <w:tcPr>
            <w:tcW w:w="648" w:type="dxa"/>
            <w:gridSpan w:val="2"/>
            <w:tcBorders>
              <w:top w:val="single" w:sz="4" w:space="0" w:color="auto"/>
              <w:left w:val="single" w:sz="4" w:space="0" w:color="auto"/>
              <w:bottom w:val="single" w:sz="4" w:space="0" w:color="auto"/>
              <w:right w:val="single" w:sz="4" w:space="0" w:color="auto"/>
            </w:tcBorders>
            <w:hideMark/>
          </w:tcPr>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М</w:t>
            </w:r>
            <w:r w:rsidRPr="0038468B">
              <w:rPr>
                <w:rFonts w:eastAsia="Times New Roman"/>
                <w:sz w:val="22"/>
                <w:vertAlign w:val="subscript"/>
                <w:lang w:eastAsia="ru-RU"/>
              </w:rPr>
              <w:t>КР.Ц</w:t>
            </w:r>
            <w:r w:rsidRPr="0038468B">
              <w:rPr>
                <w:rFonts w:eastAsia="Times New Roman"/>
                <w:sz w:val="22"/>
                <w:lang w:eastAsia="ru-RU"/>
              </w:rPr>
              <w:t>,</w:t>
            </w:r>
          </w:p>
          <w:p w:rsidR="00BC33A1" w:rsidRPr="0038468B" w:rsidRDefault="00BC33A1" w:rsidP="000859B6">
            <w:pPr>
              <w:spacing w:line="276" w:lineRule="auto"/>
              <w:ind w:left="-181" w:right="-147" w:firstLine="0"/>
              <w:jc w:val="center"/>
              <w:rPr>
                <w:rFonts w:eastAsia="Times New Roman"/>
                <w:sz w:val="22"/>
                <w:lang w:eastAsia="ru-RU"/>
              </w:rPr>
            </w:pPr>
            <w:r w:rsidRPr="0038468B">
              <w:rPr>
                <w:rFonts w:eastAsia="Times New Roman"/>
                <w:sz w:val="22"/>
                <w:lang w:eastAsia="ru-RU"/>
              </w:rPr>
              <w:t>Нхм</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525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+3,5309</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0,265</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3,541</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-0,984</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-3,474</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-19,8</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0,186</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0,657</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3,74</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176</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540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+2,8430</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2,843</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-2,843</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-16,21</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555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+2,5745</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-0,193</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2,582</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-0,984</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-2,533</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-14,44</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-0,186</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-0,479</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-2,73</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-128</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570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+2,4611</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-0,359</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2,488</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-0,939</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-2,311</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-13,17</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-0,373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-0,918</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-5,23</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-246</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585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+2,3612</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-0,491</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2,413</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-2,012</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-11,47</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-0,559</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-1,32</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-7,52</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-353</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600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+2,1398</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2,208</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-0,723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-1,547</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-8,82</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-0,737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-1,577</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-8,99</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-423</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615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+1,6938</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-0,488</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1,763</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-0,535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-0,906</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-5,16</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-0,889</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-1,506</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-8,58</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-403</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630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+0,9758</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-0,293</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1,044</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1,019</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-0,293</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-1,67</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-0,976</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-5,56</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-261</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645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+0,0088</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-0,003</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0,009</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-1,036</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-0,009</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-0,05</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660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-1,1162</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-0,257</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0,287</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1,032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-1,152</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0,277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-0,309</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-1,76</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-0,995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1,111</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6,33</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298</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675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-2,2542</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-0,208</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0,469</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1,022</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-2,304</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0,557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-1,256</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-7,16</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-0,85</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1,916</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10,92</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513</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690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-3,2362</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-0,146</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0,472</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1,011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-3,272</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0,793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-2,566</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-14,63</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-0,627</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2,029</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11,57</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544</w:t>
            </w:r>
          </w:p>
        </w:tc>
      </w:tr>
      <w:tr w:rsidR="0038468B" w:rsidRPr="0038468B" w:rsidTr="00BC33A1">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705</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-3,9012</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-0,075</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0,293</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1,003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-3,913</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0,941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-3,671</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-20,92</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-0,33</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1,287</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7,34</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345</w:t>
            </w:r>
          </w:p>
        </w:tc>
      </w:tr>
      <w:tr w:rsidR="0038468B" w:rsidRPr="0038468B" w:rsidTr="00BC33A1">
        <w:trPr>
          <w:trHeight w:val="248"/>
        </w:trPr>
        <w:tc>
          <w:tcPr>
            <w:tcW w:w="382" w:type="dxa"/>
            <w:tcBorders>
              <w:top w:val="single" w:sz="4" w:space="0" w:color="auto"/>
              <w:left w:val="single" w:sz="4" w:space="0" w:color="auto"/>
              <w:bottom w:val="single" w:sz="4" w:space="0" w:color="auto"/>
              <w:right w:val="single" w:sz="4" w:space="0" w:color="auto"/>
            </w:tcBorders>
            <w:hideMark/>
          </w:tcPr>
          <w:p w:rsidR="0038468B" w:rsidRPr="0038468B" w:rsidRDefault="0038468B" w:rsidP="0038468B">
            <w:pPr>
              <w:tabs>
                <w:tab w:val="left" w:pos="4047"/>
              </w:tabs>
              <w:ind w:left="-180" w:right="-150" w:firstLine="0"/>
              <w:jc w:val="center"/>
              <w:rPr>
                <w:rFonts w:eastAsia="Times New Roman"/>
                <w:sz w:val="22"/>
                <w:lang w:eastAsia="ru-RU"/>
              </w:rPr>
            </w:pPr>
            <w:r w:rsidRPr="0038468B">
              <w:rPr>
                <w:rFonts w:eastAsia="Times New Roman"/>
                <w:sz w:val="22"/>
                <w:lang w:eastAsia="ru-RU"/>
              </w:rPr>
              <w:t>720</w:t>
            </w:r>
          </w:p>
        </w:tc>
        <w:tc>
          <w:tcPr>
            <w:tcW w:w="941"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-4,1362</w:t>
            </w:r>
          </w:p>
        </w:tc>
        <w:tc>
          <w:tcPr>
            <w:tcW w:w="628"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0"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-4,136</w:t>
            </w:r>
          </w:p>
        </w:tc>
        <w:tc>
          <w:tcPr>
            <w:tcW w:w="1153"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1</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-4,136</w:t>
            </w:r>
          </w:p>
        </w:tc>
        <w:tc>
          <w:tcPr>
            <w:tcW w:w="729" w:type="dxa"/>
            <w:gridSpan w:val="3"/>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-23,58</w:t>
            </w:r>
          </w:p>
        </w:tc>
        <w:tc>
          <w:tcPr>
            <w:tcW w:w="1079"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729"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70" w:type="dxa"/>
            <w:gridSpan w:val="2"/>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c>
          <w:tcPr>
            <w:tcW w:w="627" w:type="dxa"/>
            <w:tcBorders>
              <w:top w:val="single" w:sz="4" w:space="0" w:color="auto"/>
              <w:left w:val="single" w:sz="4" w:space="0" w:color="auto"/>
              <w:bottom w:val="single" w:sz="4" w:space="0" w:color="auto"/>
              <w:right w:val="single" w:sz="4" w:space="0" w:color="auto"/>
            </w:tcBorders>
          </w:tcPr>
          <w:p w:rsidR="0038468B" w:rsidRPr="0038468B" w:rsidRDefault="0038468B" w:rsidP="0038468B">
            <w:pPr>
              <w:spacing w:line="240" w:lineRule="auto"/>
              <w:ind w:left="-103" w:right="-85" w:firstLine="0"/>
              <w:jc w:val="center"/>
              <w:rPr>
                <w:rFonts w:eastAsia="Times New Roman"/>
                <w:sz w:val="20"/>
                <w:szCs w:val="20"/>
                <w:lang w:eastAsia="ru-RU"/>
              </w:rPr>
            </w:pPr>
            <w:r w:rsidRPr="0038468B">
              <w:rPr>
                <w:rFonts w:eastAsia="Times New Roman"/>
                <w:sz w:val="20"/>
                <w:szCs w:val="20"/>
                <w:lang w:eastAsia="ru-RU"/>
              </w:rPr>
              <w:t>0</w:t>
            </w:r>
          </w:p>
        </w:tc>
      </w:tr>
    </w:tbl>
    <w:p w:rsidR="00D44510" w:rsidRDefault="00D44510" w:rsidP="00D44510">
      <w:pPr>
        <w:tabs>
          <w:tab w:val="left" w:pos="4047"/>
        </w:tabs>
        <w:spacing w:line="276" w:lineRule="auto"/>
        <w:ind w:right="334" w:firstLine="850"/>
        <w:jc w:val="right"/>
        <w:rPr>
          <w:szCs w:val="28"/>
        </w:rPr>
      </w:pPr>
    </w:p>
    <w:p w:rsidR="00D44510" w:rsidRDefault="00080917" w:rsidP="001B1F85">
      <w:pPr>
        <w:pStyle w:val="afffff1"/>
      </w:pPr>
      <w:r>
        <w:rPr>
          <w:noProof/>
        </w:rPr>
        <w:drawing>
          <wp:inline distT="0" distB="0" distL="0" distR="0">
            <wp:extent cx="3657600" cy="4521694"/>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
                    <pic:cNvPicPr>
                      <a:picLocks noChangeAspect="1" noChangeArrowheads="1"/>
                    </pic:cNvPicPr>
                  </pic:nvPicPr>
                  <pic:blipFill>
                    <a:blip r:embed="rId786" cstate="print">
                      <a:extLst>
                        <a:ext uri="{28A0092B-C50C-407E-A947-70E740481C1C}">
                          <a14:useLocalDpi xmlns:a14="http://schemas.microsoft.com/office/drawing/2010/main" val="0"/>
                        </a:ext>
                      </a:extLst>
                    </a:blip>
                    <a:srcRect l="3319"/>
                    <a:stretch>
                      <a:fillRect/>
                    </a:stretch>
                  </pic:blipFill>
                  <pic:spPr bwMode="auto">
                    <a:xfrm>
                      <a:off x="0" y="0"/>
                      <a:ext cx="3661341" cy="4526319"/>
                    </a:xfrm>
                    <a:prstGeom prst="rect">
                      <a:avLst/>
                    </a:prstGeom>
                    <a:noFill/>
                    <a:ln>
                      <a:noFill/>
                    </a:ln>
                  </pic:spPr>
                </pic:pic>
              </a:graphicData>
            </a:graphic>
          </wp:inline>
        </w:drawing>
      </w:r>
    </w:p>
    <w:p w:rsidR="00D44510" w:rsidRDefault="00D44510" w:rsidP="00D44510">
      <w:pPr>
        <w:tabs>
          <w:tab w:val="left" w:pos="4047"/>
        </w:tabs>
        <w:ind w:right="334"/>
        <w:jc w:val="center"/>
        <w:rPr>
          <w:i/>
          <w:szCs w:val="28"/>
          <w:vertAlign w:val="subscript"/>
        </w:rPr>
      </w:pPr>
      <w:r>
        <w:rPr>
          <w:szCs w:val="28"/>
        </w:rPr>
        <w:t xml:space="preserve">Рисунок </w:t>
      </w:r>
      <w:r w:rsidR="00B36E31">
        <w:rPr>
          <w:szCs w:val="28"/>
        </w:rPr>
        <w:t>2.8</w:t>
      </w:r>
      <w:r>
        <w:rPr>
          <w:szCs w:val="28"/>
        </w:rPr>
        <w:t xml:space="preserve"> – Графики изменения удельных сил </w:t>
      </w:r>
      <w:r>
        <w:rPr>
          <w:i/>
          <w:szCs w:val="28"/>
          <w:lang w:val="en-US"/>
        </w:rPr>
        <w:t>p</w:t>
      </w:r>
      <w:r>
        <w:rPr>
          <w:i/>
          <w:szCs w:val="28"/>
          <w:vertAlign w:val="subscript"/>
          <w:lang w:val="en-US"/>
        </w:rPr>
        <w:t>N</w:t>
      </w:r>
      <w:r>
        <w:rPr>
          <w:szCs w:val="28"/>
        </w:rPr>
        <w:t xml:space="preserve">, </w:t>
      </w:r>
      <w:r>
        <w:rPr>
          <w:i/>
          <w:szCs w:val="28"/>
          <w:lang w:val="en-US"/>
        </w:rPr>
        <w:t>p</w:t>
      </w:r>
      <w:r>
        <w:rPr>
          <w:i/>
          <w:szCs w:val="28"/>
          <w:vertAlign w:val="subscript"/>
          <w:lang w:val="en-US"/>
        </w:rPr>
        <w:t>S</w:t>
      </w:r>
      <w:r>
        <w:rPr>
          <w:szCs w:val="28"/>
        </w:rPr>
        <w:t xml:space="preserve">, </w:t>
      </w:r>
      <w:r>
        <w:rPr>
          <w:i/>
          <w:szCs w:val="28"/>
          <w:lang w:val="en-US"/>
        </w:rPr>
        <w:t>p</w:t>
      </w:r>
      <w:r>
        <w:rPr>
          <w:i/>
          <w:szCs w:val="28"/>
          <w:vertAlign w:val="subscript"/>
          <w:lang w:val="en-US"/>
        </w:rPr>
        <w:t>K</w:t>
      </w:r>
      <w:r>
        <w:rPr>
          <w:szCs w:val="28"/>
        </w:rPr>
        <w:t xml:space="preserve"> и </w:t>
      </w:r>
      <w:r>
        <w:rPr>
          <w:i/>
          <w:szCs w:val="28"/>
          <w:lang w:val="en-US"/>
        </w:rPr>
        <w:t>p</w:t>
      </w:r>
      <w:r>
        <w:rPr>
          <w:i/>
          <w:szCs w:val="28"/>
          <w:vertAlign w:val="subscript"/>
          <w:lang w:val="en-US"/>
        </w:rPr>
        <w:t>T</w:t>
      </w:r>
    </w:p>
    <w:p w:rsidR="00D44510" w:rsidRDefault="00D44510" w:rsidP="001B1F85">
      <w:pPr>
        <w:pStyle w:val="affff8"/>
      </w:pPr>
      <w:r>
        <w:lastRenderedPageBreak/>
        <w:t>Среднее значение удельной тангенциальной силы за цикл:</w:t>
      </w:r>
    </w:p>
    <w:p w:rsidR="00D44510" w:rsidRDefault="00372629" w:rsidP="001B1F85">
      <w:pPr>
        <w:pStyle w:val="affff8"/>
      </w:pPr>
      <w:r>
        <w:t>–</w:t>
      </w:r>
      <w:r w:rsidR="00D44510">
        <w:t xml:space="preserve"> по данным теплового расчета двигателя</w:t>
      </w:r>
      <w:r>
        <w:t>:</w:t>
      </w:r>
    </w:p>
    <w:p w:rsidR="00D44510" w:rsidRDefault="00D44510" w:rsidP="006243FF">
      <w:pPr>
        <w:pStyle w:val="affff8"/>
      </w:pPr>
      <w:r w:rsidRPr="00D21F44">
        <w:rPr>
          <w:position w:val="-32"/>
        </w:rPr>
        <w:object w:dxaOrig="3300" w:dyaOrig="760">
          <v:shape id="_x0000_i1419" type="#_x0000_t75" style="width:165.75pt;height:36pt" o:ole="">
            <v:imagedata r:id="rId787" o:title=""/>
          </v:shape>
          <o:OLEObject Type="Embed" ProgID="Equation.DSMT4" ShapeID="_x0000_i1419" DrawAspect="Content" ObjectID="_1623324521" r:id="rId788"/>
        </w:object>
      </w:r>
      <w:r>
        <w:t>МПа,</w:t>
      </w:r>
    </w:p>
    <w:p w:rsidR="00D44510" w:rsidRDefault="00372629" w:rsidP="001B1F85">
      <w:pPr>
        <w:pStyle w:val="affff8"/>
      </w:pPr>
      <w:r>
        <w:t>–</w:t>
      </w:r>
      <w:r w:rsidR="00D44510">
        <w:t xml:space="preserve"> по площади, заключенной под кривой </w:t>
      </w:r>
      <w:r w:rsidR="00D44510" w:rsidRPr="00FC44E5">
        <w:rPr>
          <w:i/>
        </w:rPr>
        <w:t>р</w:t>
      </w:r>
      <w:r w:rsidR="00D44510" w:rsidRPr="00FC44E5">
        <w:rPr>
          <w:i/>
          <w:vertAlign w:val="subscript"/>
        </w:rPr>
        <w:t>Т</w:t>
      </w:r>
      <w:r w:rsidRPr="00372629">
        <w:t>:</w:t>
      </w:r>
    </w:p>
    <w:p w:rsidR="00D44510" w:rsidRDefault="00D44510" w:rsidP="0039513C">
      <w:pPr>
        <w:pStyle w:val="affff8"/>
      </w:pPr>
      <w:r w:rsidRPr="00D21F44">
        <w:rPr>
          <w:position w:val="-28"/>
        </w:rPr>
        <w:object w:dxaOrig="6039" w:dyaOrig="760">
          <v:shape id="_x0000_i1420" type="#_x0000_t75" style="width:302.25pt;height:36pt" o:ole="">
            <v:imagedata r:id="rId789" o:title=""/>
          </v:shape>
          <o:OLEObject Type="Embed" ProgID="Equation.DSMT4" ShapeID="_x0000_i1420" DrawAspect="Content" ObjectID="_1623324522" r:id="rId790"/>
        </w:object>
      </w:r>
      <w:r>
        <w:t>МПа.</w:t>
      </w:r>
      <w:r>
        <w:tab/>
      </w:r>
      <w:r>
        <w:tab/>
      </w:r>
    </w:p>
    <w:p w:rsidR="00D44510" w:rsidRPr="008706F7" w:rsidRDefault="00D44510" w:rsidP="00372629">
      <w:pPr>
        <w:pStyle w:val="affff8"/>
        <w:ind w:firstLine="0"/>
      </w:pPr>
      <w:r>
        <w:t xml:space="preserve">где </w:t>
      </w:r>
      <w:r w:rsidR="00080917">
        <w:rPr>
          <w:position w:val="-12"/>
          <w:szCs w:val="28"/>
        </w:rPr>
        <w:object w:dxaOrig="1719" w:dyaOrig="420">
          <v:shape id="_x0000_i1421" type="#_x0000_t75" style="width:86.25pt;height:21.75pt" o:ole="">
            <v:imagedata r:id="rId791" o:title=""/>
          </v:shape>
          <o:OLEObject Type="Embed" ProgID="Equation.DSMT4" ShapeID="_x0000_i1421" DrawAspect="Content" ObjectID="_1623324523" r:id="rId792"/>
        </w:object>
      </w:r>
      <w:r>
        <w:t xml:space="preserve"> - площадь положительной части кривой </w:t>
      </w:r>
      <w:r w:rsidRPr="00FC44E5">
        <w:rPr>
          <w:i/>
        </w:rPr>
        <w:t>р</w:t>
      </w:r>
      <w:r w:rsidRPr="00FC44E5">
        <w:rPr>
          <w:i/>
          <w:vertAlign w:val="subscript"/>
        </w:rPr>
        <w:t>Т</w:t>
      </w:r>
      <w:r>
        <w:t>, построенной по данным таблицы 4 на втором листе графической части работы (площадь заштрихована под углом 45</w:t>
      </w:r>
      <w:r w:rsidRPr="008E1424">
        <w:rPr>
          <w:vertAlign w:val="superscript"/>
        </w:rPr>
        <w:t>0</w:t>
      </w:r>
      <w:r>
        <w:rPr>
          <w:vertAlign w:val="superscript"/>
        </w:rPr>
        <w:t xml:space="preserve"> </w:t>
      </w:r>
      <w:r>
        <w:t xml:space="preserve"> рис</w:t>
      </w:r>
      <w:r w:rsidR="0039513C">
        <w:t xml:space="preserve">унок </w:t>
      </w:r>
      <w:r w:rsidR="00B36E31">
        <w:t>2.</w:t>
      </w:r>
      <w:r>
        <w:t>7);</w:t>
      </w:r>
    </w:p>
    <w:p w:rsidR="00D44510" w:rsidRDefault="00080917" w:rsidP="001B1F85">
      <w:pPr>
        <w:pStyle w:val="affff8"/>
      </w:pPr>
      <w:r>
        <w:rPr>
          <w:position w:val="-12"/>
          <w:szCs w:val="28"/>
        </w:rPr>
        <w:object w:dxaOrig="1640" w:dyaOrig="420">
          <v:shape id="_x0000_i1422" type="#_x0000_t75" style="width:79.55pt;height:21.75pt" o:ole="">
            <v:imagedata r:id="rId793" o:title=""/>
          </v:shape>
          <o:OLEObject Type="Embed" ProgID="Equation.DSMT4" ShapeID="_x0000_i1422" DrawAspect="Content" ObjectID="_1623324524" r:id="rId794"/>
        </w:object>
      </w:r>
      <w:r w:rsidR="00D44510">
        <w:t xml:space="preserve"> </w:t>
      </w:r>
      <w:r w:rsidR="0039513C">
        <w:t>–</w:t>
      </w:r>
      <w:r w:rsidR="00D44510">
        <w:t xml:space="preserve"> площадь отрицательной части кривой </w:t>
      </w:r>
      <w:r w:rsidR="00D44510" w:rsidRPr="00FC44E5">
        <w:rPr>
          <w:i/>
        </w:rPr>
        <w:t>р</w:t>
      </w:r>
      <w:r w:rsidR="00D44510" w:rsidRPr="00FC44E5">
        <w:rPr>
          <w:i/>
          <w:vertAlign w:val="subscript"/>
        </w:rPr>
        <w:t>Т</w:t>
      </w:r>
      <w:r w:rsidR="00D44510">
        <w:t>, построенной по данным таблицы 4 на втором листе графической части работы (площадь заштрихована в клеточку</w:t>
      </w:r>
      <w:r w:rsidR="00D44510">
        <w:rPr>
          <w:vertAlign w:val="superscript"/>
        </w:rPr>
        <w:t xml:space="preserve"> </w:t>
      </w:r>
      <w:r w:rsidR="00D44510">
        <w:t>);</w:t>
      </w:r>
    </w:p>
    <w:p w:rsidR="00D44510" w:rsidRDefault="00D44510" w:rsidP="001B1F85">
      <w:pPr>
        <w:pStyle w:val="affff8"/>
      </w:pPr>
      <w:r w:rsidRPr="000B16D8">
        <w:rPr>
          <w:i/>
        </w:rPr>
        <w:t>М</w:t>
      </w:r>
      <w:r w:rsidRPr="000B16D8">
        <w:rPr>
          <w:i/>
          <w:vertAlign w:val="subscript"/>
        </w:rPr>
        <w:t>р</w:t>
      </w:r>
      <w:r>
        <w:rPr>
          <w:i/>
        </w:rPr>
        <w:t xml:space="preserve"> </w:t>
      </w:r>
      <w:r>
        <w:t xml:space="preserve">= 0,05 МПа/мм – масштаб построения кривой </w:t>
      </w:r>
      <w:r w:rsidRPr="00FC44E5">
        <w:rPr>
          <w:i/>
        </w:rPr>
        <w:t>р</w:t>
      </w:r>
      <w:r w:rsidRPr="00FC44E5">
        <w:rPr>
          <w:i/>
          <w:vertAlign w:val="subscript"/>
        </w:rPr>
        <w:t>Т</w:t>
      </w:r>
      <w:r>
        <w:t>, построенной по данным таблицы 4 на втором листе графической части работы (масштаб принят на стр.17 записки);</w:t>
      </w:r>
    </w:p>
    <w:p w:rsidR="00D44510" w:rsidRPr="008E1424" w:rsidRDefault="00D44510" w:rsidP="001B1F85">
      <w:pPr>
        <w:pStyle w:val="affff8"/>
      </w:pPr>
      <w:r>
        <w:t xml:space="preserve">ОВ = 240 мм – длина построения развернутой диаграммы и кривой </w:t>
      </w:r>
      <w:r w:rsidRPr="00FC44E5">
        <w:rPr>
          <w:i/>
        </w:rPr>
        <w:t>р</w:t>
      </w:r>
      <w:r w:rsidRPr="00FC44E5">
        <w:rPr>
          <w:i/>
          <w:vertAlign w:val="subscript"/>
        </w:rPr>
        <w:t>Т</w:t>
      </w:r>
      <w:r>
        <w:rPr>
          <w:i/>
        </w:rPr>
        <w:t>.</w:t>
      </w:r>
    </w:p>
    <w:p w:rsidR="00D44510" w:rsidRPr="00536366" w:rsidRDefault="00D44510" w:rsidP="001B1F85">
      <w:pPr>
        <w:pStyle w:val="affff8"/>
      </w:pPr>
      <w:r>
        <w:t>Для определения площадей использовался инструмент «Измерить площадь» программы «Компас», в которой выполнен чертеж.</w:t>
      </w:r>
    </w:p>
    <w:p w:rsidR="00D44510" w:rsidRDefault="0039513C" w:rsidP="001B1F85">
      <w:pPr>
        <w:pStyle w:val="affff8"/>
      </w:pPr>
      <w:r>
        <w:t>О</w:t>
      </w:r>
      <w:r w:rsidR="00D44510">
        <w:t>шибка</w:t>
      </w:r>
      <w:r>
        <w:t>:</w:t>
      </w:r>
    </w:p>
    <w:p w:rsidR="00D44510" w:rsidRDefault="00080917" w:rsidP="001B1F85">
      <w:pPr>
        <w:pStyle w:val="affff8"/>
      </w:pPr>
      <w:r>
        <w:rPr>
          <w:position w:val="-32"/>
          <w:szCs w:val="28"/>
        </w:rPr>
        <w:object w:dxaOrig="3920" w:dyaOrig="800">
          <v:shape id="_x0000_i1423" type="#_x0000_t75" style="width:195.05pt;height:43.55pt" o:ole="">
            <v:imagedata r:id="rId795" o:title=""/>
          </v:shape>
          <o:OLEObject Type="Embed" ProgID="Equation.DSMT4" ShapeID="_x0000_i1423" DrawAspect="Content" ObjectID="_1623324525" r:id="rId796"/>
        </w:object>
      </w:r>
      <w:r w:rsidR="00D44510">
        <w:t>.</w:t>
      </w:r>
    </w:p>
    <w:p w:rsidR="004C2BD1" w:rsidRDefault="004C2BD1" w:rsidP="001B1F85">
      <w:pPr>
        <w:pStyle w:val="affff8"/>
      </w:pPr>
      <w:r>
        <w:t xml:space="preserve">Для проведения расчета составляем таблицу </w:t>
      </w:r>
      <w:r w:rsidR="00B36E31">
        <w:t>2.</w:t>
      </w:r>
      <w:r>
        <w:t>8, в которую переносим ранее найденные значения силы Т. Суммарная сила, действующая на шатунную шейку по радиусу кривошипа:</w:t>
      </w:r>
    </w:p>
    <w:p w:rsidR="004C2BD1" w:rsidRPr="0039513C" w:rsidRDefault="00414CC6" w:rsidP="00391FA6">
      <w:pPr>
        <w:pStyle w:val="affffe"/>
        <w:rPr>
          <w:lang w:val="ru-RU"/>
        </w:rPr>
      </w:pPr>
      <w:r>
        <w:rPr>
          <w:position w:val="-12"/>
        </w:rPr>
        <w:object w:dxaOrig="5780" w:dyaOrig="380">
          <v:shape id="_x0000_i1424" type="#_x0000_t75" style="width:4in;height:21.75pt" o:ole="">
            <v:imagedata r:id="rId797" o:title=""/>
          </v:shape>
          <o:OLEObject Type="Embed" ProgID="Equation.DSMT4" ShapeID="_x0000_i1424" DrawAspect="Content" ObjectID="_1623324526" r:id="rId798"/>
        </w:object>
      </w:r>
      <w:r w:rsidR="004C2BD1" w:rsidRPr="0039513C">
        <w:rPr>
          <w:lang w:val="ru-RU"/>
        </w:rPr>
        <w:tab/>
      </w:r>
      <w:r w:rsidR="004C2BD1" w:rsidRPr="0039513C">
        <w:rPr>
          <w:lang w:val="ru-RU"/>
        </w:rPr>
        <w:tab/>
        <w:t>(</w:t>
      </w:r>
      <w:r w:rsidR="00B36E31">
        <w:rPr>
          <w:lang w:val="ru-RU"/>
        </w:rPr>
        <w:t>2.</w:t>
      </w:r>
      <w:r w:rsidR="0039513C" w:rsidRPr="0039513C">
        <w:rPr>
          <w:lang w:val="ru-RU"/>
        </w:rPr>
        <w:t>127</w:t>
      </w:r>
      <w:r w:rsidR="004C2BD1" w:rsidRPr="0039513C">
        <w:rPr>
          <w:lang w:val="ru-RU"/>
        </w:rPr>
        <w:t>)</w:t>
      </w:r>
    </w:p>
    <w:p w:rsidR="004C2BD1" w:rsidRDefault="004C2BD1" w:rsidP="001B1F85">
      <w:pPr>
        <w:pStyle w:val="affff8"/>
      </w:pPr>
      <w:r>
        <w:t>Суммарная сила, действующая на колено вала по радиусу кривошипа</w:t>
      </w:r>
      <w:r w:rsidR="0039513C">
        <w:t>:</w:t>
      </w:r>
    </w:p>
    <w:p w:rsidR="004C2BD1" w:rsidRPr="00B07C61" w:rsidRDefault="00414CC6" w:rsidP="00391FA6">
      <w:pPr>
        <w:pStyle w:val="affffe"/>
        <w:rPr>
          <w:lang w:val="ru-RU"/>
        </w:rPr>
      </w:pPr>
      <w:r>
        <w:rPr>
          <w:position w:val="-12"/>
        </w:rPr>
        <w:object w:dxaOrig="3480" w:dyaOrig="380">
          <v:shape id="_x0000_i1425" type="#_x0000_t75" style="width:172.45pt;height:21.75pt" o:ole="">
            <v:imagedata r:id="rId799" o:title=""/>
          </v:shape>
          <o:OLEObject Type="Embed" ProgID="Equation.DSMT4" ShapeID="_x0000_i1425" DrawAspect="Content" ObjectID="_1623324527" r:id="rId800"/>
        </w:object>
      </w:r>
      <w:r w:rsidR="004C2BD1" w:rsidRPr="00B07C61">
        <w:rPr>
          <w:lang w:val="ru-RU"/>
        </w:rPr>
        <w:t>кН.</w:t>
      </w:r>
      <w:r w:rsidR="004C2BD1" w:rsidRPr="00B07C61">
        <w:rPr>
          <w:lang w:val="ru-RU"/>
        </w:rPr>
        <w:tab/>
      </w:r>
      <w:r w:rsidR="004C2BD1" w:rsidRPr="00B07C61">
        <w:rPr>
          <w:lang w:val="ru-RU"/>
        </w:rPr>
        <w:tab/>
      </w:r>
      <w:r w:rsidR="004C2BD1" w:rsidRPr="00B07C61">
        <w:rPr>
          <w:lang w:val="ru-RU"/>
        </w:rPr>
        <w:tab/>
        <w:t>(</w:t>
      </w:r>
      <w:r w:rsidR="00B36E31">
        <w:rPr>
          <w:lang w:val="ru-RU"/>
        </w:rPr>
        <w:t>2.</w:t>
      </w:r>
      <w:r w:rsidR="0039513C" w:rsidRPr="00B07C61">
        <w:rPr>
          <w:lang w:val="ru-RU"/>
        </w:rPr>
        <w:t>128</w:t>
      </w:r>
      <w:r w:rsidR="004C2BD1" w:rsidRPr="00B07C61">
        <w:rPr>
          <w:lang w:val="ru-RU"/>
        </w:rPr>
        <w:t>)</w:t>
      </w:r>
    </w:p>
    <w:p w:rsidR="004C2BD1" w:rsidRDefault="004C2BD1" w:rsidP="001B1F85">
      <w:pPr>
        <w:pStyle w:val="affff8"/>
      </w:pPr>
      <w:r>
        <w:t xml:space="preserve">Результирующая сила </w:t>
      </w:r>
      <w:r w:rsidRPr="000432C7">
        <w:rPr>
          <w:i/>
          <w:lang w:val="en-US"/>
        </w:rPr>
        <w:t>R</w:t>
      </w:r>
      <w:r>
        <w:rPr>
          <w:vertAlign w:val="subscript"/>
        </w:rPr>
        <w:t xml:space="preserve">К </w:t>
      </w:r>
      <w:r>
        <w:t xml:space="preserve"> определяется по формуле</w:t>
      </w:r>
      <w:r w:rsidR="000432C7">
        <w:t>:</w:t>
      </w:r>
    </w:p>
    <w:p w:rsidR="004C2BD1" w:rsidRDefault="004C2BD1" w:rsidP="00391FA6">
      <w:pPr>
        <w:pStyle w:val="affffe"/>
      </w:pPr>
      <w:r w:rsidRPr="00AC51DF">
        <w:rPr>
          <w:position w:val="-14"/>
        </w:rPr>
        <w:object w:dxaOrig="1939" w:dyaOrig="499">
          <v:shape id="_x0000_i1426" type="#_x0000_t75" style="width:92.95pt;height:21.75pt" o:ole="">
            <v:imagedata r:id="rId801" o:title=""/>
          </v:shape>
          <o:OLEObject Type="Embed" ProgID="Equation.DSMT4" ShapeID="_x0000_i1426" DrawAspect="Content" ObjectID="_1623324528" r:id="rId802"/>
        </w:object>
      </w:r>
      <w:r>
        <w:t>кН.</w:t>
      </w:r>
      <w:r>
        <w:tab/>
      </w:r>
      <w:r>
        <w:tab/>
      </w:r>
      <w:r>
        <w:tab/>
      </w:r>
      <w:r>
        <w:tab/>
        <w:t>(</w:t>
      </w:r>
      <w:r w:rsidR="00B36E31">
        <w:t>2.</w:t>
      </w:r>
      <w:r w:rsidR="0039513C">
        <w:t>129</w:t>
      </w:r>
      <w:r>
        <w:t>)</w:t>
      </w:r>
    </w:p>
    <w:p w:rsidR="004C2BD1" w:rsidRDefault="004C2BD1" w:rsidP="00372629">
      <w:pPr>
        <w:tabs>
          <w:tab w:val="left" w:pos="4047"/>
        </w:tabs>
        <w:ind w:left="0" w:right="334" w:firstLine="0"/>
        <w:rPr>
          <w:i/>
          <w:szCs w:val="28"/>
          <w:vertAlign w:val="subscript"/>
        </w:rPr>
      </w:pPr>
      <w:r>
        <w:rPr>
          <w:szCs w:val="28"/>
        </w:rPr>
        <w:lastRenderedPageBreak/>
        <w:t xml:space="preserve">Таблица </w:t>
      </w:r>
      <w:r w:rsidR="00B36E31">
        <w:rPr>
          <w:szCs w:val="28"/>
        </w:rPr>
        <w:t>2.</w:t>
      </w:r>
      <w:r w:rsidR="007F49D9">
        <w:rPr>
          <w:szCs w:val="28"/>
        </w:rPr>
        <w:t>6</w:t>
      </w:r>
      <w:r>
        <w:rPr>
          <w:szCs w:val="28"/>
        </w:rPr>
        <w:t xml:space="preserve"> – Расчет </w:t>
      </w:r>
      <w:r w:rsidRPr="0039513C">
        <w:rPr>
          <w:i/>
          <w:szCs w:val="28"/>
          <w:lang w:val="en-US"/>
        </w:rPr>
        <w:t>R</w:t>
      </w:r>
      <w:r w:rsidRPr="0039513C">
        <w:rPr>
          <w:i/>
          <w:szCs w:val="28"/>
          <w:vertAlign w:val="subscript"/>
        </w:rPr>
        <w:t>К</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497"/>
        <w:gridCol w:w="1504"/>
        <w:gridCol w:w="1504"/>
        <w:gridCol w:w="1524"/>
        <w:gridCol w:w="1506"/>
        <w:gridCol w:w="1247"/>
      </w:tblGrid>
      <w:tr w:rsidR="00414CC6" w:rsidRPr="00414CC6" w:rsidTr="00414CC6">
        <w:tc>
          <w:tcPr>
            <w:tcW w:w="787" w:type="dxa"/>
            <w:vMerge w:val="restart"/>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9" w:right="-67" w:firstLine="0"/>
              <w:jc w:val="center"/>
              <w:rPr>
                <w:rFonts w:eastAsia="Times New Roman"/>
                <w:sz w:val="24"/>
                <w:szCs w:val="24"/>
                <w:lang w:eastAsia="ru-RU"/>
              </w:rPr>
            </w:pPr>
            <w:r w:rsidRPr="00414CC6">
              <w:rPr>
                <w:rFonts w:eastAsia="Times New Roman"/>
                <w:position w:val="-10"/>
                <w:sz w:val="24"/>
                <w:szCs w:val="24"/>
                <w:lang w:eastAsia="ru-RU"/>
              </w:rPr>
              <w:object w:dxaOrig="345" w:dyaOrig="405">
                <v:shape id="_x0000_i1427" type="#_x0000_t75" style="width:14.25pt;height:21.75pt" o:ole="">
                  <v:imagedata r:id="rId776" o:title=""/>
                </v:shape>
                <o:OLEObject Type="Embed" ProgID="Equation.DSMT4" ShapeID="_x0000_i1427" DrawAspect="Content" ObjectID="_1623324529" r:id="rId803"/>
              </w:object>
            </w:r>
          </w:p>
        </w:tc>
        <w:tc>
          <w:tcPr>
            <w:tcW w:w="8782" w:type="dxa"/>
            <w:gridSpan w:val="6"/>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0" w:right="334" w:firstLine="0"/>
              <w:jc w:val="center"/>
              <w:rPr>
                <w:rFonts w:eastAsia="Times New Roman"/>
                <w:szCs w:val="28"/>
                <w:lang w:eastAsia="ru-RU"/>
              </w:rPr>
            </w:pPr>
            <w:r w:rsidRPr="00414CC6">
              <w:rPr>
                <w:rFonts w:eastAsia="Times New Roman"/>
                <w:szCs w:val="28"/>
                <w:lang w:eastAsia="ru-RU"/>
              </w:rPr>
              <w:t>Полезные силы, кН</w:t>
            </w:r>
          </w:p>
        </w:tc>
      </w:tr>
      <w:tr w:rsidR="00414CC6" w:rsidRPr="00414CC6" w:rsidTr="00414CC6">
        <w:tc>
          <w:tcPr>
            <w:tcW w:w="0" w:type="auto"/>
            <w:vMerge/>
            <w:tcBorders>
              <w:top w:val="single" w:sz="4" w:space="0" w:color="auto"/>
              <w:left w:val="single" w:sz="4" w:space="0" w:color="auto"/>
              <w:bottom w:val="single" w:sz="4" w:space="0" w:color="auto"/>
              <w:right w:val="single" w:sz="4" w:space="0" w:color="auto"/>
            </w:tcBorders>
            <w:vAlign w:val="center"/>
            <w:hideMark/>
          </w:tcPr>
          <w:p w:rsidR="00414CC6" w:rsidRPr="00414CC6" w:rsidRDefault="00414CC6" w:rsidP="00414CC6">
            <w:pPr>
              <w:spacing w:line="240" w:lineRule="auto"/>
              <w:ind w:left="0" w:firstLine="0"/>
              <w:jc w:val="left"/>
              <w:rPr>
                <w:rFonts w:eastAsia="Times New Roman"/>
                <w:sz w:val="24"/>
                <w:szCs w:val="24"/>
                <w:lang w:eastAsia="ru-RU"/>
              </w:rPr>
            </w:pPr>
          </w:p>
        </w:tc>
        <w:tc>
          <w:tcPr>
            <w:tcW w:w="149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1366"/>
                <w:tab w:val="left" w:pos="4047"/>
              </w:tabs>
              <w:spacing w:line="276" w:lineRule="auto"/>
              <w:ind w:left="0" w:right="-92" w:firstLine="0"/>
              <w:jc w:val="center"/>
              <w:rPr>
                <w:rFonts w:eastAsia="Times New Roman"/>
                <w:szCs w:val="28"/>
                <w:lang w:eastAsia="ru-RU"/>
              </w:rPr>
            </w:pPr>
            <w:r w:rsidRPr="00414CC6">
              <w:rPr>
                <w:rFonts w:eastAsia="Times New Roman"/>
                <w:szCs w:val="28"/>
                <w:lang w:eastAsia="ru-RU"/>
              </w:rPr>
              <w:t>Т</w:t>
            </w:r>
          </w:p>
        </w:tc>
        <w:tc>
          <w:tcPr>
            <w:tcW w:w="1504"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0" w:right="-68" w:firstLine="0"/>
              <w:jc w:val="center"/>
              <w:rPr>
                <w:rFonts w:eastAsia="Times New Roman"/>
                <w:szCs w:val="28"/>
                <w:lang w:eastAsia="ru-RU"/>
              </w:rPr>
            </w:pPr>
            <w:r w:rsidRPr="00414CC6">
              <w:rPr>
                <w:rFonts w:eastAsia="Times New Roman"/>
                <w:szCs w:val="28"/>
                <w:lang w:eastAsia="ru-RU"/>
              </w:rPr>
              <w:t>К</w:t>
            </w:r>
          </w:p>
        </w:tc>
        <w:tc>
          <w:tcPr>
            <w:tcW w:w="1504"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0" w:right="-44" w:firstLine="0"/>
              <w:jc w:val="center"/>
              <w:rPr>
                <w:rFonts w:eastAsia="Times New Roman"/>
                <w:szCs w:val="28"/>
                <w:lang w:eastAsia="ru-RU"/>
              </w:rPr>
            </w:pPr>
            <w:r w:rsidRPr="00414CC6">
              <w:rPr>
                <w:rFonts w:eastAsia="Times New Roman"/>
                <w:szCs w:val="28"/>
                <w:lang w:eastAsia="ru-RU"/>
              </w:rPr>
              <w:t>Р</w:t>
            </w:r>
            <w:r w:rsidRPr="00414CC6">
              <w:rPr>
                <w:rFonts w:eastAsia="Times New Roman"/>
                <w:szCs w:val="28"/>
                <w:vertAlign w:val="subscript"/>
                <w:lang w:eastAsia="ru-RU"/>
              </w:rPr>
              <w:t>К</w:t>
            </w:r>
          </w:p>
        </w:tc>
        <w:tc>
          <w:tcPr>
            <w:tcW w:w="1524"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0" w:right="-21" w:firstLine="0"/>
              <w:jc w:val="center"/>
              <w:rPr>
                <w:rFonts w:eastAsia="Times New Roman"/>
                <w:szCs w:val="28"/>
                <w:lang w:eastAsia="ru-RU"/>
              </w:rPr>
            </w:pPr>
            <w:r w:rsidRPr="00414CC6">
              <w:rPr>
                <w:rFonts w:eastAsia="Times New Roman"/>
                <w:szCs w:val="28"/>
                <w:lang w:val="en-US" w:eastAsia="ru-RU"/>
              </w:rPr>
              <w:t>R</w:t>
            </w:r>
            <w:r w:rsidRPr="00414CC6">
              <w:rPr>
                <w:rFonts w:eastAsia="Times New Roman"/>
                <w:szCs w:val="28"/>
                <w:vertAlign w:val="subscript"/>
                <w:lang w:eastAsia="ru-RU"/>
              </w:rPr>
              <w:t>ШШ</w:t>
            </w:r>
          </w:p>
        </w:tc>
        <w:tc>
          <w:tcPr>
            <w:tcW w:w="1506"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0" w:right="-139" w:firstLine="0"/>
              <w:jc w:val="center"/>
              <w:rPr>
                <w:rFonts w:eastAsia="Times New Roman"/>
                <w:szCs w:val="28"/>
                <w:lang w:eastAsia="ru-RU"/>
              </w:rPr>
            </w:pPr>
            <w:r w:rsidRPr="00414CC6">
              <w:rPr>
                <w:rFonts w:eastAsia="Times New Roman"/>
                <w:szCs w:val="28"/>
                <w:lang w:eastAsia="ru-RU"/>
              </w:rPr>
              <w:t>К</w:t>
            </w:r>
            <w:r w:rsidRPr="00414CC6">
              <w:rPr>
                <w:rFonts w:eastAsia="Times New Roman"/>
                <w:szCs w:val="28"/>
                <w:vertAlign w:val="subscript"/>
                <w:lang w:eastAsia="ru-RU"/>
              </w:rPr>
              <w:t>РК</w:t>
            </w:r>
          </w:p>
        </w:tc>
        <w:tc>
          <w:tcPr>
            <w:tcW w:w="124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0" w:right="-108" w:firstLine="0"/>
              <w:jc w:val="center"/>
              <w:rPr>
                <w:rFonts w:eastAsia="Times New Roman"/>
                <w:szCs w:val="28"/>
                <w:lang w:eastAsia="ru-RU"/>
              </w:rPr>
            </w:pPr>
            <w:r w:rsidRPr="00414CC6">
              <w:rPr>
                <w:rFonts w:eastAsia="Times New Roman"/>
                <w:szCs w:val="28"/>
                <w:lang w:val="en-US" w:eastAsia="ru-RU"/>
              </w:rPr>
              <w:t>R</w:t>
            </w:r>
            <w:r w:rsidRPr="00414CC6">
              <w:rPr>
                <w:rFonts w:eastAsia="Times New Roman"/>
                <w:szCs w:val="28"/>
                <w:vertAlign w:val="subscript"/>
                <w:lang w:eastAsia="ru-RU"/>
              </w:rPr>
              <w:t>К</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0</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-23,58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-35,38</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35,38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-52,7</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52,7</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-7,29</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-20,78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-32,58</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33,39</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-49,9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50,43</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-11,47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-14,51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-26,31</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28,7</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-43,63</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45,11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-10,8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-7,07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-18,87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21,74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-36,19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37,77</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-6,18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-1,72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-13,52</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14,87</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-30,84</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31,45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0,21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-0,01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-11,81</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11,81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-29,13</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29,13</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90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5,71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-1,72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-13,52</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14,68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-30,84</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31,36</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105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8,72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-5,24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-17,04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19,14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-34,36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35,45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120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9,1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-8,93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-20,73</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22,64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-38,05</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39,12</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7,57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-11,54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-23,34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24,54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-40,66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41,36</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150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5,16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-13,01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-24,81</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25,34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-42,13</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42,44</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165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-13,54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-25,34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25,47</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-42,66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42,74</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180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0</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-13,69</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-25,49</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25,49</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-42,81</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42,81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-13,56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-25,36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25,49</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-42,68</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42,76</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210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-5,19</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-13,07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-24,87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25,41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-42,19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42,51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225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-7,65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-11,66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-23,46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24,68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-40,78</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41,49</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240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-9,33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-9,15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-20,95</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22,93</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-38,27</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1" w:right="-147" w:firstLine="0"/>
              <w:jc w:val="center"/>
              <w:rPr>
                <w:rFonts w:eastAsia="Times New Roman"/>
                <w:sz w:val="22"/>
                <w:lang w:eastAsia="ru-RU"/>
              </w:rPr>
            </w:pPr>
            <w:r w:rsidRPr="00414CC6">
              <w:rPr>
                <w:rFonts w:eastAsia="Times New Roman"/>
                <w:sz w:val="22"/>
                <w:lang w:eastAsia="ru-RU"/>
              </w:rPr>
              <w:t>39,39</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255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-9,2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-5,53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-17,33</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19,62</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-34,65</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35,85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270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-6,75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-2,02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-13,82</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15,38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-31,14</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31,86</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285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-0,04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-11,84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12</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-29,16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29,23</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300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2,85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-0,79</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-12,59</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12,91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-29,91</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30,05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3,82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-14,3</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14,8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-31,62</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31,85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330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1,53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-13,74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13,82</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-31,06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345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-1,84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5,25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-6,55</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-23,87</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23,94</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360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58,23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46,43</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46,43</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29,11</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29,11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375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67,08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191,27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179,47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191,6</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162,15</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175,48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390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55,3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69,94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58,14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80,24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40,82</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68,73</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405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31,07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20,36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8,56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32,23</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-8,76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32,28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420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27,81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7,74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-4,06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28,1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-21,38</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35,08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435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25,1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-0,48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-12,28</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27,94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38,81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450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23,06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-6,91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-18,71</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29,7</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-36,03</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42,78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465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21,05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-12,67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-24,47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32,28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-41,79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46,79</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480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17,74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-17,41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-29,21</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34,18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-46,53</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49,8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495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-20,88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-32,68</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35,44</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-50</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51,84</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510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8,91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-22,43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-34,23</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35,37</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-51,55</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52,31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525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3,74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31,82</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-48,92</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49,06</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540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-16,21</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-28,01</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28,01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-45,33</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45,33</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555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-2,73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-14,44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-26,24</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26,38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-43,56</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43,65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570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-5,23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-13,17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-24,97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25,51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-42,29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42,61</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585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-7,52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-11,47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-23,27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24,45</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-40,59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41,28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600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-8,99</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-8,82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-20,62</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22,49</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-37,94</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38,99</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615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-8,58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-5,16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-16,96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19,01</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-34,28</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35,34</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630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-5,56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-1,67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-13,47</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14,57</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-30,79</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31,29</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645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-0,05</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-11,8</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11,8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-29,12</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29,12</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660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6,33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-1,76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-13,56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14,96</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-30,88</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31,52</w:t>
            </w:r>
          </w:p>
        </w:tc>
      </w:tr>
    </w:tbl>
    <w:p w:rsidR="004B691A" w:rsidRPr="004B691A" w:rsidRDefault="004B691A" w:rsidP="004B691A">
      <w:pPr>
        <w:ind w:left="142" w:firstLine="0"/>
        <w:jc w:val="left"/>
        <w:rPr>
          <w:rFonts w:eastAsia="Times New Roman"/>
          <w:szCs w:val="28"/>
          <w:lang w:eastAsia="ru-RU"/>
        </w:rPr>
      </w:pPr>
      <w:r w:rsidRPr="004B691A">
        <w:rPr>
          <w:rFonts w:eastAsia="Times New Roman"/>
          <w:szCs w:val="28"/>
          <w:lang w:eastAsia="ru-RU"/>
        </w:rPr>
        <w:lastRenderedPageBreak/>
        <w:t xml:space="preserve">Продолжение таблицы </w:t>
      </w:r>
      <w:r w:rsidR="00B36E31">
        <w:rPr>
          <w:rFonts w:eastAsia="Times New Roman"/>
          <w:szCs w:val="28"/>
          <w:lang w:eastAsia="ru-RU"/>
        </w:rPr>
        <w:t>2.</w:t>
      </w:r>
      <w:r w:rsidRPr="004B691A">
        <w:rPr>
          <w:rFonts w:eastAsia="Times New Roman"/>
          <w:szCs w:val="28"/>
          <w:lang w:eastAsia="ru-RU"/>
        </w:rPr>
        <w:t>6</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495"/>
        <w:gridCol w:w="1503"/>
        <w:gridCol w:w="1505"/>
        <w:gridCol w:w="1525"/>
        <w:gridCol w:w="1508"/>
        <w:gridCol w:w="1246"/>
      </w:tblGrid>
      <w:tr w:rsidR="004B691A" w:rsidRPr="004B691A" w:rsidTr="004B691A">
        <w:tc>
          <w:tcPr>
            <w:tcW w:w="788" w:type="dxa"/>
            <w:vMerge w:val="restart"/>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9" w:right="-67" w:firstLine="0"/>
              <w:jc w:val="center"/>
              <w:rPr>
                <w:rFonts w:eastAsia="Times New Roman"/>
                <w:sz w:val="24"/>
                <w:szCs w:val="24"/>
                <w:lang w:eastAsia="ru-RU"/>
              </w:rPr>
            </w:pPr>
            <w:r w:rsidRPr="004B691A">
              <w:rPr>
                <w:rFonts w:eastAsia="Times New Roman"/>
                <w:position w:val="-10"/>
                <w:sz w:val="24"/>
                <w:szCs w:val="24"/>
                <w:lang w:eastAsia="ru-RU"/>
              </w:rPr>
              <w:object w:dxaOrig="345" w:dyaOrig="405">
                <v:shape id="_x0000_i1428" type="#_x0000_t75" style="width:14.25pt;height:21.75pt" o:ole="">
                  <v:imagedata r:id="rId776" o:title=""/>
                </v:shape>
                <o:OLEObject Type="Embed" ProgID="Equation.DSMT4" ShapeID="_x0000_i1428" DrawAspect="Content" ObjectID="_1623324530" r:id="rId804"/>
              </w:object>
            </w:r>
          </w:p>
        </w:tc>
        <w:tc>
          <w:tcPr>
            <w:tcW w:w="8781" w:type="dxa"/>
            <w:gridSpan w:val="6"/>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0" w:right="334" w:firstLine="0"/>
              <w:jc w:val="center"/>
              <w:rPr>
                <w:rFonts w:eastAsia="Times New Roman"/>
                <w:szCs w:val="28"/>
                <w:lang w:eastAsia="ru-RU"/>
              </w:rPr>
            </w:pPr>
            <w:r w:rsidRPr="004B691A">
              <w:rPr>
                <w:rFonts w:eastAsia="Times New Roman"/>
                <w:szCs w:val="28"/>
                <w:lang w:eastAsia="ru-RU"/>
              </w:rPr>
              <w:t>Полезные силы, кН</w:t>
            </w:r>
          </w:p>
        </w:tc>
      </w:tr>
      <w:tr w:rsidR="004B691A" w:rsidRPr="004B691A" w:rsidTr="004B691A">
        <w:tc>
          <w:tcPr>
            <w:tcW w:w="0" w:type="auto"/>
            <w:vMerge/>
            <w:tcBorders>
              <w:top w:val="single" w:sz="4" w:space="0" w:color="auto"/>
              <w:left w:val="single" w:sz="4" w:space="0" w:color="auto"/>
              <w:bottom w:val="single" w:sz="4" w:space="0" w:color="auto"/>
              <w:right w:val="single" w:sz="4" w:space="0" w:color="auto"/>
            </w:tcBorders>
            <w:vAlign w:val="center"/>
            <w:hideMark/>
          </w:tcPr>
          <w:p w:rsidR="004B691A" w:rsidRPr="004B691A" w:rsidRDefault="004B691A" w:rsidP="004B691A">
            <w:pPr>
              <w:spacing w:line="240" w:lineRule="auto"/>
              <w:ind w:left="0" w:firstLine="0"/>
              <w:jc w:val="left"/>
              <w:rPr>
                <w:rFonts w:eastAsia="Times New Roman"/>
                <w:sz w:val="24"/>
                <w:szCs w:val="24"/>
                <w:lang w:eastAsia="ru-RU"/>
              </w:rPr>
            </w:pPr>
          </w:p>
        </w:tc>
        <w:tc>
          <w:tcPr>
            <w:tcW w:w="1495"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1366"/>
                <w:tab w:val="left" w:pos="4047"/>
              </w:tabs>
              <w:spacing w:line="276" w:lineRule="auto"/>
              <w:ind w:left="0" w:right="-92" w:firstLine="0"/>
              <w:jc w:val="center"/>
              <w:rPr>
                <w:rFonts w:eastAsia="Times New Roman"/>
                <w:szCs w:val="28"/>
                <w:lang w:eastAsia="ru-RU"/>
              </w:rPr>
            </w:pPr>
            <w:r w:rsidRPr="004B691A">
              <w:rPr>
                <w:rFonts w:eastAsia="Times New Roman"/>
                <w:szCs w:val="28"/>
                <w:lang w:eastAsia="ru-RU"/>
              </w:rPr>
              <w:t>Т</w:t>
            </w:r>
          </w:p>
        </w:tc>
        <w:tc>
          <w:tcPr>
            <w:tcW w:w="1499"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0" w:right="-68" w:firstLine="0"/>
              <w:jc w:val="center"/>
              <w:rPr>
                <w:rFonts w:eastAsia="Times New Roman"/>
                <w:szCs w:val="28"/>
                <w:lang w:eastAsia="ru-RU"/>
              </w:rPr>
            </w:pPr>
            <w:r w:rsidRPr="004B691A">
              <w:rPr>
                <w:rFonts w:eastAsia="Times New Roman"/>
                <w:szCs w:val="28"/>
                <w:lang w:eastAsia="ru-RU"/>
              </w:rPr>
              <w:t>К</w:t>
            </w:r>
          </w:p>
        </w:tc>
        <w:tc>
          <w:tcPr>
            <w:tcW w:w="1506"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0" w:right="-44" w:firstLine="0"/>
              <w:jc w:val="center"/>
              <w:rPr>
                <w:rFonts w:eastAsia="Times New Roman"/>
                <w:szCs w:val="28"/>
                <w:lang w:eastAsia="ru-RU"/>
              </w:rPr>
            </w:pPr>
            <w:r w:rsidRPr="004B691A">
              <w:rPr>
                <w:rFonts w:eastAsia="Times New Roman"/>
                <w:szCs w:val="28"/>
                <w:lang w:eastAsia="ru-RU"/>
              </w:rPr>
              <w:t>Р</w:t>
            </w:r>
            <w:r w:rsidRPr="004B691A">
              <w:rPr>
                <w:rFonts w:eastAsia="Times New Roman"/>
                <w:szCs w:val="28"/>
                <w:vertAlign w:val="subscript"/>
                <w:lang w:eastAsia="ru-RU"/>
              </w:rPr>
              <w:t>К</w:t>
            </w:r>
          </w:p>
        </w:tc>
        <w:tc>
          <w:tcPr>
            <w:tcW w:w="1526"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0" w:right="-21" w:firstLine="0"/>
              <w:jc w:val="center"/>
              <w:rPr>
                <w:rFonts w:eastAsia="Times New Roman"/>
                <w:szCs w:val="28"/>
                <w:lang w:eastAsia="ru-RU"/>
              </w:rPr>
            </w:pPr>
            <w:r w:rsidRPr="004B691A">
              <w:rPr>
                <w:rFonts w:eastAsia="Times New Roman"/>
                <w:szCs w:val="28"/>
                <w:lang w:val="en-US" w:eastAsia="ru-RU"/>
              </w:rPr>
              <w:t>R</w:t>
            </w:r>
            <w:r w:rsidRPr="004B691A">
              <w:rPr>
                <w:rFonts w:eastAsia="Times New Roman"/>
                <w:szCs w:val="28"/>
                <w:vertAlign w:val="subscript"/>
                <w:lang w:eastAsia="ru-RU"/>
              </w:rPr>
              <w:t>ШШ</w:t>
            </w:r>
          </w:p>
        </w:tc>
        <w:tc>
          <w:tcPr>
            <w:tcW w:w="1509"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0" w:right="-139" w:firstLine="0"/>
              <w:jc w:val="center"/>
              <w:rPr>
                <w:rFonts w:eastAsia="Times New Roman"/>
                <w:szCs w:val="28"/>
                <w:lang w:eastAsia="ru-RU"/>
              </w:rPr>
            </w:pPr>
            <w:r w:rsidRPr="004B691A">
              <w:rPr>
                <w:rFonts w:eastAsia="Times New Roman"/>
                <w:szCs w:val="28"/>
                <w:lang w:eastAsia="ru-RU"/>
              </w:rPr>
              <w:t>К</w:t>
            </w:r>
            <w:r w:rsidRPr="004B691A">
              <w:rPr>
                <w:rFonts w:eastAsia="Times New Roman"/>
                <w:szCs w:val="28"/>
                <w:vertAlign w:val="subscript"/>
                <w:lang w:eastAsia="ru-RU"/>
              </w:rPr>
              <w:t>РК</w:t>
            </w:r>
          </w:p>
        </w:tc>
        <w:tc>
          <w:tcPr>
            <w:tcW w:w="1246"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0" w:right="-108" w:firstLine="0"/>
              <w:jc w:val="center"/>
              <w:rPr>
                <w:rFonts w:eastAsia="Times New Roman"/>
                <w:szCs w:val="28"/>
                <w:lang w:eastAsia="ru-RU"/>
              </w:rPr>
            </w:pPr>
            <w:r w:rsidRPr="004B691A">
              <w:rPr>
                <w:rFonts w:eastAsia="Times New Roman"/>
                <w:szCs w:val="28"/>
                <w:lang w:val="en-US" w:eastAsia="ru-RU"/>
              </w:rPr>
              <w:t>R</w:t>
            </w:r>
            <w:r w:rsidRPr="004B691A">
              <w:rPr>
                <w:rFonts w:eastAsia="Times New Roman"/>
                <w:szCs w:val="28"/>
                <w:vertAlign w:val="subscript"/>
                <w:lang w:eastAsia="ru-RU"/>
              </w:rPr>
              <w:t>К</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675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10,92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-7,16</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-18,96</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21,88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-36,28</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37,89</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690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11,57</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-14,63</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-26,43</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28,85</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-43,75</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45,25</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705</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7,34</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-20,92</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-32,72</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33,53</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-50,04</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50,58</w:t>
            </w:r>
          </w:p>
        </w:tc>
      </w:tr>
      <w:tr w:rsidR="00414CC6" w:rsidRPr="00414CC6" w:rsidTr="00414CC6">
        <w:tc>
          <w:tcPr>
            <w:tcW w:w="787" w:type="dxa"/>
            <w:tcBorders>
              <w:top w:val="single" w:sz="4" w:space="0" w:color="auto"/>
              <w:left w:val="single" w:sz="4" w:space="0" w:color="auto"/>
              <w:bottom w:val="single" w:sz="4" w:space="0" w:color="auto"/>
              <w:right w:val="single" w:sz="4" w:space="0" w:color="auto"/>
            </w:tcBorders>
            <w:hideMark/>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720</w:t>
            </w:r>
          </w:p>
        </w:tc>
        <w:tc>
          <w:tcPr>
            <w:tcW w:w="149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0</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-23,58</w:t>
            </w:r>
          </w:p>
        </w:tc>
        <w:tc>
          <w:tcPr>
            <w:tcW w:w="150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-35,38</w:t>
            </w:r>
          </w:p>
        </w:tc>
        <w:tc>
          <w:tcPr>
            <w:tcW w:w="1524"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35,38</w:t>
            </w:r>
          </w:p>
        </w:tc>
        <w:tc>
          <w:tcPr>
            <w:tcW w:w="1506"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-52,7</w:t>
            </w:r>
          </w:p>
        </w:tc>
        <w:tc>
          <w:tcPr>
            <w:tcW w:w="1247" w:type="dxa"/>
            <w:tcBorders>
              <w:top w:val="single" w:sz="4" w:space="0" w:color="auto"/>
              <w:left w:val="single" w:sz="4" w:space="0" w:color="auto"/>
              <w:bottom w:val="single" w:sz="4" w:space="0" w:color="auto"/>
              <w:right w:val="single" w:sz="4" w:space="0" w:color="auto"/>
            </w:tcBorders>
          </w:tcPr>
          <w:p w:rsidR="00414CC6" w:rsidRPr="00414CC6" w:rsidRDefault="00414CC6" w:rsidP="00414CC6">
            <w:pPr>
              <w:tabs>
                <w:tab w:val="left" w:pos="4047"/>
              </w:tabs>
              <w:spacing w:line="276" w:lineRule="auto"/>
              <w:ind w:left="-180" w:right="-150" w:firstLine="0"/>
              <w:jc w:val="center"/>
              <w:rPr>
                <w:rFonts w:eastAsia="Times New Roman"/>
                <w:sz w:val="22"/>
                <w:lang w:eastAsia="ru-RU"/>
              </w:rPr>
            </w:pPr>
            <w:r w:rsidRPr="00414CC6">
              <w:rPr>
                <w:rFonts w:eastAsia="Times New Roman"/>
                <w:sz w:val="22"/>
                <w:lang w:eastAsia="ru-RU"/>
              </w:rPr>
              <w:t>52,7</w:t>
            </w:r>
          </w:p>
        </w:tc>
      </w:tr>
    </w:tbl>
    <w:p w:rsidR="00372629" w:rsidRDefault="00372629" w:rsidP="004C2BD1">
      <w:pPr>
        <w:tabs>
          <w:tab w:val="left" w:pos="4047"/>
        </w:tabs>
        <w:ind w:right="334" w:firstLine="850"/>
        <w:rPr>
          <w:szCs w:val="28"/>
        </w:rPr>
      </w:pPr>
    </w:p>
    <w:p w:rsidR="004C2BD1" w:rsidRDefault="004C2BD1" w:rsidP="0039513C">
      <w:pPr>
        <w:pStyle w:val="affff8"/>
      </w:pPr>
      <w:r w:rsidRPr="0039513C">
        <w:t>Результирующая</w:t>
      </w:r>
      <w:r>
        <w:t xml:space="preserve"> сила </w:t>
      </w:r>
      <w:r w:rsidRPr="00372629">
        <w:rPr>
          <w:i/>
          <w:lang w:val="en-US"/>
        </w:rPr>
        <w:t>R</w:t>
      </w:r>
      <w:r w:rsidRPr="00CB2D68">
        <w:rPr>
          <w:vertAlign w:val="subscript"/>
        </w:rPr>
        <w:t>ШШ</w:t>
      </w:r>
      <w:r>
        <w:t>, действующая на шатунную шейку, подсчитывается графическим сложением векторов сил Т и Р</w:t>
      </w:r>
      <w:r w:rsidRPr="00CB2D68">
        <w:rPr>
          <w:vertAlign w:val="subscript"/>
        </w:rPr>
        <w:t>К</w:t>
      </w:r>
      <w:r>
        <w:t xml:space="preserve"> при построении полярной диаграммы на втором листе графической части проекта (рис</w:t>
      </w:r>
      <w:r w:rsidR="0039513C">
        <w:t xml:space="preserve">унок </w:t>
      </w:r>
      <w:r w:rsidR="00B36E31">
        <w:t>2.</w:t>
      </w:r>
      <w:r>
        <w:t xml:space="preserve">9). Масштаб полярной диаграммы принимаем </w:t>
      </w:r>
      <w:r w:rsidRPr="00CE3F5C">
        <w:rPr>
          <w:i/>
        </w:rPr>
        <w:t>М</w:t>
      </w:r>
      <w:r w:rsidRPr="00CE3F5C">
        <w:rPr>
          <w:i/>
          <w:vertAlign w:val="subscript"/>
          <w:lang w:val="en-US"/>
        </w:rPr>
        <w:t>F</w:t>
      </w:r>
      <w:r w:rsidRPr="00CE3F5C">
        <w:rPr>
          <w:i/>
        </w:rPr>
        <w:t>=</w:t>
      </w:r>
      <w:r>
        <w:t>0,1кН/мм.</w:t>
      </w:r>
    </w:p>
    <w:p w:rsidR="004C2BD1" w:rsidRDefault="004C2BD1" w:rsidP="00372629">
      <w:pPr>
        <w:pStyle w:val="affff8"/>
        <w:rPr>
          <w:szCs w:val="28"/>
        </w:rPr>
      </w:pPr>
      <w:r>
        <w:rPr>
          <w:szCs w:val="28"/>
        </w:rPr>
        <w:t xml:space="preserve">Значение силы </w:t>
      </w:r>
      <w:r w:rsidRPr="004F25EE">
        <w:rPr>
          <w:i/>
          <w:szCs w:val="28"/>
          <w:lang w:val="en-US"/>
        </w:rPr>
        <w:t>R</w:t>
      </w:r>
      <w:r w:rsidRPr="004F25EE">
        <w:rPr>
          <w:i/>
          <w:szCs w:val="28"/>
          <w:vertAlign w:val="subscript"/>
        </w:rPr>
        <w:t>Ш.Ш.</w:t>
      </w:r>
      <w:r>
        <w:rPr>
          <w:szCs w:val="28"/>
        </w:rPr>
        <w:t xml:space="preserve"> для различных </w:t>
      </w:r>
      <w:r w:rsidRPr="004F25EE">
        <w:rPr>
          <w:position w:val="-10"/>
          <w:szCs w:val="28"/>
        </w:rPr>
        <w:object w:dxaOrig="240" w:dyaOrig="279">
          <v:shape id="_x0000_i1429" type="#_x0000_t75" style="width:14.25pt;height:14.25pt" o:ole="">
            <v:imagedata r:id="rId805" o:title=""/>
          </v:shape>
          <o:OLEObject Type="Embed" ProgID="Equation.DSMT4" ShapeID="_x0000_i1429" DrawAspect="Content" ObjectID="_1623324531" r:id="rId806"/>
        </w:object>
      </w:r>
      <w:r>
        <w:rPr>
          <w:szCs w:val="28"/>
        </w:rPr>
        <w:t>, снятые с полярной диаграммы (рис</w:t>
      </w:r>
      <w:r w:rsidR="00372629">
        <w:rPr>
          <w:szCs w:val="28"/>
        </w:rPr>
        <w:t xml:space="preserve">унок </w:t>
      </w:r>
      <w:r w:rsidR="00B36E31">
        <w:rPr>
          <w:szCs w:val="28"/>
        </w:rPr>
        <w:t>2.</w:t>
      </w:r>
      <w:r>
        <w:rPr>
          <w:szCs w:val="28"/>
        </w:rPr>
        <w:t xml:space="preserve">9), заносим в таблицу 8 и по ним строим диаграмму </w:t>
      </w:r>
      <w:r w:rsidRPr="004F25EE">
        <w:rPr>
          <w:i/>
          <w:szCs w:val="28"/>
          <w:lang w:val="en-US"/>
        </w:rPr>
        <w:t>R</w:t>
      </w:r>
      <w:r w:rsidRPr="004F25EE">
        <w:rPr>
          <w:i/>
          <w:szCs w:val="28"/>
          <w:vertAlign w:val="subscript"/>
        </w:rPr>
        <w:t>Ш.Ш.</w:t>
      </w:r>
      <w:r>
        <w:rPr>
          <w:szCs w:val="28"/>
        </w:rPr>
        <w:t xml:space="preserve"> в прямоугольных координатах (рис</w:t>
      </w:r>
      <w:r w:rsidR="00372629">
        <w:rPr>
          <w:szCs w:val="28"/>
        </w:rPr>
        <w:t xml:space="preserve">унок </w:t>
      </w:r>
      <w:r w:rsidR="00B36E31">
        <w:rPr>
          <w:szCs w:val="28"/>
        </w:rPr>
        <w:t>2.</w:t>
      </w:r>
      <w:r>
        <w:rPr>
          <w:szCs w:val="28"/>
        </w:rPr>
        <w:t>9). Масштабы развернутой диаграммы принимаем из условия удобного размещения на листе А1 графической части проекта:</w:t>
      </w:r>
    </w:p>
    <w:p w:rsidR="004C2BD1" w:rsidRDefault="004C2BD1" w:rsidP="00372629">
      <w:pPr>
        <w:pStyle w:val="affff8"/>
        <w:rPr>
          <w:szCs w:val="28"/>
        </w:rPr>
      </w:pPr>
      <w:r w:rsidRPr="004F25EE">
        <w:rPr>
          <w:position w:val="-12"/>
          <w:szCs w:val="28"/>
        </w:rPr>
        <w:object w:dxaOrig="1939" w:dyaOrig="380">
          <v:shape id="_x0000_i1430" type="#_x0000_t75" style="width:92.95pt;height:21.75pt" o:ole="">
            <v:imagedata r:id="rId807" o:title=""/>
          </v:shape>
          <o:OLEObject Type="Embed" ProgID="Equation.DSMT4" ShapeID="_x0000_i1430" DrawAspect="Content" ObjectID="_1623324532" r:id="rId808"/>
        </w:object>
      </w:r>
      <w:r>
        <w:rPr>
          <w:szCs w:val="28"/>
        </w:rPr>
        <w:t xml:space="preserve">; </w:t>
      </w:r>
      <w:r w:rsidRPr="004F25EE">
        <w:rPr>
          <w:position w:val="-16"/>
          <w:szCs w:val="28"/>
        </w:rPr>
        <w:object w:dxaOrig="1480" w:dyaOrig="460">
          <v:shape id="_x0000_i1431" type="#_x0000_t75" style="width:1in;height:20.95pt" o:ole="">
            <v:imagedata r:id="rId809" o:title=""/>
          </v:shape>
          <o:OLEObject Type="Embed" ProgID="Equation.DSMT4" ShapeID="_x0000_i1431" DrawAspect="Content" ObjectID="_1623324533" r:id="rId810"/>
        </w:object>
      </w:r>
      <w:r>
        <w:rPr>
          <w:szCs w:val="28"/>
        </w:rPr>
        <w:t>.</w:t>
      </w:r>
    </w:p>
    <w:p w:rsidR="004C2BD1" w:rsidRDefault="004C2BD1" w:rsidP="00372629">
      <w:pPr>
        <w:pStyle w:val="affff8"/>
        <w:rPr>
          <w:szCs w:val="28"/>
        </w:rPr>
      </w:pPr>
      <w:r>
        <w:rPr>
          <w:szCs w:val="28"/>
        </w:rPr>
        <w:t xml:space="preserve">По развернутой диаграмме </w:t>
      </w:r>
      <w:r w:rsidRPr="004F25EE">
        <w:rPr>
          <w:i/>
          <w:szCs w:val="28"/>
          <w:lang w:val="en-US"/>
        </w:rPr>
        <w:t>R</w:t>
      </w:r>
      <w:r w:rsidRPr="004F25EE">
        <w:rPr>
          <w:i/>
          <w:szCs w:val="28"/>
          <w:vertAlign w:val="subscript"/>
        </w:rPr>
        <w:t>Ш.Ш.</w:t>
      </w:r>
      <w:r>
        <w:rPr>
          <w:szCs w:val="28"/>
        </w:rPr>
        <w:t xml:space="preserve"> определяем</w:t>
      </w:r>
      <w:r w:rsidR="0039513C">
        <w:rPr>
          <w:szCs w:val="28"/>
        </w:rPr>
        <w:t>:</w:t>
      </w:r>
    </w:p>
    <w:p w:rsidR="004C2BD1" w:rsidRDefault="004C2BD1" w:rsidP="00372629">
      <w:pPr>
        <w:pStyle w:val="affff8"/>
        <w:rPr>
          <w:szCs w:val="28"/>
        </w:rPr>
      </w:pPr>
      <w:r w:rsidRPr="00AB79F7">
        <w:rPr>
          <w:position w:val="-28"/>
          <w:szCs w:val="28"/>
        </w:rPr>
        <w:object w:dxaOrig="4500" w:dyaOrig="720">
          <v:shape id="_x0000_i1432" type="#_x0000_t75" style="width:223.55pt;height:36pt" o:ole="">
            <v:imagedata r:id="rId811" o:title=""/>
          </v:shape>
          <o:OLEObject Type="Embed" ProgID="Equation.DSMT4" ShapeID="_x0000_i1432" DrawAspect="Content" ObjectID="_1623324534" r:id="rId812"/>
        </w:object>
      </w:r>
      <w:r>
        <w:rPr>
          <w:szCs w:val="28"/>
        </w:rPr>
        <w:t>,</w:t>
      </w:r>
    </w:p>
    <w:p w:rsidR="004C2BD1" w:rsidRDefault="004C2BD1" w:rsidP="00372629">
      <w:pPr>
        <w:pStyle w:val="affff8"/>
        <w:ind w:firstLine="0"/>
        <w:rPr>
          <w:szCs w:val="28"/>
        </w:rPr>
      </w:pPr>
      <w:r>
        <w:rPr>
          <w:szCs w:val="28"/>
        </w:rPr>
        <w:t xml:space="preserve">где </w:t>
      </w:r>
      <w:r w:rsidRPr="00372629">
        <w:rPr>
          <w:i/>
          <w:szCs w:val="28"/>
          <w:lang w:val="en-US"/>
        </w:rPr>
        <w:t>F</w:t>
      </w:r>
      <w:r w:rsidRPr="004169E0">
        <w:rPr>
          <w:szCs w:val="28"/>
        </w:rPr>
        <w:t>=</w:t>
      </w:r>
      <w:r>
        <w:rPr>
          <w:szCs w:val="28"/>
        </w:rPr>
        <w:t>7326мм</w:t>
      </w:r>
      <w:r w:rsidRPr="00A439C1">
        <w:rPr>
          <w:szCs w:val="28"/>
          <w:vertAlign w:val="superscript"/>
        </w:rPr>
        <w:t>2</w:t>
      </w:r>
      <w:r>
        <w:rPr>
          <w:szCs w:val="28"/>
        </w:rPr>
        <w:t xml:space="preserve"> </w:t>
      </w:r>
      <w:r w:rsidR="00372629">
        <w:rPr>
          <w:szCs w:val="28"/>
        </w:rPr>
        <w:t>–</w:t>
      </w:r>
      <w:r>
        <w:rPr>
          <w:szCs w:val="28"/>
        </w:rPr>
        <w:t xml:space="preserve"> </w:t>
      </w:r>
      <w:r w:rsidRPr="004169E0">
        <w:rPr>
          <w:szCs w:val="28"/>
        </w:rPr>
        <w:t xml:space="preserve">площадь </w:t>
      </w:r>
      <w:r>
        <w:rPr>
          <w:szCs w:val="28"/>
        </w:rPr>
        <w:t>под</w:t>
      </w:r>
      <w:r w:rsidRPr="004169E0">
        <w:rPr>
          <w:szCs w:val="28"/>
        </w:rPr>
        <w:t xml:space="preserve"> кривой</w:t>
      </w:r>
      <w:r>
        <w:rPr>
          <w:szCs w:val="28"/>
        </w:rPr>
        <w:t xml:space="preserve"> </w:t>
      </w:r>
      <w:r w:rsidRPr="004F25EE">
        <w:rPr>
          <w:i/>
          <w:szCs w:val="28"/>
          <w:lang w:val="en-US"/>
        </w:rPr>
        <w:t>R</w:t>
      </w:r>
      <w:r w:rsidRPr="004F25EE">
        <w:rPr>
          <w:i/>
          <w:szCs w:val="28"/>
          <w:vertAlign w:val="subscript"/>
        </w:rPr>
        <w:t>Ш.Ш.</w:t>
      </w:r>
      <w:r w:rsidRPr="004169E0">
        <w:rPr>
          <w:szCs w:val="28"/>
        </w:rPr>
        <w:t>,</w:t>
      </w:r>
      <w:r>
        <w:rPr>
          <w:szCs w:val="28"/>
        </w:rPr>
        <w:t xml:space="preserve"> построенной по данным таблицы 6</w:t>
      </w:r>
      <w:r w:rsidRPr="004169E0">
        <w:rPr>
          <w:szCs w:val="28"/>
        </w:rPr>
        <w:t xml:space="preserve"> на втором листе графической части работы.</w:t>
      </w:r>
      <w:r>
        <w:rPr>
          <w:szCs w:val="28"/>
        </w:rPr>
        <w:t xml:space="preserve"> </w:t>
      </w:r>
      <w:r w:rsidRPr="004169E0">
        <w:rPr>
          <w:szCs w:val="28"/>
        </w:rPr>
        <w:t>Для определения площад</w:t>
      </w:r>
      <w:r>
        <w:rPr>
          <w:szCs w:val="28"/>
        </w:rPr>
        <w:t>и</w:t>
      </w:r>
      <w:r w:rsidRPr="004169E0">
        <w:rPr>
          <w:szCs w:val="28"/>
        </w:rPr>
        <w:t xml:space="preserve"> использовался инструмент «Измерить площадь» программы «Компас», в которой выполнен чертеж.</w:t>
      </w:r>
    </w:p>
    <w:p w:rsidR="004C2BD1" w:rsidRPr="00A439C1" w:rsidRDefault="00372629" w:rsidP="00372629">
      <w:pPr>
        <w:pStyle w:val="affff8"/>
        <w:rPr>
          <w:szCs w:val="28"/>
        </w:rPr>
      </w:pPr>
      <w:r>
        <w:rPr>
          <w:szCs w:val="28"/>
        </w:rPr>
        <w:t xml:space="preserve">Из 5 столбца таблицы </w:t>
      </w:r>
      <w:r w:rsidR="00B36E31">
        <w:rPr>
          <w:szCs w:val="28"/>
        </w:rPr>
        <w:t>2.</w:t>
      </w:r>
      <w:r w:rsidR="004C2BD1">
        <w:rPr>
          <w:szCs w:val="28"/>
        </w:rPr>
        <w:t xml:space="preserve">8 принимаем максимальное и минимальное значения </w:t>
      </w:r>
      <w:r w:rsidR="004C2BD1" w:rsidRPr="004F25EE">
        <w:rPr>
          <w:i/>
          <w:szCs w:val="28"/>
          <w:lang w:val="en-US"/>
        </w:rPr>
        <w:t>R</w:t>
      </w:r>
      <w:r w:rsidR="004C2BD1" w:rsidRPr="004F25EE">
        <w:rPr>
          <w:i/>
          <w:szCs w:val="28"/>
          <w:vertAlign w:val="subscript"/>
        </w:rPr>
        <w:t>Ш.Ш.</w:t>
      </w:r>
      <w:r w:rsidR="004C2BD1">
        <w:rPr>
          <w:szCs w:val="28"/>
        </w:rPr>
        <w:t xml:space="preserve">: </w:t>
      </w:r>
    </w:p>
    <w:p w:rsidR="004C2BD1" w:rsidRDefault="004C2BD1" w:rsidP="00372629">
      <w:pPr>
        <w:pStyle w:val="affff8"/>
        <w:ind w:firstLine="0"/>
        <w:rPr>
          <w:szCs w:val="28"/>
        </w:rPr>
      </w:pPr>
      <w:r w:rsidRPr="00AB79F7">
        <w:rPr>
          <w:position w:val="-12"/>
          <w:szCs w:val="28"/>
        </w:rPr>
        <w:object w:dxaOrig="2220" w:dyaOrig="380">
          <v:shape id="_x0000_i1433" type="#_x0000_t75" style="width:108pt;height:21.75pt" o:ole="">
            <v:imagedata r:id="rId813" o:title=""/>
          </v:shape>
          <o:OLEObject Type="Embed" ProgID="Equation.DSMT4" ShapeID="_x0000_i1433" DrawAspect="Content" ObjectID="_1623324535" r:id="rId814"/>
        </w:object>
      </w:r>
      <w:r>
        <w:rPr>
          <w:szCs w:val="28"/>
        </w:rPr>
        <w:t xml:space="preserve">;   </w:t>
      </w:r>
      <w:r w:rsidRPr="00AB79F7">
        <w:rPr>
          <w:position w:val="-12"/>
          <w:szCs w:val="28"/>
        </w:rPr>
        <w:object w:dxaOrig="2160" w:dyaOrig="380">
          <v:shape id="_x0000_i1434" type="#_x0000_t75" style="width:108pt;height:21.75pt" o:ole="">
            <v:imagedata r:id="rId815" o:title=""/>
          </v:shape>
          <o:OLEObject Type="Embed" ProgID="Equation.DSMT4" ShapeID="_x0000_i1434" DrawAspect="Content" ObjectID="_1623324536" r:id="rId816"/>
        </w:object>
      </w:r>
      <w:r>
        <w:rPr>
          <w:szCs w:val="28"/>
        </w:rPr>
        <w:t>.</w:t>
      </w:r>
    </w:p>
    <w:p w:rsidR="004C2BD1" w:rsidRDefault="004C2BD1" w:rsidP="00372629">
      <w:pPr>
        <w:pStyle w:val="affff8"/>
        <w:rPr>
          <w:szCs w:val="28"/>
        </w:rPr>
      </w:pPr>
      <w:r>
        <w:rPr>
          <w:szCs w:val="28"/>
        </w:rPr>
        <w:t xml:space="preserve">По полярной диаграмме строим диаграмму износа шатунной шейки. Сумму сил </w:t>
      </w:r>
      <w:r w:rsidRPr="005C6B60">
        <w:rPr>
          <w:position w:val="-12"/>
          <w:szCs w:val="28"/>
        </w:rPr>
        <w:object w:dxaOrig="780" w:dyaOrig="380">
          <v:shape id="_x0000_i1435" type="#_x0000_t75" style="width:36pt;height:21.75pt" o:ole="">
            <v:imagedata r:id="rId817" o:title=""/>
          </v:shape>
          <o:OLEObject Type="Embed" ProgID="Equation.DSMT4" ShapeID="_x0000_i1435" DrawAspect="Content" ObjectID="_1623324537" r:id="rId818"/>
        </w:object>
      </w:r>
      <w:r>
        <w:rPr>
          <w:szCs w:val="28"/>
        </w:rPr>
        <w:t>, действующих по каждому лучу диаграммы износа (от 1-го по 12-й), определяем с помощью таблицы 9.</w:t>
      </w:r>
    </w:p>
    <w:p w:rsidR="004C2BD1" w:rsidRDefault="004C2BD1" w:rsidP="00372629">
      <w:pPr>
        <w:pStyle w:val="affff8"/>
        <w:rPr>
          <w:szCs w:val="28"/>
        </w:rPr>
      </w:pPr>
      <w:r>
        <w:rPr>
          <w:szCs w:val="28"/>
        </w:rPr>
        <w:t>По диаграмме износа (</w:t>
      </w:r>
      <w:r w:rsidRPr="00372629">
        <w:rPr>
          <w:i/>
          <w:szCs w:val="28"/>
          <w:lang w:val="en-US"/>
        </w:rPr>
        <w:t>M</w:t>
      </w:r>
      <w:r w:rsidRPr="00372629">
        <w:rPr>
          <w:i/>
          <w:szCs w:val="28"/>
          <w:vertAlign w:val="subscript"/>
          <w:lang w:val="en-US"/>
        </w:rPr>
        <w:t>R</w:t>
      </w:r>
      <w:r w:rsidRPr="00BB7C0A">
        <w:rPr>
          <w:szCs w:val="28"/>
        </w:rPr>
        <w:t>=</w:t>
      </w:r>
      <w:r>
        <w:rPr>
          <w:szCs w:val="28"/>
        </w:rPr>
        <w:t>30</w:t>
      </w:r>
      <w:r w:rsidRPr="00BB7C0A">
        <w:rPr>
          <w:szCs w:val="28"/>
        </w:rPr>
        <w:t xml:space="preserve"> </w:t>
      </w:r>
      <w:r>
        <w:rPr>
          <w:szCs w:val="28"/>
        </w:rPr>
        <w:t>кН</w:t>
      </w:r>
      <w:r w:rsidRPr="00BB7C0A">
        <w:t>х</w:t>
      </w:r>
      <w:r>
        <w:rPr>
          <w:szCs w:val="28"/>
        </w:rPr>
        <w:t xml:space="preserve">м/мм) определяем положение оси </w:t>
      </w:r>
      <w:r>
        <w:rPr>
          <w:szCs w:val="28"/>
        </w:rPr>
        <w:lastRenderedPageBreak/>
        <w:t>масляного отверстия (</w:t>
      </w:r>
      <w:r w:rsidRPr="00C31A70">
        <w:rPr>
          <w:position w:val="-16"/>
          <w:szCs w:val="28"/>
        </w:rPr>
        <w:object w:dxaOrig="1260" w:dyaOrig="460">
          <v:shape id="_x0000_i1436" type="#_x0000_t75" style="width:65.3pt;height:20.95pt" o:ole="">
            <v:imagedata r:id="rId819" o:title=""/>
          </v:shape>
          <o:OLEObject Type="Embed" ProgID="Equation.DSMT4" ShapeID="_x0000_i1436" DrawAspect="Content" ObjectID="_1623324538" r:id="rId820"/>
        </w:object>
      </w:r>
      <w:r w:rsidR="004B691A">
        <w:rPr>
          <w:szCs w:val="28"/>
        </w:rPr>
        <w:t>)</w:t>
      </w:r>
      <w:r>
        <w:rPr>
          <w:szCs w:val="28"/>
        </w:rPr>
        <w:t>.</w:t>
      </w:r>
    </w:p>
    <w:p w:rsidR="00B325EB" w:rsidRPr="00DB0B50" w:rsidRDefault="005A4114" w:rsidP="00141910">
      <w:pPr>
        <w:pStyle w:val="2"/>
        <w:rPr>
          <w:rFonts w:eastAsiaTheme="minorEastAsia"/>
        </w:rPr>
      </w:pPr>
      <w:bookmarkStart w:id="26" w:name="_Toc11702150"/>
      <w:r>
        <w:t>2</w:t>
      </w:r>
      <w:r w:rsidRPr="00DB0B50">
        <w:t>.</w:t>
      </w:r>
      <w:r>
        <w:t>7</w:t>
      </w:r>
      <w:r w:rsidR="00B325EB" w:rsidRPr="00DB0B50">
        <w:rPr>
          <w:rFonts w:eastAsiaTheme="minorEastAsia"/>
        </w:rPr>
        <w:t>.5 Силы, действующие на коренные шейки коленчатого вала</w:t>
      </w:r>
      <w:bookmarkEnd w:id="26"/>
    </w:p>
    <w:p w:rsidR="00B325EB" w:rsidRPr="00DB0B50" w:rsidRDefault="00B325EB" w:rsidP="00C10169">
      <w:pPr>
        <w:rPr>
          <w:rFonts w:eastAsiaTheme="minorEastAsia"/>
        </w:rPr>
      </w:pPr>
    </w:p>
    <w:p w:rsidR="00D44510" w:rsidRDefault="00D44510" w:rsidP="00A86C2D">
      <w:pPr>
        <w:pStyle w:val="affff8"/>
      </w:pPr>
      <w:r w:rsidRPr="00A86C2D">
        <w:t>Крутящий</w:t>
      </w:r>
      <w:r>
        <w:t xml:space="preserve"> момент одного цилиндра</w:t>
      </w:r>
      <w:r w:rsidR="00A86C2D">
        <w:t>:</w:t>
      </w:r>
    </w:p>
    <w:p w:rsidR="00D44510" w:rsidRPr="00B07C61" w:rsidRDefault="00414CC6" w:rsidP="00391FA6">
      <w:pPr>
        <w:pStyle w:val="affffe"/>
        <w:rPr>
          <w:lang w:val="ru-RU"/>
        </w:rPr>
      </w:pPr>
      <w:r>
        <w:rPr>
          <w:position w:val="-16"/>
        </w:rPr>
        <w:object w:dxaOrig="2840" w:dyaOrig="420">
          <v:shape id="_x0000_i1437" type="#_x0000_t75" style="width:2in;height:21.75pt" o:ole="">
            <v:imagedata r:id="rId821" o:title=""/>
          </v:shape>
          <o:OLEObject Type="Embed" ProgID="Equation.DSMT4" ShapeID="_x0000_i1437" DrawAspect="Content" ObjectID="_1623324539" r:id="rId822"/>
        </w:object>
      </w:r>
      <w:r w:rsidR="00D44510" w:rsidRPr="00B07C61">
        <w:rPr>
          <w:lang w:val="ru-RU"/>
        </w:rPr>
        <w:tab/>
      </w:r>
      <w:r w:rsidR="00D44510" w:rsidRPr="00B07C61">
        <w:rPr>
          <w:lang w:val="ru-RU"/>
        </w:rPr>
        <w:tab/>
      </w:r>
      <w:r w:rsidR="00D44510" w:rsidRPr="00B07C61">
        <w:rPr>
          <w:lang w:val="ru-RU"/>
        </w:rPr>
        <w:tab/>
        <w:t>(</w:t>
      </w:r>
      <w:r w:rsidR="00B36E31">
        <w:rPr>
          <w:lang w:val="ru-RU"/>
        </w:rPr>
        <w:t>2.</w:t>
      </w:r>
      <w:r w:rsidR="00CF5EA2" w:rsidRPr="00B07C61">
        <w:rPr>
          <w:lang w:val="ru-RU"/>
        </w:rPr>
        <w:t>130</w:t>
      </w:r>
      <w:r w:rsidR="00D44510" w:rsidRPr="00B07C61">
        <w:rPr>
          <w:lang w:val="ru-RU"/>
        </w:rPr>
        <w:t>)</w:t>
      </w:r>
    </w:p>
    <w:p w:rsidR="00D44510" w:rsidRDefault="00D44510" w:rsidP="00A86C2D">
      <w:pPr>
        <w:pStyle w:val="affff8"/>
        <w:rPr>
          <w:szCs w:val="28"/>
        </w:rPr>
      </w:pPr>
      <w:r w:rsidRPr="00A86C2D">
        <w:rPr>
          <w:rStyle w:val="affff9"/>
        </w:rPr>
        <w:t>Период изменения крутящего момента четырехтактного двигателя с равными интервалами между</w:t>
      </w:r>
      <w:r>
        <w:rPr>
          <w:szCs w:val="28"/>
        </w:rPr>
        <w:t xml:space="preserve"> вспышками</w:t>
      </w:r>
      <w:r w:rsidR="00A86C2D">
        <w:rPr>
          <w:szCs w:val="28"/>
        </w:rPr>
        <w:t>:</w:t>
      </w:r>
    </w:p>
    <w:p w:rsidR="00D44510" w:rsidRPr="00CF5EA2" w:rsidRDefault="00D44510" w:rsidP="00391FA6">
      <w:pPr>
        <w:pStyle w:val="affffe"/>
        <w:rPr>
          <w:lang w:val="ru-RU"/>
        </w:rPr>
      </w:pPr>
      <w:r w:rsidRPr="004007F1">
        <w:rPr>
          <w:position w:val="-28"/>
        </w:rPr>
        <w:object w:dxaOrig="2439" w:dyaOrig="720">
          <v:shape id="_x0000_i1438" type="#_x0000_t75" style="width:123.05pt;height:36pt" o:ole="">
            <v:imagedata r:id="rId823" o:title=""/>
          </v:shape>
          <o:OLEObject Type="Embed" ProgID="Equation.DSMT4" ShapeID="_x0000_i1438" DrawAspect="Content" ObjectID="_1623324540" r:id="rId824"/>
        </w:object>
      </w:r>
      <w:r w:rsidRPr="00CF5EA2">
        <w:rPr>
          <w:lang w:val="ru-RU"/>
        </w:rPr>
        <w:tab/>
      </w:r>
      <w:r w:rsidRPr="00CF5EA2">
        <w:rPr>
          <w:lang w:val="ru-RU"/>
        </w:rPr>
        <w:tab/>
      </w:r>
      <w:r w:rsidRPr="00CF5EA2">
        <w:rPr>
          <w:lang w:val="ru-RU"/>
        </w:rPr>
        <w:tab/>
      </w:r>
      <w:r w:rsidRPr="00CF5EA2">
        <w:rPr>
          <w:lang w:val="ru-RU"/>
        </w:rPr>
        <w:tab/>
        <w:t>(</w:t>
      </w:r>
      <w:r w:rsidR="00B36E31">
        <w:rPr>
          <w:lang w:val="ru-RU"/>
        </w:rPr>
        <w:t>2.</w:t>
      </w:r>
      <w:r w:rsidR="00CF5EA2" w:rsidRPr="00CF5EA2">
        <w:rPr>
          <w:lang w:val="ru-RU"/>
        </w:rPr>
        <w:t>131</w:t>
      </w:r>
      <w:r w:rsidRPr="00CF5EA2">
        <w:rPr>
          <w:lang w:val="ru-RU"/>
        </w:rPr>
        <w:t>)</w:t>
      </w:r>
    </w:p>
    <w:p w:rsidR="00D44510" w:rsidRDefault="00D44510" w:rsidP="00A86C2D">
      <w:pPr>
        <w:pStyle w:val="affff8"/>
        <w:rPr>
          <w:szCs w:val="28"/>
        </w:rPr>
      </w:pPr>
      <w:r w:rsidRPr="00A86C2D">
        <w:rPr>
          <w:rStyle w:val="affff9"/>
        </w:rPr>
        <w:t xml:space="preserve">Изменение крутящего момента цилиндра в зависимости от </w:t>
      </w:r>
      <w:r w:rsidRPr="00A86C2D">
        <w:rPr>
          <w:rStyle w:val="affff9"/>
        </w:rPr>
        <w:object w:dxaOrig="220" w:dyaOrig="260">
          <v:shape id="_x0000_i1439" type="#_x0000_t75" style="width:7.55pt;height:14.25pt" o:ole="">
            <v:imagedata r:id="rId825" o:title=""/>
          </v:shape>
          <o:OLEObject Type="Embed" ProgID="Equation.DSMT4" ShapeID="_x0000_i1439" DrawAspect="Content" ObjectID="_1623324541" r:id="rId826"/>
        </w:object>
      </w:r>
      <w:r w:rsidRPr="00A86C2D">
        <w:rPr>
          <w:rStyle w:val="affff9"/>
        </w:rPr>
        <w:t xml:space="preserve"> выражает кривая</w:t>
      </w:r>
      <w:r>
        <w:rPr>
          <w:szCs w:val="28"/>
        </w:rPr>
        <w:t xml:space="preserve"> </w:t>
      </w:r>
      <w:r w:rsidRPr="00F3136A">
        <w:rPr>
          <w:position w:val="-12"/>
          <w:szCs w:val="28"/>
        </w:rPr>
        <w:object w:dxaOrig="360" w:dyaOrig="380">
          <v:shape id="_x0000_i1440" type="#_x0000_t75" style="width:21.75pt;height:21.75pt" o:ole="">
            <v:imagedata r:id="rId827" o:title=""/>
          </v:shape>
          <o:OLEObject Type="Embed" ProgID="Equation.DSMT4" ShapeID="_x0000_i1440" DrawAspect="Content" ObjectID="_1623324542" r:id="rId828"/>
        </w:object>
      </w:r>
      <w:r>
        <w:rPr>
          <w:szCs w:val="28"/>
        </w:rPr>
        <w:t>, но в масштабе</w:t>
      </w:r>
      <w:r w:rsidR="00CF5EA2">
        <w:rPr>
          <w:szCs w:val="28"/>
        </w:rPr>
        <w:t>:</w:t>
      </w:r>
    </w:p>
    <w:p w:rsidR="00D44510" w:rsidRDefault="00414CC6" w:rsidP="00CF5EA2">
      <w:pPr>
        <w:pStyle w:val="affffe"/>
        <w:jc w:val="left"/>
      </w:pPr>
      <w:r>
        <w:rPr>
          <w:position w:val="-12"/>
        </w:rPr>
        <w:object w:dxaOrig="6780" w:dyaOrig="420">
          <v:shape id="_x0000_i1441" type="#_x0000_t75" style="width:338.25pt;height:21.75pt" o:ole="">
            <v:imagedata r:id="rId829" o:title=""/>
          </v:shape>
          <o:OLEObject Type="Embed" ProgID="Equation.DSMT4" ShapeID="_x0000_i1441" DrawAspect="Content" ObjectID="_1623324543" r:id="rId830"/>
        </w:object>
      </w:r>
      <w:r w:rsidR="00CF5EA2">
        <w:tab/>
      </w:r>
    </w:p>
    <w:p w:rsidR="00D44510" w:rsidRDefault="00414CC6" w:rsidP="00A86C2D">
      <w:pPr>
        <w:pStyle w:val="affff8"/>
      </w:pPr>
      <w:r>
        <w:rPr>
          <w:position w:val="-12"/>
          <w:szCs w:val="28"/>
        </w:rPr>
        <w:object w:dxaOrig="2120" w:dyaOrig="380">
          <v:shape id="_x0000_i1442" type="#_x0000_t75" style="width:108pt;height:21.75pt" o:ole="">
            <v:imagedata r:id="rId831" o:title=""/>
          </v:shape>
          <o:OLEObject Type="Embed" ProgID="Equation.DSMT4" ShapeID="_x0000_i1442" DrawAspect="Content" ObjectID="_1623324544" r:id="rId832"/>
        </w:object>
      </w:r>
      <w:r w:rsidR="00CF5EA2">
        <w:t>.</w:t>
      </w:r>
    </w:p>
    <w:p w:rsidR="00D44510" w:rsidRDefault="00D44510" w:rsidP="00A86C2D">
      <w:pPr>
        <w:pStyle w:val="affff8"/>
      </w:pPr>
      <w:r>
        <w:t xml:space="preserve">Суммирование значений крутящих моментов всех цилиндров двигателя производим табличным методом (таблица </w:t>
      </w:r>
      <w:r w:rsidR="00B36E31">
        <w:t>2.</w:t>
      </w:r>
      <w:r>
        <w:t>7) через каждые 15</w:t>
      </w:r>
      <w:r w:rsidRPr="00896B2D">
        <w:rPr>
          <w:vertAlign w:val="superscript"/>
        </w:rPr>
        <w:t>0</w:t>
      </w:r>
      <w:r>
        <w:t xml:space="preserve"> угла поворота коленчатого вала.</w:t>
      </w:r>
    </w:p>
    <w:p w:rsidR="00D44510" w:rsidRDefault="00D44510" w:rsidP="00B36E31">
      <w:pPr>
        <w:tabs>
          <w:tab w:val="left" w:pos="4047"/>
        </w:tabs>
        <w:spacing w:line="240" w:lineRule="auto"/>
        <w:ind w:right="334" w:firstLine="0"/>
        <w:rPr>
          <w:szCs w:val="28"/>
        </w:rPr>
      </w:pPr>
      <w:r>
        <w:rPr>
          <w:szCs w:val="28"/>
        </w:rPr>
        <w:t xml:space="preserve">Таблица </w:t>
      </w:r>
      <w:r w:rsidR="00B36E31">
        <w:rPr>
          <w:szCs w:val="28"/>
        </w:rPr>
        <w:t>2.</w:t>
      </w:r>
      <w:r>
        <w:rPr>
          <w:szCs w:val="28"/>
        </w:rPr>
        <w:t xml:space="preserve">7 </w:t>
      </w:r>
      <w:r w:rsidR="00A86C2D">
        <w:rPr>
          <w:szCs w:val="28"/>
        </w:rPr>
        <w:t>–</w:t>
      </w:r>
      <w:r>
        <w:rPr>
          <w:szCs w:val="28"/>
        </w:rPr>
        <w:t xml:space="preserve"> Суммирование значений крутящих моментов цилиндров двигателя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010"/>
        <w:gridCol w:w="1010"/>
        <w:gridCol w:w="1010"/>
        <w:gridCol w:w="1010"/>
        <w:gridCol w:w="1010"/>
        <w:gridCol w:w="1010"/>
        <w:gridCol w:w="1010"/>
        <w:gridCol w:w="1010"/>
        <w:gridCol w:w="1275"/>
      </w:tblGrid>
      <w:tr w:rsidR="004B691A" w:rsidRPr="004B691A" w:rsidTr="000859B6">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B691A" w:rsidRPr="004B691A" w:rsidRDefault="004B691A" w:rsidP="004B691A">
            <w:pPr>
              <w:tabs>
                <w:tab w:val="left" w:pos="4047"/>
              </w:tabs>
              <w:spacing w:line="216" w:lineRule="auto"/>
              <w:ind w:left="-249" w:right="-108" w:firstLine="0"/>
              <w:jc w:val="center"/>
              <w:rPr>
                <w:rFonts w:eastAsia="Times New Roman"/>
                <w:sz w:val="22"/>
                <w:lang w:val="en-US" w:eastAsia="ru-RU"/>
              </w:rPr>
            </w:pPr>
            <w:r w:rsidRPr="004B691A">
              <w:rPr>
                <w:rFonts w:eastAsia="Times New Roman"/>
                <w:sz w:val="22"/>
                <w:lang w:eastAsia="ru-RU"/>
              </w:rPr>
              <w:t>φ</w:t>
            </w:r>
            <w:r w:rsidRPr="004B691A">
              <w:rPr>
                <w:rFonts w:eastAsia="Times New Roman"/>
                <w:sz w:val="22"/>
                <w:vertAlign w:val="superscript"/>
                <w:lang w:val="en-US" w:eastAsia="ru-RU"/>
              </w:rPr>
              <w:t>0</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коленча-</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того вала</w:t>
            </w:r>
          </w:p>
        </w:tc>
        <w:tc>
          <w:tcPr>
            <w:tcW w:w="8080" w:type="dxa"/>
            <w:gridSpan w:val="8"/>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Цилиндры</w:t>
            </w:r>
          </w:p>
        </w:tc>
        <w:tc>
          <w:tcPr>
            <w:tcW w:w="1275" w:type="dxa"/>
            <w:vMerge w:val="restart"/>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vertAlign w:val="subscript"/>
                <w:lang w:eastAsia="ru-RU"/>
              </w:rPr>
            </w:pPr>
            <w:r w:rsidRPr="004B691A">
              <w:rPr>
                <w:rFonts w:eastAsia="Times New Roman"/>
                <w:sz w:val="22"/>
                <w:lang w:eastAsia="ru-RU"/>
              </w:rPr>
              <w:t>М</w:t>
            </w:r>
            <w:r w:rsidRPr="004B691A">
              <w:rPr>
                <w:rFonts w:eastAsia="Times New Roman"/>
                <w:sz w:val="22"/>
                <w:vertAlign w:val="subscript"/>
                <w:lang w:eastAsia="ru-RU"/>
              </w:rPr>
              <w:t xml:space="preserve">КР, </w:t>
            </w:r>
          </w:p>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Нхм</w:t>
            </w:r>
          </w:p>
        </w:tc>
      </w:tr>
      <w:tr w:rsidR="004B691A" w:rsidRPr="004B691A" w:rsidTr="000859B6">
        <w:tc>
          <w:tcPr>
            <w:tcW w:w="851" w:type="dxa"/>
            <w:vMerge/>
            <w:tcBorders>
              <w:top w:val="single" w:sz="4" w:space="0" w:color="auto"/>
              <w:left w:val="single" w:sz="4" w:space="0" w:color="auto"/>
              <w:bottom w:val="single" w:sz="4" w:space="0" w:color="auto"/>
              <w:right w:val="single" w:sz="4" w:space="0" w:color="auto"/>
            </w:tcBorders>
            <w:vAlign w:val="center"/>
            <w:hideMark/>
          </w:tcPr>
          <w:p w:rsidR="004B691A" w:rsidRPr="004B691A" w:rsidRDefault="004B691A" w:rsidP="004B691A">
            <w:pPr>
              <w:spacing w:line="240" w:lineRule="auto"/>
              <w:ind w:left="0" w:firstLine="0"/>
              <w:jc w:val="left"/>
              <w:rPr>
                <w:rFonts w:eastAsia="Times New Roman"/>
                <w:sz w:val="22"/>
                <w:lang w:eastAsia="ru-RU"/>
              </w:rPr>
            </w:pPr>
          </w:p>
        </w:tc>
        <w:tc>
          <w:tcPr>
            <w:tcW w:w="2020" w:type="dxa"/>
            <w:gridSpan w:val="2"/>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1-й</w:t>
            </w:r>
          </w:p>
        </w:tc>
        <w:tc>
          <w:tcPr>
            <w:tcW w:w="2020" w:type="dxa"/>
            <w:gridSpan w:val="2"/>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2-й</w:t>
            </w:r>
          </w:p>
        </w:tc>
        <w:tc>
          <w:tcPr>
            <w:tcW w:w="2020" w:type="dxa"/>
            <w:gridSpan w:val="2"/>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3-й</w:t>
            </w:r>
          </w:p>
        </w:tc>
        <w:tc>
          <w:tcPr>
            <w:tcW w:w="2020" w:type="dxa"/>
            <w:gridSpan w:val="2"/>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4-й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B691A" w:rsidRPr="004B691A" w:rsidRDefault="004B691A" w:rsidP="004B691A">
            <w:pPr>
              <w:spacing w:line="240" w:lineRule="auto"/>
              <w:ind w:left="0" w:firstLine="0"/>
              <w:jc w:val="left"/>
              <w:rPr>
                <w:rFonts w:eastAsia="Times New Roman"/>
                <w:sz w:val="22"/>
                <w:lang w:eastAsia="ru-RU"/>
              </w:rPr>
            </w:pPr>
          </w:p>
        </w:tc>
      </w:tr>
      <w:tr w:rsidR="004B691A" w:rsidRPr="004B691A" w:rsidTr="000859B6">
        <w:trPr>
          <w:trHeight w:val="63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B691A" w:rsidRPr="004B691A" w:rsidRDefault="004B691A" w:rsidP="004B691A">
            <w:pPr>
              <w:spacing w:line="240" w:lineRule="auto"/>
              <w:ind w:left="0" w:firstLine="0"/>
              <w:jc w:val="left"/>
              <w:rPr>
                <w:rFonts w:eastAsia="Times New Roman"/>
                <w:sz w:val="22"/>
                <w:lang w:eastAsia="ru-RU"/>
              </w:rPr>
            </w:pP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16" w:lineRule="auto"/>
              <w:ind w:left="-249" w:right="-108" w:firstLine="0"/>
              <w:jc w:val="center"/>
              <w:rPr>
                <w:rFonts w:eastAsia="Times New Roman"/>
                <w:sz w:val="22"/>
                <w:lang w:val="en-US" w:eastAsia="ru-RU"/>
              </w:rPr>
            </w:pPr>
            <w:r w:rsidRPr="004B691A">
              <w:rPr>
                <w:rFonts w:eastAsia="Times New Roman"/>
                <w:sz w:val="22"/>
                <w:lang w:eastAsia="ru-RU"/>
              </w:rPr>
              <w:t>φ</w:t>
            </w:r>
            <w:r w:rsidRPr="004B691A">
              <w:rPr>
                <w:rFonts w:eastAsia="Times New Roman"/>
                <w:sz w:val="22"/>
                <w:vertAlign w:val="superscript"/>
                <w:lang w:val="en-US" w:eastAsia="ru-RU"/>
              </w:rPr>
              <w:t>0</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криво-</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шипа</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vertAlign w:val="subscript"/>
                <w:lang w:eastAsia="ru-RU"/>
              </w:rPr>
            </w:pPr>
            <w:r w:rsidRPr="004B691A">
              <w:rPr>
                <w:rFonts w:eastAsia="Times New Roman"/>
                <w:sz w:val="22"/>
                <w:lang w:eastAsia="ru-RU"/>
              </w:rPr>
              <w:t>М</w:t>
            </w:r>
            <w:r w:rsidRPr="004B691A">
              <w:rPr>
                <w:rFonts w:eastAsia="Times New Roman"/>
                <w:sz w:val="22"/>
                <w:vertAlign w:val="subscript"/>
                <w:lang w:eastAsia="ru-RU"/>
              </w:rPr>
              <w:t>КР.Ц,</w:t>
            </w:r>
          </w:p>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Нхм</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16" w:lineRule="auto"/>
              <w:ind w:left="-249" w:right="-108" w:firstLine="0"/>
              <w:jc w:val="center"/>
              <w:rPr>
                <w:rFonts w:eastAsia="Times New Roman"/>
                <w:sz w:val="22"/>
                <w:lang w:val="en-US" w:eastAsia="ru-RU"/>
              </w:rPr>
            </w:pPr>
            <w:r w:rsidRPr="004B691A">
              <w:rPr>
                <w:rFonts w:eastAsia="Times New Roman"/>
                <w:sz w:val="22"/>
                <w:lang w:eastAsia="ru-RU"/>
              </w:rPr>
              <w:t>φ</w:t>
            </w:r>
            <w:r w:rsidRPr="004B691A">
              <w:rPr>
                <w:rFonts w:eastAsia="Times New Roman"/>
                <w:sz w:val="22"/>
                <w:vertAlign w:val="superscript"/>
                <w:lang w:val="en-US" w:eastAsia="ru-RU"/>
              </w:rPr>
              <w:t>0</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криво-</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шипа</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vertAlign w:val="subscript"/>
                <w:lang w:eastAsia="ru-RU"/>
              </w:rPr>
            </w:pPr>
            <w:r w:rsidRPr="004B691A">
              <w:rPr>
                <w:rFonts w:eastAsia="Times New Roman"/>
                <w:sz w:val="22"/>
                <w:lang w:eastAsia="ru-RU"/>
              </w:rPr>
              <w:t>М</w:t>
            </w:r>
            <w:r w:rsidRPr="004B691A">
              <w:rPr>
                <w:rFonts w:eastAsia="Times New Roman"/>
                <w:sz w:val="22"/>
                <w:vertAlign w:val="subscript"/>
                <w:lang w:eastAsia="ru-RU"/>
              </w:rPr>
              <w:t>КР.Ц,</w:t>
            </w:r>
          </w:p>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Нхм</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16" w:lineRule="auto"/>
              <w:ind w:left="-249" w:right="-108" w:firstLine="0"/>
              <w:jc w:val="center"/>
              <w:rPr>
                <w:rFonts w:eastAsia="Times New Roman"/>
                <w:sz w:val="22"/>
                <w:lang w:val="en-US" w:eastAsia="ru-RU"/>
              </w:rPr>
            </w:pPr>
            <w:r w:rsidRPr="004B691A">
              <w:rPr>
                <w:rFonts w:eastAsia="Times New Roman"/>
                <w:sz w:val="22"/>
                <w:lang w:eastAsia="ru-RU"/>
              </w:rPr>
              <w:t>φ</w:t>
            </w:r>
            <w:r w:rsidRPr="004B691A">
              <w:rPr>
                <w:rFonts w:eastAsia="Times New Roman"/>
                <w:sz w:val="22"/>
                <w:vertAlign w:val="superscript"/>
                <w:lang w:val="en-US" w:eastAsia="ru-RU"/>
              </w:rPr>
              <w:t>0</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криво-</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шипа</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vertAlign w:val="subscript"/>
                <w:lang w:eastAsia="ru-RU"/>
              </w:rPr>
            </w:pPr>
            <w:r w:rsidRPr="004B691A">
              <w:rPr>
                <w:rFonts w:eastAsia="Times New Roman"/>
                <w:sz w:val="22"/>
                <w:lang w:eastAsia="ru-RU"/>
              </w:rPr>
              <w:t>М</w:t>
            </w:r>
            <w:r w:rsidRPr="004B691A">
              <w:rPr>
                <w:rFonts w:eastAsia="Times New Roman"/>
                <w:sz w:val="22"/>
                <w:vertAlign w:val="subscript"/>
                <w:lang w:eastAsia="ru-RU"/>
              </w:rPr>
              <w:t>КР.Ц,</w:t>
            </w:r>
          </w:p>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Нхм</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16" w:lineRule="auto"/>
              <w:ind w:left="-249" w:right="-108" w:firstLine="0"/>
              <w:jc w:val="center"/>
              <w:rPr>
                <w:rFonts w:eastAsia="Times New Roman"/>
                <w:sz w:val="22"/>
                <w:lang w:val="en-US" w:eastAsia="ru-RU"/>
              </w:rPr>
            </w:pPr>
            <w:r w:rsidRPr="004B691A">
              <w:rPr>
                <w:rFonts w:eastAsia="Times New Roman"/>
                <w:sz w:val="22"/>
                <w:lang w:eastAsia="ru-RU"/>
              </w:rPr>
              <w:t>φ</w:t>
            </w:r>
            <w:r w:rsidRPr="004B691A">
              <w:rPr>
                <w:rFonts w:eastAsia="Times New Roman"/>
                <w:sz w:val="22"/>
                <w:vertAlign w:val="superscript"/>
                <w:lang w:val="en-US" w:eastAsia="ru-RU"/>
              </w:rPr>
              <w:t>0</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криво-</w:t>
            </w:r>
          </w:p>
          <w:p w:rsidR="004B691A" w:rsidRPr="004B691A" w:rsidRDefault="004B691A" w:rsidP="004B691A">
            <w:pPr>
              <w:tabs>
                <w:tab w:val="left" w:pos="4047"/>
              </w:tabs>
              <w:spacing w:line="216" w:lineRule="auto"/>
              <w:ind w:left="-249" w:right="-108" w:firstLine="0"/>
              <w:jc w:val="center"/>
              <w:rPr>
                <w:rFonts w:eastAsia="Times New Roman"/>
                <w:sz w:val="22"/>
                <w:lang w:eastAsia="ru-RU"/>
              </w:rPr>
            </w:pPr>
            <w:r w:rsidRPr="004B691A">
              <w:rPr>
                <w:rFonts w:eastAsia="Times New Roman"/>
                <w:sz w:val="22"/>
                <w:lang w:eastAsia="ru-RU"/>
              </w:rPr>
              <w:t>шипа</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tabs>
                <w:tab w:val="left" w:pos="4047"/>
              </w:tabs>
              <w:spacing w:line="276" w:lineRule="auto"/>
              <w:ind w:left="-250" w:right="-108" w:firstLine="0"/>
              <w:jc w:val="center"/>
              <w:rPr>
                <w:rFonts w:eastAsia="Times New Roman"/>
                <w:sz w:val="22"/>
                <w:vertAlign w:val="subscript"/>
                <w:lang w:eastAsia="ru-RU"/>
              </w:rPr>
            </w:pPr>
            <w:r w:rsidRPr="004B691A">
              <w:rPr>
                <w:rFonts w:eastAsia="Times New Roman"/>
                <w:sz w:val="22"/>
                <w:lang w:eastAsia="ru-RU"/>
              </w:rPr>
              <w:t>М</w:t>
            </w:r>
            <w:r w:rsidRPr="004B691A">
              <w:rPr>
                <w:rFonts w:eastAsia="Times New Roman"/>
                <w:sz w:val="22"/>
                <w:vertAlign w:val="subscript"/>
                <w:lang w:eastAsia="ru-RU"/>
              </w:rPr>
              <w:t>КР.Ц,</w:t>
            </w:r>
          </w:p>
          <w:p w:rsidR="004B691A" w:rsidRPr="004B691A" w:rsidRDefault="004B691A" w:rsidP="004B691A">
            <w:pPr>
              <w:tabs>
                <w:tab w:val="left" w:pos="4047"/>
              </w:tabs>
              <w:spacing w:line="276" w:lineRule="auto"/>
              <w:ind w:left="-250" w:right="-108" w:firstLine="0"/>
              <w:jc w:val="center"/>
              <w:rPr>
                <w:rFonts w:eastAsia="Times New Roman"/>
                <w:sz w:val="22"/>
                <w:lang w:eastAsia="ru-RU"/>
              </w:rPr>
            </w:pPr>
            <w:r w:rsidRPr="004B691A">
              <w:rPr>
                <w:rFonts w:eastAsia="Times New Roman"/>
                <w:sz w:val="22"/>
                <w:lang w:eastAsia="ru-RU"/>
              </w:rPr>
              <w:t>Нхм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B691A" w:rsidRPr="004B691A" w:rsidRDefault="004B691A" w:rsidP="004B691A">
            <w:pPr>
              <w:spacing w:line="240" w:lineRule="auto"/>
              <w:ind w:left="0" w:firstLine="0"/>
              <w:jc w:val="left"/>
              <w:rPr>
                <w:rFonts w:eastAsia="Times New Roman"/>
                <w:sz w:val="22"/>
                <w:lang w:eastAsia="ru-RU"/>
              </w:rPr>
            </w:pP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180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360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540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-342,8</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195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-120,6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375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3153,8</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555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-128,4</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2562</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30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-539,5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210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-244,1</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390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2600,1</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570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-246</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1570,5</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45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-507,6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225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-359,7</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405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1460,9</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585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-353,8</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239,8</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60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-290,8</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240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-438,4</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420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1307,6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600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-422,6</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155,8</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75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75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9,6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255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-432,6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435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1180,3</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615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-403,6</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353,7</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90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90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268,5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270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-317,3</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450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1084,1</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630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-261,6</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773,7</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105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105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409,8</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285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-91,7</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465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989,7</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645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-2,4</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1305,4</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120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120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427,7</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300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134</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480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834,3</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660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297,7</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1693,7</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135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135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355,9</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315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179,6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495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644</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675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513,5</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1693</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150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150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242,8</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330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72,1</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510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418,9</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690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543,8</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1277,6</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165</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165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120,3</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345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-86,6</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525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176,1</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705</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344,9</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554,7</w:t>
            </w:r>
          </w:p>
        </w:tc>
      </w:tr>
      <w:tr w:rsidR="004B691A" w:rsidRPr="004B691A" w:rsidTr="000859B6">
        <w:tc>
          <w:tcPr>
            <w:tcW w:w="851"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76" w:lineRule="auto"/>
              <w:ind w:left="0" w:firstLine="0"/>
              <w:jc w:val="center"/>
              <w:rPr>
                <w:rFonts w:eastAsia="Times New Roman"/>
                <w:sz w:val="24"/>
                <w:szCs w:val="24"/>
                <w:lang w:eastAsia="ru-RU"/>
              </w:rPr>
            </w:pPr>
            <w:r w:rsidRPr="004B691A">
              <w:rPr>
                <w:rFonts w:eastAsia="Times New Roman"/>
                <w:sz w:val="24"/>
                <w:szCs w:val="24"/>
                <w:lang w:eastAsia="ru-RU"/>
              </w:rPr>
              <w:t>180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180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360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540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010" w:type="dxa"/>
            <w:tcBorders>
              <w:top w:val="single" w:sz="4" w:space="0" w:color="auto"/>
              <w:left w:val="single" w:sz="4" w:space="0" w:color="auto"/>
              <w:bottom w:val="single" w:sz="4" w:space="0" w:color="auto"/>
              <w:right w:val="single" w:sz="4" w:space="0" w:color="auto"/>
            </w:tcBorders>
            <w:hideMark/>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720</w:t>
            </w:r>
          </w:p>
        </w:tc>
        <w:tc>
          <w:tcPr>
            <w:tcW w:w="1010"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4B691A" w:rsidRPr="004B691A" w:rsidRDefault="004B691A" w:rsidP="004B691A">
            <w:pPr>
              <w:spacing w:line="240" w:lineRule="auto"/>
              <w:ind w:left="0" w:firstLine="0"/>
              <w:jc w:val="center"/>
              <w:rPr>
                <w:rFonts w:eastAsia="Times New Roman"/>
                <w:sz w:val="24"/>
                <w:szCs w:val="24"/>
                <w:lang w:eastAsia="ru-RU"/>
              </w:rPr>
            </w:pPr>
            <w:r w:rsidRPr="004B691A">
              <w:rPr>
                <w:rFonts w:eastAsia="Times New Roman"/>
                <w:sz w:val="24"/>
                <w:szCs w:val="24"/>
                <w:lang w:eastAsia="ru-RU"/>
              </w:rPr>
              <w:t>0</w:t>
            </w:r>
          </w:p>
        </w:tc>
      </w:tr>
    </w:tbl>
    <w:p w:rsidR="00D44510" w:rsidRDefault="00D44510" w:rsidP="00A86C2D">
      <w:pPr>
        <w:pStyle w:val="affff8"/>
      </w:pPr>
      <w:r>
        <w:lastRenderedPageBreak/>
        <w:t xml:space="preserve">По полученным данным строим кривую </w:t>
      </w:r>
      <w:r w:rsidRPr="00D464E5">
        <w:rPr>
          <w:i/>
        </w:rPr>
        <w:t>М</w:t>
      </w:r>
      <w:r w:rsidRPr="00D464E5">
        <w:rPr>
          <w:i/>
          <w:vertAlign w:val="subscript"/>
        </w:rPr>
        <w:t>кр</w:t>
      </w:r>
      <w:r>
        <w:t xml:space="preserve"> в масштабе </w:t>
      </w:r>
      <w:r w:rsidRPr="00D464E5">
        <w:rPr>
          <w:i/>
        </w:rPr>
        <w:t>М</w:t>
      </w:r>
      <w:r w:rsidRPr="00D464E5">
        <w:rPr>
          <w:i/>
          <w:vertAlign w:val="subscript"/>
        </w:rPr>
        <w:t>м</w:t>
      </w:r>
      <w:r w:rsidRPr="00D464E5">
        <w:rPr>
          <w:i/>
        </w:rPr>
        <w:t xml:space="preserve"> </w:t>
      </w:r>
      <w:r>
        <w:t>= 20 Н</w:t>
      </w:r>
      <w:r w:rsidRPr="00D464E5">
        <w:t>х</w:t>
      </w:r>
      <w:r>
        <w:t xml:space="preserve">м/мм и </w:t>
      </w:r>
      <w:r w:rsidRPr="00D464E5">
        <w:rPr>
          <w:position w:val="-16"/>
        </w:rPr>
        <w:object w:dxaOrig="440" w:dyaOrig="420">
          <v:shape id="_x0000_i1443" type="#_x0000_t75" style="width:21.75pt;height:21.75pt" o:ole="">
            <v:imagedata r:id="rId833" o:title=""/>
          </v:shape>
          <o:OLEObject Type="Embed" ProgID="Equation.DSMT4" ShapeID="_x0000_i1443" DrawAspect="Content" ObjectID="_1623324545" r:id="rId834"/>
        </w:object>
      </w:r>
      <w:r>
        <w:t>=1,5</w:t>
      </w:r>
      <w:r w:rsidRPr="00D464E5">
        <w:rPr>
          <w:vertAlign w:val="superscript"/>
        </w:rPr>
        <w:t>0</w:t>
      </w:r>
      <w:r>
        <w:t>/мм.</w:t>
      </w:r>
    </w:p>
    <w:p w:rsidR="00D44510" w:rsidRDefault="004B691A" w:rsidP="00A86C2D">
      <w:pPr>
        <w:pStyle w:val="afffff1"/>
      </w:pPr>
      <w:r>
        <w:rPr>
          <w:noProof/>
        </w:rPr>
        <w:drawing>
          <wp:inline distT="0" distB="0" distL="0" distR="0">
            <wp:extent cx="3771900" cy="34671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5"/>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771900" cy="3467100"/>
                    </a:xfrm>
                    <a:prstGeom prst="rect">
                      <a:avLst/>
                    </a:prstGeom>
                    <a:noFill/>
                    <a:ln>
                      <a:noFill/>
                    </a:ln>
                  </pic:spPr>
                </pic:pic>
              </a:graphicData>
            </a:graphic>
          </wp:inline>
        </w:drawing>
      </w:r>
    </w:p>
    <w:p w:rsidR="00D44510" w:rsidRDefault="00D44510" w:rsidP="00A86C2D">
      <w:pPr>
        <w:pStyle w:val="afffff1"/>
      </w:pPr>
      <w:r>
        <w:t xml:space="preserve">Рисунок </w:t>
      </w:r>
      <w:r w:rsidR="00B36E31">
        <w:t>2.9</w:t>
      </w:r>
      <w:r>
        <w:t xml:space="preserve"> – Суммарный крутящий момент</w:t>
      </w:r>
    </w:p>
    <w:p w:rsidR="00A86C2D" w:rsidRDefault="00A86C2D" w:rsidP="00D44510">
      <w:pPr>
        <w:tabs>
          <w:tab w:val="left" w:pos="4047"/>
        </w:tabs>
        <w:ind w:right="334" w:firstLine="850"/>
        <w:rPr>
          <w:szCs w:val="28"/>
        </w:rPr>
      </w:pPr>
    </w:p>
    <w:p w:rsidR="00D44510" w:rsidRDefault="00D44510" w:rsidP="00A86C2D">
      <w:pPr>
        <w:pStyle w:val="affff8"/>
      </w:pPr>
      <w:r>
        <w:t>Средний крутящий момент двигателя:</w:t>
      </w:r>
    </w:p>
    <w:p w:rsidR="00D44510" w:rsidRDefault="00A86C2D" w:rsidP="00A86C2D">
      <w:pPr>
        <w:pStyle w:val="affff8"/>
        <w:rPr>
          <w:szCs w:val="28"/>
        </w:rPr>
      </w:pPr>
      <w:r>
        <w:rPr>
          <w:szCs w:val="28"/>
        </w:rPr>
        <w:t>–</w:t>
      </w:r>
      <w:r w:rsidR="00D44510">
        <w:rPr>
          <w:szCs w:val="28"/>
        </w:rPr>
        <w:t xml:space="preserve"> по данным теплового расчета</w:t>
      </w:r>
      <w:r>
        <w:rPr>
          <w:szCs w:val="28"/>
        </w:rPr>
        <w:t>:</w:t>
      </w:r>
    </w:p>
    <w:p w:rsidR="00D44510" w:rsidRPr="00CF5EA2" w:rsidRDefault="004B691A" w:rsidP="00391FA6">
      <w:pPr>
        <w:pStyle w:val="affffe"/>
        <w:rPr>
          <w:lang w:val="ru-RU"/>
        </w:rPr>
      </w:pPr>
      <w:r>
        <w:rPr>
          <w:position w:val="-28"/>
        </w:rPr>
        <w:object w:dxaOrig="4800" w:dyaOrig="720">
          <v:shape id="_x0000_i1444" type="#_x0000_t75" style="width:237.75pt;height:36pt" o:ole="">
            <v:imagedata r:id="rId836" o:title=""/>
          </v:shape>
          <o:OLEObject Type="Embed" ProgID="Equation.DSMT4" ShapeID="_x0000_i1444" DrawAspect="Content" ObjectID="_1623324546" r:id="rId837"/>
        </w:object>
      </w:r>
      <w:r w:rsidR="00D44510" w:rsidRPr="00CF5EA2">
        <w:rPr>
          <w:lang w:val="ru-RU"/>
        </w:rPr>
        <w:t>,</w:t>
      </w:r>
      <w:r w:rsidR="00D44510" w:rsidRPr="00CF5EA2">
        <w:rPr>
          <w:lang w:val="ru-RU"/>
        </w:rPr>
        <w:tab/>
      </w:r>
      <w:r w:rsidR="00D44510" w:rsidRPr="00CF5EA2">
        <w:rPr>
          <w:lang w:val="ru-RU"/>
        </w:rPr>
        <w:tab/>
        <w:t xml:space="preserve"> (</w:t>
      </w:r>
      <w:r w:rsidR="00B36E31">
        <w:rPr>
          <w:lang w:val="ru-RU"/>
        </w:rPr>
        <w:t>2.</w:t>
      </w:r>
      <w:r w:rsidR="00CF5EA2" w:rsidRPr="00CF5EA2">
        <w:rPr>
          <w:lang w:val="ru-RU"/>
        </w:rPr>
        <w:t>131</w:t>
      </w:r>
      <w:r w:rsidR="00D44510" w:rsidRPr="00CF5EA2">
        <w:rPr>
          <w:lang w:val="ru-RU"/>
        </w:rPr>
        <w:t>)</w:t>
      </w:r>
    </w:p>
    <w:p w:rsidR="00D44510" w:rsidRDefault="00D44510" w:rsidP="00A86C2D">
      <w:pPr>
        <w:pStyle w:val="affff8"/>
        <w:ind w:firstLine="0"/>
        <w:rPr>
          <w:szCs w:val="28"/>
        </w:rPr>
      </w:pPr>
      <w:r>
        <w:rPr>
          <w:szCs w:val="28"/>
        </w:rPr>
        <w:t xml:space="preserve">где </w:t>
      </w:r>
      <w:r w:rsidR="00414CC6">
        <w:rPr>
          <w:position w:val="-12"/>
          <w:szCs w:val="28"/>
        </w:rPr>
        <w:object w:dxaOrig="1840" w:dyaOrig="380">
          <v:shape id="_x0000_i1445" type="#_x0000_t75" style="width:92.95pt;height:21.75pt" o:ole="">
            <v:imagedata r:id="rId838" o:title=""/>
          </v:shape>
          <o:OLEObject Type="Embed" ProgID="Equation.DSMT4" ShapeID="_x0000_i1445" DrawAspect="Content" ObjectID="_1623324547" r:id="rId839"/>
        </w:object>
      </w:r>
      <w:r w:rsidR="00CF5EA2">
        <w:rPr>
          <w:szCs w:val="28"/>
        </w:rPr>
        <w:t xml:space="preserve"> –</w:t>
      </w:r>
      <w:r>
        <w:rPr>
          <w:szCs w:val="28"/>
        </w:rPr>
        <w:t xml:space="preserve"> номинальный крутящий момент двигателя, принимаем из теплового расчета.</w:t>
      </w:r>
    </w:p>
    <w:p w:rsidR="00D44510" w:rsidRPr="00961D97" w:rsidRDefault="00CF5EA2" w:rsidP="00A86C2D">
      <w:pPr>
        <w:pStyle w:val="affff8"/>
        <w:rPr>
          <w:i/>
          <w:szCs w:val="28"/>
        </w:rPr>
      </w:pPr>
      <w:r>
        <w:rPr>
          <w:szCs w:val="28"/>
        </w:rPr>
        <w:t>–</w:t>
      </w:r>
      <w:r w:rsidR="00D44510">
        <w:rPr>
          <w:szCs w:val="28"/>
        </w:rPr>
        <w:t xml:space="preserve"> по площади </w:t>
      </w:r>
      <w:r w:rsidR="00D44510" w:rsidRPr="00961D97">
        <w:rPr>
          <w:i/>
          <w:szCs w:val="28"/>
          <w:lang w:val="en-US"/>
        </w:rPr>
        <w:t>F</w:t>
      </w:r>
      <w:r w:rsidR="00D44510" w:rsidRPr="00961D97">
        <w:rPr>
          <w:i/>
          <w:szCs w:val="28"/>
          <w:vertAlign w:val="subscript"/>
        </w:rPr>
        <w:t>м</w:t>
      </w:r>
      <w:r w:rsidR="00D44510">
        <w:rPr>
          <w:szCs w:val="28"/>
        </w:rPr>
        <w:t xml:space="preserve">, заключенной под кривой </w:t>
      </w:r>
      <w:r w:rsidR="00D44510" w:rsidRPr="00961D97">
        <w:rPr>
          <w:i/>
          <w:szCs w:val="28"/>
        </w:rPr>
        <w:t>М</w:t>
      </w:r>
      <w:r w:rsidR="00D44510" w:rsidRPr="00961D97">
        <w:rPr>
          <w:i/>
          <w:szCs w:val="28"/>
          <w:vertAlign w:val="subscript"/>
        </w:rPr>
        <w:t>кр</w:t>
      </w:r>
      <w:r w:rsidR="00A86C2D">
        <w:t>:</w:t>
      </w:r>
    </w:p>
    <w:p w:rsidR="00D44510" w:rsidRDefault="00414CC6" w:rsidP="00A86C2D">
      <w:pPr>
        <w:pStyle w:val="affff8"/>
        <w:rPr>
          <w:szCs w:val="28"/>
        </w:rPr>
      </w:pPr>
      <w:r>
        <w:rPr>
          <w:position w:val="-28"/>
          <w:szCs w:val="28"/>
        </w:rPr>
        <w:object w:dxaOrig="4800" w:dyaOrig="720">
          <v:shape id="_x0000_i1446" type="#_x0000_t75" style="width:237.75pt;height:36pt" o:ole="">
            <v:imagedata r:id="rId836" o:title=""/>
          </v:shape>
          <o:OLEObject Type="Embed" ProgID="Equation.DSMT4" ShapeID="_x0000_i1446" DrawAspect="Content" ObjectID="_1623324548" r:id="rId840"/>
        </w:object>
      </w:r>
    </w:p>
    <w:p w:rsidR="00D44510" w:rsidRDefault="00A86C2D" w:rsidP="00A86C2D">
      <w:pPr>
        <w:pStyle w:val="affff8"/>
        <w:rPr>
          <w:szCs w:val="28"/>
        </w:rPr>
      </w:pPr>
      <w:r>
        <w:rPr>
          <w:szCs w:val="28"/>
        </w:rPr>
        <w:t>О</w:t>
      </w:r>
      <w:r w:rsidR="00D44510">
        <w:rPr>
          <w:szCs w:val="28"/>
        </w:rPr>
        <w:t>шибка</w:t>
      </w:r>
      <w:r>
        <w:rPr>
          <w:szCs w:val="28"/>
        </w:rPr>
        <w:t>:</w:t>
      </w:r>
    </w:p>
    <w:p w:rsidR="00D44510" w:rsidRDefault="004B691A" w:rsidP="00A86C2D">
      <w:pPr>
        <w:pStyle w:val="affff8"/>
      </w:pPr>
      <w:r>
        <w:rPr>
          <w:position w:val="-28"/>
          <w:szCs w:val="28"/>
        </w:rPr>
        <w:object w:dxaOrig="3660" w:dyaOrig="720">
          <v:shape id="_x0000_i1447" type="#_x0000_t75" style="width:180pt;height:36pt" o:ole="">
            <v:imagedata r:id="rId841" o:title=""/>
          </v:shape>
          <o:OLEObject Type="Embed" ProgID="Equation.DSMT4" ShapeID="_x0000_i1447" DrawAspect="Content" ObjectID="_1623324549" r:id="rId842"/>
        </w:object>
      </w:r>
    </w:p>
    <w:p w:rsidR="00D44510" w:rsidRDefault="00D44510" w:rsidP="00A86C2D">
      <w:pPr>
        <w:pStyle w:val="affff8"/>
        <w:rPr>
          <w:szCs w:val="28"/>
        </w:rPr>
      </w:pPr>
      <w:r>
        <w:rPr>
          <w:szCs w:val="28"/>
        </w:rPr>
        <w:t xml:space="preserve">Из 10 столбца таблицы </w:t>
      </w:r>
      <w:r w:rsidR="00B36E31">
        <w:rPr>
          <w:szCs w:val="28"/>
        </w:rPr>
        <w:t>2.</w:t>
      </w:r>
      <w:r>
        <w:rPr>
          <w:szCs w:val="28"/>
        </w:rPr>
        <w:t>7 принимаем максимальное и минимальное значения крутящего момента двигателя:</w:t>
      </w:r>
    </w:p>
    <w:p w:rsidR="00414CC6" w:rsidRDefault="00414CC6" w:rsidP="00414CC6">
      <w:pPr>
        <w:tabs>
          <w:tab w:val="left" w:pos="4047"/>
        </w:tabs>
        <w:ind w:left="0" w:right="334" w:firstLine="0"/>
        <w:rPr>
          <w:szCs w:val="28"/>
        </w:rPr>
      </w:pPr>
      <w:r>
        <w:rPr>
          <w:position w:val="-12"/>
          <w:szCs w:val="28"/>
        </w:rPr>
        <w:object w:dxaOrig="2320" w:dyaOrig="380">
          <v:shape id="_x0000_i1448" type="#_x0000_t75" style="width:115.55pt;height:21.75pt" o:ole="">
            <v:imagedata r:id="rId843" o:title=""/>
          </v:shape>
          <o:OLEObject Type="Embed" ProgID="Equation.DSMT4" ShapeID="_x0000_i1448" DrawAspect="Content" ObjectID="_1623324550" r:id="rId844"/>
        </w:object>
      </w:r>
      <w:r>
        <w:rPr>
          <w:szCs w:val="28"/>
        </w:rPr>
        <w:t xml:space="preserve">;  </w:t>
      </w:r>
      <w:r>
        <w:rPr>
          <w:position w:val="-12"/>
          <w:szCs w:val="28"/>
        </w:rPr>
        <w:object w:dxaOrig="1860" w:dyaOrig="380">
          <v:shape id="_x0000_i1449" type="#_x0000_t75" style="width:92.95pt;height:21.75pt" o:ole="">
            <v:imagedata r:id="rId845" o:title=""/>
          </v:shape>
          <o:OLEObject Type="Embed" ProgID="Equation.DSMT4" ShapeID="_x0000_i1449" DrawAspect="Content" ObjectID="_1623324551" r:id="rId846"/>
        </w:object>
      </w:r>
      <w:r>
        <w:rPr>
          <w:szCs w:val="28"/>
        </w:rPr>
        <w:t>.</w:t>
      </w:r>
    </w:p>
    <w:p w:rsidR="00B325EB" w:rsidRPr="00DB0B50" w:rsidRDefault="005A4114" w:rsidP="00141910">
      <w:pPr>
        <w:pStyle w:val="2"/>
      </w:pPr>
      <w:bookmarkStart w:id="27" w:name="_Toc11702151"/>
      <w:r>
        <w:lastRenderedPageBreak/>
        <w:t>2</w:t>
      </w:r>
      <w:r w:rsidRPr="00DB0B50">
        <w:t>.</w:t>
      </w:r>
      <w:r>
        <w:t>8</w:t>
      </w:r>
      <w:r w:rsidR="00D71D55" w:rsidRPr="00DB0B50">
        <w:t xml:space="preserve"> </w:t>
      </w:r>
      <w:r w:rsidR="00B325EB" w:rsidRPr="00DB0B50">
        <w:t>Расчет основных деталей двигателя на прочность</w:t>
      </w:r>
      <w:bookmarkEnd w:id="27"/>
    </w:p>
    <w:p w:rsidR="00B325EB" w:rsidRPr="00DB0B50" w:rsidRDefault="005A4114" w:rsidP="00141910">
      <w:pPr>
        <w:pStyle w:val="2"/>
        <w:rPr>
          <w:rFonts w:eastAsiaTheme="minorEastAsia"/>
        </w:rPr>
      </w:pPr>
      <w:bookmarkStart w:id="28" w:name="_Toc11702152"/>
      <w:r>
        <w:t>2</w:t>
      </w:r>
      <w:r w:rsidRPr="00DB0B50">
        <w:t>.</w:t>
      </w:r>
      <w:r>
        <w:t>8</w:t>
      </w:r>
      <w:r w:rsidR="00B325EB" w:rsidRPr="00DB0B50">
        <w:rPr>
          <w:rFonts w:eastAsiaTheme="minorEastAsia"/>
        </w:rPr>
        <w:t>.1</w:t>
      </w:r>
      <w:r w:rsidR="00D71D55" w:rsidRPr="00DB0B50">
        <w:rPr>
          <w:rFonts w:eastAsiaTheme="minorEastAsia"/>
        </w:rPr>
        <w:t xml:space="preserve"> </w:t>
      </w:r>
      <w:r w:rsidR="00B325EB" w:rsidRPr="00DB0B50">
        <w:rPr>
          <w:rFonts w:eastAsiaTheme="minorEastAsia"/>
        </w:rPr>
        <w:t>Расчет поршня</w:t>
      </w:r>
      <w:bookmarkEnd w:id="28"/>
    </w:p>
    <w:p w:rsidR="00B325EB" w:rsidRPr="00DB0B50" w:rsidRDefault="00B325EB" w:rsidP="00C10169">
      <w:pPr>
        <w:rPr>
          <w:rFonts w:eastAsiaTheme="minorEastAsia"/>
        </w:rPr>
      </w:pPr>
    </w:p>
    <w:p w:rsidR="00D64408" w:rsidRPr="00A45103" w:rsidRDefault="00D64408" w:rsidP="001B05E4">
      <w:pPr>
        <w:pStyle w:val="affff8"/>
      </w:pPr>
      <w:r w:rsidRPr="00A45103">
        <w:t xml:space="preserve">Основные размеры поршня </w:t>
      </w:r>
      <w:r w:rsidR="00836FBB">
        <w:t>принимаем в</w:t>
      </w:r>
      <w:r>
        <w:t xml:space="preserve"> </w:t>
      </w:r>
      <w:r w:rsidRPr="00A45103">
        <w:t xml:space="preserve">зависимости от диаметра цилиндра двигателя. Основные конструктивные соотношения поршня приведены в таблице </w:t>
      </w:r>
      <w:r w:rsidR="00B36E31">
        <w:t>2.</w:t>
      </w:r>
      <w:r w:rsidR="001B05E4">
        <w:t>8</w:t>
      </w:r>
      <w:r w:rsidRPr="00A45103">
        <w:t>.</w:t>
      </w:r>
    </w:p>
    <w:p w:rsidR="00D64408" w:rsidRDefault="00D64408" w:rsidP="001B05E4">
      <w:pPr>
        <w:pStyle w:val="affff8"/>
      </w:pPr>
      <w:r w:rsidRPr="00A45103">
        <w:t>Толщина днища принимается из условий необходимого отвода тепла и обеспечения жёсткости поршня.</w:t>
      </w:r>
    </w:p>
    <w:p w:rsidR="00D64408" w:rsidRDefault="00D64408" w:rsidP="001B05E4">
      <w:pPr>
        <w:pStyle w:val="affff8"/>
      </w:pPr>
      <w:r>
        <w:t xml:space="preserve">Материал поршня – алюминиевый сплав, </w:t>
      </w:r>
      <w:r w:rsidRPr="006E3913">
        <w:rPr>
          <w:position w:val="-12"/>
        </w:rPr>
        <w:object w:dxaOrig="2060" w:dyaOrig="420">
          <v:shape id="_x0000_i1450" type="#_x0000_t75" style="width:100.45pt;height:21.75pt" o:ole="">
            <v:imagedata r:id="rId847" o:title=""/>
          </v:shape>
          <o:OLEObject Type="Embed" ProgID="Equation.DSMT4" ShapeID="_x0000_i1450" DrawAspect="Content" ObjectID="_1623324552" r:id="rId848"/>
        </w:object>
      </w:r>
      <w:r>
        <w:t>.</w:t>
      </w:r>
    </w:p>
    <w:p w:rsidR="00D64408" w:rsidRPr="006E3913" w:rsidRDefault="00D64408" w:rsidP="001B05E4">
      <w:pPr>
        <w:pStyle w:val="affff8"/>
      </w:pPr>
      <w:r>
        <w:t xml:space="preserve">Материал гильзы цилиндра – серый чугун, </w:t>
      </w:r>
      <w:r w:rsidRPr="006E3913">
        <w:rPr>
          <w:position w:val="-16"/>
        </w:rPr>
        <w:object w:dxaOrig="2020" w:dyaOrig="460">
          <v:shape id="_x0000_i1451" type="#_x0000_t75" style="width:100.45pt;height:20.95pt" o:ole="">
            <v:imagedata r:id="rId849" o:title=""/>
          </v:shape>
          <o:OLEObject Type="Embed" ProgID="Equation.DSMT4" ShapeID="_x0000_i1451" DrawAspect="Content" ObjectID="_1623324553" r:id="rId850"/>
        </w:object>
      </w:r>
      <w:r>
        <w:t>.</w:t>
      </w:r>
    </w:p>
    <w:p w:rsidR="00D64408" w:rsidRDefault="00992EE1" w:rsidP="00DB2844">
      <w:pPr>
        <w:pStyle w:val="afffff1"/>
        <w:rPr>
          <w:lang w:val="en-US"/>
        </w:rPr>
      </w:pPr>
      <w:r>
        <w:rPr>
          <w:noProof/>
          <w:szCs w:val="28"/>
        </w:rPr>
        <w:drawing>
          <wp:inline distT="0" distB="0" distL="0" distR="0">
            <wp:extent cx="3219450" cy="33337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1"/>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3219450" cy="3333750"/>
                    </a:xfrm>
                    <a:prstGeom prst="rect">
                      <a:avLst/>
                    </a:prstGeom>
                    <a:noFill/>
                    <a:ln>
                      <a:noFill/>
                    </a:ln>
                  </pic:spPr>
                </pic:pic>
              </a:graphicData>
            </a:graphic>
          </wp:inline>
        </w:drawing>
      </w:r>
    </w:p>
    <w:p w:rsidR="00D64408" w:rsidRDefault="00B36E31" w:rsidP="00DB2844">
      <w:pPr>
        <w:pStyle w:val="afffff1"/>
      </w:pPr>
      <w:r>
        <w:t>Рисунок 2</w:t>
      </w:r>
      <w:r w:rsidR="001B05E4">
        <w:t>.1</w:t>
      </w:r>
      <w:r>
        <w:t>0</w:t>
      </w:r>
      <w:r w:rsidR="00D64408">
        <w:t xml:space="preserve"> – Схема поршня</w:t>
      </w:r>
    </w:p>
    <w:p w:rsidR="00DB2844" w:rsidRDefault="00DB2844" w:rsidP="00D64408">
      <w:pPr>
        <w:tabs>
          <w:tab w:val="left" w:pos="4047"/>
        </w:tabs>
        <w:ind w:right="334" w:firstLine="850"/>
        <w:rPr>
          <w:szCs w:val="28"/>
        </w:rPr>
      </w:pPr>
    </w:p>
    <w:p w:rsidR="00D64408" w:rsidRDefault="00D64408" w:rsidP="00DB2844">
      <w:pPr>
        <w:pStyle w:val="affff8"/>
      </w:pPr>
      <w:r>
        <w:t xml:space="preserve">Напряжение сжатия в сечении </w:t>
      </w:r>
      <w:r w:rsidRPr="006E3913">
        <w:rPr>
          <w:i/>
        </w:rPr>
        <w:t>х – х</w:t>
      </w:r>
      <w:r w:rsidR="00DB2844">
        <w:rPr>
          <w:i/>
        </w:rPr>
        <w:t>:</w:t>
      </w:r>
    </w:p>
    <w:p w:rsidR="00D64408" w:rsidRDefault="00D64408" w:rsidP="00DB2844">
      <w:pPr>
        <w:pStyle w:val="affff8"/>
      </w:pPr>
      <w:r>
        <w:t xml:space="preserve">площадь сечения </w:t>
      </w:r>
      <w:r w:rsidRPr="006E3913">
        <w:rPr>
          <w:i/>
        </w:rPr>
        <w:t>х – х</w:t>
      </w:r>
      <w:r w:rsidR="00DB2844">
        <w:rPr>
          <w:i/>
        </w:rPr>
        <w:t>:</w:t>
      </w:r>
    </w:p>
    <w:p w:rsidR="00D64408" w:rsidRDefault="00992EE1" w:rsidP="00DB2844">
      <w:pPr>
        <w:pStyle w:val="affff8"/>
      </w:pPr>
      <w:r>
        <w:rPr>
          <w:position w:val="-32"/>
          <w:szCs w:val="28"/>
        </w:rPr>
        <w:object w:dxaOrig="8740" w:dyaOrig="780">
          <v:shape id="_x0000_i1452" type="#_x0000_t75" style="width:438.7pt;height:36pt" o:ole="">
            <v:imagedata r:id="rId852" o:title=""/>
          </v:shape>
          <o:OLEObject Type="Embed" ProgID="Equation.DSMT4" ShapeID="_x0000_i1452" DrawAspect="Content" ObjectID="_1623324554" r:id="rId853"/>
        </w:object>
      </w:r>
      <w:r>
        <w:t>где:</w:t>
      </w:r>
    </w:p>
    <w:p w:rsidR="00D64408" w:rsidRPr="001F5036" w:rsidRDefault="00992EE1" w:rsidP="00DB2844">
      <w:pPr>
        <w:pStyle w:val="affff8"/>
      </w:pPr>
      <w:r>
        <w:rPr>
          <w:position w:val="-14"/>
          <w:szCs w:val="28"/>
        </w:rPr>
        <w:object w:dxaOrig="5460" w:dyaOrig="420">
          <v:shape id="_x0000_i1453" type="#_x0000_t75" style="width:273.75pt;height:21.75pt" o:ole="">
            <v:imagedata r:id="rId854" o:title=""/>
          </v:shape>
          <o:OLEObject Type="Embed" ProgID="Equation.DSMT4" ShapeID="_x0000_i1453" DrawAspect="Content" ObjectID="_1623324555" r:id="rId855"/>
        </w:object>
      </w:r>
      <w:r w:rsidR="00DB2844">
        <w:t>.</w:t>
      </w:r>
    </w:p>
    <w:p w:rsidR="00D64408" w:rsidRPr="001F5036" w:rsidRDefault="00992EE1" w:rsidP="00DB2844">
      <w:pPr>
        <w:pStyle w:val="affff8"/>
      </w:pPr>
      <w:r>
        <w:rPr>
          <w:position w:val="-14"/>
          <w:szCs w:val="28"/>
          <w:lang w:val="en-US"/>
        </w:rPr>
        <w:object w:dxaOrig="6140" w:dyaOrig="420">
          <v:shape id="_x0000_i1454" type="#_x0000_t75" style="width:308.95pt;height:21.75pt" o:ole="">
            <v:imagedata r:id="rId856" o:title=""/>
          </v:shape>
          <o:OLEObject Type="Embed" ProgID="Equation.DSMT4" ShapeID="_x0000_i1454" DrawAspect="Content" ObjectID="_1623324556" r:id="rId857"/>
        </w:object>
      </w:r>
      <w:r w:rsidR="00DB2844">
        <w:t>.</w:t>
      </w:r>
      <w:r w:rsidR="00DB2844">
        <w:tab/>
      </w:r>
      <w:r w:rsidR="00DB2844">
        <w:tab/>
      </w:r>
    </w:p>
    <w:p w:rsidR="00D64408" w:rsidRPr="00DB2844" w:rsidRDefault="00992EE1" w:rsidP="00DB2844">
      <w:pPr>
        <w:pStyle w:val="affff8"/>
      </w:pPr>
      <w:r>
        <w:rPr>
          <w:position w:val="-26"/>
          <w:szCs w:val="28"/>
          <w:lang w:val="en-US"/>
        </w:rPr>
        <w:object w:dxaOrig="5460" w:dyaOrig="740">
          <v:shape id="_x0000_i1455" type="#_x0000_t75" style="width:272.95pt;height:36.85pt" o:ole="">
            <v:imagedata r:id="rId858" o:title=""/>
          </v:shape>
          <o:OLEObject Type="Embed" ProgID="Equation.DSMT4" ShapeID="_x0000_i1455" DrawAspect="Content" ObjectID="_1623324557" r:id="rId859"/>
        </w:object>
      </w:r>
      <w:r w:rsidR="00DB2844">
        <w:t>.</w:t>
      </w:r>
    </w:p>
    <w:p w:rsidR="00DB2844" w:rsidRDefault="00DB2844" w:rsidP="00D64408">
      <w:pPr>
        <w:tabs>
          <w:tab w:val="left" w:pos="4047"/>
        </w:tabs>
        <w:ind w:right="334" w:firstLine="142"/>
        <w:rPr>
          <w:szCs w:val="28"/>
        </w:rPr>
      </w:pPr>
      <w:r>
        <w:rPr>
          <w:szCs w:val="28"/>
        </w:rPr>
        <w:t xml:space="preserve">Таблица </w:t>
      </w:r>
      <w:r w:rsidR="00B36E31">
        <w:rPr>
          <w:szCs w:val="28"/>
        </w:rPr>
        <w:t>2.</w:t>
      </w:r>
      <w:r>
        <w:rPr>
          <w:szCs w:val="28"/>
        </w:rPr>
        <w:t>8 – Геометрические размеры проектируемого поршня</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3"/>
        <w:gridCol w:w="2100"/>
      </w:tblGrid>
      <w:tr w:rsidR="00992EE1" w:rsidTr="000859B6">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jc w:val="center"/>
              <w:rPr>
                <w:szCs w:val="28"/>
              </w:rPr>
            </w:pPr>
            <w:r>
              <w:rPr>
                <w:szCs w:val="28"/>
              </w:rPr>
              <w:t>Наименование элементов поршня</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ind w:left="-108" w:firstLine="0"/>
              <w:jc w:val="center"/>
              <w:rPr>
                <w:szCs w:val="28"/>
              </w:rPr>
            </w:pPr>
            <w:r>
              <w:rPr>
                <w:szCs w:val="28"/>
              </w:rPr>
              <w:t>Размеры</w:t>
            </w:r>
          </w:p>
        </w:tc>
      </w:tr>
      <w:tr w:rsidR="00992EE1" w:rsidTr="000859B6">
        <w:trPr>
          <w:trHeight w:val="36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Толщина днища </w:t>
            </w:r>
            <w:r>
              <w:rPr>
                <w:bCs/>
                <w:szCs w:val="28"/>
              </w:rPr>
              <w:t xml:space="preserve">δ, </w:t>
            </w:r>
            <w:r>
              <w:rPr>
                <w:szCs w:val="28"/>
              </w:rPr>
              <w:t>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065766" w:rsidRDefault="00992EE1" w:rsidP="000859B6">
            <w:pPr>
              <w:pStyle w:val="af0"/>
              <w:ind w:left="-108" w:firstLine="284"/>
              <w:rPr>
                <w:szCs w:val="28"/>
              </w:rPr>
            </w:pPr>
            <w:r w:rsidRPr="00FE2E59">
              <w:rPr>
                <w:position w:val="-10"/>
                <w:szCs w:val="28"/>
              </w:rPr>
              <w:object w:dxaOrig="1219" w:dyaOrig="340">
                <v:shape id="_x0000_i1456" type="#_x0000_t75" style="width:61.1pt;height:17.6pt" o:ole="">
                  <v:imagedata r:id="rId860" o:title=""/>
                </v:shape>
                <o:OLEObject Type="Embed" ProgID="Equation.DSMT4" ShapeID="_x0000_i1456" DrawAspect="Content" ObjectID="_1623324558" r:id="rId861"/>
              </w:object>
            </w:r>
          </w:p>
        </w:tc>
      </w:tr>
      <w:tr w:rsidR="00992EE1" w:rsidTr="000859B6">
        <w:trPr>
          <w:trHeight w:val="525"/>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Высота поршня </w:t>
            </w:r>
            <w:r>
              <w:rPr>
                <w:bCs/>
                <w:szCs w:val="28"/>
              </w:rPr>
              <w:t xml:space="preserve">Н, </w:t>
            </w:r>
            <w:r>
              <w:rPr>
                <w:szCs w:val="28"/>
              </w:rPr>
              <w:t>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065766" w:rsidRDefault="00992EE1" w:rsidP="000859B6">
            <w:pPr>
              <w:pStyle w:val="af0"/>
              <w:ind w:left="-108" w:firstLine="284"/>
              <w:rPr>
                <w:szCs w:val="28"/>
              </w:rPr>
            </w:pPr>
            <w:r w:rsidRPr="00FE2E59">
              <w:rPr>
                <w:position w:val="-10"/>
                <w:szCs w:val="28"/>
              </w:rPr>
              <w:object w:dxaOrig="1420" w:dyaOrig="340">
                <v:shape id="_x0000_i1457" type="#_x0000_t75" style="width:71.15pt;height:17.6pt" o:ole="">
                  <v:imagedata r:id="rId862" o:title=""/>
                </v:shape>
                <o:OLEObject Type="Embed" ProgID="Equation.DSMT4" ShapeID="_x0000_i1457" DrawAspect="Content" ObjectID="_1623324559" r:id="rId863"/>
              </w:object>
            </w:r>
          </w:p>
        </w:tc>
      </w:tr>
      <w:tr w:rsidR="00992EE1" w:rsidTr="000859B6">
        <w:trPr>
          <w:trHeight w:val="525"/>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Высота огневого (жарового) пояса, </w:t>
            </w:r>
            <w:r>
              <w:rPr>
                <w:szCs w:val="28"/>
                <w:lang w:val="en-US"/>
              </w:rPr>
              <w:t>e</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A45103" w:rsidRDefault="00992EE1" w:rsidP="000859B6">
            <w:pPr>
              <w:pStyle w:val="af0"/>
              <w:ind w:left="-108" w:firstLine="284"/>
              <w:rPr>
                <w:szCs w:val="28"/>
                <w:lang w:val="en-US"/>
              </w:rPr>
            </w:pPr>
            <w:r w:rsidRPr="00FE2E59">
              <w:rPr>
                <w:position w:val="-10"/>
                <w:szCs w:val="28"/>
              </w:rPr>
              <w:object w:dxaOrig="1340" w:dyaOrig="340">
                <v:shape id="_x0000_i1458" type="#_x0000_t75" style="width:67pt;height:17.6pt" o:ole="">
                  <v:imagedata r:id="rId864" o:title=""/>
                </v:shape>
                <o:OLEObject Type="Embed" ProgID="Equation.DSMT4" ShapeID="_x0000_i1458" DrawAspect="Content" ObjectID="_1623324560" r:id="rId865"/>
              </w:object>
            </w:r>
          </w:p>
        </w:tc>
      </w:tr>
      <w:tr w:rsidR="00992EE1" w:rsidTr="000859B6">
        <w:trPr>
          <w:trHeight w:val="525"/>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Толщина первой кольцевой перемычки </w:t>
            </w:r>
            <w:r>
              <w:rPr>
                <w:bCs/>
                <w:szCs w:val="28"/>
                <w:lang w:val="en-US"/>
              </w:rPr>
              <w:t>h</w:t>
            </w:r>
            <w:r>
              <w:rPr>
                <w:bCs/>
                <w:szCs w:val="28"/>
                <w:vertAlign w:val="subscript"/>
              </w:rPr>
              <w:t>П</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E2087F" w:rsidRDefault="00992EE1" w:rsidP="000859B6">
            <w:pPr>
              <w:pStyle w:val="af0"/>
              <w:ind w:left="-108" w:firstLine="284"/>
              <w:rPr>
                <w:szCs w:val="28"/>
                <w:lang w:val="en-US"/>
              </w:rPr>
            </w:pPr>
            <w:r w:rsidRPr="00FE2E59">
              <w:rPr>
                <w:position w:val="-10"/>
                <w:szCs w:val="28"/>
              </w:rPr>
              <w:object w:dxaOrig="1200" w:dyaOrig="340">
                <v:shape id="_x0000_i1459" type="#_x0000_t75" style="width:59.45pt;height:17.6pt" o:ole="">
                  <v:imagedata r:id="rId866" o:title=""/>
                </v:shape>
                <o:OLEObject Type="Embed" ProgID="Equation.DSMT4" ShapeID="_x0000_i1459" DrawAspect="Content" ObjectID="_1623324561" r:id="rId867"/>
              </w:object>
            </w:r>
          </w:p>
        </w:tc>
      </w:tr>
      <w:tr w:rsidR="00992EE1" w:rsidTr="000859B6">
        <w:trPr>
          <w:trHeight w:val="377"/>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Высота верхней части поршня </w:t>
            </w:r>
            <w:r>
              <w:rPr>
                <w:bCs/>
                <w:szCs w:val="28"/>
                <w:lang w:val="en-US"/>
              </w:rPr>
              <w:t>h</w:t>
            </w:r>
            <w:r>
              <w:rPr>
                <w:bCs/>
                <w:szCs w:val="28"/>
                <w:vertAlign w:val="subscript"/>
              </w:rPr>
              <w:t xml:space="preserve">1 </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065766" w:rsidRDefault="00992EE1" w:rsidP="000859B6">
            <w:pPr>
              <w:pStyle w:val="af0"/>
              <w:ind w:left="-108" w:firstLine="284"/>
              <w:rPr>
                <w:szCs w:val="28"/>
              </w:rPr>
            </w:pPr>
            <w:r w:rsidRPr="00A45103">
              <w:rPr>
                <w:szCs w:val="28"/>
              </w:rPr>
              <w:t>0,</w:t>
            </w:r>
            <w:r>
              <w:rPr>
                <w:szCs w:val="28"/>
              </w:rPr>
              <w:t>9</w:t>
            </w:r>
            <w:r w:rsidRPr="0094094B">
              <w:rPr>
                <w:i/>
                <w:szCs w:val="28"/>
                <w:lang w:val="en-US"/>
              </w:rPr>
              <w:t>D</w:t>
            </w:r>
            <w:r w:rsidRPr="00A45103">
              <w:rPr>
                <w:szCs w:val="28"/>
              </w:rPr>
              <w:t>=</w:t>
            </w:r>
            <w:r>
              <w:rPr>
                <w:szCs w:val="28"/>
              </w:rPr>
              <w:t>77</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Высота юбки</w:t>
            </w:r>
            <w:r>
              <w:rPr>
                <w:szCs w:val="28"/>
                <w:lang w:val="en-US"/>
              </w:rPr>
              <w:t xml:space="preserve"> </w:t>
            </w:r>
            <w:r>
              <w:rPr>
                <w:szCs w:val="28"/>
              </w:rPr>
              <w:t xml:space="preserve"> </w:t>
            </w:r>
            <w:r>
              <w:rPr>
                <w:bCs/>
                <w:szCs w:val="28"/>
                <w:lang w:val="en-US"/>
              </w:rPr>
              <w:t>h</w:t>
            </w:r>
            <w:r>
              <w:rPr>
                <w:bCs/>
                <w:szCs w:val="28"/>
                <w:vertAlign w:val="subscript"/>
              </w:rPr>
              <w:t>ю</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7424DB" w:rsidRDefault="00992EE1" w:rsidP="000859B6">
            <w:pPr>
              <w:pStyle w:val="af0"/>
              <w:ind w:left="-108" w:firstLine="284"/>
              <w:rPr>
                <w:szCs w:val="28"/>
                <w:lang w:val="en-US"/>
              </w:rPr>
            </w:pPr>
            <w:r w:rsidRPr="00A45103">
              <w:rPr>
                <w:szCs w:val="28"/>
              </w:rPr>
              <w:t>0,</w:t>
            </w:r>
            <w:r>
              <w:rPr>
                <w:szCs w:val="28"/>
              </w:rPr>
              <w:t>75</w:t>
            </w:r>
            <w:r w:rsidRPr="0094094B">
              <w:rPr>
                <w:i/>
                <w:szCs w:val="28"/>
                <w:lang w:val="en-US"/>
              </w:rPr>
              <w:t>D</w:t>
            </w:r>
            <w:r w:rsidRPr="00A45103">
              <w:rPr>
                <w:szCs w:val="28"/>
              </w:rPr>
              <w:t>=</w:t>
            </w:r>
            <w:r>
              <w:rPr>
                <w:szCs w:val="28"/>
              </w:rPr>
              <w:t>64</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Толщина стенки головки поршня </w:t>
            </w:r>
            <w:r>
              <w:rPr>
                <w:bCs/>
                <w:szCs w:val="28"/>
                <w:lang w:val="en-US"/>
              </w:rPr>
              <w:t>S</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065766" w:rsidRDefault="00992EE1" w:rsidP="000859B6">
            <w:pPr>
              <w:pStyle w:val="af0"/>
              <w:ind w:left="-108" w:firstLine="284"/>
              <w:rPr>
                <w:szCs w:val="28"/>
              </w:rPr>
            </w:pPr>
            <w:r w:rsidRPr="00A45103">
              <w:rPr>
                <w:szCs w:val="28"/>
              </w:rPr>
              <w:t>0,</w:t>
            </w:r>
            <w:r>
              <w:rPr>
                <w:szCs w:val="28"/>
              </w:rPr>
              <w:t>1</w:t>
            </w:r>
            <w:r w:rsidRPr="0094094B">
              <w:rPr>
                <w:i/>
                <w:szCs w:val="28"/>
                <w:lang w:val="en-US"/>
              </w:rPr>
              <w:t>D</w:t>
            </w:r>
            <w:r w:rsidRPr="00A45103">
              <w:rPr>
                <w:szCs w:val="28"/>
              </w:rPr>
              <w:t>=</w:t>
            </w:r>
            <w:r>
              <w:rPr>
                <w:szCs w:val="28"/>
              </w:rPr>
              <w:t>9</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Толщина стенки юбки </w:t>
            </w:r>
            <w:r>
              <w:rPr>
                <w:bCs/>
                <w:szCs w:val="28"/>
              </w:rPr>
              <w:t>δ</w:t>
            </w:r>
            <w:r>
              <w:rPr>
                <w:bCs/>
                <w:szCs w:val="28"/>
                <w:vertAlign w:val="subscript"/>
              </w:rPr>
              <w:t>ю</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A45103" w:rsidRDefault="00992EE1" w:rsidP="000859B6">
            <w:pPr>
              <w:pStyle w:val="af0"/>
              <w:ind w:left="-108" w:firstLine="284"/>
              <w:rPr>
                <w:szCs w:val="28"/>
              </w:rPr>
            </w:pPr>
            <w:r>
              <w:rPr>
                <w:szCs w:val="28"/>
              </w:rPr>
              <w:t>5,0</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Радиальная толщина кольца</w:t>
            </w:r>
          </w:p>
        </w:tc>
        <w:tc>
          <w:tcPr>
            <w:tcW w:w="2127" w:type="dxa"/>
            <w:tcBorders>
              <w:top w:val="single" w:sz="4" w:space="0" w:color="auto"/>
              <w:left w:val="single" w:sz="4" w:space="0" w:color="auto"/>
              <w:bottom w:val="single" w:sz="4" w:space="0" w:color="auto"/>
              <w:right w:val="single" w:sz="4" w:space="0" w:color="auto"/>
            </w:tcBorders>
            <w:vAlign w:val="center"/>
          </w:tcPr>
          <w:p w:rsidR="00992EE1" w:rsidRDefault="00992EE1" w:rsidP="000859B6">
            <w:pPr>
              <w:pStyle w:val="af0"/>
              <w:ind w:left="-108" w:firstLine="284"/>
              <w:rPr>
                <w:szCs w:val="28"/>
              </w:rPr>
            </w:pP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ind w:firstLine="1161"/>
              <w:rPr>
                <w:szCs w:val="28"/>
              </w:rPr>
            </w:pPr>
            <w:r>
              <w:rPr>
                <w:szCs w:val="28"/>
              </w:rPr>
              <w:t>компрессионного</w:t>
            </w:r>
            <w:r>
              <w:rPr>
                <w:bCs/>
                <w:szCs w:val="28"/>
              </w:rPr>
              <w:t xml:space="preserve"> </w:t>
            </w:r>
            <w:r>
              <w:rPr>
                <w:bCs/>
                <w:szCs w:val="28"/>
                <w:lang w:val="en-US"/>
              </w:rPr>
              <w:t>t</w:t>
            </w:r>
            <w:r>
              <w:rPr>
                <w:bCs/>
                <w:szCs w:val="28"/>
                <w:vertAlign w:val="subscript"/>
              </w:rPr>
              <w:t>к</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6464DC" w:rsidRDefault="00992EE1" w:rsidP="000859B6">
            <w:pPr>
              <w:pStyle w:val="af0"/>
              <w:ind w:left="-108" w:right="-108" w:firstLine="284"/>
              <w:rPr>
                <w:szCs w:val="28"/>
                <w:lang w:val="en-US"/>
              </w:rPr>
            </w:pPr>
            <w:r w:rsidRPr="00FE2E59">
              <w:rPr>
                <w:position w:val="-10"/>
                <w:szCs w:val="28"/>
              </w:rPr>
              <w:object w:dxaOrig="1420" w:dyaOrig="340">
                <v:shape id="_x0000_i1460" type="#_x0000_t75" style="width:71.15pt;height:17.6pt" o:ole="">
                  <v:imagedata r:id="rId868" o:title=""/>
                </v:shape>
                <o:OLEObject Type="Embed" ProgID="Equation.DSMT4" ShapeID="_x0000_i1460" DrawAspect="Content" ObjectID="_1623324562" r:id="rId869"/>
              </w:objec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ind w:firstLine="1161"/>
              <w:rPr>
                <w:szCs w:val="28"/>
              </w:rPr>
            </w:pPr>
            <w:r>
              <w:rPr>
                <w:szCs w:val="28"/>
              </w:rPr>
              <w:t xml:space="preserve">маслосъёмного </w:t>
            </w:r>
            <w:r>
              <w:rPr>
                <w:bCs/>
                <w:szCs w:val="28"/>
                <w:lang w:val="en-US"/>
              </w:rPr>
              <w:t>t</w:t>
            </w:r>
            <w:r>
              <w:rPr>
                <w:bCs/>
                <w:szCs w:val="28"/>
                <w:vertAlign w:val="subscript"/>
              </w:rPr>
              <w:t>м</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E315F4" w:rsidRDefault="00992EE1" w:rsidP="000859B6">
            <w:pPr>
              <w:pStyle w:val="af0"/>
              <w:ind w:left="-108" w:firstLine="284"/>
              <w:rPr>
                <w:szCs w:val="28"/>
              </w:rPr>
            </w:pPr>
            <w:r w:rsidRPr="00FE2E59">
              <w:rPr>
                <w:position w:val="-10"/>
                <w:szCs w:val="28"/>
              </w:rPr>
              <w:object w:dxaOrig="1560" w:dyaOrig="340">
                <v:shape id="_x0000_i1461" type="#_x0000_t75" style="width:77.85pt;height:17.6pt" o:ole="">
                  <v:imagedata r:id="rId870" o:title=""/>
                </v:shape>
                <o:OLEObject Type="Embed" ProgID="Equation.DSMT4" ShapeID="_x0000_i1461" DrawAspect="Content" ObjectID="_1623324563" r:id="rId871"/>
              </w:objec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Радиальный зазор кольца в канавке поршня</w:t>
            </w:r>
          </w:p>
        </w:tc>
        <w:tc>
          <w:tcPr>
            <w:tcW w:w="2127" w:type="dxa"/>
            <w:tcBorders>
              <w:top w:val="single" w:sz="4" w:space="0" w:color="auto"/>
              <w:left w:val="single" w:sz="4" w:space="0" w:color="auto"/>
              <w:bottom w:val="single" w:sz="4" w:space="0" w:color="auto"/>
              <w:right w:val="single" w:sz="4" w:space="0" w:color="auto"/>
            </w:tcBorders>
            <w:vAlign w:val="center"/>
          </w:tcPr>
          <w:p w:rsidR="00992EE1" w:rsidRPr="00A45103" w:rsidRDefault="00992EE1" w:rsidP="000859B6">
            <w:pPr>
              <w:pStyle w:val="af0"/>
              <w:ind w:left="-108" w:firstLine="284"/>
              <w:rPr>
                <w:szCs w:val="28"/>
              </w:rPr>
            </w:pP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ind w:firstLine="1161"/>
              <w:rPr>
                <w:szCs w:val="28"/>
              </w:rPr>
            </w:pPr>
            <w:r>
              <w:rPr>
                <w:szCs w:val="28"/>
              </w:rPr>
              <w:t>компрессионного</w:t>
            </w:r>
            <w:r>
              <w:rPr>
                <w:bCs/>
                <w:szCs w:val="28"/>
              </w:rPr>
              <w:t xml:space="preserve"> </w:t>
            </w:r>
            <w:r>
              <w:rPr>
                <w:bCs/>
                <w:position w:val="-4"/>
                <w:szCs w:val="28"/>
              </w:rPr>
              <w:object w:dxaOrig="255" w:dyaOrig="285">
                <v:shape id="_x0000_i1462" type="#_x0000_t75" style="width:13.4pt;height:14.25pt" o:ole="">
                  <v:imagedata r:id="rId872" o:title=""/>
                </v:shape>
                <o:OLEObject Type="Embed" ProgID="Equation.DSMT4" ShapeID="_x0000_i1462" DrawAspect="Content" ObjectID="_1623324564" r:id="rId873"/>
              </w:object>
            </w:r>
            <w:r>
              <w:rPr>
                <w:bCs/>
                <w:szCs w:val="28"/>
                <w:lang w:val="en-US"/>
              </w:rPr>
              <w:t>t</w:t>
            </w:r>
            <w:r>
              <w:rPr>
                <w:bCs/>
                <w:szCs w:val="28"/>
                <w:vertAlign w:val="subscript"/>
              </w:rPr>
              <w:t>к</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A45103" w:rsidRDefault="00992EE1" w:rsidP="000859B6">
            <w:pPr>
              <w:pStyle w:val="af0"/>
              <w:ind w:left="-108" w:firstLine="284"/>
              <w:rPr>
                <w:szCs w:val="28"/>
              </w:rPr>
            </w:pPr>
            <w:r w:rsidRPr="00921542">
              <w:rPr>
                <w:position w:val="-10"/>
                <w:szCs w:val="28"/>
              </w:rPr>
              <w:object w:dxaOrig="420" w:dyaOrig="340">
                <v:shape id="_x0000_i1463" type="#_x0000_t75" style="width:20.95pt;height:17.6pt" o:ole="">
                  <v:imagedata r:id="rId874" o:title=""/>
                </v:shape>
                <o:OLEObject Type="Embed" ProgID="Equation.DSMT4" ShapeID="_x0000_i1463" DrawAspect="Content" ObjectID="_1623324565" r:id="rId875"/>
              </w:objec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ind w:firstLine="1161"/>
              <w:rPr>
                <w:szCs w:val="28"/>
              </w:rPr>
            </w:pPr>
            <w:r>
              <w:rPr>
                <w:szCs w:val="28"/>
              </w:rPr>
              <w:t xml:space="preserve">маслосъёмного </w:t>
            </w:r>
            <w:r>
              <w:rPr>
                <w:bCs/>
                <w:position w:val="-4"/>
                <w:szCs w:val="28"/>
              </w:rPr>
              <w:object w:dxaOrig="255" w:dyaOrig="285">
                <v:shape id="_x0000_i1464" type="#_x0000_t75" style="width:13.4pt;height:14.25pt" o:ole="">
                  <v:imagedata r:id="rId872" o:title=""/>
                </v:shape>
                <o:OLEObject Type="Embed" ProgID="Equation.DSMT4" ShapeID="_x0000_i1464" DrawAspect="Content" ObjectID="_1623324566" r:id="rId876"/>
              </w:object>
            </w:r>
            <w:r>
              <w:rPr>
                <w:bCs/>
                <w:szCs w:val="28"/>
                <w:lang w:val="en-US"/>
              </w:rPr>
              <w:t>t</w:t>
            </w:r>
            <w:r>
              <w:rPr>
                <w:bCs/>
                <w:szCs w:val="28"/>
                <w:vertAlign w:val="subscript"/>
              </w:rPr>
              <w:t>м</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A45103" w:rsidRDefault="00992EE1" w:rsidP="000859B6">
            <w:pPr>
              <w:pStyle w:val="af0"/>
              <w:ind w:left="-108" w:firstLine="284"/>
              <w:rPr>
                <w:szCs w:val="28"/>
              </w:rPr>
            </w:pPr>
            <w:r w:rsidRPr="00921542">
              <w:rPr>
                <w:position w:val="-10"/>
                <w:szCs w:val="28"/>
              </w:rPr>
              <w:object w:dxaOrig="380" w:dyaOrig="340">
                <v:shape id="_x0000_i1465" type="#_x0000_t75" style="width:18.4pt;height:17.6pt" o:ole="">
                  <v:imagedata r:id="rId877" o:title=""/>
                </v:shape>
                <o:OLEObject Type="Embed" ProgID="Equation.DSMT4" ShapeID="_x0000_i1465" DrawAspect="Content" ObjectID="_1623324567" r:id="rId878"/>
              </w:objec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Высота кольца </w:t>
            </w:r>
            <w:r>
              <w:rPr>
                <w:i/>
                <w:szCs w:val="28"/>
              </w:rPr>
              <w:t>а</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A45103" w:rsidRDefault="00992EE1" w:rsidP="000859B6">
            <w:pPr>
              <w:pStyle w:val="af0"/>
              <w:ind w:left="-108" w:firstLine="284"/>
              <w:rPr>
                <w:szCs w:val="28"/>
              </w:rPr>
            </w:pPr>
            <w:r>
              <w:rPr>
                <w:szCs w:val="28"/>
              </w:rPr>
              <w:t>3</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Внутренний диаметр поршня </w:t>
            </w:r>
            <w:r>
              <w:rPr>
                <w:szCs w:val="28"/>
                <w:lang w:val="en-US"/>
              </w:rPr>
              <w:t>d</w:t>
            </w:r>
            <w:r>
              <w:rPr>
                <w:szCs w:val="28"/>
                <w:vertAlign w:val="subscript"/>
                <w:lang w:val="en-US"/>
              </w:rPr>
              <w:t>i</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rPr>
                <w:szCs w:val="28"/>
              </w:rPr>
            </w:pPr>
            <w:r>
              <w:rPr>
                <w:szCs w:val="28"/>
              </w:rPr>
              <w:t>58,6</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Разность между величинами зазоров замка кольца в свободном и рабочем состоянии, А</w:t>
            </w:r>
            <w:r>
              <w:rPr>
                <w:szCs w:val="28"/>
                <w:vertAlign w:val="subscript"/>
              </w:rPr>
              <w:t>0</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ind w:left="-108" w:firstLine="284"/>
              <w:rPr>
                <w:szCs w:val="28"/>
              </w:rPr>
            </w:pPr>
            <w:r>
              <w:rPr>
                <w:szCs w:val="28"/>
              </w:rPr>
              <w:t>10,2</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Число масляных отверстий </w:t>
            </w:r>
            <w:r>
              <w:rPr>
                <w:bCs/>
                <w:szCs w:val="28"/>
                <w:lang w:val="en-US"/>
              </w:rPr>
              <w:t>n</w:t>
            </w:r>
            <w:r>
              <w:rPr>
                <w:bCs/>
                <w:szCs w:val="28"/>
                <w:vertAlign w:val="subscript"/>
              </w:rPr>
              <w:t>м</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jc w:val="left"/>
              <w:rPr>
                <w:szCs w:val="28"/>
              </w:rPr>
            </w:pPr>
            <w:r w:rsidRPr="002844D0">
              <w:rPr>
                <w:position w:val="-6"/>
                <w:szCs w:val="28"/>
              </w:rPr>
              <w:object w:dxaOrig="200" w:dyaOrig="300">
                <v:shape id="_x0000_i1466" type="#_x0000_t75" style="width:10.05pt;height:15.05pt" o:ole="">
                  <v:imagedata r:id="rId879" o:title=""/>
                </v:shape>
                <o:OLEObject Type="Embed" ProgID="Equation.DSMT4" ShapeID="_x0000_i1466" DrawAspect="Content" ObjectID="_1623324568" r:id="rId880"/>
              </w:object>
            </w:r>
          </w:p>
        </w:tc>
      </w:tr>
      <w:tr w:rsidR="00992EE1" w:rsidTr="000859B6">
        <w:trPr>
          <w:trHeight w:val="305"/>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rPr>
            </w:pPr>
            <w:r>
              <w:rPr>
                <w:szCs w:val="28"/>
              </w:rPr>
              <w:t xml:space="preserve">Диметр масляного канала </w:t>
            </w:r>
            <w:r>
              <w:rPr>
                <w:bCs/>
                <w:szCs w:val="28"/>
                <w:lang w:val="en-US"/>
              </w:rPr>
              <w:t>d</w:t>
            </w:r>
            <w:r>
              <w:rPr>
                <w:bCs/>
                <w:szCs w:val="28"/>
                <w:vertAlign w:val="subscript"/>
              </w:rPr>
              <w:t>м</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jc w:val="left"/>
              <w:rPr>
                <w:szCs w:val="28"/>
              </w:rPr>
            </w:pPr>
            <w:r w:rsidRPr="00F448EF">
              <w:rPr>
                <w:position w:val="-10"/>
                <w:szCs w:val="28"/>
              </w:rPr>
              <w:object w:dxaOrig="1160" w:dyaOrig="340">
                <v:shape id="_x0000_i1467" type="#_x0000_t75" style="width:57.75pt;height:17.6pt" o:ole="">
                  <v:imagedata r:id="rId881" o:title=""/>
                </v:shape>
                <o:OLEObject Type="Embed" ProgID="Equation.DSMT4" ShapeID="_x0000_i1467" DrawAspect="Content" ObjectID="_1623324569" r:id="rId882"/>
              </w:objec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vAlign w:val="center"/>
            <w:hideMark/>
          </w:tcPr>
          <w:p w:rsidR="00992EE1" w:rsidRDefault="00992EE1" w:rsidP="000859B6">
            <w:pPr>
              <w:pStyle w:val="af0"/>
              <w:rPr>
                <w:szCs w:val="28"/>
                <w:lang w:val="en-US"/>
              </w:rPr>
            </w:pPr>
            <w:r>
              <w:rPr>
                <w:szCs w:val="28"/>
              </w:rPr>
              <w:t xml:space="preserve">Диаметр бобышки </w:t>
            </w:r>
            <w:r>
              <w:rPr>
                <w:bCs/>
                <w:szCs w:val="28"/>
                <w:lang w:val="en-US"/>
              </w:rPr>
              <w:t>d</w:t>
            </w:r>
            <w:r>
              <w:rPr>
                <w:bCs/>
                <w:szCs w:val="28"/>
                <w:vertAlign w:val="subscript"/>
                <w:lang w:val="en-US"/>
              </w:rPr>
              <w:t>b</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jc w:val="left"/>
              <w:rPr>
                <w:szCs w:val="28"/>
              </w:rPr>
            </w:pPr>
            <w:r w:rsidRPr="00A45103">
              <w:rPr>
                <w:szCs w:val="28"/>
              </w:rPr>
              <w:t>0,</w:t>
            </w:r>
            <w:r>
              <w:rPr>
                <w:szCs w:val="28"/>
              </w:rPr>
              <w:t>61</w:t>
            </w:r>
            <w:r w:rsidRPr="005C0BC4">
              <w:rPr>
                <w:i/>
                <w:szCs w:val="28"/>
                <w:lang w:val="en-US"/>
              </w:rPr>
              <w:t>D</w:t>
            </w:r>
            <w:r w:rsidRPr="00A45103">
              <w:rPr>
                <w:szCs w:val="28"/>
              </w:rPr>
              <w:t>=</w:t>
            </w:r>
            <w:r>
              <w:rPr>
                <w:szCs w:val="28"/>
              </w:rPr>
              <w:t>52</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hideMark/>
          </w:tcPr>
          <w:p w:rsidR="00992EE1" w:rsidRDefault="00992EE1" w:rsidP="000859B6">
            <w:pPr>
              <w:pStyle w:val="af0"/>
              <w:spacing w:line="276" w:lineRule="auto"/>
              <w:jc w:val="left"/>
              <w:rPr>
                <w:szCs w:val="28"/>
                <w:vertAlign w:val="subscript"/>
              </w:rPr>
            </w:pPr>
            <w:r>
              <w:rPr>
                <w:szCs w:val="28"/>
              </w:rPr>
              <w:t xml:space="preserve">Расстояние между торцами бобышек </w:t>
            </w:r>
            <w:r>
              <w:rPr>
                <w:szCs w:val="28"/>
                <w:lang w:val="en-US"/>
              </w:rPr>
              <w:t>b</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jc w:val="left"/>
              <w:rPr>
                <w:szCs w:val="28"/>
              </w:rPr>
            </w:pPr>
            <w:r w:rsidRPr="00A45103">
              <w:rPr>
                <w:szCs w:val="28"/>
              </w:rPr>
              <w:t>0,</w:t>
            </w:r>
            <w:r>
              <w:rPr>
                <w:szCs w:val="28"/>
              </w:rPr>
              <w:t>5</w:t>
            </w:r>
            <w:r w:rsidRPr="005C0BC4">
              <w:rPr>
                <w:i/>
                <w:szCs w:val="28"/>
                <w:lang w:val="en-US"/>
              </w:rPr>
              <w:t>D</w:t>
            </w:r>
            <w:r w:rsidRPr="00A45103">
              <w:rPr>
                <w:szCs w:val="28"/>
              </w:rPr>
              <w:t>=</w:t>
            </w:r>
            <w:r>
              <w:rPr>
                <w:szCs w:val="28"/>
              </w:rPr>
              <w:t>42,5</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hideMark/>
          </w:tcPr>
          <w:p w:rsidR="00992EE1" w:rsidRPr="00656896" w:rsidRDefault="00992EE1" w:rsidP="000859B6">
            <w:pPr>
              <w:pStyle w:val="af0"/>
              <w:spacing w:line="276" w:lineRule="auto"/>
              <w:jc w:val="left"/>
              <w:rPr>
                <w:szCs w:val="28"/>
              </w:rPr>
            </w:pPr>
            <w:r w:rsidRPr="00656896">
              <w:rPr>
                <w:szCs w:val="28"/>
              </w:rPr>
              <w:t>Наружный диаметр пальца</w:t>
            </w:r>
            <w:r w:rsidRPr="00656896">
              <w:rPr>
                <w:bCs/>
                <w:szCs w:val="28"/>
              </w:rPr>
              <w:t xml:space="preserve"> </w:t>
            </w:r>
            <w:r w:rsidRPr="00656896">
              <w:rPr>
                <w:bCs/>
                <w:szCs w:val="28"/>
                <w:lang w:val="en-US"/>
              </w:rPr>
              <w:t>d</w:t>
            </w:r>
            <w:r w:rsidRPr="00656896">
              <w:rPr>
                <w:bCs/>
                <w:szCs w:val="28"/>
                <w:vertAlign w:val="subscript"/>
              </w:rPr>
              <w:t>п</w:t>
            </w:r>
            <w:r w:rsidRPr="00656896">
              <w:rPr>
                <w:szCs w:val="28"/>
              </w:rPr>
              <w:t xml:space="preserve">, мм </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F82C30" w:rsidRDefault="00992EE1" w:rsidP="000859B6">
            <w:pPr>
              <w:pStyle w:val="af0"/>
              <w:ind w:left="-108" w:firstLine="284"/>
              <w:jc w:val="left"/>
              <w:rPr>
                <w:szCs w:val="28"/>
                <w:lang w:val="en-US"/>
              </w:rPr>
            </w:pPr>
            <w:r w:rsidRPr="00F82C30">
              <w:rPr>
                <w:szCs w:val="28"/>
              </w:rPr>
              <w:t>0,3</w:t>
            </w:r>
            <w:r>
              <w:rPr>
                <w:szCs w:val="28"/>
              </w:rPr>
              <w:t>8</w:t>
            </w:r>
            <w:r w:rsidRPr="00F82C30">
              <w:rPr>
                <w:i/>
                <w:szCs w:val="28"/>
                <w:lang w:val="en-US"/>
              </w:rPr>
              <w:t>D</w:t>
            </w:r>
            <w:r w:rsidRPr="00F82C30">
              <w:rPr>
                <w:szCs w:val="28"/>
              </w:rPr>
              <w:t>=</w:t>
            </w:r>
            <w:r>
              <w:rPr>
                <w:szCs w:val="28"/>
              </w:rPr>
              <w:t>32</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hideMark/>
          </w:tcPr>
          <w:p w:rsidR="00992EE1" w:rsidRDefault="00992EE1" w:rsidP="000859B6">
            <w:pPr>
              <w:pStyle w:val="af0"/>
              <w:spacing w:line="276" w:lineRule="auto"/>
              <w:jc w:val="left"/>
              <w:rPr>
                <w:szCs w:val="28"/>
              </w:rPr>
            </w:pPr>
            <w:r>
              <w:rPr>
                <w:szCs w:val="28"/>
              </w:rPr>
              <w:t xml:space="preserve">Внутренний диаметр пальца </w:t>
            </w:r>
            <w:r>
              <w:rPr>
                <w:bCs/>
                <w:szCs w:val="28"/>
                <w:lang w:val="en-US"/>
              </w:rPr>
              <w:t>d</w:t>
            </w:r>
            <w:r>
              <w:rPr>
                <w:bCs/>
                <w:szCs w:val="28"/>
                <w:vertAlign w:val="subscript"/>
              </w:rPr>
              <w:t>в</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jc w:val="left"/>
              <w:rPr>
                <w:szCs w:val="28"/>
              </w:rPr>
            </w:pPr>
            <w:r w:rsidRPr="005E5B82">
              <w:rPr>
                <w:position w:val="-12"/>
                <w:szCs w:val="28"/>
              </w:rPr>
              <w:object w:dxaOrig="1280" w:dyaOrig="380">
                <v:shape id="_x0000_i1468" type="#_x0000_t75" style="width:63.65pt;height:18.4pt" o:ole="">
                  <v:imagedata r:id="rId883" o:title=""/>
                </v:shape>
                <o:OLEObject Type="Embed" ProgID="Equation.DSMT4" ShapeID="_x0000_i1468" DrawAspect="Content" ObjectID="_1623324570" r:id="rId884"/>
              </w:objec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hideMark/>
          </w:tcPr>
          <w:p w:rsidR="00992EE1" w:rsidRDefault="00992EE1" w:rsidP="000859B6">
            <w:pPr>
              <w:pStyle w:val="af0"/>
              <w:spacing w:line="276" w:lineRule="auto"/>
              <w:jc w:val="left"/>
              <w:rPr>
                <w:szCs w:val="28"/>
              </w:rPr>
            </w:pPr>
            <w:r>
              <w:rPr>
                <w:szCs w:val="28"/>
              </w:rPr>
              <w:t xml:space="preserve">Длина пальца </w:t>
            </w:r>
            <w:r>
              <w:rPr>
                <w:i/>
                <w:szCs w:val="28"/>
                <w:lang w:val="en-US"/>
              </w:rPr>
              <w:t>l</w:t>
            </w:r>
            <w:r w:rsidRPr="005C0520">
              <w:rPr>
                <w:bCs/>
                <w:szCs w:val="28"/>
                <w:vertAlign w:val="subscript"/>
              </w:rPr>
              <w:t>п</w:t>
            </w:r>
            <w:r>
              <w:rPr>
                <w:szCs w:val="28"/>
              </w:rPr>
              <w:t>, мм</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9261B3" w:rsidRDefault="00992EE1" w:rsidP="000859B6">
            <w:pPr>
              <w:pStyle w:val="af0"/>
              <w:ind w:left="-108" w:firstLine="284"/>
              <w:jc w:val="left"/>
              <w:rPr>
                <w:szCs w:val="28"/>
              </w:rPr>
            </w:pPr>
            <w:r w:rsidRPr="009261B3">
              <w:rPr>
                <w:szCs w:val="28"/>
              </w:rPr>
              <w:t>0,</w:t>
            </w:r>
            <w:r>
              <w:rPr>
                <w:szCs w:val="28"/>
              </w:rPr>
              <w:t>82</w:t>
            </w:r>
            <w:r w:rsidRPr="005C0BC4">
              <w:rPr>
                <w:i/>
                <w:szCs w:val="28"/>
                <w:lang w:val="en-US"/>
              </w:rPr>
              <w:t>D</w:t>
            </w:r>
            <w:r w:rsidRPr="009261B3">
              <w:rPr>
                <w:szCs w:val="28"/>
              </w:rPr>
              <w:t>=</w:t>
            </w:r>
            <w:r>
              <w:rPr>
                <w:szCs w:val="28"/>
              </w:rPr>
              <w:t>70</w:t>
            </w:r>
          </w:p>
        </w:tc>
      </w:tr>
      <w:tr w:rsidR="00992EE1" w:rsidTr="000859B6">
        <w:trPr>
          <w:trHeight w:val="390"/>
        </w:trPr>
        <w:tc>
          <w:tcPr>
            <w:tcW w:w="7506" w:type="dxa"/>
            <w:tcBorders>
              <w:top w:val="single" w:sz="4" w:space="0" w:color="auto"/>
              <w:left w:val="single" w:sz="4" w:space="0" w:color="auto"/>
              <w:bottom w:val="single" w:sz="4" w:space="0" w:color="auto"/>
              <w:right w:val="single" w:sz="4" w:space="0" w:color="auto"/>
            </w:tcBorders>
            <w:hideMark/>
          </w:tcPr>
          <w:p w:rsidR="00992EE1" w:rsidRDefault="00992EE1" w:rsidP="000859B6">
            <w:pPr>
              <w:pStyle w:val="af0"/>
              <w:spacing w:line="276" w:lineRule="auto"/>
              <w:jc w:val="left"/>
              <w:rPr>
                <w:szCs w:val="28"/>
              </w:rPr>
            </w:pPr>
            <w:r>
              <w:rPr>
                <w:szCs w:val="28"/>
              </w:rPr>
              <w:t xml:space="preserve">Длина головки шатуна, </w:t>
            </w:r>
            <w:r>
              <w:rPr>
                <w:i/>
                <w:szCs w:val="28"/>
                <w:lang w:val="en-US"/>
              </w:rPr>
              <w:t>l</w:t>
            </w:r>
            <w:r w:rsidRPr="005C0520">
              <w:rPr>
                <w:szCs w:val="28"/>
                <w:vertAlign w:val="subscript"/>
              </w:rPr>
              <w:t>ш</w:t>
            </w:r>
          </w:p>
        </w:tc>
        <w:tc>
          <w:tcPr>
            <w:tcW w:w="2127" w:type="dxa"/>
            <w:tcBorders>
              <w:top w:val="single" w:sz="4" w:space="0" w:color="auto"/>
              <w:left w:val="single" w:sz="4" w:space="0" w:color="auto"/>
              <w:bottom w:val="single" w:sz="4" w:space="0" w:color="auto"/>
              <w:right w:val="single" w:sz="4" w:space="0" w:color="auto"/>
            </w:tcBorders>
            <w:vAlign w:val="center"/>
            <w:hideMark/>
          </w:tcPr>
          <w:p w:rsidR="00992EE1" w:rsidRPr="002F70AD" w:rsidRDefault="00992EE1" w:rsidP="000859B6">
            <w:pPr>
              <w:pStyle w:val="af0"/>
              <w:ind w:left="-108" w:firstLine="284"/>
              <w:jc w:val="left"/>
              <w:rPr>
                <w:szCs w:val="28"/>
              </w:rPr>
            </w:pPr>
            <w:r w:rsidRPr="005E5B82">
              <w:rPr>
                <w:position w:val="-10"/>
                <w:szCs w:val="28"/>
              </w:rPr>
              <w:object w:dxaOrig="1340" w:dyaOrig="340">
                <v:shape id="_x0000_i1469" type="#_x0000_t75" style="width:67pt;height:17.6pt" o:ole="">
                  <v:imagedata r:id="rId885" o:title=""/>
                </v:shape>
                <o:OLEObject Type="Embed" ProgID="Equation.DSMT4" ShapeID="_x0000_i1469" DrawAspect="Content" ObjectID="_1623324571" r:id="rId886"/>
              </w:object>
            </w:r>
          </w:p>
        </w:tc>
      </w:tr>
    </w:tbl>
    <w:p w:rsidR="00D64408" w:rsidRDefault="00D64408" w:rsidP="00D64408">
      <w:pPr>
        <w:tabs>
          <w:tab w:val="left" w:pos="4047"/>
        </w:tabs>
        <w:ind w:right="334" w:firstLine="142"/>
        <w:rPr>
          <w:szCs w:val="28"/>
        </w:rPr>
      </w:pPr>
    </w:p>
    <w:p w:rsidR="00D64408" w:rsidRDefault="00D64408" w:rsidP="00677CA7">
      <w:pPr>
        <w:pStyle w:val="affff8"/>
      </w:pPr>
      <w:r>
        <w:t>Максимальная сжимающая сила</w:t>
      </w:r>
      <w:r w:rsidR="00677CA7">
        <w:t>:</w:t>
      </w:r>
      <w:r>
        <w:t xml:space="preserve"> </w:t>
      </w:r>
    </w:p>
    <w:p w:rsidR="00D64408" w:rsidRDefault="00992EE1" w:rsidP="006D1692">
      <w:pPr>
        <w:pStyle w:val="affff8"/>
      </w:pPr>
      <w:r>
        <w:rPr>
          <w:position w:val="-12"/>
          <w:szCs w:val="28"/>
        </w:rPr>
        <w:object w:dxaOrig="4920" w:dyaOrig="420">
          <v:shape id="_x0000_i1470" type="#_x0000_t75" style="width:246.15pt;height:20.95pt" o:ole="">
            <v:imagedata r:id="rId887" o:title=""/>
          </v:shape>
          <o:OLEObject Type="Embed" ProgID="Equation.DSMT4" ShapeID="_x0000_i1470" DrawAspect="Content" ObjectID="_1623324572" r:id="rId888"/>
        </w:object>
      </w:r>
      <w:r w:rsidR="00D64408">
        <w:tab/>
      </w:r>
      <w:r w:rsidR="00D64408">
        <w:tab/>
        <w:t xml:space="preserve">     </w:t>
      </w:r>
    </w:p>
    <w:p w:rsidR="00D64408" w:rsidRDefault="00D64408" w:rsidP="00992EE1">
      <w:pPr>
        <w:pStyle w:val="affff8"/>
      </w:pPr>
      <w:r w:rsidRPr="00734A4C">
        <w:object w:dxaOrig="2460" w:dyaOrig="360">
          <v:shape id="_x0000_i1471" type="#_x0000_t75" style="width:123.05pt;height:18.4pt" o:ole="">
            <v:imagedata r:id="rId889" o:title=""/>
          </v:shape>
          <o:OLEObject Type="Embed" ProgID="Equation.DSMT4" ShapeID="_x0000_i1471" DrawAspect="Content" ObjectID="_1623324573" r:id="rId890"/>
        </w:object>
      </w:r>
      <w:r w:rsidR="00677CA7">
        <w:t>:</w:t>
      </w:r>
    </w:p>
    <w:p w:rsidR="00D64408" w:rsidRDefault="00992EE1" w:rsidP="006D1692">
      <w:pPr>
        <w:pStyle w:val="affff8"/>
      </w:pPr>
      <w:r>
        <w:rPr>
          <w:position w:val="-34"/>
          <w:szCs w:val="28"/>
        </w:rPr>
        <w:object w:dxaOrig="4000" w:dyaOrig="780">
          <v:shape id="_x0000_i1472" type="#_x0000_t75" style="width:199.25pt;height:39.35pt" o:ole="">
            <v:imagedata r:id="rId891" o:title=""/>
          </v:shape>
          <o:OLEObject Type="Embed" ProgID="Equation.DSMT4" ShapeID="_x0000_i1472" DrawAspect="Content" ObjectID="_1623324574" r:id="rId892"/>
        </w:object>
      </w:r>
      <w:r w:rsidR="006D1692">
        <w:t>.</w:t>
      </w:r>
      <w:r w:rsidR="00D64408">
        <w:tab/>
      </w:r>
      <w:r w:rsidR="00D64408">
        <w:tab/>
      </w:r>
    </w:p>
    <w:p w:rsidR="00D64408" w:rsidRDefault="00D64408" w:rsidP="006D1692">
      <w:pPr>
        <w:pStyle w:val="affff8"/>
      </w:pPr>
      <w:r w:rsidRPr="00815344">
        <w:t>Допустимые напряжения на сжатие для поршней из алюминиевого сплава [σ</w:t>
      </w:r>
      <w:r w:rsidRPr="00815344">
        <w:rPr>
          <w:b/>
          <w:bCs/>
          <w:vertAlign w:val="subscript"/>
        </w:rPr>
        <w:t>с</w:t>
      </w:r>
      <w:r w:rsidRPr="00815344">
        <w:t xml:space="preserve">] = </w:t>
      </w:r>
      <w:r w:rsidR="000859B6">
        <w:rPr>
          <w:szCs w:val="28"/>
        </w:rPr>
        <w:t>30</w:t>
      </w:r>
      <w:r w:rsidR="000859B6" w:rsidRPr="00815344">
        <w:rPr>
          <w:szCs w:val="28"/>
        </w:rPr>
        <w:t>…</w:t>
      </w:r>
      <w:r w:rsidR="000859B6">
        <w:rPr>
          <w:szCs w:val="28"/>
        </w:rPr>
        <w:t>40</w:t>
      </w:r>
      <w:r w:rsidR="000859B6" w:rsidRPr="00815344">
        <w:rPr>
          <w:szCs w:val="28"/>
        </w:rPr>
        <w:t xml:space="preserve"> </w:t>
      </w:r>
      <w:r w:rsidRPr="00815344">
        <w:t>М</w:t>
      </w:r>
      <w:r>
        <w:t xml:space="preserve">Па. Условие </w:t>
      </w:r>
      <w:r w:rsidRPr="00455AC2">
        <w:rPr>
          <w:position w:val="-14"/>
        </w:rPr>
        <w:object w:dxaOrig="1320" w:dyaOrig="420">
          <v:shape id="_x0000_i1473" type="#_x0000_t75" style="width:66.15pt;height:20.95pt" o:ole="">
            <v:imagedata r:id="rId893" o:title=""/>
          </v:shape>
          <o:OLEObject Type="Embed" ProgID="Equation.DSMT4" ShapeID="_x0000_i1473" DrawAspect="Content" ObjectID="_1623324575" r:id="rId894"/>
        </w:object>
      </w:r>
      <w:r>
        <w:t xml:space="preserve"> выполняется.</w:t>
      </w:r>
    </w:p>
    <w:p w:rsidR="00D64408" w:rsidRPr="00677CA7" w:rsidRDefault="00D64408" w:rsidP="00677CA7">
      <w:pPr>
        <w:pStyle w:val="affff8"/>
      </w:pPr>
      <w:r>
        <w:t xml:space="preserve">Напряжение разрыва в сечении </w:t>
      </w:r>
      <w:r w:rsidRPr="006E3913">
        <w:rPr>
          <w:i/>
        </w:rPr>
        <w:t>х – х</w:t>
      </w:r>
      <w:r w:rsidR="00677CA7">
        <w:t>:</w:t>
      </w:r>
    </w:p>
    <w:p w:rsidR="00D64408" w:rsidRDefault="00D64408" w:rsidP="00677CA7">
      <w:pPr>
        <w:pStyle w:val="affff8"/>
      </w:pPr>
      <w:r>
        <w:t>максимальная угловая скорость холостого хода</w:t>
      </w:r>
      <w:r w:rsidR="00677CA7">
        <w:t>:</w:t>
      </w:r>
      <w:r>
        <w:t xml:space="preserve"> </w:t>
      </w:r>
    </w:p>
    <w:p w:rsidR="00D64408" w:rsidRPr="00BC1151" w:rsidRDefault="000859B6" w:rsidP="00677CA7">
      <w:pPr>
        <w:pStyle w:val="affff8"/>
      </w:pPr>
      <w:r>
        <w:rPr>
          <w:position w:val="-28"/>
          <w:szCs w:val="28"/>
        </w:rPr>
        <w:object w:dxaOrig="4800" w:dyaOrig="720">
          <v:shape id="_x0000_i1474" type="#_x0000_t75" style="width:240.3pt;height:36pt" o:ole="">
            <v:imagedata r:id="rId895" o:title=""/>
          </v:shape>
          <o:OLEObject Type="Embed" ProgID="Equation.DSMT4" ShapeID="_x0000_i1474" DrawAspect="Content" ObjectID="_1623324576" r:id="rId896"/>
        </w:object>
      </w:r>
      <w:r w:rsidR="006D1692">
        <w:t>.</w:t>
      </w:r>
    </w:p>
    <w:p w:rsidR="00D64408" w:rsidRDefault="00D64408" w:rsidP="00677CA7">
      <w:pPr>
        <w:pStyle w:val="affff8"/>
        <w:rPr>
          <w:i/>
        </w:rPr>
      </w:pPr>
      <w:r>
        <w:t xml:space="preserve">масса головки поршня с кольцами, расположенными выше сечения </w:t>
      </w:r>
      <w:r w:rsidRPr="006E3913">
        <w:rPr>
          <w:i/>
        </w:rPr>
        <w:t>х – х</w:t>
      </w:r>
    </w:p>
    <w:p w:rsidR="00677CA7" w:rsidRDefault="000859B6" w:rsidP="00677CA7">
      <w:pPr>
        <w:pStyle w:val="affff8"/>
      </w:pPr>
      <w:r>
        <w:rPr>
          <w:position w:val="-12"/>
          <w:szCs w:val="28"/>
        </w:rPr>
        <w:object w:dxaOrig="3980" w:dyaOrig="380">
          <v:shape id="_x0000_i1475" type="#_x0000_t75" style="width:199.25pt;height:18.4pt" o:ole="">
            <v:imagedata r:id="rId897" o:title=""/>
          </v:shape>
          <o:OLEObject Type="Embed" ProgID="Equation.DSMT4" ShapeID="_x0000_i1475" DrawAspect="Content" ObjectID="_1623324577" r:id="rId898"/>
        </w:object>
      </w:r>
      <w:r w:rsidR="006D1692">
        <w:t>.</w:t>
      </w:r>
      <w:r w:rsidR="00677CA7">
        <w:tab/>
        <w:t xml:space="preserve">    </w:t>
      </w:r>
    </w:p>
    <w:p w:rsidR="00D64408" w:rsidRDefault="006D1692" w:rsidP="00677CA7">
      <w:pPr>
        <w:pStyle w:val="affff8"/>
      </w:pPr>
      <w:r>
        <w:t>максимальная разрывающая сила</w:t>
      </w:r>
      <w:r w:rsidR="00677CA7">
        <w:t>:</w:t>
      </w:r>
    </w:p>
    <w:p w:rsidR="00D64408" w:rsidRPr="00BC1151" w:rsidRDefault="000859B6" w:rsidP="00677CA7">
      <w:pPr>
        <w:pStyle w:val="affff8"/>
      </w:pPr>
      <w:r>
        <w:rPr>
          <w:position w:val="-16"/>
          <w:szCs w:val="28"/>
        </w:rPr>
        <w:object w:dxaOrig="8680" w:dyaOrig="460">
          <v:shape id="_x0000_i1476" type="#_x0000_t75" style="width:434.5pt;height:23.45pt" o:ole="">
            <v:imagedata r:id="rId899" o:title=""/>
          </v:shape>
          <o:OLEObject Type="Embed" ProgID="Equation.DSMT4" ShapeID="_x0000_i1476" DrawAspect="Content" ObjectID="_1623324578" r:id="rId900"/>
        </w:object>
      </w:r>
      <w:r w:rsidR="00677CA7">
        <w:t xml:space="preserve">   </w:t>
      </w:r>
    </w:p>
    <w:p w:rsidR="00D64408" w:rsidRDefault="00D64408" w:rsidP="00677CA7">
      <w:pPr>
        <w:pStyle w:val="affff8"/>
      </w:pPr>
      <w:r>
        <w:t>напряжение разрыва</w:t>
      </w:r>
      <w:r w:rsidR="00677CA7">
        <w:t>:</w:t>
      </w:r>
    </w:p>
    <w:p w:rsidR="00D64408" w:rsidRPr="00BC1151" w:rsidRDefault="000859B6" w:rsidP="00677CA7">
      <w:pPr>
        <w:pStyle w:val="affff8"/>
      </w:pPr>
      <w:r w:rsidRPr="009E0DC4">
        <w:rPr>
          <w:position w:val="-34"/>
          <w:szCs w:val="28"/>
        </w:rPr>
        <w:object w:dxaOrig="3500" w:dyaOrig="820">
          <v:shape id="_x0000_i1477" type="#_x0000_t75" style="width:175.8pt;height:40.2pt" o:ole="">
            <v:imagedata r:id="rId901" o:title=""/>
          </v:shape>
          <o:OLEObject Type="Embed" ProgID="Equation.DSMT4" ShapeID="_x0000_i1477" DrawAspect="Content" ObjectID="_1623324579" r:id="rId902"/>
        </w:object>
      </w:r>
      <w:r w:rsidR="00677CA7">
        <w:t>.</w:t>
      </w:r>
      <w:r w:rsidR="00D64408">
        <w:tab/>
      </w:r>
    </w:p>
    <w:p w:rsidR="00D64408" w:rsidRPr="00815344" w:rsidRDefault="00D64408" w:rsidP="00677CA7">
      <w:pPr>
        <w:pStyle w:val="affff8"/>
      </w:pPr>
      <w:r w:rsidRPr="00815344">
        <w:t>Допускаемые напряжения на разрыв для поршней из алюминиевого сплава</w:t>
      </w:r>
      <w:r>
        <w:t xml:space="preserve"> </w:t>
      </w:r>
      <w:r w:rsidRPr="00815344">
        <w:t xml:space="preserve"> [σ</w:t>
      </w:r>
      <w:r w:rsidRPr="00815344">
        <w:rPr>
          <w:vertAlign w:val="subscript"/>
        </w:rPr>
        <w:t xml:space="preserve"> </w:t>
      </w:r>
      <w:r w:rsidRPr="00815344">
        <w:rPr>
          <w:b/>
          <w:bCs/>
          <w:vertAlign w:val="subscript"/>
        </w:rPr>
        <w:t>р</w:t>
      </w:r>
      <w:r w:rsidRPr="00815344">
        <w:t>] = 4…10</w:t>
      </w:r>
      <w:r>
        <w:t xml:space="preserve"> </w:t>
      </w:r>
      <w:r w:rsidRPr="00627DBD">
        <w:rPr>
          <w:position w:val="-6"/>
        </w:rPr>
        <w:object w:dxaOrig="660" w:dyaOrig="300">
          <v:shape id="_x0000_i1478" type="#_x0000_t75" style="width:32.65pt;height:15.05pt" o:ole="">
            <v:imagedata r:id="rId903" o:title=""/>
          </v:shape>
          <o:OLEObject Type="Embed" ProgID="Equation.DSMT4" ShapeID="_x0000_i1478" DrawAspect="Content" ObjectID="_1623324580" r:id="rId904"/>
        </w:object>
      </w:r>
      <w:r>
        <w:t xml:space="preserve">. Условие </w:t>
      </w:r>
      <w:r w:rsidRPr="00455AC2">
        <w:rPr>
          <w:position w:val="-14"/>
        </w:rPr>
        <w:object w:dxaOrig="1140" w:dyaOrig="420">
          <v:shape id="_x0000_i1479" type="#_x0000_t75" style="width:56.95pt;height:20.95pt" o:ole="">
            <v:imagedata r:id="rId905" o:title=""/>
          </v:shape>
          <o:OLEObject Type="Embed" ProgID="Equation.DSMT4" ShapeID="_x0000_i1479" DrawAspect="Content" ObjectID="_1623324581" r:id="rId906"/>
        </w:object>
      </w:r>
      <w:r>
        <w:t xml:space="preserve"> выполняется.</w:t>
      </w:r>
    </w:p>
    <w:p w:rsidR="00D64408" w:rsidRDefault="00D64408" w:rsidP="00677CA7">
      <w:pPr>
        <w:pStyle w:val="affff8"/>
      </w:pPr>
      <w:r>
        <w:t>Напряжение в верхней кольцевой перемычке</w:t>
      </w:r>
      <w:r w:rsidR="00677CA7">
        <w:t>:</w:t>
      </w:r>
    </w:p>
    <w:p w:rsidR="00D64408" w:rsidRDefault="00677CA7" w:rsidP="00677CA7">
      <w:pPr>
        <w:pStyle w:val="affff8"/>
      </w:pPr>
      <w:r>
        <w:t>С</w:t>
      </w:r>
      <w:r w:rsidR="00D64408">
        <w:t>реза</w:t>
      </w:r>
      <w:r>
        <w:t>:</w:t>
      </w:r>
    </w:p>
    <w:p w:rsidR="00D64408" w:rsidRDefault="000859B6" w:rsidP="00677CA7">
      <w:pPr>
        <w:pStyle w:val="affff8"/>
      </w:pPr>
      <w:r w:rsidRPr="00575ACC">
        <w:rPr>
          <w:position w:val="-34"/>
          <w:szCs w:val="28"/>
        </w:rPr>
        <w:object w:dxaOrig="5520" w:dyaOrig="780">
          <v:shape id="_x0000_i1480" type="#_x0000_t75" style="width:275.45pt;height:39.35pt" o:ole="">
            <v:imagedata r:id="rId907" o:title=""/>
          </v:shape>
          <o:OLEObject Type="Embed" ProgID="Equation.DSMT4" ShapeID="_x0000_i1480" DrawAspect="Content" ObjectID="_1623324582" r:id="rId908"/>
        </w:object>
      </w:r>
      <w:r w:rsidR="00677CA7">
        <w:t xml:space="preserve"> .    </w:t>
      </w:r>
    </w:p>
    <w:p w:rsidR="00D64408" w:rsidRDefault="00677CA7" w:rsidP="00677CA7">
      <w:pPr>
        <w:pStyle w:val="affff8"/>
      </w:pPr>
      <w:r>
        <w:t>И</w:t>
      </w:r>
      <w:r w:rsidR="00D64408">
        <w:t>згиба</w:t>
      </w:r>
      <w:r>
        <w:t>:</w:t>
      </w:r>
    </w:p>
    <w:p w:rsidR="00D64408" w:rsidRDefault="000859B6" w:rsidP="00677CA7">
      <w:pPr>
        <w:pStyle w:val="affff8"/>
      </w:pPr>
      <w:r>
        <w:rPr>
          <w:position w:val="-36"/>
          <w:szCs w:val="28"/>
        </w:rPr>
        <w:object w:dxaOrig="6680" w:dyaOrig="920">
          <v:shape id="_x0000_i1481" type="#_x0000_t75" style="width:334.05pt;height:46.9pt" o:ole="">
            <v:imagedata r:id="rId909" o:title=""/>
          </v:shape>
          <o:OLEObject Type="Embed" ProgID="Equation.DSMT4" ShapeID="_x0000_i1481" DrawAspect="Content" ObjectID="_1623324583" r:id="rId910"/>
        </w:object>
      </w:r>
      <w:r w:rsidR="00677CA7">
        <w:t>.</w:t>
      </w:r>
    </w:p>
    <w:p w:rsidR="00D64408" w:rsidRDefault="00677CA7" w:rsidP="00677CA7">
      <w:pPr>
        <w:pStyle w:val="affff8"/>
      </w:pPr>
      <w:r>
        <w:t>С</w:t>
      </w:r>
      <w:r w:rsidR="00D64408">
        <w:t>ложное</w:t>
      </w:r>
      <w:r>
        <w:t>:</w:t>
      </w:r>
    </w:p>
    <w:p w:rsidR="00D64408" w:rsidRDefault="000859B6" w:rsidP="00677CA7">
      <w:pPr>
        <w:pStyle w:val="affff8"/>
      </w:pPr>
      <w:r w:rsidRPr="00575ACC">
        <w:rPr>
          <w:position w:val="-14"/>
          <w:szCs w:val="28"/>
        </w:rPr>
        <w:object w:dxaOrig="5720" w:dyaOrig="499">
          <v:shape id="_x0000_i1482" type="#_x0000_t75" style="width:285.5pt;height:25.1pt" o:ole="">
            <v:imagedata r:id="rId911" o:title=""/>
          </v:shape>
          <o:OLEObject Type="Embed" ProgID="Equation.DSMT4" ShapeID="_x0000_i1482" DrawAspect="Content" ObjectID="_1623324584" r:id="rId912"/>
        </w:object>
      </w:r>
      <w:r w:rsidR="00677CA7">
        <w:t>.</w:t>
      </w:r>
      <w:r w:rsidR="00677CA7">
        <w:tab/>
      </w:r>
    </w:p>
    <w:p w:rsidR="00D64408" w:rsidRPr="00575ACC" w:rsidRDefault="00D64408" w:rsidP="00677CA7">
      <w:pPr>
        <w:pStyle w:val="affff8"/>
      </w:pPr>
      <w:r w:rsidRPr="00815344">
        <w:t xml:space="preserve">Допускаемые напряжения в верхней кольцевой перемычке с учётом тепловых нагрузок для поршней из алюминиевого сплава </w:t>
      </w:r>
      <w:r w:rsidRPr="00575ACC">
        <w:t>[</w:t>
      </w:r>
      <w:r w:rsidRPr="00815344">
        <w:rPr>
          <w:b/>
          <w:position w:val="-12"/>
        </w:rPr>
        <w:object w:dxaOrig="380" w:dyaOrig="380">
          <v:shape id="_x0000_i1483" type="#_x0000_t75" style="width:18.4pt;height:18.4pt" o:ole="">
            <v:imagedata r:id="rId913" o:title=""/>
          </v:shape>
          <o:OLEObject Type="Embed" ProgID="Equation.DSMT4" ShapeID="_x0000_i1483" DrawAspect="Content" ObjectID="_1623324585" r:id="rId914"/>
        </w:object>
      </w:r>
      <w:r w:rsidRPr="00575ACC">
        <w:t>]</w:t>
      </w:r>
      <w:r w:rsidRPr="00815344">
        <w:t xml:space="preserve"> = 30…40</w:t>
      </w:r>
      <w:r>
        <w:t>МПа.</w:t>
      </w:r>
      <w:r w:rsidRPr="00575ACC">
        <w:t xml:space="preserve"> </w:t>
      </w:r>
      <w:r>
        <w:t xml:space="preserve">Условие </w:t>
      </w:r>
      <w:r w:rsidRPr="00455AC2">
        <w:rPr>
          <w:position w:val="-14"/>
        </w:rPr>
        <w:object w:dxaOrig="1120" w:dyaOrig="420">
          <v:shape id="_x0000_i1484" type="#_x0000_t75" style="width:55.25pt;height:20.95pt" o:ole="">
            <v:imagedata r:id="rId915" o:title=""/>
          </v:shape>
          <o:OLEObject Type="Embed" ProgID="Equation.DSMT4" ShapeID="_x0000_i1484" DrawAspect="Content" ObjectID="_1623324586" r:id="rId916"/>
        </w:object>
      </w:r>
      <w:r>
        <w:t xml:space="preserve"> выполняется.</w:t>
      </w:r>
    </w:p>
    <w:p w:rsidR="00D64408" w:rsidRDefault="00D64408" w:rsidP="00677CA7">
      <w:pPr>
        <w:pStyle w:val="affff8"/>
      </w:pPr>
      <w:r>
        <w:lastRenderedPageBreak/>
        <w:t>Удельные давления поршня на стенку цилиндра</w:t>
      </w:r>
      <w:r w:rsidR="00677CA7">
        <w:t>:</w:t>
      </w:r>
    </w:p>
    <w:p w:rsidR="00D64408" w:rsidRDefault="000859B6" w:rsidP="00677CA7">
      <w:pPr>
        <w:pStyle w:val="affff8"/>
      </w:pPr>
      <w:r>
        <w:rPr>
          <w:position w:val="-34"/>
          <w:szCs w:val="28"/>
        </w:rPr>
        <w:object w:dxaOrig="4320" w:dyaOrig="780">
          <v:shape id="_x0000_i1485" type="#_x0000_t75" style="width:3in;height:39.35pt" o:ole="">
            <v:imagedata r:id="rId917" o:title=""/>
          </v:shape>
          <o:OLEObject Type="Embed" ProgID="Equation.DSMT4" ShapeID="_x0000_i1485" DrawAspect="Content" ObjectID="_1623324587" r:id="rId918"/>
        </w:object>
      </w:r>
      <w:r w:rsidR="00D451E9">
        <w:t>.</w:t>
      </w:r>
      <w:r w:rsidR="00677CA7">
        <w:tab/>
      </w:r>
      <w:r w:rsidR="00677CA7">
        <w:tab/>
      </w:r>
    </w:p>
    <w:p w:rsidR="00D64408" w:rsidRDefault="000859B6" w:rsidP="00677CA7">
      <w:pPr>
        <w:pStyle w:val="affff8"/>
      </w:pPr>
      <w:r>
        <w:rPr>
          <w:position w:val="-32"/>
          <w:szCs w:val="28"/>
        </w:rPr>
        <w:object w:dxaOrig="4260" w:dyaOrig="760">
          <v:shape id="_x0000_i1486" type="#_x0000_t75" style="width:213.5pt;height:38.5pt" o:ole="">
            <v:imagedata r:id="rId919" o:title=""/>
          </v:shape>
          <o:OLEObject Type="Embed" ProgID="Equation.DSMT4" ShapeID="_x0000_i1486" DrawAspect="Content" ObjectID="_1623324588" r:id="rId920"/>
        </w:object>
      </w:r>
      <w:r w:rsidR="00D451E9">
        <w:t>.</w:t>
      </w:r>
      <w:r w:rsidR="00D64408">
        <w:tab/>
      </w:r>
    </w:p>
    <w:p w:rsidR="00D64408" w:rsidRDefault="00D64408" w:rsidP="00677CA7">
      <w:pPr>
        <w:pStyle w:val="affff8"/>
      </w:pPr>
      <w:r>
        <w:t>Гарантированная подвижность поршня в цилиндре достигается за счет установления</w:t>
      </w:r>
      <w:r w:rsidRPr="00D451E9">
        <w:t xml:space="preserve"> </w:t>
      </w:r>
      <w:r>
        <w:t xml:space="preserve">оптимальных диаметральных зазоров между цилиндром и поршнем при различных тепловых нагрузках, возникающих в процессе работы </w:t>
      </w:r>
      <w:r w:rsidRPr="00F83098">
        <w:rPr>
          <w:position w:val="-8"/>
        </w:rPr>
        <w:object w:dxaOrig="1340" w:dyaOrig="279">
          <v:shape id="_x0000_i1487" type="#_x0000_t75" style="width:67pt;height:14.25pt" o:ole="">
            <v:imagedata r:id="rId921" o:title=""/>
          </v:shape>
          <o:OLEObject Type="Embed" ProgID="Equation.DSMT4" ShapeID="_x0000_i1487" DrawAspect="Content" ObjectID="_1623324589" r:id="rId922"/>
        </w:object>
      </w:r>
      <w:r>
        <w:t>.</w:t>
      </w:r>
    </w:p>
    <w:p w:rsidR="00D64408" w:rsidRDefault="00677CA7" w:rsidP="00677CA7">
      <w:pPr>
        <w:pStyle w:val="affff8"/>
      </w:pPr>
      <w:r>
        <w:t>Диаметры головки и юбки поршня:</w:t>
      </w:r>
    </w:p>
    <w:p w:rsidR="00D64408" w:rsidRDefault="000859B6" w:rsidP="00677CA7">
      <w:pPr>
        <w:pStyle w:val="affff8"/>
      </w:pPr>
      <w:r w:rsidRPr="00F225EE">
        <w:rPr>
          <w:position w:val="-12"/>
          <w:szCs w:val="28"/>
        </w:rPr>
        <w:object w:dxaOrig="4120" w:dyaOrig="380">
          <v:shape id="_x0000_i1488" type="#_x0000_t75" style="width:205.95pt;height:18.4pt" o:ole="">
            <v:imagedata r:id="rId923" o:title=""/>
          </v:shape>
          <o:OLEObject Type="Embed" ProgID="Equation.DSMT4" ShapeID="_x0000_i1488" DrawAspect="Content" ObjectID="_1623324590" r:id="rId924"/>
        </w:object>
      </w:r>
      <w:r w:rsidR="00677CA7">
        <w:t>,</w:t>
      </w:r>
      <w:r w:rsidR="00677CA7">
        <w:tab/>
      </w:r>
    </w:p>
    <w:p w:rsidR="00D64408" w:rsidRDefault="000859B6" w:rsidP="00677CA7">
      <w:pPr>
        <w:pStyle w:val="affff8"/>
      </w:pPr>
      <w:r w:rsidRPr="00F225EE">
        <w:rPr>
          <w:position w:val="-12"/>
          <w:szCs w:val="28"/>
        </w:rPr>
        <w:object w:dxaOrig="4220" w:dyaOrig="380">
          <v:shape id="_x0000_i1489" type="#_x0000_t75" style="width:211pt;height:18.4pt" o:ole="">
            <v:imagedata r:id="rId925" o:title=""/>
          </v:shape>
          <o:OLEObject Type="Embed" ProgID="Equation.DSMT4" ShapeID="_x0000_i1489" DrawAspect="Content" ObjectID="_1623324591" r:id="rId926"/>
        </w:object>
      </w:r>
      <w:r w:rsidR="00677CA7">
        <w:tab/>
      </w:r>
    </w:p>
    <w:p w:rsidR="00D64408" w:rsidRDefault="00677CA7" w:rsidP="00677CA7">
      <w:pPr>
        <w:pStyle w:val="affff8"/>
        <w:ind w:firstLine="0"/>
      </w:pPr>
      <w:r>
        <w:t>где:</w:t>
      </w:r>
    </w:p>
    <w:p w:rsidR="00D64408" w:rsidRDefault="000859B6" w:rsidP="00677CA7">
      <w:pPr>
        <w:pStyle w:val="affff8"/>
      </w:pPr>
      <w:r w:rsidRPr="00F225EE">
        <w:rPr>
          <w:position w:val="-12"/>
          <w:szCs w:val="28"/>
        </w:rPr>
        <w:object w:dxaOrig="4340" w:dyaOrig="380">
          <v:shape id="_x0000_i1490" type="#_x0000_t75" style="width:216.85pt;height:18.4pt" o:ole="">
            <v:imagedata r:id="rId927" o:title=""/>
          </v:shape>
          <o:OLEObject Type="Embed" ProgID="Equation.DSMT4" ShapeID="_x0000_i1490" DrawAspect="Content" ObjectID="_1623324592" r:id="rId928"/>
        </w:object>
      </w:r>
    </w:p>
    <w:p w:rsidR="00D64408" w:rsidRDefault="000859B6" w:rsidP="00677CA7">
      <w:pPr>
        <w:pStyle w:val="affff8"/>
      </w:pPr>
      <w:r w:rsidRPr="00F225EE">
        <w:rPr>
          <w:position w:val="-12"/>
          <w:szCs w:val="28"/>
        </w:rPr>
        <w:object w:dxaOrig="4080" w:dyaOrig="380">
          <v:shape id="_x0000_i1491" type="#_x0000_t75" style="width:204.3pt;height:18.4pt" o:ole="">
            <v:imagedata r:id="rId929" o:title=""/>
          </v:shape>
          <o:OLEObject Type="Embed" ProgID="Equation.DSMT4" ShapeID="_x0000_i1491" DrawAspect="Content" ObjectID="_1623324593" r:id="rId930"/>
        </w:object>
      </w:r>
    </w:p>
    <w:p w:rsidR="00D64408" w:rsidRDefault="00D64408" w:rsidP="00677CA7">
      <w:pPr>
        <w:pStyle w:val="affff8"/>
      </w:pPr>
      <w:r>
        <w:t>Диаметральные зазоры в горячем состоянии</w:t>
      </w:r>
    </w:p>
    <w:p w:rsidR="00D64408" w:rsidRDefault="000859B6" w:rsidP="00677CA7">
      <w:pPr>
        <w:pStyle w:val="affff8"/>
      </w:pPr>
      <w:r>
        <w:rPr>
          <w:position w:val="-48"/>
          <w:szCs w:val="28"/>
        </w:rPr>
        <w:object w:dxaOrig="8580" w:dyaOrig="1100">
          <v:shape id="_x0000_i1492" type="#_x0000_t75" style="width:429.5pt;height:54.4pt" o:ole="">
            <v:imagedata r:id="rId931" o:title=""/>
          </v:shape>
          <o:OLEObject Type="Embed" ProgID="Equation.DSMT4" ShapeID="_x0000_i1492" DrawAspect="Content" ObjectID="_1623324594" r:id="rId932"/>
        </w:object>
      </w:r>
      <w:r w:rsidR="00677CA7">
        <w:t xml:space="preserve">  </w:t>
      </w:r>
    </w:p>
    <w:p w:rsidR="00D64408" w:rsidRDefault="000859B6" w:rsidP="00677CA7">
      <w:pPr>
        <w:pStyle w:val="affff8"/>
      </w:pPr>
      <w:r>
        <w:rPr>
          <w:position w:val="-48"/>
          <w:szCs w:val="28"/>
        </w:rPr>
        <w:object w:dxaOrig="8320" w:dyaOrig="1100">
          <v:shape id="_x0000_i1493" type="#_x0000_t75" style="width:415.25pt;height:54.4pt" o:ole="">
            <v:imagedata r:id="rId933" o:title=""/>
          </v:shape>
          <o:OLEObject Type="Embed" ProgID="Equation.DSMT4" ShapeID="_x0000_i1493" DrawAspect="Content" ObjectID="_1623324595" r:id="rId934"/>
        </w:object>
      </w:r>
      <w:r w:rsidR="00677CA7">
        <w:t xml:space="preserve">  </w:t>
      </w:r>
    </w:p>
    <w:p w:rsidR="00D64408" w:rsidRDefault="00D64408" w:rsidP="00677CA7">
      <w:pPr>
        <w:pStyle w:val="affff8"/>
        <w:ind w:firstLine="0"/>
      </w:pPr>
      <w:r>
        <w:t xml:space="preserve">где </w:t>
      </w:r>
      <w:r w:rsidR="000859B6">
        <w:rPr>
          <w:i/>
          <w:szCs w:val="28"/>
        </w:rPr>
        <w:t>Т</w:t>
      </w:r>
      <w:r w:rsidR="000859B6">
        <w:rPr>
          <w:i/>
          <w:szCs w:val="28"/>
          <w:vertAlign w:val="subscript"/>
        </w:rPr>
        <w:t>Ц</w:t>
      </w:r>
      <w:r w:rsidR="000859B6">
        <w:rPr>
          <w:szCs w:val="28"/>
        </w:rPr>
        <w:t xml:space="preserve">=383К, </w:t>
      </w:r>
      <w:r w:rsidR="000859B6">
        <w:rPr>
          <w:i/>
          <w:szCs w:val="28"/>
        </w:rPr>
        <w:t>Т</w:t>
      </w:r>
      <w:r w:rsidR="000859B6">
        <w:rPr>
          <w:i/>
          <w:szCs w:val="28"/>
          <w:vertAlign w:val="subscript"/>
        </w:rPr>
        <w:t>Г</w:t>
      </w:r>
      <w:r w:rsidR="000859B6">
        <w:rPr>
          <w:szCs w:val="28"/>
        </w:rPr>
        <w:t xml:space="preserve">=593К, </w:t>
      </w:r>
      <w:r w:rsidR="000859B6">
        <w:rPr>
          <w:i/>
          <w:szCs w:val="28"/>
        </w:rPr>
        <w:t>Т</w:t>
      </w:r>
      <w:r w:rsidR="000859B6">
        <w:rPr>
          <w:i/>
          <w:szCs w:val="28"/>
          <w:vertAlign w:val="subscript"/>
        </w:rPr>
        <w:t>Ю</w:t>
      </w:r>
      <w:r w:rsidR="000859B6">
        <w:rPr>
          <w:szCs w:val="28"/>
        </w:rPr>
        <w:t xml:space="preserve">=413К </w:t>
      </w:r>
      <w:r>
        <w:t>приняты с учетом жидкостного охлаждения двигателя.</w:t>
      </w:r>
    </w:p>
    <w:p w:rsidR="00D64408" w:rsidRDefault="00D64408" w:rsidP="00677CA7">
      <w:pPr>
        <w:pStyle w:val="affff8"/>
      </w:pPr>
      <w:r>
        <w:t xml:space="preserve">Зазор между юбкой и стенкой цилиндра обеспечивает </w:t>
      </w:r>
      <w:r w:rsidRPr="00001E81">
        <w:rPr>
          <w:position w:val="-12"/>
        </w:rPr>
        <w:object w:dxaOrig="2320" w:dyaOrig="320">
          <v:shape id="_x0000_i1494" type="#_x0000_t75" style="width:116.35pt;height:16.75pt" o:ole="">
            <v:imagedata r:id="rId935" o:title=""/>
          </v:shape>
          <o:OLEObject Type="Embed" ProgID="Equation.DSMT4" ShapeID="_x0000_i1494" DrawAspect="Content" ObjectID="_1623324596" r:id="rId936"/>
        </w:object>
      </w:r>
      <w:r>
        <w:t xml:space="preserve"> подвижность поршня без заклинивания при возможном повышении тепловой нагрузки. </w:t>
      </w:r>
    </w:p>
    <w:p w:rsidR="00B325EB" w:rsidRPr="00DB0B50" w:rsidRDefault="00B325EB" w:rsidP="00C10169">
      <w:pPr>
        <w:rPr>
          <w:rFonts w:eastAsiaTheme="minorEastAsia"/>
        </w:rPr>
      </w:pPr>
    </w:p>
    <w:p w:rsidR="00B325EB" w:rsidRPr="00DB0B50" w:rsidRDefault="005A4114" w:rsidP="00B70B95">
      <w:pPr>
        <w:pStyle w:val="2"/>
        <w:rPr>
          <w:rFonts w:eastAsiaTheme="minorEastAsia"/>
        </w:rPr>
      </w:pPr>
      <w:bookmarkStart w:id="29" w:name="_Toc11702153"/>
      <w:r>
        <w:t>2</w:t>
      </w:r>
      <w:r w:rsidRPr="00DB0B50">
        <w:t>.</w:t>
      </w:r>
      <w:r>
        <w:t>8</w:t>
      </w:r>
      <w:r w:rsidR="00B325EB" w:rsidRPr="00DB0B50">
        <w:rPr>
          <w:rFonts w:eastAsiaTheme="minorEastAsia"/>
        </w:rPr>
        <w:t>.2 Расчет поршневых колец</w:t>
      </w:r>
      <w:bookmarkEnd w:id="29"/>
    </w:p>
    <w:p w:rsidR="00B325EB" w:rsidRPr="00DB0B50" w:rsidRDefault="00B325EB" w:rsidP="00C10169">
      <w:pPr>
        <w:rPr>
          <w:rFonts w:eastAsiaTheme="minorEastAsia"/>
        </w:rPr>
      </w:pPr>
    </w:p>
    <w:p w:rsidR="00D64408" w:rsidRDefault="00D451E9" w:rsidP="00677CA7">
      <w:pPr>
        <w:pStyle w:val="affff8"/>
      </w:pPr>
      <w:r>
        <w:t>Принимаем</w:t>
      </w:r>
      <w:r w:rsidR="00D64408">
        <w:t xml:space="preserve"> материал кольца </w:t>
      </w:r>
      <w:r w:rsidR="00677CA7">
        <w:t>–</w:t>
      </w:r>
      <w:r w:rsidR="00D64408">
        <w:t xml:space="preserve"> серый чугун, </w:t>
      </w:r>
      <w:r w:rsidR="00D64408" w:rsidRPr="007A16B4">
        <w:rPr>
          <w:position w:val="-6"/>
        </w:rPr>
        <w:object w:dxaOrig="1719" w:dyaOrig="360">
          <v:shape id="_x0000_i1495" type="#_x0000_t75" style="width:86.25pt;height:18.4pt" o:ole="">
            <v:imagedata r:id="rId937" o:title=""/>
          </v:shape>
          <o:OLEObject Type="Embed" ProgID="Equation.DSMT4" ShapeID="_x0000_i1495" DrawAspect="Content" ObjectID="_1623324597" r:id="rId938"/>
        </w:object>
      </w:r>
      <w:r w:rsidR="00D64408">
        <w:t>.</w:t>
      </w:r>
    </w:p>
    <w:p w:rsidR="00D64408" w:rsidRDefault="00D64408" w:rsidP="00D451E9">
      <w:pPr>
        <w:pStyle w:val="affff8"/>
      </w:pPr>
      <w:r w:rsidRPr="00D451E9">
        <w:lastRenderedPageBreak/>
        <w:t>Среднее</w:t>
      </w:r>
      <w:r>
        <w:t xml:space="preserve"> давление кольца на стенку цилиндра</w:t>
      </w:r>
      <w:r w:rsidR="00677CA7">
        <w:t>:</w:t>
      </w:r>
      <w:r>
        <w:t xml:space="preserve"> </w:t>
      </w:r>
    </w:p>
    <w:p w:rsidR="00D64408" w:rsidRDefault="000859B6" w:rsidP="008E4293">
      <w:pPr>
        <w:pStyle w:val="affff8"/>
        <w:rPr>
          <w:szCs w:val="28"/>
        </w:rPr>
      </w:pPr>
      <w:r>
        <w:rPr>
          <w:position w:val="-78"/>
          <w:szCs w:val="28"/>
        </w:rPr>
        <w:object w:dxaOrig="7839" w:dyaOrig="1219">
          <v:shape id="_x0000_i1496" type="#_x0000_t75" style="width:392.65pt;height:61.1pt" o:ole="">
            <v:imagedata r:id="rId939" o:title=""/>
          </v:shape>
          <o:OLEObject Type="Embed" ProgID="Equation.DSMT4" ShapeID="_x0000_i1496" DrawAspect="Content" ObjectID="_1623324598" r:id="rId940"/>
        </w:object>
      </w:r>
      <w:r w:rsidR="00D64408">
        <w:rPr>
          <w:szCs w:val="28"/>
        </w:rPr>
        <w:t>,</w:t>
      </w:r>
      <w:r w:rsidR="00D64408">
        <w:rPr>
          <w:szCs w:val="28"/>
        </w:rPr>
        <w:tab/>
      </w:r>
    </w:p>
    <w:p w:rsidR="00D64408" w:rsidRDefault="00C71610" w:rsidP="000859B6">
      <w:pPr>
        <w:pStyle w:val="affff8"/>
        <w:ind w:firstLine="0"/>
        <w:rPr>
          <w:szCs w:val="28"/>
        </w:rPr>
      </w:pPr>
      <w:r>
        <w:rPr>
          <w:szCs w:val="28"/>
        </w:rPr>
        <w:t>г</w:t>
      </w:r>
      <w:r w:rsidR="00D64408">
        <w:rPr>
          <w:szCs w:val="28"/>
        </w:rPr>
        <w:t>де</w:t>
      </w:r>
      <w:r w:rsidR="008E4293">
        <w:rPr>
          <w:szCs w:val="28"/>
        </w:rPr>
        <w:t>:</w:t>
      </w:r>
    </w:p>
    <w:p w:rsidR="00D64408" w:rsidRDefault="000859B6" w:rsidP="008E4293">
      <w:pPr>
        <w:pStyle w:val="affff8"/>
        <w:rPr>
          <w:szCs w:val="28"/>
        </w:rPr>
      </w:pPr>
      <w:r w:rsidRPr="000272C7">
        <w:rPr>
          <w:position w:val="-12"/>
          <w:szCs w:val="28"/>
        </w:rPr>
        <w:object w:dxaOrig="2900" w:dyaOrig="380">
          <v:shape id="_x0000_i1497" type="#_x0000_t75" style="width:144.85pt;height:18.4pt" o:ole="">
            <v:imagedata r:id="rId941" o:title=""/>
          </v:shape>
          <o:OLEObject Type="Embed" ProgID="Equation.DSMT4" ShapeID="_x0000_i1497" DrawAspect="Content" ObjectID="_1623324599" r:id="rId942"/>
        </w:object>
      </w:r>
      <w:r w:rsidR="00C71610">
        <w:rPr>
          <w:szCs w:val="28"/>
        </w:rPr>
        <w:t>.</w:t>
      </w:r>
    </w:p>
    <w:p w:rsidR="00D64408" w:rsidRDefault="00D64408" w:rsidP="008E4293">
      <w:pPr>
        <w:pStyle w:val="affff8"/>
        <w:rPr>
          <w:szCs w:val="28"/>
        </w:rPr>
      </w:pPr>
      <w:r>
        <w:rPr>
          <w:szCs w:val="28"/>
        </w:rPr>
        <w:t xml:space="preserve">Давление кольца на стенку цилиндра в различных точках окружности </w:t>
      </w:r>
    </w:p>
    <w:p w:rsidR="00D64408" w:rsidRPr="00B07C61" w:rsidRDefault="00D64408" w:rsidP="00C71610">
      <w:pPr>
        <w:pStyle w:val="affffe"/>
        <w:rPr>
          <w:lang w:val="ru-RU"/>
        </w:rPr>
      </w:pPr>
      <w:r w:rsidRPr="00744F98">
        <w:rPr>
          <w:position w:val="-12"/>
        </w:rPr>
        <w:object w:dxaOrig="1200" w:dyaOrig="380">
          <v:shape id="_x0000_i1498" type="#_x0000_t75" style="width:59.45pt;height:18.4pt" o:ole="">
            <v:imagedata r:id="rId943" o:title=""/>
          </v:shape>
          <o:OLEObject Type="Embed" ProgID="Equation.DSMT4" ShapeID="_x0000_i1498" DrawAspect="Content" ObjectID="_1623324600" r:id="rId944"/>
        </w:object>
      </w:r>
      <w:r w:rsidRPr="00B07C61">
        <w:rPr>
          <w:lang w:val="ru-RU"/>
        </w:rPr>
        <w:tab/>
      </w:r>
      <w:r w:rsidR="00C71610" w:rsidRPr="00B07C61">
        <w:rPr>
          <w:lang w:val="ru-RU"/>
        </w:rPr>
        <w:tab/>
      </w:r>
      <w:r w:rsidRPr="00B07C61">
        <w:rPr>
          <w:lang w:val="ru-RU"/>
        </w:rPr>
        <w:tab/>
      </w:r>
      <w:r w:rsidRPr="00B07C61">
        <w:rPr>
          <w:lang w:val="ru-RU"/>
        </w:rPr>
        <w:tab/>
      </w:r>
      <w:r w:rsidRPr="00B07C61">
        <w:rPr>
          <w:lang w:val="ru-RU"/>
        </w:rPr>
        <w:tab/>
        <w:t xml:space="preserve">  (</w:t>
      </w:r>
      <w:r w:rsidR="00B36E31">
        <w:rPr>
          <w:lang w:val="ru-RU"/>
        </w:rPr>
        <w:t>2.</w:t>
      </w:r>
      <w:r w:rsidR="006E4DB0">
        <w:rPr>
          <w:lang w:val="ru-RU"/>
        </w:rPr>
        <w:t>132</w:t>
      </w:r>
      <w:r w:rsidRPr="00B07C61">
        <w:rPr>
          <w:lang w:val="ru-RU"/>
        </w:rPr>
        <w:t>)</w:t>
      </w:r>
    </w:p>
    <w:p w:rsidR="00D64408" w:rsidRDefault="00D64408" w:rsidP="0026027E">
      <w:pPr>
        <w:pStyle w:val="affff8"/>
      </w:pPr>
      <w:r w:rsidRPr="0026027E">
        <w:t>Результаты</w:t>
      </w:r>
      <w:r>
        <w:t xml:space="preserve"> расчета </w:t>
      </w:r>
      <w:r w:rsidRPr="00744F98">
        <w:rPr>
          <w:i/>
        </w:rPr>
        <w:t>р</w:t>
      </w:r>
      <w:r>
        <w:t xml:space="preserve"> для различных углов </w:t>
      </w:r>
      <w:r w:rsidRPr="00744F98">
        <w:rPr>
          <w:position w:val="-10"/>
        </w:rPr>
        <w:object w:dxaOrig="279" w:dyaOrig="279">
          <v:shape id="_x0000_i1499" type="#_x0000_t75" style="width:14.25pt;height:14.25pt" o:ole="">
            <v:imagedata r:id="rId945" o:title=""/>
          </v:shape>
          <o:OLEObject Type="Embed" ProgID="Equation.DSMT4" ShapeID="_x0000_i1499" DrawAspect="Content" ObjectID="_1623324601" r:id="rId946"/>
        </w:object>
      </w:r>
      <w:r>
        <w:t xml:space="preserve"> приведены в таблице </w:t>
      </w:r>
      <w:r w:rsidR="00B36E31">
        <w:t>2.</w:t>
      </w:r>
      <w:r w:rsidR="001B05E4">
        <w:t>9</w:t>
      </w:r>
      <w:r>
        <w:t>.</w:t>
      </w:r>
    </w:p>
    <w:p w:rsidR="00D64408" w:rsidRDefault="00D64408" w:rsidP="0026027E">
      <w:pPr>
        <w:pStyle w:val="affff8"/>
        <w:ind w:firstLine="0"/>
      </w:pPr>
      <w:r>
        <w:t xml:space="preserve">Таблица </w:t>
      </w:r>
      <w:r w:rsidR="00B36E31">
        <w:t>2.</w:t>
      </w:r>
      <w:r w:rsidR="001B05E4">
        <w:t>9</w:t>
      </w:r>
      <w:r>
        <w:t xml:space="preserve"> – </w:t>
      </w:r>
      <w:r w:rsidRPr="00A76EB5">
        <w:rPr>
          <w:position w:val="-6"/>
        </w:rPr>
        <w:object w:dxaOrig="920" w:dyaOrig="320">
          <v:shape id="_x0000_i1500" type="#_x0000_t75" style="width:46.9pt;height:16.75pt" o:ole="">
            <v:imagedata r:id="rId947" o:title=""/>
          </v:shape>
          <o:OLEObject Type="Embed" ProgID="Equation.DSMT4" ShapeID="_x0000_i1500" DrawAspect="Content" ObjectID="_1623324602" r:id="rId948"/>
        </w:object>
      </w:r>
      <w:r>
        <w:t xml:space="preserve"> давлений кольца на стенку цилиндра в различных точках окружности</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188"/>
        <w:gridCol w:w="1187"/>
        <w:gridCol w:w="1172"/>
        <w:gridCol w:w="1187"/>
        <w:gridCol w:w="1187"/>
        <w:gridCol w:w="1187"/>
        <w:gridCol w:w="1188"/>
      </w:tblGrid>
      <w:tr w:rsidR="000859B6" w:rsidRPr="000859B6" w:rsidTr="000859B6">
        <w:tc>
          <w:tcPr>
            <w:tcW w:w="1292"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position w:val="-10"/>
                <w:szCs w:val="28"/>
                <w:lang w:eastAsia="ru-RU"/>
              </w:rPr>
              <w:object w:dxaOrig="279" w:dyaOrig="279">
                <v:shape id="_x0000_i1501" type="#_x0000_t75" style="width:14.25pt;height:14.25pt" o:ole="">
                  <v:imagedata r:id="rId945" o:title=""/>
                </v:shape>
                <o:OLEObject Type="Embed" ProgID="Equation.DSMT4" ShapeID="_x0000_i1501" DrawAspect="Content" ObjectID="_1623324603" r:id="rId949"/>
              </w:object>
            </w:r>
          </w:p>
        </w:tc>
        <w:tc>
          <w:tcPr>
            <w:tcW w:w="1228"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0</w:t>
            </w:r>
          </w:p>
        </w:tc>
        <w:tc>
          <w:tcPr>
            <w:tcW w:w="1228"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30</w:t>
            </w:r>
          </w:p>
        </w:tc>
        <w:tc>
          <w:tcPr>
            <w:tcW w:w="1228"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60</w:t>
            </w:r>
          </w:p>
        </w:tc>
        <w:tc>
          <w:tcPr>
            <w:tcW w:w="1228"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90</w:t>
            </w:r>
          </w:p>
        </w:tc>
        <w:tc>
          <w:tcPr>
            <w:tcW w:w="1228"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120</w:t>
            </w:r>
          </w:p>
        </w:tc>
        <w:tc>
          <w:tcPr>
            <w:tcW w:w="1228"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150</w:t>
            </w:r>
          </w:p>
        </w:tc>
        <w:tc>
          <w:tcPr>
            <w:tcW w:w="1229" w:type="dxa"/>
          </w:tcPr>
          <w:p w:rsidR="000859B6" w:rsidRPr="000859B6" w:rsidRDefault="000859B6" w:rsidP="000859B6">
            <w:pPr>
              <w:tabs>
                <w:tab w:val="left" w:pos="4047"/>
              </w:tabs>
              <w:ind w:left="0" w:right="-58" w:firstLine="0"/>
              <w:jc w:val="center"/>
              <w:rPr>
                <w:rFonts w:eastAsia="Times New Roman"/>
                <w:szCs w:val="28"/>
                <w:lang w:eastAsia="ru-RU"/>
              </w:rPr>
            </w:pPr>
            <w:r w:rsidRPr="000859B6">
              <w:rPr>
                <w:rFonts w:eastAsia="Times New Roman"/>
                <w:szCs w:val="28"/>
                <w:lang w:eastAsia="ru-RU"/>
              </w:rPr>
              <w:t>180</w:t>
            </w:r>
          </w:p>
        </w:tc>
      </w:tr>
      <w:tr w:rsidR="000859B6" w:rsidRPr="000859B6" w:rsidTr="000859B6">
        <w:tc>
          <w:tcPr>
            <w:tcW w:w="1292"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position w:val="-12"/>
                <w:szCs w:val="28"/>
                <w:lang w:eastAsia="ru-RU"/>
              </w:rPr>
              <w:object w:dxaOrig="340" w:dyaOrig="380">
                <v:shape id="_x0000_i1502" type="#_x0000_t75" style="width:17.6pt;height:18.4pt" o:ole="">
                  <v:imagedata r:id="rId950" o:title=""/>
                </v:shape>
                <o:OLEObject Type="Embed" ProgID="Equation.DSMT4" ShapeID="_x0000_i1502" DrawAspect="Content" ObjectID="_1623324604" r:id="rId951"/>
              </w:object>
            </w:r>
          </w:p>
        </w:tc>
        <w:tc>
          <w:tcPr>
            <w:tcW w:w="1228"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1,05</w:t>
            </w:r>
          </w:p>
        </w:tc>
        <w:tc>
          <w:tcPr>
            <w:tcW w:w="1228"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1,05</w:t>
            </w:r>
          </w:p>
        </w:tc>
        <w:tc>
          <w:tcPr>
            <w:tcW w:w="1228"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1,14</w:t>
            </w:r>
          </w:p>
        </w:tc>
        <w:tc>
          <w:tcPr>
            <w:tcW w:w="1228"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0,90</w:t>
            </w:r>
          </w:p>
        </w:tc>
        <w:tc>
          <w:tcPr>
            <w:tcW w:w="1228"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0,45</w:t>
            </w:r>
          </w:p>
        </w:tc>
        <w:tc>
          <w:tcPr>
            <w:tcW w:w="1228"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0,67</w:t>
            </w:r>
          </w:p>
        </w:tc>
        <w:tc>
          <w:tcPr>
            <w:tcW w:w="1229"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szCs w:val="28"/>
                <w:lang w:eastAsia="ru-RU"/>
              </w:rPr>
              <w:t>2,85</w:t>
            </w:r>
          </w:p>
        </w:tc>
      </w:tr>
      <w:tr w:rsidR="000859B6" w:rsidRPr="000859B6" w:rsidTr="000859B6">
        <w:tc>
          <w:tcPr>
            <w:tcW w:w="1292" w:type="dxa"/>
          </w:tcPr>
          <w:p w:rsidR="000859B6" w:rsidRPr="000859B6" w:rsidRDefault="000859B6" w:rsidP="000859B6">
            <w:pPr>
              <w:tabs>
                <w:tab w:val="left" w:pos="4047"/>
              </w:tabs>
              <w:spacing w:line="276" w:lineRule="auto"/>
              <w:ind w:left="0" w:right="-58" w:firstLine="0"/>
              <w:jc w:val="center"/>
              <w:rPr>
                <w:rFonts w:eastAsia="Times New Roman"/>
                <w:szCs w:val="28"/>
                <w:lang w:eastAsia="ru-RU"/>
              </w:rPr>
            </w:pPr>
            <w:r w:rsidRPr="000859B6">
              <w:rPr>
                <w:rFonts w:eastAsia="Times New Roman"/>
                <w:position w:val="-12"/>
                <w:szCs w:val="28"/>
                <w:lang w:eastAsia="ru-RU"/>
              </w:rPr>
              <w:object w:dxaOrig="940" w:dyaOrig="360">
                <v:shape id="_x0000_i1503" type="#_x0000_t75" style="width:46.9pt;height:18.4pt" o:ole="">
                  <v:imagedata r:id="rId952" o:title=""/>
                </v:shape>
                <o:OLEObject Type="Embed" ProgID="Equation.DSMT4" ShapeID="_x0000_i1503" DrawAspect="Content" ObjectID="_1623324605" r:id="rId953"/>
              </w:object>
            </w:r>
          </w:p>
        </w:tc>
        <w:tc>
          <w:tcPr>
            <w:tcW w:w="1228"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0,139</w:t>
            </w:r>
          </w:p>
        </w:tc>
        <w:tc>
          <w:tcPr>
            <w:tcW w:w="1228"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0,139</w:t>
            </w:r>
          </w:p>
        </w:tc>
        <w:tc>
          <w:tcPr>
            <w:tcW w:w="1228"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0,15</w:t>
            </w:r>
          </w:p>
        </w:tc>
        <w:tc>
          <w:tcPr>
            <w:tcW w:w="1228"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0,119</w:t>
            </w:r>
          </w:p>
        </w:tc>
        <w:tc>
          <w:tcPr>
            <w:tcW w:w="1228"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0,059</w:t>
            </w:r>
          </w:p>
        </w:tc>
        <w:tc>
          <w:tcPr>
            <w:tcW w:w="1228"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0,088</w:t>
            </w:r>
          </w:p>
        </w:tc>
        <w:tc>
          <w:tcPr>
            <w:tcW w:w="1229" w:type="dxa"/>
            <w:vAlign w:val="center"/>
          </w:tcPr>
          <w:p w:rsidR="000859B6" w:rsidRPr="000859B6" w:rsidRDefault="000859B6" w:rsidP="000859B6">
            <w:pPr>
              <w:spacing w:line="240" w:lineRule="auto"/>
              <w:ind w:left="0" w:firstLine="0"/>
              <w:jc w:val="center"/>
              <w:rPr>
                <w:rFonts w:eastAsia="Times New Roman"/>
                <w:color w:val="000000"/>
                <w:szCs w:val="28"/>
                <w:lang w:eastAsia="ru-RU"/>
              </w:rPr>
            </w:pPr>
            <w:r w:rsidRPr="000859B6">
              <w:rPr>
                <w:rFonts w:eastAsia="Times New Roman"/>
                <w:color w:val="000000"/>
                <w:szCs w:val="28"/>
                <w:lang w:eastAsia="ru-RU"/>
              </w:rPr>
              <w:t>0,376</w:t>
            </w:r>
          </w:p>
        </w:tc>
      </w:tr>
    </w:tbl>
    <w:p w:rsidR="000859B6" w:rsidRDefault="000859B6" w:rsidP="0026027E">
      <w:pPr>
        <w:pStyle w:val="affff8"/>
        <w:ind w:firstLine="0"/>
      </w:pPr>
    </w:p>
    <w:p w:rsidR="00D64408" w:rsidRDefault="00D64408" w:rsidP="00D64408">
      <w:pPr>
        <w:tabs>
          <w:tab w:val="left" w:pos="4047"/>
        </w:tabs>
        <w:ind w:right="334" w:firstLine="850"/>
        <w:rPr>
          <w:szCs w:val="28"/>
        </w:rPr>
      </w:pPr>
      <w:r>
        <w:rPr>
          <w:szCs w:val="28"/>
        </w:rPr>
        <w:t>По этим данным построена эпюра давлений коль</w:t>
      </w:r>
      <w:r w:rsidR="001B05E4">
        <w:rPr>
          <w:szCs w:val="28"/>
        </w:rPr>
        <w:t xml:space="preserve">ца на стенку цилиндра (рисунок </w:t>
      </w:r>
      <w:r w:rsidR="00B36E31">
        <w:rPr>
          <w:szCs w:val="28"/>
        </w:rPr>
        <w:t>2.</w:t>
      </w:r>
      <w:r w:rsidR="001B05E4">
        <w:rPr>
          <w:szCs w:val="28"/>
        </w:rPr>
        <w:t>14</w:t>
      </w:r>
      <w:r>
        <w:rPr>
          <w:szCs w:val="28"/>
        </w:rPr>
        <w:t>).</w:t>
      </w:r>
    </w:p>
    <w:p w:rsidR="00D64408" w:rsidRDefault="000859B6" w:rsidP="0026027E">
      <w:pPr>
        <w:pStyle w:val="afffff1"/>
        <w:rPr>
          <w:lang w:val="en-US"/>
        </w:rPr>
      </w:pPr>
      <w:r>
        <w:rPr>
          <w:noProof/>
          <w:szCs w:val="28"/>
        </w:rPr>
        <w:drawing>
          <wp:inline distT="0" distB="0" distL="0" distR="0">
            <wp:extent cx="2613804" cy="307115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9"/>
                    <pic:cNvPicPr>
                      <a:picLocks noChangeAspect="1" noChangeArrowheads="1"/>
                    </pic:cNvPicPr>
                  </pic:nvPicPr>
                  <pic:blipFill>
                    <a:blip r:embed="rId954" cstate="print">
                      <a:extLst>
                        <a:ext uri="{28A0092B-C50C-407E-A947-70E740481C1C}">
                          <a14:useLocalDpi xmlns:a14="http://schemas.microsoft.com/office/drawing/2010/main" val="0"/>
                        </a:ext>
                      </a:extLst>
                    </a:blip>
                    <a:srcRect/>
                    <a:stretch>
                      <a:fillRect/>
                    </a:stretch>
                  </pic:blipFill>
                  <pic:spPr bwMode="auto">
                    <a:xfrm>
                      <a:off x="0" y="0"/>
                      <a:ext cx="2620542" cy="3079072"/>
                    </a:xfrm>
                    <a:prstGeom prst="rect">
                      <a:avLst/>
                    </a:prstGeom>
                    <a:noFill/>
                    <a:ln>
                      <a:noFill/>
                    </a:ln>
                  </pic:spPr>
                </pic:pic>
              </a:graphicData>
            </a:graphic>
          </wp:inline>
        </w:drawing>
      </w:r>
    </w:p>
    <w:p w:rsidR="0026027E" w:rsidRDefault="00B36E31" w:rsidP="0026027E">
      <w:pPr>
        <w:pStyle w:val="afffff1"/>
      </w:pPr>
      <w:r>
        <w:t>Рисунок 2</w:t>
      </w:r>
      <w:r w:rsidR="001B05E4">
        <w:t>.1</w:t>
      </w:r>
      <w:r>
        <w:t>1</w:t>
      </w:r>
      <w:r w:rsidR="00D64408">
        <w:t xml:space="preserve"> – Грушевидная эпюра давлений компрессорного </w:t>
      </w:r>
    </w:p>
    <w:p w:rsidR="00D64408" w:rsidRDefault="00D64408" w:rsidP="0026027E">
      <w:pPr>
        <w:pStyle w:val="afffff1"/>
      </w:pPr>
      <w:r>
        <w:t>кольца</w:t>
      </w:r>
      <w:r w:rsidR="0026027E">
        <w:t xml:space="preserve"> </w:t>
      </w:r>
      <w:r>
        <w:t>на стенку цилиндра</w:t>
      </w:r>
    </w:p>
    <w:p w:rsidR="00D64408" w:rsidRDefault="00D64408" w:rsidP="006E4DB0">
      <w:pPr>
        <w:pStyle w:val="affff8"/>
      </w:pPr>
      <w:r>
        <w:t xml:space="preserve">Напряжение изгиба </w:t>
      </w:r>
      <w:r w:rsidRPr="006E4DB0">
        <w:t>кольца</w:t>
      </w:r>
      <w:r>
        <w:t xml:space="preserve"> в рабочем состоянии</w:t>
      </w:r>
      <w:r w:rsidR="0026027E">
        <w:t>:</w:t>
      </w:r>
    </w:p>
    <w:p w:rsidR="00D64408" w:rsidRPr="00FB45DC" w:rsidRDefault="000859B6" w:rsidP="0026027E">
      <w:pPr>
        <w:pStyle w:val="affff8"/>
      </w:pPr>
      <w:r>
        <w:rPr>
          <w:position w:val="-34"/>
          <w:szCs w:val="28"/>
        </w:rPr>
        <w:object w:dxaOrig="6800" w:dyaOrig="880">
          <v:shape id="_x0000_i1504" type="#_x0000_t75" style="width:340.75pt;height:43.55pt" o:ole="">
            <v:imagedata r:id="rId955" o:title=""/>
          </v:shape>
          <o:OLEObject Type="Embed" ProgID="Equation.DSMT4" ShapeID="_x0000_i1504" DrawAspect="Content" ObjectID="_1623324606" r:id="rId956"/>
        </w:object>
      </w:r>
      <w:r w:rsidR="006E4DB0">
        <w:t>.</w:t>
      </w:r>
      <w:r w:rsidR="00D64408">
        <w:tab/>
      </w:r>
    </w:p>
    <w:p w:rsidR="00D64408" w:rsidRDefault="00D64408" w:rsidP="0026027E">
      <w:pPr>
        <w:pStyle w:val="affff8"/>
      </w:pPr>
      <w:r>
        <w:t>Напряжение изгиба при надевании кольца на поршень</w:t>
      </w:r>
      <w:r w:rsidR="0026027E">
        <w:t>:</w:t>
      </w:r>
      <w:r>
        <w:t xml:space="preserve"> </w:t>
      </w:r>
    </w:p>
    <w:p w:rsidR="00D64408" w:rsidRDefault="000859B6" w:rsidP="006E4DB0">
      <w:pPr>
        <w:pStyle w:val="affff8"/>
      </w:pPr>
      <w:r>
        <w:rPr>
          <w:position w:val="-72"/>
          <w:szCs w:val="28"/>
        </w:rPr>
        <w:object w:dxaOrig="7320" w:dyaOrig="1579">
          <v:shape id="_x0000_i1505" type="#_x0000_t75" style="width:365.85pt;height:78.7pt" o:ole="">
            <v:imagedata r:id="rId957" o:title=""/>
          </v:shape>
          <o:OLEObject Type="Embed" ProgID="Equation.DSMT4" ShapeID="_x0000_i1505" DrawAspect="Content" ObjectID="_1623324607" r:id="rId958"/>
        </w:object>
      </w:r>
      <w:r w:rsidR="006E4DB0">
        <w:tab/>
        <w:t xml:space="preserve"> </w:t>
      </w:r>
    </w:p>
    <w:p w:rsidR="00D64408" w:rsidRDefault="00D64408" w:rsidP="006E4DB0">
      <w:pPr>
        <w:pStyle w:val="affff8"/>
      </w:pPr>
      <w:r>
        <w:t>Монтажный зазор в замке поршневого кольца</w:t>
      </w:r>
    </w:p>
    <w:p w:rsidR="00D64408" w:rsidRPr="00A24A4E" w:rsidRDefault="000859B6" w:rsidP="006E4DB0">
      <w:pPr>
        <w:pStyle w:val="affff8"/>
      </w:pPr>
      <w:r w:rsidRPr="00A24A4E">
        <w:rPr>
          <w:position w:val="-20"/>
          <w:szCs w:val="28"/>
        </w:rPr>
        <w:object w:dxaOrig="5120" w:dyaOrig="540">
          <v:shape id="_x0000_i1506" type="#_x0000_t75" style="width:255.35pt;height:26.8pt" o:ole="">
            <v:imagedata r:id="rId959" o:title=""/>
          </v:shape>
          <o:OLEObject Type="Embed" ProgID="Equation.DSMT4" ShapeID="_x0000_i1506" DrawAspect="Content" ObjectID="_1623324608" r:id="rId960"/>
        </w:object>
      </w:r>
      <w:r w:rsidRPr="00A24A4E">
        <w:rPr>
          <w:position w:val="-18"/>
          <w:szCs w:val="28"/>
        </w:rPr>
        <w:object w:dxaOrig="8400" w:dyaOrig="499">
          <v:shape id="_x0000_i1507" type="#_x0000_t75" style="width:419.45pt;height:25.1pt" o:ole="">
            <v:imagedata r:id="rId961" o:title=""/>
          </v:shape>
          <o:OLEObject Type="Embed" ProgID="Equation.DSMT4" ShapeID="_x0000_i1507" DrawAspect="Content" ObjectID="_1623324609" r:id="rId962"/>
        </w:object>
      </w:r>
      <w:r w:rsidR="00D64408">
        <w:t>.</w:t>
      </w:r>
    </w:p>
    <w:p w:rsidR="00D64408" w:rsidRDefault="00D64408" w:rsidP="001421CD">
      <w:pPr>
        <w:pStyle w:val="affff8"/>
        <w:ind w:firstLine="0"/>
      </w:pPr>
      <w:r>
        <w:t xml:space="preserve">где </w:t>
      </w:r>
      <w:r w:rsidR="00D70D54">
        <w:rPr>
          <w:position w:val="-16"/>
          <w:szCs w:val="28"/>
        </w:rPr>
        <w:object w:dxaOrig="5700" w:dyaOrig="420">
          <v:shape id="_x0000_i1508" type="#_x0000_t75" style="width:285.5pt;height:20.95pt" o:ole="">
            <v:imagedata r:id="rId963" o:title=""/>
          </v:shape>
          <o:OLEObject Type="Embed" ProgID="Equation.DSMT4" ShapeID="_x0000_i1508" DrawAspect="Content" ObjectID="_1623324610" r:id="rId964"/>
        </w:object>
      </w:r>
      <w:r>
        <w:t xml:space="preserve"> </w:t>
      </w:r>
      <w:r w:rsidR="00D70D54">
        <w:t>–</w:t>
      </w:r>
      <w:r>
        <w:t xml:space="preserve"> для жидкостного охлаждения.</w:t>
      </w:r>
    </w:p>
    <w:p w:rsidR="00B325EB" w:rsidRPr="00DB0B50" w:rsidRDefault="00B325EB" w:rsidP="00C10169">
      <w:pPr>
        <w:rPr>
          <w:rFonts w:eastAsiaTheme="minorEastAsia"/>
        </w:rPr>
      </w:pPr>
    </w:p>
    <w:p w:rsidR="00B325EB" w:rsidRPr="00DB0B50" w:rsidRDefault="005A4114" w:rsidP="00B70B95">
      <w:pPr>
        <w:pStyle w:val="2"/>
      </w:pPr>
      <w:bookmarkStart w:id="30" w:name="_Toc11702154"/>
      <w:r>
        <w:t>2</w:t>
      </w:r>
      <w:r w:rsidRPr="00DB0B50">
        <w:t>.</w:t>
      </w:r>
      <w:r>
        <w:t>8</w:t>
      </w:r>
      <w:r w:rsidR="00B325EB" w:rsidRPr="00DB0B50">
        <w:t>.3 Расчет поршневого пальца</w:t>
      </w:r>
      <w:bookmarkEnd w:id="30"/>
    </w:p>
    <w:p w:rsidR="00B325EB" w:rsidRPr="00DB0B50" w:rsidRDefault="00B325EB" w:rsidP="00C10169"/>
    <w:p w:rsidR="00D64408" w:rsidRDefault="00D64408" w:rsidP="003C304F">
      <w:pPr>
        <w:pStyle w:val="affff8"/>
      </w:pPr>
      <w:r>
        <w:t xml:space="preserve">Принимаем материал поршневого пальца – сталь 12ХН3А, </w:t>
      </w:r>
      <w:r w:rsidRPr="00C4086B">
        <w:rPr>
          <w:i/>
        </w:rPr>
        <w:t>Е</w:t>
      </w:r>
      <w:r>
        <w:t>=2,2</w:t>
      </w:r>
      <w:r w:rsidRPr="004518E4">
        <w:rPr>
          <w:position w:val="-4"/>
        </w:rPr>
        <w:object w:dxaOrig="120" w:dyaOrig="180">
          <v:shape id="_x0000_i1509" type="#_x0000_t75" style="width:5.85pt;height:9.2pt" o:ole="">
            <v:imagedata r:id="rId965" o:title=""/>
          </v:shape>
          <o:OLEObject Type="Embed" ProgID="Equation.DSMT4" ShapeID="_x0000_i1509" DrawAspect="Content" ObjectID="_1623324611" r:id="rId966"/>
        </w:object>
      </w:r>
      <w:r>
        <w:t>10</w:t>
      </w:r>
      <w:r w:rsidRPr="00C4086B">
        <w:rPr>
          <w:vertAlign w:val="superscript"/>
        </w:rPr>
        <w:t>5</w:t>
      </w:r>
      <w:r>
        <w:t>МПа.</w:t>
      </w:r>
    </w:p>
    <w:p w:rsidR="00D64408" w:rsidRDefault="00D64408" w:rsidP="003C304F">
      <w:pPr>
        <w:pStyle w:val="affff8"/>
      </w:pPr>
      <w:r>
        <w:t>Палец плавающего типа.</w:t>
      </w:r>
    </w:p>
    <w:p w:rsidR="00D64408" w:rsidRDefault="00D64408" w:rsidP="003C304F">
      <w:pPr>
        <w:pStyle w:val="affff8"/>
      </w:pPr>
      <w:r>
        <w:t>Расчетная сила, действующая на поршневой палец</w:t>
      </w:r>
    </w:p>
    <w:p w:rsidR="00D64408" w:rsidRDefault="006E4DB0" w:rsidP="003C304F">
      <w:pPr>
        <w:pStyle w:val="affff8"/>
      </w:pPr>
      <w:r>
        <w:t>Г</w:t>
      </w:r>
      <w:r w:rsidR="00D64408">
        <w:t>азовая</w:t>
      </w:r>
      <w:r>
        <w:t>:</w:t>
      </w:r>
    </w:p>
    <w:p w:rsidR="00D64408" w:rsidRDefault="00D70D54" w:rsidP="003C304F">
      <w:pPr>
        <w:pStyle w:val="affff8"/>
        <w:rPr>
          <w:szCs w:val="28"/>
        </w:rPr>
      </w:pPr>
      <w:r>
        <w:rPr>
          <w:position w:val="-12"/>
          <w:szCs w:val="28"/>
        </w:rPr>
        <w:object w:dxaOrig="4920" w:dyaOrig="420">
          <v:shape id="_x0000_i1510" type="#_x0000_t75" style="width:246.15pt;height:20.95pt" o:ole="">
            <v:imagedata r:id="rId967" o:title=""/>
          </v:shape>
          <o:OLEObject Type="Embed" ProgID="Equation.DSMT4" ShapeID="_x0000_i1510" DrawAspect="Content" ObjectID="_1623324612" r:id="rId968"/>
        </w:object>
      </w:r>
      <w:r w:rsidR="001421CD">
        <w:rPr>
          <w:szCs w:val="28"/>
        </w:rPr>
        <w:t>.</w:t>
      </w:r>
      <w:r w:rsidR="006E4DB0">
        <w:rPr>
          <w:szCs w:val="28"/>
        </w:rPr>
        <w:tab/>
      </w:r>
    </w:p>
    <w:p w:rsidR="00D64408" w:rsidRDefault="001421CD" w:rsidP="003C304F">
      <w:pPr>
        <w:pStyle w:val="affff8"/>
        <w:rPr>
          <w:szCs w:val="28"/>
        </w:rPr>
      </w:pPr>
      <w:r>
        <w:rPr>
          <w:szCs w:val="28"/>
        </w:rPr>
        <w:t>И</w:t>
      </w:r>
      <w:r w:rsidR="00D64408">
        <w:rPr>
          <w:szCs w:val="28"/>
        </w:rPr>
        <w:t>нерционная</w:t>
      </w:r>
      <w:r>
        <w:rPr>
          <w:szCs w:val="28"/>
        </w:rPr>
        <w:t>:</w:t>
      </w:r>
    </w:p>
    <w:p w:rsidR="00D64408" w:rsidRDefault="00D70D54" w:rsidP="003C304F">
      <w:pPr>
        <w:pStyle w:val="affff8"/>
        <w:rPr>
          <w:szCs w:val="28"/>
        </w:rPr>
      </w:pPr>
      <w:r>
        <w:rPr>
          <w:position w:val="-16"/>
          <w:szCs w:val="28"/>
        </w:rPr>
        <w:object w:dxaOrig="7800" w:dyaOrig="460">
          <v:shape id="_x0000_i1511" type="#_x0000_t75" style="width:390.15pt;height:23.45pt" o:ole="">
            <v:imagedata r:id="rId969" o:title=""/>
          </v:shape>
          <o:OLEObject Type="Embed" ProgID="Equation.DSMT4" ShapeID="_x0000_i1511" DrawAspect="Content" ObjectID="_1623324613" r:id="rId970"/>
        </w:object>
      </w:r>
      <w:r w:rsidR="006E4DB0">
        <w:rPr>
          <w:szCs w:val="28"/>
        </w:rPr>
        <w:tab/>
      </w:r>
    </w:p>
    <w:p w:rsidR="00D64408" w:rsidRDefault="001421CD" w:rsidP="003C304F">
      <w:pPr>
        <w:pStyle w:val="affff8"/>
        <w:rPr>
          <w:szCs w:val="28"/>
        </w:rPr>
      </w:pPr>
      <w:r>
        <w:rPr>
          <w:szCs w:val="28"/>
        </w:rPr>
        <w:t>Г</w:t>
      </w:r>
      <w:r w:rsidR="00D64408">
        <w:rPr>
          <w:szCs w:val="28"/>
        </w:rPr>
        <w:t>де</w:t>
      </w:r>
      <w:r>
        <w:rPr>
          <w:szCs w:val="28"/>
        </w:rPr>
        <w:t>:</w:t>
      </w:r>
    </w:p>
    <w:p w:rsidR="00D64408" w:rsidRDefault="00D70D54" w:rsidP="003C304F">
      <w:pPr>
        <w:pStyle w:val="affff8"/>
        <w:rPr>
          <w:szCs w:val="28"/>
        </w:rPr>
      </w:pPr>
      <w:r w:rsidRPr="00E51AC4">
        <w:rPr>
          <w:position w:val="-28"/>
          <w:szCs w:val="28"/>
        </w:rPr>
        <w:object w:dxaOrig="3900" w:dyaOrig="720">
          <v:shape id="_x0000_i1512" type="#_x0000_t75" style="width:194.25pt;height:36pt" o:ole="">
            <v:imagedata r:id="rId971" o:title=""/>
          </v:shape>
          <o:OLEObject Type="Embed" ProgID="Equation.DSMT4" ShapeID="_x0000_i1512" DrawAspect="Content" ObjectID="_1623324614" r:id="rId972"/>
        </w:object>
      </w:r>
      <w:r w:rsidR="001421CD">
        <w:rPr>
          <w:szCs w:val="28"/>
        </w:rPr>
        <w:t>.</w:t>
      </w:r>
    </w:p>
    <w:p w:rsidR="00D64408" w:rsidRDefault="001421CD" w:rsidP="003C304F">
      <w:pPr>
        <w:pStyle w:val="affff8"/>
        <w:rPr>
          <w:szCs w:val="28"/>
        </w:rPr>
      </w:pPr>
      <w:r>
        <w:rPr>
          <w:szCs w:val="28"/>
        </w:rPr>
        <w:t>Р</w:t>
      </w:r>
      <w:r w:rsidR="00D64408">
        <w:rPr>
          <w:szCs w:val="28"/>
        </w:rPr>
        <w:t>асчетная</w:t>
      </w:r>
      <w:r>
        <w:rPr>
          <w:szCs w:val="28"/>
        </w:rPr>
        <w:t>:</w:t>
      </w:r>
    </w:p>
    <w:p w:rsidR="00D64408" w:rsidRDefault="00D70D54" w:rsidP="003C304F">
      <w:pPr>
        <w:pStyle w:val="affff8"/>
        <w:rPr>
          <w:szCs w:val="28"/>
        </w:rPr>
      </w:pPr>
      <w:r w:rsidRPr="00E51AC4">
        <w:rPr>
          <w:position w:val="-16"/>
          <w:szCs w:val="28"/>
        </w:rPr>
        <w:object w:dxaOrig="6160" w:dyaOrig="440">
          <v:shape id="_x0000_i1513" type="#_x0000_t75" style="width:307.25pt;height:21.75pt" o:ole="">
            <v:imagedata r:id="rId973" o:title=""/>
          </v:shape>
          <o:OLEObject Type="Embed" ProgID="Equation.DSMT4" ShapeID="_x0000_i1513" DrawAspect="Content" ObjectID="_1623324615" r:id="rId974"/>
        </w:object>
      </w:r>
      <w:r w:rsidR="001421CD">
        <w:rPr>
          <w:szCs w:val="28"/>
        </w:rPr>
        <w:t>.</w:t>
      </w:r>
      <w:r w:rsidR="006E4DB0">
        <w:rPr>
          <w:szCs w:val="28"/>
        </w:rPr>
        <w:tab/>
      </w:r>
      <w:r w:rsidR="006E4DB0">
        <w:rPr>
          <w:szCs w:val="28"/>
        </w:rPr>
        <w:tab/>
      </w:r>
    </w:p>
    <w:p w:rsidR="00D64408" w:rsidRDefault="00D64408" w:rsidP="003C304F">
      <w:pPr>
        <w:pStyle w:val="affff8"/>
        <w:rPr>
          <w:szCs w:val="28"/>
        </w:rPr>
      </w:pPr>
      <w:r>
        <w:rPr>
          <w:szCs w:val="28"/>
        </w:rPr>
        <w:t>Удельное давление пальца на втулку поршневой головки шатуна</w:t>
      </w:r>
      <w:r w:rsidR="001421CD">
        <w:rPr>
          <w:szCs w:val="28"/>
        </w:rPr>
        <w:t>:</w:t>
      </w:r>
    </w:p>
    <w:p w:rsidR="00D64408" w:rsidRDefault="00D70D54" w:rsidP="003C304F">
      <w:pPr>
        <w:pStyle w:val="affff8"/>
        <w:rPr>
          <w:szCs w:val="28"/>
        </w:rPr>
      </w:pPr>
      <w:r w:rsidRPr="004C2DAC">
        <w:rPr>
          <w:position w:val="-34"/>
          <w:szCs w:val="28"/>
        </w:rPr>
        <w:object w:dxaOrig="4340" w:dyaOrig="780">
          <v:shape id="_x0000_i1514" type="#_x0000_t75" style="width:216.85pt;height:39.35pt" o:ole="">
            <v:imagedata r:id="rId975" o:title=""/>
          </v:shape>
          <o:OLEObject Type="Embed" ProgID="Equation.DSMT4" ShapeID="_x0000_i1514" DrawAspect="Content" ObjectID="_1623324616" r:id="rId976"/>
        </w:object>
      </w:r>
      <w:r w:rsidR="001421CD">
        <w:rPr>
          <w:szCs w:val="28"/>
        </w:rPr>
        <w:t>.</w:t>
      </w:r>
    </w:p>
    <w:p w:rsidR="00D64408" w:rsidRDefault="00D64408" w:rsidP="003C304F">
      <w:pPr>
        <w:pStyle w:val="affff8"/>
        <w:rPr>
          <w:szCs w:val="28"/>
        </w:rPr>
      </w:pPr>
      <w:r>
        <w:rPr>
          <w:szCs w:val="28"/>
        </w:rPr>
        <w:t>Удельное давление пальца на бобышки</w:t>
      </w:r>
      <w:r w:rsidR="003C304F">
        <w:rPr>
          <w:szCs w:val="28"/>
        </w:rPr>
        <w:t>:</w:t>
      </w:r>
    </w:p>
    <w:p w:rsidR="00D64408" w:rsidRDefault="00D70D54" w:rsidP="003C304F">
      <w:pPr>
        <w:pStyle w:val="affff8"/>
        <w:rPr>
          <w:szCs w:val="28"/>
        </w:rPr>
      </w:pPr>
      <w:r w:rsidRPr="0044119C">
        <w:rPr>
          <w:position w:val="-36"/>
          <w:szCs w:val="28"/>
        </w:rPr>
        <w:object w:dxaOrig="6140" w:dyaOrig="800">
          <v:shape id="_x0000_i1515" type="#_x0000_t75" style="width:306.4pt;height:39.35pt" o:ole="">
            <v:imagedata r:id="rId977" o:title=""/>
          </v:shape>
          <o:OLEObject Type="Embed" ProgID="Equation.DSMT4" ShapeID="_x0000_i1515" DrawAspect="Content" ObjectID="_1623324617" r:id="rId978"/>
        </w:object>
      </w:r>
      <w:r w:rsidR="001421CD">
        <w:rPr>
          <w:szCs w:val="28"/>
        </w:rPr>
        <w:t>.</w:t>
      </w:r>
      <w:r w:rsidR="006E4DB0">
        <w:rPr>
          <w:szCs w:val="28"/>
        </w:rPr>
        <w:tab/>
      </w:r>
      <w:r w:rsidR="006E4DB0">
        <w:rPr>
          <w:szCs w:val="28"/>
        </w:rPr>
        <w:tab/>
      </w:r>
    </w:p>
    <w:p w:rsidR="00D64408" w:rsidRDefault="00D64408" w:rsidP="003C304F">
      <w:pPr>
        <w:pStyle w:val="affff8"/>
        <w:rPr>
          <w:szCs w:val="28"/>
        </w:rPr>
      </w:pPr>
      <w:r>
        <w:rPr>
          <w:szCs w:val="28"/>
        </w:rPr>
        <w:t>Напряжение изгиба в среднем сечении пальца</w:t>
      </w:r>
      <w:r w:rsidR="003C304F">
        <w:rPr>
          <w:szCs w:val="28"/>
        </w:rPr>
        <w:t>:</w:t>
      </w:r>
    </w:p>
    <w:p w:rsidR="00D64408" w:rsidRDefault="00D70D54" w:rsidP="003C304F">
      <w:pPr>
        <w:pStyle w:val="affff8"/>
        <w:rPr>
          <w:szCs w:val="28"/>
        </w:rPr>
      </w:pPr>
      <w:r>
        <w:rPr>
          <w:position w:val="-42"/>
          <w:szCs w:val="28"/>
        </w:rPr>
        <w:object w:dxaOrig="8840" w:dyaOrig="900">
          <v:shape id="_x0000_i1516" type="#_x0000_t75" style="width:441.2pt;height:45.2pt" o:ole="">
            <v:imagedata r:id="rId979" o:title=""/>
          </v:shape>
          <o:OLEObject Type="Embed" ProgID="Equation.DSMT4" ShapeID="_x0000_i1516" DrawAspect="Content" ObjectID="_1623324618" r:id="rId980"/>
        </w:object>
      </w:r>
      <w:r w:rsidR="006E4DB0">
        <w:rPr>
          <w:szCs w:val="28"/>
        </w:rPr>
        <w:t xml:space="preserve">  </w:t>
      </w:r>
    </w:p>
    <w:p w:rsidR="00D64408" w:rsidRDefault="00D64408" w:rsidP="003C304F">
      <w:pPr>
        <w:pStyle w:val="affff8"/>
        <w:ind w:firstLine="0"/>
        <w:rPr>
          <w:szCs w:val="28"/>
        </w:rPr>
      </w:pPr>
      <w:r>
        <w:rPr>
          <w:szCs w:val="28"/>
        </w:rPr>
        <w:t xml:space="preserve">где </w:t>
      </w:r>
      <w:r w:rsidR="00D70D54" w:rsidRPr="00004547">
        <w:rPr>
          <w:position w:val="-34"/>
          <w:szCs w:val="28"/>
        </w:rPr>
        <w:object w:dxaOrig="2120" w:dyaOrig="780">
          <v:shape id="_x0000_i1517" type="#_x0000_t75" style="width:105.5pt;height:39.35pt" o:ole="">
            <v:imagedata r:id="rId981" o:title=""/>
          </v:shape>
          <o:OLEObject Type="Embed" ProgID="Equation.DSMT4" ShapeID="_x0000_i1517" DrawAspect="Content" ObjectID="_1623324619" r:id="rId982"/>
        </w:object>
      </w:r>
      <w:r>
        <w:rPr>
          <w:szCs w:val="28"/>
        </w:rPr>
        <w:t>.</w:t>
      </w:r>
    </w:p>
    <w:p w:rsidR="00D64408" w:rsidRDefault="00D64408" w:rsidP="003C304F">
      <w:pPr>
        <w:pStyle w:val="affff8"/>
        <w:rPr>
          <w:szCs w:val="28"/>
        </w:rPr>
      </w:pPr>
      <w:r>
        <w:rPr>
          <w:szCs w:val="28"/>
        </w:rPr>
        <w:t>Касательные напряжения среза в сечениях между бобышками и головкой шатуна</w:t>
      </w:r>
      <w:r w:rsidR="003C304F">
        <w:rPr>
          <w:szCs w:val="28"/>
        </w:rPr>
        <w:t>:</w:t>
      </w:r>
    </w:p>
    <w:p w:rsidR="00D64408" w:rsidRDefault="00D70D54" w:rsidP="003C304F">
      <w:pPr>
        <w:pStyle w:val="affff8"/>
        <w:rPr>
          <w:szCs w:val="28"/>
        </w:rPr>
      </w:pPr>
      <w:r w:rsidRPr="0044119C">
        <w:rPr>
          <w:position w:val="-42"/>
          <w:szCs w:val="28"/>
        </w:rPr>
        <w:object w:dxaOrig="7280" w:dyaOrig="980">
          <v:shape id="_x0000_i1518" type="#_x0000_t75" style="width:362.5pt;height:48.55pt" o:ole="">
            <v:imagedata r:id="rId983" o:title=""/>
          </v:shape>
          <o:OLEObject Type="Embed" ProgID="Equation.DSMT4" ShapeID="_x0000_i1518" DrawAspect="Content" ObjectID="_1623324620" r:id="rId984"/>
        </w:object>
      </w:r>
      <w:r w:rsidR="001421CD">
        <w:rPr>
          <w:szCs w:val="28"/>
        </w:rPr>
        <w:t>.</w:t>
      </w:r>
      <w:r w:rsidR="006E4DB0">
        <w:rPr>
          <w:szCs w:val="28"/>
        </w:rPr>
        <w:tab/>
      </w:r>
    </w:p>
    <w:p w:rsidR="00D64408" w:rsidRDefault="00D64408" w:rsidP="003C304F">
      <w:pPr>
        <w:pStyle w:val="affff8"/>
        <w:rPr>
          <w:szCs w:val="28"/>
        </w:rPr>
      </w:pPr>
      <w:r>
        <w:rPr>
          <w:szCs w:val="28"/>
        </w:rPr>
        <w:t>Наибольшее увеличение горизонтального диаметра пальца при овализации</w:t>
      </w:r>
      <w:r w:rsidR="001421CD">
        <w:rPr>
          <w:szCs w:val="28"/>
        </w:rPr>
        <w:t>:</w:t>
      </w:r>
    </w:p>
    <w:p w:rsidR="00D64408" w:rsidRDefault="00D70D54" w:rsidP="00CF6FF4">
      <w:pPr>
        <w:pStyle w:val="affff8"/>
        <w:ind w:firstLine="0"/>
        <w:rPr>
          <w:szCs w:val="28"/>
        </w:rPr>
      </w:pPr>
      <w:r w:rsidRPr="003B242C">
        <w:rPr>
          <w:position w:val="-34"/>
          <w:szCs w:val="28"/>
        </w:rPr>
        <w:object w:dxaOrig="4959" w:dyaOrig="859">
          <v:shape id="_x0000_i1519" type="#_x0000_t75" style="width:247.8pt;height:42.7pt" o:ole="">
            <v:imagedata r:id="rId985" o:title=""/>
          </v:shape>
          <o:OLEObject Type="Embed" ProgID="Equation.DSMT4" ShapeID="_x0000_i1519" DrawAspect="Content" ObjectID="_1623324621" r:id="rId986"/>
        </w:object>
      </w:r>
      <w:r w:rsidR="006E4DB0">
        <w:rPr>
          <w:szCs w:val="28"/>
        </w:rPr>
        <w:tab/>
      </w:r>
    </w:p>
    <w:p w:rsidR="00D64408" w:rsidRDefault="00D70D54" w:rsidP="00CF6FF4">
      <w:pPr>
        <w:pStyle w:val="affff8"/>
        <w:ind w:firstLine="0"/>
        <w:rPr>
          <w:szCs w:val="28"/>
        </w:rPr>
      </w:pPr>
      <w:r w:rsidRPr="003B242C">
        <w:rPr>
          <w:position w:val="-34"/>
          <w:szCs w:val="28"/>
        </w:rPr>
        <w:object w:dxaOrig="7220" w:dyaOrig="880">
          <v:shape id="_x0000_i1520" type="#_x0000_t75" style="width:360.85pt;height:43.55pt" o:ole="">
            <v:imagedata r:id="rId987" o:title=""/>
          </v:shape>
          <o:OLEObject Type="Embed" ProgID="Equation.DSMT4" ShapeID="_x0000_i1520" DrawAspect="Content" ObjectID="_1623324622" r:id="rId988"/>
        </w:object>
      </w:r>
    </w:p>
    <w:p w:rsidR="00D64408" w:rsidRDefault="00D64408" w:rsidP="003C304F">
      <w:pPr>
        <w:pStyle w:val="affff8"/>
        <w:rPr>
          <w:szCs w:val="28"/>
        </w:rPr>
      </w:pPr>
      <w:r>
        <w:rPr>
          <w:szCs w:val="28"/>
        </w:rPr>
        <w:t>Напряжения овализации на внешней поверхности пальца:</w:t>
      </w:r>
    </w:p>
    <w:p w:rsidR="00D64408" w:rsidRDefault="00D64408" w:rsidP="003C304F">
      <w:pPr>
        <w:pStyle w:val="affff8"/>
        <w:rPr>
          <w:szCs w:val="28"/>
        </w:rPr>
      </w:pPr>
      <w:r>
        <w:rPr>
          <w:szCs w:val="28"/>
        </w:rPr>
        <w:t xml:space="preserve">в горизонтальной плоскости (точки 1, </w:t>
      </w:r>
      <w:r w:rsidRPr="00C02EDE">
        <w:rPr>
          <w:position w:val="-10"/>
          <w:szCs w:val="28"/>
        </w:rPr>
        <w:object w:dxaOrig="780" w:dyaOrig="400">
          <v:shape id="_x0000_i1521" type="#_x0000_t75" style="width:39.35pt;height:19.25pt" o:ole="">
            <v:imagedata r:id="rId989" o:title=""/>
          </v:shape>
          <o:OLEObject Type="Embed" ProgID="Equation.DSMT4" ShapeID="_x0000_i1521" DrawAspect="Content" ObjectID="_1623324623" r:id="rId990"/>
        </w:object>
      </w:r>
      <w:r>
        <w:rPr>
          <w:szCs w:val="28"/>
        </w:rPr>
        <w:t>)</w:t>
      </w:r>
    </w:p>
    <w:p w:rsidR="00D64408" w:rsidRDefault="00D70D54" w:rsidP="00CF6FF4">
      <w:pPr>
        <w:pStyle w:val="affff8"/>
        <w:ind w:firstLine="0"/>
        <w:rPr>
          <w:szCs w:val="28"/>
        </w:rPr>
      </w:pPr>
      <w:r w:rsidRPr="00E06472">
        <w:rPr>
          <w:position w:val="-42"/>
          <w:szCs w:val="28"/>
        </w:rPr>
        <w:object w:dxaOrig="6840" w:dyaOrig="980">
          <v:shape id="_x0000_i1522" type="#_x0000_t75" style="width:342.4pt;height:48.55pt" o:ole="">
            <v:imagedata r:id="rId991" o:title=""/>
          </v:shape>
          <o:OLEObject Type="Embed" ProgID="Equation.DSMT4" ShapeID="_x0000_i1522" DrawAspect="Content" ObjectID="_1623324624" r:id="rId992"/>
        </w:object>
      </w:r>
      <w:r w:rsidR="00D64408">
        <w:rPr>
          <w:szCs w:val="28"/>
        </w:rPr>
        <w:tab/>
      </w:r>
      <w:r w:rsidR="006E4DB0">
        <w:rPr>
          <w:szCs w:val="28"/>
        </w:rPr>
        <w:tab/>
      </w:r>
    </w:p>
    <w:p w:rsidR="00D64408" w:rsidRDefault="00D70D54" w:rsidP="00CF6FF4">
      <w:pPr>
        <w:pStyle w:val="affff8"/>
        <w:ind w:firstLine="0"/>
      </w:pPr>
      <w:r w:rsidRPr="00E06472">
        <w:rPr>
          <w:position w:val="-42"/>
          <w:szCs w:val="28"/>
        </w:rPr>
        <w:object w:dxaOrig="8960" w:dyaOrig="980">
          <v:shape id="_x0000_i1523" type="#_x0000_t75" style="width:449.6pt;height:48.55pt" o:ole="">
            <v:imagedata r:id="rId993" o:title=""/>
          </v:shape>
          <o:OLEObject Type="Embed" ProgID="Equation.DSMT4" ShapeID="_x0000_i1523" DrawAspect="Content" ObjectID="_1623324625" r:id="rId994"/>
        </w:object>
      </w:r>
      <w:r w:rsidR="00D64408">
        <w:t xml:space="preserve">в </w:t>
      </w:r>
      <w:r w:rsidR="00D64408" w:rsidRPr="00CF6FF4">
        <w:t>вертикальной</w:t>
      </w:r>
      <w:r w:rsidR="00D64408">
        <w:t xml:space="preserve"> плоскости (точки 3, </w:t>
      </w:r>
      <w:r w:rsidR="00D64408" w:rsidRPr="00C02EDE">
        <w:rPr>
          <w:position w:val="-10"/>
        </w:rPr>
        <w:object w:dxaOrig="900" w:dyaOrig="400">
          <v:shape id="_x0000_i1524" type="#_x0000_t75" style="width:45.2pt;height:19.25pt" o:ole="">
            <v:imagedata r:id="rId995" o:title=""/>
          </v:shape>
          <o:OLEObject Type="Embed" ProgID="Equation.DSMT4" ShapeID="_x0000_i1524" DrawAspect="Content" ObjectID="_1623324626" r:id="rId996"/>
        </w:object>
      </w:r>
      <w:r w:rsidR="00D64408">
        <w:t>)</w:t>
      </w:r>
    </w:p>
    <w:p w:rsidR="00D64408" w:rsidRDefault="00D70D54" w:rsidP="003C304F">
      <w:pPr>
        <w:pStyle w:val="affff8"/>
        <w:ind w:firstLine="0"/>
        <w:rPr>
          <w:szCs w:val="28"/>
        </w:rPr>
      </w:pPr>
      <w:r w:rsidRPr="00A73651">
        <w:rPr>
          <w:position w:val="-42"/>
          <w:szCs w:val="28"/>
        </w:rPr>
        <w:object w:dxaOrig="7360" w:dyaOrig="980">
          <v:shape id="_x0000_i1525" type="#_x0000_t75" style="width:369.2pt;height:48.55pt" o:ole="">
            <v:imagedata r:id="rId997" o:title=""/>
          </v:shape>
          <o:OLEObject Type="Embed" ProgID="Equation.DSMT4" ShapeID="_x0000_i1525" DrawAspect="Content" ObjectID="_1623324627" r:id="rId998"/>
        </w:object>
      </w:r>
      <w:r w:rsidR="006E4DB0">
        <w:rPr>
          <w:szCs w:val="28"/>
        </w:rPr>
        <w:t xml:space="preserve">      </w:t>
      </w:r>
    </w:p>
    <w:p w:rsidR="00D64408" w:rsidRDefault="00D70D54" w:rsidP="003C304F">
      <w:pPr>
        <w:pStyle w:val="affff8"/>
        <w:ind w:firstLine="0"/>
        <w:rPr>
          <w:szCs w:val="28"/>
        </w:rPr>
      </w:pPr>
      <w:r w:rsidRPr="00A73651">
        <w:rPr>
          <w:position w:val="-42"/>
          <w:szCs w:val="28"/>
        </w:rPr>
        <w:object w:dxaOrig="9520" w:dyaOrig="980">
          <v:shape id="_x0000_i1526" type="#_x0000_t75" style="width:476.35pt;height:48.55pt" o:ole="">
            <v:imagedata r:id="rId999" o:title=""/>
          </v:shape>
          <o:OLEObject Type="Embed" ProgID="Equation.DSMT4" ShapeID="_x0000_i1526" DrawAspect="Content" ObjectID="_1623324628" r:id="rId1000"/>
        </w:object>
      </w:r>
    </w:p>
    <w:p w:rsidR="00D64408" w:rsidRDefault="00D64408" w:rsidP="003C304F">
      <w:pPr>
        <w:pStyle w:val="affff8"/>
        <w:rPr>
          <w:szCs w:val="28"/>
        </w:rPr>
      </w:pPr>
      <w:r>
        <w:rPr>
          <w:szCs w:val="28"/>
        </w:rPr>
        <w:t>Напряжения овализации на внутренней поверхности пальца:</w:t>
      </w:r>
    </w:p>
    <w:p w:rsidR="00D64408" w:rsidRDefault="00D64408" w:rsidP="003C304F">
      <w:pPr>
        <w:pStyle w:val="affff8"/>
        <w:rPr>
          <w:szCs w:val="28"/>
        </w:rPr>
      </w:pPr>
      <w:r>
        <w:rPr>
          <w:szCs w:val="28"/>
        </w:rPr>
        <w:t xml:space="preserve">в горизонтальной плоскости (точки 2, </w:t>
      </w:r>
      <w:r w:rsidRPr="00C02EDE">
        <w:rPr>
          <w:position w:val="-10"/>
          <w:szCs w:val="28"/>
        </w:rPr>
        <w:object w:dxaOrig="780" w:dyaOrig="400">
          <v:shape id="_x0000_i1527" type="#_x0000_t75" style="width:39.35pt;height:19.25pt" o:ole="">
            <v:imagedata r:id="rId989" o:title=""/>
          </v:shape>
          <o:OLEObject Type="Embed" ProgID="Equation.DSMT4" ShapeID="_x0000_i1527" DrawAspect="Content" ObjectID="_1623324629" r:id="rId1001"/>
        </w:object>
      </w:r>
      <w:r>
        <w:rPr>
          <w:szCs w:val="28"/>
        </w:rPr>
        <w:t>)</w:t>
      </w:r>
    </w:p>
    <w:p w:rsidR="00D64408" w:rsidRDefault="00D70D54" w:rsidP="003C304F">
      <w:pPr>
        <w:pStyle w:val="affff8"/>
        <w:ind w:firstLine="0"/>
        <w:rPr>
          <w:szCs w:val="28"/>
        </w:rPr>
      </w:pPr>
      <w:r w:rsidRPr="00A73651">
        <w:rPr>
          <w:position w:val="-42"/>
          <w:szCs w:val="28"/>
        </w:rPr>
        <w:object w:dxaOrig="7060" w:dyaOrig="980">
          <v:shape id="_x0000_i1528" type="#_x0000_t75" style="width:353.3pt;height:48.55pt" o:ole="">
            <v:imagedata r:id="rId1002" o:title=""/>
          </v:shape>
          <o:OLEObject Type="Embed" ProgID="Equation.DSMT4" ShapeID="_x0000_i1528" DrawAspect="Content" ObjectID="_1623324630" r:id="rId1003"/>
        </w:object>
      </w:r>
      <w:r w:rsidR="006E4DB0">
        <w:rPr>
          <w:szCs w:val="28"/>
        </w:rPr>
        <w:tab/>
      </w:r>
      <w:r w:rsidR="006E4DB0">
        <w:rPr>
          <w:szCs w:val="28"/>
        </w:rPr>
        <w:tab/>
      </w:r>
    </w:p>
    <w:p w:rsidR="00D64408" w:rsidRDefault="00D70D54" w:rsidP="003C304F">
      <w:pPr>
        <w:pStyle w:val="affff8"/>
        <w:ind w:firstLine="0"/>
        <w:rPr>
          <w:szCs w:val="28"/>
        </w:rPr>
      </w:pPr>
      <w:r w:rsidRPr="00A73651">
        <w:rPr>
          <w:position w:val="-42"/>
          <w:szCs w:val="28"/>
        </w:rPr>
        <w:object w:dxaOrig="9620" w:dyaOrig="980">
          <v:shape id="_x0000_i1529" type="#_x0000_t75" style="width:480.55pt;height:48.55pt" o:ole="">
            <v:imagedata r:id="rId1004" o:title=""/>
          </v:shape>
          <o:OLEObject Type="Embed" ProgID="Equation.DSMT4" ShapeID="_x0000_i1529" DrawAspect="Content" ObjectID="_1623324631" r:id="rId1005"/>
        </w:object>
      </w:r>
      <w:r w:rsidR="00D64408">
        <w:rPr>
          <w:szCs w:val="28"/>
        </w:rPr>
        <w:t xml:space="preserve">в вертикальной плоскости (точки 4, </w:t>
      </w:r>
      <w:r w:rsidR="00D64408" w:rsidRPr="00C02EDE">
        <w:rPr>
          <w:position w:val="-10"/>
          <w:szCs w:val="28"/>
        </w:rPr>
        <w:object w:dxaOrig="900" w:dyaOrig="400">
          <v:shape id="_x0000_i1530" type="#_x0000_t75" style="width:45.2pt;height:19.25pt" o:ole="">
            <v:imagedata r:id="rId995" o:title=""/>
          </v:shape>
          <o:OLEObject Type="Embed" ProgID="Equation.DSMT4" ShapeID="_x0000_i1530" DrawAspect="Content" ObjectID="_1623324632" r:id="rId1006"/>
        </w:object>
      </w:r>
      <w:r w:rsidR="00D64408">
        <w:rPr>
          <w:szCs w:val="28"/>
        </w:rPr>
        <w:t>)</w:t>
      </w:r>
    </w:p>
    <w:p w:rsidR="00D64408" w:rsidRDefault="00D70D54" w:rsidP="003C304F">
      <w:pPr>
        <w:pStyle w:val="affff8"/>
        <w:ind w:firstLine="0"/>
        <w:rPr>
          <w:szCs w:val="28"/>
        </w:rPr>
      </w:pPr>
      <w:r w:rsidRPr="00A73651">
        <w:rPr>
          <w:position w:val="-42"/>
          <w:szCs w:val="28"/>
        </w:rPr>
        <w:object w:dxaOrig="7200" w:dyaOrig="980">
          <v:shape id="_x0000_i1531" type="#_x0000_t75" style="width:5in;height:48.55pt" o:ole="">
            <v:imagedata r:id="rId1007" o:title=""/>
          </v:shape>
          <o:OLEObject Type="Embed" ProgID="Equation.DSMT4" ShapeID="_x0000_i1531" DrawAspect="Content" ObjectID="_1623324633" r:id="rId1008"/>
        </w:object>
      </w:r>
      <w:r w:rsidR="006E4DB0">
        <w:rPr>
          <w:szCs w:val="28"/>
        </w:rPr>
        <w:tab/>
      </w:r>
    </w:p>
    <w:p w:rsidR="00D64408" w:rsidRDefault="00D70D54" w:rsidP="003C304F">
      <w:pPr>
        <w:pStyle w:val="affff8"/>
        <w:ind w:firstLine="0"/>
        <w:rPr>
          <w:szCs w:val="28"/>
        </w:rPr>
      </w:pPr>
      <w:r w:rsidRPr="00A73651">
        <w:rPr>
          <w:position w:val="-42"/>
          <w:szCs w:val="28"/>
        </w:rPr>
        <w:object w:dxaOrig="9400" w:dyaOrig="980">
          <v:shape id="_x0000_i1532" type="#_x0000_t75" style="width:470.5pt;height:48.55pt" o:ole="">
            <v:imagedata r:id="rId1009" o:title=""/>
          </v:shape>
          <o:OLEObject Type="Embed" ProgID="Equation.DSMT4" ShapeID="_x0000_i1532" DrawAspect="Content" ObjectID="_1623324634" r:id="rId1010"/>
        </w:object>
      </w:r>
    </w:p>
    <w:p w:rsidR="00D64408" w:rsidRDefault="00D64408" w:rsidP="003C304F">
      <w:pPr>
        <w:pStyle w:val="afffff1"/>
      </w:pPr>
      <w:r>
        <w:rPr>
          <w:noProof/>
        </w:rPr>
        <w:drawing>
          <wp:inline distT="0" distB="0" distL="0" distR="0">
            <wp:extent cx="3916680" cy="22256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7"/>
                    <pic:cNvPicPr>
                      <a:picLocks noChangeAspect="1" noChangeArrowheads="1"/>
                    </pic:cNvPicPr>
                  </pic:nvPicPr>
                  <pic:blipFill>
                    <a:blip r:embed="rId1011" cstate="print">
                      <a:lum contrast="40000"/>
                      <a:grayscl/>
                      <a:extLst>
                        <a:ext uri="{28A0092B-C50C-407E-A947-70E740481C1C}">
                          <a14:useLocalDpi xmlns:a14="http://schemas.microsoft.com/office/drawing/2010/main" val="0"/>
                        </a:ext>
                      </a:extLst>
                    </a:blip>
                    <a:srcRect t="4109"/>
                    <a:stretch>
                      <a:fillRect/>
                    </a:stretch>
                  </pic:blipFill>
                  <pic:spPr bwMode="auto">
                    <a:xfrm>
                      <a:off x="0" y="0"/>
                      <a:ext cx="3916680" cy="2225675"/>
                    </a:xfrm>
                    <a:prstGeom prst="rect">
                      <a:avLst/>
                    </a:prstGeom>
                    <a:noFill/>
                    <a:ln>
                      <a:noFill/>
                    </a:ln>
                  </pic:spPr>
                </pic:pic>
              </a:graphicData>
            </a:graphic>
          </wp:inline>
        </w:drawing>
      </w:r>
    </w:p>
    <w:p w:rsidR="00D64408" w:rsidRDefault="001B05E4" w:rsidP="003C304F">
      <w:pPr>
        <w:pStyle w:val="afffff1"/>
      </w:pPr>
      <w:r>
        <w:t xml:space="preserve">Рисунок </w:t>
      </w:r>
      <w:r w:rsidR="00D312A2">
        <w:t>2.</w:t>
      </w:r>
      <w:r>
        <w:t>1</w:t>
      </w:r>
      <w:r w:rsidR="00D312A2">
        <w:t>2</w:t>
      </w:r>
      <w:r w:rsidR="00D64408">
        <w:t xml:space="preserve"> – </w:t>
      </w:r>
      <w:r w:rsidR="003C304F">
        <w:t>Расчетная схема</w:t>
      </w:r>
      <w:r w:rsidR="00D64408">
        <w:t xml:space="preserve"> поршневого пальца</w:t>
      </w:r>
    </w:p>
    <w:p w:rsidR="00B325EB" w:rsidRPr="00DB0B50" w:rsidRDefault="00B325EB" w:rsidP="00C10169">
      <w:pPr>
        <w:rPr>
          <w:rFonts w:eastAsiaTheme="minorEastAsia"/>
        </w:rPr>
      </w:pPr>
    </w:p>
    <w:p w:rsidR="00B325EB" w:rsidRPr="00DB0B50" w:rsidRDefault="005A4114" w:rsidP="00F568E7">
      <w:pPr>
        <w:pStyle w:val="2"/>
      </w:pPr>
      <w:bookmarkStart w:id="31" w:name="_Toc11702155"/>
      <w:r>
        <w:t>2</w:t>
      </w:r>
      <w:r w:rsidRPr="00DB0B50">
        <w:t>.</w:t>
      </w:r>
      <w:r>
        <w:t>8</w:t>
      </w:r>
      <w:r w:rsidR="00B325EB" w:rsidRPr="00DB0B50">
        <w:t>.4 Расчет шатунной группы</w:t>
      </w:r>
      <w:bookmarkEnd w:id="31"/>
    </w:p>
    <w:p w:rsidR="003C304F" w:rsidRDefault="003C304F" w:rsidP="00D64408">
      <w:pPr>
        <w:tabs>
          <w:tab w:val="left" w:pos="4047"/>
        </w:tabs>
        <w:ind w:right="334" w:firstLine="850"/>
        <w:rPr>
          <w:szCs w:val="28"/>
        </w:rPr>
      </w:pPr>
    </w:p>
    <w:p w:rsidR="00D64408" w:rsidRDefault="00D64408" w:rsidP="003C304F">
      <w:pPr>
        <w:pStyle w:val="affff8"/>
      </w:pPr>
      <w:r w:rsidRPr="00082708">
        <w:t xml:space="preserve">При работе двигателя шатун подвергается воздействию переменных по направлению сил. Поэтому при расчёте шатунов автомобильных двигателей применяют расчёты на усталостную прочность. </w:t>
      </w:r>
    </w:p>
    <w:p w:rsidR="001421CD" w:rsidRPr="00082708" w:rsidRDefault="001421CD" w:rsidP="001421CD">
      <w:pPr>
        <w:pStyle w:val="affff8"/>
      </w:pPr>
      <w:r>
        <w:t xml:space="preserve">Значения основных конструктивных параметров шатуна, </w:t>
      </w:r>
      <w:r>
        <w:lastRenderedPageBreak/>
        <w:t xml:space="preserve">разрабатываемого в двигателе приведены в таблице </w:t>
      </w:r>
      <w:r w:rsidR="00D312A2">
        <w:t>2.</w:t>
      </w:r>
      <w:r>
        <w:t>10.</w:t>
      </w:r>
    </w:p>
    <w:p w:rsidR="00D64408" w:rsidRDefault="00D64408" w:rsidP="001421CD">
      <w:pPr>
        <w:pStyle w:val="affff8"/>
        <w:rPr>
          <w:szCs w:val="28"/>
        </w:rPr>
      </w:pPr>
      <w:r>
        <w:rPr>
          <w:szCs w:val="28"/>
        </w:rPr>
        <w:t xml:space="preserve">Материал шатуна – сталь 40Х, </w:t>
      </w:r>
      <w:r w:rsidRPr="00960A6C">
        <w:rPr>
          <w:position w:val="-12"/>
          <w:szCs w:val="28"/>
        </w:rPr>
        <w:object w:dxaOrig="4040" w:dyaOrig="420">
          <v:shape id="_x0000_i1533" type="#_x0000_t75" style="width:201.75pt;height:20.95pt" o:ole="">
            <v:imagedata r:id="rId1012" o:title=""/>
          </v:shape>
          <o:OLEObject Type="Embed" ProgID="Equation.DSMT4" ShapeID="_x0000_i1533" DrawAspect="Content" ObjectID="_1623324635" r:id="rId1013"/>
        </w:object>
      </w:r>
      <w:r>
        <w:rPr>
          <w:szCs w:val="28"/>
        </w:rPr>
        <w:t>.</w:t>
      </w:r>
    </w:p>
    <w:p w:rsidR="00D64408" w:rsidRDefault="00D64408" w:rsidP="001421CD">
      <w:pPr>
        <w:pStyle w:val="affff8"/>
        <w:rPr>
          <w:szCs w:val="28"/>
        </w:rPr>
      </w:pPr>
      <w:r>
        <w:rPr>
          <w:szCs w:val="28"/>
        </w:rPr>
        <w:t xml:space="preserve">Материал втулки – бронза, </w:t>
      </w:r>
      <w:r w:rsidRPr="00960A6C">
        <w:rPr>
          <w:position w:val="-12"/>
          <w:szCs w:val="28"/>
        </w:rPr>
        <w:object w:dxaOrig="4200" w:dyaOrig="420">
          <v:shape id="_x0000_i1534" type="#_x0000_t75" style="width:210.15pt;height:20.95pt" o:ole="">
            <v:imagedata r:id="rId1014" o:title=""/>
          </v:shape>
          <o:OLEObject Type="Embed" ProgID="Equation.DSMT4" ShapeID="_x0000_i1534" DrawAspect="Content" ObjectID="_1623324636" r:id="rId1015"/>
        </w:object>
      </w:r>
      <w:r>
        <w:rPr>
          <w:szCs w:val="28"/>
        </w:rPr>
        <w:t>.</w:t>
      </w:r>
    </w:p>
    <w:p w:rsidR="001421CD" w:rsidRDefault="001421CD" w:rsidP="00D70D54">
      <w:pPr>
        <w:pStyle w:val="affff8"/>
        <w:ind w:firstLine="0"/>
      </w:pPr>
      <w:r>
        <w:t xml:space="preserve">Таблица </w:t>
      </w:r>
      <w:r w:rsidR="00D312A2">
        <w:t>2.</w:t>
      </w:r>
      <w:r>
        <w:t>10 – Геометрические размеры головки шатуна</w:t>
      </w:r>
    </w:p>
    <w:tbl>
      <w:tblPr>
        <w:tblW w:w="97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3968"/>
      </w:tblGrid>
      <w:tr w:rsidR="00D70D54" w:rsidRPr="00D70D54" w:rsidTr="00BC3223">
        <w:tc>
          <w:tcPr>
            <w:tcW w:w="5812" w:type="dxa"/>
            <w:vAlign w:val="center"/>
          </w:tcPr>
          <w:p w:rsidR="00D70D54" w:rsidRPr="00D70D54" w:rsidRDefault="00D70D54" w:rsidP="00D70D54">
            <w:pPr>
              <w:tabs>
                <w:tab w:val="left" w:pos="4047"/>
              </w:tabs>
              <w:spacing w:line="276" w:lineRule="auto"/>
              <w:ind w:right="33" w:firstLine="0"/>
              <w:jc w:val="center"/>
              <w:rPr>
                <w:rFonts w:eastAsia="Times New Roman"/>
                <w:szCs w:val="28"/>
                <w:lang w:eastAsia="ru-RU"/>
              </w:rPr>
            </w:pPr>
            <w:r w:rsidRPr="00D70D54">
              <w:rPr>
                <w:rFonts w:eastAsia="Times New Roman"/>
                <w:position w:val="-12"/>
                <w:szCs w:val="28"/>
                <w:lang w:eastAsia="ru-RU"/>
              </w:rPr>
              <w:object w:dxaOrig="3019" w:dyaOrig="380">
                <v:shape id="_x0000_i1535" type="#_x0000_t75" style="width:150.7pt;height:18.4pt" o:ole="">
                  <v:imagedata r:id="rId1016" o:title=""/>
                </v:shape>
                <o:OLEObject Type="Embed" ProgID="Equation.DSMT4" ShapeID="_x0000_i1535" DrawAspect="Content" ObjectID="_1623324637" r:id="rId1017"/>
              </w:object>
            </w:r>
          </w:p>
        </w:tc>
        <w:tc>
          <w:tcPr>
            <w:tcW w:w="3968" w:type="dxa"/>
            <w:vAlign w:val="center"/>
          </w:tcPr>
          <w:p w:rsidR="00D70D54" w:rsidRPr="00D70D54" w:rsidRDefault="00D70D54" w:rsidP="00D70D54">
            <w:pPr>
              <w:tabs>
                <w:tab w:val="left" w:pos="4047"/>
              </w:tabs>
              <w:spacing w:line="276" w:lineRule="auto"/>
              <w:ind w:left="34" w:firstLine="0"/>
              <w:jc w:val="center"/>
              <w:rPr>
                <w:rFonts w:eastAsia="Times New Roman"/>
                <w:szCs w:val="28"/>
                <w:lang w:eastAsia="ru-RU"/>
              </w:rPr>
            </w:pPr>
            <w:r w:rsidRPr="00D70D54">
              <w:rPr>
                <w:rFonts w:eastAsia="Times New Roman"/>
                <w:position w:val="-10"/>
                <w:szCs w:val="28"/>
                <w:lang w:eastAsia="ru-RU"/>
              </w:rPr>
              <w:object w:dxaOrig="1840" w:dyaOrig="360">
                <v:shape id="_x0000_i1536" type="#_x0000_t75" style="width:92.1pt;height:18.4pt" o:ole="">
                  <v:imagedata r:id="rId1018" o:title=""/>
                </v:shape>
                <o:OLEObject Type="Embed" ProgID="Equation.DSMT4" ShapeID="_x0000_i1536" DrawAspect="Content" ObjectID="_1623324638" r:id="rId1019"/>
              </w:object>
            </w:r>
          </w:p>
        </w:tc>
      </w:tr>
      <w:tr w:rsidR="00D70D54" w:rsidRPr="00D70D54" w:rsidTr="00BC3223">
        <w:tc>
          <w:tcPr>
            <w:tcW w:w="5812" w:type="dxa"/>
            <w:vAlign w:val="center"/>
          </w:tcPr>
          <w:p w:rsidR="00D70D54" w:rsidRPr="00D70D54" w:rsidRDefault="00D70D54" w:rsidP="00D70D54">
            <w:pPr>
              <w:tabs>
                <w:tab w:val="left" w:pos="4047"/>
              </w:tabs>
              <w:spacing w:line="276" w:lineRule="auto"/>
              <w:ind w:right="33" w:firstLine="0"/>
              <w:rPr>
                <w:rFonts w:eastAsia="Times New Roman"/>
                <w:szCs w:val="28"/>
                <w:vertAlign w:val="subscript"/>
                <w:lang w:eastAsia="ru-RU"/>
              </w:rPr>
            </w:pPr>
            <w:r w:rsidRPr="00D70D54">
              <w:rPr>
                <w:rFonts w:eastAsia="Times New Roman"/>
                <w:szCs w:val="28"/>
                <w:lang w:eastAsia="ru-RU"/>
              </w:rPr>
              <w:t xml:space="preserve">Внутренний диаметр поршневой головки </w:t>
            </w:r>
            <w:r w:rsidRPr="00D70D54">
              <w:rPr>
                <w:rFonts w:eastAsia="Times New Roman"/>
                <w:szCs w:val="28"/>
                <w:lang w:val="en-US" w:eastAsia="ru-RU"/>
              </w:rPr>
              <w:t>d</w:t>
            </w:r>
          </w:p>
        </w:tc>
        <w:tc>
          <w:tcPr>
            <w:tcW w:w="3968" w:type="dxa"/>
            <w:vAlign w:val="center"/>
          </w:tcPr>
          <w:p w:rsidR="00D70D54" w:rsidRPr="00D70D54" w:rsidRDefault="00D70D54" w:rsidP="00D70D54">
            <w:pPr>
              <w:tabs>
                <w:tab w:val="left" w:pos="4047"/>
              </w:tabs>
              <w:spacing w:line="276" w:lineRule="auto"/>
              <w:ind w:right="334" w:firstLine="0"/>
              <w:jc w:val="center"/>
              <w:rPr>
                <w:rFonts w:eastAsia="Times New Roman"/>
                <w:szCs w:val="28"/>
                <w:lang w:eastAsia="ru-RU"/>
              </w:rPr>
            </w:pPr>
            <w:r w:rsidRPr="00D70D54">
              <w:rPr>
                <w:rFonts w:eastAsia="Times New Roman"/>
                <w:szCs w:val="28"/>
                <w:lang w:eastAsia="ru-RU"/>
              </w:rPr>
              <w:t xml:space="preserve">1,2 </w:t>
            </w:r>
            <w:r w:rsidRPr="00D70D54">
              <w:rPr>
                <w:rFonts w:eastAsia="Times New Roman"/>
                <w:szCs w:val="28"/>
                <w:lang w:val="en-US" w:eastAsia="ru-RU"/>
              </w:rPr>
              <w:t>d</w:t>
            </w:r>
            <w:r w:rsidRPr="00D70D54">
              <w:rPr>
                <w:rFonts w:eastAsia="Times New Roman"/>
                <w:szCs w:val="28"/>
                <w:vertAlign w:val="subscript"/>
                <w:lang w:eastAsia="ru-RU"/>
              </w:rPr>
              <w:t>п</w:t>
            </w:r>
            <w:r w:rsidRPr="00D70D54">
              <w:rPr>
                <w:rFonts w:eastAsia="Times New Roman"/>
                <w:szCs w:val="28"/>
                <w:vertAlign w:val="subscript"/>
                <w:lang w:val="en-US" w:eastAsia="ru-RU"/>
              </w:rPr>
              <w:t xml:space="preserve"> </w:t>
            </w:r>
            <w:r w:rsidRPr="00D70D54">
              <w:rPr>
                <w:rFonts w:eastAsia="Times New Roman"/>
                <w:szCs w:val="28"/>
                <w:lang w:val="en-US" w:eastAsia="ru-RU"/>
              </w:rPr>
              <w:t>=</w:t>
            </w:r>
            <w:r w:rsidRPr="00D70D54">
              <w:rPr>
                <w:rFonts w:eastAsia="Times New Roman"/>
                <w:szCs w:val="28"/>
                <w:lang w:eastAsia="ru-RU"/>
              </w:rPr>
              <w:t>38</w:t>
            </w:r>
          </w:p>
        </w:tc>
      </w:tr>
      <w:tr w:rsidR="00D70D54" w:rsidRPr="00D70D54" w:rsidTr="00BC3223">
        <w:tc>
          <w:tcPr>
            <w:tcW w:w="5812" w:type="dxa"/>
            <w:vAlign w:val="center"/>
          </w:tcPr>
          <w:p w:rsidR="00D70D54" w:rsidRPr="00D70D54" w:rsidRDefault="00D70D54" w:rsidP="00D70D54">
            <w:pPr>
              <w:tabs>
                <w:tab w:val="left" w:pos="4047"/>
              </w:tabs>
              <w:spacing w:line="276" w:lineRule="auto"/>
              <w:ind w:right="33" w:firstLine="0"/>
              <w:rPr>
                <w:rFonts w:eastAsia="Times New Roman"/>
                <w:szCs w:val="28"/>
                <w:lang w:eastAsia="ru-RU"/>
              </w:rPr>
            </w:pPr>
            <w:r w:rsidRPr="00D70D54">
              <w:rPr>
                <w:rFonts w:eastAsia="Times New Roman"/>
                <w:szCs w:val="28"/>
                <w:lang w:eastAsia="ru-RU"/>
              </w:rPr>
              <w:t xml:space="preserve">Наружный диаметр поршневой головки </w:t>
            </w:r>
            <w:r w:rsidRPr="00D70D54">
              <w:rPr>
                <w:rFonts w:eastAsia="Times New Roman"/>
                <w:szCs w:val="28"/>
                <w:lang w:val="en-US" w:eastAsia="ru-RU"/>
              </w:rPr>
              <w:t>d</w:t>
            </w:r>
            <w:r w:rsidRPr="00D70D54">
              <w:rPr>
                <w:rFonts w:eastAsia="Times New Roman"/>
                <w:szCs w:val="28"/>
                <w:vertAlign w:val="subscript"/>
                <w:lang w:eastAsia="ru-RU"/>
              </w:rPr>
              <w:t>Г</w:t>
            </w:r>
          </w:p>
        </w:tc>
        <w:tc>
          <w:tcPr>
            <w:tcW w:w="3968" w:type="dxa"/>
            <w:vAlign w:val="center"/>
          </w:tcPr>
          <w:p w:rsidR="00D70D54" w:rsidRPr="00D70D54" w:rsidRDefault="00D70D54" w:rsidP="00D70D54">
            <w:pPr>
              <w:tabs>
                <w:tab w:val="left" w:pos="4047"/>
              </w:tabs>
              <w:spacing w:line="276" w:lineRule="auto"/>
              <w:ind w:right="334" w:firstLine="0"/>
              <w:jc w:val="center"/>
              <w:rPr>
                <w:rFonts w:eastAsia="Times New Roman"/>
                <w:szCs w:val="28"/>
                <w:lang w:eastAsia="ru-RU"/>
              </w:rPr>
            </w:pPr>
            <w:r w:rsidRPr="00D70D54">
              <w:rPr>
                <w:rFonts w:eastAsia="Times New Roman"/>
                <w:szCs w:val="28"/>
                <w:lang w:eastAsia="ru-RU"/>
              </w:rPr>
              <w:t xml:space="preserve">1,5 </w:t>
            </w:r>
            <w:r w:rsidRPr="00D70D54">
              <w:rPr>
                <w:rFonts w:eastAsia="Times New Roman"/>
                <w:szCs w:val="28"/>
                <w:lang w:val="en-US" w:eastAsia="ru-RU"/>
              </w:rPr>
              <w:t>d</w:t>
            </w:r>
            <w:r w:rsidRPr="00D70D54">
              <w:rPr>
                <w:rFonts w:eastAsia="Times New Roman"/>
                <w:szCs w:val="28"/>
                <w:vertAlign w:val="subscript"/>
                <w:lang w:eastAsia="ru-RU"/>
              </w:rPr>
              <w:t>п</w:t>
            </w:r>
            <w:r w:rsidRPr="00D70D54">
              <w:rPr>
                <w:rFonts w:eastAsia="Times New Roman"/>
                <w:szCs w:val="28"/>
                <w:vertAlign w:val="subscript"/>
                <w:lang w:val="en-US" w:eastAsia="ru-RU"/>
              </w:rPr>
              <w:t xml:space="preserve"> </w:t>
            </w:r>
            <w:r w:rsidRPr="00D70D54">
              <w:rPr>
                <w:rFonts w:eastAsia="Times New Roman"/>
                <w:szCs w:val="28"/>
                <w:lang w:val="en-US" w:eastAsia="ru-RU"/>
              </w:rPr>
              <w:t>=</w:t>
            </w:r>
            <w:r w:rsidRPr="00D70D54">
              <w:rPr>
                <w:rFonts w:eastAsia="Times New Roman"/>
                <w:szCs w:val="28"/>
                <w:lang w:eastAsia="ru-RU"/>
              </w:rPr>
              <w:t>48</w:t>
            </w:r>
          </w:p>
        </w:tc>
      </w:tr>
      <w:tr w:rsidR="00D70D54" w:rsidRPr="00D70D54" w:rsidTr="00BC3223">
        <w:tc>
          <w:tcPr>
            <w:tcW w:w="5812" w:type="dxa"/>
            <w:vAlign w:val="center"/>
          </w:tcPr>
          <w:p w:rsidR="00D70D54" w:rsidRPr="00D70D54" w:rsidRDefault="00D70D54" w:rsidP="00D70D54">
            <w:pPr>
              <w:tabs>
                <w:tab w:val="left" w:pos="4047"/>
              </w:tabs>
              <w:spacing w:line="276" w:lineRule="auto"/>
              <w:ind w:right="33" w:firstLine="0"/>
              <w:rPr>
                <w:rFonts w:eastAsia="Times New Roman"/>
                <w:szCs w:val="28"/>
                <w:lang w:eastAsia="ru-RU"/>
              </w:rPr>
            </w:pPr>
            <w:r w:rsidRPr="00D70D54">
              <w:rPr>
                <w:rFonts w:eastAsia="Times New Roman"/>
                <w:szCs w:val="28"/>
                <w:lang w:eastAsia="ru-RU"/>
              </w:rPr>
              <w:t xml:space="preserve">Радиальная толщина стенки головки </w:t>
            </w:r>
            <w:r w:rsidRPr="00D70D54">
              <w:rPr>
                <w:rFonts w:eastAsia="Times New Roman"/>
                <w:szCs w:val="28"/>
                <w:lang w:val="en-US" w:eastAsia="ru-RU"/>
              </w:rPr>
              <w:t>h</w:t>
            </w:r>
            <w:r w:rsidRPr="00D70D54">
              <w:rPr>
                <w:rFonts w:eastAsia="Times New Roman"/>
                <w:szCs w:val="28"/>
                <w:vertAlign w:val="subscript"/>
                <w:lang w:eastAsia="ru-RU"/>
              </w:rPr>
              <w:t>г</w:t>
            </w:r>
          </w:p>
        </w:tc>
        <w:tc>
          <w:tcPr>
            <w:tcW w:w="3968" w:type="dxa"/>
            <w:vAlign w:val="center"/>
          </w:tcPr>
          <w:p w:rsidR="00D70D54" w:rsidRPr="00D70D54" w:rsidRDefault="00D70D54" w:rsidP="00D70D54">
            <w:pPr>
              <w:tabs>
                <w:tab w:val="left" w:pos="4047"/>
              </w:tabs>
              <w:spacing w:line="276" w:lineRule="auto"/>
              <w:ind w:left="34" w:right="-109" w:hanging="34"/>
              <w:jc w:val="center"/>
              <w:rPr>
                <w:rFonts w:eastAsia="Times New Roman"/>
                <w:szCs w:val="28"/>
                <w:lang w:eastAsia="ru-RU"/>
              </w:rPr>
            </w:pPr>
            <w:r w:rsidRPr="00D70D54">
              <w:rPr>
                <w:rFonts w:eastAsia="Times New Roman"/>
                <w:szCs w:val="28"/>
                <w:lang w:eastAsia="ru-RU"/>
              </w:rPr>
              <w:t>(</w:t>
            </w:r>
            <w:r w:rsidRPr="00D70D54">
              <w:rPr>
                <w:rFonts w:eastAsia="Times New Roman"/>
                <w:szCs w:val="28"/>
                <w:lang w:val="en-US" w:eastAsia="ru-RU"/>
              </w:rPr>
              <w:t>d</w:t>
            </w:r>
            <w:r w:rsidRPr="00D70D54">
              <w:rPr>
                <w:rFonts w:eastAsia="Times New Roman"/>
                <w:szCs w:val="28"/>
                <w:vertAlign w:val="subscript"/>
                <w:lang w:eastAsia="ru-RU"/>
              </w:rPr>
              <w:t>Г</w:t>
            </w:r>
            <w:r w:rsidRPr="00D70D54">
              <w:rPr>
                <w:rFonts w:eastAsia="Times New Roman"/>
                <w:szCs w:val="28"/>
                <w:lang w:val="en-US" w:eastAsia="ru-RU"/>
              </w:rPr>
              <w:t>-d)/2</w:t>
            </w:r>
            <w:r w:rsidRPr="00D70D54">
              <w:rPr>
                <w:rFonts w:eastAsia="Times New Roman"/>
                <w:szCs w:val="28"/>
                <w:lang w:eastAsia="ru-RU"/>
              </w:rPr>
              <w:t>=(48-38)/2=5</w:t>
            </w:r>
          </w:p>
        </w:tc>
      </w:tr>
      <w:tr w:rsidR="00D70D54" w:rsidRPr="00D70D54" w:rsidTr="00BC3223">
        <w:tc>
          <w:tcPr>
            <w:tcW w:w="5812" w:type="dxa"/>
            <w:vAlign w:val="center"/>
          </w:tcPr>
          <w:p w:rsidR="00D70D54" w:rsidRPr="00D70D54" w:rsidRDefault="00D70D54" w:rsidP="00D70D54">
            <w:pPr>
              <w:tabs>
                <w:tab w:val="left" w:pos="4047"/>
              </w:tabs>
              <w:spacing w:line="276" w:lineRule="auto"/>
              <w:ind w:right="33" w:firstLine="0"/>
              <w:rPr>
                <w:rFonts w:eastAsia="Times New Roman"/>
                <w:szCs w:val="28"/>
                <w:lang w:eastAsia="ru-RU"/>
              </w:rPr>
            </w:pPr>
            <w:r w:rsidRPr="00D70D54">
              <w:rPr>
                <w:rFonts w:eastAsia="Times New Roman"/>
                <w:szCs w:val="28"/>
                <w:lang w:eastAsia="ru-RU"/>
              </w:rPr>
              <w:t xml:space="preserve">Радиальная толщина стенки втулки </w:t>
            </w:r>
            <w:r w:rsidRPr="00D70D54">
              <w:rPr>
                <w:rFonts w:eastAsia="Times New Roman"/>
                <w:position w:val="-12"/>
                <w:szCs w:val="28"/>
                <w:lang w:eastAsia="ru-RU"/>
              </w:rPr>
              <w:object w:dxaOrig="320" w:dyaOrig="400">
                <v:shape id="_x0000_i1537" type="#_x0000_t75" style="width:16.75pt;height:19.25pt" o:ole="">
                  <v:imagedata r:id="rId1020" o:title=""/>
                </v:shape>
                <o:OLEObject Type="Embed" ProgID="Equation.DSMT4" ShapeID="_x0000_i1537" DrawAspect="Content" ObjectID="_1623324639" r:id="rId1021"/>
              </w:object>
            </w:r>
          </w:p>
        </w:tc>
        <w:tc>
          <w:tcPr>
            <w:tcW w:w="3968" w:type="dxa"/>
            <w:vAlign w:val="center"/>
          </w:tcPr>
          <w:p w:rsidR="00D70D54" w:rsidRPr="00D70D54" w:rsidRDefault="00D70D54" w:rsidP="00D70D54">
            <w:pPr>
              <w:tabs>
                <w:tab w:val="left" w:pos="4047"/>
              </w:tabs>
              <w:spacing w:line="276" w:lineRule="auto"/>
              <w:ind w:left="-108" w:right="-109" w:hanging="34"/>
              <w:jc w:val="center"/>
              <w:rPr>
                <w:rFonts w:eastAsia="Times New Roman"/>
                <w:szCs w:val="28"/>
                <w:lang w:eastAsia="ru-RU"/>
              </w:rPr>
            </w:pPr>
            <w:r w:rsidRPr="00D70D54">
              <w:rPr>
                <w:rFonts w:eastAsia="Times New Roman"/>
                <w:position w:val="-14"/>
                <w:szCs w:val="28"/>
                <w:lang w:eastAsia="ru-RU"/>
              </w:rPr>
              <w:object w:dxaOrig="3300" w:dyaOrig="420">
                <v:shape id="_x0000_i1538" type="#_x0000_t75" style="width:164.95pt;height:20.95pt" o:ole="">
                  <v:imagedata r:id="rId1022" o:title=""/>
                </v:shape>
                <o:OLEObject Type="Embed" ProgID="Equation.DSMT4" ShapeID="_x0000_i1538" DrawAspect="Content" ObjectID="_1623324640" r:id="rId1023"/>
              </w:object>
            </w:r>
          </w:p>
        </w:tc>
      </w:tr>
    </w:tbl>
    <w:p w:rsidR="00D70D54" w:rsidRDefault="00D70D54" w:rsidP="00D70D54">
      <w:pPr>
        <w:pStyle w:val="affff8"/>
        <w:ind w:firstLine="0"/>
      </w:pPr>
    </w:p>
    <w:p w:rsidR="00D64408" w:rsidRDefault="00D64408" w:rsidP="001421CD">
      <w:pPr>
        <w:pStyle w:val="affff8"/>
      </w:pPr>
      <w:r w:rsidRPr="00530960">
        <w:rPr>
          <w:position w:val="-12"/>
        </w:rPr>
        <w:object w:dxaOrig="2000" w:dyaOrig="360">
          <v:shape id="_x0000_i1539" type="#_x0000_t75" style="width:100.45pt;height:18.4pt" o:ole="">
            <v:imagedata r:id="rId1024" o:title=""/>
          </v:shape>
          <o:OLEObject Type="Embed" ProgID="Equation.DSMT4" ShapeID="_x0000_i1539" DrawAspect="Content" ObjectID="_1623324641" r:id="rId1025"/>
        </w:object>
      </w:r>
      <w:r>
        <w:t xml:space="preserve"> для стали 40Х:</w:t>
      </w:r>
    </w:p>
    <w:p w:rsidR="00D64408" w:rsidRDefault="00CF6FF4" w:rsidP="001421CD">
      <w:pPr>
        <w:pStyle w:val="affff8"/>
      </w:pPr>
      <w:r>
        <w:t>–</w:t>
      </w:r>
      <w:r w:rsidR="00D64408">
        <w:t xml:space="preserve"> предел прочности </w:t>
      </w:r>
      <w:r w:rsidR="00D64408" w:rsidRPr="00960A6C">
        <w:rPr>
          <w:position w:val="-12"/>
        </w:rPr>
        <w:object w:dxaOrig="1860" w:dyaOrig="380">
          <v:shape id="_x0000_i1540" type="#_x0000_t75" style="width:92.95pt;height:18.4pt" o:ole="">
            <v:imagedata r:id="rId1026" o:title=""/>
          </v:shape>
          <o:OLEObject Type="Embed" ProgID="Equation.DSMT4" ShapeID="_x0000_i1540" DrawAspect="Content" ObjectID="_1623324642" r:id="rId1027"/>
        </w:object>
      </w:r>
    </w:p>
    <w:p w:rsidR="00D64408" w:rsidRDefault="00CF6FF4" w:rsidP="001421CD">
      <w:pPr>
        <w:pStyle w:val="affff8"/>
      </w:pPr>
      <w:r>
        <w:t>–</w:t>
      </w:r>
      <w:r w:rsidR="00D64408">
        <w:t xml:space="preserve"> пределы усталости при изгибе </w:t>
      </w:r>
      <w:r w:rsidR="00D64408" w:rsidRPr="00960A6C">
        <w:rPr>
          <w:position w:val="-12"/>
        </w:rPr>
        <w:object w:dxaOrig="1900" w:dyaOrig="380">
          <v:shape id="_x0000_i1541" type="#_x0000_t75" style="width:95.45pt;height:18.4pt" o:ole="">
            <v:imagedata r:id="rId1028" o:title=""/>
          </v:shape>
          <o:OLEObject Type="Embed" ProgID="Equation.DSMT4" ShapeID="_x0000_i1541" DrawAspect="Content" ObjectID="_1623324643" r:id="rId1029"/>
        </w:object>
      </w:r>
      <w:r w:rsidR="00D64408">
        <w:t xml:space="preserve">и растяжении-сжатии </w:t>
      </w:r>
      <w:r w:rsidR="00D64408" w:rsidRPr="00960A6C">
        <w:rPr>
          <w:position w:val="-12"/>
        </w:rPr>
        <w:object w:dxaOrig="2020" w:dyaOrig="380">
          <v:shape id="_x0000_i1542" type="#_x0000_t75" style="width:101.3pt;height:18.4pt" o:ole="">
            <v:imagedata r:id="rId1030" o:title=""/>
          </v:shape>
          <o:OLEObject Type="Embed" ProgID="Equation.DSMT4" ShapeID="_x0000_i1542" DrawAspect="Content" ObjectID="_1623324644" r:id="rId1031"/>
        </w:object>
      </w:r>
    </w:p>
    <w:p w:rsidR="00D64408" w:rsidRDefault="00CF6FF4" w:rsidP="001421CD">
      <w:pPr>
        <w:pStyle w:val="affff8"/>
      </w:pPr>
      <w:r>
        <w:t>–</w:t>
      </w:r>
      <w:r w:rsidR="00D64408">
        <w:t xml:space="preserve"> предел текучести </w:t>
      </w:r>
      <w:r w:rsidR="00D64408" w:rsidRPr="00960A6C">
        <w:rPr>
          <w:position w:val="-12"/>
        </w:rPr>
        <w:object w:dxaOrig="1840" w:dyaOrig="380">
          <v:shape id="_x0000_i1543" type="#_x0000_t75" style="width:92.95pt;height:18.4pt" o:ole="">
            <v:imagedata r:id="rId1032" o:title=""/>
          </v:shape>
          <o:OLEObject Type="Embed" ProgID="Equation.DSMT4" ShapeID="_x0000_i1543" DrawAspect="Content" ObjectID="_1623324645" r:id="rId1033"/>
        </w:object>
      </w:r>
    </w:p>
    <w:p w:rsidR="00D64408" w:rsidRDefault="00CF6FF4" w:rsidP="001421CD">
      <w:pPr>
        <w:pStyle w:val="affff8"/>
      </w:pPr>
      <w:r>
        <w:t>–</w:t>
      </w:r>
      <w:r w:rsidR="00D64408">
        <w:t xml:space="preserve"> коэффициенты приведения цикла при изгибе </w:t>
      </w:r>
      <w:r w:rsidR="00D64408" w:rsidRPr="00960A6C">
        <w:rPr>
          <w:position w:val="-12"/>
        </w:rPr>
        <w:object w:dxaOrig="1140" w:dyaOrig="380">
          <v:shape id="_x0000_i1544" type="#_x0000_t75" style="width:56.95pt;height:18.4pt" o:ole="">
            <v:imagedata r:id="rId1034" o:title=""/>
          </v:shape>
          <o:OLEObject Type="Embed" ProgID="Equation.DSMT4" ShapeID="_x0000_i1544" DrawAspect="Content" ObjectID="_1623324646" r:id="rId1035"/>
        </w:object>
      </w:r>
      <w:r w:rsidR="00D64408">
        <w:t xml:space="preserve"> и при растяжении-сжатии </w:t>
      </w:r>
      <w:r w:rsidR="00D64408" w:rsidRPr="00960A6C">
        <w:rPr>
          <w:position w:val="-12"/>
        </w:rPr>
        <w:object w:dxaOrig="1140" w:dyaOrig="380">
          <v:shape id="_x0000_i1545" type="#_x0000_t75" style="width:56.95pt;height:18.4pt" o:ole="">
            <v:imagedata r:id="rId1036" o:title=""/>
          </v:shape>
          <o:OLEObject Type="Embed" ProgID="Equation.DSMT4" ShapeID="_x0000_i1545" DrawAspect="Content" ObjectID="_1623324647" r:id="rId1037"/>
        </w:object>
      </w:r>
      <w:r w:rsidR="00D64408">
        <w:t>.</w:t>
      </w:r>
    </w:p>
    <w:p w:rsidR="00D64408" w:rsidRDefault="00D64408" w:rsidP="001421CD">
      <w:pPr>
        <w:pStyle w:val="affff8"/>
      </w:pPr>
      <w:r>
        <w:t>При изгибе</w:t>
      </w:r>
      <w:r w:rsidR="00CF6FF4">
        <w:t>:</w:t>
      </w:r>
    </w:p>
    <w:p w:rsidR="00D64408" w:rsidRDefault="00D70D54" w:rsidP="00D70D54">
      <w:pPr>
        <w:pStyle w:val="affff8"/>
        <w:ind w:firstLine="0"/>
      </w:pPr>
      <w:r w:rsidRPr="00610099">
        <w:rPr>
          <w:position w:val="-34"/>
          <w:szCs w:val="28"/>
        </w:rPr>
        <w:object w:dxaOrig="2700" w:dyaOrig="780">
          <v:shape id="_x0000_i1546" type="#_x0000_t75" style="width:134.8pt;height:39.35pt" o:ole="">
            <v:imagedata r:id="rId1038" o:title=""/>
          </v:shape>
          <o:OLEObject Type="Embed" ProgID="Equation.DSMT4" ShapeID="_x0000_i1546" DrawAspect="Content" ObjectID="_1623324648" r:id="rId1039"/>
        </w:object>
      </w:r>
      <w:r>
        <w:rPr>
          <w:szCs w:val="28"/>
        </w:rPr>
        <w:t xml:space="preserve">;      </w:t>
      </w:r>
      <w:r w:rsidRPr="00610099">
        <w:rPr>
          <w:position w:val="-36"/>
          <w:szCs w:val="28"/>
        </w:rPr>
        <w:object w:dxaOrig="3840" w:dyaOrig="840">
          <v:shape id="_x0000_i1547" type="#_x0000_t75" style="width:191.7pt;height:41.85pt" o:ole="">
            <v:imagedata r:id="rId1040" o:title=""/>
          </v:shape>
          <o:OLEObject Type="Embed" ProgID="Equation.DSMT4" ShapeID="_x0000_i1547" DrawAspect="Content" ObjectID="_1623324649" r:id="rId1041"/>
        </w:object>
      </w:r>
      <w:r w:rsidR="00CF6FF4">
        <w:t>.</w:t>
      </w:r>
      <w:r w:rsidR="00CF6FF4">
        <w:tab/>
        <w:t xml:space="preserve">    </w:t>
      </w:r>
    </w:p>
    <w:p w:rsidR="00D64408" w:rsidRDefault="00D64408" w:rsidP="001421CD">
      <w:pPr>
        <w:pStyle w:val="affff8"/>
      </w:pPr>
      <w:r>
        <w:t>При растяжении-сжатии</w:t>
      </w:r>
      <w:r w:rsidR="00CF6FF4">
        <w:t>:</w:t>
      </w:r>
    </w:p>
    <w:p w:rsidR="00D70D54" w:rsidRDefault="00D70D54" w:rsidP="00D70D54">
      <w:pPr>
        <w:tabs>
          <w:tab w:val="left" w:pos="4047"/>
        </w:tabs>
        <w:ind w:left="0" w:right="334" w:firstLine="0"/>
        <w:rPr>
          <w:szCs w:val="28"/>
        </w:rPr>
      </w:pPr>
      <w:r w:rsidRPr="00610099">
        <w:rPr>
          <w:position w:val="-34"/>
          <w:szCs w:val="28"/>
        </w:rPr>
        <w:object w:dxaOrig="2820" w:dyaOrig="780">
          <v:shape id="_x0000_i1548" type="#_x0000_t75" style="width:141.5pt;height:39.35pt" o:ole="">
            <v:imagedata r:id="rId1042" o:title=""/>
          </v:shape>
          <o:OLEObject Type="Embed" ProgID="Equation.DSMT4" ShapeID="_x0000_i1548" DrawAspect="Content" ObjectID="_1623324650" r:id="rId1043"/>
        </w:object>
      </w:r>
      <w:r>
        <w:rPr>
          <w:szCs w:val="28"/>
        </w:rPr>
        <w:t xml:space="preserve">;     </w:t>
      </w:r>
      <w:r w:rsidRPr="00610099">
        <w:rPr>
          <w:position w:val="-36"/>
          <w:szCs w:val="28"/>
        </w:rPr>
        <w:object w:dxaOrig="3800" w:dyaOrig="840">
          <v:shape id="_x0000_i1549" type="#_x0000_t75" style="width:190.9pt;height:41.85pt" o:ole="">
            <v:imagedata r:id="rId1044" o:title=""/>
          </v:shape>
          <o:OLEObject Type="Embed" ProgID="Equation.DSMT4" ShapeID="_x0000_i1549" DrawAspect="Content" ObjectID="_1623324651" r:id="rId1045"/>
        </w:object>
      </w:r>
      <w:r>
        <w:rPr>
          <w:szCs w:val="28"/>
        </w:rPr>
        <w:t>.</w:t>
      </w:r>
    </w:p>
    <w:p w:rsidR="00D64408" w:rsidRPr="004355D6" w:rsidRDefault="00D64408" w:rsidP="001421CD">
      <w:pPr>
        <w:pStyle w:val="affff8"/>
      </w:pPr>
      <w:r>
        <w:t xml:space="preserve">Расчет сечения </w:t>
      </w:r>
      <w:r>
        <w:rPr>
          <w:lang w:val="en-US"/>
        </w:rPr>
        <w:t>I</w:t>
      </w:r>
      <w:r w:rsidRPr="00610099">
        <w:t>-</w:t>
      </w:r>
      <w:r>
        <w:rPr>
          <w:lang w:val="en-US"/>
        </w:rPr>
        <w:t>I</w:t>
      </w:r>
      <w:r>
        <w:t xml:space="preserve"> (рисунок </w:t>
      </w:r>
      <w:r w:rsidR="00D312A2">
        <w:t>2.13</w:t>
      </w:r>
      <w:r>
        <w:t>).</w:t>
      </w:r>
    </w:p>
    <w:p w:rsidR="00D64408" w:rsidRDefault="00D64408" w:rsidP="001421CD">
      <w:pPr>
        <w:pStyle w:val="affff8"/>
      </w:pPr>
      <w:r>
        <w:t>Максимальное напряжение пульсирующего цикла</w:t>
      </w:r>
      <w:r w:rsidR="00CF6FF4">
        <w:t>:</w:t>
      </w:r>
      <w:r>
        <w:t xml:space="preserve"> </w:t>
      </w:r>
    </w:p>
    <w:p w:rsidR="00D64408" w:rsidRDefault="00D70D54" w:rsidP="001421CD">
      <w:pPr>
        <w:pStyle w:val="affff8"/>
      </w:pPr>
      <w:r w:rsidRPr="00477432">
        <w:rPr>
          <w:position w:val="-78"/>
          <w:szCs w:val="28"/>
        </w:rPr>
        <w:object w:dxaOrig="6500" w:dyaOrig="1700">
          <v:shape id="_x0000_i1550" type="#_x0000_t75" style="width:324.85pt;height:85.4pt" o:ole="">
            <v:imagedata r:id="rId1046" o:title=""/>
          </v:shape>
          <o:OLEObject Type="Embed" ProgID="Equation.DSMT4" ShapeID="_x0000_i1550" DrawAspect="Content" ObjectID="_1623324652" r:id="rId1047"/>
        </w:object>
      </w:r>
      <w:r w:rsidR="00CF6FF4">
        <w:tab/>
      </w:r>
      <w:r w:rsidR="00CF6FF4">
        <w:tab/>
      </w:r>
    </w:p>
    <w:p w:rsidR="00D64408" w:rsidRDefault="00D64408" w:rsidP="00CF6FF4">
      <w:pPr>
        <w:pStyle w:val="affff8"/>
        <w:ind w:firstLine="0"/>
      </w:pPr>
      <w:r>
        <w:t xml:space="preserve">где </w:t>
      </w:r>
      <w:r w:rsidRPr="00477432">
        <w:rPr>
          <w:position w:val="-12"/>
        </w:rPr>
        <w:object w:dxaOrig="4140" w:dyaOrig="380">
          <v:shape id="_x0000_i1551" type="#_x0000_t75" style="width:206.8pt;height:18.4pt" o:ole="">
            <v:imagedata r:id="rId1048" o:title=""/>
          </v:shape>
          <o:OLEObject Type="Embed" ProgID="Equation.DSMT4" ShapeID="_x0000_i1551" DrawAspect="Content" ObjectID="_1623324653" r:id="rId1049"/>
        </w:object>
      </w:r>
      <w:r>
        <w:t xml:space="preserve">кг – масса части головки выше сечения </w:t>
      </w:r>
      <w:r>
        <w:rPr>
          <w:lang w:val="en-US"/>
        </w:rPr>
        <w:t>I</w:t>
      </w:r>
      <w:r w:rsidRPr="00477432">
        <w:t>-</w:t>
      </w:r>
      <w:r>
        <w:rPr>
          <w:lang w:val="en-US"/>
        </w:rPr>
        <w:lastRenderedPageBreak/>
        <w:t>I</w:t>
      </w:r>
      <w:r>
        <w:t>.</w:t>
      </w:r>
    </w:p>
    <w:p w:rsidR="00D64408" w:rsidRDefault="00D64408" w:rsidP="001421CD">
      <w:pPr>
        <w:pStyle w:val="affff8"/>
      </w:pPr>
      <w:r>
        <w:t>Среднее напряжение и амплитуда напряжений</w:t>
      </w:r>
      <w:r w:rsidR="00CF6FF4">
        <w:t>:</w:t>
      </w:r>
    </w:p>
    <w:p w:rsidR="00D64408" w:rsidRDefault="00D70D54" w:rsidP="001421CD">
      <w:pPr>
        <w:pStyle w:val="affff8"/>
      </w:pPr>
      <w:r w:rsidRPr="00477432">
        <w:rPr>
          <w:position w:val="-26"/>
          <w:szCs w:val="28"/>
        </w:rPr>
        <w:object w:dxaOrig="4180" w:dyaOrig="700">
          <v:shape id="_x0000_i1552" type="#_x0000_t75" style="width:209.3pt;height:35.15pt" o:ole="">
            <v:imagedata r:id="rId1050" o:title=""/>
          </v:shape>
          <o:OLEObject Type="Embed" ProgID="Equation.DSMT4" ShapeID="_x0000_i1552" DrawAspect="Content" ObjectID="_1623324654" r:id="rId1051"/>
        </w:object>
      </w:r>
      <w:r w:rsidR="00CF6FF4">
        <w:tab/>
        <w:t xml:space="preserve"> </w:t>
      </w:r>
    </w:p>
    <w:p w:rsidR="00D64408" w:rsidRDefault="00D70D54" w:rsidP="001421CD">
      <w:pPr>
        <w:pStyle w:val="afffff1"/>
      </w:pPr>
      <w:r>
        <w:rPr>
          <w:noProof/>
          <w:szCs w:val="28"/>
        </w:rPr>
        <w:drawing>
          <wp:inline distT="0" distB="0" distL="0" distR="0">
            <wp:extent cx="3924935" cy="424434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7"/>
                    <pic:cNvPicPr>
                      <a:picLocks noChangeAspect="1" noChangeArrowheads="1"/>
                    </pic:cNvPicPr>
                  </pic:nvPicPr>
                  <pic:blipFill>
                    <a:blip r:embed="rId1052">
                      <a:extLst>
                        <a:ext uri="{28A0092B-C50C-407E-A947-70E740481C1C}">
                          <a14:useLocalDpi xmlns:a14="http://schemas.microsoft.com/office/drawing/2010/main" val="0"/>
                        </a:ext>
                      </a:extLst>
                    </a:blip>
                    <a:srcRect/>
                    <a:stretch>
                      <a:fillRect/>
                    </a:stretch>
                  </pic:blipFill>
                  <pic:spPr bwMode="auto">
                    <a:xfrm>
                      <a:off x="0" y="0"/>
                      <a:ext cx="3924935" cy="4244340"/>
                    </a:xfrm>
                    <a:prstGeom prst="rect">
                      <a:avLst/>
                    </a:prstGeom>
                    <a:noFill/>
                    <a:ln>
                      <a:noFill/>
                    </a:ln>
                  </pic:spPr>
                </pic:pic>
              </a:graphicData>
            </a:graphic>
          </wp:inline>
        </w:drawing>
      </w:r>
    </w:p>
    <w:p w:rsidR="00D64408" w:rsidRDefault="00D64408" w:rsidP="001421CD">
      <w:pPr>
        <w:pStyle w:val="afffff1"/>
      </w:pPr>
      <w:r>
        <w:t xml:space="preserve"> </w:t>
      </w:r>
      <w:r w:rsidR="00CF6FF4">
        <w:t>Рисунок</w:t>
      </w:r>
      <w:r>
        <w:t xml:space="preserve"> </w:t>
      </w:r>
      <w:r w:rsidR="00D312A2">
        <w:t>2.</w:t>
      </w:r>
      <w:r w:rsidR="00267521">
        <w:t>1</w:t>
      </w:r>
      <w:r w:rsidR="00D312A2">
        <w:t xml:space="preserve">3 </w:t>
      </w:r>
      <w:r>
        <w:t>– Расчетная схема шатунной группы</w:t>
      </w:r>
    </w:p>
    <w:p w:rsidR="00D64408" w:rsidRDefault="00D64408" w:rsidP="001421CD">
      <w:pPr>
        <w:pStyle w:val="affff8"/>
      </w:pPr>
    </w:p>
    <w:p w:rsidR="00D64408" w:rsidRDefault="00D70D54" w:rsidP="001421CD">
      <w:pPr>
        <w:pStyle w:val="affff8"/>
      </w:pPr>
      <w:r w:rsidRPr="00477432">
        <w:rPr>
          <w:position w:val="-34"/>
          <w:szCs w:val="28"/>
        </w:rPr>
        <w:object w:dxaOrig="4440" w:dyaOrig="780">
          <v:shape id="_x0000_i1553" type="#_x0000_t75" style="width:221.85pt;height:39.35pt" o:ole="">
            <v:imagedata r:id="rId1053" o:title=""/>
          </v:shape>
          <o:OLEObject Type="Embed" ProgID="Equation.DSMT4" ShapeID="_x0000_i1553" DrawAspect="Content" ObjectID="_1623324655" r:id="rId1054"/>
        </w:object>
      </w:r>
      <w:r w:rsidR="00CF6FF4">
        <w:t xml:space="preserve">.       </w:t>
      </w:r>
    </w:p>
    <w:p w:rsidR="00D64408" w:rsidRDefault="00CF6FF4" w:rsidP="001421CD">
      <w:pPr>
        <w:pStyle w:val="affff8"/>
      </w:pPr>
      <w:r>
        <w:t>г</w:t>
      </w:r>
      <w:r w:rsidR="00D64408">
        <w:t>де</w:t>
      </w:r>
      <w:r>
        <w:t>:</w:t>
      </w:r>
    </w:p>
    <w:p w:rsidR="00D64408" w:rsidRDefault="00D70D54" w:rsidP="001421CD">
      <w:pPr>
        <w:pStyle w:val="affff8"/>
      </w:pPr>
      <w:r w:rsidRPr="00BD165F">
        <w:rPr>
          <w:position w:val="-14"/>
          <w:szCs w:val="28"/>
        </w:rPr>
        <w:object w:dxaOrig="7000" w:dyaOrig="440">
          <v:shape id="_x0000_i1554" type="#_x0000_t75" style="width:349.95pt;height:21.75pt" o:ole="">
            <v:imagedata r:id="rId1055" o:title=""/>
          </v:shape>
          <o:OLEObject Type="Embed" ProgID="Equation.DSMT4" ShapeID="_x0000_i1554" DrawAspect="Content" ObjectID="_1623324656" r:id="rId1056"/>
        </w:object>
      </w:r>
      <w:r w:rsidR="00CF6FF4">
        <w:t xml:space="preserve">.     </w:t>
      </w:r>
    </w:p>
    <w:p w:rsidR="00D64408" w:rsidRDefault="00D64408" w:rsidP="001421CD">
      <w:pPr>
        <w:pStyle w:val="affff8"/>
      </w:pPr>
      <w:r>
        <w:t xml:space="preserve">эффективный коэффициент концентрации напряжений (головка не имеет резких переходов); </w:t>
      </w:r>
    </w:p>
    <w:p w:rsidR="00D64408" w:rsidRDefault="00D64408" w:rsidP="001421CD">
      <w:pPr>
        <w:pStyle w:val="affff8"/>
      </w:pPr>
      <w:r w:rsidRPr="00BD165F">
        <w:rPr>
          <w:position w:val="-12"/>
        </w:rPr>
        <w:object w:dxaOrig="1180" w:dyaOrig="380">
          <v:shape id="_x0000_i1555" type="#_x0000_t75" style="width:58.6pt;height:18.4pt" o:ole="">
            <v:imagedata r:id="rId1057" o:title=""/>
          </v:shape>
          <o:OLEObject Type="Embed" ProgID="Equation.DSMT4" ShapeID="_x0000_i1555" DrawAspect="Content" ObjectID="_1623324657" r:id="rId1058"/>
        </w:object>
      </w:r>
      <w:r>
        <w:t xml:space="preserve"> </w:t>
      </w:r>
      <w:r w:rsidR="00CF6FF4">
        <w:t>–</w:t>
      </w:r>
      <w:r>
        <w:t xml:space="preserve"> масштабный коэффициент;</w:t>
      </w:r>
    </w:p>
    <w:p w:rsidR="00D64408" w:rsidRDefault="00D64408" w:rsidP="001421CD">
      <w:pPr>
        <w:pStyle w:val="affff8"/>
      </w:pPr>
      <w:r w:rsidRPr="00BD165F">
        <w:rPr>
          <w:position w:val="-12"/>
        </w:rPr>
        <w:object w:dxaOrig="1140" w:dyaOrig="380">
          <v:shape id="_x0000_i1556" type="#_x0000_t75" style="width:56.95pt;height:18.4pt" o:ole="">
            <v:imagedata r:id="rId1059" o:title=""/>
          </v:shape>
          <o:OLEObject Type="Embed" ProgID="Equation.DSMT4" ShapeID="_x0000_i1556" DrawAspect="Content" ObjectID="_1623324658" r:id="rId1060"/>
        </w:object>
      </w:r>
      <w:r>
        <w:t xml:space="preserve"> </w:t>
      </w:r>
      <w:r w:rsidR="00CF6FF4">
        <w:t>–</w:t>
      </w:r>
      <w:r>
        <w:t xml:space="preserve"> коэффициент поверхностной чувствительности.</w:t>
      </w:r>
    </w:p>
    <w:p w:rsidR="00D64408" w:rsidRDefault="00D64408" w:rsidP="001421CD">
      <w:pPr>
        <w:pStyle w:val="affff8"/>
      </w:pPr>
      <w:r>
        <w:t>Так как</w:t>
      </w:r>
      <w:r w:rsidR="00CF6FF4">
        <w:t>:</w:t>
      </w:r>
      <w:r>
        <w:t xml:space="preserve"> </w:t>
      </w:r>
    </w:p>
    <w:p w:rsidR="00D64408" w:rsidRDefault="00D64408" w:rsidP="001421CD">
      <w:pPr>
        <w:pStyle w:val="affff8"/>
      </w:pPr>
      <w:r w:rsidRPr="00BD165F">
        <w:rPr>
          <w:position w:val="-34"/>
        </w:rPr>
        <w:object w:dxaOrig="4140" w:dyaOrig="780">
          <v:shape id="_x0000_i1557" type="#_x0000_t75" style="width:206.8pt;height:39.35pt" o:ole="">
            <v:imagedata r:id="rId1061" o:title=""/>
          </v:shape>
          <o:OLEObject Type="Embed" ProgID="Equation.DSMT4" ShapeID="_x0000_i1557" DrawAspect="Content" ObjectID="_1623324659" r:id="rId1062"/>
        </w:object>
      </w:r>
      <w:r>
        <w:t>,</w:t>
      </w:r>
      <w:r w:rsidR="00CF6FF4">
        <w:tab/>
        <w:t xml:space="preserve">         </w:t>
      </w:r>
    </w:p>
    <w:p w:rsidR="00D64408" w:rsidRDefault="00D64408" w:rsidP="001421CD">
      <w:pPr>
        <w:pStyle w:val="affff8"/>
      </w:pPr>
      <w:r>
        <w:t xml:space="preserve">то запас прочности в сечении </w:t>
      </w:r>
      <w:r>
        <w:rPr>
          <w:lang w:val="en-US"/>
        </w:rPr>
        <w:t>I</w:t>
      </w:r>
      <w:r w:rsidRPr="00BD165F">
        <w:t>-</w:t>
      </w:r>
      <w:r>
        <w:rPr>
          <w:lang w:val="en-US"/>
        </w:rPr>
        <w:t>I</w:t>
      </w:r>
      <w:r>
        <w:t xml:space="preserve"> определяем по пределу усталости</w:t>
      </w:r>
      <w:r w:rsidR="00CF6FF4">
        <w:t>:</w:t>
      </w:r>
    </w:p>
    <w:p w:rsidR="00D64408" w:rsidRDefault="00D70D54" w:rsidP="001421CD">
      <w:pPr>
        <w:pStyle w:val="affff8"/>
      </w:pPr>
      <w:r w:rsidRPr="00BD165F">
        <w:rPr>
          <w:position w:val="-34"/>
          <w:szCs w:val="28"/>
        </w:rPr>
        <w:object w:dxaOrig="4780" w:dyaOrig="780">
          <v:shape id="_x0000_i1558" type="#_x0000_t75" style="width:239.45pt;height:39.35pt" o:ole="">
            <v:imagedata r:id="rId1063" o:title=""/>
          </v:shape>
          <o:OLEObject Type="Embed" ProgID="Equation.DSMT4" ShapeID="_x0000_i1558" DrawAspect="Content" ObjectID="_1623324660" r:id="rId1064"/>
        </w:object>
      </w:r>
      <w:r w:rsidR="00CF6FF4">
        <w:t>.</w:t>
      </w:r>
    </w:p>
    <w:p w:rsidR="00D64408" w:rsidRDefault="00D64408" w:rsidP="001421CD">
      <w:pPr>
        <w:pStyle w:val="affff8"/>
      </w:pPr>
      <w:r>
        <w:t>Напряжения от запрессованной втулки:</w:t>
      </w:r>
    </w:p>
    <w:p w:rsidR="00D64408" w:rsidRDefault="00CF6FF4" w:rsidP="001421CD">
      <w:pPr>
        <w:pStyle w:val="affff8"/>
      </w:pPr>
      <w:r>
        <w:t>–</w:t>
      </w:r>
      <w:r w:rsidR="00D64408">
        <w:t xml:space="preserve"> суммарный натяг</w:t>
      </w:r>
      <w:r>
        <w:t>:</w:t>
      </w:r>
    </w:p>
    <w:p w:rsidR="00D64408" w:rsidRDefault="00D70D54" w:rsidP="001421CD">
      <w:pPr>
        <w:pStyle w:val="affff8"/>
      </w:pPr>
      <w:r w:rsidRPr="003023AD">
        <w:rPr>
          <w:position w:val="-12"/>
          <w:szCs w:val="28"/>
        </w:rPr>
        <w:object w:dxaOrig="4500" w:dyaOrig="380">
          <v:shape id="_x0000_i1559" type="#_x0000_t75" style="width:225.2pt;height:18.4pt" o:ole="">
            <v:imagedata r:id="rId1065" o:title=""/>
          </v:shape>
          <o:OLEObject Type="Embed" ProgID="Equation.DSMT4" ShapeID="_x0000_i1559" DrawAspect="Content" ObjectID="_1623324661" r:id="rId1066"/>
        </w:object>
      </w:r>
      <w:r w:rsidR="00CF6FF4">
        <w:t xml:space="preserve">                         </w:t>
      </w:r>
    </w:p>
    <w:p w:rsidR="00D64408" w:rsidRDefault="00D64408" w:rsidP="00CF6FF4">
      <w:pPr>
        <w:pStyle w:val="affff8"/>
        <w:ind w:firstLine="0"/>
      </w:pPr>
      <w:r>
        <w:t xml:space="preserve">где </w:t>
      </w:r>
      <w:r w:rsidRPr="00663E63">
        <w:rPr>
          <w:position w:val="-12"/>
        </w:rPr>
        <w:object w:dxaOrig="1440" w:dyaOrig="360">
          <v:shape id="_x0000_i1560" type="#_x0000_t75" style="width:1in;height:18.4pt" o:ole="">
            <v:imagedata r:id="rId1067" o:title=""/>
          </v:shape>
          <o:OLEObject Type="Embed" ProgID="Equation.DSMT4" ShapeID="_x0000_i1560" DrawAspect="Content" ObjectID="_1623324662" r:id="rId1068"/>
        </w:object>
      </w:r>
      <w:r>
        <w:t xml:space="preserve"> </w:t>
      </w:r>
      <w:r w:rsidR="003A3CEF">
        <w:t>–</w:t>
      </w:r>
      <w:r>
        <w:t xml:space="preserve"> натяг посадки бронзовой втулки;</w:t>
      </w:r>
    </w:p>
    <w:p w:rsidR="00D64408" w:rsidRPr="00BD165F" w:rsidRDefault="008E5A35" w:rsidP="001421CD">
      <w:pPr>
        <w:pStyle w:val="affff8"/>
      </w:pPr>
      <w:r w:rsidRPr="003023AD">
        <w:rPr>
          <w:position w:val="-14"/>
          <w:szCs w:val="28"/>
        </w:rPr>
        <w:object w:dxaOrig="6399" w:dyaOrig="440">
          <v:shape id="_x0000_i1561" type="#_x0000_t75" style="width:320.65pt;height:21.75pt" o:ole="">
            <v:imagedata r:id="rId1069" o:title=""/>
          </v:shape>
          <o:OLEObject Type="Embed" ProgID="Equation.DSMT4" ShapeID="_x0000_i1561" DrawAspect="Content" ObjectID="_1623324663" r:id="rId1070"/>
        </w:object>
      </w:r>
      <w:r w:rsidR="00CF6FF4">
        <w:t xml:space="preserve">          </w:t>
      </w:r>
    </w:p>
    <w:p w:rsidR="00D64408" w:rsidRDefault="00D64408" w:rsidP="001421CD">
      <w:pPr>
        <w:pStyle w:val="affff8"/>
      </w:pPr>
      <w:r w:rsidRPr="003023AD">
        <w:rPr>
          <w:position w:val="-6"/>
        </w:rPr>
        <w:object w:dxaOrig="1320" w:dyaOrig="300">
          <v:shape id="_x0000_i1562" type="#_x0000_t75" style="width:66.15pt;height:15.05pt" o:ole="">
            <v:imagedata r:id="rId1071" o:title=""/>
          </v:shape>
          <o:OLEObject Type="Embed" ProgID="Equation.DSMT4" ShapeID="_x0000_i1562" DrawAspect="Content" ObjectID="_1623324664" r:id="rId1072"/>
        </w:object>
      </w:r>
      <w:r>
        <w:t xml:space="preserve"> </w:t>
      </w:r>
      <w:r w:rsidR="00CF6FF4">
        <w:t>–</w:t>
      </w:r>
      <w:r>
        <w:t xml:space="preserve"> средняя температура подогрева головки и втулки;</w:t>
      </w:r>
    </w:p>
    <w:p w:rsidR="00D64408" w:rsidRDefault="00CF6FF4" w:rsidP="001421CD">
      <w:pPr>
        <w:pStyle w:val="affff8"/>
      </w:pPr>
      <w:r>
        <w:t>–</w:t>
      </w:r>
      <w:r w:rsidR="00D64408">
        <w:t xml:space="preserve"> удельное давление на поверхности соприкосновения втулки с головкой</w:t>
      </w:r>
    </w:p>
    <w:p w:rsidR="00D64408" w:rsidRDefault="008E5A35" w:rsidP="00CF6FF4">
      <w:pPr>
        <w:pStyle w:val="affff8"/>
        <w:ind w:firstLine="0"/>
      </w:pPr>
      <w:r w:rsidRPr="00FE47D2">
        <w:rPr>
          <w:position w:val="-92"/>
          <w:szCs w:val="28"/>
        </w:rPr>
        <w:object w:dxaOrig="7080" w:dyaOrig="1359">
          <v:shape id="_x0000_i1563" type="#_x0000_t75" style="width:354.15pt;height:67.8pt" o:ole="">
            <v:imagedata r:id="rId1073" o:title=""/>
          </v:shape>
          <o:OLEObject Type="Embed" ProgID="Equation.DSMT4" ShapeID="_x0000_i1563" DrawAspect="Content" ObjectID="_1623324665" r:id="rId1074"/>
        </w:object>
      </w:r>
      <w:r w:rsidR="00CF6FF4">
        <w:tab/>
      </w:r>
      <w:r w:rsidR="00CF6FF4">
        <w:tab/>
      </w:r>
    </w:p>
    <w:p w:rsidR="00D64408" w:rsidRDefault="008E5A35" w:rsidP="00CF6FF4">
      <w:pPr>
        <w:pStyle w:val="affff8"/>
        <w:ind w:firstLine="0"/>
      </w:pPr>
      <w:r w:rsidRPr="00FE47D2">
        <w:rPr>
          <w:position w:val="-92"/>
          <w:szCs w:val="28"/>
        </w:rPr>
        <w:object w:dxaOrig="9220" w:dyaOrig="1359">
          <v:shape id="_x0000_i1564" type="#_x0000_t75" style="width:461.3pt;height:67.8pt" o:ole="">
            <v:imagedata r:id="rId1075" o:title=""/>
          </v:shape>
          <o:OLEObject Type="Embed" ProgID="Equation.DSMT4" ShapeID="_x0000_i1564" DrawAspect="Content" ObjectID="_1623324666" r:id="rId1076"/>
        </w:object>
      </w:r>
    </w:p>
    <w:p w:rsidR="00D64408" w:rsidRDefault="00D64408" w:rsidP="00CF6FF4">
      <w:pPr>
        <w:pStyle w:val="affff8"/>
        <w:ind w:firstLine="0"/>
      </w:pPr>
      <w:r>
        <w:t xml:space="preserve">где </w:t>
      </w:r>
      <w:r w:rsidRPr="00214112">
        <w:rPr>
          <w:position w:val="-10"/>
        </w:rPr>
        <w:object w:dxaOrig="880" w:dyaOrig="340">
          <v:shape id="_x0000_i1565" type="#_x0000_t75" style="width:43.55pt;height:17.6pt" o:ole="">
            <v:imagedata r:id="rId1077" o:title=""/>
          </v:shape>
          <o:OLEObject Type="Embed" ProgID="Equation.DSMT4" ShapeID="_x0000_i1565" DrawAspect="Content" ObjectID="_1623324667" r:id="rId1078"/>
        </w:object>
      </w:r>
      <w:r>
        <w:t xml:space="preserve"> </w:t>
      </w:r>
      <w:r w:rsidR="00CF6FF4">
        <w:t>–</w:t>
      </w:r>
      <w:r>
        <w:t xml:space="preserve"> коэффициент Пуассона.</w:t>
      </w:r>
    </w:p>
    <w:p w:rsidR="00D64408" w:rsidRDefault="00D64408" w:rsidP="001421CD">
      <w:pPr>
        <w:pStyle w:val="affff8"/>
      </w:pPr>
      <w:r>
        <w:t>напряжение от суммарного натяга на внешней поверхности головки</w:t>
      </w:r>
      <w:r w:rsidR="00CF6FF4">
        <w:t>:</w:t>
      </w:r>
    </w:p>
    <w:p w:rsidR="00D64408" w:rsidRDefault="008E5A35" w:rsidP="001421CD">
      <w:pPr>
        <w:pStyle w:val="affff8"/>
      </w:pPr>
      <w:r w:rsidRPr="00FA6B72">
        <w:rPr>
          <w:position w:val="-34"/>
          <w:szCs w:val="28"/>
        </w:rPr>
        <w:object w:dxaOrig="4680" w:dyaOrig="820">
          <v:shape id="_x0000_i1566" type="#_x0000_t75" style="width:234.4pt;height:40.2pt" o:ole="">
            <v:imagedata r:id="rId1079" o:title=""/>
          </v:shape>
          <o:OLEObject Type="Embed" ProgID="Equation.DSMT4" ShapeID="_x0000_i1566" DrawAspect="Content" ObjectID="_1623324668" r:id="rId1080"/>
        </w:object>
      </w:r>
      <w:r w:rsidR="00CF6FF4">
        <w:t>.</w:t>
      </w:r>
    </w:p>
    <w:p w:rsidR="00D64408" w:rsidRDefault="00D64408" w:rsidP="001421CD">
      <w:pPr>
        <w:pStyle w:val="affff8"/>
      </w:pPr>
      <w:r>
        <w:t>напряжение от суммарного натяга на внутренней поверхности головки</w:t>
      </w:r>
    </w:p>
    <w:p w:rsidR="00D64408" w:rsidRDefault="008E5A35" w:rsidP="001421CD">
      <w:pPr>
        <w:pStyle w:val="affff8"/>
      </w:pPr>
      <w:r w:rsidRPr="00FA6B72">
        <w:rPr>
          <w:position w:val="-34"/>
          <w:szCs w:val="28"/>
        </w:rPr>
        <w:object w:dxaOrig="5760" w:dyaOrig="900">
          <v:shape id="_x0000_i1567" type="#_x0000_t75" style="width:4in;height:45.2pt" o:ole="">
            <v:imagedata r:id="rId1081" o:title=""/>
          </v:shape>
          <o:OLEObject Type="Embed" ProgID="Equation.DSMT4" ShapeID="_x0000_i1567" DrawAspect="Content" ObjectID="_1623324669" r:id="rId1082"/>
        </w:object>
      </w:r>
      <w:r w:rsidR="00CF6FF4">
        <w:t>.</w:t>
      </w:r>
    </w:p>
    <w:p w:rsidR="00D64408" w:rsidRDefault="00CF6FF4" w:rsidP="001421CD">
      <w:pPr>
        <w:pStyle w:val="affff8"/>
      </w:pPr>
      <w:r>
        <w:t>Расчет сечения А-А на изгиб (рисунок 1.16)</w:t>
      </w:r>
      <w:r w:rsidR="00D64408">
        <w:t>.</w:t>
      </w:r>
    </w:p>
    <w:p w:rsidR="00D64408" w:rsidRDefault="00D64408" w:rsidP="001421CD">
      <w:pPr>
        <w:pStyle w:val="affff8"/>
      </w:pPr>
      <w:r>
        <w:t xml:space="preserve">максимальная сила, растягивающая головку на режиме </w:t>
      </w:r>
      <w:r w:rsidRPr="00C305FF">
        <w:rPr>
          <w:position w:val="-12"/>
        </w:rPr>
        <w:object w:dxaOrig="760" w:dyaOrig="380">
          <v:shape id="_x0000_i1568" type="#_x0000_t75" style="width:38.5pt;height:18.4pt" o:ole="">
            <v:imagedata r:id="rId1083" o:title=""/>
          </v:shape>
          <o:OLEObject Type="Embed" ProgID="Equation.DSMT4" ShapeID="_x0000_i1568" DrawAspect="Content" ObjectID="_1623324670" r:id="rId1084"/>
        </w:object>
      </w:r>
      <w:r w:rsidR="00CF6FF4">
        <w:t>:</w:t>
      </w:r>
    </w:p>
    <w:p w:rsidR="00D64408" w:rsidRDefault="008E5A35" w:rsidP="001421CD">
      <w:pPr>
        <w:pStyle w:val="affff8"/>
      </w:pPr>
      <w:r w:rsidRPr="00C305FF">
        <w:rPr>
          <w:position w:val="-16"/>
          <w:szCs w:val="28"/>
        </w:rPr>
        <w:object w:dxaOrig="7620" w:dyaOrig="460">
          <v:shape id="_x0000_i1569" type="#_x0000_t75" style="width:381.75pt;height:23.45pt" o:ole="">
            <v:imagedata r:id="rId1085" o:title=""/>
          </v:shape>
          <o:OLEObject Type="Embed" ProgID="Equation.DSMT4" ShapeID="_x0000_i1569" DrawAspect="Content" ObjectID="_1623324671" r:id="rId1086"/>
        </w:object>
      </w:r>
      <w:r w:rsidR="00CF6FF4">
        <w:t>.</w:t>
      </w:r>
    </w:p>
    <w:p w:rsidR="00D64408" w:rsidRPr="00C305FF" w:rsidRDefault="00D64408" w:rsidP="001421CD">
      <w:pPr>
        <w:pStyle w:val="affff8"/>
      </w:pPr>
      <w:r>
        <w:t>нормальная сила и изгибающий момент в сечении 0-0</w:t>
      </w:r>
    </w:p>
    <w:p w:rsidR="00D64408" w:rsidRDefault="008E5A35" w:rsidP="001421CD">
      <w:pPr>
        <w:pStyle w:val="affff8"/>
      </w:pPr>
      <w:r w:rsidRPr="00C305FF">
        <w:rPr>
          <w:position w:val="-16"/>
          <w:szCs w:val="28"/>
        </w:rPr>
        <w:object w:dxaOrig="8960" w:dyaOrig="440">
          <v:shape id="_x0000_i1570" type="#_x0000_t75" style="width:449.6pt;height:21.75pt" o:ole="">
            <v:imagedata r:id="rId1087" o:title=""/>
          </v:shape>
          <o:OLEObject Type="Embed" ProgID="Equation.DSMT4" ShapeID="_x0000_i1570" DrawAspect="Content" ObjectID="_1623324672" r:id="rId1088"/>
        </w:object>
      </w:r>
      <w:r w:rsidR="00CF6FF4">
        <w:tab/>
      </w:r>
      <w:r w:rsidRPr="00BE23C6">
        <w:rPr>
          <w:position w:val="-38"/>
          <w:szCs w:val="28"/>
        </w:rPr>
        <w:object w:dxaOrig="6560" w:dyaOrig="900">
          <v:shape id="_x0000_i1571" type="#_x0000_t75" style="width:327.35pt;height:45.2pt" o:ole="">
            <v:imagedata r:id="rId1089" o:title=""/>
          </v:shape>
          <o:OLEObject Type="Embed" ProgID="Equation.DSMT4" ShapeID="_x0000_i1571" DrawAspect="Content" ObjectID="_1623324673" r:id="rId1090"/>
        </w:object>
      </w:r>
      <w:r w:rsidR="00CF6FF4">
        <w:tab/>
      </w:r>
    </w:p>
    <w:p w:rsidR="00D64408" w:rsidRDefault="00D64408" w:rsidP="00CF6FF4">
      <w:pPr>
        <w:pStyle w:val="affff8"/>
        <w:ind w:firstLine="0"/>
      </w:pPr>
      <w:r>
        <w:t xml:space="preserve">где </w:t>
      </w:r>
      <w:r w:rsidRPr="00BE23C6">
        <w:rPr>
          <w:position w:val="-12"/>
        </w:rPr>
        <w:object w:dxaOrig="1380" w:dyaOrig="420">
          <v:shape id="_x0000_i1572" type="#_x0000_t75" style="width:69.5pt;height:20.95pt" o:ole="">
            <v:imagedata r:id="rId1091" o:title=""/>
          </v:shape>
          <o:OLEObject Type="Embed" ProgID="Equation.DSMT4" ShapeID="_x0000_i1572" DrawAspect="Content" ObjectID="_1623324674" r:id="rId1092"/>
        </w:object>
      </w:r>
      <w:r>
        <w:t xml:space="preserve"> </w:t>
      </w:r>
      <w:r w:rsidR="00CF6FF4">
        <w:t>–</w:t>
      </w:r>
      <w:r>
        <w:t xml:space="preserve"> угол заделки;</w:t>
      </w:r>
    </w:p>
    <w:p w:rsidR="00D64408" w:rsidRDefault="008E5A35" w:rsidP="001421CD">
      <w:pPr>
        <w:pStyle w:val="affff8"/>
      </w:pPr>
      <w:r w:rsidRPr="00BE23C6">
        <w:rPr>
          <w:position w:val="-26"/>
          <w:szCs w:val="28"/>
        </w:rPr>
        <w:object w:dxaOrig="3720" w:dyaOrig="700">
          <v:shape id="_x0000_i1573" type="#_x0000_t75" style="width:185.85pt;height:35.15pt" o:ole="">
            <v:imagedata r:id="rId1093" o:title=""/>
          </v:shape>
          <o:OLEObject Type="Embed" ProgID="Equation.DSMT4" ShapeID="_x0000_i1573" DrawAspect="Content" ObjectID="_1623324675" r:id="rId1094"/>
        </w:object>
      </w:r>
      <w:r w:rsidR="00CF6FF4">
        <w:t>.</w:t>
      </w:r>
    </w:p>
    <w:p w:rsidR="00D64408" w:rsidRDefault="00D64408" w:rsidP="00CF6FF4">
      <w:pPr>
        <w:pStyle w:val="affff8"/>
        <w:ind w:firstLine="0"/>
      </w:pPr>
      <w:r>
        <w:t>нормальная сила и изгибающий момент в расчетном сечении от растягивающей силы</w:t>
      </w:r>
    </w:p>
    <w:p w:rsidR="00D64408" w:rsidRDefault="008E5A35" w:rsidP="001421CD">
      <w:pPr>
        <w:pStyle w:val="affff8"/>
      </w:pPr>
      <w:r w:rsidRPr="00BE23C6">
        <w:rPr>
          <w:position w:val="-42"/>
          <w:szCs w:val="28"/>
        </w:rPr>
        <w:object w:dxaOrig="7180" w:dyaOrig="980">
          <v:shape id="_x0000_i1574" type="#_x0000_t75" style="width:359.15pt;height:48.55pt" o:ole="">
            <v:imagedata r:id="rId1095" o:title=""/>
          </v:shape>
          <o:OLEObject Type="Embed" ProgID="Equation.DSMT4" ShapeID="_x0000_i1574" DrawAspect="Content" ObjectID="_1623324676" r:id="rId1096"/>
        </w:object>
      </w:r>
      <w:r w:rsidR="00CF6FF4">
        <w:tab/>
      </w:r>
    </w:p>
    <w:p w:rsidR="00D64408" w:rsidRDefault="008E5A35" w:rsidP="001421CD">
      <w:pPr>
        <w:pStyle w:val="affff8"/>
      </w:pPr>
      <w:r w:rsidRPr="006A1915">
        <w:rPr>
          <w:position w:val="-60"/>
          <w:szCs w:val="28"/>
        </w:rPr>
        <w:object w:dxaOrig="9139" w:dyaOrig="1400">
          <v:shape id="_x0000_i1575" type="#_x0000_t75" style="width:457.1pt;height:69.5pt" o:ole="">
            <v:imagedata r:id="rId1097" o:title=""/>
          </v:shape>
          <o:OLEObject Type="Embed" ProgID="Equation.DSMT4" ShapeID="_x0000_i1575" DrawAspect="Content" ObjectID="_1623324677" r:id="rId1098"/>
        </w:object>
      </w:r>
      <w:r w:rsidR="00D64408">
        <w:t>напряжение на внешнем волокне от растягивающей силы</w:t>
      </w:r>
      <w:r w:rsidR="00CF6FF4">
        <w:t>:</w:t>
      </w:r>
    </w:p>
    <w:p w:rsidR="00D64408" w:rsidRDefault="008E5A35" w:rsidP="001421CD">
      <w:pPr>
        <w:pStyle w:val="affff8"/>
      </w:pPr>
      <w:r w:rsidRPr="0021471A">
        <w:rPr>
          <w:position w:val="-38"/>
          <w:szCs w:val="28"/>
        </w:rPr>
        <w:object w:dxaOrig="5800" w:dyaOrig="900">
          <v:shape id="_x0000_i1576" type="#_x0000_t75" style="width:290.5pt;height:45.2pt" o:ole="">
            <v:imagedata r:id="rId1099" o:title=""/>
          </v:shape>
          <o:OLEObject Type="Embed" ProgID="Equation.DSMT4" ShapeID="_x0000_i1576" DrawAspect="Content" ObjectID="_1623324678" r:id="rId1100"/>
        </w:object>
      </w:r>
      <w:r w:rsidR="00CF6FF4">
        <w:t xml:space="preserve"> </w:t>
      </w:r>
      <w:r w:rsidR="00CF6FF4">
        <w:tab/>
      </w:r>
      <w:r w:rsidR="00CF6FF4">
        <w:tab/>
        <w:t xml:space="preserve"> </w:t>
      </w:r>
    </w:p>
    <w:p w:rsidR="00D64408" w:rsidRDefault="008E5A35" w:rsidP="001421CD">
      <w:pPr>
        <w:pStyle w:val="affff8"/>
      </w:pPr>
      <w:r w:rsidRPr="0021471A">
        <w:rPr>
          <w:position w:val="-38"/>
          <w:szCs w:val="28"/>
        </w:rPr>
        <w:object w:dxaOrig="8520" w:dyaOrig="900">
          <v:shape id="_x0000_i1577" type="#_x0000_t75" style="width:425.3pt;height:45.2pt" o:ole="">
            <v:imagedata r:id="rId1101" o:title=""/>
          </v:shape>
          <o:OLEObject Type="Embed" ProgID="Equation.DSMT4" ShapeID="_x0000_i1577" DrawAspect="Content" ObjectID="_1623324679" r:id="rId1102"/>
        </w:object>
      </w:r>
      <w:r w:rsidR="00CF6FF4">
        <w:t>,</w:t>
      </w:r>
    </w:p>
    <w:p w:rsidR="00D64408" w:rsidRDefault="00CF6FF4" w:rsidP="001421CD">
      <w:pPr>
        <w:pStyle w:val="affff8"/>
      </w:pPr>
      <w:r>
        <w:t>г</w:t>
      </w:r>
      <w:r w:rsidR="00D64408">
        <w:t>де</w:t>
      </w:r>
      <w:r>
        <w:t>:</w:t>
      </w:r>
      <w:r w:rsidR="00D64408">
        <w:t xml:space="preserve"> </w:t>
      </w:r>
    </w:p>
    <w:p w:rsidR="00D64408" w:rsidRDefault="008E5A35" w:rsidP="001421CD">
      <w:pPr>
        <w:pStyle w:val="affff8"/>
      </w:pPr>
      <w:r w:rsidRPr="001621E8">
        <w:rPr>
          <w:position w:val="-34"/>
          <w:szCs w:val="28"/>
        </w:rPr>
        <w:object w:dxaOrig="6560" w:dyaOrig="820">
          <v:shape id="_x0000_i1578" type="#_x0000_t75" style="width:327.35pt;height:40.2pt" o:ole="">
            <v:imagedata r:id="rId1103" o:title=""/>
          </v:shape>
          <o:OLEObject Type="Embed" ProgID="Equation.DSMT4" ShapeID="_x0000_i1578" DrawAspect="Content" ObjectID="_1623324680" r:id="rId1104"/>
        </w:object>
      </w:r>
      <w:r w:rsidR="00CF6FF4">
        <w:t>.</w:t>
      </w:r>
      <w:r w:rsidR="00CF6FF4">
        <w:tab/>
      </w:r>
      <w:r w:rsidR="00CF6FF4">
        <w:tab/>
        <w:t xml:space="preserve"> </w:t>
      </w:r>
    </w:p>
    <w:p w:rsidR="00D64408" w:rsidRDefault="008E5A35" w:rsidP="001421CD">
      <w:pPr>
        <w:pStyle w:val="affff8"/>
      </w:pPr>
      <w:r w:rsidRPr="005C55B2">
        <w:rPr>
          <w:position w:val="-14"/>
          <w:szCs w:val="28"/>
        </w:rPr>
        <w:object w:dxaOrig="4819" w:dyaOrig="440">
          <v:shape id="_x0000_i1579" type="#_x0000_t75" style="width:241.1pt;height:21.75pt" o:ole="">
            <v:imagedata r:id="rId1105" o:title=""/>
          </v:shape>
          <o:OLEObject Type="Embed" ProgID="Equation.DSMT4" ShapeID="_x0000_i1579" DrawAspect="Content" ObjectID="_1623324681" r:id="rId1106"/>
        </w:object>
      </w:r>
      <w:r w:rsidR="00CF6FF4">
        <w:t>.</w:t>
      </w:r>
    </w:p>
    <w:p w:rsidR="00D64408" w:rsidRDefault="008E5A35" w:rsidP="001421CD">
      <w:pPr>
        <w:pStyle w:val="affff8"/>
      </w:pPr>
      <w:r w:rsidRPr="005C55B2">
        <w:rPr>
          <w:position w:val="-14"/>
          <w:szCs w:val="28"/>
        </w:rPr>
        <w:object w:dxaOrig="4819" w:dyaOrig="440">
          <v:shape id="_x0000_i1580" type="#_x0000_t75" style="width:241.1pt;height:21.75pt" o:ole="">
            <v:imagedata r:id="rId1107" o:title=""/>
          </v:shape>
          <o:OLEObject Type="Embed" ProgID="Equation.DSMT4" ShapeID="_x0000_i1580" DrawAspect="Content" ObjectID="_1623324682" r:id="rId1108"/>
        </w:object>
      </w:r>
      <w:r w:rsidR="00CF6FF4">
        <w:t>.</w:t>
      </w:r>
    </w:p>
    <w:p w:rsidR="00D64408" w:rsidRDefault="00D64408" w:rsidP="001421CD">
      <w:pPr>
        <w:pStyle w:val="affff8"/>
      </w:pPr>
      <w:r>
        <w:t>суммарная сила, сжимающая головку</w:t>
      </w:r>
      <w:r w:rsidR="00CF6FF4">
        <w:t>:</w:t>
      </w:r>
    </w:p>
    <w:p w:rsidR="00D64408" w:rsidRDefault="008E5A35" w:rsidP="00CF6FF4">
      <w:pPr>
        <w:pStyle w:val="affff8"/>
      </w:pPr>
      <w:r>
        <w:rPr>
          <w:position w:val="-46"/>
          <w:szCs w:val="28"/>
        </w:rPr>
        <w:object w:dxaOrig="8740" w:dyaOrig="1060">
          <v:shape id="_x0000_i1581" type="#_x0000_t75" style="width:436.2pt;height:53.6pt" o:ole="">
            <v:imagedata r:id="rId1109" o:title=""/>
          </v:shape>
          <o:OLEObject Type="Embed" ProgID="Equation.DSMT4" ShapeID="_x0000_i1581" DrawAspect="Content" ObjectID="_1623324683" r:id="rId1110"/>
        </w:object>
      </w:r>
      <w:r w:rsidR="00D64408">
        <w:t>нормальная сила и изгибающий момент в расч</w:t>
      </w:r>
      <w:r w:rsidR="006B0F02">
        <w:t>етном сечении от сжимающей силы:</w:t>
      </w:r>
    </w:p>
    <w:p w:rsidR="00D64408" w:rsidRDefault="008E5A35" w:rsidP="001421CD">
      <w:pPr>
        <w:pStyle w:val="affff8"/>
      </w:pPr>
      <w:r w:rsidRPr="00B60713">
        <w:rPr>
          <w:position w:val="-60"/>
          <w:szCs w:val="28"/>
        </w:rPr>
        <w:object w:dxaOrig="7800" w:dyaOrig="1340">
          <v:shape id="_x0000_i1582" type="#_x0000_t75" style="width:390.15pt;height:67pt" o:ole="">
            <v:imagedata r:id="rId1111" o:title=""/>
          </v:shape>
          <o:OLEObject Type="Embed" ProgID="Equation.DSMT4" ShapeID="_x0000_i1582" DrawAspect="Content" ObjectID="_1623324684" r:id="rId1112"/>
        </w:object>
      </w:r>
      <w:r w:rsidR="006B0F02">
        <w:tab/>
        <w:t xml:space="preserve"> </w:t>
      </w:r>
    </w:p>
    <w:p w:rsidR="00D64408" w:rsidRDefault="008E5A35" w:rsidP="001421CD">
      <w:pPr>
        <w:pStyle w:val="affff8"/>
      </w:pPr>
      <w:r w:rsidRPr="00884A70">
        <w:rPr>
          <w:position w:val="-98"/>
          <w:szCs w:val="28"/>
        </w:rPr>
        <w:object w:dxaOrig="7680" w:dyaOrig="2100">
          <v:shape id="_x0000_i1583" type="#_x0000_t75" style="width:383.45pt;height:104.65pt" o:ole="">
            <v:imagedata r:id="rId1113" o:title=""/>
          </v:shape>
          <o:OLEObject Type="Embed" ProgID="Equation.DSMT4" ShapeID="_x0000_i1583" DrawAspect="Content" ObjectID="_1623324685" r:id="rId1114"/>
        </w:object>
      </w:r>
      <w:r w:rsidR="00D64408">
        <w:tab/>
        <w:t xml:space="preserve"> (58)</w:t>
      </w:r>
    </w:p>
    <w:p w:rsidR="00D64408" w:rsidRDefault="006B0F02" w:rsidP="006B0F02">
      <w:pPr>
        <w:pStyle w:val="affff8"/>
        <w:ind w:firstLine="0"/>
      </w:pPr>
      <w:r>
        <w:t>г</w:t>
      </w:r>
      <w:r w:rsidR="00D64408">
        <w:t>де</w:t>
      </w:r>
      <w:r>
        <w:t>:</w:t>
      </w:r>
    </w:p>
    <w:p w:rsidR="00D64408" w:rsidRDefault="008E5A35" w:rsidP="001421CD">
      <w:pPr>
        <w:pStyle w:val="affff8"/>
      </w:pPr>
      <w:r w:rsidRPr="00DE78C4">
        <w:rPr>
          <w:position w:val="-34"/>
          <w:szCs w:val="28"/>
        </w:rPr>
        <w:object w:dxaOrig="3960" w:dyaOrig="780">
          <v:shape id="_x0000_i1584" type="#_x0000_t75" style="width:198.4pt;height:39.35pt" o:ole="">
            <v:imagedata r:id="rId1115" o:title=""/>
          </v:shape>
          <o:OLEObject Type="Embed" ProgID="Equation.DSMT4" ShapeID="_x0000_i1584" DrawAspect="Content" ObjectID="_1623324686" r:id="rId1116"/>
        </w:object>
      </w:r>
    </w:p>
    <w:p w:rsidR="00D64408" w:rsidRDefault="008E5A35" w:rsidP="001421CD">
      <w:pPr>
        <w:pStyle w:val="affff8"/>
      </w:pPr>
      <w:r w:rsidRPr="00DE78C4">
        <w:rPr>
          <w:position w:val="-28"/>
          <w:szCs w:val="28"/>
        </w:rPr>
        <w:object w:dxaOrig="6780" w:dyaOrig="720">
          <v:shape id="_x0000_i1585" type="#_x0000_t75" style="width:339.05pt;height:36pt" o:ole="">
            <v:imagedata r:id="rId1117" o:title=""/>
          </v:shape>
          <o:OLEObject Type="Embed" ProgID="Equation.DSMT4" ShapeID="_x0000_i1585" DrawAspect="Content" ObjectID="_1623324687" r:id="rId1118"/>
        </w:object>
      </w:r>
    </w:p>
    <w:p w:rsidR="006B0F02" w:rsidRDefault="008E5A35" w:rsidP="001421CD">
      <w:pPr>
        <w:pStyle w:val="affff8"/>
      </w:pPr>
      <w:r w:rsidRPr="00DE78C4">
        <w:rPr>
          <w:position w:val="-36"/>
          <w:szCs w:val="28"/>
        </w:rPr>
        <w:object w:dxaOrig="3560" w:dyaOrig="859">
          <v:shape id="_x0000_i1586" type="#_x0000_t75" style="width:177.5pt;height:42.7pt" o:ole="">
            <v:imagedata r:id="rId1119" o:title=""/>
          </v:shape>
          <o:OLEObject Type="Embed" ProgID="Equation.DSMT4" ShapeID="_x0000_i1586" DrawAspect="Content" ObjectID="_1623324688" r:id="rId1120"/>
        </w:object>
      </w:r>
    </w:p>
    <w:p w:rsidR="006B0F02" w:rsidRDefault="006B0F02" w:rsidP="006B0F02">
      <w:pPr>
        <w:pStyle w:val="afffff1"/>
      </w:pPr>
      <w:r>
        <w:rPr>
          <w:noProof/>
        </w:rPr>
        <w:drawing>
          <wp:inline distT="0" distB="0" distL="0" distR="0" wp14:anchorId="51ED373A" wp14:editId="146C931A">
            <wp:extent cx="2717165" cy="21304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0"/>
                    <pic:cNvPicPr>
                      <a:picLocks noChangeAspect="1" noChangeArrowheads="1"/>
                    </pic:cNvPicPr>
                  </pic:nvPicPr>
                  <pic:blipFill>
                    <a:blip r:embed="rId1121">
                      <a:lum contrast="60000"/>
                      <a:extLst>
                        <a:ext uri="{28A0092B-C50C-407E-A947-70E740481C1C}">
                          <a14:useLocalDpi xmlns:a14="http://schemas.microsoft.com/office/drawing/2010/main" val="0"/>
                        </a:ext>
                      </a:extLst>
                    </a:blip>
                    <a:srcRect/>
                    <a:stretch>
                      <a:fillRect/>
                    </a:stretch>
                  </pic:blipFill>
                  <pic:spPr bwMode="auto">
                    <a:xfrm>
                      <a:off x="0" y="0"/>
                      <a:ext cx="2717165" cy="2130425"/>
                    </a:xfrm>
                    <a:prstGeom prst="rect">
                      <a:avLst/>
                    </a:prstGeom>
                    <a:noFill/>
                    <a:ln>
                      <a:noFill/>
                    </a:ln>
                  </pic:spPr>
                </pic:pic>
              </a:graphicData>
            </a:graphic>
          </wp:inline>
        </w:drawing>
      </w:r>
    </w:p>
    <w:p w:rsidR="006B0F02" w:rsidRDefault="00D312A2" w:rsidP="006B0F02">
      <w:pPr>
        <w:pStyle w:val="afffff1"/>
      </w:pPr>
      <w:r>
        <w:t>Рисунок 2</w:t>
      </w:r>
      <w:r w:rsidR="006B0F02">
        <w:t>.1</w:t>
      </w:r>
      <w:r>
        <w:t>4</w:t>
      </w:r>
      <w:r w:rsidR="006B0F02">
        <w:t xml:space="preserve"> – Распределение нагрузок на поршневую головку шатуна:</w:t>
      </w:r>
    </w:p>
    <w:p w:rsidR="006B0F02" w:rsidRDefault="006B0F02" w:rsidP="006B0F02">
      <w:pPr>
        <w:tabs>
          <w:tab w:val="left" w:pos="4047"/>
        </w:tabs>
        <w:ind w:right="334" w:firstLine="850"/>
        <w:jc w:val="center"/>
        <w:rPr>
          <w:szCs w:val="28"/>
        </w:rPr>
      </w:pPr>
      <w:r w:rsidRPr="00FB5760">
        <w:rPr>
          <w:i/>
          <w:szCs w:val="28"/>
        </w:rPr>
        <w:t>а</w:t>
      </w:r>
      <w:r>
        <w:rPr>
          <w:szCs w:val="28"/>
        </w:rPr>
        <w:t xml:space="preserve"> – при растяжении; </w:t>
      </w:r>
      <w:r w:rsidRPr="00FB5760">
        <w:rPr>
          <w:i/>
          <w:szCs w:val="28"/>
        </w:rPr>
        <w:t>б</w:t>
      </w:r>
      <w:r>
        <w:rPr>
          <w:szCs w:val="28"/>
        </w:rPr>
        <w:t xml:space="preserve"> – при сжатии</w:t>
      </w:r>
    </w:p>
    <w:p w:rsidR="00D64408" w:rsidRDefault="00D64408" w:rsidP="001421CD">
      <w:pPr>
        <w:pStyle w:val="affff8"/>
      </w:pPr>
    </w:p>
    <w:p w:rsidR="00D64408" w:rsidRDefault="00D64408" w:rsidP="001421CD">
      <w:pPr>
        <w:pStyle w:val="affff8"/>
      </w:pPr>
      <w:r>
        <w:t>Напряжение на внешнем волокне от сжимающей силы</w:t>
      </w:r>
      <w:r w:rsidR="006B0F02">
        <w:t>:</w:t>
      </w:r>
    </w:p>
    <w:p w:rsidR="00D64408" w:rsidRDefault="008E5A35" w:rsidP="001421CD">
      <w:pPr>
        <w:pStyle w:val="affff8"/>
      </w:pPr>
      <w:r w:rsidRPr="00916CEB">
        <w:rPr>
          <w:position w:val="-38"/>
          <w:szCs w:val="28"/>
        </w:rPr>
        <w:object w:dxaOrig="6399" w:dyaOrig="900">
          <v:shape id="_x0000_i1587" type="#_x0000_t75" style="width:320.65pt;height:45.2pt" o:ole="">
            <v:imagedata r:id="rId1122" o:title=""/>
          </v:shape>
          <o:OLEObject Type="Embed" ProgID="Equation.DSMT4" ShapeID="_x0000_i1587" DrawAspect="Content" ObjectID="_1623324689" r:id="rId1123"/>
        </w:object>
      </w:r>
      <w:r w:rsidR="006B0F02">
        <w:tab/>
      </w:r>
      <w:r w:rsidR="006B0F02">
        <w:tab/>
        <w:t xml:space="preserve"> </w:t>
      </w:r>
    </w:p>
    <w:p w:rsidR="00D64408" w:rsidRDefault="008E5A35" w:rsidP="001421CD">
      <w:pPr>
        <w:pStyle w:val="affff8"/>
      </w:pPr>
      <w:r w:rsidRPr="00916CEB">
        <w:rPr>
          <w:position w:val="-38"/>
          <w:szCs w:val="28"/>
        </w:rPr>
        <w:object w:dxaOrig="9279" w:dyaOrig="900">
          <v:shape id="_x0000_i1588" type="#_x0000_t75" style="width:464.65pt;height:45.2pt" o:ole="">
            <v:imagedata r:id="rId1124" o:title=""/>
          </v:shape>
          <o:OLEObject Type="Embed" ProgID="Equation.DSMT4" ShapeID="_x0000_i1588" DrawAspect="Content" ObjectID="_1623324690" r:id="rId1125"/>
        </w:object>
      </w:r>
      <w:r w:rsidR="00D64408">
        <w:t>максимальное и минимальное напряжения ассиметричного цикла</w:t>
      </w:r>
      <w:r w:rsidR="006B0F02">
        <w:t>:</w:t>
      </w:r>
    </w:p>
    <w:p w:rsidR="00D64408" w:rsidRDefault="008E5A35" w:rsidP="001421CD">
      <w:pPr>
        <w:pStyle w:val="affff8"/>
      </w:pPr>
      <w:r w:rsidRPr="00EF5742">
        <w:rPr>
          <w:position w:val="-16"/>
          <w:szCs w:val="28"/>
        </w:rPr>
        <w:object w:dxaOrig="4620" w:dyaOrig="420">
          <v:shape id="_x0000_i1589" type="#_x0000_t75" style="width:231.05pt;height:20.95pt" o:ole="">
            <v:imagedata r:id="rId1126" o:title=""/>
          </v:shape>
          <o:OLEObject Type="Embed" ProgID="Equation.DSMT4" ShapeID="_x0000_i1589" DrawAspect="Content" ObjectID="_1623324691" r:id="rId1127"/>
        </w:object>
      </w:r>
      <w:r w:rsidR="006B0F02">
        <w:t>.</w:t>
      </w:r>
      <w:r w:rsidR="006B0F02">
        <w:tab/>
      </w:r>
    </w:p>
    <w:p w:rsidR="00D64408" w:rsidRDefault="008E5A35" w:rsidP="001421CD">
      <w:pPr>
        <w:pStyle w:val="affff8"/>
      </w:pPr>
      <w:r w:rsidRPr="00F87364">
        <w:rPr>
          <w:position w:val="-12"/>
          <w:szCs w:val="28"/>
        </w:rPr>
        <w:object w:dxaOrig="4540" w:dyaOrig="380">
          <v:shape id="_x0000_i1590" type="#_x0000_t75" style="width:226.9pt;height:18.4pt" o:ole="">
            <v:imagedata r:id="rId1128" o:title=""/>
          </v:shape>
          <o:OLEObject Type="Embed" ProgID="Equation.DSMT4" ShapeID="_x0000_i1590" DrawAspect="Content" ObjectID="_1623324692" r:id="rId1129"/>
        </w:object>
      </w:r>
      <w:r w:rsidR="006B0F02">
        <w:t>.</w:t>
      </w:r>
      <w:r w:rsidR="00D64408">
        <w:tab/>
      </w:r>
    </w:p>
    <w:p w:rsidR="00D64408" w:rsidRDefault="00D64408" w:rsidP="001421CD">
      <w:pPr>
        <w:pStyle w:val="affff8"/>
      </w:pPr>
      <w:r>
        <w:t>среднее напряжение и амплитуда напряжений</w:t>
      </w:r>
      <w:r w:rsidR="006B0F02">
        <w:t>:</w:t>
      </w:r>
    </w:p>
    <w:p w:rsidR="006B0F02" w:rsidRDefault="008E5A35" w:rsidP="001421CD">
      <w:pPr>
        <w:pStyle w:val="affff8"/>
      </w:pPr>
      <w:r w:rsidRPr="00F87364">
        <w:rPr>
          <w:position w:val="-26"/>
          <w:szCs w:val="28"/>
        </w:rPr>
        <w:object w:dxaOrig="4880" w:dyaOrig="700">
          <v:shape id="_x0000_i1591" type="#_x0000_t75" style="width:243.65pt;height:35.15pt" o:ole="">
            <v:imagedata r:id="rId1130" o:title=""/>
          </v:shape>
          <o:OLEObject Type="Embed" ProgID="Equation.DSMT4" ShapeID="_x0000_i1591" DrawAspect="Content" ObjectID="_1623324693" r:id="rId1131"/>
        </w:object>
      </w:r>
      <w:r w:rsidR="006B0F02">
        <w:t>.</w:t>
      </w:r>
      <w:r w:rsidR="006B0F02">
        <w:tab/>
      </w:r>
    </w:p>
    <w:p w:rsidR="006B0F02" w:rsidRDefault="008E5A35" w:rsidP="001421CD">
      <w:pPr>
        <w:pStyle w:val="affff8"/>
      </w:pPr>
      <w:r w:rsidRPr="00F87364">
        <w:rPr>
          <w:position w:val="-26"/>
          <w:szCs w:val="28"/>
        </w:rPr>
        <w:object w:dxaOrig="4860" w:dyaOrig="700">
          <v:shape id="_x0000_i1592" type="#_x0000_t75" style="width:243.65pt;height:35.15pt" o:ole="">
            <v:imagedata r:id="rId1132" o:title=""/>
          </v:shape>
          <o:OLEObject Type="Embed" ProgID="Equation.DSMT4" ShapeID="_x0000_i1592" DrawAspect="Content" ObjectID="_1623324694" r:id="rId1133"/>
        </w:object>
      </w:r>
      <w:r w:rsidR="006B0F02">
        <w:t>.</w:t>
      </w:r>
      <w:r w:rsidR="006B0F02">
        <w:tab/>
      </w:r>
      <w:r w:rsidR="006B0F02">
        <w:tab/>
      </w:r>
    </w:p>
    <w:p w:rsidR="00D64408" w:rsidRDefault="008E5A35" w:rsidP="001421CD">
      <w:pPr>
        <w:pStyle w:val="affff8"/>
      </w:pPr>
      <w:r w:rsidRPr="00F87364">
        <w:rPr>
          <w:position w:val="-34"/>
          <w:szCs w:val="28"/>
        </w:rPr>
        <w:object w:dxaOrig="4380" w:dyaOrig="780">
          <v:shape id="_x0000_i1593" type="#_x0000_t75" style="width:218.5pt;height:39.35pt" o:ole="">
            <v:imagedata r:id="rId1134" o:title=""/>
          </v:shape>
          <o:OLEObject Type="Embed" ProgID="Equation.DSMT4" ShapeID="_x0000_i1593" DrawAspect="Content" ObjectID="_1623324695" r:id="rId1135"/>
        </w:object>
      </w:r>
      <w:r w:rsidR="006B0F02">
        <w:t>.</w:t>
      </w:r>
      <w:r w:rsidR="006B0F02">
        <w:tab/>
      </w:r>
    </w:p>
    <w:p w:rsidR="00D64408" w:rsidRDefault="006B0F02" w:rsidP="001421CD">
      <w:pPr>
        <w:pStyle w:val="affff8"/>
      </w:pPr>
      <w:r>
        <w:t>Так как:</w:t>
      </w:r>
    </w:p>
    <w:p w:rsidR="00D64408" w:rsidRDefault="008E5A35" w:rsidP="001421CD">
      <w:pPr>
        <w:pStyle w:val="affff8"/>
      </w:pPr>
      <w:r w:rsidRPr="003E0FB0">
        <w:rPr>
          <w:position w:val="-36"/>
          <w:szCs w:val="28"/>
        </w:rPr>
        <w:object w:dxaOrig="4640" w:dyaOrig="840">
          <v:shape id="_x0000_i1594" type="#_x0000_t75" style="width:232.75pt;height:41.85pt" o:ole="">
            <v:imagedata r:id="rId1136" o:title=""/>
          </v:shape>
          <o:OLEObject Type="Embed" ProgID="Equation.DSMT4" ShapeID="_x0000_i1594" DrawAspect="Content" ObjectID="_1623324696" r:id="rId1137"/>
        </w:object>
      </w:r>
      <w:r w:rsidR="00D64408">
        <w:t>,</w:t>
      </w:r>
    </w:p>
    <w:p w:rsidR="00D64408" w:rsidRDefault="00D64408" w:rsidP="001421CD">
      <w:pPr>
        <w:pStyle w:val="affff8"/>
      </w:pPr>
      <w:r>
        <w:t>то запас прочности в сечении А-А определяем по пределу усталости</w:t>
      </w:r>
      <w:r w:rsidR="006B0F02">
        <w:t>:</w:t>
      </w:r>
    </w:p>
    <w:p w:rsidR="00D64408" w:rsidRDefault="008E5A35" w:rsidP="001421CD">
      <w:pPr>
        <w:pStyle w:val="affff8"/>
      </w:pPr>
      <w:r w:rsidRPr="003E0FB0">
        <w:rPr>
          <w:position w:val="-34"/>
          <w:szCs w:val="28"/>
        </w:rPr>
        <w:object w:dxaOrig="4800" w:dyaOrig="780">
          <v:shape id="_x0000_i1595" type="#_x0000_t75" style="width:240.3pt;height:39.35pt" o:ole="">
            <v:imagedata r:id="rId1138" o:title=""/>
          </v:shape>
          <o:OLEObject Type="Embed" ProgID="Equation.DSMT4" ShapeID="_x0000_i1595" DrawAspect="Content" ObjectID="_1623324697" r:id="rId1139"/>
        </w:object>
      </w:r>
      <w:r w:rsidR="006B0F02">
        <w:t>.</w:t>
      </w:r>
      <w:r w:rsidR="00D64408">
        <w:tab/>
      </w:r>
    </w:p>
    <w:p w:rsidR="00D64408" w:rsidRDefault="00D64408" w:rsidP="001421CD">
      <w:pPr>
        <w:pStyle w:val="affff8"/>
      </w:pPr>
      <w:r>
        <w:t xml:space="preserve">Основные конструктивные размеры кривошипной головки шатуна </w:t>
      </w:r>
      <w:r w:rsidR="006B0F02">
        <w:t xml:space="preserve">сводим в таблицу </w:t>
      </w:r>
      <w:r w:rsidR="00D312A2">
        <w:t>2.</w:t>
      </w:r>
      <w:r w:rsidR="006B0F02">
        <w:t>11.</w:t>
      </w:r>
    </w:p>
    <w:p w:rsidR="00D64408" w:rsidRDefault="00267521" w:rsidP="006B0F02">
      <w:pPr>
        <w:pStyle w:val="affff8"/>
        <w:ind w:firstLine="0"/>
      </w:pPr>
      <w:r>
        <w:t xml:space="preserve">Таблица </w:t>
      </w:r>
      <w:r w:rsidR="00D312A2">
        <w:t>2.</w:t>
      </w:r>
      <w:r>
        <w:t>11</w:t>
      </w:r>
      <w:r w:rsidR="001421CD">
        <w:t xml:space="preserve"> –</w:t>
      </w:r>
      <w:r w:rsidR="00D64408">
        <w:t xml:space="preserve"> Основные конструктивные размеры кривошипной головки шатуна</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1"/>
        <w:gridCol w:w="2518"/>
      </w:tblGrid>
      <w:tr w:rsidR="008E5A35" w:rsidRPr="00C32A36" w:rsidTr="00BC3223">
        <w:tc>
          <w:tcPr>
            <w:tcW w:w="7337" w:type="dxa"/>
            <w:vAlign w:val="center"/>
          </w:tcPr>
          <w:p w:rsidR="008E5A35" w:rsidRPr="00082708" w:rsidRDefault="008E5A35" w:rsidP="00961F94">
            <w:pPr>
              <w:pStyle w:val="afffff"/>
            </w:pPr>
            <w:r w:rsidRPr="00DC18C8">
              <w:rPr>
                <w:position w:val="-12"/>
              </w:rPr>
              <w:object w:dxaOrig="3019" w:dyaOrig="380">
                <v:shape id="_x0000_i1596" type="#_x0000_t75" style="width:150.7pt;height:18.4pt" o:ole="">
                  <v:imagedata r:id="rId1016" o:title=""/>
                </v:shape>
                <o:OLEObject Type="Embed" ProgID="Equation.DSMT4" ShapeID="_x0000_i1596" DrawAspect="Content" ObjectID="_1623324698" r:id="rId1140"/>
              </w:object>
            </w:r>
          </w:p>
        </w:tc>
        <w:tc>
          <w:tcPr>
            <w:tcW w:w="2552" w:type="dxa"/>
            <w:vAlign w:val="center"/>
          </w:tcPr>
          <w:p w:rsidR="008E5A35" w:rsidRPr="00082708" w:rsidRDefault="008E5A35" w:rsidP="00961F94">
            <w:pPr>
              <w:pStyle w:val="afffff"/>
            </w:pPr>
            <w:r w:rsidRPr="00DC18C8">
              <w:rPr>
                <w:position w:val="-10"/>
              </w:rPr>
              <w:object w:dxaOrig="1840" w:dyaOrig="360">
                <v:shape id="_x0000_i1597" type="#_x0000_t75" style="width:92.1pt;height:18.4pt" o:ole="">
                  <v:imagedata r:id="rId1018" o:title=""/>
                </v:shape>
                <o:OLEObject Type="Embed" ProgID="Equation.DSMT4" ShapeID="_x0000_i1597" DrawAspect="Content" ObjectID="_1623324699" r:id="rId1141"/>
              </w:object>
            </w:r>
          </w:p>
        </w:tc>
      </w:tr>
      <w:tr w:rsidR="008E5A35" w:rsidRPr="00C32A36" w:rsidTr="00BC3223">
        <w:tc>
          <w:tcPr>
            <w:tcW w:w="7337" w:type="dxa"/>
          </w:tcPr>
          <w:p w:rsidR="008E5A35" w:rsidRPr="00C32A36" w:rsidRDefault="008E5A35" w:rsidP="00961F94">
            <w:pPr>
              <w:pStyle w:val="afffff"/>
            </w:pPr>
            <w:r w:rsidRPr="00C32A36">
              <w:t xml:space="preserve">Диаметр шатунной шейки, </w:t>
            </w:r>
            <w:r w:rsidRPr="00C32A36">
              <w:rPr>
                <w:i/>
                <w:lang w:val="en-US"/>
              </w:rPr>
              <w:t>d</w:t>
            </w:r>
            <w:r w:rsidRPr="00C32A36">
              <w:rPr>
                <w:i/>
                <w:vertAlign w:val="subscript"/>
              </w:rPr>
              <w:t>Ш.Ш.</w:t>
            </w:r>
          </w:p>
        </w:tc>
        <w:tc>
          <w:tcPr>
            <w:tcW w:w="2552" w:type="dxa"/>
          </w:tcPr>
          <w:p w:rsidR="008E5A35" w:rsidRPr="00A61470" w:rsidRDefault="008E5A35" w:rsidP="00961F94">
            <w:pPr>
              <w:pStyle w:val="afffff"/>
            </w:pPr>
            <w:r w:rsidRPr="00C32A36">
              <w:t>0,</w:t>
            </w:r>
            <w:r>
              <w:t>65</w:t>
            </w:r>
            <w:r w:rsidRPr="00C32A36">
              <w:rPr>
                <w:lang w:val="en-US"/>
              </w:rPr>
              <w:t>D=</w:t>
            </w:r>
            <w:r>
              <w:t>55</w:t>
            </w:r>
          </w:p>
        </w:tc>
      </w:tr>
      <w:tr w:rsidR="008E5A35" w:rsidRPr="00C32A36" w:rsidTr="00BC3223">
        <w:tc>
          <w:tcPr>
            <w:tcW w:w="7337" w:type="dxa"/>
          </w:tcPr>
          <w:p w:rsidR="008E5A35" w:rsidRPr="00C32A36" w:rsidRDefault="008E5A35" w:rsidP="00961F94">
            <w:pPr>
              <w:pStyle w:val="afffff"/>
              <w:rPr>
                <w:lang w:val="en-US"/>
              </w:rPr>
            </w:pPr>
            <w:r w:rsidRPr="00C32A36">
              <w:t xml:space="preserve">Толщина стенки вкладыша, </w:t>
            </w:r>
            <w:r w:rsidRPr="00C32A36">
              <w:rPr>
                <w:i/>
                <w:lang w:val="en-US"/>
              </w:rPr>
              <w:t>t</w:t>
            </w:r>
            <w:r w:rsidRPr="00C32A36">
              <w:rPr>
                <w:i/>
                <w:vertAlign w:val="subscript"/>
                <w:lang w:val="en-US"/>
              </w:rPr>
              <w:t>B</w:t>
            </w:r>
          </w:p>
        </w:tc>
        <w:tc>
          <w:tcPr>
            <w:tcW w:w="2552" w:type="dxa"/>
          </w:tcPr>
          <w:p w:rsidR="008E5A35" w:rsidRPr="000D1D8F" w:rsidRDefault="008E5A35" w:rsidP="00961F94">
            <w:pPr>
              <w:pStyle w:val="afffff"/>
            </w:pPr>
            <w:r w:rsidRPr="00EB26EF">
              <w:rPr>
                <w:position w:val="-12"/>
              </w:rPr>
              <w:object w:dxaOrig="1520" w:dyaOrig="380">
                <v:shape id="_x0000_i1598" type="#_x0000_t75" style="width:76.2pt;height:18.4pt" o:ole="">
                  <v:imagedata r:id="rId1142" o:title=""/>
                </v:shape>
                <o:OLEObject Type="Embed" ProgID="Equation.DSMT4" ShapeID="_x0000_i1598" DrawAspect="Content" ObjectID="_1623324700" r:id="rId1143"/>
              </w:object>
            </w:r>
          </w:p>
        </w:tc>
      </w:tr>
      <w:tr w:rsidR="008E5A35" w:rsidRPr="00C32A36" w:rsidTr="00BC3223">
        <w:tc>
          <w:tcPr>
            <w:tcW w:w="7337" w:type="dxa"/>
          </w:tcPr>
          <w:p w:rsidR="008E5A35" w:rsidRPr="00C32A36" w:rsidRDefault="008E5A35" w:rsidP="00961F94">
            <w:pPr>
              <w:pStyle w:val="afffff"/>
            </w:pPr>
            <w:r w:rsidRPr="00C32A36">
              <w:t xml:space="preserve">Расстояние между шатунными болтами, </w:t>
            </w:r>
            <w:r w:rsidRPr="00C32A36">
              <w:rPr>
                <w:i/>
              </w:rPr>
              <w:t>С</w:t>
            </w:r>
            <w:r w:rsidRPr="00C32A36">
              <w:rPr>
                <w:i/>
                <w:vertAlign w:val="subscript"/>
              </w:rPr>
              <w:t>б</w:t>
            </w:r>
          </w:p>
        </w:tc>
        <w:tc>
          <w:tcPr>
            <w:tcW w:w="2552" w:type="dxa"/>
          </w:tcPr>
          <w:p w:rsidR="008E5A35" w:rsidRPr="002E53A7" w:rsidRDefault="008E5A35" w:rsidP="00961F94">
            <w:pPr>
              <w:pStyle w:val="afffff"/>
            </w:pPr>
            <w:r w:rsidRPr="00C32A36">
              <w:t>1,</w:t>
            </w:r>
            <w:r>
              <w:t>5</w:t>
            </w:r>
            <w:r w:rsidRPr="00C32A36">
              <w:rPr>
                <w:i/>
                <w:lang w:val="en-US"/>
              </w:rPr>
              <w:t>d</w:t>
            </w:r>
            <w:r w:rsidRPr="00C32A36">
              <w:rPr>
                <w:i/>
                <w:vertAlign w:val="subscript"/>
              </w:rPr>
              <w:t>Ш.Ш.</w:t>
            </w:r>
            <w:r w:rsidRPr="00C32A36">
              <w:rPr>
                <w:lang w:val="en-US"/>
              </w:rPr>
              <w:t>=</w:t>
            </w:r>
            <w:r>
              <w:t>83</w:t>
            </w:r>
          </w:p>
        </w:tc>
      </w:tr>
      <w:tr w:rsidR="008E5A35" w:rsidRPr="00C32A36" w:rsidTr="00BC3223">
        <w:tc>
          <w:tcPr>
            <w:tcW w:w="7337" w:type="dxa"/>
          </w:tcPr>
          <w:p w:rsidR="008E5A35" w:rsidRPr="00C32A36" w:rsidRDefault="008E5A35" w:rsidP="00961F94">
            <w:pPr>
              <w:pStyle w:val="afffff"/>
            </w:pPr>
            <w:r w:rsidRPr="00C32A36">
              <w:t xml:space="preserve">Длина кривошипной головки, </w:t>
            </w:r>
            <w:r w:rsidRPr="00C32A36">
              <w:rPr>
                <w:i/>
                <w:lang w:val="en-US"/>
              </w:rPr>
              <w:t>l</w:t>
            </w:r>
            <w:r w:rsidRPr="00C32A36">
              <w:rPr>
                <w:i/>
                <w:vertAlign w:val="subscript"/>
              </w:rPr>
              <w:t>К</w:t>
            </w:r>
          </w:p>
        </w:tc>
        <w:tc>
          <w:tcPr>
            <w:tcW w:w="2552" w:type="dxa"/>
          </w:tcPr>
          <w:p w:rsidR="008E5A35" w:rsidRPr="00C32A36" w:rsidRDefault="008E5A35" w:rsidP="00961F94">
            <w:pPr>
              <w:pStyle w:val="afffff"/>
            </w:pPr>
            <w:r w:rsidRPr="00C32A36">
              <w:t>0,</w:t>
            </w:r>
            <w:r>
              <w:t>8</w:t>
            </w:r>
            <w:r w:rsidRPr="00C32A36">
              <w:rPr>
                <w:i/>
                <w:lang w:val="en-US"/>
              </w:rPr>
              <w:t>d</w:t>
            </w:r>
            <w:r w:rsidRPr="00C32A36">
              <w:rPr>
                <w:i/>
                <w:vertAlign w:val="subscript"/>
              </w:rPr>
              <w:t>Ш.Ш.</w:t>
            </w:r>
            <w:r w:rsidRPr="00C32A36">
              <w:rPr>
                <w:lang w:val="en-US"/>
              </w:rPr>
              <w:t>=</w:t>
            </w:r>
            <w:r>
              <w:t>44</w:t>
            </w:r>
          </w:p>
        </w:tc>
      </w:tr>
    </w:tbl>
    <w:p w:rsidR="00D64408" w:rsidRDefault="00D64408" w:rsidP="00D64408">
      <w:pPr>
        <w:tabs>
          <w:tab w:val="left" w:pos="4047"/>
        </w:tabs>
        <w:ind w:right="334" w:firstLine="850"/>
        <w:rPr>
          <w:szCs w:val="28"/>
        </w:rPr>
      </w:pPr>
    </w:p>
    <w:p w:rsidR="00D64408" w:rsidRDefault="00D64408" w:rsidP="001421CD">
      <w:pPr>
        <w:pStyle w:val="affff8"/>
      </w:pPr>
      <w:r>
        <w:t>Максимальная сила инерции</w:t>
      </w:r>
      <w:r w:rsidR="006B0F02">
        <w:t>:</w:t>
      </w:r>
    </w:p>
    <w:p w:rsidR="00D64408" w:rsidRDefault="00961F94" w:rsidP="001421CD">
      <w:pPr>
        <w:pStyle w:val="affff8"/>
      </w:pPr>
      <w:r w:rsidRPr="005B795B">
        <w:rPr>
          <w:position w:val="-58"/>
          <w:szCs w:val="28"/>
        </w:rPr>
        <w:object w:dxaOrig="7620" w:dyaOrig="1400">
          <v:shape id="_x0000_i1599" type="#_x0000_t75" style="width:381.75pt;height:69.5pt" o:ole="">
            <v:imagedata r:id="rId1144" o:title=""/>
          </v:shape>
          <o:OLEObject Type="Embed" ProgID="Equation.DSMT4" ShapeID="_x0000_i1599" DrawAspect="Content" ObjectID="_1623324701" r:id="rId1145"/>
        </w:object>
      </w:r>
      <w:r w:rsidR="006B0F02">
        <w:tab/>
        <w:t xml:space="preserve"> </w:t>
      </w:r>
    </w:p>
    <w:p w:rsidR="00D64408" w:rsidRDefault="00D64408" w:rsidP="006B0F02">
      <w:pPr>
        <w:pStyle w:val="affff8"/>
        <w:ind w:firstLine="0"/>
      </w:pPr>
      <w:r>
        <w:t xml:space="preserve">где </w:t>
      </w:r>
      <w:r w:rsidR="00961F94" w:rsidRPr="00F3541F">
        <w:rPr>
          <w:position w:val="-12"/>
          <w:szCs w:val="28"/>
        </w:rPr>
        <w:object w:dxaOrig="4300" w:dyaOrig="380">
          <v:shape id="_x0000_i1600" type="#_x0000_t75" style="width:215.15pt;height:18.4pt" o:ole="">
            <v:imagedata r:id="rId1146" o:title=""/>
          </v:shape>
          <o:OLEObject Type="Embed" ProgID="Equation.DSMT4" ShapeID="_x0000_i1600" DrawAspect="Content" ObjectID="_1623324702" r:id="rId1147"/>
        </w:object>
      </w:r>
      <w:r>
        <w:t>.</w:t>
      </w:r>
    </w:p>
    <w:p w:rsidR="00D64408" w:rsidRDefault="00D64408" w:rsidP="001421CD">
      <w:pPr>
        <w:pStyle w:val="affff8"/>
      </w:pPr>
      <w:r>
        <w:t>Момент сопротивления расчетного сечения</w:t>
      </w:r>
      <w:r w:rsidR="006B0F02">
        <w:t>:</w:t>
      </w:r>
    </w:p>
    <w:p w:rsidR="00D64408" w:rsidRDefault="00961F94" w:rsidP="001421CD">
      <w:pPr>
        <w:pStyle w:val="affff8"/>
      </w:pPr>
      <w:r w:rsidRPr="006D087B">
        <w:rPr>
          <w:position w:val="-28"/>
          <w:szCs w:val="28"/>
        </w:rPr>
        <w:object w:dxaOrig="6840" w:dyaOrig="820">
          <v:shape id="_x0000_i1601" type="#_x0000_t75" style="width:342.4pt;height:40.2pt" o:ole="">
            <v:imagedata r:id="rId1148" o:title=""/>
          </v:shape>
          <o:OLEObject Type="Embed" ProgID="Equation.DSMT4" ShapeID="_x0000_i1601" DrawAspect="Content" ObjectID="_1623324703" r:id="rId1149"/>
        </w:object>
      </w:r>
      <w:r w:rsidR="00B07C61">
        <w:tab/>
        <w:t xml:space="preserve"> </w:t>
      </w:r>
    </w:p>
    <w:p w:rsidR="00D64408" w:rsidRDefault="00B07C61" w:rsidP="00B07C61">
      <w:pPr>
        <w:pStyle w:val="affff8"/>
        <w:ind w:firstLine="0"/>
      </w:pPr>
      <w:r>
        <w:t>где:</w:t>
      </w:r>
    </w:p>
    <w:p w:rsidR="00D64408" w:rsidRDefault="00961F94" w:rsidP="001421CD">
      <w:pPr>
        <w:pStyle w:val="affff8"/>
      </w:pPr>
      <w:r w:rsidRPr="006D087B">
        <w:rPr>
          <w:position w:val="-14"/>
          <w:szCs w:val="28"/>
        </w:rPr>
        <w:object w:dxaOrig="5360" w:dyaOrig="420">
          <v:shape id="_x0000_i1602" type="#_x0000_t75" style="width:267.9pt;height:20.95pt" o:ole="">
            <v:imagedata r:id="rId1150" o:title=""/>
          </v:shape>
          <o:OLEObject Type="Embed" ProgID="Equation.DSMT4" ShapeID="_x0000_i1602" DrawAspect="Content" ObjectID="_1623324704" r:id="rId1151"/>
        </w:object>
      </w:r>
      <w:r w:rsidR="00D64408">
        <w:tab/>
      </w:r>
    </w:p>
    <w:p w:rsidR="00D64408" w:rsidRDefault="00D64408" w:rsidP="001421CD">
      <w:pPr>
        <w:pStyle w:val="affff8"/>
      </w:pPr>
      <w:r>
        <w:t>внутренний радиус кривошипной головки шатуна.</w:t>
      </w:r>
    </w:p>
    <w:p w:rsidR="00D64408" w:rsidRDefault="00D64408" w:rsidP="001421CD">
      <w:pPr>
        <w:pStyle w:val="affff8"/>
      </w:pPr>
      <w:r>
        <w:t>Моменты инерции вкладыша и крышки</w:t>
      </w:r>
    </w:p>
    <w:p w:rsidR="00D64408" w:rsidRDefault="00961F94" w:rsidP="001421CD">
      <w:pPr>
        <w:pStyle w:val="affff8"/>
      </w:pPr>
      <w:r w:rsidRPr="008C0F89">
        <w:rPr>
          <w:position w:val="-12"/>
          <w:szCs w:val="28"/>
        </w:rPr>
        <w:object w:dxaOrig="4480" w:dyaOrig="420">
          <v:shape id="_x0000_i1603" type="#_x0000_t75" style="width:224.35pt;height:20.95pt" o:ole="">
            <v:imagedata r:id="rId1152" o:title=""/>
          </v:shape>
          <o:OLEObject Type="Embed" ProgID="Equation.DSMT4" ShapeID="_x0000_i1603" DrawAspect="Content" ObjectID="_1623324705" r:id="rId1153"/>
        </w:object>
      </w:r>
      <w:r w:rsidR="00B07C61">
        <w:tab/>
      </w:r>
    </w:p>
    <w:p w:rsidR="00D64408" w:rsidRDefault="00961F94" w:rsidP="001421CD">
      <w:pPr>
        <w:pStyle w:val="affff8"/>
      </w:pPr>
      <w:r w:rsidRPr="008C0F89">
        <w:rPr>
          <w:position w:val="-14"/>
          <w:szCs w:val="28"/>
        </w:rPr>
        <w:object w:dxaOrig="7180" w:dyaOrig="480">
          <v:shape id="_x0000_i1604" type="#_x0000_t75" style="width:359.15pt;height:24.3pt" o:ole="">
            <v:imagedata r:id="rId1154" o:title=""/>
          </v:shape>
          <o:OLEObject Type="Embed" ProgID="Equation.DSMT4" ShapeID="_x0000_i1604" DrawAspect="Content" ObjectID="_1623324706" r:id="rId1155"/>
        </w:object>
      </w:r>
      <w:r w:rsidR="00B07C61">
        <w:tab/>
      </w:r>
    </w:p>
    <w:p w:rsidR="00D64408" w:rsidRDefault="00D64408" w:rsidP="001421CD">
      <w:pPr>
        <w:pStyle w:val="affff8"/>
      </w:pPr>
      <w:r>
        <w:t>Напряжение изгиба крышки и вкладыша</w:t>
      </w:r>
    </w:p>
    <w:p w:rsidR="00D64408" w:rsidRDefault="00961F94" w:rsidP="001421CD">
      <w:pPr>
        <w:pStyle w:val="affff8"/>
      </w:pPr>
      <w:r w:rsidRPr="002E0BA2">
        <w:rPr>
          <w:position w:val="-70"/>
          <w:szCs w:val="28"/>
        </w:rPr>
        <w:object w:dxaOrig="3760" w:dyaOrig="1540">
          <v:shape id="_x0000_i1605" type="#_x0000_t75" style="width:188.35pt;height:77pt" o:ole="">
            <v:imagedata r:id="rId1156" o:title=""/>
          </v:shape>
          <o:OLEObject Type="Embed" ProgID="Equation.DSMT4" ShapeID="_x0000_i1605" DrawAspect="Content" ObjectID="_1623324707" r:id="rId1157"/>
        </w:object>
      </w:r>
      <w:r w:rsidR="00B07C61">
        <w:tab/>
      </w:r>
    </w:p>
    <w:p w:rsidR="00D64408" w:rsidRDefault="00961F94" w:rsidP="001421CD">
      <w:pPr>
        <w:pStyle w:val="affff8"/>
      </w:pPr>
      <w:r w:rsidRPr="002E0BA2">
        <w:rPr>
          <w:position w:val="-78"/>
          <w:szCs w:val="28"/>
        </w:rPr>
        <w:object w:dxaOrig="6600" w:dyaOrig="1700">
          <v:shape id="_x0000_i1606" type="#_x0000_t75" style="width:329.85pt;height:85.4pt" o:ole="">
            <v:imagedata r:id="rId1158" o:title=""/>
          </v:shape>
          <o:OLEObject Type="Embed" ProgID="Equation.DSMT4" ShapeID="_x0000_i1606" DrawAspect="Content" ObjectID="_1623324708" r:id="rId1159"/>
        </w:object>
      </w:r>
    </w:p>
    <w:p w:rsidR="00D64408" w:rsidRDefault="00D64408" w:rsidP="00B07C61">
      <w:pPr>
        <w:pStyle w:val="affff8"/>
        <w:ind w:firstLine="0"/>
      </w:pPr>
      <w:r>
        <w:t xml:space="preserve">где </w:t>
      </w:r>
      <w:r w:rsidR="00961F94" w:rsidRPr="00E3528E">
        <w:rPr>
          <w:position w:val="-14"/>
          <w:szCs w:val="28"/>
        </w:rPr>
        <w:object w:dxaOrig="6900" w:dyaOrig="440">
          <v:shape id="_x0000_i1607" type="#_x0000_t75" style="width:344.95pt;height:21.75pt" o:ole="">
            <v:imagedata r:id="rId1160" o:title=""/>
          </v:shape>
          <o:OLEObject Type="Embed" ProgID="Equation.DSMT4" ShapeID="_x0000_i1607" DrawAspect="Content" ObjectID="_1623324709" r:id="rId1161"/>
        </w:object>
      </w:r>
    </w:p>
    <w:p w:rsidR="00D64408" w:rsidRDefault="00D64408" w:rsidP="001421CD">
      <w:pPr>
        <w:pStyle w:val="affff8"/>
      </w:pPr>
      <w:r>
        <w:t xml:space="preserve">Основные конструктивные размеры стержня шатуна </w:t>
      </w:r>
      <w:r w:rsidRPr="004E1C4E">
        <w:rPr>
          <w:position w:val="-12"/>
        </w:rPr>
        <w:object w:dxaOrig="1760" w:dyaOrig="300">
          <v:shape id="_x0000_i1608" type="#_x0000_t75" style="width:88.75pt;height:15.05pt" o:ole="">
            <v:imagedata r:id="rId1162" o:title=""/>
          </v:shape>
          <o:OLEObject Type="Embed" ProgID="Equation.DSMT4" ShapeID="_x0000_i1608" DrawAspect="Content" ObjectID="_1623324710" r:id="rId1163"/>
        </w:object>
      </w:r>
      <w:r>
        <w:t xml:space="preserve"> </w:t>
      </w:r>
      <w:r w:rsidRPr="004E1C4E">
        <w:rPr>
          <w:position w:val="-12"/>
        </w:rPr>
        <w:object w:dxaOrig="3460" w:dyaOrig="300">
          <v:shape id="_x0000_i1609" type="#_x0000_t75" style="width:173.3pt;height:15.05pt" o:ole="">
            <v:imagedata r:id="rId1164" o:title=""/>
          </v:shape>
          <o:OLEObject Type="Embed" ProgID="Equation.DSMT4" ShapeID="_x0000_i1609" DrawAspect="Content" ObjectID="_1623324711" r:id="rId1165"/>
        </w:object>
      </w:r>
      <w:r>
        <w:t>:</w:t>
      </w:r>
    </w:p>
    <w:p w:rsidR="00961F94" w:rsidRDefault="00961F94" w:rsidP="00961F94">
      <w:pPr>
        <w:pStyle w:val="affff8"/>
      </w:pPr>
      <w:r w:rsidRPr="005B7078">
        <w:rPr>
          <w:position w:val="-14"/>
        </w:rPr>
        <w:object w:dxaOrig="5480" w:dyaOrig="420">
          <v:shape id="_x0000_i1610" type="#_x0000_t75" style="width:273.75pt;height:20.95pt" o:ole="">
            <v:imagedata r:id="rId1166" o:title=""/>
          </v:shape>
          <o:OLEObject Type="Embed" ProgID="Equation.DSMT4" ShapeID="_x0000_i1610" DrawAspect="Content" ObjectID="_1623324712" r:id="rId1167"/>
        </w:object>
      </w:r>
      <w:r>
        <w:t>;</w:t>
      </w:r>
    </w:p>
    <w:p w:rsidR="00961F94" w:rsidRDefault="00961F94" w:rsidP="00961F94">
      <w:pPr>
        <w:pStyle w:val="affff8"/>
      </w:pPr>
      <w:r w:rsidRPr="005B7078">
        <w:rPr>
          <w:position w:val="-14"/>
        </w:rPr>
        <w:object w:dxaOrig="5120" w:dyaOrig="420">
          <v:shape id="_x0000_i1611" type="#_x0000_t75" style="width:255.35pt;height:20.95pt" o:ole="">
            <v:imagedata r:id="rId1168" o:title=""/>
          </v:shape>
          <o:OLEObject Type="Embed" ProgID="Equation.DSMT4" ShapeID="_x0000_i1611" DrawAspect="Content" ObjectID="_1623324713" r:id="rId1169"/>
        </w:object>
      </w:r>
      <w:r>
        <w:t>;</w:t>
      </w:r>
    </w:p>
    <w:p w:rsidR="00961F94" w:rsidRDefault="00961F94" w:rsidP="00961F94">
      <w:pPr>
        <w:pStyle w:val="affff8"/>
      </w:pPr>
      <w:r w:rsidRPr="005B7078">
        <w:rPr>
          <w:position w:val="-14"/>
        </w:rPr>
        <w:object w:dxaOrig="5500" w:dyaOrig="420">
          <v:shape id="_x0000_i1612" type="#_x0000_t75" style="width:274.6pt;height:20.95pt" o:ole="">
            <v:imagedata r:id="rId1170" o:title=""/>
          </v:shape>
          <o:OLEObject Type="Embed" ProgID="Equation.DSMT4" ShapeID="_x0000_i1612" DrawAspect="Content" ObjectID="_1623324714" r:id="rId1171"/>
        </w:object>
      </w:r>
      <w:r>
        <w:t>;</w:t>
      </w:r>
    </w:p>
    <w:p w:rsidR="00961F94" w:rsidRDefault="00961F94" w:rsidP="00961F94">
      <w:pPr>
        <w:pStyle w:val="affff8"/>
      </w:pPr>
      <w:r w:rsidRPr="005B7078">
        <w:rPr>
          <w:position w:val="-14"/>
        </w:rPr>
        <w:object w:dxaOrig="3240" w:dyaOrig="420">
          <v:shape id="_x0000_i1613" type="#_x0000_t75" style="width:162.4pt;height:20.95pt" o:ole="">
            <v:imagedata r:id="rId1172" o:title=""/>
          </v:shape>
          <o:OLEObject Type="Embed" ProgID="Equation.DSMT4" ShapeID="_x0000_i1613" DrawAspect="Content" ObjectID="_1623324715" r:id="rId1173"/>
        </w:object>
      </w:r>
      <w:r>
        <w:t>.</w:t>
      </w:r>
    </w:p>
    <w:p w:rsidR="00D64408" w:rsidRPr="00705C28" w:rsidRDefault="00D64408" w:rsidP="001421CD">
      <w:pPr>
        <w:pStyle w:val="affff8"/>
      </w:pPr>
      <w:r>
        <w:t xml:space="preserve">Площадь и моменты инерции расчетного сечения </w:t>
      </w:r>
      <w:r w:rsidRPr="00284961">
        <w:rPr>
          <w:i/>
        </w:rPr>
        <w:t>В-В</w:t>
      </w:r>
      <w:r w:rsidR="00705C28">
        <w:t>:</w:t>
      </w:r>
    </w:p>
    <w:p w:rsidR="00D64408" w:rsidRDefault="00961F94" w:rsidP="001421CD">
      <w:pPr>
        <w:pStyle w:val="affff8"/>
      </w:pPr>
      <w:r w:rsidRPr="003B4BBC">
        <w:rPr>
          <w:position w:val="-38"/>
          <w:szCs w:val="28"/>
        </w:rPr>
        <w:object w:dxaOrig="6220" w:dyaOrig="900">
          <v:shape id="_x0000_i1614" type="#_x0000_t75" style="width:311.45pt;height:45.2pt" o:ole="">
            <v:imagedata r:id="rId1174" o:title=""/>
          </v:shape>
          <o:OLEObject Type="Embed" ProgID="Equation.DSMT4" ShapeID="_x0000_i1614" DrawAspect="Content" ObjectID="_1623324716" r:id="rId1175"/>
        </w:object>
      </w:r>
    </w:p>
    <w:p w:rsidR="00D64408" w:rsidRPr="003B4BBC" w:rsidRDefault="00961F94" w:rsidP="001421CD">
      <w:pPr>
        <w:pStyle w:val="affff8"/>
      </w:pPr>
      <w:r w:rsidRPr="00F73C08">
        <w:rPr>
          <w:position w:val="-54"/>
          <w:szCs w:val="28"/>
        </w:rPr>
        <w:object w:dxaOrig="5780" w:dyaOrig="1219">
          <v:shape id="_x0000_i1615" type="#_x0000_t75" style="width:288.85pt;height:61.1pt" o:ole="">
            <v:imagedata r:id="rId1176" o:title=""/>
          </v:shape>
          <o:OLEObject Type="Embed" ProgID="Equation.DSMT4" ShapeID="_x0000_i1615" DrawAspect="Content" ObjectID="_1623324717" r:id="rId1177"/>
        </w:object>
      </w:r>
    </w:p>
    <w:p w:rsidR="00D64408" w:rsidRPr="003B4BBC" w:rsidRDefault="00961F94" w:rsidP="001421CD">
      <w:pPr>
        <w:pStyle w:val="affff8"/>
      </w:pPr>
      <w:r w:rsidRPr="00F73C08">
        <w:rPr>
          <w:position w:val="-54"/>
          <w:szCs w:val="28"/>
        </w:rPr>
        <w:object w:dxaOrig="5780" w:dyaOrig="1219">
          <v:shape id="_x0000_i1616" type="#_x0000_t75" style="width:288.85pt;height:61.1pt" o:ole="">
            <v:imagedata r:id="rId1178" o:title=""/>
          </v:shape>
          <o:OLEObject Type="Embed" ProgID="Equation.DSMT4" ShapeID="_x0000_i1616" DrawAspect="Content" ObjectID="_1623324718" r:id="rId1179"/>
        </w:object>
      </w:r>
    </w:p>
    <w:p w:rsidR="00D64408" w:rsidRDefault="00D64408" w:rsidP="001421CD">
      <w:pPr>
        <w:pStyle w:val="affff8"/>
      </w:pPr>
      <w:r>
        <w:t>Максимальные напряжения от сжимающей силы:</w:t>
      </w:r>
    </w:p>
    <w:p w:rsidR="00D64408" w:rsidRDefault="00D64408" w:rsidP="001421CD">
      <w:pPr>
        <w:pStyle w:val="affff8"/>
      </w:pPr>
      <w:r>
        <w:t>в плоскости качания шатуна</w:t>
      </w:r>
      <w:r w:rsidR="00705C28">
        <w:t>:</w:t>
      </w:r>
    </w:p>
    <w:p w:rsidR="00D64408" w:rsidRDefault="00961F94" w:rsidP="001421CD">
      <w:pPr>
        <w:pStyle w:val="affff8"/>
      </w:pPr>
      <w:r w:rsidRPr="003776E8">
        <w:rPr>
          <w:position w:val="-34"/>
          <w:szCs w:val="28"/>
        </w:rPr>
        <w:object w:dxaOrig="4740" w:dyaOrig="780">
          <v:shape id="_x0000_i1617" type="#_x0000_t75" style="width:236.95pt;height:39.35pt" o:ole="">
            <v:imagedata r:id="rId1180" o:title=""/>
          </v:shape>
          <o:OLEObject Type="Embed" ProgID="Equation.DSMT4" ShapeID="_x0000_i1617" DrawAspect="Content" ObjectID="_1623324719" r:id="rId1181"/>
        </w:object>
      </w:r>
      <w:r w:rsidR="00D64408">
        <w:t>,</w:t>
      </w:r>
      <w:r w:rsidR="00D64408">
        <w:tab/>
      </w:r>
      <w:r w:rsidR="00705C28">
        <w:t xml:space="preserve">     </w:t>
      </w:r>
    </w:p>
    <w:p w:rsidR="00D64408" w:rsidRDefault="00705C28" w:rsidP="00705C28">
      <w:pPr>
        <w:pStyle w:val="affff8"/>
        <w:ind w:firstLine="0"/>
      </w:pPr>
      <w:r>
        <w:t>г</w:t>
      </w:r>
      <w:r w:rsidR="00D64408">
        <w:t>де</w:t>
      </w:r>
      <w:r>
        <w:t>:</w:t>
      </w:r>
      <w:r w:rsidR="00D64408">
        <w:t xml:space="preserve"> </w:t>
      </w:r>
    </w:p>
    <w:p w:rsidR="00D64408" w:rsidRDefault="00961F94" w:rsidP="001421CD">
      <w:pPr>
        <w:pStyle w:val="affff8"/>
      </w:pPr>
      <w:r w:rsidRPr="003776E8">
        <w:rPr>
          <w:position w:val="-34"/>
          <w:szCs w:val="28"/>
        </w:rPr>
        <w:object w:dxaOrig="7300" w:dyaOrig="820">
          <v:shape id="_x0000_i1618" type="#_x0000_t75" style="width:365pt;height:40.2pt" o:ole="">
            <v:imagedata r:id="rId1182" o:title=""/>
          </v:shape>
          <o:OLEObject Type="Embed" ProgID="Equation.DSMT4" ShapeID="_x0000_i1618" DrawAspect="Content" ObjectID="_1623324720" r:id="rId1183"/>
        </w:object>
      </w:r>
      <w:r w:rsidR="00705C28">
        <w:tab/>
        <w:t xml:space="preserve"> </w:t>
      </w:r>
    </w:p>
    <w:p w:rsidR="00D64408" w:rsidRPr="003776E8" w:rsidRDefault="00961F94" w:rsidP="001421CD">
      <w:pPr>
        <w:pStyle w:val="affff8"/>
      </w:pPr>
      <w:r w:rsidRPr="007361F1">
        <w:rPr>
          <w:position w:val="-12"/>
          <w:szCs w:val="28"/>
        </w:rPr>
        <w:object w:dxaOrig="2260" w:dyaOrig="380">
          <v:shape id="_x0000_i1619" type="#_x0000_t75" style="width:112.2pt;height:18.4pt" o:ole="">
            <v:imagedata r:id="rId1184" o:title=""/>
          </v:shape>
          <o:OLEObject Type="Embed" ProgID="Equation.DSMT4" ShapeID="_x0000_i1619" DrawAspect="Content" ObjectID="_1623324721" r:id="rId1185"/>
        </w:object>
      </w:r>
      <w:r w:rsidR="00D64408">
        <w:t>.</w:t>
      </w:r>
    </w:p>
    <w:p w:rsidR="00D64408" w:rsidRDefault="00D64408" w:rsidP="001421CD">
      <w:pPr>
        <w:pStyle w:val="affff8"/>
      </w:pPr>
      <w:r>
        <w:t>в плоскости, перпендикулярной плоскости качания шатуна</w:t>
      </w:r>
      <w:r w:rsidR="00705C28">
        <w:t>:</w:t>
      </w:r>
    </w:p>
    <w:p w:rsidR="00D64408" w:rsidRDefault="00961F94" w:rsidP="001421CD">
      <w:pPr>
        <w:pStyle w:val="affff8"/>
      </w:pPr>
      <w:r w:rsidRPr="005639F3">
        <w:rPr>
          <w:position w:val="-34"/>
          <w:szCs w:val="28"/>
        </w:rPr>
        <w:object w:dxaOrig="4760" w:dyaOrig="820">
          <v:shape id="_x0000_i1620" type="#_x0000_t75" style="width:237.75pt;height:40.2pt" o:ole="">
            <v:imagedata r:id="rId1186" o:title=""/>
          </v:shape>
          <o:OLEObject Type="Embed" ProgID="Equation.DSMT4" ShapeID="_x0000_i1620" DrawAspect="Content" ObjectID="_1623324722" r:id="rId1187"/>
        </w:object>
      </w:r>
      <w:r w:rsidR="00705C28">
        <w:t>.</w:t>
      </w:r>
      <w:r w:rsidR="00D64408">
        <w:tab/>
      </w:r>
    </w:p>
    <w:p w:rsidR="00D64408" w:rsidRDefault="00705C28" w:rsidP="00705C28">
      <w:pPr>
        <w:pStyle w:val="affff8"/>
        <w:ind w:firstLine="0"/>
      </w:pPr>
      <w:r>
        <w:t>г</w:t>
      </w:r>
      <w:r w:rsidR="00D64408">
        <w:t>де</w:t>
      </w:r>
      <w:r>
        <w:t>:</w:t>
      </w:r>
    </w:p>
    <w:p w:rsidR="00D64408" w:rsidRDefault="00961F94" w:rsidP="001421CD">
      <w:pPr>
        <w:pStyle w:val="affff8"/>
      </w:pPr>
      <w:r w:rsidRPr="005639F3">
        <w:rPr>
          <w:position w:val="-38"/>
          <w:szCs w:val="28"/>
        </w:rPr>
        <w:object w:dxaOrig="7640" w:dyaOrig="859">
          <v:shape id="_x0000_i1621" type="#_x0000_t75" style="width:381.75pt;height:42.7pt" o:ole="">
            <v:imagedata r:id="rId1188" o:title=""/>
          </v:shape>
          <o:OLEObject Type="Embed" ProgID="Equation.DSMT4" ShapeID="_x0000_i1621" DrawAspect="Content" ObjectID="_1623324723" r:id="rId1189"/>
        </w:object>
      </w:r>
      <w:r w:rsidR="00B07C61">
        <w:tab/>
      </w:r>
    </w:p>
    <w:p w:rsidR="00D64408" w:rsidRDefault="00E73900" w:rsidP="001421CD">
      <w:pPr>
        <w:pStyle w:val="affff8"/>
      </w:pPr>
      <w:r w:rsidRPr="000172EA">
        <w:rPr>
          <w:position w:val="-26"/>
          <w:szCs w:val="28"/>
        </w:rPr>
        <w:object w:dxaOrig="5860" w:dyaOrig="740">
          <v:shape id="_x0000_i1622" type="#_x0000_t75" style="width:293pt;height:36.85pt" o:ole="">
            <v:imagedata r:id="rId1190" o:title=""/>
          </v:shape>
          <o:OLEObject Type="Embed" ProgID="Equation.DSMT4" ShapeID="_x0000_i1622" DrawAspect="Content" ObjectID="_1623324724" r:id="rId1191"/>
        </w:object>
      </w:r>
      <w:r w:rsidR="00705C28">
        <w:t>.</w:t>
      </w:r>
      <w:r w:rsidR="00D64408">
        <w:tab/>
      </w:r>
    </w:p>
    <w:p w:rsidR="00D64408" w:rsidRDefault="00D64408" w:rsidP="001421CD">
      <w:pPr>
        <w:pStyle w:val="affff8"/>
      </w:pPr>
      <w:r>
        <w:t>Минимальное напряжение от растягивающей силы</w:t>
      </w:r>
      <w:r w:rsidR="00705C28">
        <w:t>:</w:t>
      </w:r>
    </w:p>
    <w:p w:rsidR="00D64408" w:rsidRDefault="00E73900" w:rsidP="001421CD">
      <w:pPr>
        <w:pStyle w:val="affff8"/>
      </w:pPr>
      <w:r w:rsidRPr="000172EA">
        <w:rPr>
          <w:position w:val="-34"/>
          <w:szCs w:val="28"/>
        </w:rPr>
        <w:object w:dxaOrig="3960" w:dyaOrig="780">
          <v:shape id="_x0000_i1623" type="#_x0000_t75" style="width:198.4pt;height:39.35pt" o:ole="">
            <v:imagedata r:id="rId1192" o:title=""/>
          </v:shape>
          <o:OLEObject Type="Embed" ProgID="Equation.DSMT4" ShapeID="_x0000_i1623" DrawAspect="Content" ObjectID="_1623324725" r:id="rId1193"/>
        </w:object>
      </w:r>
      <w:r w:rsidR="00705C28">
        <w:t>.</w:t>
      </w:r>
      <w:r w:rsidR="00D64408">
        <w:tab/>
      </w:r>
    </w:p>
    <w:p w:rsidR="00D64408" w:rsidRDefault="00D64408" w:rsidP="001421CD">
      <w:pPr>
        <w:pStyle w:val="affff8"/>
      </w:pPr>
      <w:r>
        <w:t>Средние напряжения и амплитуды цикла</w:t>
      </w:r>
      <w:r w:rsidR="00705C28">
        <w:t>:</w:t>
      </w:r>
    </w:p>
    <w:p w:rsidR="00D64408" w:rsidRDefault="00E73900" w:rsidP="001421CD">
      <w:pPr>
        <w:pStyle w:val="affff8"/>
      </w:pPr>
      <w:r w:rsidRPr="000172EA">
        <w:rPr>
          <w:position w:val="-26"/>
          <w:szCs w:val="28"/>
        </w:rPr>
        <w:object w:dxaOrig="4740" w:dyaOrig="700">
          <v:shape id="_x0000_i1624" type="#_x0000_t75" style="width:236.95pt;height:35.15pt" o:ole="">
            <v:imagedata r:id="rId1194" o:title=""/>
          </v:shape>
          <o:OLEObject Type="Embed" ProgID="Equation.DSMT4" ShapeID="_x0000_i1624" DrawAspect="Content" ObjectID="_1623324726" r:id="rId1195"/>
        </w:object>
      </w:r>
      <w:r w:rsidR="00705C28">
        <w:t>.</w:t>
      </w:r>
      <w:r w:rsidR="00D64408">
        <w:tab/>
      </w:r>
    </w:p>
    <w:p w:rsidR="00D64408" w:rsidRDefault="00E73900" w:rsidP="001421CD">
      <w:pPr>
        <w:pStyle w:val="affff8"/>
      </w:pPr>
      <w:r w:rsidRPr="000172EA">
        <w:rPr>
          <w:position w:val="-26"/>
          <w:szCs w:val="28"/>
        </w:rPr>
        <w:object w:dxaOrig="4760" w:dyaOrig="740">
          <v:shape id="_x0000_i1625" type="#_x0000_t75" style="width:237.75pt;height:36.85pt" o:ole="">
            <v:imagedata r:id="rId1196" o:title=""/>
          </v:shape>
          <o:OLEObject Type="Embed" ProgID="Equation.DSMT4" ShapeID="_x0000_i1625" DrawAspect="Content" ObjectID="_1623324727" r:id="rId1197"/>
        </w:object>
      </w:r>
      <w:r w:rsidR="00705C28">
        <w:t>.</w:t>
      </w:r>
    </w:p>
    <w:p w:rsidR="00D64408" w:rsidRDefault="00E73900" w:rsidP="001421CD">
      <w:pPr>
        <w:pStyle w:val="affff8"/>
      </w:pPr>
      <w:r w:rsidRPr="000172EA">
        <w:rPr>
          <w:position w:val="-26"/>
          <w:szCs w:val="28"/>
        </w:rPr>
        <w:object w:dxaOrig="4660" w:dyaOrig="700">
          <v:shape id="_x0000_i1626" type="#_x0000_t75" style="width:233.6pt;height:35.15pt" o:ole="">
            <v:imagedata r:id="rId1198" o:title=""/>
          </v:shape>
          <o:OLEObject Type="Embed" ProgID="Equation.DSMT4" ShapeID="_x0000_i1626" DrawAspect="Content" ObjectID="_1623324728" r:id="rId1199"/>
        </w:object>
      </w:r>
      <w:r w:rsidR="00705C28">
        <w:t>.</w:t>
      </w:r>
    </w:p>
    <w:p w:rsidR="00D64408" w:rsidRDefault="00E73900" w:rsidP="001421CD">
      <w:pPr>
        <w:pStyle w:val="affff8"/>
      </w:pPr>
      <w:r w:rsidRPr="000172EA">
        <w:rPr>
          <w:position w:val="-26"/>
          <w:szCs w:val="28"/>
        </w:rPr>
        <w:object w:dxaOrig="4680" w:dyaOrig="740">
          <v:shape id="_x0000_i1627" type="#_x0000_t75" style="width:234.4pt;height:36.85pt" o:ole="">
            <v:imagedata r:id="rId1200" o:title=""/>
          </v:shape>
          <o:OLEObject Type="Embed" ProgID="Equation.DSMT4" ShapeID="_x0000_i1627" DrawAspect="Content" ObjectID="_1623324729" r:id="rId1201"/>
        </w:object>
      </w:r>
      <w:r w:rsidR="00705C28">
        <w:t>.</w:t>
      </w:r>
    </w:p>
    <w:p w:rsidR="00D64408" w:rsidRDefault="00E73900" w:rsidP="001421CD">
      <w:pPr>
        <w:pStyle w:val="affff8"/>
      </w:pPr>
      <w:r w:rsidRPr="004A22C7">
        <w:rPr>
          <w:position w:val="-34"/>
          <w:szCs w:val="28"/>
        </w:rPr>
        <w:object w:dxaOrig="3960" w:dyaOrig="780">
          <v:shape id="_x0000_i1628" type="#_x0000_t75" style="width:198.4pt;height:39.35pt" o:ole="">
            <v:imagedata r:id="rId1202" o:title=""/>
          </v:shape>
          <o:OLEObject Type="Embed" ProgID="Equation.DSMT4" ShapeID="_x0000_i1628" DrawAspect="Content" ObjectID="_1623324730" r:id="rId1203"/>
        </w:object>
      </w:r>
      <w:r w:rsidR="00705C28">
        <w:t>.</w:t>
      </w:r>
    </w:p>
    <w:p w:rsidR="00D64408" w:rsidRDefault="00E73900" w:rsidP="001421CD">
      <w:pPr>
        <w:pStyle w:val="affff8"/>
      </w:pPr>
      <w:r w:rsidRPr="004A22C7">
        <w:rPr>
          <w:position w:val="-34"/>
          <w:szCs w:val="28"/>
        </w:rPr>
        <w:object w:dxaOrig="3980" w:dyaOrig="820">
          <v:shape id="_x0000_i1629" type="#_x0000_t75" style="width:199.25pt;height:40.2pt" o:ole="">
            <v:imagedata r:id="rId1204" o:title=""/>
          </v:shape>
          <o:OLEObject Type="Embed" ProgID="Equation.DSMT4" ShapeID="_x0000_i1629" DrawAspect="Content" ObjectID="_1623324731" r:id="rId1205"/>
        </w:object>
      </w:r>
      <w:r w:rsidR="00705C28">
        <w:t>.</w:t>
      </w:r>
    </w:p>
    <w:p w:rsidR="00D64408" w:rsidRDefault="00705C28" w:rsidP="00705C28">
      <w:pPr>
        <w:pStyle w:val="affff8"/>
        <w:ind w:firstLine="0"/>
      </w:pPr>
      <w:r>
        <w:t>где:</w:t>
      </w:r>
    </w:p>
    <w:p w:rsidR="00D64408" w:rsidRDefault="00E73900" w:rsidP="001421CD">
      <w:pPr>
        <w:pStyle w:val="affff8"/>
      </w:pPr>
      <w:r w:rsidRPr="004A22C7">
        <w:rPr>
          <w:position w:val="-14"/>
          <w:szCs w:val="28"/>
        </w:rPr>
        <w:object w:dxaOrig="7000" w:dyaOrig="440">
          <v:shape id="_x0000_i1630" type="#_x0000_t75" style="width:349.95pt;height:21.75pt" o:ole="">
            <v:imagedata r:id="rId1206" o:title=""/>
          </v:shape>
          <o:OLEObject Type="Embed" ProgID="Equation.DSMT4" ShapeID="_x0000_i1630" DrawAspect="Content" ObjectID="_1623324732" r:id="rId1207"/>
        </w:object>
      </w:r>
      <w:r w:rsidR="00D64408">
        <w:t>,</w:t>
      </w:r>
    </w:p>
    <w:p w:rsidR="00D64408" w:rsidRDefault="00D64408" w:rsidP="001421CD">
      <w:pPr>
        <w:pStyle w:val="affff8"/>
      </w:pPr>
      <w:r w:rsidRPr="004A22C7">
        <w:rPr>
          <w:position w:val="-12"/>
        </w:rPr>
        <w:object w:dxaOrig="1020" w:dyaOrig="380">
          <v:shape id="_x0000_i1631" type="#_x0000_t75" style="width:51.05pt;height:18.4pt" o:ole="">
            <v:imagedata r:id="rId1208" o:title=""/>
          </v:shape>
          <o:OLEObject Type="Embed" ProgID="Equation.DSMT4" ShapeID="_x0000_i1631" DrawAspect="Content" ObjectID="_1623324733" r:id="rId1209"/>
        </w:object>
      </w:r>
      <w:r w:rsidR="00705C28">
        <w:t xml:space="preserve"> –</w:t>
      </w:r>
      <w:r>
        <w:t xml:space="preserve"> </w:t>
      </w:r>
      <w:r w:rsidRPr="00841CD1">
        <w:rPr>
          <w:position w:val="-12"/>
        </w:rPr>
        <w:object w:dxaOrig="7140" w:dyaOrig="360">
          <v:shape id="_x0000_i1632" type="#_x0000_t75" style="width:356.65pt;height:18.4pt" o:ole="">
            <v:imagedata r:id="rId1210" o:title=""/>
          </v:shape>
          <o:OLEObject Type="Embed" ProgID="Equation.DSMT4" ShapeID="_x0000_i1632" DrawAspect="Content" ObjectID="_1623324734" r:id="rId1211"/>
        </w:object>
      </w:r>
      <w:r>
        <w:t>;</w:t>
      </w:r>
    </w:p>
    <w:p w:rsidR="00D64408" w:rsidRDefault="00D64408" w:rsidP="001421CD">
      <w:pPr>
        <w:pStyle w:val="affff8"/>
      </w:pPr>
      <w:r w:rsidRPr="004A22C7">
        <w:rPr>
          <w:position w:val="-12"/>
        </w:rPr>
        <w:object w:dxaOrig="940" w:dyaOrig="380">
          <v:shape id="_x0000_i1633" type="#_x0000_t75" style="width:46.9pt;height:18.4pt" o:ole="">
            <v:imagedata r:id="rId1212" o:title=""/>
          </v:shape>
          <o:OLEObject Type="Embed" ProgID="Equation.DSMT4" ShapeID="_x0000_i1633" DrawAspect="Content" ObjectID="_1623324735" r:id="rId1213"/>
        </w:object>
      </w:r>
      <w:r w:rsidR="00705C28">
        <w:t xml:space="preserve"> –</w:t>
      </w:r>
      <w:r>
        <w:t xml:space="preserve"> с учетом поверхностного упрочнения стержня шатуна обдувкой дробью.</w:t>
      </w:r>
    </w:p>
    <w:p w:rsidR="00D64408" w:rsidRDefault="00D64408" w:rsidP="001421CD">
      <w:pPr>
        <w:pStyle w:val="affff8"/>
      </w:pPr>
      <w:r>
        <w:t>Так как</w:t>
      </w:r>
      <w:r w:rsidR="00705C28">
        <w:t>:</w:t>
      </w:r>
    </w:p>
    <w:p w:rsidR="00D64408" w:rsidRDefault="00E73900" w:rsidP="001421CD">
      <w:pPr>
        <w:pStyle w:val="affff8"/>
      </w:pPr>
      <w:r w:rsidRPr="004A22C7">
        <w:rPr>
          <w:position w:val="-34"/>
          <w:szCs w:val="28"/>
        </w:rPr>
        <w:object w:dxaOrig="4260" w:dyaOrig="780">
          <v:shape id="_x0000_i1634" type="#_x0000_t75" style="width:213.5pt;height:39.35pt" o:ole="">
            <v:imagedata r:id="rId1214" o:title=""/>
          </v:shape>
          <o:OLEObject Type="Embed" ProgID="Equation.DSMT4" ShapeID="_x0000_i1634" DrawAspect="Content" ObjectID="_1623324736" r:id="rId1215"/>
        </w:object>
      </w:r>
      <w:r w:rsidR="00705C28">
        <w:t>,</w:t>
      </w:r>
    </w:p>
    <w:p w:rsidR="00D64408" w:rsidRDefault="00D64408" w:rsidP="001421CD">
      <w:pPr>
        <w:pStyle w:val="affff8"/>
      </w:pPr>
      <w:r>
        <w:t>и</w:t>
      </w:r>
    </w:p>
    <w:p w:rsidR="00D64408" w:rsidRDefault="00E73900" w:rsidP="001421CD">
      <w:pPr>
        <w:pStyle w:val="affff8"/>
      </w:pPr>
      <w:r w:rsidRPr="00892624">
        <w:rPr>
          <w:position w:val="-38"/>
          <w:szCs w:val="28"/>
        </w:rPr>
        <w:object w:dxaOrig="4239" w:dyaOrig="859">
          <v:shape id="_x0000_i1635" type="#_x0000_t75" style="width:211.8pt;height:42.7pt" o:ole="">
            <v:imagedata r:id="rId1216" o:title=""/>
          </v:shape>
          <o:OLEObject Type="Embed" ProgID="Equation.DSMT4" ShapeID="_x0000_i1635" DrawAspect="Content" ObjectID="_1623324737" r:id="rId1217"/>
        </w:object>
      </w:r>
      <w:r w:rsidR="00D64408">
        <w:t>,</w:t>
      </w:r>
    </w:p>
    <w:p w:rsidR="00D64408" w:rsidRDefault="00D64408" w:rsidP="001421CD">
      <w:pPr>
        <w:pStyle w:val="affff8"/>
      </w:pPr>
      <w:r>
        <w:t>то запасы прочности в сечении В-В определяем по пределу усталости</w:t>
      </w:r>
      <w:r w:rsidR="00B07C61">
        <w:t>:</w:t>
      </w:r>
    </w:p>
    <w:p w:rsidR="00D64408" w:rsidRDefault="00E73900" w:rsidP="001421CD">
      <w:pPr>
        <w:pStyle w:val="affff8"/>
      </w:pPr>
      <w:r w:rsidRPr="00892624">
        <w:rPr>
          <w:position w:val="-34"/>
          <w:szCs w:val="28"/>
        </w:rPr>
        <w:object w:dxaOrig="4760" w:dyaOrig="820">
          <v:shape id="_x0000_i1636" type="#_x0000_t75" style="width:237.75pt;height:40.2pt" o:ole="">
            <v:imagedata r:id="rId1218" o:title=""/>
          </v:shape>
          <o:OLEObject Type="Embed" ProgID="Equation.DSMT4" ShapeID="_x0000_i1636" DrawAspect="Content" ObjectID="_1623324738" r:id="rId1219"/>
        </w:object>
      </w:r>
      <w:r w:rsidR="00D64408">
        <w:t xml:space="preserve">,   </w:t>
      </w:r>
    </w:p>
    <w:p w:rsidR="00D64408" w:rsidRDefault="00E73900" w:rsidP="001421CD">
      <w:pPr>
        <w:pStyle w:val="affff8"/>
      </w:pPr>
      <w:r w:rsidRPr="00892624">
        <w:rPr>
          <w:position w:val="-38"/>
          <w:szCs w:val="28"/>
        </w:rPr>
        <w:object w:dxaOrig="4780" w:dyaOrig="859">
          <v:shape id="_x0000_i1637" type="#_x0000_t75" style="width:239.45pt;height:42.7pt" o:ole="">
            <v:imagedata r:id="rId1220" o:title=""/>
          </v:shape>
          <o:OLEObject Type="Embed" ProgID="Equation.DSMT4" ShapeID="_x0000_i1637" DrawAspect="Content" ObjectID="_1623324739" r:id="rId1221"/>
        </w:object>
      </w:r>
      <w:r w:rsidR="00D64408">
        <w:t>.</w:t>
      </w:r>
    </w:p>
    <w:p w:rsidR="0059703A" w:rsidRPr="00DB0B50" w:rsidRDefault="0059703A" w:rsidP="00141910">
      <w:pPr>
        <w:rPr>
          <w:rFonts w:eastAsiaTheme="minorEastAsia"/>
          <w:b/>
          <w:bCs/>
        </w:rPr>
      </w:pPr>
    </w:p>
    <w:p w:rsidR="00B325EB" w:rsidRPr="00DB0B50" w:rsidRDefault="005A4114" w:rsidP="00920386">
      <w:pPr>
        <w:pStyle w:val="2"/>
        <w:rPr>
          <w:rFonts w:eastAsiaTheme="minorEastAsia"/>
        </w:rPr>
      </w:pPr>
      <w:bookmarkStart w:id="32" w:name="_Toc11702156"/>
      <w:r>
        <w:t>2</w:t>
      </w:r>
      <w:r w:rsidRPr="00DB0B50">
        <w:t>.</w:t>
      </w:r>
      <w:r>
        <w:t>9</w:t>
      </w:r>
      <w:r w:rsidR="00B325EB" w:rsidRPr="00DB0B50">
        <w:rPr>
          <w:rFonts w:eastAsiaTheme="minorEastAsia"/>
        </w:rPr>
        <w:t xml:space="preserve">  </w:t>
      </w:r>
      <w:r w:rsidR="00920386" w:rsidRPr="00DB0B50">
        <w:rPr>
          <w:rFonts w:eastAsiaTheme="minorEastAsia"/>
        </w:rPr>
        <w:t>Расчет коленчатого вала</w:t>
      </w:r>
      <w:bookmarkEnd w:id="32"/>
    </w:p>
    <w:p w:rsidR="00B325EB" w:rsidRPr="00DB0B50" w:rsidRDefault="005A4114" w:rsidP="00992947">
      <w:pPr>
        <w:pStyle w:val="2"/>
        <w:rPr>
          <w:rFonts w:eastAsiaTheme="minorEastAsia"/>
        </w:rPr>
      </w:pPr>
      <w:bookmarkStart w:id="33" w:name="_Toc11702157"/>
      <w:r>
        <w:t>2</w:t>
      </w:r>
      <w:r w:rsidRPr="00DB0B50">
        <w:t>.</w:t>
      </w:r>
      <w:r>
        <w:t>9</w:t>
      </w:r>
      <w:r w:rsidR="00B325EB" w:rsidRPr="00DB0B50">
        <w:rPr>
          <w:rFonts w:eastAsiaTheme="minorEastAsia"/>
        </w:rPr>
        <w:t>.1 Расчёт коренной шейки</w:t>
      </w:r>
      <w:bookmarkEnd w:id="33"/>
    </w:p>
    <w:p w:rsidR="00992947" w:rsidRPr="00DB0B50" w:rsidRDefault="00992947" w:rsidP="00141910">
      <w:pPr>
        <w:rPr>
          <w:rFonts w:eastAsiaTheme="minorEastAsia"/>
        </w:rPr>
      </w:pPr>
    </w:p>
    <w:p w:rsidR="001B05E4" w:rsidRDefault="001B05E4" w:rsidP="00C230CF">
      <w:pPr>
        <w:pStyle w:val="affff8"/>
        <w:rPr>
          <w:szCs w:val="28"/>
        </w:rPr>
      </w:pPr>
      <w:r>
        <w:rPr>
          <w:szCs w:val="28"/>
        </w:rPr>
        <w:t xml:space="preserve">На </w:t>
      </w:r>
      <w:r w:rsidRPr="00C230CF">
        <w:rPr>
          <w:rStyle w:val="affff9"/>
        </w:rPr>
        <w:t xml:space="preserve">основании данных динамического расчета имеем: коленчатый вал полноопорный (рисунок </w:t>
      </w:r>
      <w:r w:rsidR="00D312A2">
        <w:rPr>
          <w:rStyle w:val="affff9"/>
        </w:rPr>
        <w:t>2.</w:t>
      </w:r>
      <w:r w:rsidR="00C230CF" w:rsidRPr="00C230CF">
        <w:rPr>
          <w:rStyle w:val="affff9"/>
        </w:rPr>
        <w:t>1</w:t>
      </w:r>
      <w:r w:rsidR="00D312A2">
        <w:rPr>
          <w:rStyle w:val="affff9"/>
        </w:rPr>
        <w:t>5</w:t>
      </w:r>
      <w:r w:rsidRPr="00C230CF">
        <w:rPr>
          <w:rStyle w:val="affff9"/>
        </w:rPr>
        <w:t>) с симметричными коленами, но с асимметричными</w:t>
      </w:r>
      <w:r>
        <w:rPr>
          <w:szCs w:val="28"/>
        </w:rPr>
        <w:t xml:space="preserve"> расположением противовесов.</w:t>
      </w:r>
    </w:p>
    <w:p w:rsidR="001B05E4" w:rsidRDefault="00B86FE9" w:rsidP="00640BB3">
      <w:pPr>
        <w:pStyle w:val="afffff1"/>
      </w:pPr>
      <w:r>
        <w:rPr>
          <w:noProof/>
          <w:szCs w:val="28"/>
        </w:rPr>
        <w:lastRenderedPageBreak/>
        <w:drawing>
          <wp:inline distT="0" distB="0" distL="0" distR="0">
            <wp:extent cx="3048000" cy="22002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5"/>
                    <pic:cNvPicPr>
                      <a:picLocks noChangeAspect="1" noChangeArrowheads="1"/>
                    </pic:cNvPicPr>
                  </pic:nvPicPr>
                  <pic:blipFill>
                    <a:blip r:embed="rId1222">
                      <a:extLst>
                        <a:ext uri="{28A0092B-C50C-407E-A947-70E740481C1C}">
                          <a14:useLocalDpi xmlns:a14="http://schemas.microsoft.com/office/drawing/2010/main" val="0"/>
                        </a:ext>
                      </a:extLst>
                    </a:blip>
                    <a:srcRect l="42857" t="21410" r="17172" b="24622"/>
                    <a:stretch>
                      <a:fillRect/>
                    </a:stretch>
                  </pic:blipFill>
                  <pic:spPr bwMode="auto">
                    <a:xfrm>
                      <a:off x="0" y="0"/>
                      <a:ext cx="3048000" cy="2200275"/>
                    </a:xfrm>
                    <a:prstGeom prst="rect">
                      <a:avLst/>
                    </a:prstGeom>
                    <a:noFill/>
                    <a:ln>
                      <a:noFill/>
                    </a:ln>
                  </pic:spPr>
                </pic:pic>
              </a:graphicData>
            </a:graphic>
          </wp:inline>
        </w:drawing>
      </w:r>
    </w:p>
    <w:p w:rsidR="001B05E4" w:rsidRDefault="001B05E4" w:rsidP="00640BB3">
      <w:pPr>
        <w:pStyle w:val="afffff1"/>
      </w:pPr>
      <w:r>
        <w:t xml:space="preserve">Рисунок </w:t>
      </w:r>
      <w:r w:rsidR="00D312A2">
        <w:t>2.</w:t>
      </w:r>
      <w:r w:rsidR="00267521">
        <w:t>1</w:t>
      </w:r>
      <w:r w:rsidR="00D312A2">
        <w:t>5</w:t>
      </w:r>
      <w:r>
        <w:t xml:space="preserve"> – Схема коленчатого вала</w:t>
      </w:r>
    </w:p>
    <w:p w:rsidR="00640BB3" w:rsidRDefault="00640BB3" w:rsidP="001B05E4">
      <w:pPr>
        <w:tabs>
          <w:tab w:val="left" w:pos="4047"/>
        </w:tabs>
        <w:ind w:right="334" w:firstLine="850"/>
        <w:rPr>
          <w:szCs w:val="28"/>
        </w:rPr>
      </w:pPr>
    </w:p>
    <w:p w:rsidR="001B05E4" w:rsidRDefault="001B05E4" w:rsidP="00B07C61">
      <w:pPr>
        <w:pStyle w:val="affff8"/>
      </w:pPr>
      <w:r>
        <w:t xml:space="preserve">Сила инерции противовеса, расположенного на продолжении щеки </w:t>
      </w:r>
    </w:p>
    <w:p w:rsidR="001B05E4" w:rsidRDefault="002E4452" w:rsidP="00B07C61">
      <w:pPr>
        <w:pStyle w:val="affff8"/>
      </w:pPr>
      <w:r w:rsidRPr="00451B06">
        <w:rPr>
          <w:position w:val="-12"/>
          <w:szCs w:val="28"/>
        </w:rPr>
        <w:object w:dxaOrig="5160" w:dyaOrig="420">
          <v:shape id="_x0000_i1638" type="#_x0000_t75" style="width:257.85pt;height:20.95pt" o:ole="">
            <v:imagedata r:id="rId1223" o:title=""/>
          </v:shape>
          <o:OLEObject Type="Embed" ProgID="Equation.DSMT4" ShapeID="_x0000_i1638" DrawAspect="Content" ObjectID="_1623324740" r:id="rId1224"/>
        </w:object>
      </w:r>
    </w:p>
    <w:p w:rsidR="001B05E4" w:rsidRDefault="001B05E4" w:rsidP="00B07C61">
      <w:pPr>
        <w:pStyle w:val="affff8"/>
      </w:pPr>
      <w:r>
        <w:t>Реакция на левой опоре от противовеса</w:t>
      </w:r>
      <w:r w:rsidR="00B07C61">
        <w:t>:</w:t>
      </w:r>
      <w:r>
        <w:t xml:space="preserve"> </w:t>
      </w:r>
    </w:p>
    <w:p w:rsidR="001B05E4" w:rsidRDefault="002E4452" w:rsidP="00B07C61">
      <w:pPr>
        <w:pStyle w:val="affff8"/>
      </w:pPr>
      <w:r w:rsidRPr="00451B06">
        <w:rPr>
          <w:position w:val="-12"/>
          <w:szCs w:val="28"/>
        </w:rPr>
        <w:object w:dxaOrig="4680" w:dyaOrig="380">
          <v:shape id="_x0000_i1639" type="#_x0000_t75" style="width:234.4pt;height:18.4pt" o:ole="">
            <v:imagedata r:id="rId1225" o:title=""/>
          </v:shape>
          <o:OLEObject Type="Embed" ProgID="Equation.DSMT4" ShapeID="_x0000_i1639" DrawAspect="Content" ObjectID="_1623324741" r:id="rId1226"/>
        </w:object>
      </w:r>
    </w:p>
    <w:p w:rsidR="001B05E4" w:rsidRDefault="001B05E4" w:rsidP="00B07C61">
      <w:pPr>
        <w:pStyle w:val="affff8"/>
      </w:pPr>
      <w:r>
        <w:t>Центробежная сила инерции вращающихся масс</w:t>
      </w:r>
      <w:r w:rsidR="00B07C61">
        <w:t>:</w:t>
      </w:r>
    </w:p>
    <w:p w:rsidR="001B05E4" w:rsidRDefault="002E4452" w:rsidP="00B07C61">
      <w:pPr>
        <w:pStyle w:val="affff8"/>
      </w:pPr>
      <w:r w:rsidRPr="001D4158">
        <w:rPr>
          <w:position w:val="-12"/>
          <w:szCs w:val="28"/>
        </w:rPr>
        <w:object w:dxaOrig="5940" w:dyaOrig="420">
          <v:shape id="_x0000_i1640" type="#_x0000_t75" style="width:297.2pt;height:20.95pt" o:ole="">
            <v:imagedata r:id="rId1227" o:title=""/>
          </v:shape>
          <o:OLEObject Type="Embed" ProgID="Equation.DSMT4" ShapeID="_x0000_i1640" DrawAspect="Content" ObjectID="_1623324742" r:id="rId1228"/>
        </w:object>
      </w:r>
      <w:r w:rsidR="00B07C61">
        <w:t>.</w:t>
      </w:r>
      <w:r w:rsidR="001B05E4">
        <w:tab/>
      </w:r>
    </w:p>
    <w:p w:rsidR="001B05E4" w:rsidRPr="002E4452" w:rsidRDefault="001B05E4" w:rsidP="00B07C61">
      <w:pPr>
        <w:pStyle w:val="affff8"/>
      </w:pPr>
      <w:r w:rsidRPr="002E4452">
        <w:t xml:space="preserve">Радиус кривошипа </w:t>
      </w:r>
      <w:r w:rsidR="002E4452" w:rsidRPr="000E553E">
        <w:rPr>
          <w:position w:val="-6"/>
          <w:szCs w:val="28"/>
        </w:rPr>
        <w:object w:dxaOrig="1219" w:dyaOrig="300">
          <v:shape id="_x0000_i1641" type="#_x0000_t75" style="width:61.1pt;height:15.05pt" o:ole="">
            <v:imagedata r:id="rId1229" o:title=""/>
          </v:shape>
          <o:OLEObject Type="Embed" ProgID="Equation.DSMT4" ShapeID="_x0000_i1641" DrawAspect="Content" ObjectID="_1623324743" r:id="rId1230"/>
        </w:object>
      </w:r>
    </w:p>
    <w:p w:rsidR="001B05E4" w:rsidRPr="002E4452" w:rsidRDefault="001B05E4" w:rsidP="00B07C61">
      <w:pPr>
        <w:pStyle w:val="affff8"/>
      </w:pPr>
      <w:r w:rsidRPr="002E4452">
        <w:t>По справочным данным [5] принимаем основные размеры колена вала:</w:t>
      </w:r>
    </w:p>
    <w:p w:rsidR="001B05E4" w:rsidRPr="002E4452" w:rsidRDefault="00B07C61" w:rsidP="00B07C61">
      <w:pPr>
        <w:pStyle w:val="affff8"/>
      </w:pPr>
      <w:r w:rsidRPr="002E4452">
        <w:t>–</w:t>
      </w:r>
      <w:r w:rsidR="001B05E4" w:rsidRPr="002E4452">
        <w:t xml:space="preserve"> коренная шейка: </w:t>
      </w:r>
    </w:p>
    <w:p w:rsidR="001B05E4" w:rsidRDefault="001B05E4" w:rsidP="00B07C61">
      <w:pPr>
        <w:pStyle w:val="affff8"/>
      </w:pPr>
      <w:r>
        <w:t>наружный диаметр</w:t>
      </w:r>
      <w:r w:rsidR="00B07C61">
        <w:t>:</w:t>
      </w:r>
      <w:r>
        <w:t xml:space="preserve"> </w:t>
      </w:r>
    </w:p>
    <w:p w:rsidR="001B05E4" w:rsidRDefault="002E4452" w:rsidP="00B07C61">
      <w:pPr>
        <w:pStyle w:val="affff8"/>
      </w:pPr>
      <w:r w:rsidRPr="00D76ABC">
        <w:rPr>
          <w:position w:val="-14"/>
          <w:szCs w:val="28"/>
        </w:rPr>
        <w:object w:dxaOrig="6140" w:dyaOrig="420">
          <v:shape id="_x0000_i1642" type="#_x0000_t75" style="width:306.4pt;height:20.95pt" o:ole="">
            <v:imagedata r:id="rId1231" o:title=""/>
          </v:shape>
          <o:OLEObject Type="Embed" ProgID="Equation.DSMT4" ShapeID="_x0000_i1642" DrawAspect="Content" ObjectID="_1623324744" r:id="rId1232"/>
        </w:object>
      </w:r>
    </w:p>
    <w:p w:rsidR="001B05E4" w:rsidRDefault="00B07C61" w:rsidP="00B07C61">
      <w:pPr>
        <w:pStyle w:val="affff8"/>
      </w:pPr>
      <w:r>
        <w:t>д</w:t>
      </w:r>
      <w:r w:rsidR="001B05E4">
        <w:t>лина</w:t>
      </w:r>
      <w:r>
        <w:t>:</w:t>
      </w:r>
      <w:r w:rsidR="001B05E4">
        <w:t xml:space="preserve"> </w:t>
      </w:r>
    </w:p>
    <w:p w:rsidR="001B05E4" w:rsidRDefault="002E4452" w:rsidP="00B07C61">
      <w:pPr>
        <w:pStyle w:val="affff8"/>
      </w:pPr>
      <w:r w:rsidRPr="00D76ABC">
        <w:rPr>
          <w:position w:val="-14"/>
          <w:szCs w:val="28"/>
        </w:rPr>
        <w:object w:dxaOrig="7040" w:dyaOrig="420">
          <v:shape id="_x0000_i1643" type="#_x0000_t75" style="width:350.8pt;height:20.95pt" o:ole="">
            <v:imagedata r:id="rId1233" o:title=""/>
          </v:shape>
          <o:OLEObject Type="Embed" ProgID="Equation.DSMT4" ShapeID="_x0000_i1643" DrawAspect="Content" ObjectID="_1623324745" r:id="rId1234"/>
        </w:object>
      </w:r>
    </w:p>
    <w:p w:rsidR="001B05E4" w:rsidRDefault="002E4452" w:rsidP="00B07C61">
      <w:pPr>
        <w:pStyle w:val="affff8"/>
      </w:pPr>
      <w:r w:rsidRPr="00D76ABC">
        <w:rPr>
          <w:position w:val="-14"/>
          <w:szCs w:val="28"/>
        </w:rPr>
        <w:object w:dxaOrig="7240" w:dyaOrig="420">
          <v:shape id="_x0000_i1644" type="#_x0000_t75" style="width:362.5pt;height:20.95pt" o:ole="">
            <v:imagedata r:id="rId1235" o:title=""/>
          </v:shape>
          <o:OLEObject Type="Embed" ProgID="Equation.DSMT4" ShapeID="_x0000_i1644" DrawAspect="Content" ObjectID="_1623324746" r:id="rId1236"/>
        </w:object>
      </w:r>
    </w:p>
    <w:p w:rsidR="00B07C61" w:rsidRDefault="00B07C61" w:rsidP="00B07C61">
      <w:pPr>
        <w:pStyle w:val="affff8"/>
      </w:pPr>
      <w:r>
        <w:t xml:space="preserve">– шатунная шейка: </w:t>
      </w:r>
    </w:p>
    <w:p w:rsidR="00B07C61" w:rsidRDefault="00B07C61" w:rsidP="00B07C61">
      <w:pPr>
        <w:pStyle w:val="affff8"/>
      </w:pPr>
      <w:r>
        <w:t xml:space="preserve">наружный диаметр </w:t>
      </w:r>
    </w:p>
    <w:p w:rsidR="00B07C61" w:rsidRDefault="002E4452" w:rsidP="00B07C61">
      <w:pPr>
        <w:pStyle w:val="affff8"/>
      </w:pPr>
      <w:r w:rsidRPr="00D76ABC">
        <w:rPr>
          <w:position w:val="-14"/>
          <w:szCs w:val="28"/>
        </w:rPr>
        <w:object w:dxaOrig="6740" w:dyaOrig="420">
          <v:shape id="_x0000_i1645" type="#_x0000_t75" style="width:335.7pt;height:20.95pt" o:ole="">
            <v:imagedata r:id="rId1237" o:title=""/>
          </v:shape>
          <o:OLEObject Type="Embed" ProgID="Equation.DSMT4" ShapeID="_x0000_i1645" DrawAspect="Content" ObjectID="_1623324747" r:id="rId1238"/>
        </w:object>
      </w:r>
    </w:p>
    <w:p w:rsidR="00B07C61" w:rsidRDefault="00B07C61" w:rsidP="00B07C61">
      <w:pPr>
        <w:pStyle w:val="affff8"/>
      </w:pPr>
      <w:r>
        <w:t xml:space="preserve">Длина: </w:t>
      </w:r>
    </w:p>
    <w:p w:rsidR="00B07C61" w:rsidRDefault="002E4452" w:rsidP="00B07C61">
      <w:pPr>
        <w:pStyle w:val="affff8"/>
      </w:pPr>
      <w:r w:rsidRPr="00D76ABC">
        <w:rPr>
          <w:position w:val="-14"/>
          <w:szCs w:val="28"/>
        </w:rPr>
        <w:object w:dxaOrig="6399" w:dyaOrig="420">
          <v:shape id="_x0000_i1646" type="#_x0000_t75" style="width:320.65pt;height:20.95pt" o:ole="">
            <v:imagedata r:id="rId1239" o:title=""/>
          </v:shape>
          <o:OLEObject Type="Embed" ProgID="Equation.DSMT4" ShapeID="_x0000_i1646" DrawAspect="Content" ObjectID="_1623324748" r:id="rId1240"/>
        </w:object>
      </w:r>
    </w:p>
    <w:p w:rsidR="00B07C61" w:rsidRDefault="00B07C61" w:rsidP="00B07C61">
      <w:pPr>
        <w:pStyle w:val="affff8"/>
      </w:pPr>
      <w:r>
        <w:t>– расчетное сечение А-А щеки:</w:t>
      </w:r>
    </w:p>
    <w:p w:rsidR="001B05E4" w:rsidRDefault="001B05E4" w:rsidP="00B07C61">
      <w:pPr>
        <w:pStyle w:val="afffff1"/>
      </w:pPr>
      <w:r>
        <w:rPr>
          <w:noProof/>
        </w:rPr>
        <w:lastRenderedPageBreak/>
        <w:drawing>
          <wp:inline distT="0" distB="0" distL="0" distR="0">
            <wp:extent cx="5529580" cy="22688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0"/>
                    <pic:cNvPicPr>
                      <a:picLocks noChangeAspect="1" noChangeArrowheads="1"/>
                    </pic:cNvPicPr>
                  </pic:nvPicPr>
                  <pic:blipFill>
                    <a:blip r:embed="rId1241">
                      <a:extLst>
                        <a:ext uri="{28A0092B-C50C-407E-A947-70E740481C1C}">
                          <a14:useLocalDpi xmlns:a14="http://schemas.microsoft.com/office/drawing/2010/main" val="0"/>
                        </a:ext>
                      </a:extLst>
                    </a:blip>
                    <a:srcRect/>
                    <a:stretch>
                      <a:fillRect/>
                    </a:stretch>
                  </pic:blipFill>
                  <pic:spPr bwMode="auto">
                    <a:xfrm>
                      <a:off x="0" y="0"/>
                      <a:ext cx="5529580" cy="2268855"/>
                    </a:xfrm>
                    <a:prstGeom prst="rect">
                      <a:avLst/>
                    </a:prstGeom>
                    <a:noFill/>
                    <a:ln>
                      <a:noFill/>
                    </a:ln>
                  </pic:spPr>
                </pic:pic>
              </a:graphicData>
            </a:graphic>
          </wp:inline>
        </w:drawing>
      </w:r>
    </w:p>
    <w:p w:rsidR="001B05E4" w:rsidRPr="000D0DCD" w:rsidRDefault="001B05E4" w:rsidP="00B07C61">
      <w:pPr>
        <w:pStyle w:val="afffff1"/>
      </w:pPr>
      <w:r>
        <w:t xml:space="preserve">Рисунок </w:t>
      </w:r>
      <w:r w:rsidR="00D312A2">
        <w:t>2</w:t>
      </w:r>
      <w:r w:rsidR="00267521">
        <w:t>.1</w:t>
      </w:r>
      <w:r w:rsidR="00D312A2">
        <w:t>6</w:t>
      </w:r>
      <w:r>
        <w:t xml:space="preserve"> – Расчетная схема колена вала</w:t>
      </w:r>
    </w:p>
    <w:p w:rsidR="00B07C61" w:rsidRDefault="00B07C61" w:rsidP="001B05E4">
      <w:pPr>
        <w:tabs>
          <w:tab w:val="left" w:pos="4047"/>
        </w:tabs>
        <w:ind w:right="334" w:firstLine="850"/>
        <w:rPr>
          <w:szCs w:val="28"/>
        </w:rPr>
      </w:pPr>
    </w:p>
    <w:p w:rsidR="001B05E4" w:rsidRDefault="00B07C61" w:rsidP="00B07C61">
      <w:pPr>
        <w:pStyle w:val="affff8"/>
      </w:pPr>
      <w:r>
        <w:t>Ш</w:t>
      </w:r>
      <w:r w:rsidR="001B05E4">
        <w:t>ирина</w:t>
      </w:r>
      <w:r>
        <w:t>:</w:t>
      </w:r>
      <w:r w:rsidR="001B05E4">
        <w:t xml:space="preserve"> </w:t>
      </w:r>
    </w:p>
    <w:p w:rsidR="001B05E4" w:rsidRDefault="002E4452" w:rsidP="00B07C61">
      <w:pPr>
        <w:pStyle w:val="affff8"/>
      </w:pPr>
      <w:r w:rsidRPr="00D76ABC">
        <w:rPr>
          <w:position w:val="-14"/>
          <w:szCs w:val="28"/>
        </w:rPr>
        <w:object w:dxaOrig="6460" w:dyaOrig="420">
          <v:shape id="_x0000_i1647" type="#_x0000_t75" style="width:323.15pt;height:20.95pt" o:ole="">
            <v:imagedata r:id="rId1242" o:title=""/>
          </v:shape>
          <o:OLEObject Type="Embed" ProgID="Equation.DSMT4" ShapeID="_x0000_i1647" DrawAspect="Content" ObjectID="_1623324749" r:id="rId1243"/>
        </w:object>
      </w:r>
    </w:p>
    <w:p w:rsidR="001B05E4" w:rsidRDefault="00B07C61" w:rsidP="00B07C61">
      <w:pPr>
        <w:pStyle w:val="affff8"/>
      </w:pPr>
      <w:r>
        <w:t>Т</w:t>
      </w:r>
      <w:r w:rsidR="001B05E4">
        <w:t>олщина</w:t>
      </w:r>
      <w:r>
        <w:t>:</w:t>
      </w:r>
    </w:p>
    <w:p w:rsidR="001B05E4" w:rsidRDefault="002E4452" w:rsidP="00B07C61">
      <w:pPr>
        <w:pStyle w:val="affff8"/>
      </w:pPr>
      <w:r w:rsidRPr="00D76ABC">
        <w:rPr>
          <w:position w:val="-14"/>
          <w:szCs w:val="28"/>
        </w:rPr>
        <w:object w:dxaOrig="6399" w:dyaOrig="420">
          <v:shape id="_x0000_i1648" type="#_x0000_t75" style="width:320.65pt;height:20.95pt" o:ole="">
            <v:imagedata r:id="rId1244" o:title=""/>
          </v:shape>
          <o:OLEObject Type="Embed" ProgID="Equation.DSMT4" ShapeID="_x0000_i1648" DrawAspect="Content" ObjectID="_1623324750" r:id="rId1245"/>
        </w:object>
      </w:r>
    </w:p>
    <w:p w:rsidR="001B05E4" w:rsidRDefault="00B07C61" w:rsidP="00B07C61">
      <w:pPr>
        <w:pStyle w:val="affff8"/>
      </w:pPr>
      <w:r>
        <w:t xml:space="preserve">– </w:t>
      </w:r>
      <w:r w:rsidR="001B05E4">
        <w:t xml:space="preserve">материал вала – сталь 50Г: </w:t>
      </w:r>
      <w:r w:rsidR="002E4452" w:rsidRPr="002C5BD3">
        <w:rPr>
          <w:position w:val="-12"/>
          <w:szCs w:val="28"/>
        </w:rPr>
        <w:object w:dxaOrig="5220" w:dyaOrig="380">
          <v:shape id="_x0000_i1649" type="#_x0000_t75" style="width:260.35pt;height:18.4pt" o:ole="">
            <v:imagedata r:id="rId1246" o:title=""/>
          </v:shape>
          <o:OLEObject Type="Embed" ProgID="Equation.DSMT4" ShapeID="_x0000_i1649" DrawAspect="Content" ObjectID="_1623324751" r:id="rId1247"/>
        </w:object>
      </w:r>
    </w:p>
    <w:p w:rsidR="001B05E4" w:rsidRDefault="001B05E4" w:rsidP="00B07C61">
      <w:pPr>
        <w:pStyle w:val="affff8"/>
      </w:pPr>
      <w:r>
        <w:t xml:space="preserve">Пределы усталости (выносливости) при изгибе </w:t>
      </w:r>
      <w:r w:rsidRPr="00F6722D">
        <w:rPr>
          <w:position w:val="-12"/>
        </w:rPr>
        <w:object w:dxaOrig="1900" w:dyaOrig="380">
          <v:shape id="_x0000_i1650" type="#_x0000_t75" style="width:95.45pt;height:18.4pt" o:ole="">
            <v:imagedata r:id="rId1248" o:title=""/>
          </v:shape>
          <o:OLEObject Type="Embed" ProgID="Equation.DSMT4" ShapeID="_x0000_i1650" DrawAspect="Content" ObjectID="_1623324752" r:id="rId1249"/>
        </w:object>
      </w:r>
      <w:r>
        <w:t xml:space="preserve"> растяжении-сжатии </w:t>
      </w:r>
      <w:r w:rsidRPr="00F6722D">
        <w:rPr>
          <w:position w:val="-12"/>
        </w:rPr>
        <w:object w:dxaOrig="4400" w:dyaOrig="380">
          <v:shape id="_x0000_i1651" type="#_x0000_t75" style="width:220.2pt;height:18.4pt" o:ole="">
            <v:imagedata r:id="rId1250" o:title=""/>
          </v:shape>
          <o:OLEObject Type="Embed" ProgID="Equation.DSMT4" ShapeID="_x0000_i1651" DrawAspect="Content" ObjectID="_1623324753" r:id="rId1251"/>
        </w:object>
      </w:r>
      <w:r>
        <w:t xml:space="preserve"> и кручении </w:t>
      </w:r>
      <w:r w:rsidRPr="00F6722D">
        <w:rPr>
          <w:position w:val="-12"/>
        </w:rPr>
        <w:object w:dxaOrig="4280" w:dyaOrig="380">
          <v:shape id="_x0000_i1652" type="#_x0000_t75" style="width:213.5pt;height:18.4pt" o:ole="">
            <v:imagedata r:id="rId1252" o:title=""/>
          </v:shape>
          <o:OLEObject Type="Embed" ProgID="Equation.DSMT4" ShapeID="_x0000_i1652" DrawAspect="Content" ObjectID="_1623324754" r:id="rId1253"/>
        </w:object>
      </w:r>
      <w:r>
        <w:t xml:space="preserve"> коэффициенты приведения цикла при изгибе </w:t>
      </w:r>
      <w:r w:rsidRPr="00F6722D">
        <w:rPr>
          <w:position w:val="-12"/>
        </w:rPr>
        <w:object w:dxaOrig="1280" w:dyaOrig="380">
          <v:shape id="_x0000_i1653" type="#_x0000_t75" style="width:63.65pt;height:18.4pt" o:ole="">
            <v:imagedata r:id="rId1254" o:title=""/>
          </v:shape>
          <o:OLEObject Type="Embed" ProgID="Equation.DSMT4" ShapeID="_x0000_i1653" DrawAspect="Content" ObjectID="_1623324755" r:id="rId1255"/>
        </w:object>
      </w:r>
      <w:r>
        <w:t xml:space="preserve">кручении </w:t>
      </w:r>
      <w:r w:rsidRPr="00F6722D">
        <w:rPr>
          <w:position w:val="-12"/>
        </w:rPr>
        <w:object w:dxaOrig="1260" w:dyaOrig="380">
          <v:shape id="_x0000_i1654" type="#_x0000_t75" style="width:62.8pt;height:18.4pt" o:ole="">
            <v:imagedata r:id="rId1256" o:title=""/>
          </v:shape>
          <o:OLEObject Type="Embed" ProgID="Equation.DSMT4" ShapeID="_x0000_i1654" DrawAspect="Content" ObjectID="_1623324756" r:id="rId1257"/>
        </w:object>
      </w:r>
      <w:r>
        <w:t xml:space="preserve">растяжении-сжатии </w:t>
      </w:r>
      <w:r w:rsidRPr="00F6722D">
        <w:rPr>
          <w:position w:val="-16"/>
        </w:rPr>
        <w:object w:dxaOrig="1359" w:dyaOrig="420">
          <v:shape id="_x0000_i1655" type="#_x0000_t75" style="width:67.8pt;height:20.95pt" o:ole="">
            <v:imagedata r:id="rId1258" o:title=""/>
          </v:shape>
          <o:OLEObject Type="Embed" ProgID="Equation.DSMT4" ShapeID="_x0000_i1655" DrawAspect="Content" ObjectID="_1623324757" r:id="rId1259"/>
        </w:object>
      </w:r>
    </w:p>
    <w:p w:rsidR="001B05E4" w:rsidRDefault="001B05E4" w:rsidP="00B07C61">
      <w:pPr>
        <w:pStyle w:val="affff8"/>
      </w:pPr>
      <w:r>
        <w:t>Отношение предела усталости к пределу текучести:</w:t>
      </w:r>
    </w:p>
    <w:p w:rsidR="001B05E4" w:rsidRDefault="001B05E4" w:rsidP="00B07C61">
      <w:pPr>
        <w:pStyle w:val="affff8"/>
      </w:pPr>
      <w:r>
        <w:t>при изгибе</w:t>
      </w:r>
      <w:r w:rsidR="00B07C61">
        <w:t>:</w:t>
      </w:r>
    </w:p>
    <w:p w:rsidR="001B05E4" w:rsidRDefault="002E4452" w:rsidP="00B07C61">
      <w:pPr>
        <w:pStyle w:val="affff8"/>
      </w:pPr>
      <w:r w:rsidRPr="004C4005">
        <w:rPr>
          <w:position w:val="-34"/>
          <w:szCs w:val="28"/>
        </w:rPr>
        <w:object w:dxaOrig="6300" w:dyaOrig="780">
          <v:shape id="_x0000_i1656" type="#_x0000_t75" style="width:314.8pt;height:39.35pt" o:ole="">
            <v:imagedata r:id="rId1260" o:title=""/>
          </v:shape>
          <o:OLEObject Type="Embed" ProgID="Equation.DSMT4" ShapeID="_x0000_i1656" DrawAspect="Content" ObjectID="_1623324758" r:id="rId1261"/>
        </w:object>
      </w:r>
    </w:p>
    <w:p w:rsidR="001B05E4" w:rsidRDefault="001B05E4" w:rsidP="00B07C61">
      <w:pPr>
        <w:pStyle w:val="affff8"/>
      </w:pPr>
      <w:r>
        <w:t>при растяжении-сжатии</w:t>
      </w:r>
      <w:r w:rsidR="00B07C61">
        <w:t>:</w:t>
      </w:r>
    </w:p>
    <w:p w:rsidR="001B05E4" w:rsidRDefault="00BC3223" w:rsidP="00B07C61">
      <w:pPr>
        <w:pStyle w:val="affff8"/>
      </w:pPr>
      <w:r w:rsidRPr="004C4005">
        <w:rPr>
          <w:position w:val="-34"/>
          <w:szCs w:val="28"/>
        </w:rPr>
        <w:object w:dxaOrig="6420" w:dyaOrig="780">
          <v:shape id="_x0000_i1657" type="#_x0000_t75" style="width:320.65pt;height:39.35pt" o:ole="">
            <v:imagedata r:id="rId1262" o:title=""/>
          </v:shape>
          <o:OLEObject Type="Embed" ProgID="Equation.DSMT4" ShapeID="_x0000_i1657" DrawAspect="Content" ObjectID="_1623324759" r:id="rId1263"/>
        </w:object>
      </w:r>
    </w:p>
    <w:p w:rsidR="001B05E4" w:rsidRDefault="001B05E4" w:rsidP="00B07C61">
      <w:pPr>
        <w:pStyle w:val="affff8"/>
      </w:pPr>
      <w:r>
        <w:t>при кручении</w:t>
      </w:r>
      <w:r w:rsidR="00B07C61">
        <w:t>:</w:t>
      </w:r>
    </w:p>
    <w:p w:rsidR="001B05E4" w:rsidRDefault="00BC3223" w:rsidP="00B07C61">
      <w:pPr>
        <w:pStyle w:val="affff8"/>
      </w:pPr>
      <w:r w:rsidRPr="004C4005">
        <w:rPr>
          <w:position w:val="-34"/>
          <w:szCs w:val="28"/>
        </w:rPr>
        <w:object w:dxaOrig="6080" w:dyaOrig="780">
          <v:shape id="_x0000_i1658" type="#_x0000_t75" style="width:304.75pt;height:39.35pt" o:ole="">
            <v:imagedata r:id="rId1264" o:title=""/>
          </v:shape>
          <o:OLEObject Type="Embed" ProgID="Equation.DSMT4" ShapeID="_x0000_i1658" DrawAspect="Content" ObjectID="_1623324760" r:id="rId1265"/>
        </w:object>
      </w:r>
    </w:p>
    <w:p w:rsidR="001B05E4" w:rsidRDefault="001B05E4" w:rsidP="00B07C61">
      <w:pPr>
        <w:pStyle w:val="affff8"/>
      </w:pPr>
      <w:r>
        <w:t>Удельное давление на поверхности шатунных шеек</w:t>
      </w:r>
      <w:r w:rsidR="00B07C61">
        <w:t>:</w:t>
      </w:r>
    </w:p>
    <w:p w:rsidR="001B05E4" w:rsidRDefault="00BC3223" w:rsidP="00B07C61">
      <w:pPr>
        <w:pStyle w:val="affff8"/>
      </w:pPr>
      <w:r w:rsidRPr="009B041A">
        <w:rPr>
          <w:position w:val="-34"/>
          <w:szCs w:val="28"/>
        </w:rPr>
        <w:object w:dxaOrig="5360" w:dyaOrig="820">
          <v:shape id="_x0000_i1659" type="#_x0000_t75" style="width:267.9pt;height:40.2pt" o:ole="">
            <v:imagedata r:id="rId1266" o:title=""/>
          </v:shape>
          <o:OLEObject Type="Embed" ProgID="Equation.DSMT4" ShapeID="_x0000_i1659" DrawAspect="Content" ObjectID="_1623324761" r:id="rId1267"/>
        </w:object>
      </w:r>
      <w:r w:rsidR="001B05E4">
        <w:tab/>
      </w:r>
    </w:p>
    <w:p w:rsidR="00B07C61" w:rsidRDefault="00BC3223" w:rsidP="00B07C61">
      <w:pPr>
        <w:pStyle w:val="affff8"/>
      </w:pPr>
      <w:r w:rsidRPr="009B041A">
        <w:rPr>
          <w:position w:val="-34"/>
          <w:szCs w:val="28"/>
        </w:rPr>
        <w:object w:dxaOrig="5640" w:dyaOrig="820">
          <v:shape id="_x0000_i1660" type="#_x0000_t75" style="width:282.15pt;height:40.2pt" o:ole="">
            <v:imagedata r:id="rId1268" o:title=""/>
          </v:shape>
          <o:OLEObject Type="Embed" ProgID="Equation.DSMT4" ShapeID="_x0000_i1660" DrawAspect="Content" ObjectID="_1623324762" r:id="rId1269"/>
        </w:object>
      </w:r>
      <w:r w:rsidR="001B05E4">
        <w:tab/>
      </w:r>
    </w:p>
    <w:p w:rsidR="001B05E4" w:rsidRDefault="001B05E4" w:rsidP="00B07C61">
      <w:pPr>
        <w:pStyle w:val="affff8"/>
        <w:ind w:firstLine="0"/>
      </w:pPr>
      <w:r>
        <w:t xml:space="preserve">где </w:t>
      </w:r>
      <w:r w:rsidRPr="00F62464">
        <w:rPr>
          <w:position w:val="-12"/>
        </w:rPr>
        <w:object w:dxaOrig="2100" w:dyaOrig="380">
          <v:shape id="_x0000_i1661" type="#_x0000_t75" style="width:104.65pt;height:18.4pt" o:ole="">
            <v:imagedata r:id="rId1270" o:title=""/>
          </v:shape>
          <o:OLEObject Type="Embed" ProgID="Equation.DSMT4" ShapeID="_x0000_i1661" DrawAspect="Content" ObjectID="_1623324763" r:id="rId1271"/>
        </w:object>
      </w:r>
      <w:r>
        <w:t xml:space="preserve"> </w:t>
      </w:r>
      <w:r w:rsidR="00B07C61">
        <w:t>–</w:t>
      </w:r>
      <w:r>
        <w:t xml:space="preserve"> соответственно средняя и максимальная нагрузки на шатунную шейки, принимаем из динамического расчета;</w:t>
      </w:r>
    </w:p>
    <w:p w:rsidR="001B05E4" w:rsidRDefault="00BC3223" w:rsidP="00B07C61">
      <w:pPr>
        <w:pStyle w:val="affff8"/>
        <w:ind w:firstLine="0"/>
      </w:pPr>
      <w:r w:rsidRPr="00110670">
        <w:rPr>
          <w:position w:val="-12"/>
          <w:szCs w:val="28"/>
        </w:rPr>
        <w:object w:dxaOrig="4380" w:dyaOrig="380">
          <v:shape id="_x0000_i1662" type="#_x0000_t75" style="width:218.5pt;height:18.4pt" o:ole="">
            <v:imagedata r:id="rId1272" o:title=""/>
          </v:shape>
          <o:OLEObject Type="Embed" ProgID="Equation.DSMT4" ShapeID="_x0000_i1662" DrawAspect="Content" ObjectID="_1623324764" r:id="rId1273"/>
        </w:object>
      </w:r>
      <w:r w:rsidR="001B05E4">
        <w:t xml:space="preserve"> </w:t>
      </w:r>
      <w:r w:rsidR="00B07C61">
        <w:t>–</w:t>
      </w:r>
      <w:r w:rsidR="001B05E4">
        <w:t xml:space="preserve"> рабочая ширина шатунного вкладыша, мм; </w:t>
      </w:r>
    </w:p>
    <w:p w:rsidR="001B05E4" w:rsidRDefault="001B05E4" w:rsidP="00B07C61">
      <w:pPr>
        <w:pStyle w:val="affff8"/>
      </w:pPr>
      <w:r w:rsidRPr="00110670">
        <w:rPr>
          <w:position w:val="-12"/>
        </w:rPr>
        <w:object w:dxaOrig="499" w:dyaOrig="380">
          <v:shape id="_x0000_i1663" type="#_x0000_t75" style="width:25.1pt;height:18.4pt" o:ole="">
            <v:imagedata r:id="rId1274" o:title=""/>
          </v:shape>
          <o:OLEObject Type="Embed" ProgID="Equation.DSMT4" ShapeID="_x0000_i1663" DrawAspect="Content" ObjectID="_1623324765" r:id="rId1275"/>
        </w:object>
      </w:r>
      <w:r>
        <w:t xml:space="preserve"> </w:t>
      </w:r>
      <w:r w:rsidR="00B07C61">
        <w:t>–</w:t>
      </w:r>
      <w:r>
        <w:t xml:space="preserve"> радиус галтели принимаем 3 мм </w:t>
      </w:r>
    </w:p>
    <w:p w:rsidR="001B05E4" w:rsidRDefault="00BC3223" w:rsidP="00B07C61">
      <w:pPr>
        <w:pStyle w:val="affff8"/>
      </w:pPr>
      <w:r w:rsidRPr="00110670">
        <w:rPr>
          <w:position w:val="-12"/>
          <w:szCs w:val="28"/>
        </w:rPr>
        <w:object w:dxaOrig="4099" w:dyaOrig="380">
          <v:shape id="_x0000_i1664" type="#_x0000_t75" style="width:205.95pt;height:18.4pt" o:ole="">
            <v:imagedata r:id="rId1276" o:title=""/>
          </v:shape>
          <o:OLEObject Type="Embed" ProgID="Equation.DSMT4" ShapeID="_x0000_i1664" DrawAspect="Content" ObjectID="_1623324766" r:id="rId1277"/>
        </w:object>
      </w:r>
      <w:r w:rsidR="001B05E4">
        <w:t>;</w:t>
      </w:r>
    </w:p>
    <w:p w:rsidR="001B05E4" w:rsidRDefault="001B05E4" w:rsidP="00B07C61">
      <w:pPr>
        <w:pStyle w:val="affff8"/>
      </w:pPr>
      <w:r>
        <w:t>Удельное давление на поверхности коренных шеек</w:t>
      </w:r>
      <w:r w:rsidR="00B07C61">
        <w:t>:</w:t>
      </w:r>
    </w:p>
    <w:p w:rsidR="001B05E4" w:rsidRDefault="00BC3223" w:rsidP="00B07C61">
      <w:pPr>
        <w:pStyle w:val="affff8"/>
      </w:pPr>
      <w:r w:rsidRPr="009B041A">
        <w:rPr>
          <w:position w:val="-34"/>
          <w:szCs w:val="28"/>
        </w:rPr>
        <w:object w:dxaOrig="5179" w:dyaOrig="820">
          <v:shape id="_x0000_i1665" type="#_x0000_t75" style="width:258.7pt;height:40.2pt" o:ole="">
            <v:imagedata r:id="rId1278" o:title=""/>
          </v:shape>
          <o:OLEObject Type="Embed" ProgID="Equation.DSMT4" ShapeID="_x0000_i1665" DrawAspect="Content" ObjectID="_1623324767" r:id="rId1279"/>
        </w:object>
      </w:r>
      <w:r w:rsidR="001B05E4">
        <w:tab/>
      </w:r>
    </w:p>
    <w:p w:rsidR="001B05E4" w:rsidRDefault="00BC3223" w:rsidP="00B07C61">
      <w:pPr>
        <w:pStyle w:val="affff8"/>
      </w:pPr>
      <w:r w:rsidRPr="009B041A">
        <w:rPr>
          <w:position w:val="-34"/>
          <w:szCs w:val="28"/>
        </w:rPr>
        <w:object w:dxaOrig="5380" w:dyaOrig="820">
          <v:shape id="_x0000_i1666" type="#_x0000_t75" style="width:269.6pt;height:40.2pt" o:ole="">
            <v:imagedata r:id="rId1280" o:title=""/>
          </v:shape>
          <o:OLEObject Type="Embed" ProgID="Equation.DSMT4" ShapeID="_x0000_i1666" DrawAspect="Content" ObjectID="_1623324768" r:id="rId1281"/>
        </w:object>
      </w:r>
      <w:r w:rsidR="001B05E4">
        <w:tab/>
      </w:r>
    </w:p>
    <w:p w:rsidR="001B05E4" w:rsidRDefault="001B05E4" w:rsidP="00B07C61">
      <w:pPr>
        <w:pStyle w:val="affff8"/>
        <w:ind w:firstLine="0"/>
      </w:pPr>
      <w:r>
        <w:t xml:space="preserve">где </w:t>
      </w:r>
      <w:r w:rsidRPr="00F62464">
        <w:rPr>
          <w:position w:val="-12"/>
        </w:rPr>
        <w:object w:dxaOrig="1980" w:dyaOrig="380">
          <v:shape id="_x0000_i1667" type="#_x0000_t75" style="width:98.8pt;height:18.4pt" o:ole="">
            <v:imagedata r:id="rId1282" o:title=""/>
          </v:shape>
          <o:OLEObject Type="Embed" ProgID="Equation.DSMT4" ShapeID="_x0000_i1667" DrawAspect="Content" ObjectID="_1623324769" r:id="rId1283"/>
        </w:object>
      </w:r>
      <w:r>
        <w:t xml:space="preserve"> </w:t>
      </w:r>
      <w:r w:rsidR="00B07C61">
        <w:t>–</w:t>
      </w:r>
      <w:r>
        <w:t xml:space="preserve"> соответственно средняя и максимальная нагрузки на шатунную шейки, принимаем из динамического расчета;</w:t>
      </w:r>
    </w:p>
    <w:p w:rsidR="001B05E4" w:rsidRDefault="00BC3223" w:rsidP="00B07C61">
      <w:pPr>
        <w:pStyle w:val="affff8"/>
      </w:pPr>
      <w:r w:rsidRPr="000F4513">
        <w:rPr>
          <w:position w:val="-14"/>
          <w:szCs w:val="28"/>
        </w:rPr>
        <w:object w:dxaOrig="4640" w:dyaOrig="400">
          <v:shape id="_x0000_i1668" type="#_x0000_t75" style="width:232.75pt;height:19.25pt" o:ole="">
            <v:imagedata r:id="rId1284" o:title=""/>
          </v:shape>
          <o:OLEObject Type="Embed" ProgID="Equation.DSMT4" ShapeID="_x0000_i1668" DrawAspect="Content" ObjectID="_1623324770" r:id="rId1285"/>
        </w:object>
      </w:r>
      <w:r w:rsidR="001B05E4">
        <w:t xml:space="preserve">; </w:t>
      </w:r>
    </w:p>
    <w:p w:rsidR="001B05E4" w:rsidRDefault="00BC3223" w:rsidP="00B07C61">
      <w:pPr>
        <w:pStyle w:val="affff8"/>
      </w:pPr>
      <w:r w:rsidRPr="006D7E24">
        <w:rPr>
          <w:position w:val="-14"/>
          <w:szCs w:val="28"/>
        </w:rPr>
        <w:object w:dxaOrig="4959" w:dyaOrig="400">
          <v:shape id="_x0000_i1669" type="#_x0000_t75" style="width:247.8pt;height:19.25pt" o:ole="">
            <v:imagedata r:id="rId1286" o:title=""/>
          </v:shape>
          <o:OLEObject Type="Embed" ProgID="Equation.DSMT4" ShapeID="_x0000_i1669" DrawAspect="Content" ObjectID="_1623324771" r:id="rId1287"/>
        </w:object>
      </w:r>
      <w:r w:rsidR="001B05E4">
        <w:t>.</w:t>
      </w:r>
    </w:p>
    <w:p w:rsidR="001B05E4" w:rsidRDefault="00B07C61" w:rsidP="00B07C61">
      <w:pPr>
        <w:pStyle w:val="affff8"/>
      </w:pPr>
      <w:r>
        <w:t>–</w:t>
      </w:r>
      <w:r w:rsidR="001B05E4">
        <w:t xml:space="preserve"> рабочая ширина шатунного вкладыша, мм;</w:t>
      </w:r>
    </w:p>
    <w:p w:rsidR="001B05E4" w:rsidRDefault="001B05E4" w:rsidP="00B07C61">
      <w:pPr>
        <w:pStyle w:val="affff8"/>
      </w:pPr>
      <w:r w:rsidRPr="00110670">
        <w:rPr>
          <w:position w:val="-12"/>
        </w:rPr>
        <w:object w:dxaOrig="499" w:dyaOrig="380">
          <v:shape id="_x0000_i1670" type="#_x0000_t75" style="width:25.1pt;height:18.4pt" o:ole="">
            <v:imagedata r:id="rId1274" o:title=""/>
          </v:shape>
          <o:OLEObject Type="Embed" ProgID="Equation.DSMT4" ShapeID="_x0000_i1670" DrawAspect="Content" ObjectID="_1623324772" r:id="rId1288"/>
        </w:object>
      </w:r>
      <w:r w:rsidR="00B07C61">
        <w:t xml:space="preserve"> –</w:t>
      </w:r>
      <w:r>
        <w:t xml:space="preserve"> радиус галтели принимаем 5 мм </w:t>
      </w:r>
    </w:p>
    <w:p w:rsidR="001B05E4" w:rsidRDefault="00BC3223" w:rsidP="00B07C61">
      <w:pPr>
        <w:pStyle w:val="affff8"/>
      </w:pPr>
      <w:r w:rsidRPr="00110670">
        <w:rPr>
          <w:position w:val="-12"/>
          <w:szCs w:val="28"/>
        </w:rPr>
        <w:object w:dxaOrig="3800" w:dyaOrig="380">
          <v:shape id="_x0000_i1671" type="#_x0000_t75" style="width:190.9pt;height:18.4pt" o:ole="">
            <v:imagedata r:id="rId1289" o:title=""/>
          </v:shape>
          <o:OLEObject Type="Embed" ProgID="Equation.DSMT4" ShapeID="_x0000_i1671" DrawAspect="Content" ObjectID="_1623324773" r:id="rId1290"/>
        </w:object>
      </w:r>
      <w:r w:rsidR="001B05E4">
        <w:t>;</w:t>
      </w:r>
    </w:p>
    <w:p w:rsidR="001B05E4" w:rsidRDefault="001B05E4" w:rsidP="00B07C61">
      <w:pPr>
        <w:pStyle w:val="affff8"/>
      </w:pPr>
      <w:r>
        <w:t>Набегающие моменты, скручивающие коренные шейки, рассчитываем аналитическим способом (табл</w:t>
      </w:r>
      <w:r w:rsidR="00B07C61">
        <w:t>ица</w:t>
      </w:r>
      <w:r>
        <w:t xml:space="preserve"> </w:t>
      </w:r>
      <w:r w:rsidR="00D312A2">
        <w:t>2.</w:t>
      </w:r>
      <w:r w:rsidR="00B07C61">
        <w:t>13</w:t>
      </w:r>
      <w:r>
        <w:t xml:space="preserve">). Значения </w:t>
      </w:r>
      <w:r w:rsidRPr="00F04B6D">
        <w:rPr>
          <w:position w:val="-16"/>
        </w:rPr>
        <w:object w:dxaOrig="820" w:dyaOrig="420">
          <v:shape id="_x0000_i1672" type="#_x0000_t75" style="width:40.2pt;height:20.95pt" o:ole="">
            <v:imagedata r:id="rId1291" o:title=""/>
          </v:shape>
          <o:OLEObject Type="Embed" ProgID="Equation.DSMT4" ShapeID="_x0000_i1672" DrawAspect="Content" ObjectID="_1623324774" r:id="rId1292"/>
        </w:object>
      </w:r>
      <w:r>
        <w:t xml:space="preserve"> принимаем по динамическому расчету, а </w:t>
      </w:r>
      <w:r w:rsidRPr="00F04B6D">
        <w:rPr>
          <w:position w:val="-16"/>
        </w:rPr>
        <w:object w:dxaOrig="780" w:dyaOrig="420">
          <v:shape id="_x0000_i1673" type="#_x0000_t75" style="width:39.35pt;height:20.95pt" o:ole="">
            <v:imagedata r:id="rId1293" o:title=""/>
          </v:shape>
          <o:OLEObject Type="Embed" ProgID="Equation.DSMT4" ShapeID="_x0000_i1673" DrawAspect="Content" ObjectID="_1623324775" r:id="rId1294"/>
        </w:object>
      </w:r>
      <w:r w:rsidR="00B07C61">
        <w:t xml:space="preserve"> –</w:t>
      </w:r>
      <w:r>
        <w:t xml:space="preserve"> с учетом порядка работы двигателя 1-3-4-2.</w:t>
      </w:r>
    </w:p>
    <w:p w:rsidR="00B07C61" w:rsidRDefault="00B07C61" w:rsidP="00B07C61">
      <w:pPr>
        <w:pStyle w:val="affff8"/>
      </w:pPr>
      <w:r>
        <w:t>Момент сопротивления коренной шейки кручению</w:t>
      </w:r>
    </w:p>
    <w:p w:rsidR="00B07C61" w:rsidRDefault="00BC3223" w:rsidP="00B07C61">
      <w:pPr>
        <w:pStyle w:val="affff8"/>
        <w:rPr>
          <w:szCs w:val="28"/>
        </w:rPr>
      </w:pPr>
      <w:r w:rsidRPr="00A702D1">
        <w:rPr>
          <w:position w:val="-28"/>
          <w:szCs w:val="28"/>
        </w:rPr>
        <w:object w:dxaOrig="5260" w:dyaOrig="760">
          <v:shape id="_x0000_i1674" type="#_x0000_t75" style="width:262.9pt;height:38.5pt" o:ole="">
            <v:imagedata r:id="rId1295" o:title=""/>
          </v:shape>
          <o:OLEObject Type="Embed" ProgID="Equation.DSMT4" ShapeID="_x0000_i1674" DrawAspect="Content" ObjectID="_1623324776" r:id="rId1296"/>
        </w:object>
      </w:r>
    </w:p>
    <w:p w:rsidR="00D312A2" w:rsidRDefault="00D312A2" w:rsidP="00B07C61">
      <w:pPr>
        <w:pStyle w:val="affff8"/>
      </w:pPr>
    </w:p>
    <w:p w:rsidR="001B05E4" w:rsidRDefault="001B05E4" w:rsidP="00B07C61">
      <w:pPr>
        <w:pStyle w:val="affff8"/>
        <w:ind w:firstLine="0"/>
      </w:pPr>
      <w:r>
        <w:lastRenderedPageBreak/>
        <w:t xml:space="preserve">Таблица </w:t>
      </w:r>
      <w:r w:rsidR="00D312A2">
        <w:t>2.</w:t>
      </w:r>
      <w:r w:rsidR="00267521">
        <w:t>13</w:t>
      </w:r>
      <w:r>
        <w:t xml:space="preserve"> – Расчет набегающих моментов на коренные шейки </w:t>
      </w:r>
    </w:p>
    <w:tbl>
      <w:tblPr>
        <w:tblW w:w="10080" w:type="dxa"/>
        <w:tblInd w:w="-34" w:type="dxa"/>
        <w:tblLayout w:type="fixed"/>
        <w:tblLook w:val="04A0" w:firstRow="1" w:lastRow="0" w:firstColumn="1" w:lastColumn="0" w:noHBand="0" w:noVBand="1"/>
      </w:tblPr>
      <w:tblGrid>
        <w:gridCol w:w="840"/>
        <w:gridCol w:w="840"/>
        <w:gridCol w:w="840"/>
        <w:gridCol w:w="840"/>
        <w:gridCol w:w="840"/>
        <w:gridCol w:w="840"/>
        <w:gridCol w:w="840"/>
        <w:gridCol w:w="840"/>
        <w:gridCol w:w="840"/>
        <w:gridCol w:w="840"/>
        <w:gridCol w:w="840"/>
        <w:gridCol w:w="840"/>
      </w:tblGrid>
      <w:tr w:rsidR="00BC3223" w:rsidRPr="00BC3223" w:rsidTr="00BC3223">
        <w:trPr>
          <w:trHeight w:val="300"/>
        </w:trPr>
        <w:tc>
          <w:tcPr>
            <w:tcW w:w="840" w:type="dxa"/>
            <w:tcBorders>
              <w:top w:val="single" w:sz="4" w:space="0" w:color="auto"/>
              <w:left w:val="single" w:sz="4" w:space="0" w:color="auto"/>
              <w:bottom w:val="single" w:sz="4" w:space="0" w:color="auto"/>
              <w:right w:val="single" w:sz="4" w:space="0" w:color="auto"/>
            </w:tcBorders>
            <w:noWrap/>
            <w:hideMark/>
          </w:tcPr>
          <w:p w:rsidR="00BC3223" w:rsidRPr="00BC3223" w:rsidRDefault="00BC3223" w:rsidP="00BC3223">
            <w:pPr>
              <w:spacing w:line="240" w:lineRule="auto"/>
              <w:ind w:left="-93" w:right="-81" w:firstLine="0"/>
              <w:jc w:val="center"/>
              <w:rPr>
                <w:rFonts w:eastAsia="Times New Roman"/>
                <w:color w:val="000000"/>
                <w:sz w:val="24"/>
                <w:szCs w:val="24"/>
                <w:lang w:eastAsia="ru-RU"/>
              </w:rPr>
            </w:pPr>
            <w:r w:rsidRPr="00BC3223">
              <w:rPr>
                <w:rFonts w:eastAsia="Times New Roman"/>
                <w:sz w:val="24"/>
                <w:szCs w:val="24"/>
                <w:lang w:eastAsia="ru-RU"/>
              </w:rPr>
              <w:t>φ</w:t>
            </w:r>
            <w:r w:rsidRPr="00BC3223">
              <w:rPr>
                <w:rFonts w:eastAsia="Times New Roman"/>
                <w:sz w:val="24"/>
                <w:szCs w:val="24"/>
                <w:vertAlign w:val="superscript"/>
                <w:lang w:val="en-US" w:eastAsia="ru-RU"/>
              </w:rPr>
              <w:t>0</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10" w:right="-64" w:firstLine="0"/>
              <w:jc w:val="center"/>
              <w:rPr>
                <w:rFonts w:eastAsia="Times New Roman"/>
                <w:color w:val="000000"/>
                <w:sz w:val="24"/>
                <w:szCs w:val="24"/>
                <w:lang w:eastAsia="ru-RU"/>
              </w:rPr>
            </w:pPr>
            <w:r w:rsidRPr="00BC3223">
              <w:rPr>
                <w:rFonts w:eastAsia="Times New Roman"/>
                <w:color w:val="000000"/>
                <w:sz w:val="24"/>
                <w:szCs w:val="24"/>
                <w:lang w:eastAsia="ru-RU"/>
              </w:rPr>
              <w:t>Мкр.ц1</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08" w:right="-87" w:firstLine="0"/>
              <w:jc w:val="center"/>
              <w:rPr>
                <w:rFonts w:eastAsia="Times New Roman"/>
                <w:color w:val="000000"/>
                <w:sz w:val="24"/>
                <w:szCs w:val="24"/>
                <w:lang w:eastAsia="ru-RU"/>
              </w:rPr>
            </w:pPr>
            <w:r w:rsidRPr="00BC3223">
              <w:rPr>
                <w:rFonts w:eastAsia="Times New Roman"/>
                <w:color w:val="000000"/>
                <w:sz w:val="24"/>
                <w:szCs w:val="24"/>
                <w:lang w:eastAsia="ru-RU"/>
              </w:rPr>
              <w:t>Мкш2</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08" w:right="-79" w:firstLine="0"/>
              <w:jc w:val="center"/>
              <w:rPr>
                <w:rFonts w:eastAsia="Times New Roman"/>
                <w:color w:val="000000"/>
                <w:sz w:val="24"/>
                <w:szCs w:val="24"/>
                <w:lang w:eastAsia="ru-RU"/>
              </w:rPr>
            </w:pPr>
            <w:r w:rsidRPr="00BC3223">
              <w:rPr>
                <w:rFonts w:eastAsia="Times New Roman"/>
                <w:sz w:val="24"/>
                <w:szCs w:val="24"/>
                <w:lang w:eastAsia="ru-RU"/>
              </w:rPr>
              <w:t>φ</w:t>
            </w:r>
            <w:r w:rsidRPr="00BC3223">
              <w:rPr>
                <w:rFonts w:eastAsia="Times New Roman"/>
                <w:sz w:val="24"/>
                <w:szCs w:val="24"/>
                <w:vertAlign w:val="superscript"/>
                <w:lang w:val="en-US" w:eastAsia="ru-RU"/>
              </w:rPr>
              <w:t>0</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58" w:right="-108" w:firstLine="0"/>
              <w:jc w:val="center"/>
              <w:rPr>
                <w:rFonts w:eastAsia="Times New Roman"/>
                <w:color w:val="000000"/>
                <w:sz w:val="24"/>
                <w:szCs w:val="24"/>
                <w:lang w:eastAsia="ru-RU"/>
              </w:rPr>
            </w:pPr>
            <w:r w:rsidRPr="00BC3223">
              <w:rPr>
                <w:rFonts w:eastAsia="Times New Roman"/>
                <w:color w:val="000000"/>
                <w:sz w:val="24"/>
                <w:szCs w:val="24"/>
                <w:lang w:eastAsia="ru-RU"/>
              </w:rPr>
              <w:t>Мкр.ц2</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23" w:right="-90" w:firstLine="0"/>
              <w:jc w:val="center"/>
              <w:rPr>
                <w:rFonts w:eastAsia="Times New Roman"/>
                <w:color w:val="000000"/>
                <w:sz w:val="24"/>
                <w:szCs w:val="24"/>
                <w:lang w:eastAsia="ru-RU"/>
              </w:rPr>
            </w:pPr>
            <w:r w:rsidRPr="00BC3223">
              <w:rPr>
                <w:rFonts w:eastAsia="Times New Roman"/>
                <w:color w:val="000000"/>
                <w:sz w:val="24"/>
                <w:szCs w:val="24"/>
                <w:lang w:eastAsia="ru-RU"/>
              </w:rPr>
              <w:t>Мкш3</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69" w:right="-82" w:firstLine="0"/>
              <w:jc w:val="center"/>
              <w:rPr>
                <w:rFonts w:eastAsia="Times New Roman"/>
                <w:color w:val="000000"/>
                <w:sz w:val="24"/>
                <w:szCs w:val="24"/>
                <w:lang w:eastAsia="ru-RU"/>
              </w:rPr>
            </w:pPr>
            <w:r w:rsidRPr="00BC3223">
              <w:rPr>
                <w:rFonts w:eastAsia="Times New Roman"/>
                <w:sz w:val="24"/>
                <w:szCs w:val="24"/>
                <w:lang w:eastAsia="ru-RU"/>
              </w:rPr>
              <w:t>φ</w:t>
            </w:r>
            <w:r w:rsidRPr="00BC3223">
              <w:rPr>
                <w:rFonts w:eastAsia="Times New Roman"/>
                <w:sz w:val="24"/>
                <w:szCs w:val="24"/>
                <w:vertAlign w:val="superscript"/>
                <w:lang w:val="en-US" w:eastAsia="ru-RU"/>
              </w:rPr>
              <w:t>0</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58" w:right="-108" w:firstLine="0"/>
              <w:jc w:val="center"/>
              <w:rPr>
                <w:rFonts w:eastAsia="Times New Roman"/>
                <w:color w:val="000000"/>
                <w:sz w:val="24"/>
                <w:szCs w:val="24"/>
                <w:lang w:eastAsia="ru-RU"/>
              </w:rPr>
            </w:pPr>
            <w:r w:rsidRPr="00BC3223">
              <w:rPr>
                <w:rFonts w:eastAsia="Times New Roman"/>
                <w:color w:val="000000"/>
                <w:sz w:val="24"/>
                <w:szCs w:val="24"/>
                <w:lang w:eastAsia="ru-RU"/>
              </w:rPr>
              <w:t>Мкр.ц3</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94" w:right="-146" w:firstLine="0"/>
              <w:jc w:val="center"/>
              <w:rPr>
                <w:rFonts w:eastAsia="Times New Roman"/>
                <w:color w:val="000000"/>
                <w:sz w:val="24"/>
                <w:szCs w:val="24"/>
                <w:lang w:eastAsia="ru-RU"/>
              </w:rPr>
            </w:pPr>
            <w:r w:rsidRPr="00BC3223">
              <w:rPr>
                <w:rFonts w:eastAsia="Times New Roman"/>
                <w:color w:val="000000"/>
                <w:sz w:val="24"/>
                <w:szCs w:val="24"/>
                <w:lang w:eastAsia="ru-RU"/>
              </w:rPr>
              <w:t>Мкш4</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11" w:right="-102" w:firstLine="0"/>
              <w:jc w:val="center"/>
              <w:rPr>
                <w:rFonts w:eastAsia="Times New Roman"/>
                <w:color w:val="000000"/>
                <w:sz w:val="24"/>
                <w:szCs w:val="24"/>
                <w:lang w:eastAsia="ru-RU"/>
              </w:rPr>
            </w:pPr>
            <w:r w:rsidRPr="00BC3223">
              <w:rPr>
                <w:rFonts w:eastAsia="Times New Roman"/>
                <w:sz w:val="24"/>
                <w:szCs w:val="24"/>
                <w:lang w:eastAsia="ru-RU"/>
              </w:rPr>
              <w:t>φ</w:t>
            </w:r>
            <w:r w:rsidRPr="00BC3223">
              <w:rPr>
                <w:rFonts w:eastAsia="Times New Roman"/>
                <w:sz w:val="24"/>
                <w:szCs w:val="24"/>
                <w:vertAlign w:val="superscript"/>
                <w:lang w:val="en-US" w:eastAsia="ru-RU"/>
              </w:rPr>
              <w:t>0</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33" w:right="-47" w:firstLine="0"/>
              <w:jc w:val="center"/>
              <w:rPr>
                <w:rFonts w:eastAsia="Times New Roman"/>
                <w:color w:val="000000"/>
                <w:sz w:val="24"/>
                <w:szCs w:val="24"/>
                <w:lang w:eastAsia="ru-RU"/>
              </w:rPr>
            </w:pPr>
            <w:r w:rsidRPr="00BC3223">
              <w:rPr>
                <w:rFonts w:eastAsia="Times New Roman"/>
                <w:color w:val="000000"/>
                <w:sz w:val="24"/>
                <w:szCs w:val="24"/>
                <w:lang w:eastAsia="ru-RU"/>
              </w:rPr>
              <w:t>Мкр.ц4</w:t>
            </w:r>
          </w:p>
        </w:tc>
        <w:tc>
          <w:tcPr>
            <w:tcW w:w="840" w:type="dxa"/>
            <w:tcBorders>
              <w:top w:val="single" w:sz="4" w:space="0" w:color="auto"/>
              <w:left w:val="nil"/>
              <w:bottom w:val="single" w:sz="4" w:space="0" w:color="auto"/>
              <w:right w:val="single" w:sz="4" w:space="0" w:color="auto"/>
            </w:tcBorders>
            <w:noWrap/>
            <w:hideMark/>
          </w:tcPr>
          <w:p w:rsidR="00BC3223" w:rsidRPr="00BC3223" w:rsidRDefault="00BC3223" w:rsidP="00BC3223">
            <w:pPr>
              <w:spacing w:line="240" w:lineRule="auto"/>
              <w:ind w:left="-133" w:right="-47" w:firstLine="0"/>
              <w:jc w:val="center"/>
              <w:rPr>
                <w:rFonts w:eastAsia="Times New Roman"/>
                <w:color w:val="000000"/>
                <w:sz w:val="24"/>
                <w:szCs w:val="24"/>
                <w:lang w:eastAsia="ru-RU"/>
              </w:rPr>
            </w:pPr>
            <w:r w:rsidRPr="00BC3223">
              <w:rPr>
                <w:rFonts w:eastAsia="Times New Roman"/>
                <w:color w:val="000000"/>
                <w:sz w:val="24"/>
                <w:szCs w:val="24"/>
                <w:lang w:eastAsia="ru-RU"/>
              </w:rPr>
              <w:t>Мкш5</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-365</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-590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-801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2910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2109</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-520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-376</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-896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1661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765</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228</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-327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-311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450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1183</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872</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352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352</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197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549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424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1263</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150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208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208</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583</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-514</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467</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-576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2910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2334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2109</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240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-376</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-557</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1661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1104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765</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270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-327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-327</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450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1183</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1084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872</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-125</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352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227</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1066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197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1263</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-514</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150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208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92</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467</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2910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2910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2699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2474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2109</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420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1661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1661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-376</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1285</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946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765</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450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1183</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1183</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-327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856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644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872</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480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839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714</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197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911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352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1263</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398</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-514</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259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150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208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467</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540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570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-225</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2910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2685</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2320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2109</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1661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1322</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-181</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1141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-376</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765</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630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-212</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450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1183</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971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228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1199</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-327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872</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660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197</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197</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839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1036</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352</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1388</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300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1263</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690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375</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375</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398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773</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150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208</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981</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-514</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467</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vAlign w:val="center"/>
            <w:hideMark/>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720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540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180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360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r>
      <w:tr w:rsidR="00BC3223" w:rsidRPr="00BC3223" w:rsidTr="00BC3223">
        <w:trPr>
          <w:trHeight w:val="300"/>
        </w:trPr>
        <w:tc>
          <w:tcPr>
            <w:tcW w:w="840" w:type="dxa"/>
            <w:tcBorders>
              <w:top w:val="nil"/>
              <w:left w:val="single" w:sz="4" w:space="0" w:color="auto"/>
              <w:bottom w:val="single" w:sz="4" w:space="0" w:color="auto"/>
              <w:right w:val="single" w:sz="4" w:space="0" w:color="auto"/>
            </w:tcBorders>
            <w:hideMark/>
          </w:tcPr>
          <w:p w:rsidR="00BC3223" w:rsidRPr="00BC3223" w:rsidRDefault="00BC3223" w:rsidP="00BC3223">
            <w:pPr>
              <w:spacing w:line="240" w:lineRule="auto"/>
              <w:ind w:left="-93" w:right="-81" w:firstLine="0"/>
              <w:jc w:val="center"/>
              <w:rPr>
                <w:rFonts w:eastAsia="Times New Roman"/>
                <w:color w:val="000000"/>
                <w:sz w:val="24"/>
                <w:szCs w:val="24"/>
                <w:lang w:val="en-US" w:eastAsia="ru-RU"/>
              </w:rPr>
            </w:pPr>
            <w:r w:rsidRPr="00BC3223">
              <w:rPr>
                <w:rFonts w:eastAsia="Times New Roman"/>
                <w:color w:val="000000"/>
                <w:sz w:val="24"/>
                <w:szCs w:val="24"/>
                <w:lang w:val="en-US" w:eastAsia="ru-RU"/>
              </w:rPr>
              <w:t>Max</w:t>
            </w:r>
          </w:p>
        </w:tc>
        <w:tc>
          <w:tcPr>
            <w:tcW w:w="840" w:type="dxa"/>
            <w:tcBorders>
              <w:top w:val="nil"/>
              <w:left w:val="nil"/>
              <w:bottom w:val="single" w:sz="4" w:space="0" w:color="auto"/>
              <w:right w:val="single" w:sz="4" w:space="0" w:color="auto"/>
            </w:tcBorders>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2910</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2699</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2474</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nil"/>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2109</w:t>
            </w:r>
          </w:p>
        </w:tc>
      </w:tr>
      <w:tr w:rsidR="00BC3223" w:rsidRPr="00BC3223" w:rsidTr="00BC3223">
        <w:trPr>
          <w:trHeight w:val="300"/>
        </w:trPr>
        <w:tc>
          <w:tcPr>
            <w:tcW w:w="840" w:type="dxa"/>
            <w:tcBorders>
              <w:top w:val="single" w:sz="4" w:space="0" w:color="auto"/>
              <w:left w:val="single" w:sz="4" w:space="0" w:color="auto"/>
              <w:bottom w:val="single" w:sz="4" w:space="0" w:color="auto"/>
              <w:right w:val="single" w:sz="4" w:space="0" w:color="auto"/>
            </w:tcBorders>
            <w:noWrap/>
            <w:hideMark/>
          </w:tcPr>
          <w:p w:rsidR="00BC3223" w:rsidRPr="00BC3223" w:rsidRDefault="00BC3223" w:rsidP="00BC3223">
            <w:pPr>
              <w:spacing w:line="240" w:lineRule="auto"/>
              <w:ind w:left="-93" w:right="-81" w:firstLine="0"/>
              <w:jc w:val="center"/>
              <w:rPr>
                <w:rFonts w:eastAsia="Times New Roman"/>
                <w:color w:val="000000"/>
                <w:sz w:val="24"/>
                <w:szCs w:val="24"/>
                <w:lang w:val="en-US" w:eastAsia="ru-RU"/>
              </w:rPr>
            </w:pPr>
            <w:r w:rsidRPr="00BC3223">
              <w:rPr>
                <w:rFonts w:eastAsia="Times New Roman"/>
                <w:color w:val="000000"/>
                <w:sz w:val="24"/>
                <w:szCs w:val="24"/>
                <w:lang w:val="en-US" w:eastAsia="ru-RU"/>
              </w:rPr>
              <w:t>Min</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-514</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-590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-896</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0</w:t>
            </w:r>
          </w:p>
        </w:tc>
      </w:tr>
      <w:tr w:rsidR="00BC3223" w:rsidRPr="00BC3223" w:rsidTr="00BC3223">
        <w:trPr>
          <w:trHeight w:val="383"/>
        </w:trPr>
        <w:tc>
          <w:tcPr>
            <w:tcW w:w="840" w:type="dxa"/>
            <w:tcBorders>
              <w:top w:val="single" w:sz="4" w:space="0" w:color="auto"/>
              <w:left w:val="single" w:sz="4" w:space="0" w:color="auto"/>
              <w:bottom w:val="single" w:sz="4" w:space="0" w:color="auto"/>
              <w:right w:val="single" w:sz="4" w:space="0" w:color="auto"/>
            </w:tcBorders>
            <w:noWrap/>
          </w:tcPr>
          <w:p w:rsidR="00BC3223" w:rsidRPr="00BC3223" w:rsidRDefault="003B3C72" w:rsidP="00BC3223">
            <w:pPr>
              <w:spacing w:line="240" w:lineRule="auto"/>
              <w:ind w:left="-93" w:right="-81" w:firstLine="0"/>
              <w:jc w:val="center"/>
              <w:rPr>
                <w:rFonts w:eastAsia="Times New Roman"/>
                <w:color w:val="000000"/>
                <w:sz w:val="24"/>
                <w:szCs w:val="24"/>
                <w:lang w:val="en-US" w:eastAsia="ru-RU"/>
              </w:rPr>
            </w:pPr>
            <w:r>
              <w:rPr>
                <w:rFonts w:eastAsia="Times New Roman"/>
                <w:position w:val="-12"/>
                <w:szCs w:val="28"/>
                <w:lang w:eastAsia="ru-RU"/>
              </w:rPr>
              <w:pict>
                <v:shape id="_x0000_i1675" type="#_x0000_t75" style="width:36pt;height:21.75pt">
                  <v:imagedata r:id="rId1297" o:title=""/>
                </v:shape>
              </w:pic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3424</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3289</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3370</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w:t>
            </w:r>
          </w:p>
        </w:tc>
        <w:tc>
          <w:tcPr>
            <w:tcW w:w="840" w:type="dxa"/>
            <w:tcBorders>
              <w:top w:val="single" w:sz="4" w:space="0" w:color="auto"/>
              <w:left w:val="nil"/>
              <w:bottom w:val="single" w:sz="4" w:space="0" w:color="auto"/>
              <w:right w:val="single" w:sz="4" w:space="0" w:color="auto"/>
            </w:tcBorders>
            <w:noWrap/>
          </w:tcPr>
          <w:p w:rsidR="00BC3223" w:rsidRPr="00BC3223" w:rsidRDefault="00BC3223" w:rsidP="00BC3223">
            <w:pPr>
              <w:spacing w:line="240" w:lineRule="auto"/>
              <w:ind w:left="0" w:firstLine="0"/>
              <w:jc w:val="center"/>
              <w:rPr>
                <w:rFonts w:eastAsia="Times New Roman"/>
                <w:color w:val="000000"/>
                <w:sz w:val="22"/>
                <w:lang w:eastAsia="ru-RU"/>
              </w:rPr>
            </w:pPr>
            <w:r w:rsidRPr="00BC3223">
              <w:rPr>
                <w:rFonts w:eastAsia="Times New Roman"/>
                <w:color w:val="000000"/>
                <w:sz w:val="22"/>
                <w:lang w:eastAsia="ru-RU"/>
              </w:rPr>
              <w:t>2109</w:t>
            </w:r>
          </w:p>
        </w:tc>
      </w:tr>
    </w:tbl>
    <w:p w:rsidR="00267521" w:rsidRDefault="00267521" w:rsidP="001B05E4">
      <w:pPr>
        <w:tabs>
          <w:tab w:val="left" w:pos="4047"/>
        </w:tabs>
        <w:ind w:right="335" w:firstLine="851"/>
        <w:rPr>
          <w:szCs w:val="28"/>
        </w:rPr>
      </w:pPr>
    </w:p>
    <w:p w:rsidR="001B05E4" w:rsidRDefault="001B05E4" w:rsidP="00B07C61">
      <w:pPr>
        <w:pStyle w:val="affff8"/>
      </w:pPr>
      <w:r>
        <w:t xml:space="preserve">Максимальное и минимальное касательные напряжения знакопеременного цикла для наиболее нагруженной 4-й коренной шейки, на которую воздействует крутящий момент, имеющий наибольший размах </w:t>
      </w:r>
      <w:r w:rsidR="00BC3223">
        <w:rPr>
          <w:position w:val="-14"/>
          <w:szCs w:val="28"/>
        </w:rPr>
        <w:object w:dxaOrig="4360" w:dyaOrig="420">
          <v:shape id="_x0000_i1676" type="#_x0000_t75" style="width:3in;height:21.75pt" o:ole="">
            <v:imagedata r:id="rId1298" o:title=""/>
          </v:shape>
          <o:OLEObject Type="Embed" ProgID="Equation.DSMT4" ShapeID="_x0000_i1676" DrawAspect="Content" ObjectID="_1623324777" r:id="rId1299"/>
        </w:object>
      </w:r>
      <w:r>
        <w:t xml:space="preserve"> (табл</w:t>
      </w:r>
      <w:r w:rsidR="00B07C61">
        <w:t>ица</w:t>
      </w:r>
      <w:r>
        <w:t xml:space="preserve"> </w:t>
      </w:r>
      <w:r w:rsidR="00D312A2">
        <w:t>2.</w:t>
      </w:r>
      <w:r w:rsidR="00B07C61">
        <w:t>11</w:t>
      </w:r>
      <w:r>
        <w:t>).</w:t>
      </w:r>
    </w:p>
    <w:p w:rsidR="001B05E4" w:rsidRDefault="00BC3223" w:rsidP="00B07C61">
      <w:pPr>
        <w:pStyle w:val="affff8"/>
      </w:pPr>
      <w:r w:rsidRPr="00E514F8">
        <w:rPr>
          <w:position w:val="-34"/>
          <w:szCs w:val="28"/>
        </w:rPr>
        <w:object w:dxaOrig="4660" w:dyaOrig="820">
          <v:shape id="_x0000_i1677" type="#_x0000_t75" style="width:230.25pt;height:43.55pt" o:ole="">
            <v:imagedata r:id="rId1300" o:title=""/>
          </v:shape>
          <o:OLEObject Type="Embed" ProgID="Equation.DSMT4" ShapeID="_x0000_i1677" DrawAspect="Content" ObjectID="_1623324778" r:id="rId1301"/>
        </w:object>
      </w:r>
    </w:p>
    <w:p w:rsidR="001B05E4" w:rsidRDefault="00BC3223" w:rsidP="00B07C61">
      <w:pPr>
        <w:pStyle w:val="affff8"/>
      </w:pPr>
      <w:r w:rsidRPr="00E514F8">
        <w:rPr>
          <w:position w:val="-34"/>
          <w:szCs w:val="28"/>
        </w:rPr>
        <w:object w:dxaOrig="4760" w:dyaOrig="820">
          <v:shape id="_x0000_i1678" type="#_x0000_t75" style="width:236.95pt;height:43.55pt" o:ole="">
            <v:imagedata r:id="rId1302" o:title=""/>
          </v:shape>
          <o:OLEObject Type="Embed" ProgID="Equation.DSMT4" ShapeID="_x0000_i1678" DrawAspect="Content" ObjectID="_1623324779" r:id="rId1303"/>
        </w:object>
      </w:r>
    </w:p>
    <w:p w:rsidR="001B05E4" w:rsidRDefault="001B05E4" w:rsidP="00B07C61">
      <w:pPr>
        <w:pStyle w:val="affff8"/>
      </w:pPr>
      <w:r>
        <w:t>Среднее напряжение и амплитуды напряжений</w:t>
      </w:r>
      <w:r w:rsidR="00B07C61">
        <w:t>:</w:t>
      </w:r>
    </w:p>
    <w:p w:rsidR="001B05E4" w:rsidRDefault="00FA5E80" w:rsidP="00B07C61">
      <w:pPr>
        <w:pStyle w:val="affff8"/>
      </w:pPr>
      <w:r w:rsidRPr="007F5E0B">
        <w:rPr>
          <w:position w:val="-26"/>
          <w:szCs w:val="28"/>
        </w:rPr>
        <w:object w:dxaOrig="4720" w:dyaOrig="700">
          <v:shape id="_x0000_i1679" type="#_x0000_t75" style="width:237.75pt;height:36pt" o:ole="">
            <v:imagedata r:id="rId1304" o:title=""/>
          </v:shape>
          <o:OLEObject Type="Embed" ProgID="Equation.DSMT4" ShapeID="_x0000_i1679" DrawAspect="Content" ObjectID="_1623324780" r:id="rId1305"/>
        </w:object>
      </w:r>
    </w:p>
    <w:p w:rsidR="001B05E4" w:rsidRDefault="00FA5E80" w:rsidP="00B07C61">
      <w:pPr>
        <w:pStyle w:val="affff8"/>
      </w:pPr>
      <w:r w:rsidRPr="007F5E0B">
        <w:rPr>
          <w:position w:val="-26"/>
          <w:szCs w:val="28"/>
        </w:rPr>
        <w:object w:dxaOrig="4500" w:dyaOrig="700">
          <v:shape id="_x0000_i1680" type="#_x0000_t75" style="width:223.55pt;height:36pt" o:ole="">
            <v:imagedata r:id="rId1306" o:title=""/>
          </v:shape>
          <o:OLEObject Type="Embed" ProgID="Equation.DSMT4" ShapeID="_x0000_i1680" DrawAspect="Content" ObjectID="_1623324781" r:id="rId1307"/>
        </w:object>
      </w:r>
    </w:p>
    <w:p w:rsidR="001B05E4" w:rsidRDefault="00FA5E80" w:rsidP="00B07C61">
      <w:pPr>
        <w:pStyle w:val="affff8"/>
      </w:pPr>
      <w:r w:rsidRPr="00E514F8">
        <w:rPr>
          <w:position w:val="-34"/>
          <w:szCs w:val="28"/>
        </w:rPr>
        <w:object w:dxaOrig="4239" w:dyaOrig="780">
          <v:shape id="_x0000_i1681" type="#_x0000_t75" style="width:208.45pt;height:36pt" o:ole="">
            <v:imagedata r:id="rId1308" o:title=""/>
          </v:shape>
          <o:OLEObject Type="Embed" ProgID="Equation.DSMT4" ShapeID="_x0000_i1681" DrawAspect="Content" ObjectID="_1623324782" r:id="rId1309"/>
        </w:object>
      </w:r>
      <w:r w:rsidR="001B05E4">
        <w:t>,</w:t>
      </w:r>
    </w:p>
    <w:p w:rsidR="001B05E4" w:rsidRDefault="001B05E4" w:rsidP="00B07C61">
      <w:pPr>
        <w:pStyle w:val="affff8"/>
        <w:ind w:firstLine="0"/>
      </w:pPr>
      <w:r>
        <w:t xml:space="preserve">где </w:t>
      </w:r>
      <w:r w:rsidR="00FA5E80" w:rsidRPr="004963CC">
        <w:rPr>
          <w:position w:val="-18"/>
          <w:szCs w:val="28"/>
        </w:rPr>
        <w:object w:dxaOrig="6180" w:dyaOrig="499">
          <v:shape id="_x0000_i1682" type="#_x0000_t75" style="width:309.75pt;height:21.75pt" o:ole="">
            <v:imagedata r:id="rId1310" o:title=""/>
          </v:shape>
          <o:OLEObject Type="Embed" ProgID="Equation.DSMT4" ShapeID="_x0000_i1682" DrawAspect="Content" ObjectID="_1623324783" r:id="rId1311"/>
        </w:object>
      </w:r>
      <w:r>
        <w:t xml:space="preserve"> </w:t>
      </w:r>
      <w:r w:rsidR="00B07C61">
        <w:t xml:space="preserve">– </w:t>
      </w:r>
      <w:r>
        <w:t xml:space="preserve">коэффициент концентрации напряжений, </w:t>
      </w:r>
    </w:p>
    <w:p w:rsidR="001B05E4" w:rsidRDefault="001B05E4" w:rsidP="00B07C61">
      <w:pPr>
        <w:pStyle w:val="affff8"/>
        <w:ind w:firstLine="0"/>
      </w:pPr>
      <w:r>
        <w:t xml:space="preserve">где </w:t>
      </w:r>
      <w:r w:rsidRPr="004963CC">
        <w:rPr>
          <w:i/>
          <w:lang w:val="en-US"/>
        </w:rPr>
        <w:t>q</w:t>
      </w:r>
      <w:r w:rsidRPr="004963CC">
        <w:t>=0</w:t>
      </w:r>
      <w:r>
        <w:t>,</w:t>
      </w:r>
      <w:r w:rsidRPr="004963CC">
        <w:t xml:space="preserve">71 </w:t>
      </w:r>
      <w:r>
        <w:t xml:space="preserve">– коэффициент чувствительности материала к концентрации напряжений, определенный по графику </w:t>
      </w:r>
      <w:r w:rsidRPr="004963CC">
        <w:t>[</w:t>
      </w:r>
      <w:r>
        <w:t>5</w:t>
      </w:r>
      <w:r w:rsidRPr="004963CC">
        <w:t>]</w:t>
      </w:r>
      <w:r>
        <w:t xml:space="preserve">, при </w:t>
      </w:r>
      <w:r w:rsidRPr="004963CC">
        <w:rPr>
          <w:position w:val="-12"/>
        </w:rPr>
        <w:object w:dxaOrig="1760" w:dyaOrig="380">
          <v:shape id="_x0000_i1683" type="#_x0000_t75" style="width:86.25pt;height:21.75pt" o:ole="">
            <v:imagedata r:id="rId1312" o:title=""/>
          </v:shape>
          <o:OLEObject Type="Embed" ProgID="Equation.DSMT4" ShapeID="_x0000_i1683" DrawAspect="Content" ObjectID="_1623324784" r:id="rId1313"/>
        </w:object>
      </w:r>
    </w:p>
    <w:p w:rsidR="001B05E4" w:rsidRDefault="001B05E4" w:rsidP="00B07C61">
      <w:pPr>
        <w:pStyle w:val="affff8"/>
      </w:pPr>
      <w:r w:rsidRPr="004963CC">
        <w:rPr>
          <w:position w:val="-12"/>
        </w:rPr>
        <w:object w:dxaOrig="900" w:dyaOrig="380">
          <v:shape id="_x0000_i1684" type="#_x0000_t75" style="width:43.55pt;height:21.75pt" o:ole="">
            <v:imagedata r:id="rId1314" o:title=""/>
          </v:shape>
          <o:OLEObject Type="Embed" ProgID="Equation.DSMT4" ShapeID="_x0000_i1684" DrawAspect="Content" ObjectID="_1623324785" r:id="rId1315"/>
        </w:object>
      </w:r>
      <w:r>
        <w:t xml:space="preserve"> </w:t>
      </w:r>
      <w:r w:rsidR="00B07C61">
        <w:t>–</w:t>
      </w:r>
      <w:r>
        <w:t xml:space="preserve"> теоретический коэффициент концентрации напряжений, определенный по рекомендации </w:t>
      </w:r>
      <w:r w:rsidRPr="004963CC">
        <w:t>[</w:t>
      </w:r>
      <w:r>
        <w:t>5</w:t>
      </w:r>
      <w:r w:rsidRPr="004963CC">
        <w:t>]</w:t>
      </w:r>
      <w:r>
        <w:t>, с учетом наличия масляного отверстия в шейке.</w:t>
      </w:r>
    </w:p>
    <w:p w:rsidR="001B05E4" w:rsidRDefault="001B05E4" w:rsidP="00B07C61">
      <w:pPr>
        <w:pStyle w:val="affff8"/>
      </w:pPr>
      <w:r w:rsidRPr="004963CC">
        <w:rPr>
          <w:position w:val="-12"/>
        </w:rPr>
        <w:object w:dxaOrig="1240" w:dyaOrig="380">
          <v:shape id="_x0000_i1685" type="#_x0000_t75" style="width:64.45pt;height:21.75pt" o:ole="">
            <v:imagedata r:id="rId1316" o:title=""/>
          </v:shape>
          <o:OLEObject Type="Embed" ProgID="Equation.DSMT4" ShapeID="_x0000_i1685" DrawAspect="Content" ObjectID="_1623324786" r:id="rId1317"/>
        </w:object>
      </w:r>
      <w:r>
        <w:t xml:space="preserve"> </w:t>
      </w:r>
      <w:r w:rsidR="00B07C61">
        <w:t>–</w:t>
      </w:r>
      <w:r>
        <w:t xml:space="preserve"> масштабный коэффициент, определенный по рекомендации </w:t>
      </w:r>
      <w:r w:rsidRPr="004963CC">
        <w:t>[</w:t>
      </w:r>
      <w:r>
        <w:t>5</w:t>
      </w:r>
      <w:r w:rsidRPr="004963CC">
        <w:t>]</w:t>
      </w:r>
      <w:r>
        <w:t xml:space="preserve"> при </w:t>
      </w:r>
      <w:r w:rsidRPr="004963CC">
        <w:rPr>
          <w:position w:val="-12"/>
        </w:rPr>
        <w:object w:dxaOrig="1520" w:dyaOrig="380">
          <v:shape id="_x0000_i1686" type="#_x0000_t75" style="width:78.7pt;height:21.75pt" o:ole="">
            <v:imagedata r:id="rId1318" o:title=""/>
          </v:shape>
          <o:OLEObject Type="Embed" ProgID="Equation.DSMT4" ShapeID="_x0000_i1686" DrawAspect="Content" ObjectID="_1623324787" r:id="rId1319"/>
        </w:object>
      </w:r>
      <w:r>
        <w:t>;</w:t>
      </w:r>
    </w:p>
    <w:p w:rsidR="001B05E4" w:rsidRDefault="001B05E4" w:rsidP="00B07C61">
      <w:pPr>
        <w:pStyle w:val="affff8"/>
      </w:pPr>
      <w:r w:rsidRPr="004963CC">
        <w:rPr>
          <w:position w:val="-12"/>
        </w:rPr>
        <w:object w:dxaOrig="1040" w:dyaOrig="380">
          <v:shape id="_x0000_i1687" type="#_x0000_t75" style="width:50.25pt;height:21.75pt" o:ole="">
            <v:imagedata r:id="rId1320" o:title=""/>
          </v:shape>
          <o:OLEObject Type="Embed" ProgID="Equation.DSMT4" ShapeID="_x0000_i1687" DrawAspect="Content" ObjectID="_1623324788" r:id="rId1321"/>
        </w:object>
      </w:r>
      <w:r>
        <w:t xml:space="preserve"> </w:t>
      </w:r>
      <w:r w:rsidR="00B07C61">
        <w:t>–</w:t>
      </w:r>
      <w:r>
        <w:t xml:space="preserve"> коэффициент поверхностной чувствительности, определенный по рекомендации </w:t>
      </w:r>
      <w:r w:rsidRPr="004963CC">
        <w:t>[</w:t>
      </w:r>
      <w:r>
        <w:t>5</w:t>
      </w:r>
      <w:r w:rsidRPr="004963CC">
        <w:t>]</w:t>
      </w:r>
      <w:r>
        <w:t>, с учетом закалки шеек токами высокой частоты.</w:t>
      </w:r>
    </w:p>
    <w:p w:rsidR="001B05E4" w:rsidRDefault="001B05E4" w:rsidP="00B07C61">
      <w:pPr>
        <w:pStyle w:val="affff8"/>
      </w:pPr>
      <w:r>
        <w:t xml:space="preserve">Так как </w:t>
      </w:r>
      <w:r w:rsidR="00FA5E80" w:rsidRPr="0075566A">
        <w:rPr>
          <w:position w:val="-34"/>
          <w:szCs w:val="28"/>
        </w:rPr>
        <w:object w:dxaOrig="3700" w:dyaOrig="780">
          <v:shape id="_x0000_i1688" type="#_x0000_t75" style="width:187.55pt;height:36pt" o:ole="">
            <v:imagedata r:id="rId1322" o:title=""/>
          </v:shape>
          <o:OLEObject Type="Embed" ProgID="Equation.DSMT4" ShapeID="_x0000_i1688" DrawAspect="Content" ObjectID="_1623324789" r:id="rId1323"/>
        </w:object>
      </w:r>
      <w:r>
        <w:t>, то запас прочности коренной шейки определяем по пределу усталости</w:t>
      </w:r>
    </w:p>
    <w:p w:rsidR="001B05E4" w:rsidRDefault="00FA5E80" w:rsidP="00B07C61">
      <w:pPr>
        <w:pStyle w:val="affff8"/>
      </w:pPr>
      <w:r w:rsidRPr="003B4ABB">
        <w:rPr>
          <w:position w:val="-34"/>
          <w:szCs w:val="28"/>
        </w:rPr>
        <w:object w:dxaOrig="4660" w:dyaOrig="780">
          <v:shape id="_x0000_i1689" type="#_x0000_t75" style="width:230.25pt;height:36pt" o:ole="">
            <v:imagedata r:id="rId1324" o:title=""/>
          </v:shape>
          <o:OLEObject Type="Embed" ProgID="Equation.DSMT4" ShapeID="_x0000_i1689" DrawAspect="Content" ObjectID="_1623324790" r:id="rId1325"/>
        </w:object>
      </w:r>
    </w:p>
    <w:p w:rsidR="00B07C61" w:rsidRDefault="00B07C61" w:rsidP="00B07C61">
      <w:pPr>
        <w:pStyle w:val="affff8"/>
      </w:pPr>
    </w:p>
    <w:p w:rsidR="00B325EB" w:rsidRPr="00DB0B50" w:rsidRDefault="005A4114" w:rsidP="00992947">
      <w:pPr>
        <w:pStyle w:val="2"/>
        <w:rPr>
          <w:rFonts w:eastAsiaTheme="minorEastAsia"/>
        </w:rPr>
      </w:pPr>
      <w:bookmarkStart w:id="34" w:name="_Toc11702158"/>
      <w:r>
        <w:t>2</w:t>
      </w:r>
      <w:r w:rsidRPr="00DB0B50">
        <w:t>.</w:t>
      </w:r>
      <w:r>
        <w:t>9</w:t>
      </w:r>
      <w:r w:rsidR="00B325EB" w:rsidRPr="00DB0B50">
        <w:rPr>
          <w:rFonts w:eastAsiaTheme="minorEastAsia"/>
        </w:rPr>
        <w:t>.2 Расчёт шатунной шейки</w:t>
      </w:r>
      <w:bookmarkEnd w:id="34"/>
    </w:p>
    <w:p w:rsidR="00B325EB" w:rsidRPr="00DB0B50" w:rsidRDefault="00B325EB" w:rsidP="00141910">
      <w:pPr>
        <w:rPr>
          <w:rFonts w:eastAsiaTheme="minorEastAsia"/>
        </w:rPr>
      </w:pPr>
    </w:p>
    <w:p w:rsidR="001B05E4" w:rsidRDefault="001B05E4" w:rsidP="00B07C61">
      <w:pPr>
        <w:pStyle w:val="affff8"/>
        <w:rPr>
          <w:szCs w:val="28"/>
        </w:rPr>
      </w:pPr>
      <w:r w:rsidRPr="00B07C61">
        <w:rPr>
          <w:rStyle w:val="affff9"/>
        </w:rPr>
        <w:t xml:space="preserve">Набегающие моменты, скручивающие шатунные шейки, определены аналитическим способом в таблице </w:t>
      </w:r>
      <w:r w:rsidR="00D312A2">
        <w:rPr>
          <w:rStyle w:val="affff9"/>
        </w:rPr>
        <w:t>2.</w:t>
      </w:r>
      <w:r w:rsidR="00B07C61" w:rsidRPr="00B07C61">
        <w:rPr>
          <w:rStyle w:val="affff9"/>
        </w:rPr>
        <w:t>14</w:t>
      </w:r>
      <w:r w:rsidRPr="00B07C61">
        <w:rPr>
          <w:rStyle w:val="affff9"/>
        </w:rPr>
        <w:t xml:space="preserve">. Значения </w:t>
      </w:r>
      <w:r w:rsidRPr="00B07C61">
        <w:rPr>
          <w:rStyle w:val="affff9"/>
        </w:rPr>
        <w:object w:dxaOrig="680" w:dyaOrig="380">
          <v:shape id="_x0000_i1690" type="#_x0000_t75" style="width:36pt;height:21.75pt" o:ole="">
            <v:imagedata r:id="rId1326" o:title=""/>
          </v:shape>
          <o:OLEObject Type="Embed" ProgID="Equation.DSMT4" ShapeID="_x0000_i1690" DrawAspect="Content" ObjectID="_1623324791" r:id="rId1327"/>
        </w:object>
      </w:r>
      <w:r w:rsidRPr="00B07C61">
        <w:rPr>
          <w:rStyle w:val="affff9"/>
        </w:rPr>
        <w:t xml:space="preserve"> взяты по таблице 5, а </w:t>
      </w:r>
      <w:r w:rsidR="00B07C61" w:rsidRPr="00B07C61">
        <w:rPr>
          <w:rStyle w:val="affff9"/>
        </w:rPr>
        <w:t>–</w:t>
      </w:r>
      <w:r w:rsidRPr="00B07C61">
        <w:rPr>
          <w:rStyle w:val="affff9"/>
        </w:rPr>
        <w:t xml:space="preserve"> </w:t>
      </w:r>
      <w:r w:rsidRPr="00B07C61">
        <w:rPr>
          <w:rStyle w:val="affff9"/>
        </w:rPr>
        <w:object w:dxaOrig="1980" w:dyaOrig="420">
          <v:shape id="_x0000_i1691" type="#_x0000_t75" style="width:100.45pt;height:21.75pt" o:ole="">
            <v:imagedata r:id="rId1328" o:title=""/>
          </v:shape>
          <o:OLEObject Type="Embed" ProgID="Equation.DSMT4" ShapeID="_x0000_i1691" DrawAspect="Content" ObjectID="_1623324792" r:id="rId1329"/>
        </w:object>
      </w:r>
      <w:r w:rsidRPr="00B07C61">
        <w:rPr>
          <w:rStyle w:val="affff9"/>
        </w:rPr>
        <w:t xml:space="preserve"> </w:t>
      </w:r>
      <w:r w:rsidR="00B07C61" w:rsidRPr="00B07C61">
        <w:rPr>
          <w:rStyle w:val="affff9"/>
        </w:rPr>
        <w:t>–</w:t>
      </w:r>
      <w:r w:rsidRPr="00B07C61">
        <w:rPr>
          <w:rStyle w:val="affff9"/>
        </w:rPr>
        <w:t xml:space="preserve"> для однопролетного симметричного вала</w:t>
      </w:r>
      <w:r>
        <w:rPr>
          <w:szCs w:val="28"/>
        </w:rPr>
        <w:t>.</w:t>
      </w:r>
    </w:p>
    <w:p w:rsidR="00D312A2" w:rsidRDefault="00D312A2" w:rsidP="00B07C61">
      <w:pPr>
        <w:pStyle w:val="affff8"/>
        <w:rPr>
          <w:szCs w:val="28"/>
        </w:rPr>
      </w:pPr>
    </w:p>
    <w:p w:rsidR="001B05E4" w:rsidRDefault="001B05E4" w:rsidP="00B07C61">
      <w:pPr>
        <w:pStyle w:val="affff8"/>
        <w:ind w:firstLine="0"/>
      </w:pPr>
      <w:r>
        <w:lastRenderedPageBreak/>
        <w:t xml:space="preserve">Таблица </w:t>
      </w:r>
      <w:r w:rsidR="00D312A2">
        <w:t>2.</w:t>
      </w:r>
      <w:r w:rsidR="00267521">
        <w:t>14</w:t>
      </w:r>
      <w:r>
        <w:t xml:space="preserve"> – Расчет набегающих моментов, скручивающих шатунные шейки</w:t>
      </w:r>
    </w:p>
    <w:tbl>
      <w:tblPr>
        <w:tblW w:w="100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935"/>
        <w:gridCol w:w="936"/>
        <w:gridCol w:w="935"/>
        <w:gridCol w:w="936"/>
        <w:gridCol w:w="936"/>
        <w:gridCol w:w="935"/>
        <w:gridCol w:w="936"/>
        <w:gridCol w:w="935"/>
        <w:gridCol w:w="936"/>
        <w:gridCol w:w="936"/>
      </w:tblGrid>
      <w:tr w:rsidR="001A6779" w:rsidRPr="001A6779" w:rsidTr="001A6779">
        <w:trPr>
          <w:trHeight w:val="300"/>
        </w:trPr>
        <w:tc>
          <w:tcPr>
            <w:tcW w:w="724" w:type="dxa"/>
            <w:vMerge w:val="restart"/>
            <w:tcBorders>
              <w:top w:val="single" w:sz="4" w:space="0" w:color="auto"/>
              <w:left w:val="single" w:sz="4" w:space="0" w:color="auto"/>
              <w:bottom w:val="single" w:sz="4" w:space="0" w:color="auto"/>
              <w:right w:val="single" w:sz="4" w:space="0" w:color="auto"/>
            </w:tcBorders>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sz w:val="22"/>
                <w:lang w:eastAsia="ru-RU"/>
              </w:rPr>
              <w:t>φ</w:t>
            </w:r>
            <w:r w:rsidRPr="001A6779">
              <w:rPr>
                <w:rFonts w:eastAsia="Times New Roman"/>
                <w:sz w:val="22"/>
                <w:vertAlign w:val="superscript"/>
                <w:lang w:val="en-US" w:eastAsia="ru-RU"/>
              </w:rPr>
              <w:t>0</w:t>
            </w:r>
          </w:p>
        </w:tc>
        <w:tc>
          <w:tcPr>
            <w:tcW w:w="935"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1-я ш.ш.</w:t>
            </w:r>
          </w:p>
        </w:tc>
        <w:tc>
          <w:tcPr>
            <w:tcW w:w="2807" w:type="dxa"/>
            <w:gridSpan w:val="3"/>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2-я ш.ш.</w:t>
            </w:r>
          </w:p>
        </w:tc>
        <w:tc>
          <w:tcPr>
            <w:tcW w:w="2807" w:type="dxa"/>
            <w:gridSpan w:val="3"/>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3-я ш.ш.</w:t>
            </w:r>
          </w:p>
        </w:tc>
        <w:tc>
          <w:tcPr>
            <w:tcW w:w="2807" w:type="dxa"/>
            <w:gridSpan w:val="3"/>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4-я ш.ш.</w:t>
            </w:r>
          </w:p>
        </w:tc>
      </w:tr>
      <w:tr w:rsidR="001A6779" w:rsidRPr="001A6779" w:rsidTr="001A6779">
        <w:trPr>
          <w:trHeight w:val="300"/>
        </w:trPr>
        <w:tc>
          <w:tcPr>
            <w:tcW w:w="724" w:type="dxa"/>
            <w:vMerge/>
            <w:tcBorders>
              <w:top w:val="single" w:sz="4" w:space="0" w:color="auto"/>
              <w:left w:val="single" w:sz="4" w:space="0" w:color="auto"/>
              <w:bottom w:val="single" w:sz="4" w:space="0" w:color="auto"/>
              <w:right w:val="single" w:sz="4" w:space="0" w:color="auto"/>
            </w:tcBorders>
            <w:vAlign w:val="center"/>
            <w:hideMark/>
          </w:tcPr>
          <w:p w:rsidR="001A6779" w:rsidRPr="001A6779" w:rsidRDefault="001A6779" w:rsidP="001A6779">
            <w:pPr>
              <w:spacing w:line="240" w:lineRule="auto"/>
              <w:ind w:left="0" w:firstLine="0"/>
              <w:jc w:val="left"/>
              <w:rPr>
                <w:rFonts w:eastAsia="Times New Roman"/>
                <w:color w:val="000000"/>
                <w:sz w:val="20"/>
                <w:szCs w:val="20"/>
                <w:lang w:eastAsia="ru-RU"/>
              </w:rPr>
            </w:pPr>
          </w:p>
        </w:tc>
        <w:tc>
          <w:tcPr>
            <w:tcW w:w="935"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Мш.ш.1</w:t>
            </w:r>
          </w:p>
        </w:tc>
        <w:tc>
          <w:tcPr>
            <w:tcW w:w="936"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Мк.ш.2</w:t>
            </w:r>
          </w:p>
        </w:tc>
        <w:tc>
          <w:tcPr>
            <w:tcW w:w="935"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position w:val="-10"/>
                <w:sz w:val="20"/>
                <w:szCs w:val="20"/>
                <w:lang w:eastAsia="ru-RU"/>
              </w:rPr>
              <w:object w:dxaOrig="420" w:dyaOrig="315">
                <v:shape id="_x0000_i1692" type="#_x0000_t75" style="width:21.75pt;height:14.25pt" o:ole="">
                  <v:imagedata r:id="rId1330" o:title=""/>
                </v:shape>
                <o:OLEObject Type="Embed" ProgID="Equation.DSMT4" ShapeID="_x0000_i1692" DrawAspect="Content" ObjectID="_1623324793" r:id="rId1331"/>
              </w:object>
            </w:r>
          </w:p>
        </w:tc>
        <w:tc>
          <w:tcPr>
            <w:tcW w:w="936"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Мш.ш.2</w:t>
            </w:r>
          </w:p>
        </w:tc>
        <w:tc>
          <w:tcPr>
            <w:tcW w:w="936"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Мк.ш.3</w:t>
            </w:r>
          </w:p>
        </w:tc>
        <w:tc>
          <w:tcPr>
            <w:tcW w:w="935"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position w:val="-10"/>
                <w:sz w:val="20"/>
                <w:szCs w:val="20"/>
                <w:lang w:eastAsia="ru-RU"/>
              </w:rPr>
              <w:object w:dxaOrig="420" w:dyaOrig="315">
                <v:shape id="_x0000_i1693" type="#_x0000_t75" style="width:21.75pt;height:14.25pt" o:ole="">
                  <v:imagedata r:id="rId1332" o:title=""/>
                </v:shape>
                <o:OLEObject Type="Embed" ProgID="Equation.DSMT4" ShapeID="_x0000_i1693" DrawAspect="Content" ObjectID="_1623324794" r:id="rId1333"/>
              </w:object>
            </w:r>
          </w:p>
        </w:tc>
        <w:tc>
          <w:tcPr>
            <w:tcW w:w="936"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Мш.ш.3</w:t>
            </w:r>
          </w:p>
        </w:tc>
        <w:tc>
          <w:tcPr>
            <w:tcW w:w="935"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Мк.ш.4</w:t>
            </w:r>
          </w:p>
        </w:tc>
        <w:tc>
          <w:tcPr>
            <w:tcW w:w="936"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position w:val="-10"/>
                <w:sz w:val="20"/>
                <w:szCs w:val="20"/>
                <w:lang w:eastAsia="ru-RU"/>
              </w:rPr>
              <w:object w:dxaOrig="420" w:dyaOrig="315">
                <v:shape id="_x0000_i1694" type="#_x0000_t75" style="width:21.75pt;height:14.25pt" o:ole="">
                  <v:imagedata r:id="rId1334" o:title=""/>
                </v:shape>
                <o:OLEObject Type="Embed" ProgID="Equation.DSMT4" ShapeID="_x0000_i1694" DrawAspect="Content" ObjectID="_1623324795" r:id="rId1335"/>
              </w:object>
            </w:r>
          </w:p>
        </w:tc>
        <w:tc>
          <w:tcPr>
            <w:tcW w:w="936"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20"/>
                <w:szCs w:val="20"/>
                <w:lang w:eastAsia="ru-RU"/>
              </w:rPr>
            </w:pPr>
            <w:r w:rsidRPr="001A6779">
              <w:rPr>
                <w:rFonts w:eastAsia="Times New Roman"/>
                <w:color w:val="000000"/>
                <w:sz w:val="20"/>
                <w:szCs w:val="20"/>
                <w:lang w:eastAsia="ru-RU"/>
              </w:rPr>
              <w:t>Мш.ш.4</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-365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-590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-484,5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-801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-2256</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-181</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-520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-188</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-332</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-896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830,5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-1726,5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228</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334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-163,5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179,5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-311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591,5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-902,5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120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352</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98,5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253,5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549</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611,5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424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419,5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150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208</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187,5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583</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-257</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840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199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210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-211</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-28,5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-576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-2031</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2334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2446,5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240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188</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-376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-285,5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-557</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830,5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-1387,5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1104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1273,5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270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163,5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-327</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-441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-99</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591,5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-690,5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1084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1190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-125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227</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419,5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-192,5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1066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98,5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967,5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330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257</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-514</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-618</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199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-505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92</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187,5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-95,5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360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390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2910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3015,5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2699</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2811,5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2474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2656,5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420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-830,5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1661</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-188</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1849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1285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1454,5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946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1036,5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450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-591,5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1183</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-163,5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1346,5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856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962</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644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530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480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-419,5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839</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901,5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714</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98,5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615,5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911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735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510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-199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398</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-257</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187,5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-303,5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155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540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570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-225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-1680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2685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2867,5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2320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2425,5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600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-339</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830,5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-1169,5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1322</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-90,5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1412,5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1141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-188</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1329</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630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-212</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591,5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-803,5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971</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857</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1199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-163,5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1362,5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660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-98,5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197</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419,5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-222,5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1036</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860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1388</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-62,5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1450,5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690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-187,5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375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199</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176</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773</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104</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669</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981</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-257</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1238</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720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0</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hideMark/>
          </w:tcPr>
          <w:p w:rsidR="001A6779" w:rsidRPr="001A6779" w:rsidRDefault="001A6779" w:rsidP="001A6779">
            <w:pPr>
              <w:spacing w:line="240" w:lineRule="auto"/>
              <w:ind w:left="-93" w:right="-81" w:firstLine="0"/>
              <w:jc w:val="center"/>
              <w:rPr>
                <w:rFonts w:eastAsia="Times New Roman"/>
                <w:color w:val="000000"/>
                <w:sz w:val="18"/>
                <w:szCs w:val="18"/>
                <w:lang w:val="en-US" w:eastAsia="ru-RU"/>
              </w:rPr>
            </w:pPr>
            <w:r w:rsidRPr="001A6779">
              <w:rPr>
                <w:rFonts w:eastAsia="Times New Roman"/>
                <w:color w:val="000000"/>
                <w:sz w:val="18"/>
                <w:szCs w:val="18"/>
                <w:lang w:val="en-US" w:eastAsia="ru-RU"/>
              </w:rPr>
              <w:t>Max</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257</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3015,5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2867,5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2656,5</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noWrap/>
            <w:hideMark/>
          </w:tcPr>
          <w:p w:rsidR="001A6779" w:rsidRPr="001A6779" w:rsidRDefault="001A6779" w:rsidP="001A6779">
            <w:pPr>
              <w:spacing w:line="240" w:lineRule="auto"/>
              <w:ind w:left="-93" w:right="-81" w:firstLine="0"/>
              <w:jc w:val="center"/>
              <w:rPr>
                <w:rFonts w:eastAsia="Times New Roman"/>
                <w:color w:val="000000"/>
                <w:sz w:val="18"/>
                <w:szCs w:val="18"/>
                <w:lang w:val="en-US" w:eastAsia="ru-RU"/>
              </w:rPr>
            </w:pPr>
            <w:r w:rsidRPr="001A6779">
              <w:rPr>
                <w:rFonts w:eastAsia="Times New Roman"/>
                <w:color w:val="000000"/>
                <w:sz w:val="18"/>
                <w:szCs w:val="18"/>
                <w:lang w:val="en-US" w:eastAsia="ru-RU"/>
              </w:rPr>
              <w:t>Min</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-1455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-1680</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-2031</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-2256</w:t>
            </w:r>
          </w:p>
        </w:tc>
      </w:tr>
      <w:tr w:rsidR="001A6779" w:rsidRPr="001A6779" w:rsidTr="001A6779">
        <w:trPr>
          <w:trHeight w:val="300"/>
        </w:trPr>
        <w:tc>
          <w:tcPr>
            <w:tcW w:w="724"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left"/>
              <w:rPr>
                <w:rFonts w:eastAsia="Times New Roman"/>
                <w:color w:val="000000"/>
                <w:sz w:val="18"/>
                <w:szCs w:val="18"/>
                <w:lang w:val="en-US" w:eastAsia="ru-RU"/>
              </w:rPr>
            </w:pPr>
            <w:r w:rsidRPr="001A6779">
              <w:rPr>
                <w:rFonts w:eastAsia="Times New Roman"/>
                <w:position w:val="-12"/>
                <w:szCs w:val="28"/>
                <w:lang w:eastAsia="ru-RU"/>
              </w:rPr>
              <w:object w:dxaOrig="720" w:dyaOrig="380">
                <v:shape id="_x0000_i1695" type="#_x0000_t75" style="width:36pt;height:14.25pt" o:ole="">
                  <v:imagedata r:id="rId1336" o:title=""/>
                </v:shape>
                <o:OLEObject Type="Embed" ProgID="Equation.DSMT4" ShapeID="_x0000_i1695" DrawAspect="Content" ObjectID="_1623324796" r:id="rId1337"/>
              </w:objec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1712</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4695,5</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4898,5</w:t>
            </w:r>
          </w:p>
        </w:tc>
        <w:tc>
          <w:tcPr>
            <w:tcW w:w="935"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w:t>
            </w:r>
          </w:p>
        </w:tc>
        <w:tc>
          <w:tcPr>
            <w:tcW w:w="936" w:type="dxa"/>
            <w:tcBorders>
              <w:top w:val="single" w:sz="4" w:space="0" w:color="auto"/>
              <w:left w:val="single" w:sz="4" w:space="0" w:color="auto"/>
              <w:bottom w:val="single" w:sz="4" w:space="0" w:color="auto"/>
              <w:right w:val="single" w:sz="4" w:space="0" w:color="auto"/>
            </w:tcBorders>
            <w:noWrap/>
          </w:tcPr>
          <w:p w:rsidR="001A6779" w:rsidRPr="001A6779" w:rsidRDefault="001A6779" w:rsidP="001A6779">
            <w:pPr>
              <w:spacing w:line="240" w:lineRule="auto"/>
              <w:ind w:left="-93" w:right="-81" w:firstLine="0"/>
              <w:jc w:val="center"/>
              <w:rPr>
                <w:rFonts w:eastAsia="Times New Roman"/>
                <w:color w:val="000000"/>
                <w:sz w:val="22"/>
                <w:lang w:eastAsia="ru-RU"/>
              </w:rPr>
            </w:pPr>
            <w:r w:rsidRPr="001A6779">
              <w:rPr>
                <w:rFonts w:eastAsia="Times New Roman"/>
                <w:color w:val="000000"/>
                <w:sz w:val="22"/>
                <w:lang w:eastAsia="ru-RU"/>
              </w:rPr>
              <w:t>4912,5</w:t>
            </w:r>
          </w:p>
        </w:tc>
      </w:tr>
    </w:tbl>
    <w:p w:rsidR="00B07C61" w:rsidRDefault="00B07C61" w:rsidP="001B05E4">
      <w:pPr>
        <w:tabs>
          <w:tab w:val="left" w:pos="4047"/>
        </w:tabs>
        <w:ind w:right="334" w:firstLine="850"/>
        <w:rPr>
          <w:szCs w:val="28"/>
        </w:rPr>
      </w:pPr>
    </w:p>
    <w:p w:rsidR="001B05E4" w:rsidRDefault="001B05E4" w:rsidP="00B07C61">
      <w:pPr>
        <w:pStyle w:val="affff8"/>
      </w:pPr>
      <w:r>
        <w:t xml:space="preserve">Момент сопротивления кручению шатунной шейки </w:t>
      </w:r>
    </w:p>
    <w:p w:rsidR="001B05E4" w:rsidRDefault="001A6779" w:rsidP="00B07C61">
      <w:pPr>
        <w:pStyle w:val="affff8"/>
      </w:pPr>
      <w:r w:rsidRPr="007B3B75">
        <w:rPr>
          <w:position w:val="-28"/>
          <w:szCs w:val="28"/>
        </w:rPr>
        <w:object w:dxaOrig="5440" w:dyaOrig="760">
          <v:shape id="_x0000_i1696" type="#_x0000_t75" style="width:273.75pt;height:36pt" o:ole="">
            <v:imagedata r:id="rId1338" o:title=""/>
          </v:shape>
          <o:OLEObject Type="Embed" ProgID="Equation.DSMT4" ShapeID="_x0000_i1696" DrawAspect="Content" ObjectID="_1623324797" r:id="rId1339"/>
        </w:object>
      </w:r>
    </w:p>
    <w:p w:rsidR="001B05E4" w:rsidRDefault="001B05E4" w:rsidP="00B07C61">
      <w:pPr>
        <w:pStyle w:val="affff8"/>
      </w:pPr>
      <w:r>
        <w:t>Максимальное и минимальное касательные напряжения знакопеременного цикла для наиболее нагру</w:t>
      </w:r>
      <w:r w:rsidR="00B07C61">
        <w:t>женн</w:t>
      </w:r>
      <w:r w:rsidR="00D312A2">
        <w:t>ой 4-й шатунной шейки (таблица 2.</w:t>
      </w:r>
      <w:r w:rsidR="00B07C61">
        <w:t>15</w:t>
      </w:r>
      <w:r>
        <w:t>):</w:t>
      </w:r>
    </w:p>
    <w:p w:rsidR="001B05E4" w:rsidRDefault="001A6779" w:rsidP="00B07C61">
      <w:pPr>
        <w:pStyle w:val="affff8"/>
      </w:pPr>
      <w:r w:rsidRPr="00E514F8">
        <w:rPr>
          <w:position w:val="-34"/>
          <w:szCs w:val="28"/>
        </w:rPr>
        <w:object w:dxaOrig="4900" w:dyaOrig="820">
          <v:shape id="_x0000_i1697" type="#_x0000_t75" style="width:244.45pt;height:43.55pt" o:ole="">
            <v:imagedata r:id="rId1340" o:title=""/>
          </v:shape>
          <o:OLEObject Type="Embed" ProgID="Equation.DSMT4" ShapeID="_x0000_i1697" DrawAspect="Content" ObjectID="_1623324798" r:id="rId1341"/>
        </w:object>
      </w:r>
    </w:p>
    <w:p w:rsidR="001B05E4" w:rsidRDefault="001A6779" w:rsidP="00B07C61">
      <w:pPr>
        <w:pStyle w:val="affff8"/>
      </w:pPr>
      <w:r w:rsidRPr="00E514F8">
        <w:rPr>
          <w:position w:val="-34"/>
          <w:szCs w:val="28"/>
        </w:rPr>
        <w:object w:dxaOrig="4940" w:dyaOrig="820">
          <v:shape id="_x0000_i1698" type="#_x0000_t75" style="width:244.45pt;height:43.55pt" o:ole="">
            <v:imagedata r:id="rId1342" o:title=""/>
          </v:shape>
          <o:OLEObject Type="Embed" ProgID="Equation.DSMT4" ShapeID="_x0000_i1698" DrawAspect="Content" ObjectID="_1623324799" r:id="rId1343"/>
        </w:object>
      </w:r>
    </w:p>
    <w:p w:rsidR="001B05E4" w:rsidRDefault="001B05E4" w:rsidP="00B07C61">
      <w:pPr>
        <w:pStyle w:val="affff8"/>
      </w:pPr>
      <w:r>
        <w:t>Среднее напряжение и амплитуды напряжений</w:t>
      </w:r>
      <w:r w:rsidR="00B07C61">
        <w:t>:</w:t>
      </w:r>
    </w:p>
    <w:p w:rsidR="001B05E4" w:rsidRDefault="001A6779" w:rsidP="00B07C61">
      <w:pPr>
        <w:pStyle w:val="affff8"/>
      </w:pPr>
      <w:r w:rsidRPr="007F5E0B">
        <w:rPr>
          <w:position w:val="-26"/>
          <w:szCs w:val="28"/>
        </w:rPr>
        <w:object w:dxaOrig="4540" w:dyaOrig="700">
          <v:shape id="_x0000_i1699" type="#_x0000_t75" style="width:230.25pt;height:36pt" o:ole="">
            <v:imagedata r:id="rId1344" o:title=""/>
          </v:shape>
          <o:OLEObject Type="Embed" ProgID="Equation.DSMT4" ShapeID="_x0000_i1699" DrawAspect="Content" ObjectID="_1623324800" r:id="rId1345"/>
        </w:object>
      </w:r>
    </w:p>
    <w:p w:rsidR="001B05E4" w:rsidRDefault="001A6779" w:rsidP="00B07C61">
      <w:pPr>
        <w:pStyle w:val="affff8"/>
      </w:pPr>
      <w:r w:rsidRPr="007F5E0B">
        <w:rPr>
          <w:position w:val="-26"/>
          <w:szCs w:val="28"/>
        </w:rPr>
        <w:object w:dxaOrig="4680" w:dyaOrig="700">
          <v:shape id="_x0000_i1700" type="#_x0000_t75" style="width:236.95pt;height:36pt" o:ole="">
            <v:imagedata r:id="rId1346" o:title=""/>
          </v:shape>
          <o:OLEObject Type="Embed" ProgID="Equation.DSMT4" ShapeID="_x0000_i1700" DrawAspect="Content" ObjectID="_1623324801" r:id="rId1347"/>
        </w:object>
      </w:r>
    </w:p>
    <w:p w:rsidR="001B05E4" w:rsidRDefault="001A6779" w:rsidP="00B07C61">
      <w:pPr>
        <w:pStyle w:val="affff8"/>
      </w:pPr>
      <w:r w:rsidRPr="00E514F8">
        <w:rPr>
          <w:position w:val="-34"/>
          <w:szCs w:val="28"/>
        </w:rPr>
        <w:object w:dxaOrig="4480" w:dyaOrig="780">
          <v:shape id="_x0000_i1701" type="#_x0000_t75" style="width:222.7pt;height:36pt" o:ole="">
            <v:imagedata r:id="rId1348" o:title=""/>
          </v:shape>
          <o:OLEObject Type="Embed" ProgID="Equation.DSMT4" ShapeID="_x0000_i1701" DrawAspect="Content" ObjectID="_1623324802" r:id="rId1349"/>
        </w:object>
      </w:r>
      <w:r w:rsidR="001B05E4">
        <w:t>.</w:t>
      </w:r>
    </w:p>
    <w:p w:rsidR="001B05E4" w:rsidRDefault="001B05E4" w:rsidP="00B07C61">
      <w:pPr>
        <w:pStyle w:val="affff8"/>
      </w:pPr>
      <w:r>
        <w:t xml:space="preserve">Так как </w:t>
      </w:r>
      <w:r w:rsidR="001A6779" w:rsidRPr="0075566A">
        <w:rPr>
          <w:position w:val="-34"/>
          <w:szCs w:val="28"/>
        </w:rPr>
        <w:object w:dxaOrig="3720" w:dyaOrig="780">
          <v:shape id="_x0000_i1702" type="#_x0000_t75" style="width:186.7pt;height:36pt" o:ole="">
            <v:imagedata r:id="rId1350" o:title=""/>
          </v:shape>
          <o:OLEObject Type="Embed" ProgID="Equation.DSMT4" ShapeID="_x0000_i1702" DrawAspect="Content" ObjectID="_1623324803" r:id="rId1351"/>
        </w:object>
      </w:r>
      <w:r>
        <w:t xml:space="preserve">, то запас прочности шатунной шейки определяем по пределу усталости (т.к. </w:t>
      </w:r>
      <w:r>
        <w:rPr>
          <w:position w:val="-12"/>
        </w:rPr>
        <w:object w:dxaOrig="795" w:dyaOrig="375">
          <v:shape id="_x0000_i1703" type="#_x0000_t75" style="width:43.55pt;height:21.75pt" o:ole="">
            <v:imagedata r:id="rId1352" o:title=""/>
          </v:shape>
          <o:OLEObject Type="Embed" ProgID="Equation.DSMT4" ShapeID="_x0000_i1703" DrawAspect="Content" ObjectID="_1623324804" r:id="rId1353"/>
        </w:object>
      </w:r>
      <w:r>
        <w:t>):</w:t>
      </w:r>
    </w:p>
    <w:p w:rsidR="001B05E4" w:rsidRDefault="001A6779" w:rsidP="00B07C61">
      <w:pPr>
        <w:pStyle w:val="affff8"/>
      </w:pPr>
      <w:r w:rsidRPr="003B4ABB">
        <w:rPr>
          <w:position w:val="-34"/>
          <w:szCs w:val="28"/>
        </w:rPr>
        <w:object w:dxaOrig="4580" w:dyaOrig="780">
          <v:shape id="_x0000_i1704" type="#_x0000_t75" style="width:230.25pt;height:36pt" o:ole="">
            <v:imagedata r:id="rId1354" o:title=""/>
          </v:shape>
          <o:OLEObject Type="Embed" ProgID="Equation.DSMT4" ShapeID="_x0000_i1704" DrawAspect="Content" ObjectID="_1623324805" r:id="rId1355"/>
        </w:object>
      </w:r>
    </w:p>
    <w:p w:rsidR="001B05E4" w:rsidRDefault="001B05E4" w:rsidP="00B07C61">
      <w:pPr>
        <w:pStyle w:val="affff8"/>
      </w:pPr>
      <w:r>
        <w:t xml:space="preserve">Расчет моментов, изгибающих шатунную шейку, приведен в таблице 7, где значения </w:t>
      </w:r>
      <w:r w:rsidRPr="008F76E6">
        <w:rPr>
          <w:position w:val="-12"/>
        </w:rPr>
        <w:object w:dxaOrig="2000" w:dyaOrig="380">
          <v:shape id="_x0000_i1705" type="#_x0000_t75" style="width:100.45pt;height:21.75pt" o:ole="">
            <v:imagedata r:id="rId1356" o:title=""/>
          </v:shape>
          <o:OLEObject Type="Embed" ProgID="Equation.DSMT4" ShapeID="_x0000_i1705" DrawAspect="Content" ObjectID="_1623324806" r:id="rId1357"/>
        </w:object>
      </w:r>
      <w:r>
        <w:t xml:space="preserve"> и </w:t>
      </w:r>
      <w:r w:rsidRPr="008F76E6">
        <w:rPr>
          <w:position w:val="-12"/>
        </w:rPr>
        <w:object w:dxaOrig="1359" w:dyaOrig="380">
          <v:shape id="_x0000_i1706" type="#_x0000_t75" style="width:65.3pt;height:21.75pt" o:ole="">
            <v:imagedata r:id="rId1358" o:title=""/>
          </v:shape>
          <o:OLEObject Type="Embed" ProgID="Equation.DSMT4" ShapeID="_x0000_i1706" DrawAspect="Content" ObjectID="_1623324807" r:id="rId1359"/>
        </w:object>
      </w:r>
      <w:r>
        <w:t xml:space="preserve"> взяты из динамического расчета.</w:t>
      </w:r>
    </w:p>
    <w:p w:rsidR="001B05E4" w:rsidRDefault="001A6779" w:rsidP="00B07C61">
      <w:pPr>
        <w:pStyle w:val="affff8"/>
      </w:pPr>
      <w:r w:rsidRPr="006B5314">
        <w:rPr>
          <w:position w:val="-26"/>
          <w:szCs w:val="28"/>
        </w:rPr>
        <w:object w:dxaOrig="9120" w:dyaOrig="700">
          <v:shape id="_x0000_i1707" type="#_x0000_t75" style="width:453.75pt;height:36pt" o:ole="">
            <v:imagedata r:id="rId1360" o:title=""/>
          </v:shape>
          <o:OLEObject Type="Embed" ProgID="Equation.DSMT4" ShapeID="_x0000_i1707" DrawAspect="Content" ObjectID="_1623324808" r:id="rId1361"/>
        </w:object>
      </w:r>
      <w:r w:rsidR="001B05E4" w:rsidRPr="006B5314">
        <w:rPr>
          <w:position w:val="-12"/>
        </w:rPr>
        <w:object w:dxaOrig="1040" w:dyaOrig="420">
          <v:shape id="_x0000_i1708" type="#_x0000_t75" style="width:50.25pt;height:21.75pt" o:ole="">
            <v:imagedata r:id="rId1362" o:title=""/>
          </v:shape>
          <o:OLEObject Type="Embed" ProgID="Equation.DSMT4" ShapeID="_x0000_i1708" DrawAspect="Content" ObjectID="_1623324809" r:id="rId1363"/>
        </w:object>
      </w:r>
      <w:r w:rsidR="001B05E4">
        <w:t xml:space="preserve"> - из развернутой индикаторной диаграммы;</w:t>
      </w:r>
    </w:p>
    <w:p w:rsidR="001B05E4" w:rsidRDefault="001A6779" w:rsidP="00B07C61">
      <w:pPr>
        <w:pStyle w:val="affff8"/>
      </w:pPr>
      <w:r w:rsidRPr="00DE4462">
        <w:rPr>
          <w:position w:val="-12"/>
          <w:szCs w:val="28"/>
        </w:rPr>
        <w:object w:dxaOrig="3800" w:dyaOrig="420">
          <v:shape id="_x0000_i1709" type="#_x0000_t75" style="width:187.55pt;height:21.75pt" o:ole="">
            <v:imagedata r:id="rId1364" o:title=""/>
          </v:shape>
          <o:OLEObject Type="Embed" ProgID="Equation.DSMT4" ShapeID="_x0000_i1709" DrawAspect="Content" ObjectID="_1623324810" r:id="rId1365"/>
        </w:object>
      </w:r>
      <w:r w:rsidR="001B05E4">
        <w:tab/>
      </w:r>
    </w:p>
    <w:p w:rsidR="001B05E4" w:rsidRDefault="001A6779" w:rsidP="00B07C61">
      <w:pPr>
        <w:pStyle w:val="affff8"/>
      </w:pPr>
      <w:r w:rsidRPr="00BE5FB2">
        <w:rPr>
          <w:position w:val="-26"/>
          <w:szCs w:val="28"/>
        </w:rPr>
        <w:object w:dxaOrig="7460" w:dyaOrig="740">
          <v:shape id="_x0000_i1710" type="#_x0000_t75" style="width:374.25pt;height:36pt" o:ole="">
            <v:imagedata r:id="rId1366" o:title=""/>
          </v:shape>
          <o:OLEObject Type="Embed" ProgID="Equation.DSMT4" ShapeID="_x0000_i1710" DrawAspect="Content" ObjectID="_1623324811" r:id="rId1367"/>
        </w:object>
      </w:r>
      <w:r w:rsidR="001B05E4">
        <w:tab/>
      </w:r>
    </w:p>
    <w:p w:rsidR="001B05E4" w:rsidRDefault="001A6779" w:rsidP="00B07C61">
      <w:pPr>
        <w:pStyle w:val="affff8"/>
      </w:pPr>
      <w:r w:rsidRPr="0003035A">
        <w:rPr>
          <w:position w:val="-14"/>
          <w:szCs w:val="28"/>
        </w:rPr>
        <w:object w:dxaOrig="5460" w:dyaOrig="440">
          <v:shape id="_x0000_i1711" type="#_x0000_t75" style="width:273.75pt;height:21.75pt" o:ole="">
            <v:imagedata r:id="rId1368" o:title=""/>
          </v:shape>
          <o:OLEObject Type="Embed" ProgID="Equation.DSMT4" ShapeID="_x0000_i1711" DrawAspect="Content" ObjectID="_1623324812" r:id="rId1369"/>
        </w:object>
      </w:r>
      <w:r w:rsidR="001B05E4">
        <w:tab/>
      </w:r>
    </w:p>
    <w:p w:rsidR="00B07C61" w:rsidRDefault="001A6779" w:rsidP="00B07C61">
      <w:pPr>
        <w:pStyle w:val="affff8"/>
      </w:pPr>
      <w:r w:rsidRPr="00B91041">
        <w:rPr>
          <w:position w:val="-16"/>
          <w:szCs w:val="28"/>
        </w:rPr>
        <w:object w:dxaOrig="3440" w:dyaOrig="420">
          <v:shape id="_x0000_i1712" type="#_x0000_t75" style="width:172.45pt;height:21.75pt" o:ole="">
            <v:imagedata r:id="rId1370" o:title=""/>
          </v:shape>
          <o:OLEObject Type="Embed" ProgID="Equation.DSMT4" ShapeID="_x0000_i1712" DrawAspect="Content" ObjectID="_1623324813" r:id="rId1371"/>
        </w:object>
      </w:r>
      <w:r w:rsidR="001B05E4">
        <w:t>.</w:t>
      </w:r>
    </w:p>
    <w:p w:rsidR="00B07C61" w:rsidRDefault="00B07C61" w:rsidP="00B07C61">
      <w:pPr>
        <w:pStyle w:val="affff8"/>
      </w:pPr>
      <w:r>
        <w:t>Максимальные и минимальные нормальные напряжения ассиметричного цикла шатунной шейки:</w:t>
      </w:r>
    </w:p>
    <w:p w:rsidR="00B07C61" w:rsidRDefault="001A6779" w:rsidP="00B07C61">
      <w:pPr>
        <w:pStyle w:val="affff8"/>
      </w:pPr>
      <w:r w:rsidRPr="00E514F8">
        <w:rPr>
          <w:position w:val="-34"/>
          <w:szCs w:val="28"/>
        </w:rPr>
        <w:object w:dxaOrig="4580" w:dyaOrig="820">
          <v:shape id="_x0000_i1713" type="#_x0000_t75" style="width:230.25pt;height:43.55pt" o:ole="">
            <v:imagedata r:id="rId1372" o:title=""/>
          </v:shape>
          <o:OLEObject Type="Embed" ProgID="Equation.DSMT4" ShapeID="_x0000_i1713" DrawAspect="Content" ObjectID="_1623324814" r:id="rId1373"/>
        </w:object>
      </w:r>
    </w:p>
    <w:p w:rsidR="00B07C61" w:rsidRDefault="001A6779" w:rsidP="00B07C61">
      <w:pPr>
        <w:pStyle w:val="affff8"/>
      </w:pPr>
      <w:r w:rsidRPr="00E514F8">
        <w:rPr>
          <w:position w:val="-34"/>
          <w:szCs w:val="28"/>
        </w:rPr>
        <w:object w:dxaOrig="4780" w:dyaOrig="820">
          <v:shape id="_x0000_i1714" type="#_x0000_t75" style="width:236.95pt;height:43.55pt" o:ole="">
            <v:imagedata r:id="rId1374" o:title=""/>
          </v:shape>
          <o:OLEObject Type="Embed" ProgID="Equation.DSMT4" ShapeID="_x0000_i1714" DrawAspect="Content" ObjectID="_1623324815" r:id="rId1375"/>
        </w:object>
      </w:r>
      <w:r w:rsidR="00B07C61">
        <w:tab/>
      </w:r>
    </w:p>
    <w:p w:rsidR="00B07C61" w:rsidRDefault="00B07C61" w:rsidP="00B07C61">
      <w:pPr>
        <w:pStyle w:val="affff8"/>
      </w:pPr>
      <w:r>
        <w:lastRenderedPageBreak/>
        <w:t xml:space="preserve">где </w:t>
      </w:r>
      <w:r w:rsidR="001A6779" w:rsidRPr="00193C0B">
        <w:rPr>
          <w:position w:val="-12"/>
          <w:szCs w:val="28"/>
        </w:rPr>
        <w:object w:dxaOrig="5660" w:dyaOrig="420">
          <v:shape id="_x0000_i1715" type="#_x0000_t75" style="width:280.45pt;height:21.75pt" o:ole="">
            <v:imagedata r:id="rId1376" o:title=""/>
          </v:shape>
          <o:OLEObject Type="Embed" ProgID="Equation.DSMT4" ShapeID="_x0000_i1715" DrawAspect="Content" ObjectID="_1623324816" r:id="rId1377"/>
        </w:object>
      </w:r>
    </w:p>
    <w:p w:rsidR="001B05E4" w:rsidRDefault="00D312A2" w:rsidP="00D312A2">
      <w:pPr>
        <w:pStyle w:val="affff8"/>
        <w:ind w:firstLine="0"/>
      </w:pPr>
      <w:r>
        <w:t xml:space="preserve">  </w:t>
      </w:r>
      <w:r w:rsidR="001B05E4">
        <w:t xml:space="preserve">Таблица </w:t>
      </w:r>
      <w:r>
        <w:t>2.</w:t>
      </w:r>
      <w:r w:rsidR="00267521">
        <w:t>15</w:t>
      </w:r>
      <w:r w:rsidR="001B05E4">
        <w:t xml:space="preserve"> </w:t>
      </w:r>
      <w:r w:rsidR="00B07C61">
        <w:t>–</w:t>
      </w:r>
      <w:r w:rsidR="001B05E4">
        <w:t xml:space="preserve"> Расчет моментов, изгибающих шатунную шейку</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952"/>
        <w:gridCol w:w="905"/>
        <w:gridCol w:w="1093"/>
        <w:gridCol w:w="936"/>
        <w:gridCol w:w="692"/>
        <w:gridCol w:w="947"/>
        <w:gridCol w:w="822"/>
        <w:gridCol w:w="1352"/>
        <w:gridCol w:w="1208"/>
      </w:tblGrid>
      <w:tr w:rsidR="001A6779" w:rsidRPr="001A6779" w:rsidTr="001A6779">
        <w:tc>
          <w:tcPr>
            <w:tcW w:w="675" w:type="dxa"/>
            <w:shd w:val="clear" w:color="auto" w:fill="auto"/>
          </w:tcPr>
          <w:p w:rsidR="001A6779" w:rsidRPr="001A6779" w:rsidRDefault="001A6779" w:rsidP="001A6779">
            <w:pPr>
              <w:tabs>
                <w:tab w:val="left" w:pos="4047"/>
              </w:tabs>
              <w:spacing w:line="240" w:lineRule="auto"/>
              <w:ind w:left="0" w:right="-54" w:firstLine="0"/>
              <w:jc w:val="center"/>
              <w:rPr>
                <w:rFonts w:eastAsia="Times New Roman"/>
                <w:sz w:val="24"/>
                <w:szCs w:val="24"/>
                <w:lang w:eastAsia="ru-RU"/>
              </w:rPr>
            </w:pPr>
            <w:r w:rsidRPr="001A6779">
              <w:rPr>
                <w:rFonts w:eastAsia="Times New Roman"/>
                <w:sz w:val="24"/>
                <w:szCs w:val="24"/>
                <w:lang w:eastAsia="ru-RU"/>
              </w:rPr>
              <w:object w:dxaOrig="340" w:dyaOrig="400">
                <v:shape id="_x0000_i1716" type="#_x0000_t75" style="width:14.25pt;height:21.75pt" o:ole="">
                  <v:imagedata r:id="rId776" o:title=""/>
                </v:shape>
                <o:OLEObject Type="Embed" ProgID="Equation.DSMT4" ShapeID="_x0000_i1716" DrawAspect="Content" ObjectID="_1623324817" r:id="rId1378"/>
              </w:object>
            </w:r>
          </w:p>
        </w:tc>
        <w:tc>
          <w:tcPr>
            <w:tcW w:w="1023" w:type="dxa"/>
            <w:shd w:val="clear" w:color="auto" w:fill="auto"/>
          </w:tcPr>
          <w:p w:rsidR="001A6779" w:rsidRPr="001A6779" w:rsidRDefault="001A6779" w:rsidP="001A6779">
            <w:pPr>
              <w:tabs>
                <w:tab w:val="left" w:pos="4047"/>
              </w:tabs>
              <w:spacing w:line="240" w:lineRule="auto"/>
              <w:ind w:left="-108" w:right="-77" w:firstLine="0"/>
              <w:jc w:val="center"/>
              <w:rPr>
                <w:rFonts w:eastAsia="Times New Roman"/>
                <w:sz w:val="24"/>
                <w:szCs w:val="24"/>
                <w:lang w:val="en-US" w:eastAsia="ru-RU"/>
              </w:rPr>
            </w:pPr>
            <w:r w:rsidRPr="001A6779">
              <w:rPr>
                <w:rFonts w:eastAsia="Times New Roman"/>
                <w:sz w:val="24"/>
                <w:szCs w:val="24"/>
                <w:lang w:eastAsia="ru-RU"/>
              </w:rPr>
              <w:t>Т</w:t>
            </w:r>
            <w:r w:rsidRPr="001A6779">
              <w:rPr>
                <w:rFonts w:eastAsia="Times New Roman"/>
                <w:sz w:val="24"/>
                <w:szCs w:val="24"/>
                <w:lang w:val="en-US" w:eastAsia="ru-RU"/>
              </w:rPr>
              <w:t>’</w:t>
            </w:r>
            <w:r w:rsidRPr="001A6779">
              <w:rPr>
                <w:rFonts w:eastAsia="Times New Roman"/>
                <w:sz w:val="24"/>
                <w:szCs w:val="24"/>
                <w:vertAlign w:val="subscript"/>
                <w:lang w:val="en-US" w:eastAsia="ru-RU"/>
              </w:rPr>
              <w:t>1</w:t>
            </w:r>
            <w:r w:rsidRPr="001A6779">
              <w:rPr>
                <w:rFonts w:eastAsia="Times New Roman"/>
                <w:sz w:val="24"/>
                <w:szCs w:val="24"/>
                <w:lang w:val="en-US" w:eastAsia="ru-RU"/>
              </w:rPr>
              <w:t xml:space="preserve">, </w:t>
            </w:r>
            <w:r w:rsidRPr="001A6779">
              <w:rPr>
                <w:rFonts w:eastAsia="Times New Roman"/>
                <w:sz w:val="24"/>
                <w:szCs w:val="24"/>
                <w:lang w:eastAsia="ru-RU"/>
              </w:rPr>
              <w:t>к</w:t>
            </w:r>
            <w:r w:rsidRPr="001A6779">
              <w:rPr>
                <w:rFonts w:eastAsia="Times New Roman"/>
                <w:sz w:val="24"/>
                <w:szCs w:val="24"/>
                <w:lang w:val="en-US" w:eastAsia="ru-RU"/>
              </w:rPr>
              <w:t>H</w:t>
            </w:r>
          </w:p>
        </w:tc>
        <w:tc>
          <w:tcPr>
            <w:tcW w:w="961" w:type="dxa"/>
            <w:shd w:val="clear" w:color="auto" w:fill="auto"/>
          </w:tcPr>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val="en-US" w:eastAsia="ru-RU"/>
              </w:rPr>
              <w:t>M</w:t>
            </w:r>
            <w:r w:rsidRPr="001A6779">
              <w:rPr>
                <w:rFonts w:eastAsia="Times New Roman"/>
                <w:sz w:val="24"/>
                <w:szCs w:val="24"/>
                <w:vertAlign w:val="subscript"/>
                <w:lang w:val="en-US" w:eastAsia="ru-RU"/>
              </w:rPr>
              <w:t>T</w:t>
            </w:r>
            <w:r w:rsidRPr="001A6779">
              <w:rPr>
                <w:rFonts w:eastAsia="Times New Roman"/>
                <w:sz w:val="24"/>
                <w:szCs w:val="24"/>
                <w:lang w:val="en-US" w:eastAsia="ru-RU"/>
              </w:rPr>
              <w:t xml:space="preserve">, </w: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Н</w:t>
            </w:r>
            <w:r w:rsidRPr="001A6779">
              <w:rPr>
                <w:rFonts w:eastAsia="Times New Roman"/>
                <w:position w:val="-4"/>
                <w:sz w:val="24"/>
                <w:szCs w:val="24"/>
                <w:lang w:eastAsia="ru-RU"/>
              </w:rPr>
              <w:object w:dxaOrig="120" w:dyaOrig="180">
                <v:shape id="_x0000_i1717" type="#_x0000_t75" style="width:7.55pt;height:7.55pt" o:ole="">
                  <v:imagedata r:id="rId1379" o:title=""/>
                </v:shape>
                <o:OLEObject Type="Embed" ProgID="Equation.DSMT4" ShapeID="_x0000_i1717" DrawAspect="Content" ObjectID="_1623324818" r:id="rId1380"/>
              </w:object>
            </w:r>
            <w:r w:rsidRPr="001A6779">
              <w:rPr>
                <w:rFonts w:eastAsia="Times New Roman"/>
                <w:sz w:val="24"/>
                <w:szCs w:val="24"/>
                <w:lang w:eastAsia="ru-RU"/>
              </w:rPr>
              <w:t>м</w:t>
            </w:r>
          </w:p>
        </w:tc>
        <w:tc>
          <w:tcPr>
            <w:tcW w:w="1143" w:type="dxa"/>
            <w:shd w:val="clear" w:color="auto" w:fill="auto"/>
          </w:tcPr>
          <w:p w:rsidR="001A6779" w:rsidRPr="001A6779" w:rsidRDefault="001A6779" w:rsidP="001A6779">
            <w:pPr>
              <w:tabs>
                <w:tab w:val="left" w:pos="4047"/>
              </w:tabs>
              <w:spacing w:line="240" w:lineRule="auto"/>
              <w:ind w:left="-108" w:right="-77" w:firstLine="0"/>
              <w:jc w:val="center"/>
              <w:rPr>
                <w:rFonts w:eastAsia="Times New Roman"/>
                <w:sz w:val="24"/>
                <w:szCs w:val="24"/>
                <w:vertAlign w:val="subscript"/>
                <w:lang w:eastAsia="ru-RU"/>
              </w:rPr>
            </w:pPr>
            <w:r w:rsidRPr="001A6779">
              <w:rPr>
                <w:rFonts w:eastAsia="Times New Roman"/>
                <w:sz w:val="24"/>
                <w:szCs w:val="24"/>
                <w:lang w:val="en-US" w:eastAsia="ru-RU"/>
              </w:rPr>
              <w:t>M</w:t>
            </w:r>
            <w:r w:rsidRPr="001A6779">
              <w:rPr>
                <w:rFonts w:eastAsia="Times New Roman"/>
                <w:sz w:val="24"/>
                <w:szCs w:val="24"/>
                <w:vertAlign w:val="subscript"/>
                <w:lang w:val="en-US" w:eastAsia="ru-RU"/>
              </w:rPr>
              <w:t>T</w:t>
            </w:r>
            <w:r w:rsidRPr="001A6779">
              <w:rPr>
                <w:rFonts w:eastAsia="Times New Roman"/>
                <w:position w:val="-12"/>
                <w:sz w:val="24"/>
                <w:szCs w:val="24"/>
                <w:vertAlign w:val="subscript"/>
                <w:lang w:val="en-US" w:eastAsia="ru-RU"/>
              </w:rPr>
              <w:object w:dxaOrig="760" w:dyaOrig="380">
                <v:shape id="_x0000_i1718" type="#_x0000_t75" style="width:36pt;height:21.75pt" o:ole="">
                  <v:imagedata r:id="rId1381" o:title=""/>
                </v:shape>
                <o:OLEObject Type="Embed" ProgID="Equation.DSMT4" ShapeID="_x0000_i1718" DrawAspect="Content" ObjectID="_1623324819" r:id="rId1382"/>
              </w:object>
            </w:r>
            <w:r w:rsidRPr="001A6779">
              <w:rPr>
                <w:rFonts w:eastAsia="Times New Roman"/>
                <w:sz w:val="24"/>
                <w:szCs w:val="24"/>
                <w:vertAlign w:val="subscript"/>
                <w:lang w:eastAsia="ru-RU"/>
              </w:rPr>
              <w:t>,</w: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Н</w:t>
            </w:r>
            <w:r w:rsidRPr="001A6779">
              <w:rPr>
                <w:rFonts w:eastAsia="Times New Roman"/>
                <w:position w:val="-4"/>
                <w:sz w:val="24"/>
                <w:szCs w:val="24"/>
                <w:lang w:eastAsia="ru-RU"/>
              </w:rPr>
              <w:object w:dxaOrig="120" w:dyaOrig="180">
                <v:shape id="_x0000_i1719" type="#_x0000_t75" style="width:7.55pt;height:7.55pt" o:ole="">
                  <v:imagedata r:id="rId1383" o:title=""/>
                </v:shape>
                <o:OLEObject Type="Embed" ProgID="Equation.DSMT4" ShapeID="_x0000_i1719" DrawAspect="Content" ObjectID="_1623324820" r:id="rId1384"/>
              </w:object>
            </w:r>
            <w:r w:rsidRPr="001A6779">
              <w:rPr>
                <w:rFonts w:eastAsia="Times New Roman"/>
                <w:sz w:val="24"/>
                <w:szCs w:val="24"/>
                <w:lang w:eastAsia="ru-RU"/>
              </w:rPr>
              <w:t>м</w:t>
            </w:r>
          </w:p>
        </w:tc>
        <w:tc>
          <w:tcPr>
            <w:tcW w:w="984" w:type="dxa"/>
            <w:shd w:val="clear" w:color="auto" w:fill="auto"/>
          </w:tcPr>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К</w:t>
            </w:r>
            <w:r w:rsidRPr="001A6779">
              <w:rPr>
                <w:rFonts w:eastAsia="Times New Roman"/>
                <w:sz w:val="24"/>
                <w:szCs w:val="24"/>
                <w:lang w:val="en-US" w:eastAsia="ru-RU"/>
              </w:rPr>
              <w:t>’</w:t>
            </w:r>
            <w:r w:rsidRPr="001A6779">
              <w:rPr>
                <w:rFonts w:eastAsia="Times New Roman"/>
                <w:sz w:val="24"/>
                <w:szCs w:val="24"/>
                <w:vertAlign w:val="subscript"/>
                <w:lang w:eastAsia="ru-RU"/>
              </w:rPr>
              <w:t>РК</w:t>
            </w:r>
            <w:r w:rsidRPr="001A6779">
              <w:rPr>
                <w:rFonts w:eastAsia="Times New Roman"/>
                <w:sz w:val="24"/>
                <w:szCs w:val="24"/>
                <w:vertAlign w:val="subscript"/>
                <w:lang w:val="en-US" w:eastAsia="ru-RU"/>
              </w:rPr>
              <w:t>1</w:t>
            </w:r>
            <w:r w:rsidRPr="001A6779">
              <w:rPr>
                <w:rFonts w:eastAsia="Times New Roman"/>
                <w:sz w:val="24"/>
                <w:szCs w:val="24"/>
                <w:lang w:val="en-US" w:eastAsia="ru-RU"/>
              </w:rPr>
              <w:t xml:space="preserve">, </w: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к</w:t>
            </w:r>
            <w:r w:rsidRPr="001A6779">
              <w:rPr>
                <w:rFonts w:eastAsia="Times New Roman"/>
                <w:sz w:val="24"/>
                <w:szCs w:val="24"/>
                <w:lang w:val="en-US" w:eastAsia="ru-RU"/>
              </w:rPr>
              <w:t>H</w:t>
            </w:r>
          </w:p>
        </w:tc>
        <w:tc>
          <w:tcPr>
            <w:tcW w:w="708" w:type="dxa"/>
            <w:shd w:val="clear" w:color="auto" w:fill="auto"/>
          </w:tcPr>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position w:val="-12"/>
                <w:sz w:val="24"/>
                <w:szCs w:val="24"/>
                <w:lang w:eastAsia="ru-RU"/>
              </w:rPr>
              <w:object w:dxaOrig="300" w:dyaOrig="420">
                <v:shape id="_x0000_i1720" type="#_x0000_t75" style="width:14.25pt;height:21.75pt" o:ole="">
                  <v:imagedata r:id="rId1385" o:title=""/>
                </v:shape>
                <o:OLEObject Type="Embed" ProgID="Equation.DSMT4" ShapeID="_x0000_i1720" DrawAspect="Content" ObjectID="_1623324821" r:id="rId1386"/>
              </w:object>
            </w:r>
            <w:r w:rsidRPr="001A6779">
              <w:rPr>
                <w:rFonts w:eastAsia="Times New Roman"/>
                <w:sz w:val="24"/>
                <w:szCs w:val="24"/>
                <w:lang w:eastAsia="ru-RU"/>
              </w:rPr>
              <w:t>, Н</w:t>
            </w:r>
          </w:p>
        </w:tc>
        <w:tc>
          <w:tcPr>
            <w:tcW w:w="993" w:type="dxa"/>
          </w:tcPr>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0,072</w:t>
            </w:r>
            <w:r w:rsidRPr="001A6779">
              <w:rPr>
                <w:rFonts w:eastAsia="Times New Roman"/>
                <w:position w:val="-12"/>
                <w:sz w:val="24"/>
                <w:szCs w:val="24"/>
                <w:lang w:eastAsia="ru-RU"/>
              </w:rPr>
              <w:object w:dxaOrig="300" w:dyaOrig="420">
                <v:shape id="_x0000_i1721" type="#_x0000_t75" style="width:14.25pt;height:21.75pt" o:ole="">
                  <v:imagedata r:id="rId1385" o:title=""/>
                </v:shape>
                <o:OLEObject Type="Embed" ProgID="Equation.DSMT4" ShapeID="_x0000_i1721" DrawAspect="Content" ObjectID="_1623324822" r:id="rId1387"/>
              </w:object>
            </w:r>
            <w:r w:rsidRPr="001A6779">
              <w:rPr>
                <w:rFonts w:eastAsia="Times New Roman"/>
                <w:sz w:val="24"/>
                <w:szCs w:val="24"/>
                <w:lang w:eastAsia="ru-RU"/>
              </w:rPr>
              <w:t>,</w: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Н</w:t>
            </w:r>
          </w:p>
        </w:tc>
        <w:tc>
          <w:tcPr>
            <w:tcW w:w="850" w:type="dxa"/>
          </w:tcPr>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М</w:t>
            </w:r>
            <w:r w:rsidRPr="001A6779">
              <w:rPr>
                <w:rFonts w:eastAsia="Times New Roman"/>
                <w:sz w:val="24"/>
                <w:szCs w:val="24"/>
                <w:vertAlign w:val="subscript"/>
                <w:lang w:val="en-US" w:eastAsia="ru-RU"/>
              </w:rPr>
              <w:t>Z</w:t>
            </w:r>
            <w:r w:rsidRPr="001A6779">
              <w:rPr>
                <w:rFonts w:eastAsia="Times New Roman"/>
                <w:sz w:val="24"/>
                <w:szCs w:val="24"/>
                <w:lang w:val="en-US" w:eastAsia="ru-RU"/>
              </w:rPr>
              <w:t>,</w: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Н</w:t>
            </w:r>
            <w:r w:rsidRPr="001A6779">
              <w:rPr>
                <w:rFonts w:eastAsia="Times New Roman"/>
                <w:position w:val="-4"/>
                <w:sz w:val="24"/>
                <w:szCs w:val="24"/>
                <w:lang w:eastAsia="ru-RU"/>
              </w:rPr>
              <w:object w:dxaOrig="120" w:dyaOrig="180">
                <v:shape id="_x0000_i1722" type="#_x0000_t75" style="width:7.55pt;height:7.55pt" o:ole="">
                  <v:imagedata r:id="rId1383" o:title=""/>
                </v:shape>
                <o:OLEObject Type="Embed" ProgID="Equation.DSMT4" ShapeID="_x0000_i1722" DrawAspect="Content" ObjectID="_1623324823" r:id="rId1388"/>
              </w:object>
            </w:r>
            <w:r w:rsidRPr="001A6779">
              <w:rPr>
                <w:rFonts w:eastAsia="Times New Roman"/>
                <w:sz w:val="24"/>
                <w:szCs w:val="24"/>
                <w:lang w:eastAsia="ru-RU"/>
              </w:rPr>
              <w:t>м</w:t>
            </w:r>
          </w:p>
        </w:tc>
        <w:tc>
          <w:tcPr>
            <w:tcW w:w="1418" w:type="dxa"/>
          </w:tcPr>
          <w:p w:rsidR="001A6779" w:rsidRPr="001A6779" w:rsidRDefault="001A6779" w:rsidP="001A6779">
            <w:pPr>
              <w:tabs>
                <w:tab w:val="left" w:pos="4047"/>
              </w:tabs>
              <w:spacing w:line="240" w:lineRule="auto"/>
              <w:ind w:left="-108" w:right="-77" w:firstLine="0"/>
              <w:jc w:val="center"/>
              <w:rPr>
                <w:rFonts w:eastAsia="Times New Roman"/>
                <w:sz w:val="24"/>
                <w:szCs w:val="24"/>
                <w:vertAlign w:val="subscript"/>
                <w:lang w:eastAsia="ru-RU"/>
              </w:rPr>
            </w:pPr>
            <w:r w:rsidRPr="001A6779">
              <w:rPr>
                <w:rFonts w:eastAsia="Times New Roman"/>
                <w:sz w:val="24"/>
                <w:szCs w:val="24"/>
                <w:lang w:eastAsia="ru-RU"/>
              </w:rPr>
              <w:t>-М</w:t>
            </w:r>
            <w:r w:rsidRPr="001A6779">
              <w:rPr>
                <w:rFonts w:eastAsia="Times New Roman"/>
                <w:sz w:val="24"/>
                <w:szCs w:val="24"/>
                <w:vertAlign w:val="subscript"/>
                <w:lang w:val="en-US" w:eastAsia="ru-RU"/>
              </w:rPr>
              <w:t>Z</w:t>
            </w:r>
            <w:r w:rsidRPr="001A6779">
              <w:rPr>
                <w:rFonts w:eastAsia="Times New Roman"/>
                <w:position w:val="-12"/>
                <w:sz w:val="24"/>
                <w:szCs w:val="24"/>
                <w:vertAlign w:val="subscript"/>
                <w:lang w:val="en-US" w:eastAsia="ru-RU"/>
              </w:rPr>
              <w:object w:dxaOrig="800" w:dyaOrig="380">
                <v:shape id="_x0000_i1723" type="#_x0000_t75" style="width:43.55pt;height:21.75pt" o:ole="">
                  <v:imagedata r:id="rId1389" o:title=""/>
                </v:shape>
                <o:OLEObject Type="Embed" ProgID="Equation.DSMT4" ShapeID="_x0000_i1723" DrawAspect="Content" ObjectID="_1623324824" r:id="rId1390"/>
              </w:object>
            </w:r>
            <w:r w:rsidRPr="001A6779">
              <w:rPr>
                <w:rFonts w:eastAsia="Times New Roman"/>
                <w:sz w:val="24"/>
                <w:szCs w:val="24"/>
                <w:vertAlign w:val="subscript"/>
                <w:lang w:eastAsia="ru-RU"/>
              </w:rPr>
              <w:t>,</w: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Н</w:t>
            </w:r>
            <w:r w:rsidRPr="001A6779">
              <w:rPr>
                <w:rFonts w:eastAsia="Times New Roman"/>
                <w:position w:val="-4"/>
                <w:sz w:val="24"/>
                <w:szCs w:val="24"/>
                <w:lang w:eastAsia="ru-RU"/>
              </w:rPr>
              <w:object w:dxaOrig="120" w:dyaOrig="180">
                <v:shape id="_x0000_i1724" type="#_x0000_t75" style="width:7.55pt;height:7.55pt" o:ole="">
                  <v:imagedata r:id="rId1383" o:title=""/>
                </v:shape>
                <o:OLEObject Type="Embed" ProgID="Equation.DSMT4" ShapeID="_x0000_i1724" DrawAspect="Content" ObjectID="_1623324825" r:id="rId1391"/>
              </w:object>
            </w:r>
            <w:r w:rsidRPr="001A6779">
              <w:rPr>
                <w:rFonts w:eastAsia="Times New Roman"/>
                <w:sz w:val="24"/>
                <w:szCs w:val="24"/>
                <w:lang w:eastAsia="ru-RU"/>
              </w:rPr>
              <w:t>м</w:t>
            </w:r>
          </w:p>
        </w:tc>
        <w:tc>
          <w:tcPr>
            <w:tcW w:w="1275" w:type="dxa"/>
          </w:tcPr>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position w:val="-16"/>
                <w:sz w:val="24"/>
                <w:szCs w:val="24"/>
                <w:lang w:eastAsia="ru-RU"/>
              </w:rPr>
              <w:object w:dxaOrig="700" w:dyaOrig="420">
                <v:shape id="_x0000_i1725" type="#_x0000_t75" style="width:36pt;height:21.75pt" o:ole="">
                  <v:imagedata r:id="rId1392" o:title=""/>
                </v:shape>
                <o:OLEObject Type="Embed" ProgID="Equation.DSMT4" ShapeID="_x0000_i1725" DrawAspect="Content" ObjectID="_1623324826" r:id="rId1393"/>
              </w:object>
            </w:r>
          </w:p>
          <w:p w:rsidR="001A6779" w:rsidRPr="001A6779" w:rsidRDefault="001A6779" w:rsidP="001A6779">
            <w:pPr>
              <w:tabs>
                <w:tab w:val="left" w:pos="4047"/>
              </w:tabs>
              <w:spacing w:line="240" w:lineRule="auto"/>
              <w:ind w:left="-108" w:right="-77" w:firstLine="0"/>
              <w:jc w:val="center"/>
              <w:rPr>
                <w:rFonts w:eastAsia="Times New Roman"/>
                <w:sz w:val="24"/>
                <w:szCs w:val="24"/>
                <w:lang w:eastAsia="ru-RU"/>
              </w:rPr>
            </w:pPr>
            <w:r w:rsidRPr="001A6779">
              <w:rPr>
                <w:rFonts w:eastAsia="Times New Roman"/>
                <w:sz w:val="24"/>
                <w:szCs w:val="24"/>
                <w:lang w:eastAsia="ru-RU"/>
              </w:rPr>
              <w:t>Н</w:t>
            </w:r>
            <w:r w:rsidRPr="001A6779">
              <w:rPr>
                <w:rFonts w:eastAsia="Times New Roman"/>
                <w:position w:val="-4"/>
                <w:sz w:val="24"/>
                <w:szCs w:val="24"/>
                <w:lang w:eastAsia="ru-RU"/>
              </w:rPr>
              <w:object w:dxaOrig="120" w:dyaOrig="180">
                <v:shape id="_x0000_i1726" type="#_x0000_t75" style="width:7.55pt;height:7.55pt" o:ole="">
                  <v:imagedata r:id="rId1383" o:title=""/>
                </v:shape>
                <o:OLEObject Type="Embed" ProgID="Equation.DSMT4" ShapeID="_x0000_i1726" DrawAspect="Content" ObjectID="_1623324827" r:id="rId1394"/>
              </w:object>
            </w:r>
            <w:r w:rsidRPr="001A6779">
              <w:rPr>
                <w:rFonts w:eastAsia="Times New Roman"/>
                <w:sz w:val="24"/>
                <w:szCs w:val="24"/>
                <w:lang w:eastAsia="ru-RU"/>
              </w:rPr>
              <w:t>м</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9355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-34545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-2487,2</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-1639,1</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614</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614</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30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1970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141,8</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131</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7970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-35930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-2587</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-1738,9</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651</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782</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60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1150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82,8</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77</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5785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-38115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-2744,3</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-1896,2</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710</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787</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90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-820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-59</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-55</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5690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-38210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-2751,1</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-1903</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713</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658</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120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-1435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-103,3</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-96</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6840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-37060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-2668,3</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-1820,2</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682</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586</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150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-830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-59,8</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-55</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7520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-36380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-2619,4</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-1771,3</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664</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609</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180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7640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-36260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-2610,7</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-1762,6</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660</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660</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210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835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60,1</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56</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7530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-36370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-2618,6</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-1770,5</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663</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719</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240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1490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107,3</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99</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6890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-37010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-2664,7</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-1816,6</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681</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780</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270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1065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76,7</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5765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-38135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-2745,7</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-1897,6</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711</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782</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300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-495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-35,6</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-33</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5595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-38305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-2758</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-1909,9</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715</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682</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330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-745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-53,6</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6405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-37495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-2699,6</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-1851,5</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694</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644</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360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4810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-39090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-2814,5</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-1966,4</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737</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737</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390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-4060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-292,3</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-271</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-43635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-3141,7</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-2293,6</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859</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588</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420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-3070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-221</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-205</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4570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-39330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-2831,8</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-1983,7</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743</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538</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450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-3130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-225,4</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-209</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6360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-37540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-2702,9</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-1854,8</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695</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486</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480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-2595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-186,8</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-173</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7955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-35945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-2588</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-1739,9</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652</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479</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510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-1200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-86,4</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8430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-35470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-2553,8</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-1705,7</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639</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559</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540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8225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-35675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-2568,6</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-1720,5</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645</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645</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570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930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67</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62</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7755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-36145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-2602,4</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-1754,3</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657</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719</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600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1485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106,9</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99</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6885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-37015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-2665,1</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-1817</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681</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780</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630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885</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63,7</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59</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5710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-38190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-2749,7</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-1901,6</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712</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771</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660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-1090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-78,5</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-73</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5770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-38130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-2745,4</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-1897,3</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711</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638</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690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-1930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-139</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-129</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7920</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-35980</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-2590,6</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-1742,5</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653</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524</w:t>
            </w:r>
          </w:p>
        </w:tc>
      </w:tr>
      <w:tr w:rsidR="001A6779" w:rsidRPr="001A6779" w:rsidTr="001A6779">
        <w:tc>
          <w:tcPr>
            <w:tcW w:w="675" w:type="dxa"/>
            <w:shd w:val="clear" w:color="auto" w:fill="auto"/>
          </w:tcPr>
          <w:p w:rsidR="001A6779" w:rsidRPr="001A6779" w:rsidRDefault="001A6779" w:rsidP="001A6779">
            <w:pPr>
              <w:tabs>
                <w:tab w:val="left" w:pos="4047"/>
              </w:tabs>
              <w:spacing w:line="276" w:lineRule="auto"/>
              <w:ind w:left="0" w:firstLine="0"/>
              <w:jc w:val="center"/>
              <w:rPr>
                <w:rFonts w:eastAsia="Times New Roman"/>
                <w:sz w:val="24"/>
                <w:szCs w:val="24"/>
                <w:lang w:eastAsia="ru-RU"/>
              </w:rPr>
            </w:pPr>
            <w:r w:rsidRPr="001A6779">
              <w:rPr>
                <w:rFonts w:eastAsia="Times New Roman"/>
                <w:sz w:val="24"/>
                <w:szCs w:val="24"/>
                <w:lang w:eastAsia="ru-RU"/>
              </w:rPr>
              <w:t>720</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0</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9405</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-34495</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-2483,6</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-1635,5</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613</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613</w:t>
            </w:r>
          </w:p>
        </w:tc>
      </w:tr>
      <w:tr w:rsidR="001A6779" w:rsidRPr="001A6779" w:rsidTr="001A6779">
        <w:tc>
          <w:tcPr>
            <w:tcW w:w="675" w:type="dxa"/>
            <w:shd w:val="clear" w:color="auto" w:fill="auto"/>
          </w:tcPr>
          <w:p w:rsidR="001A6779" w:rsidRPr="001A6779" w:rsidRDefault="001A6779" w:rsidP="001A6779">
            <w:pPr>
              <w:spacing w:line="276" w:lineRule="auto"/>
              <w:ind w:left="0" w:firstLine="0"/>
              <w:jc w:val="left"/>
              <w:rPr>
                <w:rFonts w:eastAsia="Times New Roman"/>
                <w:sz w:val="20"/>
                <w:szCs w:val="20"/>
                <w:lang w:eastAsia="ru-RU"/>
              </w:rPr>
            </w:pPr>
            <w:r w:rsidRPr="001A6779">
              <w:rPr>
                <w:rFonts w:eastAsia="Times New Roman"/>
                <w:sz w:val="20"/>
                <w:szCs w:val="20"/>
                <w:lang w:eastAsia="ru-RU"/>
              </w:rPr>
              <w:t>Max</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1970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787</w:t>
            </w:r>
          </w:p>
        </w:tc>
      </w:tr>
      <w:tr w:rsidR="001A6779" w:rsidRPr="001A6779" w:rsidTr="001A6779">
        <w:tc>
          <w:tcPr>
            <w:tcW w:w="675" w:type="dxa"/>
            <w:shd w:val="clear" w:color="auto" w:fill="auto"/>
          </w:tcPr>
          <w:p w:rsidR="001A6779" w:rsidRPr="001A6779" w:rsidRDefault="001A6779" w:rsidP="001A6779">
            <w:pPr>
              <w:spacing w:line="276" w:lineRule="auto"/>
              <w:ind w:left="0" w:firstLine="0"/>
              <w:jc w:val="left"/>
              <w:rPr>
                <w:rFonts w:eastAsia="Times New Roman"/>
                <w:sz w:val="20"/>
                <w:szCs w:val="20"/>
                <w:lang w:eastAsia="ru-RU"/>
              </w:rPr>
            </w:pPr>
            <w:r w:rsidRPr="001A6779">
              <w:rPr>
                <w:rFonts w:eastAsia="Times New Roman"/>
                <w:sz w:val="20"/>
                <w:szCs w:val="20"/>
                <w:lang w:eastAsia="ru-RU"/>
              </w:rPr>
              <w:t>Min</w:t>
            </w:r>
          </w:p>
        </w:tc>
        <w:tc>
          <w:tcPr>
            <w:tcW w:w="102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-4060</w:t>
            </w:r>
          </w:p>
        </w:tc>
        <w:tc>
          <w:tcPr>
            <w:tcW w:w="961"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1143"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984"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708" w:type="dxa"/>
            <w:shd w:val="clear" w:color="auto" w:fill="auto"/>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993"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850"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1418"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w:t>
            </w:r>
          </w:p>
        </w:tc>
        <w:tc>
          <w:tcPr>
            <w:tcW w:w="1275" w:type="dxa"/>
          </w:tcPr>
          <w:p w:rsidR="001A6779" w:rsidRPr="001A6779" w:rsidRDefault="001A6779" w:rsidP="001A6779">
            <w:pPr>
              <w:tabs>
                <w:tab w:val="left" w:pos="4047"/>
              </w:tabs>
              <w:spacing w:line="276" w:lineRule="auto"/>
              <w:ind w:left="-108" w:right="-77" w:firstLine="0"/>
              <w:jc w:val="center"/>
              <w:rPr>
                <w:rFonts w:eastAsia="Times New Roman"/>
                <w:sz w:val="22"/>
                <w:lang w:eastAsia="ru-RU"/>
              </w:rPr>
            </w:pPr>
            <w:r w:rsidRPr="001A6779">
              <w:rPr>
                <w:rFonts w:eastAsia="Times New Roman"/>
                <w:sz w:val="22"/>
                <w:lang w:eastAsia="ru-RU"/>
              </w:rPr>
              <w:t>479</w:t>
            </w:r>
          </w:p>
        </w:tc>
      </w:tr>
    </w:tbl>
    <w:p w:rsidR="001A6779" w:rsidRDefault="001A6779" w:rsidP="00B07C61">
      <w:pPr>
        <w:pStyle w:val="affff8"/>
      </w:pPr>
    </w:p>
    <w:p w:rsidR="001B05E4" w:rsidRDefault="001B05E4" w:rsidP="00B07C61">
      <w:pPr>
        <w:pStyle w:val="affff8"/>
      </w:pPr>
      <w:r>
        <w:t>Среднее напряжение и амплитуды напряжений</w:t>
      </w:r>
      <w:r w:rsidR="00B07C61">
        <w:t>:</w:t>
      </w:r>
    </w:p>
    <w:p w:rsidR="001B05E4" w:rsidRDefault="001A6779" w:rsidP="00C70EAA">
      <w:pPr>
        <w:pStyle w:val="affff8"/>
        <w:ind w:firstLine="0"/>
      </w:pPr>
      <w:r w:rsidRPr="00E514F8">
        <w:rPr>
          <w:position w:val="-34"/>
          <w:szCs w:val="28"/>
        </w:rPr>
        <w:object w:dxaOrig="4580" w:dyaOrig="820">
          <v:shape id="_x0000_i1727" type="#_x0000_t75" style="width:230.25pt;height:43.55pt" o:ole="">
            <v:imagedata r:id="rId1372" o:title=""/>
          </v:shape>
          <o:OLEObject Type="Embed" ProgID="Equation.DSMT4" ShapeID="_x0000_i1727" DrawAspect="Content" ObjectID="_1623324828" r:id="rId1395"/>
        </w:object>
      </w:r>
    </w:p>
    <w:p w:rsidR="001B05E4" w:rsidRDefault="001A6779" w:rsidP="00C70EAA">
      <w:pPr>
        <w:pStyle w:val="affff8"/>
        <w:ind w:firstLine="0"/>
        <w:rPr>
          <w:szCs w:val="28"/>
        </w:rPr>
      </w:pPr>
      <w:r w:rsidRPr="00E514F8">
        <w:rPr>
          <w:position w:val="-34"/>
          <w:szCs w:val="28"/>
        </w:rPr>
        <w:object w:dxaOrig="4780" w:dyaOrig="820">
          <v:shape id="_x0000_i1728" type="#_x0000_t75" style="width:236.95pt;height:43.55pt" o:ole="">
            <v:imagedata r:id="rId1374" o:title=""/>
          </v:shape>
          <o:OLEObject Type="Embed" ProgID="Equation.DSMT4" ShapeID="_x0000_i1728" DrawAspect="Content" ObjectID="_1623324829" r:id="rId1396"/>
        </w:object>
      </w:r>
    </w:p>
    <w:p w:rsidR="00C70EAA" w:rsidRDefault="00C70EAA" w:rsidP="00C70EAA">
      <w:pPr>
        <w:pStyle w:val="affff8"/>
        <w:ind w:firstLine="0"/>
      </w:pPr>
      <w:r w:rsidRPr="00193C0B">
        <w:rPr>
          <w:position w:val="-12"/>
          <w:szCs w:val="28"/>
        </w:rPr>
        <w:object w:dxaOrig="5660" w:dyaOrig="420">
          <v:shape id="_x0000_i1729" type="#_x0000_t75" style="width:280.45pt;height:21.75pt" o:ole="">
            <v:imagedata r:id="rId1376" o:title=""/>
          </v:shape>
          <o:OLEObject Type="Embed" ProgID="Equation.DSMT4" ShapeID="_x0000_i1729" DrawAspect="Content" ObjectID="_1623324830" r:id="rId1397"/>
        </w:object>
      </w:r>
    </w:p>
    <w:p w:rsidR="00C70EAA" w:rsidRDefault="00C70EAA" w:rsidP="00C70EAA">
      <w:pPr>
        <w:tabs>
          <w:tab w:val="left" w:pos="4047"/>
        </w:tabs>
        <w:ind w:left="0" w:right="334" w:firstLine="0"/>
        <w:rPr>
          <w:szCs w:val="28"/>
        </w:rPr>
      </w:pPr>
      <w:r w:rsidRPr="007F5E0B">
        <w:rPr>
          <w:position w:val="-26"/>
          <w:szCs w:val="28"/>
        </w:rPr>
        <w:object w:dxaOrig="4959" w:dyaOrig="700">
          <v:shape id="_x0000_i1730" type="#_x0000_t75" style="width:244.45pt;height:36pt" o:ole="">
            <v:imagedata r:id="rId1398" o:title=""/>
          </v:shape>
          <o:OLEObject Type="Embed" ProgID="Equation.DSMT4" ShapeID="_x0000_i1730" DrawAspect="Content" ObjectID="_1623324831" r:id="rId1399"/>
        </w:object>
      </w:r>
    </w:p>
    <w:p w:rsidR="00C70EAA" w:rsidRDefault="00C70EAA" w:rsidP="00C70EAA">
      <w:pPr>
        <w:tabs>
          <w:tab w:val="left" w:pos="4047"/>
        </w:tabs>
        <w:ind w:left="0" w:right="334" w:firstLine="0"/>
        <w:rPr>
          <w:szCs w:val="28"/>
        </w:rPr>
      </w:pPr>
      <w:r w:rsidRPr="007F5E0B">
        <w:rPr>
          <w:position w:val="-26"/>
          <w:szCs w:val="28"/>
        </w:rPr>
        <w:object w:dxaOrig="4780" w:dyaOrig="700">
          <v:shape id="_x0000_i1731" type="#_x0000_t75" style="width:236.95pt;height:36pt" o:ole="">
            <v:imagedata r:id="rId1400" o:title=""/>
          </v:shape>
          <o:OLEObject Type="Embed" ProgID="Equation.DSMT4" ShapeID="_x0000_i1731" DrawAspect="Content" ObjectID="_1623324832" r:id="rId1401"/>
        </w:object>
      </w:r>
    </w:p>
    <w:p w:rsidR="001B05E4" w:rsidRDefault="00C70EAA" w:rsidP="00C70EAA">
      <w:pPr>
        <w:pStyle w:val="affff8"/>
        <w:ind w:firstLine="0"/>
      </w:pPr>
      <w:r w:rsidRPr="00F636C7">
        <w:rPr>
          <w:position w:val="-34"/>
          <w:szCs w:val="28"/>
        </w:rPr>
        <w:object w:dxaOrig="4380" w:dyaOrig="780">
          <v:shape id="_x0000_i1732" type="#_x0000_t75" style="width:3in;height:36pt" o:ole="">
            <v:imagedata r:id="rId1402" o:title=""/>
          </v:shape>
          <o:OLEObject Type="Embed" ProgID="Equation.DSMT4" ShapeID="_x0000_i1732" DrawAspect="Content" ObjectID="_1623324833" r:id="rId1403"/>
        </w:object>
      </w:r>
      <w:r w:rsidR="001B05E4">
        <w:t>,</w:t>
      </w:r>
    </w:p>
    <w:p w:rsidR="001B05E4" w:rsidRDefault="001B05E4" w:rsidP="00D312A2">
      <w:pPr>
        <w:pStyle w:val="affff8"/>
        <w:ind w:firstLine="0"/>
      </w:pPr>
      <w:r>
        <w:t xml:space="preserve">где </w:t>
      </w:r>
      <w:r w:rsidRPr="00F636C7">
        <w:rPr>
          <w:position w:val="-14"/>
        </w:rPr>
        <w:object w:dxaOrig="4740" w:dyaOrig="420">
          <v:shape id="_x0000_i1733" type="#_x0000_t75" style="width:237.75pt;height:21.75pt" o:ole="">
            <v:imagedata r:id="rId1404" o:title=""/>
          </v:shape>
          <o:OLEObject Type="Embed" ProgID="Equation.DSMT4" ShapeID="_x0000_i1733" DrawAspect="Content" ObjectID="_1623324834" r:id="rId1405"/>
        </w:object>
      </w:r>
      <w:r>
        <w:t>;</w:t>
      </w:r>
    </w:p>
    <w:p w:rsidR="001B05E4" w:rsidRDefault="001B05E4" w:rsidP="00B07C61">
      <w:pPr>
        <w:pStyle w:val="affff8"/>
      </w:pPr>
      <w:r>
        <w:t xml:space="preserve">Запас прочности шатунной шейки от нормальных напряжений определяется по пределу усталости (т.к. </w:t>
      </w:r>
      <w:r w:rsidRPr="00F636C7">
        <w:rPr>
          <w:position w:val="-12"/>
        </w:rPr>
        <w:object w:dxaOrig="800" w:dyaOrig="380">
          <v:shape id="_x0000_i1734" type="#_x0000_t75" style="width:43.55pt;height:21.75pt" o:ole="">
            <v:imagedata r:id="rId1406" o:title=""/>
          </v:shape>
          <o:OLEObject Type="Embed" ProgID="Equation.DSMT4" ShapeID="_x0000_i1734" DrawAspect="Content" ObjectID="_1623324835" r:id="rId1407"/>
        </w:object>
      </w:r>
      <w:r>
        <w:t>):</w:t>
      </w:r>
    </w:p>
    <w:p w:rsidR="001B05E4" w:rsidRDefault="00C70EAA" w:rsidP="00B07C61">
      <w:pPr>
        <w:pStyle w:val="affff8"/>
      </w:pPr>
      <w:r w:rsidRPr="00AA012F">
        <w:rPr>
          <w:position w:val="-36"/>
          <w:szCs w:val="28"/>
        </w:rPr>
        <w:object w:dxaOrig="5160" w:dyaOrig="800">
          <v:shape id="_x0000_i1735" type="#_x0000_t75" style="width:259.55pt;height:43.55pt" o:ole="">
            <v:imagedata r:id="rId1408" o:title=""/>
          </v:shape>
          <o:OLEObject Type="Embed" ProgID="Equation.DSMT4" ShapeID="_x0000_i1735" DrawAspect="Content" ObjectID="_1623324836" r:id="rId1409"/>
        </w:object>
      </w:r>
      <w:r w:rsidR="001B05E4">
        <w:t>.</w:t>
      </w:r>
    </w:p>
    <w:p w:rsidR="001B05E4" w:rsidRDefault="001B05E4" w:rsidP="00B07C61">
      <w:pPr>
        <w:pStyle w:val="affff8"/>
      </w:pPr>
      <w:r>
        <w:t>Общий запас прочности шатунной шейки</w:t>
      </w:r>
      <w:r w:rsidR="00B07C61">
        <w:t>:</w:t>
      </w:r>
    </w:p>
    <w:p w:rsidR="001B05E4" w:rsidRDefault="00C70EAA" w:rsidP="00B07C61">
      <w:pPr>
        <w:pStyle w:val="affff8"/>
      </w:pPr>
      <w:r w:rsidRPr="00AA012F">
        <w:rPr>
          <w:position w:val="-36"/>
          <w:szCs w:val="28"/>
        </w:rPr>
        <w:object w:dxaOrig="5160" w:dyaOrig="800">
          <v:shape id="_x0000_i1736" type="#_x0000_t75" style="width:259.55pt;height:43.55pt" o:ole="">
            <v:imagedata r:id="rId1408" o:title=""/>
          </v:shape>
          <o:OLEObject Type="Embed" ProgID="Equation.DSMT4" ShapeID="_x0000_i1736" DrawAspect="Content" ObjectID="_1623324837" r:id="rId1410"/>
        </w:object>
      </w:r>
      <w:r w:rsidR="00B07C61">
        <w:t xml:space="preserve">   </w:t>
      </w:r>
    </w:p>
    <w:p w:rsidR="00B07C61" w:rsidRDefault="00B07C61" w:rsidP="00B07C61">
      <w:pPr>
        <w:pStyle w:val="affff8"/>
      </w:pPr>
    </w:p>
    <w:p w:rsidR="00B325EB" w:rsidRPr="00DB0B50" w:rsidRDefault="005A4114" w:rsidP="00992947">
      <w:pPr>
        <w:pStyle w:val="2"/>
        <w:rPr>
          <w:rFonts w:eastAsiaTheme="minorEastAsia"/>
        </w:rPr>
      </w:pPr>
      <w:bookmarkStart w:id="35" w:name="_Toc11702159"/>
      <w:r>
        <w:t>2</w:t>
      </w:r>
      <w:r w:rsidRPr="00DB0B50">
        <w:t>.</w:t>
      </w:r>
      <w:r>
        <w:t>9</w:t>
      </w:r>
      <w:r w:rsidR="00B325EB" w:rsidRPr="00DB0B50">
        <w:rPr>
          <w:rFonts w:eastAsiaTheme="minorEastAsia"/>
        </w:rPr>
        <w:t>.3  Расчёт щеки</w:t>
      </w:r>
      <w:bookmarkEnd w:id="35"/>
    </w:p>
    <w:p w:rsidR="00B325EB" w:rsidRPr="00DB0B50" w:rsidRDefault="00B325EB" w:rsidP="00141910">
      <w:pPr>
        <w:rPr>
          <w:rFonts w:eastAsiaTheme="minorEastAsia"/>
        </w:rPr>
      </w:pPr>
    </w:p>
    <w:p w:rsidR="001B05E4" w:rsidRDefault="001B05E4" w:rsidP="00B07C61">
      <w:pPr>
        <w:pStyle w:val="affff8"/>
      </w:pPr>
      <w:r>
        <w:t>Максимальный и минимальный моменты, скручивающие щеку:</w:t>
      </w:r>
    </w:p>
    <w:p w:rsidR="001B05E4" w:rsidRDefault="00C70EAA" w:rsidP="00B07C61">
      <w:pPr>
        <w:pStyle w:val="affff8"/>
      </w:pPr>
      <w:r w:rsidRPr="00C16B44">
        <w:rPr>
          <w:position w:val="-16"/>
          <w:szCs w:val="28"/>
        </w:rPr>
        <w:object w:dxaOrig="7740" w:dyaOrig="460">
          <v:shape id="_x0000_i1737" type="#_x0000_t75" style="width:389.3pt;height:20.95pt" o:ole="">
            <v:imagedata r:id="rId1411" o:title=""/>
          </v:shape>
          <o:OLEObject Type="Embed" ProgID="Equation.DSMT4" ShapeID="_x0000_i1737" DrawAspect="Content" ObjectID="_1623324838" r:id="rId1412"/>
        </w:object>
      </w:r>
      <w:r w:rsidR="00B07C61">
        <w:tab/>
      </w:r>
    </w:p>
    <w:p w:rsidR="001B05E4" w:rsidRDefault="00C70EAA" w:rsidP="00B07C61">
      <w:pPr>
        <w:pStyle w:val="affff8"/>
      </w:pPr>
      <w:r w:rsidRPr="00C16B44">
        <w:rPr>
          <w:position w:val="-16"/>
          <w:szCs w:val="28"/>
        </w:rPr>
        <w:object w:dxaOrig="7740" w:dyaOrig="460">
          <v:shape id="_x0000_i1738" type="#_x0000_t75" style="width:389.3pt;height:20.95pt" o:ole="">
            <v:imagedata r:id="rId1411" o:title=""/>
          </v:shape>
          <o:OLEObject Type="Embed" ProgID="Equation.DSMT4" ShapeID="_x0000_i1738" DrawAspect="Content" ObjectID="_1623324839" r:id="rId1413"/>
        </w:object>
      </w:r>
    </w:p>
    <w:p w:rsidR="001B05E4" w:rsidRDefault="001B05E4" w:rsidP="00B07C61">
      <w:pPr>
        <w:pStyle w:val="affff8"/>
        <w:ind w:firstLine="0"/>
      </w:pPr>
      <w:r>
        <w:t xml:space="preserve">где </w:t>
      </w:r>
      <w:r w:rsidRPr="00B07C61">
        <w:rPr>
          <w:i/>
          <w:lang w:val="en-US"/>
        </w:rPr>
        <w:t>T</w:t>
      </w:r>
      <w:r w:rsidRPr="00355D33">
        <w:t>’</w:t>
      </w:r>
      <w:r w:rsidRPr="00355D33">
        <w:rPr>
          <w:vertAlign w:val="subscript"/>
          <w:lang w:val="en-US"/>
        </w:rPr>
        <w:t>max</w:t>
      </w:r>
      <w:r w:rsidRPr="00355D33">
        <w:t xml:space="preserve"> </w:t>
      </w:r>
      <w:r>
        <w:t>,</w:t>
      </w:r>
      <w:r w:rsidRPr="00355D33">
        <w:t xml:space="preserve"> </w:t>
      </w:r>
      <w:r w:rsidRPr="00B07C61">
        <w:rPr>
          <w:i/>
          <w:lang w:val="en-US"/>
        </w:rPr>
        <w:t>T</w:t>
      </w:r>
      <w:r w:rsidRPr="00355D33">
        <w:t>’</w:t>
      </w:r>
      <w:r w:rsidRPr="00355D33">
        <w:rPr>
          <w:vertAlign w:val="subscript"/>
          <w:lang w:val="en-US"/>
        </w:rPr>
        <w:t>min</w:t>
      </w:r>
      <w:r w:rsidRPr="00355D33">
        <w:t xml:space="preserve"> </w:t>
      </w:r>
      <w:r>
        <w:t xml:space="preserve">приняты по таблице </w:t>
      </w:r>
      <w:r w:rsidR="00D312A2">
        <w:t>2.</w:t>
      </w:r>
      <w:r w:rsidR="00B07C61">
        <w:t>15</w:t>
      </w:r>
      <w:r>
        <w:t>.</w:t>
      </w:r>
    </w:p>
    <w:p w:rsidR="001B05E4" w:rsidRDefault="001B05E4" w:rsidP="00B07C61">
      <w:pPr>
        <w:pStyle w:val="affff8"/>
      </w:pPr>
      <w:r>
        <w:t>Момент сопротивления расчетного сечения А-А (рис</w:t>
      </w:r>
      <w:r w:rsidR="00B07C61">
        <w:t xml:space="preserve">унок </w:t>
      </w:r>
      <w:r w:rsidR="00D312A2">
        <w:t>2.</w:t>
      </w:r>
      <w:r>
        <w:t>7) щеки</w:t>
      </w:r>
      <w:r w:rsidR="00B07C61">
        <w:t>:</w:t>
      </w:r>
    </w:p>
    <w:p w:rsidR="001B05E4" w:rsidRDefault="00C70EAA" w:rsidP="00B07C61">
      <w:pPr>
        <w:pStyle w:val="affff8"/>
      </w:pPr>
      <w:r w:rsidRPr="00355D33">
        <w:rPr>
          <w:position w:val="-16"/>
          <w:szCs w:val="28"/>
        </w:rPr>
        <w:object w:dxaOrig="5679" w:dyaOrig="460">
          <v:shape id="_x0000_i1739" type="#_x0000_t75" style="width:281.3pt;height:20.95pt" o:ole="">
            <v:imagedata r:id="rId1414" o:title=""/>
          </v:shape>
          <o:OLEObject Type="Embed" ProgID="Equation.DSMT4" ShapeID="_x0000_i1739" DrawAspect="Content" ObjectID="_1623324840" r:id="rId1415"/>
        </w:object>
      </w:r>
    </w:p>
    <w:p w:rsidR="001B05E4" w:rsidRPr="00D534B1" w:rsidRDefault="001B05E4" w:rsidP="00B07C61">
      <w:pPr>
        <w:pStyle w:val="affff8"/>
        <w:ind w:firstLine="0"/>
      </w:pPr>
      <w:r>
        <w:t xml:space="preserve">где </w:t>
      </w:r>
      <w:r w:rsidR="00C70EAA" w:rsidRPr="00D534B1">
        <w:rPr>
          <w:position w:val="-10"/>
          <w:szCs w:val="28"/>
        </w:rPr>
        <w:object w:dxaOrig="1180" w:dyaOrig="340">
          <v:shape id="_x0000_i1740" type="#_x0000_t75" style="width:57.75pt;height:14.25pt" o:ole="">
            <v:imagedata r:id="rId1416" o:title=""/>
          </v:shape>
          <o:OLEObject Type="Embed" ProgID="Equation.DSMT4" ShapeID="_x0000_i1740" DrawAspect="Content" ObjectID="_1623324841" r:id="rId1417"/>
        </w:object>
      </w:r>
      <w:r>
        <w:t xml:space="preserve"> - определено по </w:t>
      </w:r>
      <w:r w:rsidRPr="00D534B1">
        <w:t xml:space="preserve">[5] </w:t>
      </w:r>
      <w:r>
        <w:t xml:space="preserve">при </w:t>
      </w:r>
      <w:r w:rsidRPr="00B07C61">
        <w:rPr>
          <w:i/>
          <w:lang w:val="en-US"/>
        </w:rPr>
        <w:t>b</w:t>
      </w:r>
      <w:r w:rsidRPr="00B07C61">
        <w:rPr>
          <w:i/>
        </w:rPr>
        <w:t>/</w:t>
      </w:r>
      <w:r w:rsidRPr="00B07C61">
        <w:rPr>
          <w:i/>
          <w:lang w:val="en-US"/>
        </w:rPr>
        <w:t>h</w:t>
      </w:r>
      <w:r w:rsidRPr="00D534B1">
        <w:t>=1</w:t>
      </w:r>
      <w:r>
        <w:t>0</w:t>
      </w:r>
      <w:r w:rsidRPr="00D534B1">
        <w:t>0/</w:t>
      </w:r>
      <w:r>
        <w:t>24</w:t>
      </w:r>
      <w:r w:rsidRPr="00D534B1">
        <w:t>=4,</w:t>
      </w:r>
      <w:r>
        <w:t>2.</w:t>
      </w:r>
    </w:p>
    <w:p w:rsidR="001B05E4" w:rsidRDefault="001B05E4" w:rsidP="00B07C61">
      <w:pPr>
        <w:pStyle w:val="affff8"/>
      </w:pPr>
      <w:r>
        <w:t>Максимальное и минимальное касательные напряжения знакопеременного цикла для щеки:</w:t>
      </w:r>
    </w:p>
    <w:p w:rsidR="001B05E4" w:rsidRDefault="00C70EAA" w:rsidP="00B07C61">
      <w:pPr>
        <w:pStyle w:val="affff8"/>
      </w:pPr>
      <w:r w:rsidRPr="006D1BAB">
        <w:rPr>
          <w:position w:val="-38"/>
          <w:szCs w:val="28"/>
        </w:rPr>
        <w:object w:dxaOrig="4459" w:dyaOrig="859">
          <v:shape id="_x0000_i1741" type="#_x0000_t75" style="width:222.7pt;height:43.55pt" o:ole="">
            <v:imagedata r:id="rId1418" o:title=""/>
          </v:shape>
          <o:OLEObject Type="Embed" ProgID="Equation.DSMT4" ShapeID="_x0000_i1741" DrawAspect="Content" ObjectID="_1623324842" r:id="rId1419"/>
        </w:object>
      </w:r>
    </w:p>
    <w:p w:rsidR="001B05E4" w:rsidRDefault="00C70EAA" w:rsidP="00B07C61">
      <w:pPr>
        <w:pStyle w:val="affff8"/>
      </w:pPr>
      <w:r w:rsidRPr="00574F96">
        <w:rPr>
          <w:position w:val="-38"/>
          <w:szCs w:val="28"/>
        </w:rPr>
        <w:object w:dxaOrig="5000" w:dyaOrig="859">
          <v:shape id="_x0000_i1742" type="#_x0000_t75" style="width:252pt;height:43.55pt" o:ole="">
            <v:imagedata r:id="rId1420" o:title=""/>
          </v:shape>
          <o:OLEObject Type="Embed" ProgID="Equation.DSMT4" ShapeID="_x0000_i1742" DrawAspect="Content" ObjectID="_1623324843" r:id="rId1421"/>
        </w:object>
      </w:r>
    </w:p>
    <w:p w:rsidR="001B05E4" w:rsidRDefault="001B05E4" w:rsidP="00B07C61">
      <w:pPr>
        <w:pStyle w:val="affff8"/>
      </w:pPr>
      <w:r>
        <w:t>Среднее напряжение и амплитуды напряжений</w:t>
      </w:r>
      <w:r w:rsidR="00B07C61">
        <w:t>:</w:t>
      </w:r>
    </w:p>
    <w:p w:rsidR="001B05E4" w:rsidRDefault="00C70EAA" w:rsidP="00B07C61">
      <w:pPr>
        <w:pStyle w:val="affff8"/>
      </w:pPr>
      <w:r w:rsidRPr="007F5E0B">
        <w:rPr>
          <w:position w:val="-26"/>
          <w:szCs w:val="28"/>
        </w:rPr>
        <w:object w:dxaOrig="4800" w:dyaOrig="700">
          <v:shape id="_x0000_i1743" type="#_x0000_t75" style="width:237.75pt;height:36pt" o:ole="">
            <v:imagedata r:id="rId1422" o:title=""/>
          </v:shape>
          <o:OLEObject Type="Embed" ProgID="Equation.DSMT4" ShapeID="_x0000_i1743" DrawAspect="Content" ObjectID="_1623324844" r:id="rId1423"/>
        </w:object>
      </w:r>
    </w:p>
    <w:p w:rsidR="001B05E4" w:rsidRDefault="00C70EAA" w:rsidP="00B07C61">
      <w:pPr>
        <w:pStyle w:val="affff8"/>
      </w:pPr>
      <w:r w:rsidRPr="007F5E0B">
        <w:rPr>
          <w:position w:val="-26"/>
          <w:szCs w:val="28"/>
        </w:rPr>
        <w:object w:dxaOrig="4599" w:dyaOrig="700">
          <v:shape id="_x0000_i1744" type="#_x0000_t75" style="width:230.25pt;height:36pt" o:ole="">
            <v:imagedata r:id="rId1424" o:title=""/>
          </v:shape>
          <o:OLEObject Type="Embed" ProgID="Equation.DSMT4" ShapeID="_x0000_i1744" DrawAspect="Content" ObjectID="_1623324845" r:id="rId1425"/>
        </w:object>
      </w:r>
    </w:p>
    <w:p w:rsidR="001B05E4" w:rsidRDefault="00C70EAA" w:rsidP="00B07C61">
      <w:pPr>
        <w:pStyle w:val="affff8"/>
      </w:pPr>
      <w:r w:rsidRPr="00E514F8">
        <w:rPr>
          <w:position w:val="-34"/>
          <w:szCs w:val="28"/>
        </w:rPr>
        <w:object w:dxaOrig="4340" w:dyaOrig="780">
          <v:shape id="_x0000_i1745" type="#_x0000_t75" style="width:3in;height:36pt" o:ole="">
            <v:imagedata r:id="rId1426" o:title=""/>
          </v:shape>
          <o:OLEObject Type="Embed" ProgID="Equation.DSMT4" ShapeID="_x0000_i1745" DrawAspect="Content" ObjectID="_1623324846" r:id="rId1427"/>
        </w:object>
      </w:r>
      <w:r w:rsidR="001B05E4">
        <w:t>,</w:t>
      </w:r>
    </w:p>
    <w:p w:rsidR="001B05E4" w:rsidRDefault="001B05E4" w:rsidP="00B07C61">
      <w:pPr>
        <w:pStyle w:val="affff8"/>
        <w:ind w:firstLine="0"/>
      </w:pPr>
      <w:r>
        <w:t xml:space="preserve">где </w:t>
      </w:r>
      <w:r w:rsidR="00C70EAA" w:rsidRPr="00586260">
        <w:rPr>
          <w:position w:val="-18"/>
          <w:szCs w:val="28"/>
        </w:rPr>
        <w:object w:dxaOrig="6300" w:dyaOrig="499">
          <v:shape id="_x0000_i1746" type="#_x0000_t75" style="width:317.3pt;height:21.75pt" o:ole="">
            <v:imagedata r:id="rId1428" o:title=""/>
          </v:shape>
          <o:OLEObject Type="Embed" ProgID="Equation.DSMT4" ShapeID="_x0000_i1746" DrawAspect="Content" ObjectID="_1623324847" r:id="rId1429"/>
        </w:object>
      </w:r>
      <w:r>
        <w:t>,</w:t>
      </w:r>
    </w:p>
    <w:p w:rsidR="001B05E4" w:rsidRDefault="001B05E4" w:rsidP="00B07C61">
      <w:pPr>
        <w:pStyle w:val="affff8"/>
        <w:ind w:firstLine="0"/>
      </w:pPr>
      <w:r>
        <w:t xml:space="preserve">где </w:t>
      </w:r>
      <w:r w:rsidRPr="00586260">
        <w:rPr>
          <w:position w:val="-12"/>
        </w:rPr>
        <w:object w:dxaOrig="1100" w:dyaOrig="380">
          <v:shape id="_x0000_i1747" type="#_x0000_t75" style="width:57.75pt;height:21.75pt" o:ole="">
            <v:imagedata r:id="rId1430" o:title=""/>
          </v:shape>
          <o:OLEObject Type="Embed" ProgID="Equation.DSMT4" ShapeID="_x0000_i1747" DrawAspect="Content" ObjectID="_1623324848" r:id="rId1431"/>
        </w:object>
      </w:r>
      <w:r>
        <w:t xml:space="preserve"> </w:t>
      </w:r>
      <w:r w:rsidR="00B07C61">
        <w:t>–</w:t>
      </w:r>
      <w:r>
        <w:t xml:space="preserve"> теоретический коэффициент концентрации напряжений, определенный по данным </w:t>
      </w:r>
      <w:r w:rsidRPr="00586260">
        <w:t>[5]</w:t>
      </w:r>
      <w:r>
        <w:t xml:space="preserve">, с учетом наличия галтели </w:t>
      </w:r>
      <w:r>
        <w:rPr>
          <w:lang w:val="en-US"/>
        </w:rPr>
        <w:t>r</w:t>
      </w:r>
      <w:r w:rsidRPr="00586260">
        <w:t>=</w:t>
      </w:r>
      <w:r>
        <w:t xml:space="preserve">3мм при </w:t>
      </w:r>
      <w:r>
        <w:rPr>
          <w:lang w:val="en-US"/>
        </w:rPr>
        <w:t>r</w:t>
      </w:r>
      <w:r w:rsidRPr="00586260">
        <w:t>/</w:t>
      </w:r>
      <w:r>
        <w:rPr>
          <w:lang w:val="en-US"/>
        </w:rPr>
        <w:t>h</w:t>
      </w:r>
      <w:r w:rsidRPr="00586260">
        <w:t>=</w:t>
      </w:r>
      <w:r>
        <w:t>3/24=0,125;</w:t>
      </w:r>
    </w:p>
    <w:p w:rsidR="001B05E4" w:rsidRDefault="001B05E4" w:rsidP="00B07C61">
      <w:pPr>
        <w:pStyle w:val="affff8"/>
      </w:pPr>
      <w:r w:rsidRPr="00586260">
        <w:rPr>
          <w:position w:val="-12"/>
        </w:rPr>
        <w:object w:dxaOrig="1240" w:dyaOrig="380">
          <v:shape id="_x0000_i1748" type="#_x0000_t75" style="width:64.45pt;height:21.75pt" o:ole="">
            <v:imagedata r:id="rId1432" o:title=""/>
          </v:shape>
          <o:OLEObject Type="Embed" ProgID="Equation.DSMT4" ShapeID="_x0000_i1748" DrawAspect="Content" ObjectID="_1623324849" r:id="rId1433"/>
        </w:object>
      </w:r>
      <w:r w:rsidR="00B07C61">
        <w:t xml:space="preserve"> –</w:t>
      </w:r>
      <w:r>
        <w:t xml:space="preserve"> масштабный коэффициент, определенный по данным </w:t>
      </w:r>
      <w:r w:rsidRPr="00586260">
        <w:t>[5]</w:t>
      </w:r>
      <w:r>
        <w:t xml:space="preserve">, с учетом </w:t>
      </w:r>
      <w:r w:rsidRPr="00586260">
        <w:rPr>
          <w:i/>
          <w:lang w:val="en-US"/>
        </w:rPr>
        <w:t>b</w:t>
      </w:r>
      <w:r w:rsidRPr="00586260">
        <w:t>=</w:t>
      </w:r>
      <w:r>
        <w:t>100мм;</w:t>
      </w:r>
    </w:p>
    <w:p w:rsidR="001B05E4" w:rsidRDefault="001B05E4" w:rsidP="00B07C61">
      <w:pPr>
        <w:pStyle w:val="affff8"/>
      </w:pPr>
      <w:r w:rsidRPr="00586260">
        <w:rPr>
          <w:position w:val="-12"/>
        </w:rPr>
        <w:object w:dxaOrig="1219" w:dyaOrig="380">
          <v:shape id="_x0000_i1749" type="#_x0000_t75" style="width:64.45pt;height:21.75pt" o:ole="">
            <v:imagedata r:id="rId1434" o:title=""/>
          </v:shape>
          <o:OLEObject Type="Embed" ProgID="Equation.DSMT4" ShapeID="_x0000_i1749" DrawAspect="Content" ObjectID="_1623324850" r:id="rId1435"/>
        </w:object>
      </w:r>
      <w:r w:rsidR="00B07C61">
        <w:t xml:space="preserve"> –</w:t>
      </w:r>
      <w:r>
        <w:t xml:space="preserve"> коэффициент поверхностной чувствительности для необработанной щеки </w:t>
      </w:r>
      <w:r w:rsidRPr="00BD0785">
        <w:t>[5]</w:t>
      </w:r>
      <w:r>
        <w:t>.</w:t>
      </w:r>
    </w:p>
    <w:p w:rsidR="001B05E4" w:rsidRDefault="001B05E4" w:rsidP="00B07C61">
      <w:pPr>
        <w:pStyle w:val="affff8"/>
      </w:pPr>
      <w:r>
        <w:t xml:space="preserve">Запас прочности щеки от касательных напряжений определяется по пределу усталости (т.к. </w:t>
      </w:r>
      <w:r w:rsidRPr="00F636C7">
        <w:rPr>
          <w:position w:val="-12"/>
        </w:rPr>
        <w:object w:dxaOrig="740" w:dyaOrig="380">
          <v:shape id="_x0000_i1750" type="#_x0000_t75" style="width:36pt;height:21.75pt" o:ole="">
            <v:imagedata r:id="rId1436" o:title=""/>
          </v:shape>
          <o:OLEObject Type="Embed" ProgID="Equation.DSMT4" ShapeID="_x0000_i1750" DrawAspect="Content" ObjectID="_1623324851" r:id="rId1437"/>
        </w:object>
      </w:r>
      <w:r>
        <w:t>):</w:t>
      </w:r>
    </w:p>
    <w:p w:rsidR="001B05E4" w:rsidRDefault="00C70EAA" w:rsidP="00B07C61">
      <w:pPr>
        <w:pStyle w:val="affff8"/>
      </w:pPr>
      <w:r w:rsidRPr="002938A9">
        <w:rPr>
          <w:position w:val="-36"/>
          <w:szCs w:val="28"/>
        </w:rPr>
        <w:object w:dxaOrig="5000" w:dyaOrig="800">
          <v:shape id="_x0000_i1751" type="#_x0000_t75" style="width:252pt;height:43.55pt" o:ole="">
            <v:imagedata r:id="rId1438" o:title=""/>
          </v:shape>
          <o:OLEObject Type="Embed" ProgID="Equation.DSMT4" ShapeID="_x0000_i1751" DrawAspect="Content" ObjectID="_1623324852" r:id="rId1439"/>
        </w:object>
      </w:r>
      <w:r w:rsidR="00B07C61">
        <w:t>.</w:t>
      </w:r>
      <w:r w:rsidR="00B07C61">
        <w:tab/>
      </w:r>
      <w:r w:rsidR="00B07C61">
        <w:tab/>
      </w:r>
    </w:p>
    <w:p w:rsidR="001B05E4" w:rsidRDefault="001B05E4" w:rsidP="00B07C61">
      <w:pPr>
        <w:pStyle w:val="affff8"/>
      </w:pPr>
      <w:r>
        <w:t>Максимальные и минимальные нормальные напряжения щеки:</w:t>
      </w:r>
    </w:p>
    <w:p w:rsidR="001B05E4" w:rsidRDefault="00C70EAA" w:rsidP="00B07C61">
      <w:pPr>
        <w:pStyle w:val="affff8"/>
      </w:pPr>
      <w:r w:rsidRPr="00364A9F">
        <w:rPr>
          <w:position w:val="-38"/>
          <w:szCs w:val="28"/>
        </w:rPr>
        <w:object w:dxaOrig="7580" w:dyaOrig="859">
          <v:shape id="_x0000_i1752" type="#_x0000_t75" style="width:381.75pt;height:43.55pt" o:ole="">
            <v:imagedata r:id="rId1440" o:title=""/>
          </v:shape>
          <o:OLEObject Type="Embed" ProgID="Equation.DSMT4" ShapeID="_x0000_i1752" DrawAspect="Content" ObjectID="_1623324853" r:id="rId1441"/>
        </w:object>
      </w:r>
      <w:r w:rsidR="00B07C61">
        <w:tab/>
      </w:r>
    </w:p>
    <w:p w:rsidR="001B05E4" w:rsidRDefault="00C70EAA" w:rsidP="00B07C61">
      <w:pPr>
        <w:pStyle w:val="affff8"/>
      </w:pPr>
      <w:r w:rsidRPr="00364A9F">
        <w:rPr>
          <w:position w:val="-38"/>
          <w:szCs w:val="28"/>
        </w:rPr>
        <w:object w:dxaOrig="7720" w:dyaOrig="859">
          <v:shape id="_x0000_i1753" type="#_x0000_t75" style="width:388.45pt;height:43.55pt" o:ole="">
            <v:imagedata r:id="rId1442" o:title=""/>
          </v:shape>
          <o:OLEObject Type="Embed" ProgID="Equation.DSMT4" ShapeID="_x0000_i1753" DrawAspect="Content" ObjectID="_1623324854" r:id="rId1443"/>
        </w:object>
      </w:r>
      <w:r w:rsidR="00B07C61">
        <w:tab/>
      </w:r>
    </w:p>
    <w:p w:rsidR="001B05E4" w:rsidRDefault="00B07C61" w:rsidP="00B07C61">
      <w:pPr>
        <w:pStyle w:val="affff8"/>
      </w:pPr>
      <w:r>
        <w:t>где:</w:t>
      </w:r>
    </w:p>
    <w:p w:rsidR="001B05E4" w:rsidRDefault="00C70EAA" w:rsidP="00B07C61">
      <w:pPr>
        <w:pStyle w:val="affff8"/>
      </w:pPr>
      <w:r w:rsidRPr="00D8499A">
        <w:rPr>
          <w:position w:val="-42"/>
          <w:szCs w:val="28"/>
        </w:rPr>
        <w:object w:dxaOrig="7520" w:dyaOrig="980">
          <v:shape id="_x0000_i1754" type="#_x0000_t75" style="width:374.25pt;height:51.05pt" o:ole="">
            <v:imagedata r:id="rId1444" o:title=""/>
          </v:shape>
          <o:OLEObject Type="Embed" ProgID="Equation.DSMT4" ShapeID="_x0000_i1754" DrawAspect="Content" ObjectID="_1623324855" r:id="rId1445"/>
        </w:object>
      </w:r>
    </w:p>
    <w:p w:rsidR="001B05E4" w:rsidRDefault="00C70EAA" w:rsidP="00B07C61">
      <w:pPr>
        <w:pStyle w:val="affff8"/>
      </w:pPr>
      <w:r w:rsidRPr="00D04322">
        <w:rPr>
          <w:position w:val="-16"/>
          <w:szCs w:val="28"/>
        </w:rPr>
        <w:object w:dxaOrig="6800" w:dyaOrig="440">
          <v:shape id="_x0000_i1755" type="#_x0000_t75" style="width:338.25pt;height:21.75pt" o:ole="">
            <v:imagedata r:id="rId1446" o:title=""/>
          </v:shape>
          <o:OLEObject Type="Embed" ProgID="Equation.DSMT4" ShapeID="_x0000_i1755" DrawAspect="Content" ObjectID="_1623324856" r:id="rId1447"/>
        </w:object>
      </w:r>
    </w:p>
    <w:p w:rsidR="00C70EAA" w:rsidRDefault="00C70EAA" w:rsidP="00C70EAA">
      <w:pPr>
        <w:tabs>
          <w:tab w:val="left" w:pos="4047"/>
        </w:tabs>
        <w:ind w:left="0" w:right="334"/>
        <w:rPr>
          <w:szCs w:val="28"/>
        </w:rPr>
      </w:pPr>
      <w:r w:rsidRPr="00D8499A">
        <w:rPr>
          <w:position w:val="-42"/>
          <w:szCs w:val="28"/>
        </w:rPr>
        <w:object w:dxaOrig="7580" w:dyaOrig="980">
          <v:shape id="_x0000_i1756" type="#_x0000_t75" style="width:381.75pt;height:51.05pt" o:ole="">
            <v:imagedata r:id="rId1448" o:title=""/>
          </v:shape>
          <o:OLEObject Type="Embed" ProgID="Equation.DSMT4" ShapeID="_x0000_i1756" DrawAspect="Content" ObjectID="_1623324857" r:id="rId1449"/>
        </w:object>
      </w:r>
    </w:p>
    <w:p w:rsidR="001B05E4" w:rsidRDefault="00C70EAA" w:rsidP="00C70EAA">
      <w:pPr>
        <w:pStyle w:val="affff8"/>
      </w:pPr>
      <w:r w:rsidRPr="00D04322">
        <w:rPr>
          <w:position w:val="-16"/>
          <w:szCs w:val="28"/>
        </w:rPr>
        <w:object w:dxaOrig="6900" w:dyaOrig="440">
          <v:shape id="_x0000_i1757" type="#_x0000_t75" style="width:345.75pt;height:21.75pt" o:ole="">
            <v:imagedata r:id="rId1450" o:title=""/>
          </v:shape>
          <o:OLEObject Type="Embed" ProgID="Equation.DSMT4" ShapeID="_x0000_i1757" DrawAspect="Content" ObjectID="_1623324858" r:id="rId1451"/>
        </w:object>
      </w:r>
      <w:r w:rsidR="001B05E4">
        <w:t>,</w:t>
      </w:r>
    </w:p>
    <w:p w:rsidR="001B05E4" w:rsidRDefault="001B05E4" w:rsidP="00B07C61">
      <w:pPr>
        <w:pStyle w:val="affff8"/>
        <w:ind w:firstLine="0"/>
      </w:pPr>
      <w:r>
        <w:t xml:space="preserve">где </w:t>
      </w:r>
      <w:r w:rsidRPr="00C76454">
        <w:rPr>
          <w:position w:val="-12"/>
        </w:rPr>
        <w:object w:dxaOrig="1160" w:dyaOrig="380">
          <v:shape id="_x0000_i1758" type="#_x0000_t75" style="width:57.75pt;height:21.75pt" o:ole="">
            <v:imagedata r:id="rId1452" o:title=""/>
          </v:shape>
          <o:OLEObject Type="Embed" ProgID="Equation.DSMT4" ShapeID="_x0000_i1758" DrawAspect="Content" ObjectID="_1623324859" r:id="rId1453"/>
        </w:object>
      </w:r>
      <w:r>
        <w:t xml:space="preserve"> </w:t>
      </w:r>
      <w:r w:rsidR="00B07C61">
        <w:t>–</w:t>
      </w:r>
      <w:r>
        <w:t xml:space="preserve"> приняты из динамического расчета.</w:t>
      </w:r>
    </w:p>
    <w:p w:rsidR="001B05E4" w:rsidRDefault="00C70EAA" w:rsidP="00B07C61">
      <w:pPr>
        <w:pStyle w:val="affff8"/>
      </w:pPr>
      <w:r w:rsidRPr="002A65FE">
        <w:rPr>
          <w:position w:val="-28"/>
          <w:szCs w:val="28"/>
        </w:rPr>
        <w:object w:dxaOrig="4640" w:dyaOrig="760">
          <v:shape id="_x0000_i1759" type="#_x0000_t75" style="width:230.25pt;height:36pt" o:ole="">
            <v:imagedata r:id="rId1454" o:title=""/>
          </v:shape>
          <o:OLEObject Type="Embed" ProgID="Equation.DSMT4" ShapeID="_x0000_i1759" DrawAspect="Content" ObjectID="_1623324860" r:id="rId1455"/>
        </w:object>
      </w:r>
      <w:r w:rsidR="001B05E4">
        <w:t>;</w:t>
      </w:r>
    </w:p>
    <w:p w:rsidR="001B05E4" w:rsidRDefault="00C70EAA" w:rsidP="00B07C61">
      <w:pPr>
        <w:pStyle w:val="affff8"/>
      </w:pPr>
      <w:r w:rsidRPr="006C13C6">
        <w:rPr>
          <w:position w:val="-16"/>
          <w:szCs w:val="28"/>
        </w:rPr>
        <w:object w:dxaOrig="4520" w:dyaOrig="460">
          <v:shape id="_x0000_i1760" type="#_x0000_t75" style="width:223.55pt;height:20.95pt" o:ole="">
            <v:imagedata r:id="rId1456" o:title=""/>
          </v:shape>
          <o:OLEObject Type="Embed" ProgID="Equation.DSMT4" ShapeID="_x0000_i1760" DrawAspect="Content" ObjectID="_1623324861" r:id="rId1457"/>
        </w:object>
      </w:r>
    </w:p>
    <w:p w:rsidR="001B05E4" w:rsidRDefault="001B05E4" w:rsidP="00B07C61">
      <w:pPr>
        <w:pStyle w:val="affff8"/>
      </w:pPr>
      <w:r>
        <w:t>Среднее напряжение и амплитуды напряжений</w:t>
      </w:r>
      <w:r w:rsidR="00B07C61">
        <w:t>:</w:t>
      </w:r>
    </w:p>
    <w:p w:rsidR="001B05E4" w:rsidRDefault="00C70EAA" w:rsidP="00B07C61">
      <w:pPr>
        <w:pStyle w:val="affff8"/>
      </w:pPr>
      <w:r w:rsidRPr="007F5E0B">
        <w:rPr>
          <w:position w:val="-26"/>
          <w:szCs w:val="28"/>
        </w:rPr>
        <w:object w:dxaOrig="5040" w:dyaOrig="700">
          <v:shape id="_x0000_i1761" type="#_x0000_t75" style="width:252pt;height:36pt" o:ole="">
            <v:imagedata r:id="rId1458" o:title=""/>
          </v:shape>
          <o:OLEObject Type="Embed" ProgID="Equation.DSMT4" ShapeID="_x0000_i1761" DrawAspect="Content" ObjectID="_1623324862" r:id="rId1459"/>
        </w:object>
      </w:r>
    </w:p>
    <w:p w:rsidR="001B05E4" w:rsidRDefault="00C70EAA" w:rsidP="00B07C61">
      <w:pPr>
        <w:pStyle w:val="affff8"/>
      </w:pPr>
      <w:r w:rsidRPr="007F5E0B">
        <w:rPr>
          <w:position w:val="-26"/>
          <w:szCs w:val="28"/>
        </w:rPr>
        <w:object w:dxaOrig="4980" w:dyaOrig="700">
          <v:shape id="_x0000_i1762" type="#_x0000_t75" style="width:252pt;height:36pt" o:ole="">
            <v:imagedata r:id="rId1460" o:title=""/>
          </v:shape>
          <o:OLEObject Type="Embed" ProgID="Equation.DSMT4" ShapeID="_x0000_i1762" DrawAspect="Content" ObjectID="_1623324863" r:id="rId1461"/>
        </w:object>
      </w:r>
    </w:p>
    <w:p w:rsidR="001B05E4" w:rsidRDefault="00C70EAA" w:rsidP="00B07C61">
      <w:pPr>
        <w:pStyle w:val="affff8"/>
      </w:pPr>
      <w:r w:rsidRPr="00F636C7">
        <w:rPr>
          <w:position w:val="-34"/>
          <w:szCs w:val="28"/>
        </w:rPr>
        <w:object w:dxaOrig="4980" w:dyaOrig="780">
          <v:shape id="_x0000_i1763" type="#_x0000_t75" style="width:252pt;height:36pt" o:ole="">
            <v:imagedata r:id="rId1462" o:title=""/>
          </v:shape>
          <o:OLEObject Type="Embed" ProgID="Equation.DSMT4" ShapeID="_x0000_i1763" DrawAspect="Content" ObjectID="_1623324864" r:id="rId1463"/>
        </w:object>
      </w:r>
      <w:r w:rsidR="001B05E4">
        <w:t>,</w:t>
      </w:r>
    </w:p>
    <w:p w:rsidR="001B05E4" w:rsidRDefault="001B05E4" w:rsidP="00B07C61">
      <w:pPr>
        <w:pStyle w:val="affff8"/>
        <w:ind w:firstLine="0"/>
      </w:pPr>
      <w:r>
        <w:t xml:space="preserve">где </w:t>
      </w:r>
      <w:r w:rsidR="00C70EAA" w:rsidRPr="00F636C7">
        <w:rPr>
          <w:position w:val="-14"/>
          <w:szCs w:val="28"/>
        </w:rPr>
        <w:object w:dxaOrig="4880" w:dyaOrig="420">
          <v:shape id="_x0000_i1764" type="#_x0000_t75" style="width:244.45pt;height:21.75pt" o:ole="">
            <v:imagedata r:id="rId1464" o:title=""/>
          </v:shape>
          <o:OLEObject Type="Embed" ProgID="Equation.DSMT4" ShapeID="_x0000_i1764" DrawAspect="Content" ObjectID="_1623324865" r:id="rId1465"/>
        </w:object>
      </w:r>
      <w:r>
        <w:t>;</w:t>
      </w:r>
    </w:p>
    <w:p w:rsidR="001B05E4" w:rsidRDefault="001B05E4" w:rsidP="00B07C61">
      <w:pPr>
        <w:pStyle w:val="affff8"/>
      </w:pPr>
      <w:r>
        <w:t xml:space="preserve">Запас прочности щеки от нормальных напряжений определяется по пределу усталости (т.к. </w:t>
      </w:r>
      <w:r w:rsidR="00C70EAA" w:rsidRPr="000D4FC3">
        <w:rPr>
          <w:position w:val="-34"/>
          <w:szCs w:val="28"/>
        </w:rPr>
        <w:object w:dxaOrig="3680" w:dyaOrig="780">
          <v:shape id="_x0000_i1765" type="#_x0000_t75" style="width:187.55pt;height:36pt" o:ole="">
            <v:imagedata r:id="rId1466" o:title=""/>
          </v:shape>
          <o:OLEObject Type="Embed" ProgID="Equation.DSMT4" ShapeID="_x0000_i1765" DrawAspect="Content" ObjectID="_1623324866" r:id="rId1467"/>
        </w:object>
      </w:r>
      <w:r>
        <w:t>):</w:t>
      </w:r>
    </w:p>
    <w:p w:rsidR="001B05E4" w:rsidRDefault="00C70EAA" w:rsidP="00B07C61">
      <w:pPr>
        <w:pStyle w:val="affff8"/>
      </w:pPr>
      <w:r w:rsidRPr="000D4FC3">
        <w:rPr>
          <w:position w:val="-34"/>
          <w:szCs w:val="28"/>
        </w:rPr>
        <w:object w:dxaOrig="4580" w:dyaOrig="780">
          <v:shape id="_x0000_i1766" type="#_x0000_t75" style="width:230.25pt;height:36pt" o:ole="">
            <v:imagedata r:id="rId1468" o:title=""/>
          </v:shape>
          <o:OLEObject Type="Embed" ProgID="Equation.DSMT4" ShapeID="_x0000_i1766" DrawAspect="Content" ObjectID="_1623324867" r:id="rId1469"/>
        </w:object>
      </w:r>
      <w:r w:rsidR="001B05E4">
        <w:t>.</w:t>
      </w:r>
    </w:p>
    <w:p w:rsidR="001B05E4" w:rsidRDefault="001B05E4" w:rsidP="00B07C61">
      <w:pPr>
        <w:pStyle w:val="affff8"/>
      </w:pPr>
      <w:r>
        <w:t>Общий запас прочности шатунной шейки</w:t>
      </w:r>
      <w:r w:rsidR="00B07C61">
        <w:t>:</w:t>
      </w:r>
    </w:p>
    <w:p w:rsidR="001B05E4" w:rsidRDefault="00C70EAA" w:rsidP="00B07C61">
      <w:pPr>
        <w:pStyle w:val="affff8"/>
      </w:pPr>
      <w:r w:rsidRPr="003952BE">
        <w:rPr>
          <w:position w:val="-42"/>
          <w:szCs w:val="28"/>
        </w:rPr>
        <w:object w:dxaOrig="4060" w:dyaOrig="859">
          <v:shape id="_x0000_i1767" type="#_x0000_t75" style="width:201.75pt;height:43.55pt" o:ole="">
            <v:imagedata r:id="rId1470" o:title=""/>
          </v:shape>
          <o:OLEObject Type="Embed" ProgID="Equation.DSMT4" ShapeID="_x0000_i1767" DrawAspect="Content" ObjectID="_1623324868" r:id="rId1471"/>
        </w:object>
      </w:r>
      <w:r w:rsidR="001B05E4">
        <w:t>.</w:t>
      </w:r>
    </w:p>
    <w:p w:rsidR="00B07C61" w:rsidRDefault="00B07C61" w:rsidP="00B07C61">
      <w:pPr>
        <w:pStyle w:val="affff8"/>
      </w:pPr>
    </w:p>
    <w:p w:rsidR="007270ED" w:rsidRPr="004E15A1" w:rsidRDefault="005A4114" w:rsidP="00B07C61">
      <w:pPr>
        <w:pStyle w:val="2"/>
      </w:pPr>
      <w:bookmarkStart w:id="36" w:name="_Toc11702160"/>
      <w:r>
        <w:t>2</w:t>
      </w:r>
      <w:r w:rsidRPr="00DB0B50">
        <w:t>.</w:t>
      </w:r>
      <w:r>
        <w:t>10</w:t>
      </w:r>
      <w:r w:rsidR="00A759F6" w:rsidRPr="00A759F6">
        <w:t xml:space="preserve"> Расчет системы питания аккумуляторного типа</w:t>
      </w:r>
      <w:bookmarkEnd w:id="36"/>
    </w:p>
    <w:p w:rsidR="009F500F" w:rsidRPr="000979E9" w:rsidRDefault="005A4114" w:rsidP="00B07C61">
      <w:pPr>
        <w:pStyle w:val="2"/>
      </w:pPr>
      <w:bookmarkStart w:id="37" w:name="_Toc375441725"/>
      <w:bookmarkStart w:id="38" w:name="_Toc312599980"/>
      <w:bookmarkStart w:id="39" w:name="_Toc312195726"/>
      <w:bookmarkStart w:id="40" w:name="_Toc11702161"/>
      <w:r>
        <w:t>2</w:t>
      </w:r>
      <w:r w:rsidRPr="00DB0B50">
        <w:t>.</w:t>
      </w:r>
      <w:r>
        <w:t>10</w:t>
      </w:r>
      <w:r w:rsidR="009F500F">
        <w:t>.1</w:t>
      </w:r>
      <w:r w:rsidR="009F500F" w:rsidRPr="000979E9">
        <w:t xml:space="preserve"> </w:t>
      </w:r>
      <w:bookmarkEnd w:id="37"/>
      <w:bookmarkEnd w:id="38"/>
      <w:bookmarkEnd w:id="39"/>
      <w:r w:rsidR="00A759F6" w:rsidRPr="00996D36">
        <w:rPr>
          <w:rFonts w:eastAsia="Calibri"/>
        </w:rPr>
        <w:t>Расчёт топливного насоса высокого давления</w:t>
      </w:r>
      <w:bookmarkEnd w:id="40"/>
    </w:p>
    <w:p w:rsidR="009F500F" w:rsidRDefault="009F500F" w:rsidP="009F500F">
      <w:pPr>
        <w:rPr>
          <w:rFonts w:eastAsia="Times New Roman"/>
          <w:szCs w:val="28"/>
          <w:lang w:eastAsia="ru-RU"/>
        </w:rPr>
      </w:pPr>
    </w:p>
    <w:p w:rsidR="00A759F6" w:rsidRPr="00996D36" w:rsidRDefault="00A759F6" w:rsidP="00A759F6">
      <w:pPr>
        <w:pStyle w:val="affff8"/>
      </w:pPr>
      <w:r w:rsidRPr="00996D36">
        <w:t>Цикловая подача топлива на режиме номинальной мощности двигателя:</w:t>
      </w:r>
    </w:p>
    <w:p w:rsidR="00A759F6" w:rsidRPr="00996D36" w:rsidRDefault="003B3C72" w:rsidP="00A759F6">
      <w:pPr>
        <w:jc w:val="center"/>
        <w:rPr>
          <w:rFonts w:eastAsia="Times New Roman"/>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ц</m:t>
              </m:r>
            </m:sub>
          </m:sSub>
          <m:r>
            <m:rPr>
              <m:sty m:val="p"/>
            </m:rPr>
            <w:rPr>
              <w:rFonts w:ascii="Cambria Math" w:eastAsia="Times New Roman" w:hAnsi="Cambria Math"/>
              <w:szCs w:val="24"/>
            </w:rPr>
            <m:t>=</m:t>
          </m:r>
          <m:f>
            <m:fPr>
              <m:ctrlPr>
                <w:rPr>
                  <w:rFonts w:ascii="Cambria Math" w:eastAsia="Times New Roman" w:hAnsi="Cambria Math"/>
                  <w:szCs w:val="24"/>
                </w:rPr>
              </m:ctrlPr>
            </m:fPr>
            <m:num>
              <m:sSub>
                <m:sSubPr>
                  <m:ctrlPr>
                    <w:rPr>
                      <w:rFonts w:ascii="Cambria Math" w:eastAsia="Times New Roman" w:hAnsi="Cambria Math"/>
                      <w:szCs w:val="24"/>
                    </w:rPr>
                  </m:ctrlPr>
                </m:sSubPr>
                <m:e>
                  <m:r>
                    <w:rPr>
                      <w:rFonts w:ascii="Cambria Math" w:eastAsia="Times New Roman" w:hAnsi="Cambria Math"/>
                      <w:szCs w:val="24"/>
                    </w:rPr>
                    <m:t>G</m:t>
                  </m:r>
                </m:e>
                <m:sub>
                  <m:r>
                    <m:rPr>
                      <m:sty m:val="p"/>
                    </m:rPr>
                    <w:rPr>
                      <w:rFonts w:ascii="Cambria Math" w:eastAsia="Times New Roman" w:hAnsi="Cambria Math"/>
                      <w:szCs w:val="24"/>
                    </w:rPr>
                    <m:t>т</m:t>
                  </m:r>
                </m:sub>
              </m:sSub>
              <m:r>
                <m:rPr>
                  <m:sty m:val="p"/>
                </m:rPr>
                <w:rPr>
                  <w:rFonts w:ascii="Cambria Math" w:eastAsia="Times New Roman" w:hAnsi="Cambria Math"/>
                  <w:szCs w:val="24"/>
                </w:rPr>
                <m:t>∙</m:t>
              </m:r>
              <m:sSub>
                <m:sSubPr>
                  <m:ctrlPr>
                    <w:rPr>
                      <w:rFonts w:ascii="Cambria Math" w:eastAsia="Times New Roman" w:hAnsi="Cambria Math"/>
                      <w:szCs w:val="24"/>
                    </w:rPr>
                  </m:ctrlPr>
                </m:sSubPr>
                <m:e>
                  <m:r>
                    <w:rPr>
                      <w:rFonts w:ascii="Cambria Math" w:eastAsia="Times New Roman" w:hAnsi="Cambria Math"/>
                      <w:szCs w:val="24"/>
                    </w:rPr>
                    <m:t>ρ</m:t>
                  </m:r>
                </m:e>
                <m:sub>
                  <m:r>
                    <m:rPr>
                      <m:sty m:val="p"/>
                    </m:rPr>
                    <w:rPr>
                      <w:rFonts w:ascii="Cambria Math" w:eastAsia="Times New Roman" w:hAnsi="Cambria Math"/>
                      <w:szCs w:val="24"/>
                    </w:rPr>
                    <m:t>т</m:t>
                  </m:r>
                </m:sub>
              </m:sSub>
              <m:r>
                <m:rPr>
                  <m:sty m:val="p"/>
                </m:rPr>
                <w:rPr>
                  <w:rFonts w:ascii="Cambria Math" w:eastAsia="Times New Roman" w:hAnsi="Cambria Math"/>
                  <w:szCs w:val="24"/>
                </w:rPr>
                <m:t>∙</m:t>
              </m:r>
              <m:sSup>
                <m:sSupPr>
                  <m:ctrlPr>
                    <w:rPr>
                      <w:rFonts w:ascii="Cambria Math" w:eastAsia="Times New Roman" w:hAnsi="Cambria Math"/>
                      <w:szCs w:val="24"/>
                    </w:rPr>
                  </m:ctrlPr>
                </m:sSupPr>
                <m:e>
                  <m:r>
                    <m:rPr>
                      <m:sty m:val="p"/>
                    </m:rPr>
                    <w:rPr>
                      <w:rFonts w:ascii="Cambria Math" w:eastAsia="Times New Roman" w:hAnsi="Cambria Math"/>
                      <w:szCs w:val="24"/>
                    </w:rPr>
                    <m:t>10</m:t>
                  </m:r>
                </m:e>
                <m:sup>
                  <m:r>
                    <m:rPr>
                      <m:sty m:val="p"/>
                    </m:rPr>
                    <w:rPr>
                      <w:rFonts w:ascii="Cambria Math" w:eastAsia="Times New Roman" w:hAnsi="Cambria Math"/>
                      <w:szCs w:val="24"/>
                    </w:rPr>
                    <m:t>9</m:t>
                  </m:r>
                </m:sup>
              </m:sSup>
            </m:num>
            <m:den>
              <m:r>
                <m:rPr>
                  <m:sty m:val="p"/>
                </m:rPr>
                <w:rPr>
                  <w:rFonts w:ascii="Cambria Math" w:eastAsia="Times New Roman" w:hAnsi="Cambria Math"/>
                  <w:szCs w:val="24"/>
                </w:rPr>
                <m:t>120∙</m:t>
              </m:r>
              <m:r>
                <w:rPr>
                  <w:rFonts w:ascii="Cambria Math" w:eastAsia="Times New Roman" w:hAnsi="Cambria Math"/>
                  <w:szCs w:val="24"/>
                </w:rPr>
                <m:t>n</m:t>
              </m:r>
              <m:r>
                <m:rPr>
                  <m:sty m:val="p"/>
                </m:rPr>
                <w:rPr>
                  <w:rFonts w:ascii="Cambria Math" w:eastAsia="Times New Roman" w:hAnsi="Cambria Math"/>
                  <w:szCs w:val="24"/>
                </w:rPr>
                <m:t>∙</m:t>
              </m:r>
              <m:r>
                <w:rPr>
                  <w:rFonts w:ascii="Cambria Math" w:eastAsia="Times New Roman" w:hAnsi="Cambria Math"/>
                  <w:szCs w:val="24"/>
                </w:rPr>
                <m:t>i</m:t>
              </m:r>
              <m:r>
                <m:rPr>
                  <m:sty m:val="p"/>
                </m:rPr>
                <w:rPr>
                  <w:rFonts w:ascii="Cambria Math" w:eastAsia="Times New Roman" w:hAnsi="Cambria Math"/>
                  <w:szCs w:val="24"/>
                </w:rPr>
                <m:t>∙</m:t>
              </m:r>
              <m:r>
                <w:rPr>
                  <w:rFonts w:ascii="Cambria Math" w:eastAsia="Times New Roman" w:hAnsi="Cambria Math"/>
                  <w:szCs w:val="24"/>
                </w:rPr>
                <m:t>τ</m:t>
              </m:r>
            </m:den>
          </m:f>
          <m:r>
            <m:rPr>
              <m:sty m:val="p"/>
            </m:rPr>
            <w:rPr>
              <w:rFonts w:ascii="Cambria Math" w:eastAsia="Times New Roman" w:hAnsi="Cambria Math"/>
              <w:szCs w:val="24"/>
            </w:rPr>
            <m:t>,                                                    (</m:t>
          </m:r>
          <m:r>
            <m:rPr>
              <m:sty m:val="p"/>
            </m:rPr>
            <w:rPr>
              <w:rFonts w:ascii="Cambria Math" w:hAnsi="Cambria Math"/>
            </w:rPr>
            <m:t>2.132</m:t>
          </m:r>
          <m:r>
            <m:rPr>
              <m:sty m:val="p"/>
            </m:rPr>
            <w:rPr>
              <w:rFonts w:ascii="Cambria Math" w:eastAsia="Times New Roman" w:hAnsi="Cambria Math"/>
              <w:szCs w:val="24"/>
            </w:rPr>
            <m:t>)</m:t>
          </m:r>
        </m:oMath>
      </m:oMathPara>
    </w:p>
    <w:p w:rsidR="00A759F6" w:rsidRPr="00996D36" w:rsidRDefault="00A759F6" w:rsidP="00A759F6">
      <w:pPr>
        <w:ind w:left="0" w:firstLine="0"/>
        <w:rPr>
          <w:rFonts w:eastAsia="Times New Roman"/>
          <w:szCs w:val="24"/>
          <w:lang w:eastAsia="ru-RU"/>
        </w:rPr>
      </w:pPr>
      <w:r w:rsidRPr="00996D36">
        <w:rPr>
          <w:rFonts w:eastAsia="Times New Roman"/>
          <w:szCs w:val="24"/>
          <w:lang w:eastAsia="ru-RU"/>
        </w:rPr>
        <w:t xml:space="preserve">где </w:t>
      </w:r>
      <m:oMath>
        <m:r>
          <w:rPr>
            <w:rFonts w:ascii="Cambria Math" w:eastAsia="Times New Roman" w:hAnsi="Cambria Math"/>
            <w:szCs w:val="24"/>
            <w:lang w:eastAsia="ru-RU"/>
          </w:rPr>
          <m:t>n</m:t>
        </m:r>
        <m:r>
          <m:rPr>
            <m:sty m:val="p"/>
          </m:rPr>
          <w:rPr>
            <w:rFonts w:ascii="Cambria Math" w:eastAsia="Times New Roman" w:hAnsi="Cambria Math"/>
            <w:szCs w:val="24"/>
            <w:lang w:eastAsia="ru-RU"/>
          </w:rPr>
          <m:t>-</m:t>
        </m:r>
      </m:oMath>
      <w:r w:rsidRPr="00996D36">
        <w:rPr>
          <w:rFonts w:eastAsia="Times New Roman"/>
          <w:szCs w:val="24"/>
          <w:lang w:eastAsia="ru-RU"/>
        </w:rPr>
        <w:t xml:space="preserve">частота вращения коленчатого вала, </w:t>
      </w:r>
      <m:oMath>
        <m:r>
          <w:rPr>
            <w:rFonts w:ascii="Cambria Math" w:eastAsia="Times New Roman" w:hAnsi="Cambria Math"/>
            <w:szCs w:val="24"/>
            <w:lang w:eastAsia="ru-RU"/>
          </w:rPr>
          <m:t>n</m:t>
        </m:r>
        <m:r>
          <m:rPr>
            <m:sty m:val="p"/>
          </m:rPr>
          <w:rPr>
            <w:rFonts w:ascii="Cambria Math" w:eastAsia="Times New Roman" w:hAnsi="Cambria Math"/>
            <w:szCs w:val="24"/>
            <w:lang w:eastAsia="ru-RU"/>
          </w:rPr>
          <m:t xml:space="preserve">=4300 </m:t>
        </m:r>
        <m:f>
          <m:fPr>
            <m:type m:val="lin"/>
            <m:ctrlPr>
              <w:rPr>
                <w:rFonts w:ascii="Cambria Math" w:eastAsia="Times New Roman" w:hAnsi="Cambria Math"/>
                <w:szCs w:val="24"/>
                <w:lang w:eastAsia="ru-RU"/>
              </w:rPr>
            </m:ctrlPr>
          </m:fPr>
          <m:num>
            <m:r>
              <m:rPr>
                <m:sty m:val="p"/>
              </m:rPr>
              <w:rPr>
                <w:rFonts w:ascii="Cambria Math" w:eastAsia="Times New Roman" w:hAnsi="Cambria Math"/>
                <w:szCs w:val="24"/>
                <w:lang w:eastAsia="ru-RU"/>
              </w:rPr>
              <m:t>об</m:t>
            </m:r>
          </m:num>
          <m:den>
            <m:r>
              <m:rPr>
                <m:sty m:val="p"/>
              </m:rPr>
              <w:rPr>
                <w:rFonts w:ascii="Cambria Math" w:eastAsia="Times New Roman" w:hAnsi="Cambria Math"/>
                <w:szCs w:val="24"/>
                <w:lang w:eastAsia="ru-RU"/>
              </w:rPr>
              <m:t>мин;</m:t>
            </m:r>
          </m:den>
        </m:f>
      </m:oMath>
    </w:p>
    <w:p w:rsidR="00A759F6" w:rsidRPr="00996D36" w:rsidRDefault="00A759F6" w:rsidP="00A759F6">
      <w:pPr>
        <w:ind w:firstLine="425"/>
        <w:rPr>
          <w:rFonts w:eastAsia="Times New Roman"/>
          <w:szCs w:val="24"/>
          <w:lang w:eastAsia="ru-RU"/>
        </w:rPr>
      </w:pPr>
      <w:r w:rsidRPr="00996D36">
        <w:rPr>
          <w:rFonts w:eastAsia="Times New Roman"/>
          <w:szCs w:val="24"/>
          <w:lang w:eastAsia="ru-RU"/>
        </w:rPr>
        <w:t xml:space="preserve"> </w:t>
      </w:r>
      <m:oMath>
        <m:sSub>
          <m:sSubPr>
            <m:ctrlPr>
              <w:rPr>
                <w:rFonts w:ascii="Cambria Math" w:eastAsia="Times New Roman" w:hAnsi="Cambria Math"/>
                <w:szCs w:val="24"/>
                <w:lang w:eastAsia="ru-RU"/>
              </w:rPr>
            </m:ctrlPr>
          </m:sSubPr>
          <m:e>
            <m:r>
              <w:rPr>
                <w:rFonts w:ascii="Cambria Math" w:eastAsia="Times New Roman" w:hAnsi="Cambria Math"/>
                <w:szCs w:val="24"/>
                <w:lang w:eastAsia="ru-RU"/>
              </w:rPr>
              <m:t>ρ</m:t>
            </m:r>
          </m:e>
          <m:sub>
            <m:r>
              <m:rPr>
                <m:sty m:val="p"/>
              </m:rPr>
              <w:rPr>
                <w:rFonts w:ascii="Cambria Math" w:eastAsia="Times New Roman" w:hAnsi="Cambria Math"/>
                <w:szCs w:val="24"/>
                <w:lang w:eastAsia="ru-RU"/>
              </w:rPr>
              <m:t>т</m:t>
            </m:r>
          </m:sub>
        </m:sSub>
        <m:r>
          <m:rPr>
            <m:sty m:val="p"/>
          </m:rPr>
          <w:rPr>
            <w:rFonts w:ascii="Cambria Math" w:eastAsia="Times New Roman" w:hAnsi="Cambria Math"/>
            <w:szCs w:val="24"/>
            <w:lang w:eastAsia="ru-RU"/>
          </w:rPr>
          <m:t>-</m:t>
        </m:r>
      </m:oMath>
      <w:r w:rsidRPr="00996D36">
        <w:rPr>
          <w:rFonts w:eastAsia="Times New Roman"/>
          <w:szCs w:val="24"/>
          <w:lang w:eastAsia="ru-RU"/>
        </w:rPr>
        <w:t xml:space="preserve">плотность дизельного топлива, </w:t>
      </w:r>
      <m:oMath>
        <m:sSub>
          <m:sSubPr>
            <m:ctrlPr>
              <w:rPr>
                <w:rFonts w:ascii="Cambria Math" w:eastAsia="Times New Roman" w:hAnsi="Cambria Math"/>
                <w:szCs w:val="24"/>
                <w:lang w:eastAsia="ru-RU"/>
              </w:rPr>
            </m:ctrlPr>
          </m:sSubPr>
          <m:e>
            <m:r>
              <w:rPr>
                <w:rFonts w:ascii="Cambria Math" w:eastAsia="Times New Roman" w:hAnsi="Cambria Math"/>
                <w:szCs w:val="24"/>
                <w:lang w:eastAsia="ru-RU"/>
              </w:rPr>
              <m:t>ρ</m:t>
            </m:r>
          </m:e>
          <m:sub>
            <m:r>
              <m:rPr>
                <m:sty m:val="p"/>
              </m:rPr>
              <w:rPr>
                <w:rFonts w:ascii="Cambria Math" w:eastAsia="Times New Roman" w:hAnsi="Cambria Math"/>
                <w:szCs w:val="24"/>
                <w:lang w:eastAsia="ru-RU"/>
              </w:rPr>
              <m:t>т</m:t>
            </m:r>
          </m:sub>
        </m:sSub>
        <m:r>
          <m:rPr>
            <m:sty m:val="p"/>
          </m:rPr>
          <w:rPr>
            <w:rFonts w:ascii="Cambria Math" w:eastAsia="Times New Roman" w:hAnsi="Cambria Math"/>
            <w:szCs w:val="24"/>
            <w:lang w:eastAsia="ru-RU"/>
          </w:rPr>
          <m:t xml:space="preserve">=825 </m:t>
        </m:r>
        <m:f>
          <m:fPr>
            <m:type m:val="lin"/>
            <m:ctrlPr>
              <w:rPr>
                <w:rFonts w:ascii="Cambria Math" w:eastAsia="Times New Roman" w:hAnsi="Cambria Math"/>
                <w:szCs w:val="24"/>
                <w:lang w:eastAsia="ru-RU"/>
              </w:rPr>
            </m:ctrlPr>
          </m:fPr>
          <m:num>
            <m:r>
              <m:rPr>
                <m:sty m:val="p"/>
              </m:rPr>
              <w:rPr>
                <w:rFonts w:ascii="Cambria Math" w:eastAsia="Times New Roman" w:hAnsi="Cambria Math"/>
                <w:szCs w:val="24"/>
                <w:lang w:eastAsia="ru-RU"/>
              </w:rPr>
              <m:t>кг</m:t>
            </m:r>
          </m:num>
          <m:den>
            <m:sSup>
              <m:sSupPr>
                <m:ctrlPr>
                  <w:rPr>
                    <w:rFonts w:ascii="Cambria Math" w:eastAsia="Times New Roman" w:hAnsi="Cambria Math"/>
                    <w:szCs w:val="24"/>
                    <w:lang w:eastAsia="ru-RU"/>
                  </w:rPr>
                </m:ctrlPr>
              </m:sSupPr>
              <m:e>
                <m:r>
                  <m:rPr>
                    <m:sty m:val="p"/>
                  </m:rPr>
                  <w:rPr>
                    <w:rFonts w:ascii="Cambria Math" w:eastAsia="Times New Roman" w:hAnsi="Cambria Math"/>
                    <w:szCs w:val="24"/>
                    <w:lang w:eastAsia="ru-RU"/>
                  </w:rPr>
                  <m:t>м</m:t>
                </m:r>
              </m:e>
              <m:sup>
                <m:r>
                  <m:rPr>
                    <m:sty m:val="p"/>
                  </m:rPr>
                  <w:rPr>
                    <w:rFonts w:ascii="Cambria Math" w:eastAsia="Times New Roman" w:hAnsi="Cambria Math"/>
                    <w:szCs w:val="24"/>
                    <w:lang w:eastAsia="ru-RU"/>
                  </w:rPr>
                  <m:t>3</m:t>
                </m:r>
              </m:sup>
            </m:sSup>
          </m:den>
        </m:f>
        <m:r>
          <m:rPr>
            <m:sty m:val="p"/>
          </m:rPr>
          <w:rPr>
            <w:rFonts w:ascii="Cambria Math" w:eastAsia="Times New Roman" w:hAnsi="Cambria Math"/>
            <w:szCs w:val="24"/>
            <w:lang w:eastAsia="ru-RU"/>
          </w:rPr>
          <m:t>.</m:t>
        </m:r>
      </m:oMath>
    </w:p>
    <w:p w:rsidR="00A759F6" w:rsidRPr="00996D36"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V</m:t>
              </m:r>
            </m:e>
            <m:sub>
              <m:r>
                <m:rPr>
                  <m:sty m:val="p"/>
                </m:rPr>
                <w:rPr>
                  <w:rFonts w:ascii="Cambria Math" w:hAnsi="Cambria Math"/>
                </w:rPr>
                <m:t>ц</m:t>
              </m:r>
            </m:sub>
          </m:sSub>
          <m:r>
            <m:rPr>
              <m:sty m:val="p"/>
            </m:rPr>
            <w:rPr>
              <w:rFonts w:ascii="Cambria Math" w:hAnsi="Cambria Math"/>
            </w:rPr>
            <m:t>=</m:t>
          </m:r>
          <m:f>
            <m:fPr>
              <m:ctrlPr>
                <w:rPr>
                  <w:rFonts w:ascii="Cambria Math" w:hAnsi="Cambria Math"/>
                </w:rPr>
              </m:ctrlPr>
            </m:fPr>
            <m:num>
              <m:r>
                <m:rPr>
                  <m:sty m:val="p"/>
                </m:rPr>
                <w:rPr>
                  <w:rFonts w:ascii="Cambria Math" w:hAnsi="Cambria Math"/>
                </w:rPr>
                <m:t>14,79∙825∙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m:t>
                  </m:r>
                </m:sup>
              </m:sSup>
            </m:num>
            <m:den>
              <m:r>
                <m:rPr>
                  <m:sty m:val="p"/>
                </m:rPr>
                <w:rPr>
                  <w:rFonts w:ascii="Cambria Math" w:hAnsi="Cambria Math"/>
                </w:rPr>
                <m:t>120∙4300∙4∙4</m:t>
              </m:r>
            </m:den>
          </m:f>
          <m:r>
            <m:rPr>
              <m:sty m:val="p"/>
            </m:rPr>
            <w:rPr>
              <w:rFonts w:ascii="Cambria Math" w:hAnsi="Cambria Math"/>
            </w:rPr>
            <m:t xml:space="preserve">=148 </m:t>
          </m:r>
          <m:f>
            <m:fPr>
              <m:ctrlPr>
                <w:rPr>
                  <w:rFonts w:ascii="Cambria Math" w:hAnsi="Cambria Math"/>
                </w:rPr>
              </m:ctrlPr>
            </m:fPr>
            <m:num>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3</m:t>
                  </m:r>
                </m:sup>
              </m:sSup>
            </m:num>
            <m:den>
              <m:r>
                <m:rPr>
                  <m:sty m:val="p"/>
                </m:rPr>
                <w:rPr>
                  <w:rFonts w:ascii="Cambria Math" w:hAnsi="Cambria Math"/>
                </w:rPr>
                <m:t>цикл</m:t>
              </m:r>
            </m:den>
          </m:f>
          <m:r>
            <m:rPr>
              <m:sty m:val="p"/>
            </m:rPr>
            <w:rPr>
              <w:rFonts w:ascii="Cambria Math" w:hAnsi="Cambria Math"/>
            </w:rPr>
            <m:t xml:space="preserve">. </m:t>
          </m:r>
        </m:oMath>
      </m:oMathPara>
    </w:p>
    <w:p w:rsidR="00A759F6" w:rsidRPr="00996D36" w:rsidRDefault="00A759F6" w:rsidP="00A759F6">
      <w:pPr>
        <w:pStyle w:val="affff8"/>
      </w:pPr>
      <w:r w:rsidRPr="00996D36">
        <w:t>Минутный объёмный расход топлива для подачи в цилиндры на номинальном режиме:</w:t>
      </w:r>
    </w:p>
    <w:p w:rsidR="00A759F6" w:rsidRPr="00996D36" w:rsidRDefault="003B3C72" w:rsidP="00A759F6">
      <w:pPr>
        <w:rPr>
          <w:rFonts w:eastAsia="Times New Roman"/>
          <w:szCs w:val="24"/>
          <w:lang w:eastAsia="ru-RU"/>
        </w:rPr>
      </w:pPr>
      <m:oMathPara>
        <m:oMathParaPr>
          <m:jc m:val="right"/>
        </m:oMathParaPr>
        <m:oMath>
          <m:sSubSup>
            <m:sSubSupPr>
              <m:ctrlPr>
                <w:rPr>
                  <w:rFonts w:ascii="Cambria Math" w:eastAsia="Times New Roman" w:hAnsi="Cambria Math"/>
                  <w:szCs w:val="24"/>
                </w:rPr>
              </m:ctrlPr>
            </m:sSubSupPr>
            <m:e>
              <m:r>
                <w:rPr>
                  <w:rFonts w:ascii="Cambria Math" w:eastAsia="Times New Roman" w:hAnsi="Cambria Math"/>
                  <w:szCs w:val="24"/>
                </w:rPr>
                <m:t>Q</m:t>
              </m:r>
            </m:e>
            <m:sub>
              <m:r>
                <m:rPr>
                  <m:sty m:val="p"/>
                </m:rPr>
                <w:rPr>
                  <w:rFonts w:ascii="Cambria Math" w:eastAsia="Times New Roman" w:hAnsi="Cambria Math"/>
                  <w:szCs w:val="24"/>
                </w:rPr>
                <m:t>т</m:t>
              </m:r>
            </m:sub>
            <m:sup>
              <m:r>
                <m:rPr>
                  <m:sty m:val="p"/>
                </m:rPr>
                <w:rPr>
                  <w:rFonts w:ascii="Cambria Math" w:eastAsia="Times New Roman" w:hAnsi="Cambria Math"/>
                  <w:szCs w:val="24"/>
                </w:rPr>
                <m:t>ном</m:t>
              </m:r>
            </m:sup>
          </m:sSubSup>
          <m:r>
            <m:rPr>
              <m:sty m:val="p"/>
            </m:rPr>
            <w:rPr>
              <w:rFonts w:ascii="Cambria Math" w:eastAsia="Times New Roman" w:hAnsi="Cambria Math"/>
              <w:szCs w:val="24"/>
            </w:rPr>
            <m:t>=</m:t>
          </m:r>
          <m:f>
            <m:fPr>
              <m:ctrlPr>
                <w:rPr>
                  <w:rFonts w:ascii="Cambria Math" w:eastAsia="Times New Roman" w:hAnsi="Cambria Math"/>
                  <w:szCs w:val="24"/>
                </w:rPr>
              </m:ctrlPr>
            </m:fPr>
            <m:num>
              <m:sSub>
                <m:sSubPr>
                  <m:ctrlPr>
                    <w:rPr>
                      <w:rFonts w:ascii="Cambria Math" w:eastAsia="Times New Roman" w:hAnsi="Cambria Math"/>
                      <w:szCs w:val="24"/>
                    </w:rPr>
                  </m:ctrlPr>
                </m:sSubPr>
                <m:e>
                  <m:r>
                    <w:rPr>
                      <w:rFonts w:ascii="Cambria Math" w:eastAsia="Times New Roman" w:hAnsi="Cambria Math"/>
                      <w:szCs w:val="24"/>
                    </w:rPr>
                    <m:t>G</m:t>
                  </m:r>
                </m:e>
                <m:sub>
                  <m:r>
                    <w:rPr>
                      <w:rFonts w:ascii="Cambria Math" w:eastAsia="Times New Roman" w:hAnsi="Cambria Math"/>
                      <w:szCs w:val="24"/>
                    </w:rPr>
                    <m:t>t</m:t>
                  </m:r>
                </m:sub>
              </m:sSub>
            </m:num>
            <m:den>
              <m:sSub>
                <m:sSubPr>
                  <m:ctrlPr>
                    <w:rPr>
                      <w:rFonts w:ascii="Cambria Math" w:eastAsia="Times New Roman" w:hAnsi="Cambria Math"/>
                      <w:szCs w:val="24"/>
                    </w:rPr>
                  </m:ctrlPr>
                </m:sSubPr>
                <m:e>
                  <m:r>
                    <w:rPr>
                      <w:rFonts w:ascii="Cambria Math" w:eastAsia="Times New Roman" w:hAnsi="Cambria Math"/>
                      <w:szCs w:val="24"/>
                    </w:rPr>
                    <m:t>ρ</m:t>
                  </m:r>
                </m:e>
                <m:sub>
                  <m:r>
                    <m:rPr>
                      <m:sty m:val="p"/>
                    </m:rPr>
                    <w:rPr>
                      <w:rFonts w:ascii="Cambria Math" w:eastAsia="Times New Roman" w:hAnsi="Cambria Math"/>
                      <w:szCs w:val="24"/>
                    </w:rPr>
                    <m:t>т</m:t>
                  </m:r>
                </m:sub>
              </m:sSub>
            </m:den>
          </m:f>
          <m:r>
            <m:rPr>
              <m:sty m:val="p"/>
            </m:rPr>
            <w:rPr>
              <w:rFonts w:ascii="Cambria Math" w:eastAsia="Times New Roman" w:hAnsi="Cambria Math"/>
              <w:szCs w:val="24"/>
            </w:rPr>
            <m:t>,                                                           (</m:t>
          </m:r>
          <m:r>
            <m:rPr>
              <m:sty m:val="p"/>
            </m:rPr>
            <w:rPr>
              <w:rFonts w:ascii="Cambria Math" w:hAnsi="Cambria Math"/>
            </w:rPr>
            <m:t>2.133</m:t>
          </m:r>
          <m:r>
            <m:rPr>
              <m:sty m:val="p"/>
            </m:rPr>
            <w:rPr>
              <w:rFonts w:ascii="Cambria Math" w:eastAsia="Times New Roman" w:hAnsi="Cambria Math"/>
              <w:szCs w:val="24"/>
            </w:rPr>
            <m:t>)</m:t>
          </m:r>
        </m:oMath>
      </m:oMathPara>
    </w:p>
    <w:p w:rsidR="00A759F6" w:rsidRPr="00996D36" w:rsidRDefault="003B3C72" w:rsidP="00A759F6">
      <w:pPr>
        <w:pStyle w:val="affff8"/>
      </w:pPr>
      <m:oMathPara>
        <m:oMathParaPr>
          <m:jc m:val="left"/>
        </m:oMathParaPr>
        <m:oMath>
          <m:sSubSup>
            <m:sSubSupPr>
              <m:ctrlPr>
                <w:rPr>
                  <w:rFonts w:ascii="Cambria Math" w:hAnsi="Cambria Math"/>
                </w:rPr>
              </m:ctrlPr>
            </m:sSubSupPr>
            <m:e>
              <m:r>
                <w:rPr>
                  <w:rFonts w:ascii="Cambria Math" w:hAnsi="Cambria Math"/>
                </w:rPr>
                <m:t>Q</m:t>
              </m:r>
            </m:e>
            <m:sub>
              <m:r>
                <m:rPr>
                  <m:sty m:val="p"/>
                </m:rPr>
                <w:rPr>
                  <w:rFonts w:ascii="Cambria Math" w:hAnsi="Cambria Math"/>
                </w:rPr>
                <m:t>т</m:t>
              </m:r>
            </m:sub>
            <m:sup>
              <m:r>
                <m:rPr>
                  <m:sty m:val="p"/>
                </m:rPr>
                <w:rPr>
                  <w:rFonts w:ascii="Cambria Math" w:hAnsi="Cambria Math"/>
                </w:rPr>
                <m:t>ном</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14,79∙1000</m:t>
              </m:r>
            </m:num>
            <m:den>
              <m:r>
                <m:rPr>
                  <m:sty m:val="p"/>
                </m:rPr>
                <w:rPr>
                  <w:rFonts w:ascii="Cambria Math" w:hAnsi="Cambria Math"/>
                </w:rPr>
                <m:t>825∙60</m:t>
              </m:r>
            </m:den>
          </m:f>
          <m:r>
            <m:rPr>
              <m:sty m:val="p"/>
            </m:rPr>
            <w:rPr>
              <w:rFonts w:ascii="Cambria Math" w:hAnsi="Cambria Math"/>
            </w:rPr>
            <m:t>=0,299 л/мин.</m:t>
          </m:r>
        </m:oMath>
      </m:oMathPara>
    </w:p>
    <w:p w:rsidR="00A759F6" w:rsidRPr="00996D36" w:rsidRDefault="00A759F6" w:rsidP="00A759F6">
      <w:pPr>
        <w:pStyle w:val="affff8"/>
      </w:pPr>
      <w:r w:rsidRPr="00996D36">
        <w:t>Необходимая производительность должна быть скорректирована по причине утечек в распылителе, утечек в плунжере, утечек в электроуправляемом клапане, а также с учётом расхода на управление:</w:t>
      </w:r>
    </w:p>
    <w:p w:rsidR="00A759F6" w:rsidRPr="00996D36" w:rsidRDefault="003B3C72" w:rsidP="00A759F6">
      <w:pPr>
        <w:rPr>
          <w:rFonts w:eastAsia="Times New Roman"/>
          <w:i/>
          <w:szCs w:val="24"/>
          <w:lang w:val="en-US" w:eastAsia="ru-RU"/>
        </w:rPr>
      </w:pPr>
      <m:oMathPara>
        <m:oMathParaPr>
          <m:jc m:val="right"/>
        </m:oMathParaPr>
        <m:oMath>
          <m:sSubSup>
            <m:sSubSupPr>
              <m:ctrlPr>
                <w:rPr>
                  <w:rFonts w:ascii="Cambria Math" w:eastAsia="Times New Roman" w:hAnsi="Cambria Math"/>
                  <w:szCs w:val="24"/>
                </w:rPr>
              </m:ctrlPr>
            </m:sSubSupPr>
            <m:e>
              <m:r>
                <w:rPr>
                  <w:rFonts w:ascii="Cambria Math" w:eastAsia="Times New Roman" w:hAnsi="Cambria Math"/>
                  <w:szCs w:val="24"/>
                </w:rPr>
                <m:t>Q</m:t>
              </m:r>
            </m:e>
            <m:sub>
              <m:r>
                <m:rPr>
                  <m:sty m:val="p"/>
                </m:rPr>
                <w:rPr>
                  <w:rFonts w:ascii="Cambria Math" w:eastAsia="Times New Roman" w:hAnsi="Cambria Math"/>
                  <w:szCs w:val="24"/>
                </w:rPr>
                <m:t>форс</m:t>
              </m:r>
            </m:sub>
            <m:sup>
              <m:r>
                <m:rPr>
                  <m:sty m:val="p"/>
                </m:rPr>
                <w:rPr>
                  <w:rFonts w:ascii="Cambria Math" w:eastAsia="Times New Roman" w:hAnsi="Cambria Math"/>
                  <w:szCs w:val="24"/>
                </w:rPr>
                <m:t>ном</m:t>
              </m:r>
            </m:sup>
          </m:sSubSup>
          <m:r>
            <m:rPr>
              <m:sty m:val="p"/>
            </m:rPr>
            <w:rPr>
              <w:rFonts w:ascii="Cambria Math" w:eastAsia="Times New Roman" w:hAnsi="Cambria Math"/>
              <w:szCs w:val="24"/>
            </w:rPr>
            <m:t>=</m:t>
          </m:r>
          <m:sSub>
            <m:sSubPr>
              <m:ctrlPr>
                <w:rPr>
                  <w:rFonts w:ascii="Cambria Math" w:eastAsia="Times New Roman" w:hAnsi="Cambria Math"/>
                  <w:szCs w:val="24"/>
                </w:rPr>
              </m:ctrlPr>
            </m:sSubPr>
            <m:e>
              <m:r>
                <w:rPr>
                  <w:rFonts w:ascii="Cambria Math" w:eastAsia="Times New Roman" w:hAnsi="Cambria Math"/>
                  <w:szCs w:val="24"/>
                </w:rPr>
                <m:t>k</m:t>
              </m:r>
            </m:e>
            <m:sub>
              <m:r>
                <m:rPr>
                  <m:sty m:val="p"/>
                </m:rPr>
                <w:rPr>
                  <w:rFonts w:ascii="Cambria Math" w:eastAsia="Times New Roman" w:hAnsi="Cambria Math"/>
                  <w:szCs w:val="24"/>
                </w:rPr>
                <m:t>форс</m:t>
              </m:r>
            </m:sub>
          </m:sSub>
          <m:r>
            <m:rPr>
              <m:sty m:val="p"/>
            </m:rPr>
            <w:rPr>
              <w:rFonts w:ascii="Cambria Math" w:eastAsia="Times New Roman" w:hAnsi="Cambria Math"/>
              <w:szCs w:val="24"/>
            </w:rPr>
            <m:t>∙</m:t>
          </m:r>
          <m:sSubSup>
            <m:sSubSupPr>
              <m:ctrlPr>
                <w:rPr>
                  <w:rFonts w:ascii="Cambria Math" w:eastAsia="Times New Roman" w:hAnsi="Cambria Math"/>
                  <w:szCs w:val="24"/>
                </w:rPr>
              </m:ctrlPr>
            </m:sSubSupPr>
            <m:e>
              <m:r>
                <w:rPr>
                  <w:rFonts w:ascii="Cambria Math" w:eastAsia="Times New Roman" w:hAnsi="Cambria Math"/>
                  <w:szCs w:val="24"/>
                </w:rPr>
                <m:t>Q</m:t>
              </m:r>
            </m:e>
            <m:sub>
              <m:r>
                <m:rPr>
                  <m:sty m:val="p"/>
                </m:rPr>
                <w:rPr>
                  <w:rFonts w:ascii="Cambria Math" w:eastAsia="Times New Roman" w:hAnsi="Cambria Math"/>
                  <w:szCs w:val="24"/>
                </w:rPr>
                <m:t>т</m:t>
              </m:r>
            </m:sub>
            <m:sup>
              <m:r>
                <m:rPr>
                  <m:sty m:val="p"/>
                </m:rPr>
                <w:rPr>
                  <w:rFonts w:ascii="Cambria Math" w:eastAsia="Times New Roman" w:hAnsi="Cambria Math"/>
                  <w:szCs w:val="24"/>
                </w:rPr>
                <m:t>ном</m:t>
              </m:r>
            </m:sup>
          </m:sSubSup>
          <m:r>
            <m:rPr>
              <m:sty m:val="p"/>
            </m:rPr>
            <w:rPr>
              <w:rFonts w:ascii="Cambria Math" w:eastAsia="Times New Roman" w:hAnsi="Cambria Math"/>
              <w:szCs w:val="24"/>
            </w:rPr>
            <m:t>,                                                 (</m:t>
          </m:r>
          <m:r>
            <m:rPr>
              <m:sty m:val="p"/>
            </m:rPr>
            <w:rPr>
              <w:rFonts w:ascii="Cambria Math" w:hAnsi="Cambria Math"/>
            </w:rPr>
            <m:t>2.134</m:t>
          </m:r>
          <m:r>
            <m:rPr>
              <m:sty m:val="p"/>
            </m:rPr>
            <w:rPr>
              <w:rFonts w:ascii="Cambria Math" w:eastAsia="Times New Roman" w:hAnsi="Cambria Math"/>
              <w:szCs w:val="24"/>
            </w:rPr>
            <m:t>)</m:t>
          </m:r>
        </m:oMath>
      </m:oMathPara>
    </w:p>
    <w:p w:rsidR="00A759F6" w:rsidRPr="00996D36" w:rsidRDefault="00A759F6" w:rsidP="00A759F6">
      <w:pPr>
        <w:ind w:left="0" w:firstLine="0"/>
        <w:rPr>
          <w:rFonts w:eastAsia="Times New Roman"/>
          <w:szCs w:val="24"/>
          <w:lang w:eastAsia="ru-RU"/>
        </w:rPr>
      </w:pPr>
      <w:r w:rsidRPr="00996D36">
        <w:rPr>
          <w:rFonts w:eastAsia="Times New Roman"/>
          <w:szCs w:val="24"/>
          <w:lang w:eastAsia="ru-RU"/>
        </w:rPr>
        <w:t xml:space="preserve">где </w:t>
      </w:r>
      <m:oMath>
        <m:sSub>
          <m:sSubPr>
            <m:ctrlPr>
              <w:rPr>
                <w:rFonts w:ascii="Cambria Math" w:eastAsia="Times New Roman" w:hAnsi="Cambria Math"/>
                <w:szCs w:val="24"/>
                <w:lang w:eastAsia="ru-RU"/>
              </w:rPr>
            </m:ctrlPr>
          </m:sSubPr>
          <m:e>
            <m:r>
              <w:rPr>
                <w:rFonts w:ascii="Cambria Math" w:eastAsia="Times New Roman" w:hAnsi="Cambria Math"/>
                <w:szCs w:val="24"/>
                <w:lang w:eastAsia="ru-RU"/>
              </w:rPr>
              <m:t>k</m:t>
            </m:r>
          </m:e>
          <m:sub>
            <m:r>
              <m:rPr>
                <m:sty m:val="p"/>
              </m:rPr>
              <w:rPr>
                <w:rFonts w:ascii="Cambria Math" w:eastAsia="Times New Roman" w:hAnsi="Cambria Math"/>
                <w:szCs w:val="24"/>
                <w:lang w:eastAsia="ru-RU"/>
              </w:rPr>
              <m:t>форс</m:t>
            </m:r>
          </m:sub>
        </m:sSub>
        <m:r>
          <m:rPr>
            <m:sty m:val="p"/>
          </m:rPr>
          <w:rPr>
            <w:rFonts w:ascii="Cambria Math" w:eastAsia="Times New Roman" w:hAnsi="Cambria Math"/>
            <w:szCs w:val="24"/>
            <w:lang w:eastAsia="ru-RU"/>
          </w:rPr>
          <m:t>-</m:t>
        </m:r>
      </m:oMath>
      <w:r w:rsidRPr="00996D36">
        <w:rPr>
          <w:rFonts w:eastAsia="Times New Roman"/>
          <w:szCs w:val="24"/>
          <w:lang w:eastAsia="ru-RU"/>
        </w:rPr>
        <w:t xml:space="preserve">коэффициент для электрогидравлических форсунок, </w:t>
      </w:r>
      <m:oMath>
        <m:sSub>
          <m:sSubPr>
            <m:ctrlPr>
              <w:rPr>
                <w:rFonts w:ascii="Cambria Math" w:eastAsia="Times New Roman" w:hAnsi="Cambria Math"/>
                <w:szCs w:val="24"/>
                <w:lang w:eastAsia="ru-RU"/>
              </w:rPr>
            </m:ctrlPr>
          </m:sSubPr>
          <m:e>
            <m:r>
              <w:rPr>
                <w:rFonts w:ascii="Cambria Math" w:eastAsia="Times New Roman" w:hAnsi="Cambria Math"/>
                <w:szCs w:val="24"/>
                <w:lang w:eastAsia="ru-RU"/>
              </w:rPr>
              <m:t>k</m:t>
            </m:r>
          </m:e>
          <m:sub>
            <m:r>
              <m:rPr>
                <m:sty m:val="p"/>
              </m:rPr>
              <w:rPr>
                <w:rFonts w:ascii="Cambria Math" w:eastAsia="Times New Roman" w:hAnsi="Cambria Math"/>
                <w:szCs w:val="24"/>
                <w:lang w:eastAsia="ru-RU"/>
              </w:rPr>
              <m:t>форс</m:t>
            </m:r>
          </m:sub>
        </m:sSub>
        <m:r>
          <m:rPr>
            <m:sty m:val="p"/>
          </m:rPr>
          <w:rPr>
            <w:rFonts w:ascii="Cambria Math" w:eastAsia="Times New Roman" w:hAnsi="Cambria Math"/>
            <w:szCs w:val="24"/>
            <w:lang w:eastAsia="ru-RU"/>
          </w:rPr>
          <m:t>=1,33.</m:t>
        </m:r>
      </m:oMath>
    </w:p>
    <w:p w:rsidR="00A759F6" w:rsidRPr="00887112" w:rsidRDefault="003B3C72" w:rsidP="00A759F6">
      <w:pPr>
        <w:pStyle w:val="affff8"/>
      </w:pPr>
      <m:oMathPara>
        <m:oMathParaPr>
          <m:jc m:val="left"/>
        </m:oMathParaPr>
        <m:oMath>
          <m:sSubSup>
            <m:sSubSupPr>
              <m:ctrlPr>
                <w:rPr>
                  <w:rFonts w:ascii="Cambria Math" w:hAnsi="Cambria Math"/>
                </w:rPr>
              </m:ctrlPr>
            </m:sSubSupPr>
            <m:e>
              <m:r>
                <w:rPr>
                  <w:rFonts w:ascii="Cambria Math" w:hAnsi="Cambria Math"/>
                </w:rPr>
                <m:t>Q</m:t>
              </m:r>
            </m:e>
            <m:sub>
              <m:r>
                <m:rPr>
                  <m:sty m:val="p"/>
                </m:rPr>
                <w:rPr>
                  <w:rFonts w:ascii="Cambria Math" w:hAnsi="Cambria Math"/>
                </w:rPr>
                <m:t>форс</m:t>
              </m:r>
            </m:sub>
            <m:sup>
              <m:r>
                <m:rPr>
                  <m:sty m:val="p"/>
                </m:rPr>
                <w:rPr>
                  <w:rFonts w:ascii="Cambria Math" w:hAnsi="Cambria Math"/>
                </w:rPr>
                <m:t>ном</m:t>
              </m:r>
            </m:sup>
          </m:sSubSup>
          <m:r>
            <m:rPr>
              <m:sty m:val="p"/>
            </m:rPr>
            <w:rPr>
              <w:rFonts w:ascii="Cambria Math" w:hAnsi="Cambria Math"/>
            </w:rPr>
            <m:t>=1,33∙0,299=0,398 л/мин.</m:t>
          </m:r>
        </m:oMath>
      </m:oMathPara>
    </w:p>
    <w:p w:rsidR="00A759F6" w:rsidRPr="00996D36" w:rsidRDefault="00A759F6" w:rsidP="00A759F6">
      <w:pPr>
        <w:pStyle w:val="affff8"/>
      </w:pPr>
      <w:r w:rsidRPr="00996D36">
        <w:t>Производительность насоса за один оборот его вала:</w:t>
      </w:r>
    </w:p>
    <w:p w:rsidR="00A759F6" w:rsidRPr="00996D36" w:rsidRDefault="003B3C72" w:rsidP="00A759F6">
      <w:pPr>
        <w:jc w:val="center"/>
        <w:rPr>
          <w:rFonts w:eastAsia="Times New Roman"/>
          <w:szCs w:val="24"/>
          <w:lang w:eastAsia="ru-RU"/>
        </w:rPr>
      </w:pPr>
      <m:oMathPara>
        <m:oMathParaPr>
          <m:jc m:val="right"/>
        </m:oMathParaPr>
        <m:oMath>
          <m:sSubSup>
            <m:sSubSupPr>
              <m:ctrlPr>
                <w:rPr>
                  <w:rFonts w:ascii="Cambria Math" w:eastAsia="Times New Roman" w:hAnsi="Cambria Math"/>
                  <w:szCs w:val="24"/>
                </w:rPr>
              </m:ctrlPr>
            </m:sSubSupPr>
            <m:e>
              <m:r>
                <w:rPr>
                  <w:rFonts w:ascii="Cambria Math" w:eastAsia="Times New Roman" w:hAnsi="Cambria Math"/>
                  <w:szCs w:val="24"/>
                </w:rPr>
                <m:t>V</m:t>
              </m:r>
            </m:e>
            <m:sub>
              <m:r>
                <m:rPr>
                  <m:sty m:val="p"/>
                </m:rPr>
                <w:rPr>
                  <w:rFonts w:ascii="Cambria Math" w:eastAsia="Times New Roman" w:hAnsi="Cambria Math"/>
                  <w:szCs w:val="24"/>
                </w:rPr>
                <m:t>ц</m:t>
              </m:r>
            </m:sub>
            <m:sup>
              <m:r>
                <m:rPr>
                  <m:sty m:val="p"/>
                </m:rPr>
                <w:rPr>
                  <w:rFonts w:ascii="Cambria Math" w:eastAsia="Times New Roman" w:hAnsi="Cambria Math"/>
                  <w:szCs w:val="24"/>
                </w:rPr>
                <m:t>ТНВД</m:t>
              </m:r>
            </m:sup>
          </m:sSubSup>
          <m:r>
            <m:rPr>
              <m:sty m:val="p"/>
            </m:rPr>
            <w:rPr>
              <w:rFonts w:ascii="Cambria Math" w:eastAsia="Times New Roman" w:hAnsi="Cambria Math"/>
              <w:szCs w:val="24"/>
            </w:rPr>
            <m:t>=</m:t>
          </m:r>
          <m:f>
            <m:fPr>
              <m:ctrlPr>
                <w:rPr>
                  <w:rFonts w:ascii="Cambria Math" w:eastAsia="Times New Roman" w:hAnsi="Cambria Math"/>
                  <w:szCs w:val="24"/>
                </w:rPr>
              </m:ctrlPr>
            </m:fPr>
            <m:num>
              <m:sSub>
                <m:sSubPr>
                  <m:ctrlPr>
                    <w:rPr>
                      <w:rFonts w:ascii="Cambria Math" w:eastAsia="Times New Roman" w:hAnsi="Cambria Math"/>
                      <w:szCs w:val="24"/>
                    </w:rPr>
                  </m:ctrlPr>
                </m:sSubPr>
                <m:e>
                  <m:r>
                    <w:rPr>
                      <w:rFonts w:ascii="Cambria Math" w:eastAsia="Times New Roman" w:hAnsi="Cambria Math"/>
                      <w:szCs w:val="24"/>
                    </w:rPr>
                    <m:t>Q</m:t>
                  </m:r>
                </m:e>
                <m:sub>
                  <m:r>
                    <w:rPr>
                      <w:rFonts w:ascii="Cambria Math" w:eastAsia="Times New Roman" w:hAnsi="Cambria Math"/>
                      <w:szCs w:val="24"/>
                    </w:rPr>
                    <m:t>max</m:t>
                  </m:r>
                </m:sub>
              </m:sSub>
            </m:num>
            <m:den>
              <m:sSub>
                <m:sSubPr>
                  <m:ctrlPr>
                    <w:rPr>
                      <w:rFonts w:ascii="Cambria Math" w:eastAsia="Times New Roman" w:hAnsi="Cambria Math"/>
                      <w:szCs w:val="24"/>
                    </w:rPr>
                  </m:ctrlPr>
                </m:sSubPr>
                <m:e>
                  <m:r>
                    <w:rPr>
                      <w:rFonts w:ascii="Cambria Math" w:eastAsia="Times New Roman" w:hAnsi="Cambria Math"/>
                      <w:szCs w:val="24"/>
                    </w:rPr>
                    <m:t>n</m:t>
                  </m:r>
                </m:e>
                <m:sub>
                  <m:r>
                    <m:rPr>
                      <m:sty m:val="p"/>
                    </m:rPr>
                    <w:rPr>
                      <w:rFonts w:ascii="Cambria Math" w:eastAsia="Times New Roman" w:hAnsi="Cambria Math"/>
                      <w:szCs w:val="24"/>
                    </w:rPr>
                    <m:t>ТНВД</m:t>
                  </m:r>
                </m:sub>
              </m:sSub>
            </m:den>
          </m:f>
          <m:r>
            <w:rPr>
              <w:rFonts w:ascii="Cambria Math" w:eastAsia="Times New Roman" w:hAnsi="Cambria Math"/>
              <w:szCs w:val="24"/>
            </w:rPr>
            <m:t>,</m:t>
          </m:r>
          <m:r>
            <m:rPr>
              <m:sty m:val="p"/>
            </m:rPr>
            <w:rPr>
              <w:rFonts w:ascii="Cambria Math" w:eastAsia="Times New Roman" w:hAnsi="Cambria Math"/>
              <w:szCs w:val="24"/>
            </w:rPr>
            <m:t xml:space="preserve">                                                       (</m:t>
          </m:r>
          <m:r>
            <m:rPr>
              <m:sty m:val="p"/>
            </m:rPr>
            <w:rPr>
              <w:rFonts w:ascii="Cambria Math" w:hAnsi="Cambria Math"/>
            </w:rPr>
            <m:t>2.135</m:t>
          </m:r>
          <m:r>
            <m:rPr>
              <m:sty m:val="p"/>
            </m:rPr>
            <w:rPr>
              <w:rFonts w:ascii="Cambria Math" w:eastAsia="Times New Roman" w:hAnsi="Cambria Math"/>
              <w:szCs w:val="24"/>
            </w:rPr>
            <m:t>)</m:t>
          </m:r>
        </m:oMath>
      </m:oMathPara>
    </w:p>
    <w:p w:rsidR="00A759F6" w:rsidRPr="00996D36" w:rsidRDefault="00A759F6" w:rsidP="00A759F6">
      <w:pPr>
        <w:spacing w:line="355" w:lineRule="auto"/>
        <w:ind w:left="0" w:firstLine="0"/>
        <w:rPr>
          <w:rFonts w:eastAsia="Times New Roman"/>
          <w:szCs w:val="24"/>
          <w:lang w:eastAsia="ru-RU"/>
        </w:rPr>
      </w:pPr>
      <w:r w:rsidRPr="00996D36">
        <w:rPr>
          <w:rFonts w:eastAsia="Times New Roman"/>
          <w:szCs w:val="24"/>
          <w:lang w:eastAsia="ru-RU"/>
        </w:rPr>
        <w:t xml:space="preserve">где </w:t>
      </w:r>
      <m:oMath>
        <m:sSub>
          <m:sSubPr>
            <m:ctrlPr>
              <w:rPr>
                <w:rFonts w:ascii="Cambria Math" w:eastAsia="Times New Roman" w:hAnsi="Cambria Math"/>
                <w:szCs w:val="24"/>
                <w:lang w:eastAsia="ru-RU"/>
              </w:rPr>
            </m:ctrlPr>
          </m:sSubPr>
          <m:e>
            <m:r>
              <w:rPr>
                <w:rFonts w:ascii="Cambria Math" w:eastAsia="Times New Roman" w:hAnsi="Cambria Math"/>
                <w:szCs w:val="24"/>
                <w:lang w:eastAsia="ru-RU"/>
              </w:rPr>
              <m:t>n</m:t>
            </m:r>
          </m:e>
          <m:sub>
            <m:r>
              <m:rPr>
                <m:sty m:val="p"/>
              </m:rPr>
              <w:rPr>
                <w:rFonts w:ascii="Cambria Math" w:eastAsia="Times New Roman" w:hAnsi="Cambria Math"/>
                <w:szCs w:val="24"/>
                <w:lang w:eastAsia="ru-RU"/>
              </w:rPr>
              <m:t>ТНВД</m:t>
            </m:r>
          </m:sub>
        </m:sSub>
        <m:r>
          <m:rPr>
            <m:sty m:val="p"/>
          </m:rPr>
          <w:rPr>
            <w:rFonts w:ascii="Cambria Math" w:eastAsia="Times New Roman" w:hAnsi="Cambria Math"/>
            <w:szCs w:val="24"/>
            <w:lang w:eastAsia="ru-RU"/>
          </w:rPr>
          <m:t>=</m:t>
        </m:r>
        <m:r>
          <w:rPr>
            <w:rFonts w:ascii="Cambria Math" w:eastAsia="Times New Roman" w:hAnsi="Cambria Math"/>
            <w:szCs w:val="24"/>
            <w:lang w:eastAsia="ru-RU"/>
          </w:rPr>
          <m:t>n</m:t>
        </m:r>
        <m:r>
          <m:rPr>
            <m:sty m:val="p"/>
          </m:rPr>
          <w:rPr>
            <w:rFonts w:ascii="Cambria Math" w:eastAsia="Times New Roman" w:hAnsi="Cambria Math"/>
            <w:szCs w:val="24"/>
            <w:lang w:eastAsia="ru-RU"/>
          </w:rPr>
          <m:t xml:space="preserve">=4300 </m:t>
        </m:r>
        <m:f>
          <m:fPr>
            <m:type m:val="lin"/>
            <m:ctrlPr>
              <w:rPr>
                <w:rFonts w:ascii="Cambria Math" w:eastAsia="Times New Roman" w:hAnsi="Cambria Math"/>
                <w:szCs w:val="24"/>
                <w:lang w:eastAsia="ru-RU"/>
              </w:rPr>
            </m:ctrlPr>
          </m:fPr>
          <m:num>
            <m:r>
              <m:rPr>
                <m:sty m:val="p"/>
              </m:rPr>
              <w:rPr>
                <w:rFonts w:ascii="Cambria Math" w:eastAsia="Times New Roman" w:hAnsi="Cambria Math"/>
                <w:szCs w:val="24"/>
                <w:lang w:eastAsia="ru-RU"/>
              </w:rPr>
              <m:t>об</m:t>
            </m:r>
          </m:num>
          <m:den>
            <m:r>
              <m:rPr>
                <m:sty m:val="p"/>
              </m:rPr>
              <w:rPr>
                <w:rFonts w:ascii="Cambria Math" w:eastAsia="Times New Roman" w:hAnsi="Cambria Math"/>
                <w:szCs w:val="24"/>
                <w:lang w:eastAsia="ru-RU"/>
              </w:rPr>
              <m:t>мин.</m:t>
            </m:r>
          </m:den>
        </m:f>
      </m:oMath>
    </w:p>
    <w:p w:rsidR="00A759F6" w:rsidRPr="00996D36" w:rsidRDefault="003B3C72" w:rsidP="00A759F6">
      <w:pPr>
        <w:pStyle w:val="affff8"/>
      </w:pPr>
      <m:oMathPara>
        <m:oMathParaPr>
          <m:jc m:val="left"/>
        </m:oMathParaPr>
        <m:oMath>
          <m:sSubSup>
            <m:sSubSupPr>
              <m:ctrlPr>
                <w:rPr>
                  <w:rFonts w:ascii="Cambria Math" w:hAnsi="Cambria Math"/>
                </w:rPr>
              </m:ctrlPr>
            </m:sSubSupPr>
            <m:e>
              <m:r>
                <w:rPr>
                  <w:rFonts w:ascii="Cambria Math" w:hAnsi="Cambria Math"/>
                </w:rPr>
                <m:t>V</m:t>
              </m:r>
            </m:e>
            <m:sub>
              <m:r>
                <m:rPr>
                  <m:sty m:val="p"/>
                </m:rPr>
                <w:rPr>
                  <w:rFonts w:ascii="Cambria Math" w:hAnsi="Cambria Math"/>
                </w:rPr>
                <m:t>ц</m:t>
              </m:r>
            </m:sub>
            <m:sup>
              <m:r>
                <m:rPr>
                  <m:sty m:val="p"/>
                </m:rPr>
                <w:rPr>
                  <w:rFonts w:ascii="Cambria Math" w:hAnsi="Cambria Math"/>
                </w:rPr>
                <m:t>ТНВД</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0,398∙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num>
            <m:den>
              <m:r>
                <m:rPr>
                  <m:sty m:val="p"/>
                </m:rPr>
                <w:rPr>
                  <w:rFonts w:ascii="Cambria Math" w:hAnsi="Cambria Math"/>
                </w:rPr>
                <m:t>4300</m:t>
              </m:r>
            </m:den>
          </m:f>
          <m:r>
            <m:rPr>
              <m:sty m:val="p"/>
            </m:rPr>
            <w:rPr>
              <w:rFonts w:ascii="Cambria Math" w:hAnsi="Cambria Math"/>
            </w:rPr>
            <m:t xml:space="preserve">=92,56 </m:t>
          </m:r>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3</m:t>
              </m:r>
            </m:sup>
          </m:sSup>
          <m:r>
            <m:rPr>
              <m:sty m:val="p"/>
            </m:rPr>
            <w:rPr>
              <w:rFonts w:ascii="Cambria Math" w:hAnsi="Cambria Math"/>
            </w:rPr>
            <m:t>.</m:t>
          </m:r>
        </m:oMath>
      </m:oMathPara>
    </w:p>
    <w:p w:rsidR="00A759F6" w:rsidRPr="00996D36" w:rsidRDefault="00A759F6" w:rsidP="00A759F6">
      <w:pPr>
        <w:pStyle w:val="affff8"/>
      </w:pPr>
      <w:r w:rsidRPr="00996D36">
        <w:t>При пусковой подаче топлива производительность насоса должна быть в 2 раза выше, чем при номинальном режиме:</w:t>
      </w:r>
    </w:p>
    <w:p w:rsidR="00A759F6" w:rsidRPr="00996D36" w:rsidRDefault="003B3C72" w:rsidP="00A759F6">
      <w:pPr>
        <w:rPr>
          <w:rFonts w:eastAsia="Times New Roman"/>
          <w:szCs w:val="24"/>
          <w:lang w:eastAsia="ru-RU"/>
        </w:rPr>
      </w:pPr>
      <m:oMathPara>
        <m:oMathParaPr>
          <m:jc m:val="right"/>
        </m:oMathParaPr>
        <m:oMath>
          <m:sSubSup>
            <m:sSubSupPr>
              <m:ctrlPr>
                <w:rPr>
                  <w:rFonts w:ascii="Cambria Math" w:eastAsia="Times New Roman" w:hAnsi="Cambria Math"/>
                  <w:szCs w:val="24"/>
                </w:rPr>
              </m:ctrlPr>
            </m:sSubSupPr>
            <m:e>
              <m:r>
                <w:rPr>
                  <w:rFonts w:ascii="Cambria Math" w:eastAsia="Times New Roman" w:hAnsi="Cambria Math"/>
                  <w:szCs w:val="24"/>
                </w:rPr>
                <m:t>V</m:t>
              </m:r>
            </m:e>
            <m:sub>
              <m:r>
                <m:rPr>
                  <m:sty m:val="p"/>
                </m:rPr>
                <w:rPr>
                  <w:rFonts w:ascii="Cambria Math" w:eastAsia="Times New Roman" w:hAnsi="Cambria Math"/>
                  <w:szCs w:val="24"/>
                </w:rPr>
                <m:t>ц пуск</m:t>
              </m:r>
            </m:sub>
            <m:sup>
              <m:r>
                <m:rPr>
                  <m:sty m:val="p"/>
                </m:rPr>
                <w:rPr>
                  <w:rFonts w:ascii="Cambria Math" w:eastAsia="Times New Roman" w:hAnsi="Cambria Math"/>
                  <w:szCs w:val="24"/>
                </w:rPr>
                <m:t>ТНВД</m:t>
              </m:r>
            </m:sup>
          </m:sSubSup>
          <m:r>
            <m:rPr>
              <m:sty m:val="p"/>
            </m:rPr>
            <w:rPr>
              <w:rFonts w:ascii="Cambria Math" w:eastAsia="Times New Roman" w:hAnsi="Cambria Math"/>
              <w:szCs w:val="24"/>
            </w:rPr>
            <m:t>=</m:t>
          </m:r>
          <m:sSubSup>
            <m:sSubSupPr>
              <m:ctrlPr>
                <w:rPr>
                  <w:rFonts w:ascii="Cambria Math" w:eastAsia="Times New Roman" w:hAnsi="Cambria Math"/>
                  <w:szCs w:val="24"/>
                </w:rPr>
              </m:ctrlPr>
            </m:sSubSupPr>
            <m:e>
              <m:r>
                <w:rPr>
                  <w:rFonts w:ascii="Cambria Math" w:eastAsia="Times New Roman" w:hAnsi="Cambria Math"/>
                  <w:szCs w:val="24"/>
                </w:rPr>
                <m:t>V</m:t>
              </m:r>
            </m:e>
            <m:sub>
              <m:r>
                <m:rPr>
                  <m:sty m:val="p"/>
                </m:rPr>
                <w:rPr>
                  <w:rFonts w:ascii="Cambria Math" w:eastAsia="Times New Roman" w:hAnsi="Cambria Math"/>
                  <w:szCs w:val="24"/>
                </w:rPr>
                <m:t>ц</m:t>
              </m:r>
            </m:sub>
            <m:sup>
              <m:r>
                <m:rPr>
                  <m:sty m:val="p"/>
                </m:rPr>
                <w:rPr>
                  <w:rFonts w:ascii="Cambria Math" w:eastAsia="Times New Roman" w:hAnsi="Cambria Math"/>
                  <w:szCs w:val="24"/>
                </w:rPr>
                <m:t>ТНВД</m:t>
              </m:r>
            </m:sup>
          </m:sSubSup>
          <m:r>
            <m:rPr>
              <m:sty m:val="p"/>
            </m:rPr>
            <w:rPr>
              <w:rFonts w:ascii="Cambria Math" w:eastAsia="Times New Roman" w:hAnsi="Cambria Math"/>
              <w:szCs w:val="24"/>
            </w:rPr>
            <m:t>∙2,                                                    (</m:t>
          </m:r>
          <m:r>
            <m:rPr>
              <m:sty m:val="p"/>
            </m:rPr>
            <w:rPr>
              <w:rFonts w:ascii="Cambria Math" w:hAnsi="Cambria Math"/>
            </w:rPr>
            <m:t>2.136</m:t>
          </m:r>
          <m:r>
            <m:rPr>
              <m:sty m:val="p"/>
            </m:rPr>
            <w:rPr>
              <w:rFonts w:ascii="Cambria Math" w:eastAsia="Times New Roman" w:hAnsi="Cambria Math"/>
              <w:szCs w:val="24"/>
            </w:rPr>
            <m:t>)</m:t>
          </m:r>
        </m:oMath>
      </m:oMathPara>
    </w:p>
    <w:p w:rsidR="00A759F6" w:rsidRPr="00257BF7" w:rsidRDefault="003B3C72" w:rsidP="00A759F6">
      <w:pPr>
        <w:pStyle w:val="affff8"/>
      </w:pPr>
      <m:oMathPara>
        <m:oMathParaPr>
          <m:jc m:val="left"/>
        </m:oMathParaPr>
        <m:oMath>
          <m:sSubSup>
            <m:sSubSupPr>
              <m:ctrlPr>
                <w:rPr>
                  <w:rFonts w:ascii="Cambria Math" w:hAnsi="Cambria Math"/>
                </w:rPr>
              </m:ctrlPr>
            </m:sSubSupPr>
            <m:e>
              <m:r>
                <w:rPr>
                  <w:rFonts w:ascii="Cambria Math" w:hAnsi="Cambria Math"/>
                </w:rPr>
                <m:t>V</m:t>
              </m:r>
            </m:e>
            <m:sub>
              <m:r>
                <m:rPr>
                  <m:sty m:val="p"/>
                </m:rPr>
                <w:rPr>
                  <w:rFonts w:ascii="Cambria Math" w:hAnsi="Cambria Math"/>
                </w:rPr>
                <m:t>ц пуск</m:t>
              </m:r>
            </m:sub>
            <m:sup>
              <m:r>
                <m:rPr>
                  <m:sty m:val="p"/>
                </m:rPr>
                <w:rPr>
                  <w:rFonts w:ascii="Cambria Math" w:hAnsi="Cambria Math"/>
                </w:rPr>
                <m:t>ТНВД</m:t>
              </m:r>
            </m:sup>
          </m:sSubSup>
          <m:r>
            <m:rPr>
              <m:sty m:val="p"/>
            </m:rPr>
            <w:rPr>
              <w:rFonts w:ascii="Cambria Math" w:hAnsi="Cambria Math"/>
            </w:rPr>
            <m:t>=92,56∙2=185,12 л/</m:t>
          </m:r>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3</m:t>
              </m:r>
            </m:sup>
          </m:sSup>
          <m:r>
            <m:rPr>
              <m:sty m:val="p"/>
            </m:rPr>
            <w:rPr>
              <w:rFonts w:ascii="Cambria Math" w:hAnsi="Cambria Math"/>
            </w:rPr>
            <m:t xml:space="preserve">. </m:t>
          </m:r>
        </m:oMath>
      </m:oMathPara>
    </w:p>
    <w:p w:rsidR="00A759F6" w:rsidRPr="00996D36" w:rsidRDefault="00A759F6" w:rsidP="00A759F6">
      <w:pPr>
        <w:pStyle w:val="affff8"/>
      </w:pPr>
      <w:r w:rsidRPr="00996D36">
        <w:t>Так как насос осуществляет нагнетание топлива при помощи двух плунжерных пар, расположенных рядно, то подача одной плунжерной пары должна составлять:</w:t>
      </w:r>
    </w:p>
    <w:p w:rsidR="00A759F6" w:rsidRPr="00996D36" w:rsidRDefault="003B3C72" w:rsidP="00A759F6">
      <w:pPr>
        <w:rPr>
          <w:rFonts w:eastAsia="Times New Roman"/>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1</m:t>
              </m:r>
            </m:sub>
          </m:sSub>
          <m:r>
            <m:rPr>
              <m:sty m:val="p"/>
            </m:rPr>
            <w:rPr>
              <w:rFonts w:ascii="Cambria Math" w:eastAsia="Times New Roman" w:hAnsi="Cambria Math"/>
              <w:szCs w:val="24"/>
            </w:rPr>
            <m:t>=</m:t>
          </m:r>
          <m:f>
            <m:fPr>
              <m:ctrlPr>
                <w:rPr>
                  <w:rFonts w:ascii="Cambria Math" w:eastAsia="Times New Roman" w:hAnsi="Cambria Math"/>
                  <w:szCs w:val="24"/>
                </w:rPr>
              </m:ctrlPr>
            </m:fPr>
            <m:num>
              <m:sSubSup>
                <m:sSubSupPr>
                  <m:ctrlPr>
                    <w:rPr>
                      <w:rFonts w:ascii="Cambria Math" w:eastAsia="Times New Roman" w:hAnsi="Cambria Math"/>
                      <w:szCs w:val="24"/>
                    </w:rPr>
                  </m:ctrlPr>
                </m:sSubSupPr>
                <m:e>
                  <m:r>
                    <w:rPr>
                      <w:rFonts w:ascii="Cambria Math" w:eastAsia="Times New Roman" w:hAnsi="Cambria Math"/>
                      <w:szCs w:val="24"/>
                    </w:rPr>
                    <m:t>V</m:t>
                  </m:r>
                </m:e>
                <m:sub>
                  <m:r>
                    <m:rPr>
                      <m:sty m:val="p"/>
                    </m:rPr>
                    <w:rPr>
                      <w:rFonts w:ascii="Cambria Math" w:eastAsia="Times New Roman" w:hAnsi="Cambria Math"/>
                      <w:szCs w:val="24"/>
                    </w:rPr>
                    <m:t>ц пуск</m:t>
                  </m:r>
                </m:sub>
                <m:sup>
                  <m:r>
                    <m:rPr>
                      <m:sty m:val="p"/>
                    </m:rPr>
                    <w:rPr>
                      <w:rFonts w:ascii="Cambria Math" w:eastAsia="Times New Roman" w:hAnsi="Cambria Math"/>
                      <w:szCs w:val="24"/>
                    </w:rPr>
                    <m:t>ТНВД</m:t>
                  </m:r>
                </m:sup>
              </m:sSubSup>
            </m:num>
            <m:den>
              <m:r>
                <m:rPr>
                  <m:sty m:val="p"/>
                </m:rPr>
                <w:rPr>
                  <w:rFonts w:ascii="Cambria Math" w:eastAsia="Times New Roman" w:hAnsi="Cambria Math"/>
                  <w:szCs w:val="24"/>
                </w:rPr>
                <m:t>3</m:t>
              </m:r>
            </m:den>
          </m:f>
          <m:r>
            <m:rPr>
              <m:sty m:val="p"/>
            </m:rPr>
            <w:rPr>
              <w:rFonts w:ascii="Cambria Math" w:eastAsia="Times New Roman" w:hAnsi="Cambria Math"/>
              <w:szCs w:val="24"/>
            </w:rPr>
            <m:t>,                                                           (</m:t>
          </m:r>
          <m:r>
            <m:rPr>
              <m:sty m:val="p"/>
            </m:rPr>
            <w:rPr>
              <w:rFonts w:ascii="Cambria Math" w:hAnsi="Cambria Math"/>
            </w:rPr>
            <m:t>2.137</m:t>
          </m:r>
          <m:r>
            <m:rPr>
              <m:sty m:val="p"/>
            </m:rPr>
            <w:rPr>
              <w:rFonts w:ascii="Cambria Math" w:eastAsia="Times New Roman" w:hAnsi="Cambria Math"/>
              <w:szCs w:val="24"/>
            </w:rPr>
            <m:t>)</m:t>
          </m:r>
        </m:oMath>
      </m:oMathPara>
    </w:p>
    <w:p w:rsidR="00A759F6" w:rsidRPr="00257BF7"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V</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185,12</m:t>
              </m:r>
            </m:num>
            <m:den>
              <m:r>
                <m:rPr>
                  <m:sty m:val="p"/>
                </m:rPr>
                <w:rPr>
                  <w:rFonts w:ascii="Cambria Math" w:hAnsi="Cambria Math"/>
                </w:rPr>
                <m:t>3</m:t>
              </m:r>
            </m:den>
          </m:f>
          <m:r>
            <m:rPr>
              <m:sty m:val="p"/>
            </m:rPr>
            <w:rPr>
              <w:rFonts w:ascii="Cambria Math" w:hAnsi="Cambria Math"/>
            </w:rPr>
            <m:t xml:space="preserve">=61,71 </m:t>
          </m:r>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3</m:t>
              </m:r>
            </m:sup>
          </m:sSup>
          <m:r>
            <m:rPr>
              <m:sty m:val="p"/>
            </m:rPr>
            <w:rPr>
              <w:rFonts w:ascii="Cambria Math" w:hAnsi="Cambria Math"/>
            </w:rPr>
            <m:t>.</m:t>
          </m:r>
        </m:oMath>
      </m:oMathPara>
    </w:p>
    <w:p w:rsidR="00A759F6" w:rsidRPr="00996D36" w:rsidRDefault="00A759F6" w:rsidP="00A759F6">
      <w:pPr>
        <w:pStyle w:val="affff8"/>
      </w:pPr>
      <w:r w:rsidRPr="00996D36">
        <w:t xml:space="preserve">С учётом коэффициента подачи </w:t>
      </w:r>
      <m:oMath>
        <m:r>
          <w:rPr>
            <w:rFonts w:ascii="Cambria Math" w:hAnsi="Cambria Math"/>
          </w:rPr>
          <m:t>η</m:t>
        </m:r>
        <m:r>
          <m:rPr>
            <m:sty m:val="p"/>
          </m:rPr>
          <w:rPr>
            <w:rFonts w:ascii="Cambria Math" w:hAnsi="Cambria Math"/>
          </w:rPr>
          <m:t>=0,75:</m:t>
        </m:r>
      </m:oMath>
    </w:p>
    <w:p w:rsidR="00A759F6" w:rsidRPr="00996D36" w:rsidRDefault="003B3C72" w:rsidP="00A759F6">
      <w:pPr>
        <w:rPr>
          <w:rFonts w:eastAsia="Times New Roman"/>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1н</m:t>
              </m:r>
            </m:sub>
          </m:sSub>
          <m:r>
            <m:rPr>
              <m:sty m:val="p"/>
            </m:rPr>
            <w:rPr>
              <w:rFonts w:ascii="Cambria Math" w:eastAsia="Times New Roman" w:hAnsi="Cambria Math"/>
              <w:szCs w:val="24"/>
            </w:rPr>
            <m:t>=</m:t>
          </m:r>
          <m:f>
            <m:fPr>
              <m:ctrlPr>
                <w:rPr>
                  <w:rFonts w:ascii="Cambria Math" w:eastAsia="Times New Roman" w:hAnsi="Cambria Math"/>
                  <w:szCs w:val="24"/>
                </w:rPr>
              </m:ctrlPr>
            </m:fPr>
            <m:num>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1</m:t>
                  </m:r>
                </m:sub>
              </m:sSub>
            </m:num>
            <m:den>
              <m:r>
                <w:rPr>
                  <w:rFonts w:ascii="Cambria Math" w:eastAsia="Times New Roman" w:hAnsi="Cambria Math"/>
                  <w:szCs w:val="24"/>
                </w:rPr>
                <m:t>η</m:t>
              </m:r>
            </m:den>
          </m:f>
          <m:r>
            <m:rPr>
              <m:sty m:val="p"/>
            </m:rPr>
            <w:rPr>
              <w:rFonts w:ascii="Cambria Math" w:eastAsia="Times New Roman" w:hAnsi="Cambria Math"/>
              <w:szCs w:val="24"/>
            </w:rPr>
            <m:t>,                                                             (</m:t>
          </m:r>
          <m:r>
            <m:rPr>
              <m:sty m:val="p"/>
            </m:rPr>
            <w:rPr>
              <w:rFonts w:ascii="Cambria Math" w:hAnsi="Cambria Math"/>
            </w:rPr>
            <m:t>2.138</m:t>
          </m:r>
          <m:r>
            <m:rPr>
              <m:sty m:val="p"/>
            </m:rPr>
            <w:rPr>
              <w:rFonts w:ascii="Cambria Math" w:eastAsia="Times New Roman" w:hAnsi="Cambria Math"/>
              <w:szCs w:val="24"/>
            </w:rPr>
            <m:t>)</m:t>
          </m:r>
        </m:oMath>
      </m:oMathPara>
    </w:p>
    <w:p w:rsidR="00A759F6" w:rsidRPr="00257BF7"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V</m:t>
              </m:r>
            </m:e>
            <m:sub>
              <m:r>
                <m:rPr>
                  <m:sty m:val="p"/>
                </m:rPr>
                <w:rPr>
                  <w:rFonts w:ascii="Cambria Math" w:hAnsi="Cambria Math"/>
                </w:rPr>
                <m:t>1н</m:t>
              </m:r>
            </m:sub>
          </m:sSub>
          <m:r>
            <m:rPr>
              <m:sty m:val="p"/>
            </m:rPr>
            <w:rPr>
              <w:rFonts w:ascii="Cambria Math" w:hAnsi="Cambria Math"/>
            </w:rPr>
            <m:t>=</m:t>
          </m:r>
          <m:f>
            <m:fPr>
              <m:ctrlPr>
                <w:rPr>
                  <w:rFonts w:ascii="Cambria Math" w:hAnsi="Cambria Math"/>
                </w:rPr>
              </m:ctrlPr>
            </m:fPr>
            <m:num>
              <m:r>
                <m:rPr>
                  <m:sty m:val="p"/>
                </m:rPr>
                <w:rPr>
                  <w:rFonts w:ascii="Cambria Math" w:hAnsi="Cambria Math"/>
                </w:rPr>
                <m:t>61,71</m:t>
              </m:r>
            </m:num>
            <m:den>
              <m:r>
                <m:rPr>
                  <m:sty m:val="p"/>
                </m:rPr>
                <w:rPr>
                  <w:rFonts w:ascii="Cambria Math" w:hAnsi="Cambria Math"/>
                </w:rPr>
                <m:t>0,75</m:t>
              </m:r>
            </m:den>
          </m:f>
          <m:r>
            <m:rPr>
              <m:sty m:val="p"/>
            </m:rPr>
            <w:rPr>
              <w:rFonts w:ascii="Cambria Math" w:hAnsi="Cambria Math"/>
            </w:rPr>
            <m:t xml:space="preserve">=82,28 </m:t>
          </m:r>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3</m:t>
              </m:r>
            </m:sup>
          </m:sSup>
          <m:r>
            <m:rPr>
              <m:sty m:val="p"/>
            </m:rPr>
            <w:rPr>
              <w:rFonts w:ascii="Cambria Math" w:hAnsi="Cambria Math"/>
            </w:rPr>
            <m:t>.</m:t>
          </m:r>
        </m:oMath>
      </m:oMathPara>
    </w:p>
    <w:p w:rsidR="00A759F6" w:rsidRPr="00996D36" w:rsidRDefault="00A759F6" w:rsidP="00A759F6">
      <w:pPr>
        <w:pStyle w:val="affff8"/>
      </w:pPr>
      <w:r w:rsidRPr="00996D36">
        <w:t xml:space="preserve">Объем </w:t>
      </w:r>
      <m:oMath>
        <m:sSub>
          <m:sSubPr>
            <m:ctrlPr>
              <w:rPr>
                <w:rFonts w:ascii="Cambria Math" w:hAnsi="Cambria Math"/>
              </w:rPr>
            </m:ctrlPr>
          </m:sSubPr>
          <m:e>
            <m:r>
              <w:rPr>
                <w:rFonts w:ascii="Cambria Math" w:hAnsi="Cambria Math"/>
              </w:rPr>
              <m:t>V</m:t>
            </m:r>
          </m:e>
          <m:sub>
            <m:r>
              <m:rPr>
                <m:sty m:val="p"/>
              </m:rPr>
              <w:rPr>
                <w:rFonts w:ascii="Cambria Math" w:hAnsi="Cambria Math"/>
              </w:rPr>
              <m:t>1н</m:t>
            </m:r>
          </m:sub>
        </m:sSub>
      </m:oMath>
      <w:r w:rsidRPr="00996D36">
        <w:t xml:space="preserve"> выражаем через полный ход плунжера и его диаметр:</w:t>
      </w:r>
    </w:p>
    <w:p w:rsidR="00A759F6" w:rsidRPr="00996D36" w:rsidRDefault="003B3C72" w:rsidP="00A759F6">
      <w:pPr>
        <w:rPr>
          <w:rFonts w:eastAsia="Times New Roman"/>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1н</m:t>
              </m:r>
            </m:sub>
          </m:sSub>
          <m:r>
            <m:rPr>
              <m:sty m:val="p"/>
            </m:rPr>
            <w:rPr>
              <w:rFonts w:ascii="Cambria Math" w:eastAsia="Times New Roman" w:hAnsi="Cambria Math"/>
              <w:szCs w:val="24"/>
            </w:rPr>
            <m:t>=</m:t>
          </m:r>
          <m:f>
            <m:fPr>
              <m:ctrlPr>
                <w:rPr>
                  <w:rFonts w:ascii="Cambria Math" w:eastAsia="Times New Roman" w:hAnsi="Cambria Math"/>
                  <w:szCs w:val="24"/>
                </w:rPr>
              </m:ctrlPr>
            </m:fPr>
            <m:num>
              <m:r>
                <w:rPr>
                  <w:rFonts w:ascii="Cambria Math" w:eastAsia="Times New Roman" w:hAnsi="Cambria Math"/>
                  <w:szCs w:val="24"/>
                </w:rPr>
                <m:t>π</m:t>
              </m:r>
              <m:r>
                <m:rPr>
                  <m:sty m:val="p"/>
                </m:rPr>
                <w:rPr>
                  <w:rFonts w:ascii="Cambria Math" w:eastAsia="Times New Roman" w:hAnsi="Cambria Math"/>
                  <w:szCs w:val="24"/>
                </w:rPr>
                <m:t>∙</m:t>
              </m:r>
              <m:sSubSup>
                <m:sSubSupPr>
                  <m:ctrlPr>
                    <w:rPr>
                      <w:rFonts w:ascii="Cambria Math" w:eastAsia="Times New Roman" w:hAnsi="Cambria Math"/>
                      <w:szCs w:val="24"/>
                    </w:rPr>
                  </m:ctrlPr>
                </m:sSubSupPr>
                <m:e>
                  <m:r>
                    <w:rPr>
                      <w:rFonts w:ascii="Cambria Math" w:eastAsia="Times New Roman" w:hAnsi="Cambria Math"/>
                      <w:szCs w:val="24"/>
                    </w:rPr>
                    <m:t>d</m:t>
                  </m:r>
                </m:e>
                <m:sub>
                  <m:r>
                    <m:rPr>
                      <m:sty m:val="p"/>
                    </m:rPr>
                    <w:rPr>
                      <w:rFonts w:ascii="Cambria Math" w:eastAsia="Times New Roman" w:hAnsi="Cambria Math"/>
                      <w:szCs w:val="24"/>
                    </w:rPr>
                    <m:t>п</m:t>
                  </m:r>
                </m:sub>
                <m:sup>
                  <m:r>
                    <m:rPr>
                      <m:sty m:val="p"/>
                    </m:rPr>
                    <w:rPr>
                      <w:rFonts w:ascii="Cambria Math" w:eastAsia="Times New Roman" w:hAnsi="Cambria Math"/>
                      <w:szCs w:val="24"/>
                    </w:rPr>
                    <m:t>2</m:t>
                  </m:r>
                </m:sup>
              </m:sSubSup>
            </m:num>
            <m:den>
              <m:r>
                <m:rPr>
                  <m:sty m:val="p"/>
                </m:rPr>
                <w:rPr>
                  <w:rFonts w:ascii="Cambria Math" w:eastAsia="Times New Roman" w:hAnsi="Cambria Math"/>
                  <w:szCs w:val="24"/>
                </w:rPr>
                <m:t>4</m:t>
              </m:r>
            </m:den>
          </m:f>
          <m:r>
            <m:rPr>
              <m:sty m:val="p"/>
            </m:rPr>
            <w:rPr>
              <w:rFonts w:ascii="Cambria Math" w:eastAsia="Times New Roman" w:hAnsi="Cambria Math"/>
              <w:szCs w:val="24"/>
            </w:rPr>
            <m:t>∙</m:t>
          </m:r>
          <m:sSub>
            <m:sSubPr>
              <m:ctrlPr>
                <w:rPr>
                  <w:rFonts w:ascii="Cambria Math" w:eastAsia="Times New Roman" w:hAnsi="Cambria Math"/>
                  <w:szCs w:val="24"/>
                </w:rPr>
              </m:ctrlPr>
            </m:sSubPr>
            <m:e>
              <m:r>
                <w:rPr>
                  <w:rFonts w:ascii="Cambria Math" w:eastAsia="Times New Roman" w:hAnsi="Cambria Math"/>
                  <w:szCs w:val="24"/>
                </w:rPr>
                <m:t>h</m:t>
              </m:r>
            </m:e>
            <m:sub>
              <m:r>
                <m:rPr>
                  <m:sty m:val="p"/>
                </m:rPr>
                <w:rPr>
                  <w:rFonts w:ascii="Cambria Math" w:eastAsia="Times New Roman" w:hAnsi="Cambria Math"/>
                  <w:szCs w:val="24"/>
                </w:rPr>
                <m:t>п</m:t>
              </m:r>
            </m:sub>
          </m:sSub>
          <m:r>
            <m:rPr>
              <m:sty m:val="p"/>
            </m:rPr>
            <w:rPr>
              <w:rFonts w:ascii="Cambria Math" w:eastAsia="Times New Roman" w:hAnsi="Cambria Math"/>
              <w:szCs w:val="24"/>
            </w:rPr>
            <m:t>,                                                       (</m:t>
          </m:r>
          <m:r>
            <m:rPr>
              <m:sty m:val="p"/>
            </m:rPr>
            <w:rPr>
              <w:rFonts w:ascii="Cambria Math" w:hAnsi="Cambria Math"/>
            </w:rPr>
            <m:t>2.139</m:t>
          </m:r>
          <m:r>
            <m:rPr>
              <m:sty m:val="p"/>
            </m:rPr>
            <w:rPr>
              <w:rFonts w:ascii="Cambria Math" w:eastAsia="Times New Roman" w:hAnsi="Cambria Math"/>
              <w:szCs w:val="24"/>
            </w:rPr>
            <m:t>)</m:t>
          </m:r>
        </m:oMath>
      </m:oMathPara>
    </w:p>
    <w:p w:rsidR="00A759F6" w:rsidRPr="00996D36" w:rsidRDefault="00A759F6" w:rsidP="00A759F6">
      <w:pPr>
        <w:ind w:left="0" w:firstLine="0"/>
        <w:rPr>
          <w:rFonts w:eastAsia="Times New Roman"/>
          <w:szCs w:val="24"/>
          <w:lang w:eastAsia="ru-RU"/>
        </w:rPr>
      </w:pPr>
      <w:r w:rsidRPr="00996D36">
        <w:rPr>
          <w:rFonts w:eastAsia="Times New Roman"/>
          <w:szCs w:val="24"/>
          <w:lang w:eastAsia="ru-RU"/>
        </w:rPr>
        <w:t xml:space="preserve">где </w:t>
      </w:r>
      <m:oMath>
        <m:sSub>
          <m:sSubPr>
            <m:ctrlPr>
              <w:rPr>
                <w:rFonts w:ascii="Cambria Math" w:eastAsia="Times New Roman" w:hAnsi="Cambria Math"/>
                <w:szCs w:val="24"/>
                <w:lang w:eastAsia="ru-RU"/>
              </w:rPr>
            </m:ctrlPr>
          </m:sSubPr>
          <m:e>
            <m:r>
              <w:rPr>
                <w:rFonts w:ascii="Cambria Math" w:eastAsia="Times New Roman" w:hAnsi="Cambria Math"/>
                <w:szCs w:val="24"/>
                <w:lang w:eastAsia="ru-RU"/>
              </w:rPr>
              <m:t>h</m:t>
            </m:r>
          </m:e>
          <m:sub>
            <m:r>
              <m:rPr>
                <m:sty m:val="p"/>
              </m:rPr>
              <w:rPr>
                <w:rFonts w:ascii="Cambria Math" w:eastAsia="Times New Roman" w:hAnsi="Cambria Math"/>
                <w:szCs w:val="24"/>
                <w:lang w:eastAsia="ru-RU"/>
              </w:rPr>
              <m:t>п</m:t>
            </m:r>
          </m:sub>
        </m:sSub>
        <m:r>
          <m:rPr>
            <m:sty m:val="p"/>
          </m:rPr>
          <w:rPr>
            <w:rFonts w:ascii="Cambria Math" w:eastAsia="Times New Roman" w:hAnsi="Cambria Math"/>
            <w:szCs w:val="24"/>
            <w:lang w:eastAsia="ru-RU"/>
          </w:rPr>
          <m:t xml:space="preserve">- </m:t>
        </m:r>
      </m:oMath>
      <w:r w:rsidRPr="00996D36">
        <w:rPr>
          <w:rFonts w:eastAsia="Times New Roman"/>
          <w:szCs w:val="24"/>
          <w:lang w:eastAsia="ru-RU"/>
        </w:rPr>
        <w:t>полный ход плунжера.</w:t>
      </w:r>
    </w:p>
    <w:p w:rsidR="00A759F6" w:rsidRPr="00996D36" w:rsidRDefault="00A759F6" w:rsidP="00A759F6">
      <w:pPr>
        <w:pStyle w:val="affff8"/>
      </w:pPr>
      <w:r w:rsidRPr="00996D36">
        <w:t>Определим диаметр плунжера:</w:t>
      </w:r>
    </w:p>
    <w:p w:rsidR="00A759F6" w:rsidRPr="00996D36" w:rsidRDefault="003B3C72" w:rsidP="00A759F6">
      <w:pPr>
        <w:rPr>
          <w:rFonts w:eastAsia="Times New Roman"/>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d</m:t>
              </m:r>
            </m:e>
            <m:sub>
              <m:r>
                <m:rPr>
                  <m:sty m:val="p"/>
                </m:rPr>
                <w:rPr>
                  <w:rFonts w:ascii="Cambria Math" w:eastAsia="Times New Roman" w:hAnsi="Cambria Math"/>
                  <w:szCs w:val="24"/>
                </w:rPr>
                <m:t>п</m:t>
              </m:r>
            </m:sub>
          </m:sSub>
          <m:r>
            <m:rPr>
              <m:sty m:val="p"/>
            </m:rPr>
            <w:rPr>
              <w:rFonts w:ascii="Cambria Math" w:eastAsia="Times New Roman" w:hAnsi="Cambria Math"/>
              <w:szCs w:val="24"/>
            </w:rPr>
            <m:t>=</m:t>
          </m:r>
          <m:rad>
            <m:radPr>
              <m:ctrlPr>
                <w:rPr>
                  <w:rFonts w:ascii="Cambria Math" w:eastAsia="Times New Roman" w:hAnsi="Cambria Math"/>
                  <w:szCs w:val="24"/>
                </w:rPr>
              </m:ctrlPr>
            </m:radPr>
            <m:deg>
              <m:r>
                <m:rPr>
                  <m:sty m:val="p"/>
                </m:rPr>
                <w:rPr>
                  <w:rFonts w:ascii="Cambria Math" w:eastAsia="Times New Roman" w:hAnsi="Cambria Math"/>
                  <w:szCs w:val="24"/>
                </w:rPr>
                <m:t>3</m:t>
              </m:r>
            </m:deg>
            <m:e>
              <m:f>
                <m:fPr>
                  <m:ctrlPr>
                    <w:rPr>
                      <w:rFonts w:ascii="Cambria Math" w:eastAsia="Times New Roman" w:hAnsi="Cambria Math"/>
                      <w:szCs w:val="24"/>
                    </w:rPr>
                  </m:ctrlPr>
                </m:fPr>
                <m:num>
                  <m:r>
                    <m:rPr>
                      <m:sty m:val="p"/>
                    </m:rPr>
                    <w:rPr>
                      <w:rFonts w:ascii="Cambria Math" w:eastAsia="Times New Roman" w:hAnsi="Cambria Math"/>
                      <w:szCs w:val="24"/>
                    </w:rPr>
                    <m:t>4∙</m:t>
                  </m:r>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1н</m:t>
                      </m:r>
                    </m:sub>
                  </m:sSub>
                </m:num>
                <m:den>
                  <m:r>
                    <w:rPr>
                      <w:rFonts w:ascii="Cambria Math" w:eastAsia="Times New Roman" w:hAnsi="Cambria Math"/>
                      <w:szCs w:val="24"/>
                    </w:rPr>
                    <m:t>π</m:t>
                  </m:r>
                  <m:r>
                    <m:rPr>
                      <m:sty m:val="p"/>
                    </m:rPr>
                    <w:rPr>
                      <w:rFonts w:ascii="Cambria Math" w:eastAsia="Times New Roman" w:hAnsi="Cambria Math"/>
                      <w:szCs w:val="24"/>
                    </w:rPr>
                    <m:t>∙</m:t>
                  </m:r>
                  <m:d>
                    <m:dPr>
                      <m:ctrlPr>
                        <w:rPr>
                          <w:rFonts w:ascii="Cambria Math" w:eastAsia="Times New Roman" w:hAnsi="Cambria Math"/>
                          <w:szCs w:val="24"/>
                        </w:rPr>
                      </m:ctrlPr>
                    </m:dPr>
                    <m:e>
                      <m:f>
                        <m:fPr>
                          <m:type m:val="lin"/>
                          <m:ctrlPr>
                            <w:rPr>
                              <w:rFonts w:ascii="Cambria Math" w:eastAsia="Times New Roman" w:hAnsi="Cambria Math"/>
                              <w:szCs w:val="24"/>
                            </w:rPr>
                          </m:ctrlPr>
                        </m:fPr>
                        <m:num>
                          <m:sSub>
                            <m:sSubPr>
                              <m:ctrlPr>
                                <w:rPr>
                                  <w:rFonts w:ascii="Cambria Math" w:eastAsia="Times New Roman" w:hAnsi="Cambria Math"/>
                                  <w:szCs w:val="24"/>
                                </w:rPr>
                              </m:ctrlPr>
                            </m:sSubPr>
                            <m:e>
                              <m:r>
                                <w:rPr>
                                  <w:rFonts w:ascii="Cambria Math" w:eastAsia="Times New Roman" w:hAnsi="Cambria Math"/>
                                  <w:szCs w:val="24"/>
                                </w:rPr>
                                <m:t>h</m:t>
                              </m:r>
                            </m:e>
                            <m:sub>
                              <m:r>
                                <m:rPr>
                                  <m:sty m:val="p"/>
                                </m:rPr>
                                <w:rPr>
                                  <w:rFonts w:ascii="Cambria Math" w:eastAsia="Times New Roman" w:hAnsi="Cambria Math"/>
                                  <w:szCs w:val="24"/>
                                </w:rPr>
                                <m:t>п</m:t>
                              </m:r>
                            </m:sub>
                          </m:sSub>
                        </m:num>
                        <m:den>
                          <m:sSub>
                            <m:sSubPr>
                              <m:ctrlPr>
                                <w:rPr>
                                  <w:rFonts w:ascii="Cambria Math" w:eastAsia="Times New Roman" w:hAnsi="Cambria Math"/>
                                  <w:szCs w:val="24"/>
                                </w:rPr>
                              </m:ctrlPr>
                            </m:sSubPr>
                            <m:e>
                              <m:r>
                                <w:rPr>
                                  <w:rFonts w:ascii="Cambria Math" w:eastAsia="Times New Roman" w:hAnsi="Cambria Math"/>
                                  <w:szCs w:val="24"/>
                                </w:rPr>
                                <m:t>d</m:t>
                              </m:r>
                            </m:e>
                            <m:sub>
                              <m:r>
                                <m:rPr>
                                  <m:sty m:val="p"/>
                                </m:rPr>
                                <w:rPr>
                                  <w:rFonts w:ascii="Cambria Math" w:eastAsia="Times New Roman" w:hAnsi="Cambria Math"/>
                                  <w:szCs w:val="24"/>
                                </w:rPr>
                                <m:t>п</m:t>
                              </m:r>
                            </m:sub>
                          </m:sSub>
                        </m:den>
                      </m:f>
                    </m:e>
                  </m:d>
                </m:den>
              </m:f>
            </m:e>
          </m:rad>
          <m:r>
            <m:rPr>
              <m:sty m:val="p"/>
            </m:rPr>
            <w:rPr>
              <w:rFonts w:ascii="Cambria Math" w:eastAsia="Times New Roman" w:hAnsi="Cambria Math"/>
              <w:szCs w:val="24"/>
            </w:rPr>
            <m:t>,                                                    (</m:t>
          </m:r>
          <m:r>
            <m:rPr>
              <m:sty m:val="p"/>
            </m:rPr>
            <w:rPr>
              <w:rFonts w:ascii="Cambria Math" w:hAnsi="Cambria Math"/>
            </w:rPr>
            <m:t>2.140</m:t>
          </m:r>
          <m:r>
            <m:rPr>
              <m:sty m:val="p"/>
            </m:rPr>
            <w:rPr>
              <w:rFonts w:ascii="Cambria Math" w:eastAsia="Times New Roman" w:hAnsi="Cambria Math"/>
              <w:szCs w:val="24"/>
            </w:rPr>
            <m:t>)</m:t>
          </m:r>
        </m:oMath>
      </m:oMathPara>
    </w:p>
    <w:p w:rsidR="00A759F6" w:rsidRDefault="00A759F6" w:rsidP="00A759F6">
      <w:pPr>
        <w:pStyle w:val="affff8"/>
      </w:pPr>
      <w:r w:rsidRPr="00996D36">
        <w:t xml:space="preserve">Принимаем </w:t>
      </w:r>
      <m:oMath>
        <m:d>
          <m:dPr>
            <m:ctrlPr>
              <w:rPr>
                <w:rFonts w:ascii="Cambria Math" w:hAnsi="Cambria Math"/>
              </w:rPr>
            </m:ctrlPr>
          </m:dPr>
          <m:e>
            <m:f>
              <m:fPr>
                <m:type m:val="lin"/>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п</m:t>
                    </m:r>
                  </m:sub>
                </m:sSub>
              </m:num>
              <m:den>
                <m:sSub>
                  <m:sSubPr>
                    <m:ctrlPr>
                      <w:rPr>
                        <w:rFonts w:ascii="Cambria Math" w:hAnsi="Cambria Math"/>
                      </w:rPr>
                    </m:ctrlPr>
                  </m:sSubPr>
                  <m:e>
                    <m:r>
                      <w:rPr>
                        <w:rFonts w:ascii="Cambria Math" w:hAnsi="Cambria Math"/>
                      </w:rPr>
                      <m:t>d</m:t>
                    </m:r>
                  </m:e>
                  <m:sub>
                    <m:r>
                      <m:rPr>
                        <m:sty m:val="p"/>
                      </m:rPr>
                      <w:rPr>
                        <w:rFonts w:ascii="Cambria Math" w:hAnsi="Cambria Math"/>
                      </w:rPr>
                      <m:t>п</m:t>
                    </m:r>
                  </m:sub>
                </m:sSub>
              </m:den>
            </m:f>
          </m:e>
        </m:d>
        <m:r>
          <m:rPr>
            <m:sty m:val="p"/>
          </m:rPr>
          <w:rPr>
            <w:rFonts w:ascii="Cambria Math" w:hAnsi="Cambria Math"/>
          </w:rPr>
          <m:t>=1,33.</m:t>
        </m:r>
      </m:oMath>
    </w:p>
    <w:p w:rsidR="00A759F6" w:rsidRDefault="00A759F6" w:rsidP="00A759F6">
      <w:pPr>
        <w:spacing w:line="240" w:lineRule="auto"/>
        <w:rPr>
          <w:rFonts w:eastAsia="Times New Roman"/>
          <w:szCs w:val="24"/>
          <w:lang w:eastAsia="ru-RU"/>
        </w:rPr>
      </w:pPr>
    </w:p>
    <w:p w:rsidR="00A759F6" w:rsidRPr="00257BF7"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d</m:t>
              </m:r>
            </m:e>
            <m:sub>
              <m:r>
                <m:rPr>
                  <m:sty m:val="p"/>
                </m:rPr>
                <w:rPr>
                  <w:rFonts w:ascii="Cambria Math" w:hAnsi="Cambria Math"/>
                </w:rPr>
                <m:t>п</m:t>
              </m:r>
            </m:sub>
          </m:sSub>
          <m:r>
            <m:rPr>
              <m:sty m:val="p"/>
            </m:rPr>
            <w:rPr>
              <w:rFonts w:ascii="Cambria Math" w:hAnsi="Cambria Math"/>
            </w:rPr>
            <m:t>=</m:t>
          </m:r>
          <m:rad>
            <m:radPr>
              <m:ctrlPr>
                <w:rPr>
                  <w:rFonts w:ascii="Cambria Math" w:hAnsi="Cambria Math"/>
                </w:rPr>
              </m:ctrlPr>
            </m:radPr>
            <m:deg>
              <m:r>
                <m:rPr>
                  <m:sty m:val="p"/>
                </m:rPr>
                <w:rPr>
                  <w:rFonts w:ascii="Cambria Math" w:hAnsi="Cambria Math"/>
                </w:rPr>
                <m:t>3</m:t>
              </m:r>
            </m:deg>
            <m:e>
              <m:f>
                <m:fPr>
                  <m:ctrlPr>
                    <w:rPr>
                      <w:rFonts w:ascii="Cambria Math" w:hAnsi="Cambria Math"/>
                    </w:rPr>
                  </m:ctrlPr>
                </m:fPr>
                <m:num>
                  <m:r>
                    <m:rPr>
                      <m:sty m:val="p"/>
                    </m:rPr>
                    <w:rPr>
                      <w:rFonts w:ascii="Cambria Math" w:hAnsi="Cambria Math"/>
                    </w:rPr>
                    <m:t>4∙82,28</m:t>
                  </m:r>
                </m:num>
                <m:den>
                  <m:r>
                    <m:rPr>
                      <m:sty m:val="p"/>
                    </m:rPr>
                    <w:rPr>
                      <w:rFonts w:ascii="Cambria Math" w:hAnsi="Cambria Math"/>
                    </w:rPr>
                    <m:t>3,14∙1,33</m:t>
                  </m:r>
                </m:den>
              </m:f>
            </m:e>
          </m:rad>
          <m:r>
            <m:rPr>
              <m:sty m:val="p"/>
            </m:rPr>
            <w:rPr>
              <w:rFonts w:ascii="Cambria Math" w:hAnsi="Cambria Math"/>
            </w:rPr>
            <m:t>=4,287 мм.</m:t>
          </m:r>
        </m:oMath>
      </m:oMathPara>
    </w:p>
    <w:p w:rsidR="00A759F6" w:rsidRPr="00996D36" w:rsidRDefault="00A759F6" w:rsidP="00A759F6">
      <w:pPr>
        <w:pStyle w:val="affff8"/>
      </w:pPr>
      <w:r w:rsidRPr="00996D36">
        <w:t xml:space="preserve">Принимаем </w:t>
      </w:r>
      <m:oMath>
        <m:sSub>
          <m:sSubPr>
            <m:ctrlPr>
              <w:rPr>
                <w:rFonts w:ascii="Cambria Math" w:hAnsi="Cambria Math"/>
              </w:rPr>
            </m:ctrlPr>
          </m:sSubPr>
          <m:e>
            <m:r>
              <w:rPr>
                <w:rFonts w:ascii="Cambria Math" w:hAnsi="Cambria Math"/>
              </w:rPr>
              <m:t>d</m:t>
            </m:r>
          </m:e>
          <m:sub>
            <m:r>
              <m:rPr>
                <m:sty m:val="p"/>
              </m:rPr>
              <w:rPr>
                <w:rFonts w:ascii="Cambria Math" w:hAnsi="Cambria Math"/>
              </w:rPr>
              <m:t>п</m:t>
            </m:r>
          </m:sub>
        </m:sSub>
        <m:r>
          <m:rPr>
            <m:sty m:val="p"/>
          </m:rPr>
          <w:rPr>
            <w:rFonts w:ascii="Cambria Math" w:hAnsi="Cambria Math"/>
          </w:rPr>
          <m:t>=4,5 мм.</m:t>
        </m:r>
      </m:oMath>
    </w:p>
    <w:p w:rsidR="00A759F6" w:rsidRDefault="00A759F6" w:rsidP="00A759F6">
      <w:pPr>
        <w:pStyle w:val="affff8"/>
      </w:pPr>
      <w:r w:rsidRPr="00996D36">
        <w:t>Полный ход плунжера:</w:t>
      </w:r>
    </w:p>
    <w:p w:rsidR="00A759F6" w:rsidRPr="00996D36" w:rsidRDefault="003B3C72" w:rsidP="00A759F6">
      <w:pPr>
        <w:pStyle w:val="affff8"/>
      </w:pPr>
      <m:oMath>
        <m:sSub>
          <m:sSubPr>
            <m:ctrlPr>
              <w:rPr>
                <w:rFonts w:ascii="Cambria Math" w:hAnsi="Cambria Math"/>
              </w:rPr>
            </m:ctrlPr>
          </m:sSubPr>
          <m:e>
            <m:r>
              <w:rPr>
                <w:rFonts w:ascii="Cambria Math" w:hAnsi="Cambria Math"/>
              </w:rPr>
              <m:t>h</m:t>
            </m:r>
          </m:e>
          <m:sub>
            <m:r>
              <m:rPr>
                <m:sty m:val="p"/>
              </m:rPr>
              <w:rPr>
                <w:rFonts w:ascii="Cambria Math" w:hAnsi="Cambria Math"/>
              </w:rPr>
              <m:t>п</m:t>
            </m:r>
          </m:sub>
        </m:sSub>
        <m:r>
          <m:rPr>
            <m:sty m:val="p"/>
          </m:rPr>
          <w:rPr>
            <w:rFonts w:ascii="Cambria Math" w:hAnsi="Cambria Math"/>
          </w:rPr>
          <m:t>=4,5∙1,33=5,99 мм</m:t>
        </m:r>
      </m:oMath>
      <w:r w:rsidR="00A759F6" w:rsidRPr="00996D36">
        <w:t xml:space="preserve">, принимаем </w:t>
      </w:r>
      <m:oMath>
        <m:sSub>
          <m:sSubPr>
            <m:ctrlPr>
              <w:rPr>
                <w:rFonts w:ascii="Cambria Math" w:hAnsi="Cambria Math"/>
              </w:rPr>
            </m:ctrlPr>
          </m:sSubPr>
          <m:e>
            <m:r>
              <w:rPr>
                <w:rFonts w:ascii="Cambria Math" w:hAnsi="Cambria Math"/>
              </w:rPr>
              <m:t>h</m:t>
            </m:r>
          </m:e>
          <m:sub>
            <m:r>
              <m:rPr>
                <m:sty m:val="p"/>
              </m:rPr>
              <w:rPr>
                <w:rFonts w:ascii="Cambria Math" w:hAnsi="Cambria Math"/>
              </w:rPr>
              <m:t>п</m:t>
            </m:r>
          </m:sub>
        </m:sSub>
        <m:r>
          <m:rPr>
            <m:sty m:val="p"/>
          </m:rPr>
          <w:rPr>
            <w:rFonts w:ascii="Cambria Math" w:hAnsi="Cambria Math"/>
          </w:rPr>
          <m:t>=6 мм.</m:t>
        </m:r>
      </m:oMath>
    </w:p>
    <w:p w:rsidR="00A759F6" w:rsidRPr="00996D36" w:rsidRDefault="00A759F6" w:rsidP="00A759F6">
      <w:pPr>
        <w:pStyle w:val="affff8"/>
      </w:pPr>
      <w:r w:rsidRPr="00996D36">
        <w:t>Активный ход плунжера:</w:t>
      </w:r>
    </w:p>
    <w:p w:rsidR="00A759F6" w:rsidRPr="00996D36" w:rsidRDefault="003B3C72" w:rsidP="00A759F6">
      <w:pPr>
        <w:spacing w:line="358" w:lineRule="auto"/>
        <w:rPr>
          <w:rFonts w:eastAsia="Times New Roman"/>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h</m:t>
              </m:r>
            </m:e>
            <m:sub>
              <m:r>
                <m:rPr>
                  <m:sty m:val="p"/>
                </m:rPr>
                <w:rPr>
                  <w:rFonts w:ascii="Cambria Math" w:eastAsia="Times New Roman" w:hAnsi="Cambria Math"/>
                  <w:szCs w:val="24"/>
                </w:rPr>
                <m:t>а</m:t>
              </m:r>
            </m:sub>
          </m:sSub>
          <m:r>
            <m:rPr>
              <m:sty m:val="p"/>
            </m:rPr>
            <w:rPr>
              <w:rFonts w:ascii="Cambria Math" w:eastAsia="Times New Roman" w:hAnsi="Cambria Math"/>
              <w:szCs w:val="24"/>
            </w:rPr>
            <m:t>=</m:t>
          </m:r>
          <m:f>
            <m:fPr>
              <m:ctrlPr>
                <w:rPr>
                  <w:rFonts w:ascii="Cambria Math" w:eastAsia="Times New Roman" w:hAnsi="Cambria Math"/>
                  <w:szCs w:val="24"/>
                </w:rPr>
              </m:ctrlPr>
            </m:fPr>
            <m:num>
              <m:r>
                <m:rPr>
                  <m:sty m:val="p"/>
                </m:rPr>
                <w:rPr>
                  <w:rFonts w:ascii="Cambria Math" w:eastAsia="Times New Roman" w:hAnsi="Cambria Math"/>
                  <w:szCs w:val="24"/>
                </w:rPr>
                <m:t>4∙</m:t>
              </m:r>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1</m:t>
                  </m:r>
                </m:sub>
              </m:sSub>
            </m:num>
            <m:den>
              <m:r>
                <w:rPr>
                  <w:rFonts w:ascii="Cambria Math" w:eastAsia="Times New Roman" w:hAnsi="Cambria Math"/>
                  <w:szCs w:val="24"/>
                </w:rPr>
                <m:t>π</m:t>
              </m:r>
              <m:r>
                <m:rPr>
                  <m:sty m:val="p"/>
                </m:rPr>
                <w:rPr>
                  <w:rFonts w:ascii="Cambria Math" w:eastAsia="Times New Roman" w:hAnsi="Cambria Math"/>
                  <w:szCs w:val="24"/>
                </w:rPr>
                <m:t>∙</m:t>
              </m:r>
              <m:sSubSup>
                <m:sSubSupPr>
                  <m:ctrlPr>
                    <w:rPr>
                      <w:rFonts w:ascii="Cambria Math" w:eastAsia="Times New Roman" w:hAnsi="Cambria Math"/>
                      <w:szCs w:val="24"/>
                    </w:rPr>
                  </m:ctrlPr>
                </m:sSubSupPr>
                <m:e>
                  <m:r>
                    <w:rPr>
                      <w:rFonts w:ascii="Cambria Math" w:eastAsia="Times New Roman" w:hAnsi="Cambria Math"/>
                      <w:szCs w:val="24"/>
                    </w:rPr>
                    <m:t>d</m:t>
                  </m:r>
                </m:e>
                <m:sub>
                  <m:r>
                    <m:rPr>
                      <m:sty m:val="p"/>
                    </m:rPr>
                    <w:rPr>
                      <w:rFonts w:ascii="Cambria Math" w:eastAsia="Times New Roman" w:hAnsi="Cambria Math"/>
                      <w:szCs w:val="24"/>
                    </w:rPr>
                    <m:t>п</m:t>
                  </m:r>
                </m:sub>
                <m:sup>
                  <m:r>
                    <m:rPr>
                      <m:sty m:val="p"/>
                    </m:rPr>
                    <w:rPr>
                      <w:rFonts w:ascii="Cambria Math" w:eastAsia="Times New Roman" w:hAnsi="Cambria Math"/>
                      <w:szCs w:val="24"/>
                    </w:rPr>
                    <m:t>2</m:t>
                  </m:r>
                </m:sup>
              </m:sSubSup>
            </m:den>
          </m:f>
          <m:r>
            <m:rPr>
              <m:sty m:val="p"/>
            </m:rPr>
            <w:rPr>
              <w:rFonts w:ascii="Cambria Math" w:eastAsia="Times New Roman" w:hAnsi="Cambria Math"/>
              <w:szCs w:val="24"/>
            </w:rPr>
            <m:t>,                                                           (</m:t>
          </m:r>
          <m:r>
            <m:rPr>
              <m:sty m:val="p"/>
            </m:rPr>
            <w:rPr>
              <w:rFonts w:ascii="Cambria Math" w:hAnsi="Cambria Math"/>
            </w:rPr>
            <m:t>2.141</m:t>
          </m:r>
          <m:r>
            <m:rPr>
              <m:sty m:val="p"/>
            </m:rPr>
            <w:rPr>
              <w:rFonts w:ascii="Cambria Math" w:eastAsia="Times New Roman" w:hAnsi="Cambria Math"/>
              <w:szCs w:val="24"/>
            </w:rPr>
            <m:t>)</m:t>
          </m:r>
        </m:oMath>
      </m:oMathPara>
    </w:p>
    <w:p w:rsidR="00A759F6" w:rsidRPr="004B6E21"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h</m:t>
              </m:r>
            </m:e>
            <m:sub>
              <m:r>
                <m:rPr>
                  <m:sty m:val="p"/>
                </m:rPr>
                <w:rPr>
                  <w:rFonts w:ascii="Cambria Math" w:hAnsi="Cambria Math"/>
                </w:rPr>
                <m:t>а</m:t>
              </m:r>
            </m:sub>
          </m:sSub>
          <m:r>
            <m:rPr>
              <m:sty m:val="p"/>
            </m:rPr>
            <w:rPr>
              <w:rFonts w:ascii="Cambria Math" w:hAnsi="Cambria Math"/>
            </w:rPr>
            <m:t>=</m:t>
          </m:r>
          <m:f>
            <m:fPr>
              <m:ctrlPr>
                <w:rPr>
                  <w:rFonts w:ascii="Cambria Math" w:hAnsi="Cambria Math"/>
                </w:rPr>
              </m:ctrlPr>
            </m:fPr>
            <m:num>
              <m:r>
                <m:rPr>
                  <m:sty m:val="p"/>
                </m:rPr>
                <w:rPr>
                  <w:rFonts w:ascii="Cambria Math" w:hAnsi="Cambria Math"/>
                </w:rPr>
                <m:t>4∙82,28</m:t>
              </m:r>
            </m:num>
            <m:den>
              <m:r>
                <m:rPr>
                  <m:sty m:val="p"/>
                </m:rPr>
                <w:rPr>
                  <w:rFonts w:ascii="Cambria Math" w:hAnsi="Cambria Math"/>
                </w:rPr>
                <m:t>3,14∙</m:t>
              </m:r>
              <m:sSup>
                <m:sSupPr>
                  <m:ctrlPr>
                    <w:rPr>
                      <w:rFonts w:ascii="Cambria Math" w:hAnsi="Cambria Math"/>
                    </w:rPr>
                  </m:ctrlPr>
                </m:sSupPr>
                <m:e>
                  <m:r>
                    <m:rPr>
                      <m:sty m:val="p"/>
                    </m:rPr>
                    <w:rPr>
                      <w:rFonts w:ascii="Cambria Math" w:hAnsi="Cambria Math"/>
                    </w:rPr>
                    <m:t>4,5</m:t>
                  </m:r>
                </m:e>
                <m:sup>
                  <m:r>
                    <w:rPr>
                      <w:rFonts w:ascii="Cambria Math" w:hAnsi="Cambria Math"/>
                    </w:rPr>
                    <m:t>2</m:t>
                  </m:r>
                </m:sup>
              </m:sSup>
            </m:den>
          </m:f>
          <m:r>
            <m:rPr>
              <m:sty m:val="p"/>
            </m:rPr>
            <w:rPr>
              <w:rFonts w:ascii="Cambria Math" w:hAnsi="Cambria Math"/>
            </w:rPr>
            <m:t>=5,18 мм.</m:t>
          </m:r>
        </m:oMath>
      </m:oMathPara>
    </w:p>
    <w:p w:rsidR="00A759F6" w:rsidRDefault="00A759F6" w:rsidP="00A759F6">
      <w:pPr>
        <w:pStyle w:val="affff8"/>
      </w:pPr>
      <w:r w:rsidRPr="00996D36">
        <w:t>Рассчитанную цикловую подачу на расчётном режиме обеспечит топливный насос высокого давления производства фирмы “</w:t>
      </w:r>
      <w:r w:rsidRPr="00A759F6">
        <w:rPr>
          <w:i/>
        </w:rPr>
        <w:t>BOSCH</w:t>
      </w:r>
      <w:r w:rsidRPr="00996D36">
        <w:t xml:space="preserve">” (Германия). Так как ТНВД рассчитан на большую величину подачи, чем требуется на номинальном режиме, возникает избыток сжатого топлива, </w:t>
      </w:r>
      <w:r w:rsidRPr="00996D36">
        <w:lastRenderedPageBreak/>
        <w:t>которое через клапан регулирования давления возвращается в топливный бак. Требуемый момент начала впрыскивания</w:t>
      </w:r>
      <w:r>
        <w:t>,</w:t>
      </w:r>
      <w:r w:rsidRPr="00996D36">
        <w:t xml:space="preserve"> и величина подачи топлива обеспечиваются действием электромагнитного клапана форсунки. Момент начала впрыскивания устанавливается системой электронного управления работы дизеля. </w:t>
      </w:r>
    </w:p>
    <w:p w:rsidR="00D312A2" w:rsidRPr="00996D36" w:rsidRDefault="00D312A2" w:rsidP="00A759F6">
      <w:pPr>
        <w:pStyle w:val="affff8"/>
      </w:pPr>
    </w:p>
    <w:p w:rsidR="00A759F6" w:rsidRPr="00976185" w:rsidRDefault="005A4114" w:rsidP="00A759F6">
      <w:pPr>
        <w:pStyle w:val="2"/>
        <w:rPr>
          <w:bCs w:val="0"/>
          <w:szCs w:val="24"/>
        </w:rPr>
      </w:pPr>
      <w:bookmarkStart w:id="41" w:name="_Toc375441726"/>
      <w:bookmarkStart w:id="42" w:name="_Toc312599981"/>
      <w:bookmarkStart w:id="43" w:name="_Toc312195727"/>
      <w:bookmarkStart w:id="44" w:name="_Toc11702162"/>
      <w:r>
        <w:t>2</w:t>
      </w:r>
      <w:r w:rsidRPr="00DB0B50">
        <w:t>.</w:t>
      </w:r>
      <w:r>
        <w:t>10</w:t>
      </w:r>
      <w:r w:rsidR="00A759F6" w:rsidRPr="00976185">
        <w:rPr>
          <w:szCs w:val="24"/>
        </w:rPr>
        <w:t xml:space="preserve">.2 </w:t>
      </w:r>
      <w:r w:rsidR="00A759F6" w:rsidRPr="00A759F6">
        <w:rPr>
          <w:rFonts w:eastAsia="Calibri"/>
        </w:rPr>
        <w:t>Расчёт</w:t>
      </w:r>
      <w:r w:rsidR="00A759F6" w:rsidRPr="00976185">
        <w:rPr>
          <w:szCs w:val="24"/>
        </w:rPr>
        <w:t xml:space="preserve"> форсунки</w:t>
      </w:r>
      <w:bookmarkEnd w:id="41"/>
      <w:bookmarkEnd w:id="42"/>
      <w:bookmarkEnd w:id="43"/>
      <w:bookmarkEnd w:id="44"/>
    </w:p>
    <w:p w:rsidR="00A759F6" w:rsidRDefault="00A759F6" w:rsidP="00A759F6">
      <w:pPr>
        <w:spacing w:line="358" w:lineRule="auto"/>
        <w:rPr>
          <w:rFonts w:eastAsia="Times New Roman"/>
          <w:color w:val="000000"/>
          <w:szCs w:val="24"/>
          <w:lang w:eastAsia="ru-RU"/>
        </w:rPr>
      </w:pPr>
    </w:p>
    <w:p w:rsidR="00A759F6" w:rsidRPr="00996D36" w:rsidRDefault="00A759F6" w:rsidP="00A759F6">
      <w:pPr>
        <w:pStyle w:val="affff8"/>
      </w:pPr>
      <w:r w:rsidRPr="00996D36">
        <w:t xml:space="preserve">Продолжительность впрыска по данным фирмы BOSCH составляет: </w:t>
      </w:r>
      <m:oMath>
        <m:sSub>
          <m:sSubPr>
            <m:ctrlPr>
              <w:rPr>
                <w:rFonts w:ascii="Cambria Math" w:hAnsi="Cambria Math"/>
              </w:rPr>
            </m:ctrlPr>
          </m:sSubPr>
          <m:e>
            <m:r>
              <w:rPr>
                <w:rFonts w:ascii="Cambria Math" w:hAnsi="Cambria Math"/>
              </w:rPr>
              <m:t>τ</m:t>
            </m:r>
          </m:e>
          <m:sub>
            <m:r>
              <m:rPr>
                <m:sty m:val="p"/>
              </m:rPr>
              <w:rPr>
                <w:rFonts w:ascii="Cambria Math" w:hAnsi="Cambria Math"/>
              </w:rPr>
              <m:t>впрыск</m:t>
            </m:r>
          </m:sub>
        </m:sSub>
        <m:r>
          <m:rPr>
            <m:sty m:val="p"/>
          </m:rPr>
          <w:rPr>
            <w:rFonts w:ascii="Cambria Math" w:hAnsi="Cambria Math"/>
          </w:rPr>
          <m:t xml:space="preserve">=0,0015 </m:t>
        </m:r>
        <m:r>
          <w:rPr>
            <w:rFonts w:ascii="Cambria Math" w:hAnsi="Cambria Math"/>
          </w:rPr>
          <m:t>c</m:t>
        </m:r>
        <m:r>
          <m:rPr>
            <m:sty m:val="p"/>
          </m:rPr>
          <w:rPr>
            <w:rFonts w:ascii="Cambria Math" w:hAnsi="Cambria Math"/>
          </w:rPr>
          <m:t>.</m:t>
        </m:r>
      </m:oMath>
    </w:p>
    <w:p w:rsidR="00A759F6" w:rsidRPr="00996D36" w:rsidRDefault="00A759F6" w:rsidP="00A759F6">
      <w:pPr>
        <w:pStyle w:val="affff8"/>
      </w:pPr>
      <w:r w:rsidRPr="00996D36">
        <w:t xml:space="preserve">Средняя скорость распыливания топлива зависит от перепада давлений </w:t>
      </w:r>
      <m:oMath>
        <m:sSub>
          <m:sSubPr>
            <m:ctrlPr>
              <w:rPr>
                <w:rFonts w:ascii="Cambria Math" w:hAnsi="Cambria Math"/>
              </w:rPr>
            </m:ctrlPr>
          </m:sSubPr>
          <m:e>
            <m:r>
              <m:rPr>
                <m:sty m:val="p"/>
              </m:rPr>
              <w:rPr>
                <w:rFonts w:ascii="Cambria Math" w:hAnsi="Cambria Math"/>
              </w:rPr>
              <m:t>∆</m:t>
            </m:r>
            <m:r>
              <w:rPr>
                <w:rFonts w:ascii="Cambria Math" w:hAnsi="Cambria Math"/>
              </w:rPr>
              <m:t>p</m:t>
            </m:r>
          </m:e>
          <m:sub>
            <m:r>
              <m:rPr>
                <m:sty m:val="p"/>
              </m:rPr>
              <w:rPr>
                <w:rFonts w:ascii="Cambria Math" w:hAnsi="Cambria Math"/>
              </w:rPr>
              <m:t>т</m:t>
            </m:r>
          </m:sub>
        </m:sSub>
      </m:oMath>
      <w:r w:rsidRPr="00996D36">
        <w:t xml:space="preserve"> на входе в распыливающие отверстия и выходе из них:</w:t>
      </w:r>
    </w:p>
    <w:p w:rsidR="00A759F6" w:rsidRPr="00996D36" w:rsidRDefault="003B3C72" w:rsidP="00A759F6">
      <w:pPr>
        <w:spacing w:line="358" w:lineRule="auto"/>
        <w:rPr>
          <w:rFonts w:eastAsia="Times New Roman"/>
          <w:i/>
          <w:color w:val="000000"/>
          <w:szCs w:val="24"/>
          <w:lang w:eastAsia="ru-RU"/>
        </w:rPr>
      </w:pPr>
      <m:oMathPara>
        <m:oMathParaPr>
          <m:jc m:val="right"/>
        </m:oMathParaPr>
        <m:oMath>
          <m:sSub>
            <m:sSubPr>
              <m:ctrlPr>
                <w:rPr>
                  <w:rFonts w:ascii="Cambria Math" w:eastAsia="Times New Roman" w:hAnsi="Cambria Math"/>
                  <w:color w:val="000000"/>
                  <w:szCs w:val="24"/>
                </w:rPr>
              </m:ctrlPr>
            </m:sSubPr>
            <m:e>
              <m:r>
                <w:rPr>
                  <w:rFonts w:ascii="Cambria Math" w:eastAsia="Times New Roman" w:hAnsi="Cambria Math"/>
                  <w:color w:val="000000"/>
                  <w:szCs w:val="24"/>
                </w:rPr>
                <m:t>v</m:t>
              </m:r>
            </m:e>
            <m:sub>
              <m:r>
                <m:rPr>
                  <m:sty m:val="p"/>
                </m:rPr>
                <w:rPr>
                  <w:rFonts w:ascii="Cambria Math" w:eastAsia="Times New Roman" w:hAnsi="Cambria Math"/>
                  <w:color w:val="000000"/>
                  <w:szCs w:val="24"/>
                </w:rPr>
                <m:t>т</m:t>
              </m:r>
            </m:sub>
          </m:sSub>
          <m:r>
            <m:rPr>
              <m:sty m:val="p"/>
            </m:rPr>
            <w:rPr>
              <w:rFonts w:ascii="Cambria Math" w:eastAsia="Times New Roman" w:hAnsi="Cambria Math"/>
              <w:color w:val="000000"/>
              <w:szCs w:val="24"/>
            </w:rPr>
            <m:t>=</m:t>
          </m:r>
          <m:rad>
            <m:radPr>
              <m:degHide m:val="1"/>
              <m:ctrlPr>
                <w:rPr>
                  <w:rFonts w:ascii="Cambria Math" w:eastAsia="Times New Roman" w:hAnsi="Cambria Math"/>
                  <w:color w:val="000000"/>
                  <w:szCs w:val="24"/>
                </w:rPr>
              </m:ctrlPr>
            </m:radPr>
            <m:deg/>
            <m:e>
              <m:f>
                <m:fPr>
                  <m:ctrlPr>
                    <w:rPr>
                      <w:rFonts w:ascii="Cambria Math" w:eastAsia="Times New Roman" w:hAnsi="Cambria Math"/>
                      <w:color w:val="000000"/>
                      <w:szCs w:val="24"/>
                    </w:rPr>
                  </m:ctrlPr>
                </m:fPr>
                <m:num>
                  <m:r>
                    <m:rPr>
                      <m:sty m:val="p"/>
                    </m:rPr>
                    <w:rPr>
                      <w:rFonts w:ascii="Cambria Math" w:eastAsia="Times New Roman" w:hAnsi="Cambria Math"/>
                      <w:color w:val="000000"/>
                      <w:szCs w:val="24"/>
                    </w:rPr>
                    <m:t>2∙</m:t>
                  </m:r>
                  <m:sSub>
                    <m:sSubPr>
                      <m:ctrlPr>
                        <w:rPr>
                          <w:rFonts w:ascii="Cambria Math" w:eastAsia="Times New Roman" w:hAnsi="Cambria Math"/>
                          <w:color w:val="000000"/>
                          <w:szCs w:val="24"/>
                        </w:rPr>
                      </m:ctrlPr>
                    </m:sSubPr>
                    <m:e>
                      <m:r>
                        <m:rPr>
                          <m:sty m:val="p"/>
                        </m:rPr>
                        <w:rPr>
                          <w:rFonts w:ascii="Cambria Math" w:eastAsia="Times New Roman" w:hAnsi="Cambria Math"/>
                          <w:color w:val="000000"/>
                          <w:szCs w:val="24"/>
                        </w:rPr>
                        <m:t>∆</m:t>
                      </m:r>
                      <m:r>
                        <w:rPr>
                          <w:rFonts w:ascii="Cambria Math" w:eastAsia="Times New Roman" w:hAnsi="Cambria Math"/>
                          <w:color w:val="000000"/>
                          <w:szCs w:val="24"/>
                        </w:rPr>
                        <m:t>p</m:t>
                      </m:r>
                    </m:e>
                    <m:sub>
                      <m:r>
                        <m:rPr>
                          <m:sty m:val="p"/>
                        </m:rPr>
                        <w:rPr>
                          <w:rFonts w:ascii="Cambria Math" w:eastAsia="Times New Roman" w:hAnsi="Cambria Math"/>
                          <w:color w:val="000000"/>
                          <w:szCs w:val="24"/>
                        </w:rPr>
                        <m:t>т</m:t>
                      </m:r>
                    </m:sub>
                  </m:sSub>
                </m:num>
                <m:den>
                  <m:sSub>
                    <m:sSubPr>
                      <m:ctrlPr>
                        <w:rPr>
                          <w:rFonts w:ascii="Cambria Math" w:eastAsia="Times New Roman" w:hAnsi="Cambria Math"/>
                          <w:szCs w:val="24"/>
                        </w:rPr>
                      </m:ctrlPr>
                    </m:sSubPr>
                    <m:e>
                      <m:r>
                        <w:rPr>
                          <w:rFonts w:ascii="Cambria Math" w:eastAsia="Times New Roman" w:hAnsi="Cambria Math"/>
                          <w:szCs w:val="24"/>
                        </w:rPr>
                        <m:t>ρ</m:t>
                      </m:r>
                    </m:e>
                    <m:sub>
                      <m:r>
                        <m:rPr>
                          <m:sty m:val="p"/>
                        </m:rPr>
                        <w:rPr>
                          <w:rFonts w:ascii="Cambria Math" w:eastAsia="Times New Roman" w:hAnsi="Cambria Math"/>
                          <w:szCs w:val="24"/>
                        </w:rPr>
                        <m:t>т</m:t>
                      </m:r>
                    </m:sub>
                  </m:sSub>
                </m:den>
              </m:f>
            </m:e>
          </m:rad>
          <m:r>
            <m:rPr>
              <m:sty m:val="p"/>
            </m:rPr>
            <w:rPr>
              <w:rFonts w:ascii="Cambria Math" w:eastAsia="Times New Roman" w:hAnsi="Cambria Math"/>
              <w:color w:val="000000"/>
              <w:szCs w:val="24"/>
            </w:rPr>
            <m:t>=</m:t>
          </m:r>
          <m:rad>
            <m:radPr>
              <m:degHide m:val="1"/>
              <m:ctrlPr>
                <w:rPr>
                  <w:rFonts w:ascii="Cambria Math" w:eastAsia="Times New Roman" w:hAnsi="Cambria Math"/>
                  <w:color w:val="000000"/>
                  <w:szCs w:val="24"/>
                </w:rPr>
              </m:ctrlPr>
            </m:radPr>
            <m:deg/>
            <m:e>
              <m:f>
                <m:fPr>
                  <m:ctrlPr>
                    <w:rPr>
                      <w:rFonts w:ascii="Cambria Math" w:eastAsia="Times New Roman" w:hAnsi="Cambria Math"/>
                      <w:color w:val="000000"/>
                      <w:szCs w:val="24"/>
                    </w:rPr>
                  </m:ctrlPr>
                </m:fPr>
                <m:num>
                  <m:r>
                    <m:rPr>
                      <m:sty m:val="p"/>
                    </m:rPr>
                    <w:rPr>
                      <w:rFonts w:ascii="Cambria Math" w:eastAsia="Times New Roman" w:hAnsi="Cambria Math"/>
                      <w:color w:val="000000"/>
                      <w:szCs w:val="24"/>
                    </w:rPr>
                    <m:t>2∙</m:t>
                  </m:r>
                  <m:d>
                    <m:dPr>
                      <m:ctrlPr>
                        <w:rPr>
                          <w:rFonts w:ascii="Cambria Math" w:eastAsia="Times New Roman" w:hAnsi="Cambria Math"/>
                          <w:color w:val="000000"/>
                          <w:szCs w:val="24"/>
                        </w:rPr>
                      </m:ctrlPr>
                    </m:dPr>
                    <m:e>
                      <m:sSub>
                        <m:sSubPr>
                          <m:ctrlPr>
                            <w:rPr>
                              <w:rFonts w:ascii="Cambria Math" w:eastAsia="Times New Roman" w:hAnsi="Cambria Math"/>
                              <w:color w:val="000000"/>
                              <w:szCs w:val="24"/>
                            </w:rPr>
                          </m:ctrlPr>
                        </m:sSubPr>
                        <m:e>
                          <m:r>
                            <w:rPr>
                              <w:rFonts w:ascii="Cambria Math" w:eastAsia="Times New Roman" w:hAnsi="Cambria Math"/>
                              <w:color w:val="000000"/>
                              <w:szCs w:val="24"/>
                            </w:rPr>
                            <m:t>p</m:t>
                          </m:r>
                        </m:e>
                        <m:sub>
                          <m:r>
                            <m:rPr>
                              <m:sty m:val="p"/>
                            </m:rPr>
                            <w:rPr>
                              <w:rFonts w:ascii="Cambria Math" w:eastAsia="Times New Roman" w:hAnsi="Cambria Math"/>
                              <w:color w:val="000000"/>
                              <w:szCs w:val="24"/>
                            </w:rPr>
                            <m:t>ф</m:t>
                          </m:r>
                        </m:sub>
                      </m:sSub>
                      <m:r>
                        <m:rPr>
                          <m:sty m:val="p"/>
                        </m:rPr>
                        <w:rPr>
                          <w:rFonts w:ascii="Cambria Math" w:eastAsia="Times New Roman" w:hAnsi="Cambria Math"/>
                          <w:color w:val="000000"/>
                          <w:szCs w:val="24"/>
                        </w:rPr>
                        <m:t>-</m:t>
                      </m:r>
                      <m:sSub>
                        <m:sSubPr>
                          <m:ctrlPr>
                            <w:rPr>
                              <w:rFonts w:ascii="Cambria Math" w:eastAsia="Times New Roman" w:hAnsi="Cambria Math"/>
                              <w:color w:val="000000"/>
                              <w:szCs w:val="24"/>
                            </w:rPr>
                          </m:ctrlPr>
                        </m:sSubPr>
                        <m:e>
                          <m:r>
                            <w:rPr>
                              <w:rFonts w:ascii="Cambria Math" w:eastAsia="Times New Roman" w:hAnsi="Cambria Math"/>
                              <w:color w:val="000000"/>
                              <w:szCs w:val="24"/>
                            </w:rPr>
                            <m:t>p</m:t>
                          </m:r>
                        </m:e>
                        <m:sub>
                          <m:r>
                            <m:rPr>
                              <m:sty m:val="p"/>
                            </m:rPr>
                            <w:rPr>
                              <w:rFonts w:ascii="Cambria Math" w:eastAsia="Times New Roman" w:hAnsi="Cambria Math"/>
                              <w:color w:val="000000"/>
                              <w:szCs w:val="24"/>
                            </w:rPr>
                            <m:t>ц</m:t>
                          </m:r>
                        </m:sub>
                      </m:sSub>
                    </m:e>
                  </m:d>
                </m:num>
                <m:den>
                  <m:sSub>
                    <m:sSubPr>
                      <m:ctrlPr>
                        <w:rPr>
                          <w:rFonts w:ascii="Cambria Math" w:eastAsia="Times New Roman" w:hAnsi="Cambria Math"/>
                          <w:szCs w:val="24"/>
                        </w:rPr>
                      </m:ctrlPr>
                    </m:sSubPr>
                    <m:e>
                      <m:r>
                        <w:rPr>
                          <w:rFonts w:ascii="Cambria Math" w:eastAsia="Times New Roman" w:hAnsi="Cambria Math"/>
                          <w:szCs w:val="24"/>
                        </w:rPr>
                        <m:t>ρ</m:t>
                      </m:r>
                    </m:e>
                    <m:sub>
                      <m:r>
                        <m:rPr>
                          <m:sty m:val="p"/>
                        </m:rPr>
                        <w:rPr>
                          <w:rFonts w:ascii="Cambria Math" w:eastAsia="Times New Roman" w:hAnsi="Cambria Math"/>
                          <w:szCs w:val="24"/>
                        </w:rPr>
                        <m:t>т</m:t>
                      </m:r>
                    </m:sub>
                  </m:sSub>
                </m:den>
              </m:f>
            </m:e>
          </m:rad>
          <m:r>
            <w:rPr>
              <w:rFonts w:ascii="Cambria Math" w:eastAsia="Times New Roman" w:hAnsi="Cambria Math"/>
              <w:color w:val="000000"/>
              <w:szCs w:val="24"/>
            </w:rPr>
            <m:t>,</m:t>
          </m:r>
          <m:r>
            <m:rPr>
              <m:sty m:val="p"/>
            </m:rPr>
            <w:rPr>
              <w:rFonts w:ascii="Cambria Math" w:eastAsia="Times New Roman" w:hAnsi="Cambria Math"/>
              <w:szCs w:val="24"/>
            </w:rPr>
            <m:t xml:space="preserve">                                    (</m:t>
          </m:r>
          <m:r>
            <m:rPr>
              <m:sty m:val="p"/>
            </m:rPr>
            <w:rPr>
              <w:rFonts w:ascii="Cambria Math" w:hAnsi="Cambria Math"/>
            </w:rPr>
            <m:t>2.142</m:t>
          </m:r>
          <m:r>
            <m:rPr>
              <m:sty m:val="p"/>
            </m:rPr>
            <w:rPr>
              <w:rFonts w:ascii="Cambria Math" w:eastAsia="Times New Roman" w:hAnsi="Cambria Math"/>
              <w:szCs w:val="24"/>
            </w:rPr>
            <m:t>)</m:t>
          </m:r>
        </m:oMath>
      </m:oMathPara>
    </w:p>
    <w:p w:rsidR="00A759F6" w:rsidRPr="00996D36" w:rsidRDefault="00A759F6" w:rsidP="00A759F6">
      <w:pPr>
        <w:spacing w:line="358" w:lineRule="auto"/>
        <w:ind w:left="0" w:firstLine="0"/>
        <w:rPr>
          <w:rFonts w:eastAsia="Times New Roman"/>
          <w:color w:val="000000"/>
          <w:szCs w:val="24"/>
          <w:lang w:eastAsia="ru-RU"/>
        </w:rPr>
      </w:pPr>
      <w:r w:rsidRPr="00996D36">
        <w:rPr>
          <w:rFonts w:eastAsia="Times New Roman"/>
          <w:color w:val="000000"/>
          <w:szCs w:val="24"/>
          <w:lang w:eastAsia="ru-RU"/>
        </w:rPr>
        <w:t xml:space="preserve">где </w:t>
      </w:r>
      <m:oMath>
        <m:sSub>
          <m:sSubPr>
            <m:ctrlPr>
              <w:rPr>
                <w:rFonts w:ascii="Cambria Math" w:eastAsia="Times New Roman" w:hAnsi="Cambria Math"/>
                <w:color w:val="000000"/>
                <w:szCs w:val="24"/>
                <w:lang w:eastAsia="ru-RU"/>
              </w:rPr>
            </m:ctrlPr>
          </m:sSubPr>
          <m:e>
            <m:r>
              <w:rPr>
                <w:rFonts w:ascii="Cambria Math" w:eastAsia="Times New Roman" w:hAnsi="Cambria Math"/>
                <w:color w:val="000000"/>
                <w:szCs w:val="24"/>
                <w:lang w:eastAsia="ru-RU"/>
              </w:rPr>
              <m:t>p</m:t>
            </m:r>
          </m:e>
          <m:sub>
            <m:r>
              <m:rPr>
                <m:sty m:val="p"/>
              </m:rPr>
              <w:rPr>
                <w:rFonts w:ascii="Cambria Math" w:eastAsia="Times New Roman" w:hAnsi="Cambria Math"/>
                <w:color w:val="000000"/>
                <w:szCs w:val="24"/>
                <w:lang w:eastAsia="ru-RU"/>
              </w:rPr>
              <m:t>ф</m:t>
            </m:r>
          </m:sub>
        </m:sSub>
        <m:r>
          <m:rPr>
            <m:sty m:val="p"/>
          </m:rPr>
          <w:rPr>
            <w:rFonts w:ascii="Cambria Math" w:eastAsia="Times New Roman" w:hAnsi="Cambria Math"/>
            <w:color w:val="000000"/>
            <w:szCs w:val="24"/>
            <w:lang w:eastAsia="ru-RU"/>
          </w:rPr>
          <m:t>=160 МПа-</m:t>
        </m:r>
      </m:oMath>
      <w:r w:rsidRPr="00996D36">
        <w:rPr>
          <w:rFonts w:eastAsia="Times New Roman"/>
          <w:color w:val="000000"/>
          <w:szCs w:val="24"/>
          <w:lang w:eastAsia="ru-RU"/>
        </w:rPr>
        <w:t xml:space="preserve">давление впрыска топлива (по данным фирмы </w:t>
      </w:r>
      <w:r w:rsidRPr="00A759F6">
        <w:rPr>
          <w:rFonts w:eastAsia="Times New Roman"/>
          <w:i/>
          <w:color w:val="000000"/>
          <w:szCs w:val="24"/>
          <w:lang w:eastAsia="ru-RU"/>
        </w:rPr>
        <w:t>BOSCH</w:t>
      </w:r>
      <w:r w:rsidRPr="00996D36">
        <w:rPr>
          <w:rFonts w:eastAsia="Times New Roman"/>
          <w:color w:val="000000"/>
          <w:szCs w:val="24"/>
          <w:lang w:eastAsia="ru-RU"/>
        </w:rPr>
        <w:t>);</w:t>
      </w:r>
    </w:p>
    <w:p w:rsidR="00A759F6" w:rsidRDefault="003B3C72" w:rsidP="00A759F6">
      <w:pPr>
        <w:spacing w:line="358" w:lineRule="auto"/>
        <w:ind w:firstLine="425"/>
        <w:rPr>
          <w:rFonts w:eastAsia="Times New Roman"/>
          <w:color w:val="000000"/>
          <w:szCs w:val="24"/>
          <w:lang w:eastAsia="ru-RU"/>
        </w:rPr>
      </w:pPr>
      <m:oMath>
        <m:sSub>
          <m:sSubPr>
            <m:ctrlPr>
              <w:rPr>
                <w:rFonts w:ascii="Cambria Math" w:eastAsia="Times New Roman" w:hAnsi="Cambria Math"/>
                <w:color w:val="000000"/>
                <w:szCs w:val="24"/>
                <w:lang w:eastAsia="ru-RU"/>
              </w:rPr>
            </m:ctrlPr>
          </m:sSubPr>
          <m:e>
            <m:r>
              <w:rPr>
                <w:rFonts w:ascii="Cambria Math" w:eastAsia="Times New Roman" w:hAnsi="Cambria Math"/>
                <w:color w:val="000000"/>
                <w:szCs w:val="24"/>
                <w:lang w:eastAsia="ru-RU"/>
              </w:rPr>
              <m:t>p</m:t>
            </m:r>
          </m:e>
          <m:sub>
            <m:r>
              <m:rPr>
                <m:sty m:val="p"/>
              </m:rPr>
              <w:rPr>
                <w:rFonts w:ascii="Cambria Math" w:eastAsia="Times New Roman" w:hAnsi="Cambria Math"/>
                <w:color w:val="000000"/>
                <w:szCs w:val="24"/>
                <w:lang w:eastAsia="ru-RU"/>
              </w:rPr>
              <m:t>ц</m:t>
            </m:r>
          </m:sub>
        </m:sSub>
        <m:r>
          <m:rPr>
            <m:sty m:val="p"/>
          </m:rPr>
          <w:rPr>
            <w:rFonts w:ascii="Cambria Math" w:eastAsia="Times New Roman" w:hAnsi="Cambria Math"/>
            <w:color w:val="000000"/>
            <w:szCs w:val="24"/>
            <w:lang w:eastAsia="ru-RU"/>
          </w:rPr>
          <m:t xml:space="preserve">- </m:t>
        </m:r>
      </m:oMath>
      <w:r w:rsidR="00A759F6" w:rsidRPr="00996D36">
        <w:rPr>
          <w:rFonts w:eastAsia="Times New Roman"/>
          <w:color w:val="000000"/>
          <w:szCs w:val="24"/>
          <w:lang w:eastAsia="ru-RU"/>
        </w:rPr>
        <w:t>среднее давление газа в цилиндре в период впрыска:</w:t>
      </w:r>
    </w:p>
    <w:p w:rsidR="00A759F6" w:rsidRDefault="00A759F6" w:rsidP="00A759F6">
      <w:pPr>
        <w:spacing w:line="240" w:lineRule="auto"/>
        <w:rPr>
          <w:rFonts w:eastAsia="Times New Roman"/>
          <w:color w:val="000000"/>
          <w:szCs w:val="24"/>
          <w:lang w:eastAsia="ru-RU"/>
        </w:rPr>
      </w:pPr>
    </w:p>
    <w:p w:rsidR="00A759F6" w:rsidRPr="00996D36" w:rsidRDefault="003B3C72" w:rsidP="00A759F6">
      <w:pPr>
        <w:spacing w:line="358" w:lineRule="auto"/>
        <w:rPr>
          <w:rFonts w:eastAsia="Times New Roman"/>
          <w:color w:val="000000"/>
          <w:szCs w:val="24"/>
          <w:lang w:eastAsia="ru-RU"/>
        </w:rPr>
      </w:pPr>
      <m:oMathPara>
        <m:oMathParaPr>
          <m:jc m:val="right"/>
        </m:oMathParaPr>
        <m:oMath>
          <m:sSub>
            <m:sSubPr>
              <m:ctrlPr>
                <w:rPr>
                  <w:rFonts w:ascii="Cambria Math" w:eastAsia="Times New Roman" w:hAnsi="Cambria Math"/>
                  <w:color w:val="000000"/>
                  <w:szCs w:val="24"/>
                </w:rPr>
              </m:ctrlPr>
            </m:sSubPr>
            <m:e>
              <m:r>
                <w:rPr>
                  <w:rFonts w:ascii="Cambria Math" w:eastAsia="Times New Roman" w:hAnsi="Cambria Math"/>
                  <w:color w:val="000000"/>
                  <w:szCs w:val="24"/>
                </w:rPr>
                <m:t>p</m:t>
              </m:r>
            </m:e>
            <m:sub>
              <m:r>
                <m:rPr>
                  <m:sty m:val="p"/>
                </m:rPr>
                <w:rPr>
                  <w:rFonts w:ascii="Cambria Math" w:eastAsia="Times New Roman" w:hAnsi="Cambria Math"/>
                  <w:color w:val="000000"/>
                  <w:szCs w:val="24"/>
                </w:rPr>
                <m:t>ц</m:t>
              </m:r>
            </m:sub>
          </m:sSub>
          <m:r>
            <m:rPr>
              <m:sty m:val="p"/>
            </m:rPr>
            <w:rPr>
              <w:rFonts w:ascii="Cambria Math" w:eastAsia="Times New Roman" w:hAnsi="Cambria Math"/>
              <w:color w:val="000000"/>
              <w:szCs w:val="24"/>
            </w:rPr>
            <m:t>=</m:t>
          </m:r>
          <m:f>
            <m:fPr>
              <m:ctrlPr>
                <w:rPr>
                  <w:rFonts w:ascii="Cambria Math" w:eastAsia="Times New Roman" w:hAnsi="Cambria Math"/>
                  <w:color w:val="000000"/>
                  <w:szCs w:val="24"/>
                </w:rPr>
              </m:ctrlPr>
            </m:fPr>
            <m:num>
              <m:sSubSup>
                <m:sSubSupPr>
                  <m:ctrlPr>
                    <w:rPr>
                      <w:rFonts w:ascii="Cambria Math" w:eastAsia="Times New Roman" w:hAnsi="Cambria Math"/>
                      <w:color w:val="000000"/>
                      <w:szCs w:val="24"/>
                    </w:rPr>
                  </m:ctrlPr>
                </m:sSubSupPr>
                <m:e>
                  <m:r>
                    <w:rPr>
                      <w:rFonts w:ascii="Cambria Math" w:eastAsia="Times New Roman" w:hAnsi="Cambria Math"/>
                      <w:color w:val="000000"/>
                      <w:szCs w:val="24"/>
                    </w:rPr>
                    <m:t>p</m:t>
                  </m:r>
                </m:e>
                <m:sub>
                  <m:r>
                    <w:rPr>
                      <w:rFonts w:ascii="Cambria Math" w:eastAsia="Times New Roman" w:hAnsi="Cambria Math"/>
                      <w:color w:val="000000"/>
                      <w:szCs w:val="24"/>
                    </w:rPr>
                    <m:t>c</m:t>
                  </m:r>
                </m:sub>
                <m:sup>
                  <m:r>
                    <m:rPr>
                      <m:sty m:val="p"/>
                    </m:rPr>
                    <w:rPr>
                      <w:rFonts w:ascii="Cambria Math" w:eastAsia="Times New Roman" w:hAnsi="Cambria Math"/>
                      <w:color w:val="000000"/>
                      <w:szCs w:val="24"/>
                    </w:rPr>
                    <m:t>''</m:t>
                  </m:r>
                </m:sup>
              </m:sSubSup>
              <m:r>
                <m:rPr>
                  <m:sty m:val="p"/>
                </m:rPr>
                <w:rPr>
                  <w:rFonts w:ascii="Cambria Math" w:eastAsia="Times New Roman" w:hAnsi="Cambria Math"/>
                  <w:color w:val="000000"/>
                  <w:szCs w:val="24"/>
                </w:rPr>
                <m:t>+</m:t>
              </m:r>
              <m:sSub>
                <m:sSubPr>
                  <m:ctrlPr>
                    <w:rPr>
                      <w:rFonts w:ascii="Cambria Math" w:eastAsia="Times New Roman" w:hAnsi="Cambria Math"/>
                      <w:color w:val="000000"/>
                      <w:szCs w:val="24"/>
                    </w:rPr>
                  </m:ctrlPr>
                </m:sSubPr>
                <m:e>
                  <m:r>
                    <w:rPr>
                      <w:rFonts w:ascii="Cambria Math" w:eastAsia="Times New Roman" w:hAnsi="Cambria Math"/>
                      <w:color w:val="000000"/>
                      <w:szCs w:val="24"/>
                    </w:rPr>
                    <m:t>p</m:t>
                  </m:r>
                </m:e>
                <m:sub>
                  <m:r>
                    <w:rPr>
                      <w:rFonts w:ascii="Cambria Math" w:eastAsia="Times New Roman" w:hAnsi="Cambria Math"/>
                      <w:color w:val="000000"/>
                      <w:szCs w:val="24"/>
                    </w:rPr>
                    <m:t>z</m:t>
                  </m:r>
                </m:sub>
              </m:sSub>
            </m:num>
            <m:den>
              <m:r>
                <m:rPr>
                  <m:sty m:val="p"/>
                </m:rPr>
                <w:rPr>
                  <w:rFonts w:ascii="Cambria Math" w:eastAsia="Times New Roman" w:hAnsi="Cambria Math"/>
                  <w:color w:val="000000"/>
                  <w:szCs w:val="24"/>
                </w:rPr>
                <m:t>2</m:t>
              </m:r>
            </m:den>
          </m:f>
          <m:r>
            <m:rPr>
              <m:sty m:val="p"/>
            </m:rPr>
            <w:rPr>
              <w:rFonts w:ascii="Cambria Math" w:eastAsia="Times New Roman" w:hAnsi="Cambria Math"/>
              <w:color w:val="000000"/>
              <w:szCs w:val="24"/>
            </w:rPr>
            <m:t>,</m:t>
          </m:r>
          <m:r>
            <m:rPr>
              <m:sty m:val="p"/>
            </m:rPr>
            <w:rPr>
              <w:rFonts w:ascii="Cambria Math" w:eastAsia="Times New Roman" w:hAnsi="Cambria Math"/>
              <w:szCs w:val="24"/>
            </w:rPr>
            <m:t xml:space="preserve">                                                    (</m:t>
          </m:r>
          <m:r>
            <m:rPr>
              <m:sty m:val="p"/>
            </m:rPr>
            <w:rPr>
              <w:rFonts w:ascii="Cambria Math" w:hAnsi="Cambria Math"/>
            </w:rPr>
            <m:t>2.143</m:t>
          </m:r>
          <m:r>
            <m:rPr>
              <m:sty m:val="p"/>
            </m:rPr>
            <w:rPr>
              <w:rFonts w:ascii="Cambria Math" w:eastAsia="Times New Roman" w:hAnsi="Cambria Math"/>
              <w:szCs w:val="24"/>
            </w:rPr>
            <m:t>)</m:t>
          </m:r>
        </m:oMath>
      </m:oMathPara>
    </w:p>
    <w:p w:rsidR="00A759F6" w:rsidRPr="00193EA3" w:rsidRDefault="003B3C72" w:rsidP="00A759F6">
      <w:pPr>
        <w:pStyle w:val="affff8"/>
      </w:pPr>
      <m:oMathPara>
        <m:oMathParaPr>
          <m:jc m:val="left"/>
        </m:oMathParaPr>
        <m:oMath>
          <m:sSub>
            <m:sSubPr>
              <m:ctrlPr>
                <w:rPr>
                  <w:rStyle w:val="affff9"/>
                  <w:rFonts w:ascii="Cambria Math" w:hAnsi="Cambria Math"/>
                </w:rPr>
              </m:ctrlPr>
            </m:sSubPr>
            <m:e>
              <m:r>
                <w:rPr>
                  <w:rStyle w:val="affff9"/>
                  <w:rFonts w:ascii="Cambria Math" w:hAnsi="Cambria Math"/>
                </w:rPr>
                <m:t>p</m:t>
              </m:r>
            </m:e>
            <m:sub>
              <m:r>
                <m:rPr>
                  <m:sty m:val="p"/>
                </m:rPr>
                <w:rPr>
                  <w:rStyle w:val="affff9"/>
                  <w:rFonts w:ascii="Cambria Math" w:hAnsi="Cambria Math"/>
                </w:rPr>
                <m:t>ц</m:t>
              </m:r>
            </m:sub>
          </m:sSub>
          <m:r>
            <m:rPr>
              <m:sty m:val="p"/>
            </m:rPr>
            <w:rPr>
              <w:rFonts w:ascii="Cambria Math" w:hAnsi="Cambria Math"/>
            </w:rPr>
            <m:t>=</m:t>
          </m:r>
          <m:f>
            <m:fPr>
              <m:ctrlPr>
                <w:rPr>
                  <w:rFonts w:ascii="Cambria Math" w:hAnsi="Cambria Math"/>
                </w:rPr>
              </m:ctrlPr>
            </m:fPr>
            <m:num>
              <m:r>
                <m:rPr>
                  <m:sty m:val="p"/>
                </m:rPr>
                <w:rPr>
                  <w:rFonts w:ascii="Cambria Math" w:hAnsi="Cambria Math"/>
                </w:rPr>
                <m:t>8,050∙1,25+12,518</m:t>
              </m:r>
            </m:num>
            <m:den>
              <m:r>
                <m:rPr>
                  <m:sty m:val="p"/>
                </m:rPr>
                <w:rPr>
                  <w:rFonts w:ascii="Cambria Math" w:hAnsi="Cambria Math"/>
                </w:rPr>
                <m:t>2</m:t>
              </m:r>
            </m:den>
          </m:f>
          <m:r>
            <m:rPr>
              <m:sty m:val="p"/>
            </m:rPr>
            <w:rPr>
              <w:rFonts w:ascii="Cambria Math" w:hAnsi="Cambria Math"/>
            </w:rPr>
            <m:t>=11,29 МПа.</m:t>
          </m:r>
        </m:oMath>
      </m:oMathPara>
    </w:p>
    <w:p w:rsidR="00A759F6" w:rsidRPr="00B12B00"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v</m:t>
              </m:r>
            </m:e>
            <m:sub>
              <m:r>
                <m:rPr>
                  <m:sty m:val="p"/>
                </m:rPr>
                <w:rPr>
                  <w:rFonts w:ascii="Cambria Math" w:hAnsi="Cambria Math"/>
                </w:rPr>
                <m:t>т</m:t>
              </m:r>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m:t>
                  </m:r>
                  <m:d>
                    <m:dPr>
                      <m:ctrlPr>
                        <w:rPr>
                          <w:rFonts w:ascii="Cambria Math" w:hAnsi="Cambria Math"/>
                        </w:rPr>
                      </m:ctrlPr>
                    </m:dPr>
                    <m:e>
                      <m:r>
                        <m:rPr>
                          <m:sty m:val="p"/>
                        </m:rPr>
                        <w:rPr>
                          <w:rFonts w:ascii="Cambria Math" w:hAnsi="Cambria Math"/>
                        </w:rPr>
                        <m:t xml:space="preserve">160-11,29 </m:t>
                      </m:r>
                    </m:e>
                  </m:d>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num>
                <m:den>
                  <m:r>
                    <m:rPr>
                      <m:sty m:val="p"/>
                    </m:rPr>
                    <w:rPr>
                      <w:rFonts w:ascii="Cambria Math" w:hAnsi="Cambria Math"/>
                    </w:rPr>
                    <m:t>825</m:t>
                  </m:r>
                </m:den>
              </m:f>
            </m:e>
          </m:rad>
          <m:r>
            <m:rPr>
              <m:sty m:val="p"/>
            </m:rPr>
            <w:rPr>
              <w:rFonts w:ascii="Cambria Math" w:hAnsi="Cambria Math"/>
            </w:rPr>
            <m:t>=600,42 м/с,</m:t>
          </m:r>
        </m:oMath>
      </m:oMathPara>
    </w:p>
    <w:p w:rsidR="00A759F6" w:rsidRPr="00996D36" w:rsidRDefault="00A759F6" w:rsidP="00A759F6">
      <w:pPr>
        <w:pStyle w:val="affff8"/>
      </w:pPr>
      <w:r w:rsidRPr="00996D36">
        <w:t xml:space="preserve">Условная площадь </w:t>
      </w:r>
      <m:oMath>
        <m:sSub>
          <m:sSubPr>
            <m:ctrlPr>
              <w:rPr>
                <w:rFonts w:ascii="Cambria Math" w:hAnsi="Cambria Math"/>
              </w:rPr>
            </m:ctrlPr>
          </m:sSubPr>
          <m:e>
            <m:r>
              <w:rPr>
                <w:rFonts w:ascii="Cambria Math" w:hAnsi="Cambria Math"/>
              </w:rPr>
              <m:t>μ</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c</m:t>
            </m:r>
          </m:sub>
        </m:sSub>
      </m:oMath>
      <w:r w:rsidRPr="00996D36">
        <w:t xml:space="preserve"> проходного сечения распыливающих отверстий находится из соотношения:</w:t>
      </w:r>
    </w:p>
    <w:p w:rsidR="00A759F6" w:rsidRPr="00996D36" w:rsidRDefault="003B3C72" w:rsidP="00A759F6">
      <w:pPr>
        <w:rPr>
          <w:rFonts w:eastAsia="Times New Roman"/>
          <w:color w:val="000000"/>
          <w:szCs w:val="24"/>
          <w:lang w:eastAsia="ru-RU"/>
        </w:rPr>
      </w:pPr>
      <m:oMathPara>
        <m:oMathParaPr>
          <m:jc m:val="right"/>
        </m:oMathParaPr>
        <m:oMath>
          <m:sSub>
            <m:sSubPr>
              <m:ctrlPr>
                <w:rPr>
                  <w:rFonts w:ascii="Cambria Math" w:eastAsia="Times New Roman" w:hAnsi="Cambria Math"/>
                  <w:color w:val="000000"/>
                  <w:szCs w:val="24"/>
                </w:rPr>
              </m:ctrlPr>
            </m:sSubPr>
            <m:e>
              <m:r>
                <w:rPr>
                  <w:rFonts w:ascii="Cambria Math" w:eastAsia="Times New Roman" w:hAnsi="Cambria Math"/>
                  <w:color w:val="000000"/>
                  <w:szCs w:val="24"/>
                </w:rPr>
                <m:t>μ</m:t>
              </m:r>
            </m:e>
            <m:sub>
              <m:r>
                <w:rPr>
                  <w:rFonts w:ascii="Cambria Math" w:eastAsia="Times New Roman" w:hAnsi="Cambria Math"/>
                  <w:color w:val="000000"/>
                  <w:szCs w:val="24"/>
                </w:rPr>
                <m:t>c</m:t>
              </m:r>
            </m:sub>
          </m:sSub>
          <m:r>
            <m:rPr>
              <m:sty m:val="p"/>
            </m:rPr>
            <w:rPr>
              <w:rFonts w:ascii="Cambria Math" w:eastAsia="Times New Roman" w:hAnsi="Cambria Math"/>
              <w:color w:val="000000"/>
              <w:szCs w:val="24"/>
            </w:rPr>
            <m:t>∙</m:t>
          </m:r>
          <m:sSub>
            <m:sSubPr>
              <m:ctrlPr>
                <w:rPr>
                  <w:rFonts w:ascii="Cambria Math" w:eastAsia="Times New Roman" w:hAnsi="Cambria Math"/>
                  <w:color w:val="000000"/>
                  <w:szCs w:val="24"/>
                </w:rPr>
              </m:ctrlPr>
            </m:sSubPr>
            <m:e>
              <m:r>
                <w:rPr>
                  <w:rFonts w:ascii="Cambria Math" w:eastAsia="Times New Roman" w:hAnsi="Cambria Math"/>
                  <w:color w:val="000000"/>
                  <w:szCs w:val="24"/>
                </w:rPr>
                <m:t>f</m:t>
              </m:r>
            </m:e>
            <m:sub>
              <m:r>
                <w:rPr>
                  <w:rFonts w:ascii="Cambria Math" w:eastAsia="Times New Roman" w:hAnsi="Cambria Math"/>
                  <w:color w:val="000000"/>
                  <w:szCs w:val="24"/>
                </w:rPr>
                <m:t>c</m:t>
              </m:r>
            </m:sub>
          </m:sSub>
          <m:r>
            <m:rPr>
              <m:sty m:val="p"/>
            </m:rPr>
            <w:rPr>
              <w:rFonts w:ascii="Cambria Math" w:eastAsia="Times New Roman" w:hAnsi="Cambria Math"/>
              <w:color w:val="000000"/>
              <w:szCs w:val="24"/>
            </w:rPr>
            <m:t>=</m:t>
          </m:r>
          <m:f>
            <m:fPr>
              <m:ctrlPr>
                <w:rPr>
                  <w:rFonts w:ascii="Cambria Math" w:eastAsia="Times New Roman" w:hAnsi="Cambria Math"/>
                  <w:color w:val="000000"/>
                  <w:szCs w:val="24"/>
                </w:rPr>
              </m:ctrlPr>
            </m:fPr>
            <m:num>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ц</m:t>
                  </m:r>
                </m:sub>
              </m:sSub>
            </m:num>
            <m:den>
              <m:sSub>
                <m:sSubPr>
                  <m:ctrlPr>
                    <w:rPr>
                      <w:rFonts w:ascii="Cambria Math" w:eastAsia="Times New Roman" w:hAnsi="Cambria Math"/>
                      <w:color w:val="000000"/>
                      <w:szCs w:val="24"/>
                    </w:rPr>
                  </m:ctrlPr>
                </m:sSubPr>
                <m:e>
                  <m:r>
                    <w:rPr>
                      <w:rFonts w:ascii="Cambria Math" w:eastAsia="Times New Roman" w:hAnsi="Cambria Math"/>
                      <w:color w:val="000000"/>
                      <w:szCs w:val="24"/>
                    </w:rPr>
                    <m:t>v</m:t>
                  </m:r>
                </m:e>
                <m:sub>
                  <m:r>
                    <m:rPr>
                      <m:sty m:val="p"/>
                    </m:rPr>
                    <w:rPr>
                      <w:rFonts w:ascii="Cambria Math" w:eastAsia="Times New Roman" w:hAnsi="Cambria Math"/>
                      <w:color w:val="000000"/>
                      <w:szCs w:val="24"/>
                    </w:rPr>
                    <m:t>т</m:t>
                  </m:r>
                </m:sub>
              </m:sSub>
              <m:r>
                <m:rPr>
                  <m:sty m:val="p"/>
                </m:rPr>
                <w:rPr>
                  <w:rFonts w:ascii="Cambria Math" w:eastAsia="Times New Roman" w:hAnsi="Cambria Math"/>
                  <w:color w:val="000000"/>
                  <w:szCs w:val="24"/>
                </w:rPr>
                <m:t>∙</m:t>
              </m:r>
              <m:sSub>
                <m:sSubPr>
                  <m:ctrlPr>
                    <w:rPr>
                      <w:rFonts w:ascii="Cambria Math" w:eastAsia="Times New Roman" w:hAnsi="Cambria Math"/>
                      <w:color w:val="000000"/>
                      <w:szCs w:val="24"/>
                    </w:rPr>
                  </m:ctrlPr>
                </m:sSubPr>
                <m:e>
                  <m:r>
                    <w:rPr>
                      <w:rFonts w:ascii="Cambria Math" w:eastAsia="Times New Roman" w:hAnsi="Cambria Math"/>
                      <w:color w:val="000000"/>
                      <w:szCs w:val="24"/>
                    </w:rPr>
                    <m:t>τ</m:t>
                  </m:r>
                </m:e>
                <m:sub>
                  <m:r>
                    <m:rPr>
                      <m:sty m:val="p"/>
                    </m:rPr>
                    <w:rPr>
                      <w:rFonts w:ascii="Cambria Math" w:eastAsia="Times New Roman" w:hAnsi="Cambria Math"/>
                      <w:color w:val="000000"/>
                      <w:szCs w:val="24"/>
                    </w:rPr>
                    <m:t>впрыск</m:t>
                  </m:r>
                </m:sub>
              </m:sSub>
              <m:r>
                <m:rPr>
                  <m:sty m:val="p"/>
                </m:rPr>
                <w:rPr>
                  <w:rFonts w:ascii="Cambria Math" w:eastAsia="Times New Roman" w:hAnsi="Cambria Math"/>
                  <w:color w:val="000000"/>
                  <w:szCs w:val="24"/>
                </w:rPr>
                <m:t>∙</m:t>
              </m:r>
              <m:r>
                <w:rPr>
                  <w:rFonts w:ascii="Cambria Math" w:eastAsia="Times New Roman" w:hAnsi="Cambria Math"/>
                  <w:color w:val="000000"/>
                  <w:szCs w:val="24"/>
                </w:rPr>
                <m:t>μ</m:t>
              </m:r>
            </m:den>
          </m:f>
          <m:r>
            <m:rPr>
              <m:sty m:val="p"/>
            </m:rPr>
            <w:rPr>
              <w:rFonts w:ascii="Cambria Math" w:eastAsia="Times New Roman" w:hAnsi="Cambria Math"/>
              <w:color w:val="000000"/>
              <w:szCs w:val="24"/>
            </w:rPr>
            <m:t>,</m:t>
          </m:r>
          <m:r>
            <m:rPr>
              <m:sty m:val="p"/>
            </m:rPr>
            <w:rPr>
              <w:rFonts w:ascii="Cambria Math" w:eastAsia="Times New Roman" w:hAnsi="Cambria Math"/>
              <w:szCs w:val="24"/>
            </w:rPr>
            <m:t xml:space="preserve">                                            (</m:t>
          </m:r>
          <m:r>
            <m:rPr>
              <m:sty m:val="p"/>
            </m:rPr>
            <w:rPr>
              <w:rFonts w:ascii="Cambria Math" w:hAnsi="Cambria Math"/>
            </w:rPr>
            <m:t>2.144</m:t>
          </m:r>
          <m:r>
            <m:rPr>
              <m:sty m:val="p"/>
            </m:rPr>
            <w:rPr>
              <w:rFonts w:ascii="Cambria Math" w:eastAsia="Times New Roman" w:hAnsi="Cambria Math"/>
              <w:szCs w:val="24"/>
            </w:rPr>
            <m:t>)</m:t>
          </m:r>
        </m:oMath>
      </m:oMathPara>
    </w:p>
    <w:p w:rsidR="00A759F6" w:rsidRPr="00996D36" w:rsidRDefault="00A759F6" w:rsidP="00A759F6">
      <w:pPr>
        <w:ind w:left="0" w:firstLine="0"/>
        <w:rPr>
          <w:rFonts w:eastAsia="Times New Roman"/>
          <w:color w:val="000000"/>
          <w:szCs w:val="24"/>
          <w:lang w:eastAsia="ru-RU"/>
        </w:rPr>
      </w:pPr>
      <w:r w:rsidRPr="00996D36">
        <w:rPr>
          <w:rFonts w:eastAsia="Times New Roman"/>
          <w:color w:val="000000"/>
          <w:szCs w:val="24"/>
          <w:lang w:eastAsia="ru-RU"/>
        </w:rPr>
        <w:t xml:space="preserve">где </w:t>
      </w:r>
      <m:oMath>
        <m:sSub>
          <m:sSubPr>
            <m:ctrlPr>
              <w:rPr>
                <w:rFonts w:ascii="Cambria Math" w:eastAsia="Times New Roman" w:hAnsi="Cambria Math"/>
                <w:color w:val="000000"/>
                <w:szCs w:val="24"/>
                <w:lang w:eastAsia="ru-RU"/>
              </w:rPr>
            </m:ctrlPr>
          </m:sSubPr>
          <m:e>
            <m:r>
              <w:rPr>
                <w:rFonts w:ascii="Cambria Math" w:eastAsia="Times New Roman" w:hAnsi="Cambria Math"/>
                <w:color w:val="000000"/>
                <w:szCs w:val="24"/>
                <w:lang w:eastAsia="ru-RU"/>
              </w:rPr>
              <m:t>μ</m:t>
            </m:r>
          </m:e>
          <m:sub>
            <m:r>
              <w:rPr>
                <w:rFonts w:ascii="Cambria Math" w:eastAsia="Times New Roman" w:hAnsi="Cambria Math"/>
                <w:color w:val="000000"/>
                <w:szCs w:val="24"/>
                <w:lang w:eastAsia="ru-RU"/>
              </w:rPr>
              <m:t>c</m:t>
            </m:r>
          </m:sub>
        </m:sSub>
        <m:r>
          <m:rPr>
            <m:sty m:val="p"/>
          </m:rPr>
          <w:rPr>
            <w:rFonts w:ascii="Cambria Math" w:eastAsia="Times New Roman" w:hAnsi="Cambria Math"/>
            <w:color w:val="000000"/>
            <w:szCs w:val="24"/>
            <w:lang w:eastAsia="ru-RU"/>
          </w:rPr>
          <m:t>-</m:t>
        </m:r>
      </m:oMath>
      <w:r w:rsidRPr="00996D36">
        <w:rPr>
          <w:rFonts w:eastAsia="Times New Roman"/>
          <w:color w:val="000000"/>
          <w:szCs w:val="24"/>
          <w:lang w:eastAsia="ru-RU"/>
        </w:rPr>
        <w:t xml:space="preserve">коэффициент расхода топлива через распыливающие отверстия: </w:t>
      </w:r>
      <m:oMath>
        <m:sSub>
          <m:sSubPr>
            <m:ctrlPr>
              <w:rPr>
                <w:rFonts w:ascii="Cambria Math" w:eastAsia="Times New Roman" w:hAnsi="Cambria Math"/>
                <w:color w:val="000000"/>
                <w:szCs w:val="24"/>
                <w:lang w:eastAsia="ru-RU"/>
              </w:rPr>
            </m:ctrlPr>
          </m:sSubPr>
          <m:e>
            <m:r>
              <w:rPr>
                <w:rFonts w:ascii="Cambria Math" w:eastAsia="Times New Roman" w:hAnsi="Cambria Math"/>
                <w:color w:val="000000"/>
                <w:szCs w:val="24"/>
                <w:lang w:eastAsia="ru-RU"/>
              </w:rPr>
              <m:t>μ</m:t>
            </m:r>
          </m:e>
          <m:sub>
            <m:r>
              <w:rPr>
                <w:rFonts w:ascii="Cambria Math" w:eastAsia="Times New Roman" w:hAnsi="Cambria Math"/>
                <w:color w:val="000000"/>
                <w:szCs w:val="24"/>
                <w:lang w:eastAsia="ru-RU"/>
              </w:rPr>
              <m:t>c</m:t>
            </m:r>
          </m:sub>
        </m:sSub>
        <m:r>
          <m:rPr>
            <m:sty m:val="p"/>
          </m:rPr>
          <w:rPr>
            <w:rFonts w:ascii="Cambria Math" w:eastAsia="Times New Roman" w:hAnsi="Cambria Math"/>
            <w:color w:val="000000"/>
            <w:szCs w:val="24"/>
            <w:lang w:eastAsia="ru-RU"/>
          </w:rPr>
          <m:t>=0,7…0,75.</m:t>
        </m:r>
      </m:oMath>
      <w:r w:rsidRPr="00996D36">
        <w:rPr>
          <w:rFonts w:eastAsia="Times New Roman"/>
          <w:color w:val="000000"/>
          <w:szCs w:val="24"/>
          <w:lang w:eastAsia="ru-RU"/>
        </w:rPr>
        <w:t xml:space="preserve"> Для расчёта принимаем </w:t>
      </w:r>
      <m:oMath>
        <m:sSub>
          <m:sSubPr>
            <m:ctrlPr>
              <w:rPr>
                <w:rFonts w:ascii="Cambria Math" w:eastAsia="Times New Roman" w:hAnsi="Cambria Math"/>
                <w:color w:val="000000"/>
                <w:szCs w:val="24"/>
                <w:lang w:eastAsia="ru-RU"/>
              </w:rPr>
            </m:ctrlPr>
          </m:sSubPr>
          <m:e>
            <m:r>
              <w:rPr>
                <w:rFonts w:ascii="Cambria Math" w:eastAsia="Times New Roman" w:hAnsi="Cambria Math"/>
                <w:color w:val="000000"/>
                <w:szCs w:val="24"/>
                <w:lang w:eastAsia="ru-RU"/>
              </w:rPr>
              <m:t>μ</m:t>
            </m:r>
          </m:e>
          <m:sub>
            <m:r>
              <w:rPr>
                <w:rFonts w:ascii="Cambria Math" w:eastAsia="Times New Roman" w:hAnsi="Cambria Math"/>
                <w:color w:val="000000"/>
                <w:szCs w:val="24"/>
                <w:lang w:eastAsia="ru-RU"/>
              </w:rPr>
              <m:t>c</m:t>
            </m:r>
          </m:sub>
        </m:sSub>
        <m:r>
          <m:rPr>
            <m:sty m:val="p"/>
          </m:rPr>
          <w:rPr>
            <w:rFonts w:ascii="Cambria Math" w:eastAsia="Times New Roman" w:hAnsi="Cambria Math"/>
            <w:color w:val="000000"/>
            <w:szCs w:val="24"/>
            <w:lang w:eastAsia="ru-RU"/>
          </w:rPr>
          <m:t>=0,7.</m:t>
        </m:r>
      </m:oMath>
    </w:p>
    <w:p w:rsidR="00A759F6" w:rsidRPr="00B12B00"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c</m:t>
              </m:r>
            </m:sub>
          </m:sSub>
          <m:r>
            <m:rPr>
              <m:sty m:val="p"/>
            </m:rPr>
            <w:rPr>
              <w:rFonts w:ascii="Cambria Math" w:hAnsi="Cambria Math"/>
            </w:rPr>
            <m:t>=</m:t>
          </m:r>
          <m:f>
            <m:fPr>
              <m:ctrlPr>
                <w:rPr>
                  <w:rFonts w:ascii="Cambria Math" w:hAnsi="Cambria Math"/>
                </w:rPr>
              </m:ctrlPr>
            </m:fPr>
            <m:num>
              <m:r>
                <m:rPr>
                  <m:sty m:val="p"/>
                </m:rPr>
                <w:rPr>
                  <w:rFonts w:ascii="Cambria Math" w:hAnsi="Cambria Math"/>
                </w:rPr>
                <m:t>148</m:t>
              </m:r>
            </m:num>
            <m:den>
              <m:r>
                <m:rPr>
                  <m:sty m:val="p"/>
                </m:rPr>
                <w:rPr>
                  <w:rFonts w:ascii="Cambria Math" w:hAnsi="Cambria Math"/>
                </w:rPr>
                <m:t>600,42∙0,0015∙0,7</m:t>
              </m:r>
            </m:den>
          </m:f>
          <m:r>
            <m:rPr>
              <m:sty m:val="p"/>
            </m:rPr>
            <w:rPr>
              <w:rFonts w:ascii="Cambria Math" w:hAnsi="Cambria Math"/>
            </w:rPr>
            <m:t xml:space="preserve">=0,234 </m:t>
          </m:r>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2</m:t>
              </m:r>
            </m:sup>
          </m:sSup>
        </m:oMath>
      </m:oMathPara>
    </w:p>
    <w:p w:rsidR="00A759F6" w:rsidRPr="00996D36" w:rsidRDefault="00A759F6" w:rsidP="00A759F6">
      <w:pPr>
        <w:pStyle w:val="affff8"/>
      </w:pPr>
      <w:r w:rsidRPr="00996D36">
        <w:lastRenderedPageBreak/>
        <w:t>Диаметр соплового отверстия:</w:t>
      </w:r>
    </w:p>
    <w:p w:rsidR="00A759F6" w:rsidRPr="00996D36" w:rsidRDefault="003B3C72" w:rsidP="00A759F6">
      <w:pPr>
        <w:rPr>
          <w:rFonts w:eastAsia="Times New Roman"/>
          <w:color w:val="000000"/>
          <w:szCs w:val="24"/>
          <w:lang w:eastAsia="ru-RU"/>
        </w:rPr>
      </w:pPr>
      <m:oMathPara>
        <m:oMathParaPr>
          <m:jc m:val="right"/>
        </m:oMathParaPr>
        <m:oMath>
          <m:sSub>
            <m:sSubPr>
              <m:ctrlPr>
                <w:rPr>
                  <w:rFonts w:ascii="Cambria Math" w:eastAsia="Times New Roman" w:hAnsi="Cambria Math"/>
                  <w:color w:val="000000"/>
                  <w:szCs w:val="24"/>
                </w:rPr>
              </m:ctrlPr>
            </m:sSubPr>
            <m:e>
              <m:r>
                <w:rPr>
                  <w:rFonts w:ascii="Cambria Math" w:eastAsia="Times New Roman" w:hAnsi="Cambria Math"/>
                  <w:color w:val="000000"/>
                  <w:szCs w:val="24"/>
                </w:rPr>
                <m:t>d</m:t>
              </m:r>
            </m:e>
            <m:sub>
              <m:r>
                <m:rPr>
                  <m:sty m:val="p"/>
                </m:rPr>
                <w:rPr>
                  <w:rFonts w:ascii="Cambria Math" w:eastAsia="Times New Roman" w:hAnsi="Cambria Math"/>
                  <w:color w:val="000000"/>
                  <w:szCs w:val="24"/>
                </w:rPr>
                <m:t>с</m:t>
              </m:r>
            </m:sub>
          </m:sSub>
          <m:r>
            <m:rPr>
              <m:sty m:val="p"/>
            </m:rPr>
            <w:rPr>
              <w:rFonts w:ascii="Cambria Math" w:eastAsia="Times New Roman" w:hAnsi="Cambria Math"/>
              <w:color w:val="000000"/>
              <w:szCs w:val="24"/>
            </w:rPr>
            <m:t>=1,128∙</m:t>
          </m:r>
          <m:rad>
            <m:radPr>
              <m:degHide m:val="1"/>
              <m:ctrlPr>
                <w:rPr>
                  <w:rFonts w:ascii="Cambria Math" w:eastAsia="Times New Roman" w:hAnsi="Cambria Math"/>
                  <w:color w:val="000000"/>
                  <w:szCs w:val="24"/>
                </w:rPr>
              </m:ctrlPr>
            </m:radPr>
            <m:deg/>
            <m:e>
              <m:f>
                <m:fPr>
                  <m:ctrlPr>
                    <w:rPr>
                      <w:rFonts w:ascii="Cambria Math" w:eastAsia="Times New Roman" w:hAnsi="Cambria Math"/>
                      <w:color w:val="000000"/>
                      <w:szCs w:val="24"/>
                    </w:rPr>
                  </m:ctrlPr>
                </m:fPr>
                <m:num>
                  <m:sSub>
                    <m:sSubPr>
                      <m:ctrlPr>
                        <w:rPr>
                          <w:rFonts w:ascii="Cambria Math" w:eastAsia="Times New Roman" w:hAnsi="Cambria Math"/>
                          <w:color w:val="000000"/>
                          <w:szCs w:val="24"/>
                        </w:rPr>
                      </m:ctrlPr>
                    </m:sSubPr>
                    <m:e>
                      <m:r>
                        <w:rPr>
                          <w:rFonts w:ascii="Cambria Math" w:eastAsia="Times New Roman" w:hAnsi="Cambria Math"/>
                          <w:color w:val="000000"/>
                          <w:szCs w:val="24"/>
                        </w:rPr>
                        <m:t>f</m:t>
                      </m:r>
                    </m:e>
                    <m:sub>
                      <m:r>
                        <w:rPr>
                          <w:rFonts w:ascii="Cambria Math" w:eastAsia="Times New Roman" w:hAnsi="Cambria Math"/>
                          <w:color w:val="000000"/>
                          <w:szCs w:val="24"/>
                        </w:rPr>
                        <m:t>c</m:t>
                      </m:r>
                    </m:sub>
                  </m:sSub>
                </m:num>
                <m:den>
                  <m:r>
                    <w:rPr>
                      <w:rFonts w:ascii="Cambria Math" w:eastAsia="Times New Roman" w:hAnsi="Cambria Math"/>
                      <w:color w:val="000000"/>
                      <w:szCs w:val="24"/>
                    </w:rPr>
                    <m:t>m</m:t>
                  </m:r>
                </m:den>
              </m:f>
            </m:e>
          </m:rad>
          <m:r>
            <m:rPr>
              <m:sty m:val="p"/>
            </m:rPr>
            <w:rPr>
              <w:rFonts w:ascii="Cambria Math" w:eastAsia="Times New Roman" w:hAnsi="Cambria Math"/>
              <w:color w:val="000000"/>
              <w:szCs w:val="24"/>
            </w:rPr>
            <m:t>,</m:t>
          </m:r>
          <m:r>
            <m:rPr>
              <m:sty m:val="p"/>
            </m:rPr>
            <w:rPr>
              <w:rFonts w:ascii="Cambria Math" w:eastAsia="Times New Roman" w:hAnsi="Cambria Math"/>
              <w:szCs w:val="24"/>
            </w:rPr>
            <m:t xml:space="preserve">                                                 (</m:t>
          </m:r>
          <m:r>
            <m:rPr>
              <m:sty m:val="p"/>
            </m:rPr>
            <w:rPr>
              <w:rFonts w:ascii="Cambria Math" w:hAnsi="Cambria Math"/>
            </w:rPr>
            <m:t>2.145</m:t>
          </m:r>
          <m:r>
            <m:rPr>
              <m:sty m:val="p"/>
            </m:rPr>
            <w:rPr>
              <w:rFonts w:ascii="Cambria Math" w:eastAsia="Times New Roman" w:hAnsi="Cambria Math"/>
              <w:szCs w:val="24"/>
            </w:rPr>
            <m:t>)</m:t>
          </m:r>
        </m:oMath>
      </m:oMathPara>
    </w:p>
    <w:p w:rsidR="00A759F6" w:rsidRPr="00996D36" w:rsidRDefault="00A759F6" w:rsidP="00A759F6">
      <w:pPr>
        <w:ind w:left="0" w:firstLine="0"/>
        <w:rPr>
          <w:rFonts w:eastAsia="Times New Roman"/>
          <w:szCs w:val="24"/>
          <w:lang w:eastAsia="ru-RU"/>
        </w:rPr>
      </w:pPr>
      <w:r w:rsidRPr="00996D36">
        <w:rPr>
          <w:rFonts w:eastAsia="Times New Roman"/>
          <w:color w:val="000000"/>
          <w:szCs w:val="24"/>
          <w:lang w:eastAsia="ru-RU"/>
        </w:rPr>
        <w:t xml:space="preserve">где </w:t>
      </w:r>
      <m:oMath>
        <m:r>
          <w:rPr>
            <w:rFonts w:ascii="Cambria Math" w:eastAsia="Times New Roman" w:hAnsi="Cambria Math"/>
            <w:color w:val="000000"/>
            <w:szCs w:val="24"/>
            <w:lang w:eastAsia="ru-RU"/>
          </w:rPr>
          <m:t>m</m:t>
        </m:r>
      </m:oMath>
      <w:r w:rsidRPr="00996D36">
        <w:rPr>
          <w:rFonts w:eastAsia="Times New Roman"/>
          <w:color w:val="000000"/>
          <w:szCs w:val="24"/>
          <w:lang w:eastAsia="ru-RU"/>
        </w:rPr>
        <w:t xml:space="preserve"> – </w:t>
      </w:r>
      <w:r w:rsidRPr="00996D36">
        <w:rPr>
          <w:rFonts w:eastAsia="Times New Roman"/>
          <w:szCs w:val="24"/>
          <w:lang w:eastAsia="ru-RU"/>
        </w:rPr>
        <w:t xml:space="preserve">количество распыливающих отверстий. </w:t>
      </w:r>
      <m:oMath>
        <m:r>
          <w:rPr>
            <w:rFonts w:ascii="Cambria Math" w:eastAsia="Times New Roman" w:hAnsi="Cambria Math"/>
            <w:color w:val="000000"/>
            <w:szCs w:val="24"/>
            <w:lang w:eastAsia="ru-RU"/>
          </w:rPr>
          <m:t>m</m:t>
        </m:r>
        <m:r>
          <m:rPr>
            <m:sty m:val="p"/>
          </m:rPr>
          <w:rPr>
            <w:rFonts w:ascii="Cambria Math" w:eastAsia="Times New Roman" w:hAnsi="Cambria Math"/>
            <w:color w:val="000000"/>
            <w:szCs w:val="24"/>
            <w:lang w:eastAsia="ru-RU"/>
          </w:rPr>
          <m:t>=6</m:t>
        </m:r>
      </m:oMath>
      <w:r w:rsidRPr="00996D36">
        <w:rPr>
          <w:rFonts w:eastAsia="Times New Roman"/>
          <w:color w:val="000000"/>
          <w:szCs w:val="24"/>
          <w:lang w:eastAsia="ru-RU"/>
        </w:rPr>
        <w:t>.</w:t>
      </w:r>
    </w:p>
    <w:p w:rsidR="00A759F6" w:rsidRPr="00B12B00" w:rsidRDefault="003B3C72" w:rsidP="00A759F6">
      <w:pPr>
        <w:pStyle w:val="affff8"/>
      </w:pPr>
      <m:oMathPara>
        <m:oMathParaPr>
          <m:jc m:val="left"/>
        </m:oMathParaPr>
        <m:oMath>
          <m:sSub>
            <m:sSubPr>
              <m:ctrlPr>
                <w:rPr>
                  <w:rFonts w:ascii="Cambria Math" w:hAnsi="Cambria Math"/>
                </w:rPr>
              </m:ctrlPr>
            </m:sSubPr>
            <m:e>
              <m:r>
                <w:rPr>
                  <w:rFonts w:ascii="Cambria Math" w:hAnsi="Cambria Math"/>
                </w:rPr>
                <m:t>d</m:t>
              </m:r>
            </m:e>
            <m:sub>
              <m:r>
                <m:rPr>
                  <m:sty m:val="p"/>
                </m:rPr>
                <w:rPr>
                  <w:rFonts w:ascii="Cambria Math" w:hAnsi="Cambria Math"/>
                </w:rPr>
                <m:t>с</m:t>
              </m:r>
            </m:sub>
          </m:sSub>
          <m:r>
            <m:rPr>
              <m:sty m:val="p"/>
            </m:rPr>
            <w:rPr>
              <w:rFonts w:ascii="Cambria Math" w:hAnsi="Cambria Math"/>
            </w:rPr>
            <m:t>=1,128∙</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0,234</m:t>
                  </m:r>
                </m:num>
                <m:den>
                  <m:r>
                    <m:rPr>
                      <m:sty m:val="p"/>
                    </m:rPr>
                    <w:rPr>
                      <w:rFonts w:ascii="Cambria Math" w:hAnsi="Cambria Math"/>
                    </w:rPr>
                    <m:t>6</m:t>
                  </m:r>
                </m:den>
              </m:f>
            </m:e>
          </m:rad>
          <m:r>
            <m:rPr>
              <m:sty m:val="p"/>
            </m:rPr>
            <w:rPr>
              <w:rFonts w:ascii="Cambria Math" w:hAnsi="Cambria Math"/>
            </w:rPr>
            <m:t>=0,2 мм.</m:t>
          </m:r>
        </m:oMath>
      </m:oMathPara>
    </w:p>
    <w:p w:rsidR="00A759F6" w:rsidRDefault="00A759F6" w:rsidP="00A759F6">
      <w:pPr>
        <w:spacing w:after="120"/>
        <w:ind w:firstLine="851"/>
        <w:rPr>
          <w:rFonts w:eastAsia="Times New Roman"/>
          <w:bCs/>
          <w:szCs w:val="24"/>
          <w:lang w:eastAsia="ru-RU"/>
        </w:rPr>
      </w:pPr>
      <w:bookmarkStart w:id="45" w:name="_Toc375441727"/>
      <w:bookmarkStart w:id="46" w:name="_Toc312599982"/>
      <w:bookmarkStart w:id="47" w:name="_Toc312195728"/>
    </w:p>
    <w:p w:rsidR="00A759F6" w:rsidRPr="00AF3B66" w:rsidRDefault="005A4114" w:rsidP="00A759F6">
      <w:pPr>
        <w:pStyle w:val="2"/>
        <w:rPr>
          <w:bCs w:val="0"/>
          <w:szCs w:val="24"/>
        </w:rPr>
      </w:pPr>
      <w:bookmarkStart w:id="48" w:name="_Toc11702163"/>
      <w:r>
        <w:t>2</w:t>
      </w:r>
      <w:r w:rsidRPr="00DB0B50">
        <w:t>.</w:t>
      </w:r>
      <w:r>
        <w:t>10</w:t>
      </w:r>
      <w:r w:rsidR="00A759F6" w:rsidRPr="00976185">
        <w:rPr>
          <w:szCs w:val="24"/>
        </w:rPr>
        <w:t>.</w:t>
      </w:r>
      <w:r w:rsidR="00A759F6">
        <w:rPr>
          <w:szCs w:val="24"/>
        </w:rPr>
        <w:t>3</w:t>
      </w:r>
      <w:r w:rsidR="00A759F6" w:rsidRPr="00976185">
        <w:rPr>
          <w:szCs w:val="24"/>
        </w:rPr>
        <w:t xml:space="preserve"> </w:t>
      </w:r>
      <w:r w:rsidR="00A759F6" w:rsidRPr="00A759F6">
        <w:rPr>
          <w:rFonts w:eastAsia="Calibri"/>
        </w:rPr>
        <w:t xml:space="preserve"> Расчёт топливного аккумулятора</w:t>
      </w:r>
      <w:bookmarkEnd w:id="45"/>
      <w:bookmarkEnd w:id="46"/>
      <w:bookmarkEnd w:id="47"/>
      <w:bookmarkEnd w:id="48"/>
    </w:p>
    <w:p w:rsidR="00A759F6" w:rsidRDefault="00A759F6" w:rsidP="00A759F6">
      <w:pPr>
        <w:ind w:firstLine="851"/>
        <w:rPr>
          <w:rFonts w:eastAsia="Times New Roman"/>
          <w:color w:val="000000"/>
          <w:szCs w:val="24"/>
          <w:lang w:eastAsia="ru-RU"/>
        </w:rPr>
      </w:pPr>
    </w:p>
    <w:p w:rsidR="00A759F6" w:rsidRPr="00996D36" w:rsidRDefault="00A759F6" w:rsidP="00A759F6">
      <w:pPr>
        <w:pStyle w:val="affff8"/>
      </w:pPr>
      <w:r w:rsidRPr="00996D36">
        <w:t>Цикловая подача аккумулятора:</w:t>
      </w:r>
    </w:p>
    <w:p w:rsidR="00A759F6" w:rsidRPr="00996D36" w:rsidRDefault="003B3C72" w:rsidP="00A759F6">
      <w:pPr>
        <w:rPr>
          <w:rFonts w:eastAsia="Times New Roman"/>
          <w:color w:val="000000"/>
          <w:szCs w:val="24"/>
          <w:lang w:eastAsia="ru-RU"/>
        </w:rPr>
      </w:pPr>
      <m:oMathPara>
        <m:oMathParaPr>
          <m:jc m:val="right"/>
        </m:oMathParaPr>
        <m:oMath>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ак</m:t>
              </m:r>
            </m:sub>
          </m:sSub>
          <m:r>
            <m:rPr>
              <m:sty m:val="p"/>
            </m:rPr>
            <w:rPr>
              <w:rFonts w:ascii="Cambria Math" w:eastAsia="Times New Roman" w:hAnsi="Cambria Math"/>
              <w:szCs w:val="24"/>
            </w:rPr>
            <m:t>=</m:t>
          </m:r>
          <m:f>
            <m:fPr>
              <m:ctrlPr>
                <w:rPr>
                  <w:rFonts w:ascii="Cambria Math" w:eastAsia="Times New Roman" w:hAnsi="Cambria Math"/>
                  <w:szCs w:val="24"/>
                </w:rPr>
              </m:ctrlPr>
            </m:fPr>
            <m:num>
              <m:r>
                <m:rPr>
                  <m:sty m:val="p"/>
                </m:rPr>
                <w:rPr>
                  <w:rFonts w:ascii="Cambria Math" w:eastAsia="Times New Roman" w:hAnsi="Cambria Math"/>
                  <w:szCs w:val="24"/>
                </w:rPr>
                <m:t>1,25∙</m:t>
              </m:r>
              <m:sSub>
                <m:sSubPr>
                  <m:ctrlPr>
                    <w:rPr>
                      <w:rFonts w:ascii="Cambria Math" w:eastAsia="Times New Roman" w:hAnsi="Cambria Math"/>
                      <w:szCs w:val="24"/>
                    </w:rPr>
                  </m:ctrlPr>
                </m:sSubPr>
                <m:e>
                  <m:r>
                    <w:rPr>
                      <w:rFonts w:ascii="Cambria Math" w:eastAsia="Times New Roman" w:hAnsi="Cambria Math"/>
                      <w:szCs w:val="24"/>
                    </w:rPr>
                    <m:t>V</m:t>
                  </m:r>
                </m:e>
                <m:sub>
                  <m:r>
                    <m:rPr>
                      <m:sty m:val="p"/>
                    </m:rPr>
                    <w:rPr>
                      <w:rFonts w:ascii="Cambria Math" w:eastAsia="Times New Roman" w:hAnsi="Cambria Math"/>
                      <w:szCs w:val="24"/>
                    </w:rPr>
                    <m:t>ц</m:t>
                  </m:r>
                </m:sub>
              </m:sSub>
            </m:num>
            <m:den>
              <m:r>
                <m:rPr>
                  <m:sty m:val="p"/>
                </m:rPr>
                <w:rPr>
                  <w:rFonts w:ascii="Cambria Math" w:eastAsia="Times New Roman" w:hAnsi="Cambria Math"/>
                  <w:szCs w:val="24"/>
                </w:rPr>
                <m:t>2∙</m:t>
              </m:r>
              <m:r>
                <w:rPr>
                  <w:rFonts w:ascii="Cambria Math" w:eastAsia="Times New Roman" w:hAnsi="Cambria Math"/>
                  <w:szCs w:val="24"/>
                </w:rPr>
                <m:t>β</m:t>
              </m:r>
              <m:r>
                <m:rPr>
                  <m:sty m:val="p"/>
                </m:rPr>
                <w:rPr>
                  <w:rFonts w:ascii="Cambria Math" w:eastAsia="Times New Roman" w:hAnsi="Cambria Math"/>
                  <w:szCs w:val="24"/>
                </w:rPr>
                <m:t>∙∆</m:t>
              </m:r>
              <m:r>
                <w:rPr>
                  <w:rFonts w:ascii="Cambria Math" w:eastAsia="Times New Roman" w:hAnsi="Cambria Math"/>
                  <w:szCs w:val="24"/>
                </w:rPr>
                <m:t>p</m:t>
              </m:r>
            </m:den>
          </m:f>
          <m:r>
            <m:rPr>
              <m:sty m:val="p"/>
            </m:rPr>
            <w:rPr>
              <w:rFonts w:ascii="Cambria Math" w:eastAsia="Times New Roman" w:hAnsi="Cambria Math"/>
              <w:szCs w:val="24"/>
            </w:rPr>
            <m:t>,                                                   (</m:t>
          </m:r>
          <m:r>
            <m:rPr>
              <m:sty m:val="p"/>
            </m:rPr>
            <w:rPr>
              <w:rFonts w:ascii="Cambria Math" w:hAnsi="Cambria Math"/>
            </w:rPr>
            <m:t>2.146</m:t>
          </m:r>
          <m:r>
            <m:rPr>
              <m:sty m:val="p"/>
            </m:rPr>
            <w:rPr>
              <w:rFonts w:ascii="Cambria Math" w:eastAsia="Times New Roman" w:hAnsi="Cambria Math"/>
              <w:szCs w:val="24"/>
            </w:rPr>
            <m:t>)</m:t>
          </m:r>
        </m:oMath>
      </m:oMathPara>
    </w:p>
    <w:p w:rsidR="00A759F6" w:rsidRPr="00996D36" w:rsidRDefault="00A759F6" w:rsidP="00A759F6">
      <w:pPr>
        <w:pStyle w:val="affff8"/>
        <w:ind w:firstLine="0"/>
      </w:pPr>
      <w:r w:rsidRPr="00996D36">
        <w:t xml:space="preserve">где </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m:rPr>
                <m:sty m:val="p"/>
              </m:rPr>
              <w:rPr>
                <w:rFonts w:ascii="Cambria Math" w:hAnsi="Cambria Math"/>
              </w:rPr>
              <m:t>ц</m:t>
            </m:r>
          </m:sub>
        </m:sSub>
        <m:r>
          <m:rPr>
            <m:sty m:val="p"/>
          </m:rPr>
          <w:rPr>
            <w:rFonts w:ascii="Cambria Math" w:hAnsi="Cambria Math"/>
          </w:rPr>
          <m:t>-</m:t>
        </m:r>
      </m:oMath>
      <w:r w:rsidRPr="00996D36">
        <w:t xml:space="preserve">цикловая подача топлива на номинальном режиме, </w:t>
      </w:r>
      <m:oMath>
        <m:sSub>
          <m:sSubPr>
            <m:ctrlPr>
              <w:rPr>
                <w:rFonts w:ascii="Cambria Math" w:hAnsi="Cambria Math"/>
              </w:rPr>
            </m:ctrlPr>
          </m:sSubPr>
          <m:e>
            <m:r>
              <w:rPr>
                <w:rFonts w:ascii="Cambria Math" w:hAnsi="Cambria Math"/>
              </w:rPr>
              <m:t>V</m:t>
            </m:r>
          </m:e>
          <m:sub>
            <m:r>
              <m:rPr>
                <m:sty m:val="p"/>
              </m:rPr>
              <w:rPr>
                <w:rFonts w:ascii="Cambria Math" w:hAnsi="Cambria Math"/>
              </w:rPr>
              <m:t>ц</m:t>
            </m:r>
          </m:sub>
        </m:sSub>
        <m:r>
          <m:rPr>
            <m:sty m:val="p"/>
          </m:rPr>
          <w:rPr>
            <w:rFonts w:ascii="Cambria Math" w:hAnsi="Cambria Math"/>
          </w:rPr>
          <m:t xml:space="preserve">=148 </m:t>
        </m:r>
        <m:sSup>
          <m:sSupPr>
            <m:ctrlPr>
              <w:rPr>
                <w:rFonts w:ascii="Cambria Math" w:hAnsi="Cambria Math"/>
              </w:rPr>
            </m:ctrlPr>
          </m:sSupPr>
          <m:e>
            <m:r>
              <m:rPr>
                <m:sty m:val="p"/>
              </m:rPr>
              <w:rPr>
                <w:rFonts w:ascii="Cambria Math" w:hAnsi="Cambria Math"/>
              </w:rPr>
              <m:t>мм</m:t>
            </m:r>
          </m:e>
          <m:sup>
            <m:r>
              <m:rPr>
                <m:sty m:val="p"/>
              </m:rPr>
              <w:rPr>
                <w:rFonts w:ascii="Cambria Math" w:hAnsi="Cambria Math"/>
              </w:rPr>
              <m:t>3</m:t>
            </m:r>
          </m:sup>
        </m:sSup>
      </m:oMath>
      <w:r w:rsidRPr="00996D36">
        <w:t>;</w:t>
      </w:r>
    </w:p>
    <w:p w:rsidR="00A759F6" w:rsidRPr="00996D36" w:rsidRDefault="00A759F6" w:rsidP="00A759F6">
      <w:pPr>
        <w:pStyle w:val="affff8"/>
      </w:pPr>
      <m:oMath>
        <m:r>
          <w:rPr>
            <w:rFonts w:ascii="Cambria Math" w:hAnsi="Cambria Math"/>
          </w:rPr>
          <m:t>β</m:t>
        </m:r>
        <m:r>
          <m:rPr>
            <m:sty m:val="p"/>
          </m:rPr>
          <w:rPr>
            <w:rFonts w:ascii="Cambria Math" w:hAnsi="Cambria Math"/>
          </w:rPr>
          <m:t>=35∙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r>
          <m:rPr>
            <m:sty m:val="p"/>
          </m:rPr>
          <w:rPr>
            <w:rFonts w:ascii="Cambria Math" w:hAnsi="Cambria Math"/>
          </w:rPr>
          <m:t xml:space="preserve"> </m:t>
        </m:r>
        <m:f>
          <m:fPr>
            <m:type m:val="lin"/>
            <m:ctrlPr>
              <w:rPr>
                <w:rFonts w:ascii="Cambria Math" w:hAnsi="Cambria Math"/>
              </w:rPr>
            </m:ctrlPr>
          </m:fPr>
          <m:num>
            <m:r>
              <m:rPr>
                <m:sty m:val="p"/>
              </m:rPr>
              <w:rPr>
                <w:rFonts w:ascii="Cambria Math" w:hAnsi="Cambria Math"/>
              </w:rPr>
              <m:t>1</m:t>
            </m:r>
          </m:num>
          <m:den>
            <m:r>
              <m:rPr>
                <m:sty m:val="p"/>
              </m:rPr>
              <w:rPr>
                <w:rFonts w:ascii="Cambria Math" w:hAnsi="Cambria Math"/>
              </w:rPr>
              <m:t>Па</m:t>
            </m:r>
          </m:den>
        </m:f>
        <m:r>
          <m:rPr>
            <m:sty m:val="p"/>
          </m:rPr>
          <w:rPr>
            <w:rFonts w:ascii="Cambria Math" w:hAnsi="Cambria Math"/>
          </w:rPr>
          <m:t>-</m:t>
        </m:r>
      </m:oMath>
      <w:r w:rsidRPr="00996D36">
        <w:t>коэффициент сжимаемости дизельного топлива;</w:t>
      </w:r>
    </w:p>
    <w:p w:rsidR="00A759F6" w:rsidRDefault="00A759F6" w:rsidP="00A759F6">
      <w:pPr>
        <w:pStyle w:val="affff8"/>
      </w:pPr>
      <m:oMath>
        <m:r>
          <m:rPr>
            <m:sty m:val="p"/>
          </m:rPr>
          <w:rPr>
            <w:rFonts w:ascii="Cambria Math" w:hAnsi="Cambria Math"/>
          </w:rPr>
          <m:t>∆</m:t>
        </m:r>
        <m:r>
          <w:rPr>
            <w:rFonts w:ascii="Cambria Math" w:hAnsi="Cambria Math"/>
          </w:rPr>
          <m:t>p</m:t>
        </m:r>
        <m:r>
          <m:rPr>
            <m:sty m:val="p"/>
          </m:rPr>
          <w:rPr>
            <w:rFonts w:ascii="Cambria Math" w:hAnsi="Cambria Math"/>
          </w:rPr>
          <m:t>-</m:t>
        </m:r>
      </m:oMath>
      <w:r w:rsidRPr="00996D36">
        <w:t xml:space="preserve">допустимое отклонение давления в аккумуляторе от заданного, </w:t>
      </w:r>
      <m:oMath>
        <m:r>
          <m:rPr>
            <m:sty m:val="p"/>
          </m:rPr>
          <w:rPr>
            <w:rFonts w:ascii="Cambria Math" w:hAnsi="Cambria Math"/>
          </w:rPr>
          <m:t>∆</m:t>
        </m:r>
        <m:r>
          <w:rPr>
            <w:rFonts w:ascii="Cambria Math" w:hAnsi="Cambria Math"/>
          </w:rPr>
          <m:t>p</m:t>
        </m:r>
        <m:r>
          <m:rPr>
            <m:sty m:val="p"/>
          </m:rPr>
          <w:rPr>
            <w:rFonts w:ascii="Cambria Math" w:hAnsi="Cambria Math"/>
          </w:rPr>
          <m:t>=5 МПа.</m:t>
        </m:r>
      </m:oMath>
    </w:p>
    <w:p w:rsidR="00A759F6" w:rsidRPr="00A759F6" w:rsidRDefault="003B3C72" w:rsidP="00A759F6">
      <w:pPr>
        <w:pStyle w:val="affff8"/>
      </w:pPr>
      <m:oMathPara>
        <m:oMath>
          <m:sSub>
            <m:sSubPr>
              <m:ctrlPr>
                <w:rPr>
                  <w:rFonts w:ascii="Cambria Math" w:hAnsi="Cambria Math"/>
                </w:rPr>
              </m:ctrlPr>
            </m:sSubPr>
            <m:e>
              <m:r>
                <w:rPr>
                  <w:rFonts w:ascii="Cambria Math" w:hAnsi="Cambria Math"/>
                </w:rPr>
                <m:t>V</m:t>
              </m:r>
            </m:e>
            <m:sub>
              <m:r>
                <m:rPr>
                  <m:sty m:val="p"/>
                </m:rPr>
                <w:rPr>
                  <w:rFonts w:ascii="Cambria Math" w:hAnsi="Cambria Math"/>
                </w:rPr>
                <m:t>ак</m:t>
              </m:r>
            </m:sub>
          </m:sSub>
          <m:r>
            <m:rPr>
              <m:sty m:val="p"/>
            </m:rPr>
            <w:rPr>
              <w:rFonts w:ascii="Cambria Math" w:hAnsi="Cambria Math"/>
            </w:rPr>
            <m:t>=</m:t>
          </m:r>
          <m:f>
            <m:fPr>
              <m:ctrlPr>
                <w:rPr>
                  <w:rFonts w:ascii="Cambria Math" w:hAnsi="Cambria Math"/>
                </w:rPr>
              </m:ctrlPr>
            </m:fPr>
            <m:num>
              <m:r>
                <m:rPr>
                  <m:sty m:val="p"/>
                </m:rPr>
                <w:rPr>
                  <w:rFonts w:ascii="Cambria Math" w:hAnsi="Cambria Math"/>
                </w:rPr>
                <m:t>1,25∙148</m:t>
              </m:r>
            </m:num>
            <m:den>
              <m:r>
                <m:rPr>
                  <m:sty m:val="p"/>
                </m:rPr>
                <w:rPr>
                  <w:rFonts w:ascii="Cambria Math" w:hAnsi="Cambria Math"/>
                </w:rPr>
                <m:t>2∙35∙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r>
                <m:rPr>
                  <m:sty m:val="p"/>
                </m:rPr>
                <w:rPr>
                  <w:rFonts w:ascii="Cambria Math" w:hAnsi="Cambria Math"/>
                </w:rPr>
                <m:t>∙5</m:t>
              </m:r>
            </m:den>
          </m:f>
          <m:r>
            <m:rPr>
              <m:sty m:val="p"/>
            </m:rPr>
            <w:rPr>
              <w:rFonts w:ascii="Cambria Math" w:hAnsi="Cambria Math"/>
            </w:rPr>
            <m:t>=52,9 мл.</m:t>
          </m:r>
        </m:oMath>
      </m:oMathPara>
    </w:p>
    <w:p w:rsidR="008769FB" w:rsidRDefault="008769FB" w:rsidP="005C78B2">
      <w:pPr>
        <w:pStyle w:val="affff8"/>
      </w:pPr>
    </w:p>
    <w:p w:rsidR="008769FB" w:rsidRPr="004E15A1" w:rsidRDefault="005A4114" w:rsidP="00123917">
      <w:pPr>
        <w:pStyle w:val="2"/>
      </w:pPr>
      <w:bookmarkStart w:id="49" w:name="_Toc11702164"/>
      <w:r>
        <w:t>2</w:t>
      </w:r>
      <w:r w:rsidRPr="00DB0B50">
        <w:t>.</w:t>
      </w:r>
      <w:r>
        <w:t>11</w:t>
      </w:r>
      <w:r w:rsidR="008769FB" w:rsidRPr="004E15A1">
        <w:t xml:space="preserve"> </w:t>
      </w:r>
      <w:r w:rsidR="008769FB">
        <w:t xml:space="preserve">Исследование влияния </w:t>
      </w:r>
      <w:r w:rsidR="00904D84">
        <w:t>охлаждения</w:t>
      </w:r>
      <w:r w:rsidR="008769FB">
        <w:t xml:space="preserve"> на эффективные показатели двигателя</w:t>
      </w:r>
      <w:bookmarkEnd w:id="49"/>
    </w:p>
    <w:p w:rsidR="00C553DC" w:rsidRPr="00804FD5" w:rsidRDefault="005A4114" w:rsidP="003F2D77">
      <w:pPr>
        <w:pStyle w:val="2"/>
        <w:rPr>
          <w:b/>
        </w:rPr>
      </w:pPr>
      <w:bookmarkStart w:id="50" w:name="_Toc416777152"/>
      <w:r>
        <w:t>2</w:t>
      </w:r>
      <w:r w:rsidRPr="00DB0B50">
        <w:t>.</w:t>
      </w:r>
      <w:r>
        <w:t>11</w:t>
      </w:r>
      <w:r w:rsidR="00C553DC" w:rsidRPr="003F2D77">
        <w:t>.1 Исследование параметров рабочего цикла двигателя</w:t>
      </w:r>
    </w:p>
    <w:p w:rsidR="00C553DC" w:rsidRPr="00FF3D61" w:rsidRDefault="005A4114" w:rsidP="003F2D77">
      <w:pPr>
        <w:pStyle w:val="2"/>
        <w:rPr>
          <w:i/>
        </w:rPr>
      </w:pPr>
      <w:r>
        <w:t>2</w:t>
      </w:r>
      <w:r w:rsidRPr="00DB0B50">
        <w:t>.</w:t>
      </w:r>
      <w:r>
        <w:t>11</w:t>
      </w:r>
      <w:r w:rsidR="003F2D77">
        <w:t>.1</w:t>
      </w:r>
      <w:r w:rsidR="00C553DC">
        <w:t xml:space="preserve">.1 </w:t>
      </w:r>
      <w:r w:rsidR="00C553DC" w:rsidRPr="00DF18E6">
        <w:t>Процесс впуска</w:t>
      </w:r>
    </w:p>
    <w:p w:rsidR="003F2D77" w:rsidRDefault="003F2D77" w:rsidP="00F912E3">
      <w:pPr>
        <w:pStyle w:val="affff8"/>
      </w:pPr>
    </w:p>
    <w:p w:rsidR="00C553DC" w:rsidRDefault="00C553DC" w:rsidP="00F912E3">
      <w:pPr>
        <w:pStyle w:val="affff8"/>
      </w:pPr>
      <w:r>
        <w:t>К</w:t>
      </w:r>
      <w:r w:rsidRPr="00DF18E6">
        <w:t>оэффициент гидравлических сопротивлений впускного тракта</w:t>
      </w:r>
      <w:r>
        <w:t xml:space="preserve"> </w:t>
      </w:r>
      <w:r w:rsidRPr="00DF18E6">
        <w:t>[</w:t>
      </w:r>
      <w:r>
        <w:t>8</w:t>
      </w:r>
      <w:r w:rsidRPr="00DF18E6">
        <w:t xml:space="preserve">, </w:t>
      </w:r>
      <w:r w:rsidRPr="00DF18E6">
        <w:rPr>
          <w:lang w:val="en-US"/>
        </w:rPr>
        <w:t>c</w:t>
      </w:r>
      <w:r w:rsidRPr="00DF18E6">
        <w:t>.16, ф.1.3]:</w:t>
      </w:r>
    </w:p>
    <w:p w:rsidR="00C553DC" w:rsidRPr="00A72193" w:rsidRDefault="00C553DC" w:rsidP="000D5803">
      <w:pPr>
        <w:pStyle w:val="affffe"/>
        <w:rPr>
          <w:position w:val="-12"/>
          <w:lang w:val="ru-RU"/>
        </w:rPr>
      </w:pPr>
      <w:r>
        <w:rPr>
          <w:position w:val="-12"/>
        </w:rPr>
        <w:object w:dxaOrig="2295" w:dyaOrig="375">
          <v:shape id="_x0000_i1768" type="#_x0000_t75" style="width:115.55pt;height:21.75pt" o:ole="">
            <v:imagedata r:id="rId32" o:title=""/>
          </v:shape>
          <o:OLEObject Type="Embed" ProgID="Equation.DSMT4" ShapeID="_x0000_i1768" DrawAspect="Content" ObjectID="_1623324869" r:id="rId1472"/>
        </w:object>
      </w:r>
      <w:r w:rsidRPr="00A72193">
        <w:rPr>
          <w:lang w:val="ru-RU"/>
        </w:rPr>
        <w:t>,</w:t>
      </w:r>
      <w:r w:rsidR="000D5803" w:rsidRPr="00A72193">
        <w:rPr>
          <w:lang w:val="ru-RU"/>
        </w:rPr>
        <w:t xml:space="preserve">           </w:t>
      </w:r>
      <w:r w:rsidR="000D5803">
        <w:rPr>
          <w:lang w:val="ru-RU"/>
        </w:rPr>
        <w:t xml:space="preserve">               </w:t>
      </w:r>
      <w:r w:rsidR="000D5803" w:rsidRPr="00A72193">
        <w:rPr>
          <w:lang w:val="ru-RU"/>
        </w:rPr>
        <w:t xml:space="preserve">         </w:t>
      </w:r>
      <m:oMath>
        <m:r>
          <m:rPr>
            <m:sty m:val="p"/>
          </m:rPr>
          <w:rPr>
            <w:rFonts w:ascii="Cambria Math" w:hAnsi="Cambria Math"/>
            <w:lang w:val="ru-RU"/>
          </w:rPr>
          <m:t>(2.147)</m:t>
        </m:r>
      </m:oMath>
    </w:p>
    <w:p w:rsidR="00C553DC" w:rsidRDefault="00C553DC" w:rsidP="000D5803">
      <w:pPr>
        <w:ind w:left="0" w:firstLine="0"/>
      </w:pPr>
      <w:r>
        <w:object w:dxaOrig="3240" w:dyaOrig="375">
          <v:shape id="_x0000_i1769" type="#_x0000_t75" style="width:164.95pt;height:21.75pt" o:ole="">
            <v:imagedata r:id="rId38" o:title=""/>
          </v:shape>
          <o:OLEObject Type="Embed" ProgID="Equation.DSMT4" ShapeID="_x0000_i1769" DrawAspect="Content" ObjectID="_1623324870" r:id="rId1473"/>
        </w:object>
      </w:r>
      <w:r>
        <w:t>.</w:t>
      </w:r>
    </w:p>
    <w:p w:rsidR="00C553DC" w:rsidRPr="00DF18E6" w:rsidRDefault="00C553DC" w:rsidP="00F912E3">
      <w:pPr>
        <w:pStyle w:val="affff8"/>
      </w:pPr>
      <w:r>
        <w:lastRenderedPageBreak/>
        <w:t>Д</w:t>
      </w:r>
      <w:r w:rsidRPr="00DF18E6">
        <w:t>авление воздуха после турбокомпрессора [</w:t>
      </w:r>
      <w:r>
        <w:t>8</w:t>
      </w:r>
      <w:r w:rsidRPr="00DF18E6">
        <w:t>, с.16, ф.1.6]:</w:t>
      </w:r>
    </w:p>
    <w:p w:rsidR="00C553DC" w:rsidRPr="00DF18E6" w:rsidRDefault="003B3C72" w:rsidP="000D5803">
      <w:pPr>
        <w:pStyle w:val="affffe"/>
      </w:pPr>
      <w:r>
        <w:pict>
          <v:shape id="_x0000_i1770" type="#_x0000_t75" style="width:57.75pt;height:21.75pt">
            <v:imagedata r:id="rId46" o:title=""/>
          </v:shape>
        </w:pict>
      </w:r>
      <m:oMath>
        <m:r>
          <m:rPr>
            <m:sty m:val="p"/>
          </m:rPr>
          <w:rPr>
            <w:rFonts w:ascii="Cambria Math" w:hAnsi="Cambria Math"/>
          </w:rPr>
          <m:t xml:space="preserve">,                                                 </m:t>
        </m:r>
        <m:r>
          <m:rPr>
            <m:sty m:val="p"/>
          </m:rPr>
          <w:rPr>
            <w:rFonts w:ascii="Cambria Math" w:hAnsi="Cambria Math"/>
            <w:szCs w:val="24"/>
          </w:rPr>
          <m:t>(</m:t>
        </m:r>
        <m:r>
          <m:rPr>
            <m:sty m:val="p"/>
          </m:rPr>
          <w:rPr>
            <w:rFonts w:ascii="Cambria Math" w:hAnsi="Cambria Math"/>
          </w:rPr>
          <m:t>2.148</m:t>
        </m:r>
        <m:r>
          <m:rPr>
            <m:sty m:val="p"/>
          </m:rPr>
          <w:rPr>
            <w:rFonts w:ascii="Cambria Math" w:hAnsi="Cambria Math"/>
            <w:szCs w:val="24"/>
          </w:rPr>
          <m:t>)</m:t>
        </m:r>
      </m:oMath>
    </w:p>
    <w:p w:rsidR="00C553DC" w:rsidRDefault="00C553DC" w:rsidP="000D5803">
      <w:pPr>
        <w:tabs>
          <w:tab w:val="left" w:pos="4047"/>
        </w:tabs>
        <w:ind w:left="0" w:right="369" w:firstLine="0"/>
        <w:rPr>
          <w:szCs w:val="28"/>
        </w:rPr>
      </w:pPr>
      <w:r>
        <w:rPr>
          <w:position w:val="-12"/>
          <w:szCs w:val="24"/>
        </w:rPr>
        <w:object w:dxaOrig="2460" w:dyaOrig="375">
          <v:shape id="_x0000_i1771" type="#_x0000_t75" style="width:122.25pt;height:21.75pt" o:ole="">
            <v:imagedata r:id="rId52" o:title=""/>
          </v:shape>
          <o:OLEObject Type="Embed" ProgID="Equation.DSMT4" ShapeID="_x0000_i1771" DrawAspect="Content" ObjectID="_1623324871" r:id="rId1474"/>
        </w:object>
      </w:r>
    </w:p>
    <w:p w:rsidR="00C553DC" w:rsidRPr="00DF18E6" w:rsidRDefault="00C553DC" w:rsidP="000D5803">
      <w:pPr>
        <w:pStyle w:val="affff8"/>
      </w:pPr>
      <w:r w:rsidRPr="000D5803">
        <w:t>Температура</w:t>
      </w:r>
      <w:r w:rsidRPr="00DF18E6">
        <w:t xml:space="preserve"> воздуха после турбокомпрессора [</w:t>
      </w:r>
      <w:r>
        <w:t>8</w:t>
      </w:r>
      <w:r w:rsidRPr="00DF18E6">
        <w:t>, с.17, ф.1.7]:</w:t>
      </w:r>
    </w:p>
    <w:p w:rsidR="00C553DC" w:rsidRPr="00DF18E6" w:rsidRDefault="003B3C72" w:rsidP="000D5803">
      <w:pPr>
        <w:pStyle w:val="affffe"/>
      </w:pPr>
      <w:r>
        <w:pict>
          <v:shape id="_x0000_i1772" type="#_x0000_t75" style="width:123.05pt;height:57.75pt">
            <v:imagedata r:id="rId56" o:title=""/>
          </v:shape>
        </w:pict>
      </w:r>
      <w:r w:rsidR="000D5803">
        <w:t xml:space="preserve">                                    </w:t>
      </w:r>
      <m:oMath>
        <m:r>
          <m:rPr>
            <m:sty m:val="p"/>
          </m:rPr>
          <w:rPr>
            <w:rFonts w:ascii="Cambria Math" w:hAnsi="Cambria Math"/>
            <w:szCs w:val="24"/>
          </w:rPr>
          <m:t>(</m:t>
        </m:r>
        <m:r>
          <m:rPr>
            <m:sty m:val="p"/>
          </m:rPr>
          <w:rPr>
            <w:rFonts w:ascii="Cambria Math" w:hAnsi="Cambria Math"/>
          </w:rPr>
          <m:t>2.149</m:t>
        </m:r>
        <m:r>
          <m:rPr>
            <m:sty m:val="p"/>
          </m:rPr>
          <w:rPr>
            <w:rFonts w:ascii="Cambria Math" w:hAnsi="Cambria Math"/>
            <w:szCs w:val="24"/>
          </w:rPr>
          <m:t>)</m:t>
        </m:r>
      </m:oMath>
    </w:p>
    <w:p w:rsidR="00C553DC" w:rsidRDefault="00C553DC" w:rsidP="000D5803">
      <w:pPr>
        <w:tabs>
          <w:tab w:val="left" w:pos="4047"/>
        </w:tabs>
        <w:ind w:left="0" w:right="369" w:firstLine="0"/>
        <w:rPr>
          <w:szCs w:val="28"/>
        </w:rPr>
      </w:pPr>
      <w:r>
        <w:rPr>
          <w:position w:val="-50"/>
          <w:szCs w:val="24"/>
        </w:rPr>
        <w:object w:dxaOrig="3375" w:dyaOrig="1170">
          <v:shape id="_x0000_i1773" type="#_x0000_t75" style="width:164.95pt;height:57.75pt" o:ole="">
            <v:imagedata r:id="rId64" o:title=""/>
          </v:shape>
          <o:OLEObject Type="Embed" ProgID="Equation.DSMT4" ShapeID="_x0000_i1773" DrawAspect="Content" ObjectID="_1623324872" r:id="rId1475"/>
        </w:object>
      </w:r>
    </w:p>
    <w:p w:rsidR="00C553DC" w:rsidRPr="00025DF8" w:rsidRDefault="00C553DC" w:rsidP="000D5803">
      <w:pPr>
        <w:pStyle w:val="affff8"/>
      </w:pPr>
      <w:r w:rsidRPr="00025DF8">
        <w:t>Плотность воздуха на впуске равна</w:t>
      </w:r>
      <w:r>
        <w:t xml:space="preserve"> </w:t>
      </w:r>
      <w:r w:rsidRPr="00025DF8">
        <w:t>[</w:t>
      </w:r>
      <w:r>
        <w:t>8</w:t>
      </w:r>
      <w:r w:rsidRPr="00025DF8">
        <w:t>, с.16, ф.1.5]:</w:t>
      </w:r>
    </w:p>
    <w:p w:rsidR="00C553DC" w:rsidRPr="00A72193" w:rsidRDefault="00C553DC" w:rsidP="000D5803">
      <w:pPr>
        <w:pStyle w:val="affffe"/>
        <w:rPr>
          <w:lang w:val="ru-RU"/>
        </w:rPr>
      </w:pPr>
      <w:r w:rsidRPr="00025DF8">
        <w:rPr>
          <w:position w:val="-30"/>
        </w:rPr>
        <w:object w:dxaOrig="1440" w:dyaOrig="720">
          <v:shape id="_x0000_i1774" type="#_x0000_t75" style="width:1in;height:36pt" o:ole="">
            <v:imagedata r:id="rId1476" o:title=""/>
          </v:shape>
          <o:OLEObject Type="Embed" ProgID="Equation.DSMT4" ShapeID="_x0000_i1774" DrawAspect="Content" ObjectID="_1623324873" r:id="rId1477"/>
        </w:object>
      </w:r>
      <w:r w:rsidRPr="00A72193">
        <w:rPr>
          <w:lang w:val="ru-RU"/>
        </w:rPr>
        <w:t>, кг/м</w:t>
      </w:r>
      <w:r w:rsidRPr="00A72193">
        <w:rPr>
          <w:vertAlign w:val="superscript"/>
          <w:lang w:val="ru-RU"/>
        </w:rPr>
        <w:t>3</w:t>
      </w:r>
      <w:r w:rsidRPr="00A72193">
        <w:rPr>
          <w:lang w:val="ru-RU"/>
        </w:rPr>
        <w:t>,</w:t>
      </w:r>
      <m:oMath>
        <m:r>
          <m:rPr>
            <m:sty m:val="p"/>
          </m:rPr>
          <w:rPr>
            <w:rFonts w:ascii="Cambria Math" w:hAnsi="Cambria Math"/>
            <w:szCs w:val="24"/>
            <w:lang w:val="ru-RU"/>
          </w:rPr>
          <m:t xml:space="preserve">                                       (</m:t>
        </m:r>
        <m:r>
          <m:rPr>
            <m:sty m:val="p"/>
          </m:rPr>
          <w:rPr>
            <w:rFonts w:ascii="Cambria Math" w:hAnsi="Cambria Math"/>
            <w:lang w:val="ru-RU"/>
          </w:rPr>
          <m:t>2.150</m:t>
        </m:r>
        <m:r>
          <m:rPr>
            <m:sty m:val="p"/>
          </m:rPr>
          <w:rPr>
            <w:rFonts w:ascii="Cambria Math" w:hAnsi="Cambria Math"/>
            <w:szCs w:val="24"/>
            <w:lang w:val="ru-RU"/>
          </w:rPr>
          <m:t>)</m:t>
        </m:r>
      </m:oMath>
    </w:p>
    <w:p w:rsidR="00C553DC" w:rsidRPr="00C3522F" w:rsidRDefault="00C553DC" w:rsidP="000D5803">
      <w:pPr>
        <w:tabs>
          <w:tab w:val="left" w:pos="4047"/>
        </w:tabs>
        <w:ind w:left="0" w:right="369" w:firstLine="0"/>
        <w:rPr>
          <w:szCs w:val="28"/>
        </w:rPr>
      </w:pPr>
      <w:r w:rsidRPr="00C3522F">
        <w:rPr>
          <w:position w:val="-24"/>
          <w:szCs w:val="28"/>
        </w:rPr>
        <w:object w:dxaOrig="2280" w:dyaOrig="660">
          <v:shape id="_x0000_i1775" type="#_x0000_t75" style="width:115.55pt;height:36pt" o:ole="">
            <v:imagedata r:id="rId1478" o:title=""/>
          </v:shape>
          <o:OLEObject Type="Embed" ProgID="Equation.DSMT4" ShapeID="_x0000_i1775" DrawAspect="Content" ObjectID="_1623324874" r:id="rId1479"/>
        </w:object>
      </w:r>
      <w:r w:rsidRPr="00C3522F">
        <w:rPr>
          <w:szCs w:val="28"/>
        </w:rPr>
        <w:t xml:space="preserve"> кг/м</w:t>
      </w:r>
      <w:r w:rsidRPr="00C3522F">
        <w:rPr>
          <w:szCs w:val="28"/>
          <w:vertAlign w:val="superscript"/>
        </w:rPr>
        <w:t>3</w:t>
      </w:r>
      <w:r w:rsidRPr="00C3522F">
        <w:rPr>
          <w:szCs w:val="28"/>
        </w:rPr>
        <w:t>.</w:t>
      </w:r>
    </w:p>
    <w:p w:rsidR="00C553DC" w:rsidRPr="00D838AE" w:rsidRDefault="00C553DC" w:rsidP="000D5803">
      <w:pPr>
        <w:pStyle w:val="affff8"/>
      </w:pPr>
      <w:r>
        <w:t>К</w:t>
      </w:r>
      <w:r w:rsidRPr="00D838AE">
        <w:t>оэффициент, учитывающий перепад давления, который возникает во впускном тракте двигателя</w:t>
      </w:r>
      <w:r>
        <w:t xml:space="preserve"> </w:t>
      </w:r>
      <w:r w:rsidRPr="00D838AE">
        <w:t>[</w:t>
      </w:r>
      <w:r>
        <w:t>8</w:t>
      </w:r>
      <w:r w:rsidRPr="00D838AE">
        <w:t xml:space="preserve">, </w:t>
      </w:r>
      <w:r w:rsidRPr="00D838AE">
        <w:rPr>
          <w:lang w:val="en-US"/>
        </w:rPr>
        <w:t>c</w:t>
      </w:r>
      <w:r w:rsidRPr="00D838AE">
        <w:t>.18, ф.1.12]:</w:t>
      </w:r>
    </w:p>
    <w:p w:rsidR="00C553DC" w:rsidRPr="00A72193" w:rsidRDefault="00C553DC" w:rsidP="000D5803">
      <w:pPr>
        <w:pStyle w:val="affffe"/>
        <w:rPr>
          <w:lang w:val="ru-RU"/>
        </w:rPr>
      </w:pPr>
      <w:r w:rsidRPr="00D838AE">
        <w:rPr>
          <w:position w:val="-12"/>
        </w:rPr>
        <w:object w:dxaOrig="3840" w:dyaOrig="380">
          <v:shape id="_x0000_i1776" type="#_x0000_t75" style="width:195.05pt;height:21.75pt" o:ole="">
            <v:imagedata r:id="rId1480" o:title=""/>
          </v:shape>
          <o:OLEObject Type="Embed" ProgID="Equation.DSMT4" ShapeID="_x0000_i1776" DrawAspect="Content" ObjectID="_1623324875" r:id="rId1481"/>
        </w:object>
      </w:r>
      <w:r w:rsidRPr="00A72193">
        <w:rPr>
          <w:lang w:val="ru-RU"/>
        </w:rPr>
        <w:t>;</w:t>
      </w:r>
      <m:oMath>
        <m: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2.151</m:t>
        </m:r>
        <m:r>
          <m:rPr>
            <m:sty m:val="p"/>
          </m:rPr>
          <w:rPr>
            <w:rFonts w:ascii="Cambria Math" w:hAnsi="Cambria Math"/>
            <w:szCs w:val="24"/>
            <w:lang w:val="ru-RU"/>
          </w:rPr>
          <m:t>)</m:t>
        </m:r>
      </m:oMath>
    </w:p>
    <w:p w:rsidR="00C553DC" w:rsidRDefault="00C553DC" w:rsidP="00CE7C4F">
      <w:pPr>
        <w:tabs>
          <w:tab w:val="left" w:pos="4047"/>
        </w:tabs>
        <w:ind w:left="0" w:right="369" w:firstLine="0"/>
        <w:rPr>
          <w:szCs w:val="28"/>
        </w:rPr>
      </w:pPr>
      <w:r w:rsidRPr="00D838AE">
        <w:rPr>
          <w:position w:val="-10"/>
          <w:szCs w:val="28"/>
        </w:rPr>
        <w:object w:dxaOrig="5260" w:dyaOrig="360">
          <v:shape id="_x0000_i1777" type="#_x0000_t75" style="width:267.05pt;height:21.75pt" o:ole="">
            <v:imagedata r:id="rId1482" o:title=""/>
          </v:shape>
          <o:OLEObject Type="Embed" ProgID="Equation.DSMT4" ShapeID="_x0000_i1777" DrawAspect="Content" ObjectID="_1623324876" r:id="rId1483"/>
        </w:object>
      </w:r>
      <w:r w:rsidRPr="00D838AE">
        <w:rPr>
          <w:szCs w:val="28"/>
        </w:rPr>
        <w:t>;</w:t>
      </w:r>
    </w:p>
    <w:p w:rsidR="00C553DC" w:rsidRPr="00222EF1" w:rsidRDefault="00C553DC" w:rsidP="00CE7C4F">
      <w:pPr>
        <w:pStyle w:val="affff8"/>
      </w:pPr>
      <w:r>
        <w:t>С</w:t>
      </w:r>
      <w:r w:rsidRPr="00222EF1">
        <w:t>редняя линейная скорость движения воздуха во впускном тракте двигателя [</w:t>
      </w:r>
      <w:r>
        <w:t>8</w:t>
      </w:r>
      <w:r w:rsidRPr="00222EF1">
        <w:t xml:space="preserve">, </w:t>
      </w:r>
      <w:r w:rsidRPr="00222EF1">
        <w:rPr>
          <w:lang w:val="en-US"/>
        </w:rPr>
        <w:t>c</w:t>
      </w:r>
      <w:r w:rsidRPr="00222EF1">
        <w:t>.18 ф.1.10]:</w:t>
      </w:r>
    </w:p>
    <w:p w:rsidR="00C553DC" w:rsidRPr="00A72193" w:rsidRDefault="00C553DC" w:rsidP="00CE7C4F">
      <w:pPr>
        <w:pStyle w:val="affffe"/>
        <w:rPr>
          <w:lang w:val="ru-RU"/>
        </w:rPr>
      </w:pPr>
      <w:r w:rsidRPr="00222EF1">
        <w:object w:dxaOrig="2720" w:dyaOrig="460">
          <v:shape id="_x0000_i1778" type="#_x0000_t75" style="width:137.3pt;height:20.95pt" o:ole="">
            <v:imagedata r:id="rId1484" o:title=""/>
          </v:shape>
          <o:OLEObject Type="Embed" ProgID="Equation.DSMT4" ShapeID="_x0000_i1778" DrawAspect="Content" ObjectID="_1623324877" r:id="rId1485"/>
        </w:object>
      </w:r>
      <w:r w:rsidR="00CE7C4F" w:rsidRPr="00A72193">
        <w:rPr>
          <w:lang w:val="ru-RU"/>
        </w:rPr>
        <w:t>, м/с</w:t>
      </w:r>
      <m:oMath>
        <m:r>
          <w:rPr>
            <w:rFonts w:ascii="Cambria Math" w:hAnsi="Cambria Math"/>
            <w:lang w:val="ru-RU"/>
          </w:rPr>
          <m:t xml:space="preserve">                               </m:t>
        </m:r>
        <m:r>
          <m:rPr>
            <m:sty m:val="p"/>
          </m:rPr>
          <w:rPr>
            <w:rFonts w:ascii="Cambria Math" w:hAnsi="Cambria Math"/>
            <w:szCs w:val="24"/>
            <w:lang w:val="ru-RU"/>
          </w:rPr>
          <m:t xml:space="preserve"> (</m:t>
        </m:r>
        <m:r>
          <m:rPr>
            <m:sty m:val="p"/>
          </m:rPr>
          <w:rPr>
            <w:rFonts w:ascii="Cambria Math" w:hAnsi="Cambria Math"/>
            <w:lang w:val="ru-RU"/>
          </w:rPr>
          <m:t>2.152</m:t>
        </m:r>
        <m:r>
          <m:rPr>
            <m:sty m:val="p"/>
          </m:rPr>
          <w:rPr>
            <w:rFonts w:ascii="Cambria Math" w:hAnsi="Cambria Math"/>
            <w:szCs w:val="24"/>
            <w:lang w:val="ru-RU"/>
          </w:rPr>
          <m:t>)</m:t>
        </m:r>
      </m:oMath>
    </w:p>
    <w:p w:rsidR="00C553DC" w:rsidRPr="00B1520F" w:rsidRDefault="00C553DC" w:rsidP="00CE7C4F">
      <w:pPr>
        <w:tabs>
          <w:tab w:val="left" w:pos="4047"/>
        </w:tabs>
        <w:ind w:left="0" w:right="369" w:firstLine="0"/>
        <w:rPr>
          <w:szCs w:val="28"/>
        </w:rPr>
      </w:pPr>
      <w:r w:rsidRPr="00B1520F">
        <w:rPr>
          <w:position w:val="-12"/>
          <w:szCs w:val="28"/>
        </w:rPr>
        <w:object w:dxaOrig="3820" w:dyaOrig="440">
          <v:shape id="_x0000_i1779" type="#_x0000_t75" style="width:195.05pt;height:21.75pt" o:ole="">
            <v:imagedata r:id="rId1486" o:title=""/>
          </v:shape>
          <o:OLEObject Type="Embed" ProgID="Equation.DSMT4" ShapeID="_x0000_i1779" DrawAspect="Content" ObjectID="_1623324878" r:id="rId1487"/>
        </w:object>
      </w:r>
      <w:r w:rsidRPr="00B1520F">
        <w:rPr>
          <w:szCs w:val="28"/>
        </w:rPr>
        <w:t xml:space="preserve"> м/с;</w:t>
      </w:r>
    </w:p>
    <w:p w:rsidR="00C553DC" w:rsidRPr="00983CC4" w:rsidRDefault="00C553DC" w:rsidP="00CE7C4F">
      <w:pPr>
        <w:pStyle w:val="affff8"/>
      </w:pPr>
      <w:r>
        <w:t>П</w:t>
      </w:r>
      <w:r w:rsidRPr="00983CC4">
        <w:t>отери давления на впуске [</w:t>
      </w:r>
      <w:r>
        <w:t>8</w:t>
      </w:r>
      <w:r w:rsidRPr="00983CC4">
        <w:t xml:space="preserve">, </w:t>
      </w:r>
      <w:r w:rsidRPr="00983CC4">
        <w:rPr>
          <w:lang w:val="en-US"/>
        </w:rPr>
        <w:t>c</w:t>
      </w:r>
      <w:r w:rsidRPr="00983CC4">
        <w:t>.15, ф.1.2]:</w:t>
      </w:r>
    </w:p>
    <w:p w:rsidR="00C553DC" w:rsidRPr="00A72193" w:rsidRDefault="00C553DC" w:rsidP="00CE7C4F">
      <w:pPr>
        <w:pStyle w:val="affffe"/>
        <w:rPr>
          <w:lang w:val="ru-RU"/>
        </w:rPr>
      </w:pPr>
      <w:r w:rsidRPr="00983CC4">
        <w:object w:dxaOrig="2340" w:dyaOrig="660">
          <v:shape id="_x0000_i1780" type="#_x0000_t75" style="width:115.55pt;height:36pt" o:ole="">
            <v:imagedata r:id="rId1488" o:title=""/>
          </v:shape>
          <o:OLEObject Type="Embed" ProgID="Equation.DSMT4" ShapeID="_x0000_i1780" DrawAspect="Content" ObjectID="_1623324879" r:id="rId1489"/>
        </w:object>
      </w:r>
      <w:r w:rsidRPr="00A72193">
        <w:rPr>
          <w:lang w:val="ru-RU"/>
        </w:rPr>
        <w:t>, МПа</w:t>
      </w:r>
      <m:oMath>
        <m:r>
          <m:rPr>
            <m:sty m:val="p"/>
          </m:rPr>
          <w:rPr>
            <w:rFonts w:ascii="Cambria Math" w:hAnsi="Cambria Math"/>
            <w:szCs w:val="24"/>
            <w:lang w:val="ru-RU"/>
          </w:rPr>
          <m:t xml:space="preserve">                                    (</m:t>
        </m:r>
        <m:r>
          <m:rPr>
            <m:sty m:val="p"/>
          </m:rPr>
          <w:rPr>
            <w:rFonts w:ascii="Cambria Math" w:hAnsi="Cambria Math"/>
            <w:lang w:val="ru-RU"/>
          </w:rPr>
          <m:t>2.153</m:t>
        </m:r>
        <m:r>
          <m:rPr>
            <m:sty m:val="p"/>
          </m:rPr>
          <w:rPr>
            <w:rFonts w:ascii="Cambria Math" w:hAnsi="Cambria Math"/>
            <w:szCs w:val="24"/>
            <w:lang w:val="ru-RU"/>
          </w:rPr>
          <m:t>)</m:t>
        </m:r>
      </m:oMath>
    </w:p>
    <w:p w:rsidR="00C553DC" w:rsidRDefault="00C553DC" w:rsidP="00CE7C4F">
      <w:pPr>
        <w:spacing w:line="240" w:lineRule="auto"/>
        <w:ind w:left="0" w:firstLine="0"/>
      </w:pPr>
      <w:r>
        <w:object w:dxaOrig="4005" w:dyaOrig="705">
          <v:shape id="_x0000_i1781" type="#_x0000_t75" style="width:201.75pt;height:36pt" o:ole="">
            <v:imagedata r:id="rId80" o:title=""/>
          </v:shape>
          <o:OLEObject Type="Embed" ProgID="Equation.DSMT4" ShapeID="_x0000_i1781" DrawAspect="Content" ObjectID="_1623324880" r:id="rId1490"/>
        </w:object>
      </w:r>
      <w:r>
        <w:t xml:space="preserve"> </w:t>
      </w:r>
      <w:r w:rsidRPr="00CE7C4F">
        <w:rPr>
          <w:rFonts w:eastAsia="Times New Roman"/>
          <w:szCs w:val="28"/>
          <w:lang w:eastAsia="ru-RU"/>
        </w:rPr>
        <w:t>МПа;</w:t>
      </w:r>
    </w:p>
    <w:p w:rsidR="00C553DC" w:rsidRPr="002335E3" w:rsidRDefault="00C553DC" w:rsidP="00CE7C4F">
      <w:pPr>
        <w:pStyle w:val="affff8"/>
      </w:pPr>
      <w:r>
        <w:t>Д</w:t>
      </w:r>
      <w:r w:rsidRPr="002335E3">
        <w:t>авление в конце впуска [</w:t>
      </w:r>
      <w:r>
        <w:t>8</w:t>
      </w:r>
      <w:r w:rsidRPr="002335E3">
        <w:t>, с.15, ф.1.1]:</w:t>
      </w:r>
    </w:p>
    <w:p w:rsidR="00C553DC" w:rsidRPr="00A72193" w:rsidRDefault="00C553DC" w:rsidP="00CE7C4F">
      <w:pPr>
        <w:pStyle w:val="affffe"/>
        <w:rPr>
          <w:lang w:val="ru-RU"/>
        </w:rPr>
      </w:pPr>
      <w:r w:rsidRPr="002335E3">
        <w:rPr>
          <w:position w:val="-12"/>
        </w:rPr>
        <w:object w:dxaOrig="1480" w:dyaOrig="360">
          <v:shape id="_x0000_i1782" type="#_x0000_t75" style="width:1in;height:21.75pt" o:ole="">
            <v:imagedata r:id="rId1491" o:title=""/>
          </v:shape>
          <o:OLEObject Type="Embed" ProgID="Equation.DSMT4" ShapeID="_x0000_i1782" DrawAspect="Content" ObjectID="_1623324881" r:id="rId1492"/>
        </w:object>
      </w:r>
      <w:r w:rsidRPr="00A72193">
        <w:rPr>
          <w:lang w:val="ru-RU"/>
        </w:rPr>
        <w:t>, МПа,</w:t>
      </w:r>
      <m:oMath>
        <m:r>
          <m:rPr>
            <m:sty m:val="p"/>
          </m:rPr>
          <w:rPr>
            <w:rFonts w:ascii="Cambria Math" w:hAnsi="Cambria Math"/>
            <w:lang w:val="ru-RU"/>
          </w:rPr>
          <m:t xml:space="preserve">                                                 (2.154)</m:t>
        </m:r>
      </m:oMath>
    </w:p>
    <w:p w:rsidR="00C553DC" w:rsidRDefault="00C553DC" w:rsidP="00CE7C4F">
      <w:pPr>
        <w:pStyle w:val="affff8"/>
      </w:pPr>
      <w:r w:rsidRPr="007F7D6D">
        <w:object w:dxaOrig="2560" w:dyaOrig="360">
          <v:shape id="_x0000_i1783" type="#_x0000_t75" style="width:129.75pt;height:21.75pt" o:ole="">
            <v:imagedata r:id="rId1493" o:title=""/>
          </v:shape>
          <o:OLEObject Type="Embed" ProgID="Equation.DSMT4" ShapeID="_x0000_i1783" DrawAspect="Content" ObjectID="_1623324882" r:id="rId1494"/>
        </w:object>
      </w:r>
      <w:r w:rsidRPr="007F7D6D">
        <w:t xml:space="preserve"> МПа.</w:t>
      </w:r>
    </w:p>
    <w:p w:rsidR="00C553DC" w:rsidRPr="00D935C7" w:rsidRDefault="00C553DC" w:rsidP="00CE7C4F">
      <w:pPr>
        <w:pStyle w:val="affff8"/>
      </w:pPr>
      <w:r>
        <w:t>Э</w:t>
      </w:r>
      <w:r w:rsidRPr="00D935C7">
        <w:t>мпирический показатель</w:t>
      </w:r>
      <w:r>
        <w:t>,</w:t>
      </w:r>
      <w:r w:rsidRPr="00D935C7">
        <w:t xml:space="preserve"> являющийся функцией оборотов коленчатого вала ДВС [</w:t>
      </w:r>
      <w:r>
        <w:t>8</w:t>
      </w:r>
      <w:r w:rsidRPr="00D935C7">
        <w:t xml:space="preserve">, </w:t>
      </w:r>
      <w:r w:rsidRPr="00D935C7">
        <w:rPr>
          <w:lang w:val="en-US"/>
        </w:rPr>
        <w:t>c</w:t>
      </w:r>
      <w:r w:rsidRPr="00D935C7">
        <w:t>.19, ф.1.18]:</w:t>
      </w:r>
    </w:p>
    <w:p w:rsidR="00C553DC" w:rsidRPr="00A72193" w:rsidRDefault="00C553DC" w:rsidP="00CE7C4F">
      <w:pPr>
        <w:pStyle w:val="affffe"/>
        <w:rPr>
          <w:lang w:val="ru-RU"/>
        </w:rPr>
      </w:pPr>
      <w:r w:rsidRPr="00D935C7">
        <w:rPr>
          <w:position w:val="-12"/>
        </w:rPr>
        <w:object w:dxaOrig="2380" w:dyaOrig="360">
          <v:shape id="_x0000_i1784" type="#_x0000_t75" style="width:123.05pt;height:21.75pt" o:ole="">
            <v:imagedata r:id="rId1495" o:title=""/>
          </v:shape>
          <o:OLEObject Type="Embed" ProgID="Equation.DSMT4" ShapeID="_x0000_i1784" DrawAspect="Content" ObjectID="_1623324883" r:id="rId1496"/>
        </w:object>
      </w:r>
      <w:r w:rsidRPr="00A72193">
        <w:rPr>
          <w:lang w:val="ru-RU"/>
        </w:rPr>
        <w:t>;</w:t>
      </w:r>
      <w:r w:rsidR="00C46835">
        <w:rPr>
          <w:lang w:val="ru-RU"/>
        </w:rPr>
        <w:t xml:space="preserve">  </w:t>
      </w:r>
      <m:oMath>
        <m: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2.155</m:t>
        </m:r>
        <m:r>
          <m:rPr>
            <m:sty m:val="p"/>
          </m:rPr>
          <w:rPr>
            <w:rFonts w:ascii="Cambria Math" w:hAnsi="Cambria Math"/>
            <w:szCs w:val="24"/>
            <w:lang w:val="ru-RU"/>
          </w:rPr>
          <m:t>)</m:t>
        </m:r>
      </m:oMath>
    </w:p>
    <w:p w:rsidR="00C553DC" w:rsidRPr="00D935C7" w:rsidRDefault="00C46835" w:rsidP="00C46835">
      <w:pPr>
        <w:tabs>
          <w:tab w:val="left" w:pos="4047"/>
        </w:tabs>
        <w:ind w:left="0" w:right="369" w:firstLine="0"/>
        <w:rPr>
          <w:szCs w:val="28"/>
        </w:rPr>
      </w:pPr>
      <w:r w:rsidRPr="00D935C7">
        <w:rPr>
          <w:position w:val="-10"/>
          <w:szCs w:val="28"/>
        </w:rPr>
        <w:object w:dxaOrig="3560" w:dyaOrig="320">
          <v:shape id="_x0000_i1785" type="#_x0000_t75" style="width:215.15pt;height:17.6pt" o:ole="">
            <v:imagedata r:id="rId1497" o:title=""/>
          </v:shape>
          <o:OLEObject Type="Embed" ProgID="Equation.DSMT4" ShapeID="_x0000_i1785" DrawAspect="Content" ObjectID="_1623324884" r:id="rId1498"/>
        </w:object>
      </w:r>
      <w:r w:rsidR="00C553DC" w:rsidRPr="00D935C7">
        <w:rPr>
          <w:szCs w:val="28"/>
        </w:rPr>
        <w:t>;</w:t>
      </w:r>
    </w:p>
    <w:p w:rsidR="00C553DC" w:rsidRPr="005352A1" w:rsidRDefault="00C553DC" w:rsidP="00C46835">
      <w:pPr>
        <w:pStyle w:val="affff8"/>
      </w:pPr>
      <w:r>
        <w:t>И</w:t>
      </w:r>
      <w:r w:rsidRPr="005352A1">
        <w:t>зменение температуры заряда при движении во впускном тракте</w:t>
      </w:r>
      <w:r>
        <w:br/>
      </w:r>
      <w:r w:rsidRPr="005352A1">
        <w:t>[</w:t>
      </w:r>
      <w:r>
        <w:t>8</w:t>
      </w:r>
      <w:r w:rsidRPr="005352A1">
        <w:t xml:space="preserve">, </w:t>
      </w:r>
      <w:r w:rsidRPr="005352A1">
        <w:rPr>
          <w:lang w:val="en-US"/>
        </w:rPr>
        <w:t>c</w:t>
      </w:r>
      <w:r w:rsidRPr="005352A1">
        <w:t>.19, ф.1.</w:t>
      </w:r>
      <w:r>
        <w:t>21</w:t>
      </w:r>
      <w:r w:rsidRPr="005352A1">
        <w:t>]:</w:t>
      </w:r>
    </w:p>
    <w:p w:rsidR="00C553DC" w:rsidRDefault="00C553DC" w:rsidP="00C46835">
      <w:pPr>
        <w:pStyle w:val="affffe"/>
      </w:pPr>
      <w:r>
        <w:object w:dxaOrig="2385" w:dyaOrig="375">
          <v:shape id="_x0000_i1786" type="#_x0000_t75" style="width:122.25pt;height:21.75pt" o:ole="">
            <v:imagedata r:id="rId1499" o:title=""/>
          </v:shape>
          <o:OLEObject Type="Embed" ProgID="Equation.DSMT4" ShapeID="_x0000_i1786" DrawAspect="Content" ObjectID="_1623324885" r:id="rId1500"/>
        </w:object>
      </w:r>
      <m:oMath>
        <m:r>
          <w:rPr>
            <w:rFonts w:ascii="Cambria Math" w:hAnsi="Cambria Math"/>
          </w:rPr>
          <m:t xml:space="preserve">                                              </m:t>
        </m:r>
        <m:r>
          <m:rPr>
            <m:sty m:val="p"/>
          </m:rPr>
          <w:rPr>
            <w:rFonts w:ascii="Cambria Math" w:hAnsi="Cambria Math"/>
          </w:rPr>
          <m:t>(2.156)</m:t>
        </m:r>
      </m:oMath>
    </w:p>
    <w:p w:rsidR="00C553DC" w:rsidRDefault="00C553DC" w:rsidP="00C46835">
      <w:pPr>
        <w:tabs>
          <w:tab w:val="left" w:pos="4047"/>
        </w:tabs>
        <w:ind w:left="0" w:right="369" w:firstLine="0"/>
        <w:rPr>
          <w:szCs w:val="28"/>
        </w:rPr>
      </w:pPr>
      <w:r>
        <w:rPr>
          <w:position w:val="-10"/>
          <w:szCs w:val="24"/>
        </w:rPr>
        <w:object w:dxaOrig="3240" w:dyaOrig="375">
          <v:shape id="_x0000_i1787" type="#_x0000_t75" style="width:164.95pt;height:21.75pt" o:ole="">
            <v:imagedata r:id="rId1501" o:title=""/>
          </v:shape>
          <o:OLEObject Type="Embed" ProgID="Equation.DSMT4" ShapeID="_x0000_i1787" DrawAspect="Content" ObjectID="_1623324886" r:id="rId1502"/>
        </w:object>
      </w:r>
    </w:p>
    <w:p w:rsidR="00C553DC" w:rsidRPr="001F2FEE" w:rsidRDefault="00C553DC" w:rsidP="00C46835">
      <w:pPr>
        <w:pStyle w:val="affff8"/>
      </w:pPr>
      <w:r>
        <w:t>Т</w:t>
      </w:r>
      <w:r w:rsidRPr="001F2FEE">
        <w:t>емпература подогретого на впуске свежего заряда, определяется по формуле [</w:t>
      </w:r>
      <w:r>
        <w:t>8</w:t>
      </w:r>
      <w:r w:rsidRPr="001F2FEE">
        <w:t>, c.18, ф.1.14]:</w:t>
      </w:r>
    </w:p>
    <w:p w:rsidR="00C553DC" w:rsidRPr="00ED048E" w:rsidRDefault="003B3C72" w:rsidP="00C46835">
      <w:pPr>
        <w:pStyle w:val="affffe"/>
        <w:rPr>
          <w:lang w:val="ru-RU"/>
        </w:rPr>
      </w:pPr>
      <w:r>
        <w:pict>
          <v:shape id="_x0000_i1788" type="#_x0000_t75" style="width:93.75pt;height:21.75pt">
            <v:imagedata r:id="rId92" o:title=""/>
          </v:shape>
        </w:pict>
      </w:r>
      <w:r w:rsidR="00C46835">
        <w:rPr>
          <w:lang w:val="ru-RU"/>
        </w:rPr>
        <w:t xml:space="preserve">                    </w:t>
      </w:r>
      <m:oMath>
        <m:r>
          <m:rPr>
            <m:sty m:val="p"/>
          </m:rP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2.157</m:t>
        </m:r>
        <m:r>
          <m:rPr>
            <m:sty m:val="p"/>
          </m:rPr>
          <w:rPr>
            <w:rFonts w:ascii="Cambria Math" w:hAnsi="Cambria Math"/>
            <w:szCs w:val="24"/>
            <w:lang w:val="ru-RU"/>
          </w:rPr>
          <m:t>)</m:t>
        </m:r>
      </m:oMath>
    </w:p>
    <w:p w:rsidR="00C553DC" w:rsidRPr="001F2FEE" w:rsidRDefault="00C553DC" w:rsidP="00C46835">
      <w:pPr>
        <w:tabs>
          <w:tab w:val="left" w:pos="4047"/>
        </w:tabs>
        <w:ind w:left="0" w:right="369" w:firstLine="0"/>
        <w:rPr>
          <w:szCs w:val="28"/>
        </w:rPr>
      </w:pPr>
      <w:r w:rsidRPr="001F2FEE">
        <w:rPr>
          <w:position w:val="-12"/>
          <w:szCs w:val="28"/>
        </w:rPr>
        <w:object w:dxaOrig="2180" w:dyaOrig="420">
          <v:shape id="_x0000_i1789" type="#_x0000_t75" style="width:108pt;height:21.75pt" o:ole="">
            <v:imagedata r:id="rId1503" o:title=""/>
          </v:shape>
          <o:OLEObject Type="Embed" ProgID="Equation.DSMT4" ShapeID="_x0000_i1789" DrawAspect="Content" ObjectID="_1623324887" r:id="rId1504"/>
        </w:object>
      </w:r>
      <w:r w:rsidRPr="001F2FEE">
        <w:rPr>
          <w:szCs w:val="28"/>
        </w:rPr>
        <w:t xml:space="preserve"> К.</w:t>
      </w:r>
    </w:p>
    <w:p w:rsidR="00C553DC" w:rsidRPr="00615B96" w:rsidRDefault="00C553DC" w:rsidP="00C46835">
      <w:pPr>
        <w:pStyle w:val="affff8"/>
      </w:pPr>
      <w:r>
        <w:t>Т</w:t>
      </w:r>
      <w:r w:rsidRPr="00615B96">
        <w:t>емпература газов в конце такта выпуска [</w:t>
      </w:r>
      <w:r>
        <w:t>8</w:t>
      </w:r>
      <w:r w:rsidRPr="00615B96">
        <w:t xml:space="preserve">, </w:t>
      </w:r>
      <w:r w:rsidRPr="00615B96">
        <w:rPr>
          <w:lang w:val="en-US"/>
        </w:rPr>
        <w:t>c</w:t>
      </w:r>
      <w:r w:rsidRPr="00615B96">
        <w:t>.20, ф.1.26]:</w:t>
      </w:r>
    </w:p>
    <w:p w:rsidR="00C553DC" w:rsidRPr="00A72193" w:rsidRDefault="00C553DC" w:rsidP="00C46835">
      <w:pPr>
        <w:pStyle w:val="affffe"/>
        <w:rPr>
          <w:lang w:val="ru-RU"/>
        </w:rPr>
      </w:pPr>
      <w:r w:rsidRPr="00615B96">
        <w:rPr>
          <w:position w:val="-12"/>
        </w:rPr>
        <w:object w:dxaOrig="2900" w:dyaOrig="360">
          <v:shape id="_x0000_i1790" type="#_x0000_t75" style="width:2in;height:21.75pt" o:ole="">
            <v:imagedata r:id="rId1505" o:title=""/>
          </v:shape>
          <o:OLEObject Type="Embed" ProgID="Equation.DSMT4" ShapeID="_x0000_i1790" DrawAspect="Content" ObjectID="_1623324888" r:id="rId1506"/>
        </w:object>
      </w:r>
      <w:r w:rsidRPr="00A72193">
        <w:rPr>
          <w:lang w:val="ru-RU"/>
        </w:rPr>
        <w:t>, К;</w:t>
      </w:r>
      <m:oMath>
        <m:r>
          <m:rPr>
            <m:sty m:val="p"/>
          </m:rPr>
          <w:rPr>
            <w:rFonts w:ascii="Cambria Math" w:hAnsi="Cambria Math"/>
            <w:lang w:val="ru-RU"/>
          </w:rPr>
          <m:t xml:space="preserve">                                          (2.158)</m:t>
        </m:r>
      </m:oMath>
    </w:p>
    <w:p w:rsidR="00C553DC" w:rsidRPr="00615B96" w:rsidRDefault="00C553DC" w:rsidP="00011D8E">
      <w:pPr>
        <w:tabs>
          <w:tab w:val="left" w:pos="4047"/>
        </w:tabs>
        <w:ind w:left="0" w:right="369" w:firstLine="0"/>
        <w:rPr>
          <w:szCs w:val="28"/>
        </w:rPr>
      </w:pPr>
      <w:r w:rsidRPr="00615B96">
        <w:rPr>
          <w:position w:val="-12"/>
          <w:szCs w:val="28"/>
        </w:rPr>
        <w:object w:dxaOrig="4160" w:dyaOrig="360">
          <v:shape id="_x0000_i1791" type="#_x0000_t75" style="width:209.3pt;height:21.75pt" o:ole="">
            <v:imagedata r:id="rId1507" o:title=""/>
          </v:shape>
          <o:OLEObject Type="Embed" ProgID="Equation.DSMT4" ShapeID="_x0000_i1791" DrawAspect="Content" ObjectID="_1623324889" r:id="rId1508"/>
        </w:object>
      </w:r>
      <w:r w:rsidRPr="00615B96">
        <w:rPr>
          <w:szCs w:val="28"/>
        </w:rPr>
        <w:t xml:space="preserve"> К.</w:t>
      </w:r>
    </w:p>
    <w:p w:rsidR="00C553DC" w:rsidRPr="00B71361" w:rsidRDefault="00C553DC" w:rsidP="00011D8E">
      <w:pPr>
        <w:pStyle w:val="affff8"/>
      </w:pPr>
      <w:r>
        <w:t xml:space="preserve">Давление в конце выпуска </w:t>
      </w:r>
      <w:r w:rsidRPr="00B71361">
        <w:t>[</w:t>
      </w:r>
      <w:r>
        <w:t>8</w:t>
      </w:r>
      <w:r w:rsidRPr="00B71361">
        <w:t xml:space="preserve">, </w:t>
      </w:r>
      <w:r w:rsidRPr="00B71361">
        <w:rPr>
          <w:lang w:val="en-US"/>
        </w:rPr>
        <w:t>c</w:t>
      </w:r>
      <w:r w:rsidRPr="00B71361">
        <w:t>.20, ф.1.28]:</w:t>
      </w:r>
    </w:p>
    <w:p w:rsidR="00C553DC" w:rsidRPr="00A72193" w:rsidRDefault="00C553DC" w:rsidP="00011D8E">
      <w:pPr>
        <w:pStyle w:val="affffe"/>
        <w:rPr>
          <w:lang w:val="ru-RU"/>
        </w:rPr>
      </w:pPr>
      <w:r w:rsidRPr="00B71361">
        <w:rPr>
          <w:position w:val="-12"/>
        </w:rPr>
        <w:object w:dxaOrig="2180" w:dyaOrig="360">
          <v:shape id="_x0000_i1792" type="#_x0000_t75" style="width:108pt;height:21.75pt" o:ole="">
            <v:imagedata r:id="rId1509" o:title=""/>
          </v:shape>
          <o:OLEObject Type="Embed" ProgID="Equation.DSMT4" ShapeID="_x0000_i1792" DrawAspect="Content" ObjectID="_1623324890" r:id="rId1510"/>
        </w:object>
      </w:r>
      <w:r w:rsidRPr="00A72193">
        <w:rPr>
          <w:lang w:val="ru-RU"/>
        </w:rPr>
        <w:t>, МПа;</w:t>
      </w:r>
      <w:r w:rsidR="00011D8E">
        <w:rPr>
          <w:lang w:val="ru-RU"/>
        </w:rPr>
        <w:t xml:space="preserve">    </w:t>
      </w:r>
      <m:oMath>
        <m:r>
          <m:rPr>
            <m:sty m:val="p"/>
          </m:rPr>
          <w:rPr>
            <w:rFonts w:ascii="Cambria Math" w:hAnsi="Cambria Math"/>
            <w:lang w:val="ru-RU"/>
          </w:rPr>
          <m:t xml:space="preserve">                                        </m:t>
        </m:r>
        <m:r>
          <m:rPr>
            <m:sty m:val="p"/>
          </m:rPr>
          <w:rPr>
            <w:rFonts w:ascii="Cambria Math" w:hAnsi="Cambria Math"/>
            <w:szCs w:val="24"/>
            <w:lang w:val="ru-RU"/>
          </w:rPr>
          <m:t xml:space="preserve"> (</m:t>
        </m:r>
        <m:r>
          <m:rPr>
            <m:sty m:val="p"/>
          </m:rPr>
          <w:rPr>
            <w:rFonts w:ascii="Cambria Math" w:hAnsi="Cambria Math"/>
            <w:lang w:val="ru-RU"/>
          </w:rPr>
          <m:t>2.159</m:t>
        </m:r>
        <m:r>
          <m:rPr>
            <m:sty m:val="p"/>
          </m:rPr>
          <w:rPr>
            <w:rFonts w:ascii="Cambria Math" w:hAnsi="Cambria Math"/>
            <w:szCs w:val="24"/>
            <w:lang w:val="ru-RU"/>
          </w:rPr>
          <m:t>)</m:t>
        </m:r>
      </m:oMath>
    </w:p>
    <w:p w:rsidR="00C553DC" w:rsidRDefault="00C553DC" w:rsidP="00011D8E">
      <w:pPr>
        <w:tabs>
          <w:tab w:val="left" w:pos="4047"/>
        </w:tabs>
        <w:ind w:left="0" w:right="369" w:firstLine="0"/>
        <w:rPr>
          <w:szCs w:val="28"/>
        </w:rPr>
      </w:pPr>
      <w:r w:rsidRPr="00B71361">
        <w:rPr>
          <w:position w:val="-12"/>
          <w:szCs w:val="28"/>
          <w:lang w:val="en-US"/>
        </w:rPr>
        <w:object w:dxaOrig="2260" w:dyaOrig="360">
          <v:shape id="_x0000_i1793" type="#_x0000_t75" style="width:115.55pt;height:21.75pt" o:ole="">
            <v:imagedata r:id="rId1511" o:title=""/>
          </v:shape>
          <o:OLEObject Type="Embed" ProgID="Equation.DSMT4" ShapeID="_x0000_i1793" DrawAspect="Content" ObjectID="_1623324891" r:id="rId1512"/>
        </w:object>
      </w:r>
      <w:r w:rsidRPr="00B71361">
        <w:rPr>
          <w:szCs w:val="28"/>
        </w:rPr>
        <w:t>МПа;</w:t>
      </w:r>
    </w:p>
    <w:p w:rsidR="00C553DC" w:rsidRPr="00955AA2" w:rsidRDefault="00C553DC" w:rsidP="00011D8E">
      <w:pPr>
        <w:pStyle w:val="affff8"/>
      </w:pPr>
      <w:r>
        <w:t>Т</w:t>
      </w:r>
      <w:r w:rsidRPr="00955AA2">
        <w:t>емпература в конце впуска [</w:t>
      </w:r>
      <w:r>
        <w:t>8</w:t>
      </w:r>
      <w:r w:rsidRPr="00955AA2">
        <w:t xml:space="preserve">, </w:t>
      </w:r>
      <w:r w:rsidRPr="00955AA2">
        <w:rPr>
          <w:lang w:val="en-US"/>
        </w:rPr>
        <w:t>c</w:t>
      </w:r>
      <w:r w:rsidRPr="00955AA2">
        <w:t>.18, ф.1.13]:</w:t>
      </w:r>
    </w:p>
    <w:p w:rsidR="00C553DC" w:rsidRDefault="00C553DC" w:rsidP="00011D8E">
      <w:pPr>
        <w:pStyle w:val="affffe"/>
      </w:pPr>
      <w:r w:rsidRPr="00955AA2">
        <w:rPr>
          <w:position w:val="-66"/>
        </w:rPr>
        <w:object w:dxaOrig="2200" w:dyaOrig="1080">
          <v:shape id="_x0000_i1794" type="#_x0000_t75" style="width:108pt;height:57.75pt" o:ole="">
            <v:imagedata r:id="rId1513" o:title=""/>
          </v:shape>
          <o:OLEObject Type="Embed" ProgID="Equation.DSMT4" ShapeID="_x0000_i1794" DrawAspect="Content" ObjectID="_1623324892" r:id="rId1514"/>
        </w:object>
      </w:r>
      <w:r w:rsidR="00011D8E">
        <w:t>, К</w:t>
      </w:r>
      <m:oMath>
        <m:r>
          <m:rPr>
            <m:sty m:val="p"/>
          </m:rPr>
          <w:rPr>
            <w:rFonts w:ascii="Cambria Math" w:hAnsi="Cambria Math"/>
          </w:rPr>
          <m:t xml:space="preserve">                                                    </m:t>
        </m:r>
        <m:r>
          <m:rPr>
            <m:sty m:val="p"/>
          </m:rPr>
          <w:rPr>
            <w:rFonts w:ascii="Cambria Math" w:hAnsi="Cambria Math"/>
            <w:szCs w:val="24"/>
          </w:rPr>
          <m:t xml:space="preserve"> (</m:t>
        </m:r>
        <m:r>
          <m:rPr>
            <m:sty m:val="p"/>
          </m:rPr>
          <w:rPr>
            <w:rFonts w:ascii="Cambria Math" w:hAnsi="Cambria Math"/>
          </w:rPr>
          <m:t>2.160</m:t>
        </m:r>
        <m:r>
          <m:rPr>
            <m:sty m:val="p"/>
          </m:rPr>
          <w:rPr>
            <w:rFonts w:ascii="Cambria Math" w:hAnsi="Cambria Math"/>
            <w:szCs w:val="24"/>
          </w:rPr>
          <m:t>)</m:t>
        </m:r>
      </m:oMath>
    </w:p>
    <w:p w:rsidR="00C553DC" w:rsidRDefault="00C553DC" w:rsidP="00011D8E">
      <w:pPr>
        <w:tabs>
          <w:tab w:val="left" w:pos="4047"/>
        </w:tabs>
        <w:ind w:left="0" w:right="369" w:firstLine="0"/>
        <w:rPr>
          <w:szCs w:val="28"/>
        </w:rPr>
      </w:pPr>
      <w:r>
        <w:rPr>
          <w:position w:val="-64"/>
          <w:szCs w:val="24"/>
        </w:rPr>
        <w:object w:dxaOrig="4280" w:dyaOrig="1060">
          <v:shape id="_x0000_i1795" type="#_x0000_t75" style="width:3in;height:51.05pt" o:ole="">
            <v:imagedata r:id="rId1515" o:title=""/>
          </v:shape>
          <o:OLEObject Type="Embed" ProgID="Equation.DSMT4" ShapeID="_x0000_i1795" DrawAspect="Content" ObjectID="_1623324893" r:id="rId1516"/>
        </w:object>
      </w:r>
    </w:p>
    <w:p w:rsidR="00C553DC" w:rsidRDefault="00C553DC" w:rsidP="00011D8E">
      <w:pPr>
        <w:pStyle w:val="affff8"/>
      </w:pPr>
      <w:r>
        <w:t>В</w:t>
      </w:r>
      <w:r w:rsidRPr="00C13D73">
        <w:t xml:space="preserve"> процессе впуска происходит не только подача воздуха, но и топлива. Этот процесс характеризуется коэффициентом избытка воздуха «α», который </w:t>
      </w:r>
      <w:r>
        <w:t xml:space="preserve">при использовании аккумуляторной системы питания повышается примерно на </w:t>
      </w:r>
      <w:r>
        <w:lastRenderedPageBreak/>
        <w:t xml:space="preserve">20% по сравнению с базовой системой питания. Принимаем </w:t>
      </w:r>
      <w:r w:rsidRPr="00C13D73">
        <w:rPr>
          <w:position w:val="-6"/>
        </w:rPr>
        <w:object w:dxaOrig="639" w:dyaOrig="279">
          <v:shape id="_x0000_i1796" type="#_x0000_t75" style="width:28.45pt;height:14.25pt" o:ole="">
            <v:imagedata r:id="rId1517" o:title=""/>
          </v:shape>
          <o:OLEObject Type="Embed" ProgID="Equation.DSMT4" ShapeID="_x0000_i1796" DrawAspect="Content" ObjectID="_1623324894" r:id="rId1518"/>
        </w:object>
      </w:r>
    </w:p>
    <w:p w:rsidR="00C553DC" w:rsidRPr="005C53A2" w:rsidRDefault="00C553DC" w:rsidP="00011D8E">
      <w:pPr>
        <w:pStyle w:val="affff8"/>
      </w:pPr>
      <w:r>
        <w:t>Т</w:t>
      </w:r>
      <w:r w:rsidRPr="005C53A2">
        <w:t>еоретическое количество воздуха, требуемое для процесса сгорания топлива [</w:t>
      </w:r>
      <w:r>
        <w:t>8</w:t>
      </w:r>
      <w:r w:rsidRPr="005C53A2">
        <w:t xml:space="preserve">, </w:t>
      </w:r>
      <w:r w:rsidRPr="005C53A2">
        <w:rPr>
          <w:lang w:val="en-US"/>
        </w:rPr>
        <w:t>c</w:t>
      </w:r>
      <w:r w:rsidRPr="005C53A2">
        <w:t>. 22, ф.1.38]:</w:t>
      </w:r>
    </w:p>
    <w:p w:rsidR="00C553DC" w:rsidRPr="00A72193" w:rsidRDefault="00C553DC" w:rsidP="00011D8E">
      <w:pPr>
        <w:pStyle w:val="affffe"/>
        <w:rPr>
          <w:lang w:val="ru-RU"/>
        </w:rPr>
      </w:pPr>
      <w:r w:rsidRPr="005C53A2">
        <w:rPr>
          <w:position w:val="-28"/>
        </w:rPr>
        <w:object w:dxaOrig="2760" w:dyaOrig="680">
          <v:shape id="_x0000_i1797" type="#_x0000_t75" style="width:136.45pt;height:36pt" o:ole="">
            <v:imagedata r:id="rId1519" o:title=""/>
          </v:shape>
          <o:OLEObject Type="Embed" ProgID="Equation.DSMT4" ShapeID="_x0000_i1797" DrawAspect="Content" ObjectID="_1623324895" r:id="rId1520"/>
        </w:object>
      </w:r>
      <w:r w:rsidRPr="00A72193">
        <w:rPr>
          <w:lang w:val="ru-RU"/>
        </w:rPr>
        <w:t>;</w:t>
      </w:r>
      <m:oMath>
        <m:r>
          <m:rPr>
            <m:sty m:val="p"/>
          </m:rP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2.161</m:t>
        </m:r>
        <m:r>
          <m:rPr>
            <m:sty m:val="p"/>
          </m:rPr>
          <w:rPr>
            <w:rFonts w:ascii="Cambria Math" w:hAnsi="Cambria Math"/>
            <w:szCs w:val="24"/>
            <w:lang w:val="ru-RU"/>
          </w:rPr>
          <m:t>)</m:t>
        </m:r>
      </m:oMath>
    </w:p>
    <w:p w:rsidR="00C553DC" w:rsidRDefault="00C553DC" w:rsidP="00C553DC">
      <w:pPr>
        <w:tabs>
          <w:tab w:val="left" w:pos="4047"/>
        </w:tabs>
        <w:ind w:right="369" w:firstLine="142"/>
        <w:rPr>
          <w:szCs w:val="28"/>
        </w:rPr>
      </w:pPr>
      <w:r w:rsidRPr="005C53A2">
        <w:rPr>
          <w:position w:val="-28"/>
          <w:szCs w:val="28"/>
        </w:rPr>
        <w:object w:dxaOrig="3900" w:dyaOrig="680">
          <v:shape id="_x0000_i1798" type="#_x0000_t75" style="width:194.25pt;height:36pt" o:ole="">
            <v:imagedata r:id="rId1521" o:title=""/>
          </v:shape>
          <o:OLEObject Type="Embed" ProgID="Equation.DSMT4" ShapeID="_x0000_i1798" DrawAspect="Content" ObjectID="_1623324896" r:id="rId1522"/>
        </w:object>
      </w:r>
      <w:r w:rsidRPr="005C53A2">
        <w:rPr>
          <w:szCs w:val="28"/>
        </w:rPr>
        <w:t xml:space="preserve"> кг;</w:t>
      </w:r>
    </w:p>
    <w:p w:rsidR="00C553DC" w:rsidRPr="005C53A2" w:rsidRDefault="00C553DC" w:rsidP="00011D8E">
      <w:pPr>
        <w:pStyle w:val="affff8"/>
      </w:pPr>
      <w:r>
        <w:t>К</w:t>
      </w:r>
      <w:r w:rsidRPr="005C53A2">
        <w:t>оэффициент остаточных газов [</w:t>
      </w:r>
      <w:r>
        <w:t>8</w:t>
      </w:r>
      <w:r w:rsidRPr="005C53A2">
        <w:t xml:space="preserve">, </w:t>
      </w:r>
      <w:r w:rsidRPr="005C53A2">
        <w:rPr>
          <w:lang w:val="en-US"/>
        </w:rPr>
        <w:t>c</w:t>
      </w:r>
      <w:r w:rsidRPr="005C53A2">
        <w:t>.22, ф.1.37]:</w:t>
      </w:r>
    </w:p>
    <w:p w:rsidR="00C553DC" w:rsidRPr="00A72193" w:rsidRDefault="00C553DC" w:rsidP="00011D8E">
      <w:pPr>
        <w:pStyle w:val="affffe"/>
        <w:rPr>
          <w:lang w:val="ru-RU"/>
        </w:rPr>
      </w:pPr>
      <w:r w:rsidRPr="005C53A2">
        <w:rPr>
          <w:position w:val="-30"/>
        </w:rPr>
        <w:object w:dxaOrig="1540" w:dyaOrig="680">
          <v:shape id="_x0000_i1799" type="#_x0000_t75" style="width:79.55pt;height:36pt" o:ole="">
            <v:imagedata r:id="rId1523" o:title=""/>
          </v:shape>
          <o:OLEObject Type="Embed" ProgID="Equation.DSMT4" ShapeID="_x0000_i1799" DrawAspect="Content" ObjectID="_1623324897" r:id="rId1524"/>
        </w:object>
      </w:r>
      <w:r w:rsidRPr="00A72193">
        <w:rPr>
          <w:lang w:val="ru-RU"/>
        </w:rPr>
        <w:t>,</w:t>
      </w:r>
      <m:oMath>
        <m: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2.162</m:t>
        </m:r>
        <m:r>
          <m:rPr>
            <m:sty m:val="p"/>
          </m:rPr>
          <w:rPr>
            <w:rFonts w:ascii="Cambria Math" w:hAnsi="Cambria Math"/>
            <w:szCs w:val="24"/>
            <w:lang w:val="ru-RU"/>
          </w:rPr>
          <m:t>)</m:t>
        </m:r>
      </m:oMath>
    </w:p>
    <w:p w:rsidR="00C553DC" w:rsidRDefault="00C553DC" w:rsidP="00011D8E">
      <w:pPr>
        <w:ind w:left="0" w:firstLine="0"/>
      </w:pPr>
      <w:r>
        <w:object w:dxaOrig="2740" w:dyaOrig="660">
          <v:shape id="_x0000_i1800" type="#_x0000_t75" style="width:137.3pt;height:36pt" o:ole="">
            <v:imagedata r:id="rId1525" o:title=""/>
          </v:shape>
          <o:OLEObject Type="Embed" ProgID="Equation.DSMT4" ShapeID="_x0000_i1800" DrawAspect="Content" ObjectID="_1623324898" r:id="rId1526"/>
        </w:object>
      </w:r>
      <w:r w:rsidRPr="00011D8E">
        <w:rPr>
          <w:szCs w:val="28"/>
        </w:rPr>
        <w:t>;</w:t>
      </w:r>
    </w:p>
    <w:p w:rsidR="00C553DC" w:rsidRPr="00CC1370" w:rsidRDefault="00C553DC" w:rsidP="00011D8E">
      <w:pPr>
        <w:pStyle w:val="affff8"/>
      </w:pPr>
      <w:r>
        <w:t>К</w:t>
      </w:r>
      <w:r w:rsidRPr="00CC1370">
        <w:t>оэффициент наполнения [</w:t>
      </w:r>
      <w:r>
        <w:t>8</w:t>
      </w:r>
      <w:r w:rsidRPr="00CC1370">
        <w:t xml:space="preserve">, </w:t>
      </w:r>
      <w:r w:rsidRPr="00CC1370">
        <w:rPr>
          <w:lang w:val="en-US"/>
        </w:rPr>
        <w:t>c</w:t>
      </w:r>
      <w:r w:rsidRPr="00CC1370">
        <w:t>.21, ф.1.36]:</w:t>
      </w:r>
    </w:p>
    <w:p w:rsidR="00C553DC" w:rsidRPr="00A72193" w:rsidRDefault="00C553DC" w:rsidP="00011D8E">
      <w:pPr>
        <w:pStyle w:val="affffe"/>
        <w:rPr>
          <w:lang w:val="ru-RU"/>
        </w:rPr>
      </w:pPr>
      <w:r w:rsidRPr="00CC1370">
        <w:rPr>
          <w:position w:val="-30"/>
        </w:rPr>
        <w:object w:dxaOrig="2880" w:dyaOrig="680">
          <v:shape id="_x0000_i1801" type="#_x0000_t75" style="width:2in;height:36pt" o:ole="">
            <v:imagedata r:id="rId1527" o:title=""/>
          </v:shape>
          <o:OLEObject Type="Embed" ProgID="Equation.DSMT4" ShapeID="_x0000_i1801" DrawAspect="Content" ObjectID="_1623324899" r:id="rId1528"/>
        </w:object>
      </w:r>
      <w:r w:rsidRPr="00A72193">
        <w:rPr>
          <w:lang w:val="ru-RU"/>
        </w:rPr>
        <w:t>,</w:t>
      </w:r>
      <m:oMath>
        <m:r>
          <m:rPr>
            <m:sty m:val="p"/>
          </m:rP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2.163</m:t>
        </m:r>
        <m:r>
          <m:rPr>
            <m:sty m:val="p"/>
          </m:rPr>
          <w:rPr>
            <w:rFonts w:ascii="Cambria Math" w:hAnsi="Cambria Math"/>
            <w:szCs w:val="24"/>
            <w:lang w:val="ru-RU"/>
          </w:rPr>
          <m:t>)</m:t>
        </m:r>
      </m:oMath>
    </w:p>
    <w:p w:rsidR="00C553DC" w:rsidRDefault="00C553DC" w:rsidP="00011D8E">
      <w:pPr>
        <w:ind w:left="0" w:firstLine="0"/>
      </w:pPr>
      <w:r>
        <w:object w:dxaOrig="4320" w:dyaOrig="660">
          <v:shape id="_x0000_i1802" type="#_x0000_t75" style="width:3in;height:36pt" o:ole="">
            <v:imagedata r:id="rId1529" o:title=""/>
          </v:shape>
          <o:OLEObject Type="Embed" ProgID="Equation.DSMT4" ShapeID="_x0000_i1802" DrawAspect="Content" ObjectID="_1623324900" r:id="rId1530"/>
        </w:object>
      </w:r>
      <w:r>
        <w:t>.</w:t>
      </w:r>
    </w:p>
    <w:p w:rsidR="00C553DC" w:rsidRPr="00A72193" w:rsidRDefault="00C553DC" w:rsidP="00342A49">
      <w:pPr>
        <w:pStyle w:val="affffe"/>
        <w:rPr>
          <w:lang w:val="ru-RU"/>
        </w:rPr>
      </w:pPr>
      <w:r w:rsidRPr="00A72193">
        <w:rPr>
          <w:lang w:val="ru-RU"/>
        </w:rPr>
        <w:t xml:space="preserve">Уточняем значение коэффициента остаточных газов по формуле [8, </w:t>
      </w:r>
      <w:r w:rsidRPr="00B549C8">
        <w:t>c</w:t>
      </w:r>
      <w:r w:rsidRPr="00A72193">
        <w:rPr>
          <w:lang w:val="ru-RU"/>
        </w:rPr>
        <w:t>.22, ф.1.42]:</w:t>
      </w:r>
    </w:p>
    <w:p w:rsidR="00C553DC" w:rsidRPr="00B549C8" w:rsidRDefault="003B3C72" w:rsidP="00342A49">
      <w:pPr>
        <w:pStyle w:val="affffe"/>
      </w:pPr>
      <w:r>
        <w:pict>
          <v:shape id="_x0000_i1803" type="#_x0000_t75" style="width:108pt;height:36pt">
            <v:imagedata r:id="rId1531" o:title=""/>
          </v:shape>
        </w:pict>
      </w:r>
      <w:r w:rsidR="00342A49">
        <w:t xml:space="preserve">                                       </w:t>
      </w:r>
      <m:oMath>
        <m:r>
          <m:rPr>
            <m:sty m:val="p"/>
          </m:rPr>
          <w:rPr>
            <w:rFonts w:ascii="Cambria Math" w:hAnsi="Cambria Math"/>
            <w:szCs w:val="24"/>
          </w:rPr>
          <m:t>(</m:t>
        </m:r>
        <m:r>
          <m:rPr>
            <m:sty m:val="p"/>
          </m:rPr>
          <w:rPr>
            <w:rFonts w:ascii="Cambria Math" w:hAnsi="Cambria Math"/>
          </w:rPr>
          <m:t>2.164</m:t>
        </m:r>
        <m:r>
          <m:rPr>
            <m:sty m:val="p"/>
          </m:rPr>
          <w:rPr>
            <w:rFonts w:ascii="Cambria Math" w:hAnsi="Cambria Math"/>
            <w:szCs w:val="24"/>
          </w:rPr>
          <m:t>)</m:t>
        </m:r>
      </m:oMath>
    </w:p>
    <w:p w:rsidR="00C553DC" w:rsidRPr="00B549C8" w:rsidRDefault="00C553DC" w:rsidP="00342A49">
      <w:pPr>
        <w:tabs>
          <w:tab w:val="left" w:pos="4047"/>
        </w:tabs>
        <w:ind w:left="0" w:right="369" w:firstLine="0"/>
        <w:rPr>
          <w:szCs w:val="28"/>
        </w:rPr>
      </w:pPr>
      <w:r w:rsidRPr="00B549C8">
        <w:rPr>
          <w:position w:val="-32"/>
          <w:szCs w:val="28"/>
        </w:rPr>
        <w:object w:dxaOrig="4020" w:dyaOrig="700">
          <v:shape id="_x0000_i1804" type="#_x0000_t75" style="width:201.75pt;height:36pt" o:ole="">
            <v:imagedata r:id="rId1532" o:title=""/>
          </v:shape>
          <o:OLEObject Type="Embed" ProgID="Equation.DSMT4" ShapeID="_x0000_i1804" DrawAspect="Content" ObjectID="_1623324901" r:id="rId1533"/>
        </w:object>
      </w:r>
    </w:p>
    <w:p w:rsidR="00C553DC" w:rsidRPr="00B549C8" w:rsidRDefault="00C553DC" w:rsidP="00342A49">
      <w:pPr>
        <w:pStyle w:val="affff8"/>
      </w:pPr>
      <w:r w:rsidRPr="00B549C8">
        <w:t xml:space="preserve">Для дальнейших расчетов принимаем </w:t>
      </w:r>
      <w:r w:rsidRPr="00B549C8">
        <w:rPr>
          <w:position w:val="-10"/>
        </w:rPr>
        <w:object w:dxaOrig="1060" w:dyaOrig="320">
          <v:shape id="_x0000_i1805" type="#_x0000_t75" style="width:51.05pt;height:14.25pt" o:ole="">
            <v:imagedata r:id="rId1534" o:title=""/>
          </v:shape>
          <o:OLEObject Type="Embed" ProgID="Equation.DSMT4" ShapeID="_x0000_i1805" DrawAspect="Content" ObjectID="_1623324902" r:id="rId1535"/>
        </w:object>
      </w:r>
    </w:p>
    <w:p w:rsidR="00C553DC" w:rsidRDefault="00C553DC" w:rsidP="00342A49">
      <w:pPr>
        <w:pStyle w:val="affff8"/>
      </w:pPr>
      <w:r>
        <w:t xml:space="preserve">Таким образом, в результате замены базовой системы питания на аккумуляторную, получаем снижение давления в конце выпуска на 26,3%, увеличение температуры в конце выпуска на 33,7%, увеличение </w:t>
      </w:r>
      <w:r w:rsidRPr="00C13D73">
        <w:t>коэффициент</w:t>
      </w:r>
      <w:r>
        <w:t>а</w:t>
      </w:r>
      <w:r w:rsidRPr="00C13D73">
        <w:t xml:space="preserve"> избытка воздуха</w:t>
      </w:r>
      <w:r>
        <w:t xml:space="preserve"> на 20% и к</w:t>
      </w:r>
      <w:r>
        <w:rPr>
          <w:rStyle w:val="HTML2"/>
          <w:bCs/>
          <w:i w:val="0"/>
          <w:color w:val="000000"/>
          <w:szCs w:val="28"/>
          <w:bdr w:val="none" w:sz="0" w:space="0" w:color="auto" w:frame="1"/>
        </w:rPr>
        <w:t>оэффициента остаточных газов</w:t>
      </w:r>
      <w:r>
        <w:t xml:space="preserve"> на 4,2%. </w:t>
      </w:r>
    </w:p>
    <w:p w:rsidR="003F2D77" w:rsidRDefault="003F2D77" w:rsidP="00C553DC">
      <w:pPr>
        <w:tabs>
          <w:tab w:val="left" w:pos="4047"/>
        </w:tabs>
        <w:ind w:right="369" w:firstLine="850"/>
        <w:rPr>
          <w:szCs w:val="28"/>
        </w:rPr>
      </w:pPr>
    </w:p>
    <w:p w:rsidR="00C553DC" w:rsidRDefault="005A4114" w:rsidP="003F2D77">
      <w:pPr>
        <w:pStyle w:val="2"/>
      </w:pPr>
      <w:r>
        <w:t>2</w:t>
      </w:r>
      <w:r w:rsidRPr="00DB0B50">
        <w:t>.</w:t>
      </w:r>
      <w:r>
        <w:t>11</w:t>
      </w:r>
      <w:r w:rsidR="003F2D77">
        <w:t>.</w:t>
      </w:r>
      <w:r w:rsidR="00C553DC">
        <w:t>1.2 Процесс сжатия</w:t>
      </w:r>
    </w:p>
    <w:p w:rsidR="003F2D77" w:rsidRDefault="003F2D77" w:rsidP="00C553DC">
      <w:pPr>
        <w:ind w:firstLine="993"/>
        <w:rPr>
          <w:szCs w:val="28"/>
        </w:rPr>
      </w:pPr>
    </w:p>
    <w:p w:rsidR="00C553DC" w:rsidRPr="00282278" w:rsidRDefault="00C553DC" w:rsidP="00342A49">
      <w:pPr>
        <w:pStyle w:val="affff8"/>
      </w:pPr>
      <w:r>
        <w:lastRenderedPageBreak/>
        <w:t>П</w:t>
      </w:r>
      <w:r w:rsidRPr="00282278">
        <w:t>оказатель политропы сжатия [</w:t>
      </w:r>
      <w:r>
        <w:t>8</w:t>
      </w:r>
      <w:r w:rsidRPr="00282278">
        <w:t xml:space="preserve">, </w:t>
      </w:r>
      <w:r w:rsidRPr="00282278">
        <w:rPr>
          <w:lang w:val="en-US"/>
        </w:rPr>
        <w:t>c</w:t>
      </w:r>
      <w:r w:rsidRPr="00282278">
        <w:t>.25, ф. 1.44]:</w:t>
      </w:r>
    </w:p>
    <w:p w:rsidR="00C553DC" w:rsidRPr="00A72193" w:rsidRDefault="00C553DC" w:rsidP="00342A49">
      <w:pPr>
        <w:pStyle w:val="affffe"/>
        <w:rPr>
          <w:lang w:val="ru-RU"/>
        </w:rPr>
      </w:pPr>
      <w:r w:rsidRPr="00800F12">
        <w:rPr>
          <w:position w:val="-34"/>
        </w:rPr>
        <w:object w:dxaOrig="1760" w:dyaOrig="780">
          <v:shape id="_x0000_i1806" type="#_x0000_t75" style="width:86.25pt;height:36pt" o:ole="">
            <v:imagedata r:id="rId1536" o:title=""/>
          </v:shape>
          <o:OLEObject Type="Embed" ProgID="Equation.DSMT4" ShapeID="_x0000_i1806" DrawAspect="Content" ObjectID="_1623324903" r:id="rId1537"/>
        </w:object>
      </w:r>
      <w:r w:rsidRPr="00A72193">
        <w:rPr>
          <w:lang w:val="ru-RU"/>
        </w:rPr>
        <w:t>;</w:t>
      </w:r>
      <m:oMath>
        <m:r>
          <m:rPr>
            <m:sty m:val="p"/>
          </m:rPr>
          <w:rPr>
            <w:rFonts w:ascii="Cambria Math" w:hAnsi="Cambria Math"/>
            <w:lang w:val="ru-RU"/>
          </w:rPr>
          <m:t xml:space="preserve">                                                 </m:t>
        </m:r>
        <m:r>
          <m:rPr>
            <m:sty m:val="p"/>
          </m:rPr>
          <w:rPr>
            <w:rFonts w:ascii="Cambria Math" w:hAnsi="Cambria Math"/>
            <w:szCs w:val="24"/>
            <w:lang w:val="ru-RU"/>
          </w:rPr>
          <m:t>(</m:t>
        </m:r>
        <m:r>
          <m:rPr>
            <m:sty m:val="p"/>
          </m:rPr>
          <w:rPr>
            <w:rFonts w:ascii="Cambria Math" w:hAnsi="Cambria Math"/>
            <w:lang w:val="ru-RU"/>
          </w:rPr>
          <m:t>2.165</m:t>
        </m:r>
        <m:r>
          <m:rPr>
            <m:sty m:val="p"/>
          </m:rPr>
          <w:rPr>
            <w:rFonts w:ascii="Cambria Math" w:hAnsi="Cambria Math"/>
            <w:szCs w:val="24"/>
            <w:lang w:val="ru-RU"/>
          </w:rPr>
          <m:t>)</m:t>
        </m:r>
      </m:oMath>
    </w:p>
    <w:p w:rsidR="00C553DC" w:rsidRDefault="00C553DC" w:rsidP="00342A49">
      <w:pPr>
        <w:ind w:left="0" w:firstLine="0"/>
        <w:rPr>
          <w:szCs w:val="28"/>
        </w:rPr>
      </w:pPr>
      <w:r w:rsidRPr="00800F12">
        <w:rPr>
          <w:position w:val="-28"/>
          <w:szCs w:val="28"/>
        </w:rPr>
        <w:object w:dxaOrig="2799" w:dyaOrig="720">
          <v:shape id="_x0000_i1807" type="#_x0000_t75" style="width:136.45pt;height:36pt" o:ole="">
            <v:imagedata r:id="rId1538" o:title=""/>
          </v:shape>
          <o:OLEObject Type="Embed" ProgID="Equation.DSMT4" ShapeID="_x0000_i1807" DrawAspect="Content" ObjectID="_1623324904" r:id="rId1539"/>
        </w:object>
      </w:r>
      <w:r w:rsidRPr="00282278">
        <w:rPr>
          <w:szCs w:val="28"/>
        </w:rPr>
        <w:t>;</w:t>
      </w:r>
    </w:p>
    <w:p w:rsidR="00C553DC" w:rsidRDefault="00C553DC" w:rsidP="00342A49">
      <w:pPr>
        <w:pStyle w:val="affff8"/>
      </w:pPr>
      <w:r>
        <w:t>Д</w:t>
      </w:r>
      <w:r w:rsidRPr="005109D6">
        <w:t>авление в конце такта сжатия</w:t>
      </w:r>
      <w:r>
        <w:t xml:space="preserve"> </w:t>
      </w:r>
      <w:r w:rsidRPr="005109D6">
        <w:t>[</w:t>
      </w:r>
      <w:r>
        <w:t>8</w:t>
      </w:r>
      <w:r w:rsidRPr="005109D6">
        <w:t xml:space="preserve">, </w:t>
      </w:r>
      <w:r w:rsidRPr="005109D6">
        <w:rPr>
          <w:lang w:val="en-US"/>
        </w:rPr>
        <w:t>c</w:t>
      </w:r>
      <w:r w:rsidRPr="005109D6">
        <w:t>.25, ф.1.42]</w:t>
      </w:r>
      <w:r>
        <w:t>:</w:t>
      </w:r>
    </w:p>
    <w:p w:rsidR="00C553DC" w:rsidRDefault="00C553DC" w:rsidP="00342A49">
      <w:pPr>
        <w:pStyle w:val="affffe"/>
      </w:pPr>
      <w:r w:rsidRPr="00800F12">
        <w:object w:dxaOrig="1340" w:dyaOrig="420">
          <v:shape id="_x0000_i1808" type="#_x0000_t75" style="width:64.45pt;height:21.75pt" o:ole="">
            <v:imagedata r:id="rId1540" o:title=""/>
          </v:shape>
          <o:OLEObject Type="Embed" ProgID="Equation.DSMT4" ShapeID="_x0000_i1808" DrawAspect="Content" ObjectID="_1623324905" r:id="rId1541"/>
        </w:object>
      </w:r>
      <w:r w:rsidRPr="00800F12">
        <w:t>,</w:t>
      </w:r>
      <w:r w:rsidR="00342A49">
        <w:rPr>
          <w:lang w:val="ru-RU"/>
        </w:rPr>
        <w:t xml:space="preserve">                                           </w:t>
      </w:r>
      <m:oMath>
        <m:r>
          <m:rPr>
            <m:sty m:val="p"/>
          </m:rPr>
          <w:rPr>
            <w:rFonts w:ascii="Cambria Math" w:hAnsi="Cambria Math"/>
            <w:szCs w:val="24"/>
          </w:rPr>
          <m:t>(</m:t>
        </m:r>
        <m:r>
          <m:rPr>
            <m:sty m:val="p"/>
          </m:rPr>
          <w:rPr>
            <w:rFonts w:ascii="Cambria Math" w:hAnsi="Cambria Math"/>
          </w:rPr>
          <m:t>2.166</m:t>
        </m:r>
        <m:r>
          <m:rPr>
            <m:sty m:val="p"/>
          </m:rPr>
          <w:rPr>
            <w:rFonts w:ascii="Cambria Math" w:hAnsi="Cambria Math"/>
            <w:szCs w:val="24"/>
          </w:rPr>
          <m:t>)</m:t>
        </m:r>
      </m:oMath>
    </w:p>
    <w:p w:rsidR="00C553DC" w:rsidRDefault="00C553DC" w:rsidP="00342A49">
      <w:pPr>
        <w:pStyle w:val="affff8"/>
      </w:pPr>
      <w:r>
        <w:rPr>
          <w:position w:val="-12"/>
        </w:rPr>
        <w:object w:dxaOrig="4180" w:dyaOrig="440">
          <v:shape id="_x0000_i1809" type="#_x0000_t75" style="width:208.45pt;height:21.75pt" o:ole="">
            <v:imagedata r:id="rId1542" o:title=""/>
          </v:shape>
          <o:OLEObject Type="Embed" ProgID="Equation.DSMT4" ShapeID="_x0000_i1809" DrawAspect="Content" ObjectID="_1623324906" r:id="rId1543"/>
        </w:object>
      </w:r>
    </w:p>
    <w:p w:rsidR="00C553DC" w:rsidRDefault="00C553DC" w:rsidP="00342A49">
      <w:pPr>
        <w:pStyle w:val="affff8"/>
      </w:pPr>
      <w:r>
        <w:t>Т</w:t>
      </w:r>
      <w:r w:rsidRPr="00800F12">
        <w:t>емпература в конце такта сжатия</w:t>
      </w:r>
      <w:r>
        <w:t xml:space="preserve"> </w:t>
      </w:r>
      <w:r w:rsidRPr="005109D6">
        <w:t>[</w:t>
      </w:r>
      <w:r>
        <w:t>8</w:t>
      </w:r>
      <w:r w:rsidRPr="005109D6">
        <w:t xml:space="preserve">, </w:t>
      </w:r>
      <w:r w:rsidRPr="005109D6">
        <w:rPr>
          <w:lang w:val="en-US"/>
        </w:rPr>
        <w:t>c</w:t>
      </w:r>
      <w:r w:rsidRPr="005109D6">
        <w:t>.25, ф.1.4</w:t>
      </w:r>
      <w:r>
        <w:t>3</w:t>
      </w:r>
      <w:r w:rsidRPr="005109D6">
        <w:t>]</w:t>
      </w:r>
      <w:r>
        <w:t>:</w:t>
      </w:r>
    </w:p>
    <w:p w:rsidR="00C553DC" w:rsidRPr="00800F12" w:rsidRDefault="00C553DC" w:rsidP="00342A49">
      <w:pPr>
        <w:pStyle w:val="affffe"/>
      </w:pPr>
      <w:r w:rsidRPr="00800F12">
        <w:object w:dxaOrig="1500" w:dyaOrig="420">
          <v:shape id="_x0000_i1810" type="#_x0000_t75" style="width:1in;height:21.75pt" o:ole="">
            <v:imagedata r:id="rId1544" o:title=""/>
          </v:shape>
          <o:OLEObject Type="Embed" ProgID="Equation.DSMT4" ShapeID="_x0000_i1810" DrawAspect="Content" ObjectID="_1623324907" r:id="rId1545"/>
        </w:object>
      </w:r>
      <w:r w:rsidRPr="00800F12">
        <w:t>,</w:t>
      </w:r>
      <w:r w:rsidR="00342A49">
        <w:rPr>
          <w:lang w:val="ru-RU"/>
        </w:rPr>
        <w:t xml:space="preserve">                                          </w:t>
      </w:r>
      <m:oMath>
        <m:r>
          <m:rPr>
            <m:sty m:val="p"/>
          </m:rPr>
          <w:rPr>
            <w:rFonts w:ascii="Cambria Math" w:hAnsi="Cambria Math"/>
            <w:szCs w:val="24"/>
          </w:rPr>
          <m:t>(</m:t>
        </m:r>
        <m:r>
          <m:rPr>
            <m:sty m:val="p"/>
          </m:rPr>
          <w:rPr>
            <w:rFonts w:ascii="Cambria Math" w:hAnsi="Cambria Math"/>
          </w:rPr>
          <m:t>2.167</m:t>
        </m:r>
        <m:r>
          <m:rPr>
            <m:sty m:val="p"/>
          </m:rPr>
          <w:rPr>
            <w:rFonts w:ascii="Cambria Math" w:hAnsi="Cambria Math"/>
            <w:szCs w:val="24"/>
          </w:rPr>
          <m:t>)</m:t>
        </m:r>
      </m:oMath>
    </w:p>
    <w:p w:rsidR="00C553DC" w:rsidRDefault="00C553DC" w:rsidP="00342A49">
      <w:pPr>
        <w:pStyle w:val="affff8"/>
      </w:pPr>
      <w:r>
        <w:rPr>
          <w:position w:val="-12"/>
        </w:rPr>
        <w:object w:dxaOrig="3500" w:dyaOrig="420">
          <v:shape id="_x0000_i1811" type="#_x0000_t75" style="width:172.45pt;height:21.75pt" o:ole="">
            <v:imagedata r:id="rId1546" o:title=""/>
          </v:shape>
          <o:OLEObject Type="Embed" ProgID="Equation.DSMT4" ShapeID="_x0000_i1811" DrawAspect="Content" ObjectID="_1623324908" r:id="rId1547"/>
        </w:object>
      </w:r>
    </w:p>
    <w:p w:rsidR="00C553DC" w:rsidRDefault="00C553DC" w:rsidP="00342A49">
      <w:pPr>
        <w:pStyle w:val="affff8"/>
      </w:pPr>
      <w:r>
        <w:t>Таким образом, в результате модернизации системы питания температура в конце такта сжатия снизилась на 0,6%.</w:t>
      </w:r>
    </w:p>
    <w:p w:rsidR="003F2D77" w:rsidRDefault="003F2D77" w:rsidP="00C553DC">
      <w:pPr>
        <w:tabs>
          <w:tab w:val="left" w:pos="10065"/>
        </w:tabs>
        <w:ind w:right="334" w:firstLine="850"/>
        <w:rPr>
          <w:szCs w:val="28"/>
        </w:rPr>
      </w:pPr>
    </w:p>
    <w:p w:rsidR="00C553DC" w:rsidRDefault="005A4114" w:rsidP="003F2D77">
      <w:pPr>
        <w:pStyle w:val="2"/>
      </w:pPr>
      <w:r>
        <w:t>2</w:t>
      </w:r>
      <w:r w:rsidRPr="00DB0B50">
        <w:t>.</w:t>
      </w:r>
      <w:r>
        <w:t>11</w:t>
      </w:r>
      <w:r w:rsidR="00C553DC">
        <w:t>.1.3 Процесс сгорания</w:t>
      </w:r>
    </w:p>
    <w:p w:rsidR="003F2D77" w:rsidRDefault="003F2D77" w:rsidP="00C553DC">
      <w:pPr>
        <w:tabs>
          <w:tab w:val="left" w:pos="4047"/>
          <w:tab w:val="left" w:pos="10065"/>
        </w:tabs>
        <w:ind w:right="369" w:firstLine="850"/>
        <w:rPr>
          <w:szCs w:val="28"/>
        </w:rPr>
      </w:pPr>
    </w:p>
    <w:p w:rsidR="00C553DC" w:rsidRPr="00DB37B4" w:rsidRDefault="00C553DC" w:rsidP="00342A49">
      <w:pPr>
        <w:pStyle w:val="affff8"/>
      </w:pPr>
      <w:r w:rsidRPr="00DB37B4">
        <w:t>Действительное количество воздуха, поступившее в дизельный ДВС для сгорания 1 кг топлива [</w:t>
      </w:r>
      <w:r>
        <w:t>8</w:t>
      </w:r>
      <w:r w:rsidRPr="00DB37B4">
        <w:t xml:space="preserve">, </w:t>
      </w:r>
      <w:r w:rsidRPr="00DB37B4">
        <w:rPr>
          <w:lang w:val="en-US"/>
        </w:rPr>
        <w:t>c</w:t>
      </w:r>
      <w:r w:rsidRPr="00DB37B4">
        <w:t>.25, ф.1.47]:</w:t>
      </w:r>
    </w:p>
    <w:p w:rsidR="00A72193" w:rsidRPr="00ED048E" w:rsidRDefault="00C553DC" w:rsidP="00A72193">
      <w:pPr>
        <w:pStyle w:val="affffe"/>
        <w:rPr>
          <w:lang w:val="ru-RU"/>
        </w:rPr>
      </w:pPr>
      <w:r w:rsidRPr="00DB37B4">
        <w:rPr>
          <w:position w:val="-12"/>
        </w:rPr>
        <w:object w:dxaOrig="1120" w:dyaOrig="360">
          <v:shape id="_x0000_i1812" type="#_x0000_t75" style="width:57.75pt;height:21.75pt" o:ole="">
            <v:imagedata r:id="rId1548" o:title=""/>
          </v:shape>
          <o:OLEObject Type="Embed" ProgID="Equation.DSMT4" ShapeID="_x0000_i1812" DrawAspect="Content" ObjectID="_1623324909" r:id="rId1549"/>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2.168</m:t>
        </m:r>
        <m:r>
          <m:rPr>
            <m:sty m:val="p"/>
          </m:rPr>
          <w:rPr>
            <w:rFonts w:ascii="Cambria Math" w:hAnsi="Cambria Math"/>
            <w:szCs w:val="24"/>
            <w:lang w:val="ru-RU"/>
          </w:rPr>
          <m:t>)</m:t>
        </m:r>
      </m:oMath>
    </w:p>
    <w:p w:rsidR="00C553DC" w:rsidRPr="00DB37B4" w:rsidRDefault="00C553DC" w:rsidP="00A72193">
      <w:pPr>
        <w:pStyle w:val="affff8"/>
      </w:pPr>
      <w:r w:rsidRPr="00DB37B4">
        <w:object w:dxaOrig="2200" w:dyaOrig="360">
          <v:shape id="_x0000_i1813" type="#_x0000_t75" style="width:108pt;height:21.75pt" o:ole="">
            <v:imagedata r:id="rId1550" o:title=""/>
          </v:shape>
          <o:OLEObject Type="Embed" ProgID="Equation.DSMT4" ShapeID="_x0000_i1813" DrawAspect="Content" ObjectID="_1623324910" r:id="rId1551"/>
        </w:object>
      </w:r>
      <w:r w:rsidRPr="00DB37B4">
        <w:t xml:space="preserve"> кмоль.</w:t>
      </w:r>
    </w:p>
    <w:p w:rsidR="00C553DC" w:rsidRPr="00DB37B4" w:rsidRDefault="00C553DC" w:rsidP="00A72193">
      <w:pPr>
        <w:pStyle w:val="affff8"/>
      </w:pPr>
      <w:r w:rsidRPr="00DB37B4">
        <w:t>Число кмолей остаточных газов [</w:t>
      </w:r>
      <w:r>
        <w:t>8</w:t>
      </w:r>
      <w:r w:rsidRPr="00DB37B4">
        <w:t xml:space="preserve">, </w:t>
      </w:r>
      <w:r w:rsidRPr="00DB37B4">
        <w:rPr>
          <w:lang w:val="en-US"/>
        </w:rPr>
        <w:t>c</w:t>
      </w:r>
      <w:r w:rsidRPr="00DB37B4">
        <w:t>.26, ф.1.48]:</w:t>
      </w:r>
    </w:p>
    <w:p w:rsidR="00A72193" w:rsidRPr="00ED048E" w:rsidRDefault="00C553DC" w:rsidP="00A72193">
      <w:pPr>
        <w:pStyle w:val="affffe"/>
        <w:rPr>
          <w:lang w:val="ru-RU"/>
        </w:rPr>
      </w:pPr>
      <w:r w:rsidRPr="00DB37B4">
        <w:rPr>
          <w:position w:val="-12"/>
        </w:rPr>
        <w:object w:dxaOrig="1060" w:dyaOrig="360">
          <v:shape id="_x0000_i1814" type="#_x0000_t75" style="width:51.05pt;height:21.75pt" o:ole="">
            <v:imagedata r:id="rId1552" o:title=""/>
          </v:shape>
          <o:OLEObject Type="Embed" ProgID="Equation.DSMT4" ShapeID="_x0000_i1814" DrawAspect="Content" ObjectID="_1623324911" r:id="rId1553"/>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2.169</m:t>
        </m:r>
        <m:r>
          <m:rPr>
            <m:sty m:val="p"/>
          </m:rPr>
          <w:rPr>
            <w:rFonts w:ascii="Cambria Math" w:hAnsi="Cambria Math"/>
            <w:szCs w:val="24"/>
            <w:lang w:val="ru-RU"/>
          </w:rPr>
          <m:t>)</m:t>
        </m:r>
      </m:oMath>
    </w:p>
    <w:p w:rsidR="00C553DC" w:rsidRPr="00DB37B4" w:rsidRDefault="00C553DC" w:rsidP="00A72193">
      <w:pPr>
        <w:pStyle w:val="affff8"/>
      </w:pPr>
      <w:r w:rsidRPr="00DB37B4">
        <w:object w:dxaOrig="2620" w:dyaOrig="360">
          <v:shape id="_x0000_i1815" type="#_x0000_t75" style="width:129.75pt;height:21.75pt" o:ole="">
            <v:imagedata r:id="rId1554" o:title=""/>
          </v:shape>
          <o:OLEObject Type="Embed" ProgID="Equation.DSMT4" ShapeID="_x0000_i1815" DrawAspect="Content" ObjectID="_1623324912" r:id="rId1555"/>
        </w:object>
      </w:r>
      <w:r w:rsidRPr="00DB37B4">
        <w:t xml:space="preserve"> кмоль.</w:t>
      </w:r>
    </w:p>
    <w:p w:rsidR="00C553DC" w:rsidRPr="00DB37B4" w:rsidRDefault="00C553DC" w:rsidP="00A72193">
      <w:pPr>
        <w:pStyle w:val="affff8"/>
      </w:pPr>
      <w:r w:rsidRPr="00DB37B4">
        <w:t>Число кмолей газа, находящегося в цилиндре двигателя в конце сжатия [</w:t>
      </w:r>
      <w:r>
        <w:t>8</w:t>
      </w:r>
      <w:r w:rsidRPr="00DB37B4">
        <w:t xml:space="preserve">, </w:t>
      </w:r>
      <w:r w:rsidRPr="00DB37B4">
        <w:rPr>
          <w:lang w:val="en-US"/>
        </w:rPr>
        <w:t>c</w:t>
      </w:r>
      <w:r w:rsidRPr="00DB37B4">
        <w:t>.26, ф.1.49]:</w:t>
      </w:r>
    </w:p>
    <w:p w:rsidR="00A72193" w:rsidRPr="00ED048E" w:rsidRDefault="00C553DC" w:rsidP="00A72193">
      <w:pPr>
        <w:pStyle w:val="affffe"/>
        <w:rPr>
          <w:lang w:val="ru-RU"/>
        </w:rPr>
      </w:pPr>
      <w:r w:rsidRPr="00196B69">
        <w:rPr>
          <w:position w:val="-12"/>
        </w:rPr>
        <w:object w:dxaOrig="1320" w:dyaOrig="360">
          <v:shape id="_x0000_i1816" type="#_x0000_t75" style="width:65.3pt;height:21.75pt" o:ole="">
            <v:imagedata r:id="rId1556" o:title=""/>
          </v:shape>
          <o:OLEObject Type="Embed" ProgID="Equation.DSMT4" ShapeID="_x0000_i1816" DrawAspect="Content" ObjectID="_1623324913" r:id="rId1557"/>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2.170</m:t>
        </m:r>
        <m:r>
          <m:rPr>
            <m:sty m:val="p"/>
          </m:rPr>
          <w:rPr>
            <w:rFonts w:ascii="Cambria Math" w:hAnsi="Cambria Math"/>
            <w:szCs w:val="24"/>
            <w:lang w:val="ru-RU"/>
          </w:rPr>
          <m:t>)</m:t>
        </m:r>
      </m:oMath>
    </w:p>
    <w:p w:rsidR="00C553DC" w:rsidRPr="00DB37B4" w:rsidRDefault="00C553DC" w:rsidP="00A72193">
      <w:pPr>
        <w:pStyle w:val="affff8"/>
      </w:pPr>
      <w:r w:rsidRPr="00196B69">
        <w:object w:dxaOrig="2620" w:dyaOrig="360">
          <v:shape id="_x0000_i1817" type="#_x0000_t75" style="width:129.75pt;height:21.75pt" o:ole="">
            <v:imagedata r:id="rId1558" o:title=""/>
          </v:shape>
          <o:OLEObject Type="Embed" ProgID="Equation.DSMT4" ShapeID="_x0000_i1817" DrawAspect="Content" ObjectID="_1623324914" r:id="rId1559"/>
        </w:object>
      </w:r>
      <w:r w:rsidRPr="00DB37B4">
        <w:t xml:space="preserve"> кмоль.</w:t>
      </w:r>
    </w:p>
    <w:p w:rsidR="00C553DC" w:rsidRPr="00DB37B4" w:rsidRDefault="00C553DC" w:rsidP="00A72193">
      <w:pPr>
        <w:pStyle w:val="affff8"/>
      </w:pPr>
      <w:r w:rsidRPr="00DB37B4">
        <w:t xml:space="preserve">Число кмолей продуктов сгорания для двигателей, у которых </w:t>
      </w:r>
      <w:r w:rsidRPr="00196B69">
        <w:rPr>
          <w:position w:val="-10"/>
        </w:rPr>
        <w:object w:dxaOrig="600" w:dyaOrig="320">
          <v:shape id="_x0000_i1818" type="#_x0000_t75" style="width:28.45pt;height:14.25pt" o:ole="">
            <v:imagedata r:id="rId1560" o:title=""/>
          </v:shape>
          <o:OLEObject Type="Embed" ProgID="Equation.DSMT4" ShapeID="_x0000_i1818" DrawAspect="Content" ObjectID="_1623324915" r:id="rId1561"/>
        </w:object>
      </w:r>
      <w:r w:rsidRPr="00DB37B4">
        <w:t xml:space="preserve"> </w:t>
      </w:r>
      <w:r>
        <w:br/>
      </w:r>
      <w:r w:rsidRPr="00DB37B4">
        <w:lastRenderedPageBreak/>
        <w:t>[</w:t>
      </w:r>
      <w:r>
        <w:t>8</w:t>
      </w:r>
      <w:r w:rsidRPr="00DB37B4">
        <w:t xml:space="preserve">, </w:t>
      </w:r>
      <w:r w:rsidRPr="00DB37B4">
        <w:rPr>
          <w:lang w:val="en-US"/>
        </w:rPr>
        <w:t>c</w:t>
      </w:r>
      <w:r w:rsidRPr="00DB37B4">
        <w:t>.26, ф.1.51]:</w:t>
      </w:r>
    </w:p>
    <w:p w:rsidR="00A72193" w:rsidRPr="00ED048E" w:rsidRDefault="00C553DC" w:rsidP="00A72193">
      <w:pPr>
        <w:pStyle w:val="affffe"/>
        <w:rPr>
          <w:lang w:val="ru-RU"/>
        </w:rPr>
      </w:pPr>
      <w:r w:rsidRPr="00196B69">
        <w:rPr>
          <w:position w:val="-24"/>
        </w:rPr>
        <w:object w:dxaOrig="1900" w:dyaOrig="620">
          <v:shape id="_x0000_i1819" type="#_x0000_t75" style="width:92.95pt;height:28.45pt" o:ole="">
            <v:imagedata r:id="rId1562" o:title=""/>
          </v:shape>
          <o:OLEObject Type="Embed" ProgID="Equation.DSMT4" ShapeID="_x0000_i1819" DrawAspect="Content" ObjectID="_1623324916" r:id="rId1563"/>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2.171</m:t>
        </m:r>
        <m:r>
          <m:rPr>
            <m:sty m:val="p"/>
          </m:rPr>
          <w:rPr>
            <w:rFonts w:ascii="Cambria Math" w:hAnsi="Cambria Math"/>
            <w:szCs w:val="24"/>
            <w:lang w:val="ru-RU"/>
          </w:rPr>
          <m:t>)</m:t>
        </m:r>
      </m:oMath>
    </w:p>
    <w:p w:rsidR="00C553DC" w:rsidRPr="00DB37B4" w:rsidRDefault="00C553DC" w:rsidP="00A72193">
      <w:pPr>
        <w:pStyle w:val="affff8"/>
      </w:pPr>
      <w:r w:rsidRPr="00196B69">
        <w:object w:dxaOrig="3500" w:dyaOrig="620">
          <v:shape id="_x0000_i1820" type="#_x0000_t75" style="width:172.45pt;height:28.45pt" o:ole="">
            <v:imagedata r:id="rId1564" o:title=""/>
          </v:shape>
          <o:OLEObject Type="Embed" ProgID="Equation.DSMT4" ShapeID="_x0000_i1820" DrawAspect="Content" ObjectID="_1623324917" r:id="rId1565"/>
        </w:object>
      </w:r>
      <w:r w:rsidRPr="00DB37B4">
        <w:t xml:space="preserve"> кмоль.</w:t>
      </w:r>
    </w:p>
    <w:p w:rsidR="00C553DC" w:rsidRPr="00DB37B4" w:rsidRDefault="00C553DC" w:rsidP="00A72193">
      <w:pPr>
        <w:pStyle w:val="affff8"/>
      </w:pPr>
      <w:r w:rsidRPr="00DB37B4">
        <w:t>Число кмолей продуктов сгорания и остаточных газов в точке «</w:t>
      </w:r>
      <w:r w:rsidRPr="00DB37B4">
        <w:rPr>
          <w:lang w:val="en-US"/>
        </w:rPr>
        <w:t>z</w:t>
      </w:r>
      <w:r w:rsidRPr="00DB37B4">
        <w:t>» индикаторной диаграммы [</w:t>
      </w:r>
      <w:r>
        <w:t>8</w:t>
      </w:r>
      <w:r w:rsidRPr="00DB37B4">
        <w:t xml:space="preserve">, </w:t>
      </w:r>
      <w:r w:rsidRPr="00DB37B4">
        <w:rPr>
          <w:lang w:val="en-US"/>
        </w:rPr>
        <w:t>c</w:t>
      </w:r>
      <w:r w:rsidRPr="00DB37B4">
        <w:t>.26, ф.1.52]:</w:t>
      </w:r>
    </w:p>
    <w:p w:rsidR="00A72193" w:rsidRPr="00ED048E" w:rsidRDefault="00C553DC" w:rsidP="00A72193">
      <w:pPr>
        <w:pStyle w:val="affffe"/>
        <w:rPr>
          <w:lang w:val="ru-RU"/>
        </w:rPr>
      </w:pPr>
      <w:r w:rsidRPr="00196B69">
        <w:rPr>
          <w:position w:val="-12"/>
        </w:rPr>
        <w:object w:dxaOrig="1300" w:dyaOrig="360">
          <v:shape id="_x0000_i1821" type="#_x0000_t75" style="width:65.3pt;height:21.75pt" o:ole="">
            <v:imagedata r:id="rId1566" o:title=""/>
          </v:shape>
          <o:OLEObject Type="Embed" ProgID="Equation.DSMT4" ShapeID="_x0000_i1821" DrawAspect="Content" ObjectID="_1623324918" r:id="rId1567"/>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2.172</m:t>
        </m:r>
        <m:r>
          <m:rPr>
            <m:sty m:val="p"/>
          </m:rPr>
          <w:rPr>
            <w:rFonts w:ascii="Cambria Math" w:hAnsi="Cambria Math"/>
            <w:szCs w:val="24"/>
            <w:lang w:val="ru-RU"/>
          </w:rPr>
          <m:t>)</m:t>
        </m:r>
      </m:oMath>
    </w:p>
    <w:p w:rsidR="00C553DC" w:rsidRPr="00DB37B4" w:rsidRDefault="00C553DC" w:rsidP="00A72193">
      <w:pPr>
        <w:pStyle w:val="affff8"/>
      </w:pPr>
      <w:r w:rsidRPr="00196B69">
        <w:object w:dxaOrig="2640" w:dyaOrig="360">
          <v:shape id="_x0000_i1822" type="#_x0000_t75" style="width:129.75pt;height:21.75pt" o:ole="">
            <v:imagedata r:id="rId1568" o:title=""/>
          </v:shape>
          <o:OLEObject Type="Embed" ProgID="Equation.DSMT4" ShapeID="_x0000_i1822" DrawAspect="Content" ObjectID="_1623324919" r:id="rId1569"/>
        </w:object>
      </w:r>
      <w:r w:rsidRPr="00DB37B4">
        <w:t xml:space="preserve"> кмоль.</w:t>
      </w:r>
    </w:p>
    <w:p w:rsidR="00C553DC" w:rsidRPr="00DB37B4" w:rsidRDefault="00C553DC" w:rsidP="00A72193">
      <w:pPr>
        <w:pStyle w:val="affff8"/>
      </w:pPr>
      <w:r w:rsidRPr="00DB37B4">
        <w:t>Действительный коэффициент молекулярного изменения продуктов сгорания [</w:t>
      </w:r>
      <w:r>
        <w:t>8</w:t>
      </w:r>
      <w:r w:rsidRPr="00DB37B4">
        <w:t xml:space="preserve">, </w:t>
      </w:r>
      <w:r w:rsidRPr="00DB37B4">
        <w:rPr>
          <w:lang w:val="en-US"/>
        </w:rPr>
        <w:t>c</w:t>
      </w:r>
      <w:r w:rsidRPr="00DB37B4">
        <w:t>.26, ф.1.53]:</w:t>
      </w:r>
    </w:p>
    <w:p w:rsidR="00A72193" w:rsidRPr="00A72193" w:rsidRDefault="00C553DC" w:rsidP="00A72193">
      <w:pPr>
        <w:pStyle w:val="affffe"/>
        <w:rPr>
          <w:lang w:val="ru-RU"/>
        </w:rPr>
      </w:pPr>
      <w:r w:rsidRPr="00196B69">
        <w:rPr>
          <w:position w:val="-30"/>
        </w:rPr>
        <w:object w:dxaOrig="800" w:dyaOrig="680">
          <v:shape id="_x0000_i1823" type="#_x0000_t75" style="width:43.55pt;height:36pt" o:ole="">
            <v:imagedata r:id="rId1570" o:title=""/>
          </v:shape>
          <o:OLEObject Type="Embed" ProgID="Equation.DSMT4" ShapeID="_x0000_i1823" DrawAspect="Content" ObjectID="_1623324920" r:id="rId1571"/>
        </w:object>
      </w:r>
      <w:r w:rsidRPr="00A72193">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2.173</m:t>
        </m:r>
        <m:r>
          <m:rPr>
            <m:sty m:val="p"/>
          </m:rPr>
          <w:rPr>
            <w:rFonts w:ascii="Cambria Math" w:hAnsi="Cambria Math"/>
            <w:szCs w:val="24"/>
            <w:lang w:val="ru-RU"/>
          </w:rPr>
          <m:t>)</m:t>
        </m:r>
      </m:oMath>
    </w:p>
    <w:p w:rsidR="00A72193" w:rsidRDefault="00C553DC" w:rsidP="00A72193">
      <w:pPr>
        <w:pStyle w:val="affff8"/>
      </w:pPr>
      <w:r w:rsidRPr="00196B69">
        <w:object w:dxaOrig="1760" w:dyaOrig="660">
          <v:shape id="_x0000_i1824" type="#_x0000_t75" style="width:86.25pt;height:36pt" o:ole="">
            <v:imagedata r:id="rId1572" o:title=""/>
          </v:shape>
          <o:OLEObject Type="Embed" ProgID="Equation.DSMT4" ShapeID="_x0000_i1824" DrawAspect="Content" ObjectID="_1623324921" r:id="rId1573"/>
        </w:object>
      </w:r>
      <w:r w:rsidRPr="00DB37B4">
        <w:t xml:space="preserve"> кмоль.</w:t>
      </w:r>
    </w:p>
    <w:p w:rsidR="00C553DC" w:rsidRPr="00DB37B4" w:rsidRDefault="00C553DC" w:rsidP="00A72193">
      <w:pPr>
        <w:pStyle w:val="affff8"/>
      </w:pPr>
      <w:r w:rsidRPr="00DB37B4">
        <w:t>Найдем мольную изохорную теплоемкость свежепоступившего заряда или воздуха в цилиндр двигателя и участвующего в процессе сжатия [</w:t>
      </w:r>
      <w:r>
        <w:t>8</w:t>
      </w:r>
      <w:r w:rsidRPr="00DB37B4">
        <w:t xml:space="preserve">, </w:t>
      </w:r>
      <w:r w:rsidRPr="00DB37B4">
        <w:rPr>
          <w:lang w:val="en-US"/>
        </w:rPr>
        <w:t>c</w:t>
      </w:r>
      <w:r w:rsidRPr="00DB37B4">
        <w:t>.26, ф.1.54]:</w:t>
      </w:r>
    </w:p>
    <w:p w:rsidR="00A72193" w:rsidRPr="00ED048E" w:rsidRDefault="00C553DC" w:rsidP="00A72193">
      <w:pPr>
        <w:pStyle w:val="affffe"/>
        <w:rPr>
          <w:lang w:val="ru-RU"/>
        </w:rPr>
      </w:pPr>
      <w:r w:rsidRPr="00410107">
        <w:rPr>
          <w:position w:val="-12"/>
        </w:rPr>
        <w:object w:dxaOrig="2659" w:dyaOrig="400">
          <v:shape id="_x0000_i1825" type="#_x0000_t75" style="width:129.75pt;height:21.75pt" o:ole="">
            <v:imagedata r:id="rId1574" o:title=""/>
          </v:shape>
          <o:OLEObject Type="Embed" ProgID="Equation.DSMT4" ShapeID="_x0000_i1825" DrawAspect="Content" ObjectID="_1623324922" r:id="rId1575"/>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2.174</m:t>
        </m:r>
        <m:r>
          <m:rPr>
            <m:sty m:val="p"/>
          </m:rPr>
          <w:rPr>
            <w:rFonts w:ascii="Cambria Math" w:hAnsi="Cambria Math"/>
            <w:szCs w:val="24"/>
            <w:lang w:val="ru-RU"/>
          </w:rPr>
          <m:t>)</m:t>
        </m:r>
      </m:oMath>
    </w:p>
    <w:p w:rsidR="00C553DC" w:rsidRPr="00DB37B4" w:rsidRDefault="00C553DC" w:rsidP="00A72193">
      <w:pPr>
        <w:pStyle w:val="affff8"/>
      </w:pPr>
      <w:r w:rsidRPr="00410107">
        <w:rPr>
          <w:position w:val="-12"/>
        </w:rPr>
        <w:object w:dxaOrig="3780" w:dyaOrig="400">
          <v:shape id="_x0000_i1826" type="#_x0000_t75" style="width:186.7pt;height:21.75pt" o:ole="">
            <v:imagedata r:id="rId1576" o:title=""/>
          </v:shape>
          <o:OLEObject Type="Embed" ProgID="Equation.DSMT4" ShapeID="_x0000_i1826" DrawAspect="Content" ObjectID="_1623324923" r:id="rId1577"/>
        </w:object>
      </w:r>
      <w:r w:rsidRPr="00DB37B4">
        <w:t xml:space="preserve"> кДж/(кмоль∙К).</w:t>
      </w:r>
    </w:p>
    <w:p w:rsidR="00C553DC" w:rsidRPr="00DB37B4" w:rsidRDefault="00C553DC" w:rsidP="00A72193">
      <w:pPr>
        <w:pStyle w:val="affff8"/>
      </w:pPr>
      <w:r w:rsidRPr="00DB37B4">
        <w:t>Найдем мольную изобарную теплоемкость продуктов сгорания для двигателей с впрыском топлива [</w:t>
      </w:r>
      <w:r>
        <w:t>8</w:t>
      </w:r>
      <w:r w:rsidRPr="00DB37B4">
        <w:t xml:space="preserve">, </w:t>
      </w:r>
      <w:r w:rsidRPr="00DB37B4">
        <w:rPr>
          <w:lang w:val="en-US"/>
        </w:rPr>
        <w:t>c</w:t>
      </w:r>
      <w:r w:rsidRPr="00DB37B4">
        <w:t>.26, ф.1.55]:</w:t>
      </w:r>
    </w:p>
    <w:p w:rsidR="00A72193" w:rsidRPr="00ED048E" w:rsidRDefault="00C553DC" w:rsidP="00A72193">
      <w:pPr>
        <w:pStyle w:val="affffe"/>
        <w:rPr>
          <w:lang w:val="ru-RU"/>
        </w:rPr>
      </w:pPr>
      <w:r w:rsidRPr="00B067F7">
        <w:rPr>
          <w:position w:val="-28"/>
        </w:rPr>
        <w:object w:dxaOrig="5460" w:dyaOrig="680">
          <v:shape id="_x0000_i1827" type="#_x0000_t75" style="width:273.75pt;height:36pt" o:ole="">
            <v:imagedata r:id="rId1578" o:title=""/>
          </v:shape>
          <o:OLEObject Type="Embed" ProgID="Equation.DSMT4" ShapeID="_x0000_i1827" DrawAspect="Content" ObjectID="_1623324924" r:id="rId1579"/>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2.175</m:t>
        </m:r>
        <m:r>
          <m:rPr>
            <m:sty m:val="p"/>
          </m:rPr>
          <w:rPr>
            <w:rFonts w:ascii="Cambria Math" w:hAnsi="Cambria Math"/>
            <w:szCs w:val="24"/>
            <w:lang w:val="ru-RU"/>
          </w:rPr>
          <m:t>)</m:t>
        </m:r>
      </m:oMath>
    </w:p>
    <w:p w:rsidR="00C553DC" w:rsidRPr="00DB37B4" w:rsidRDefault="00C553DC" w:rsidP="00A72193">
      <w:pPr>
        <w:pStyle w:val="affff8"/>
      </w:pPr>
      <w:r w:rsidRPr="00B067F7">
        <w:object w:dxaOrig="8020" w:dyaOrig="680">
          <v:shape id="_x0000_i1828" type="#_x0000_t75" style="width:402.7pt;height:36pt" o:ole="">
            <v:imagedata r:id="rId1580" o:title=""/>
          </v:shape>
          <o:OLEObject Type="Embed" ProgID="Equation.DSMT4" ShapeID="_x0000_i1828" DrawAspect="Content" ObjectID="_1623324925" r:id="rId1581"/>
        </w:object>
      </w:r>
      <w:r w:rsidRPr="00DB37B4">
        <w:t>кДж/(кмоль∙К).</w:t>
      </w:r>
    </w:p>
    <w:p w:rsidR="00C553DC" w:rsidRPr="00DB37B4" w:rsidRDefault="00C553DC" w:rsidP="00A72193">
      <w:pPr>
        <w:pStyle w:val="affff8"/>
      </w:pPr>
      <w:r w:rsidRPr="00DB37B4">
        <w:t xml:space="preserve">Полученное значение </w:t>
      </w:r>
      <w:r w:rsidRPr="00E956AF">
        <w:rPr>
          <w:position w:val="-12"/>
        </w:rPr>
        <w:object w:dxaOrig="460" w:dyaOrig="400">
          <v:shape id="_x0000_i1829" type="#_x0000_t75" style="width:20.95pt;height:21.75pt" o:ole="">
            <v:imagedata r:id="rId1582" o:title=""/>
          </v:shape>
          <o:OLEObject Type="Embed" ProgID="Equation.DSMT4" ShapeID="_x0000_i1829" DrawAspect="Content" ObjectID="_1623324926" r:id="rId1583"/>
        </w:object>
      </w:r>
      <w:r w:rsidRPr="00DB37B4">
        <w:t xml:space="preserve"> и </w:t>
      </w:r>
      <w:r w:rsidRPr="00E956AF">
        <w:rPr>
          <w:position w:val="-12"/>
        </w:rPr>
        <w:object w:dxaOrig="440" w:dyaOrig="400">
          <v:shape id="_x0000_i1830" type="#_x0000_t75" style="width:21.75pt;height:21.75pt" o:ole="">
            <v:imagedata r:id="rId1584" o:title=""/>
          </v:shape>
          <o:OLEObject Type="Embed" ProgID="Equation.DSMT4" ShapeID="_x0000_i1830" DrawAspect="Content" ObjectID="_1623324927" r:id="rId1585"/>
        </w:object>
      </w:r>
      <w:r w:rsidRPr="00DB37B4">
        <w:t xml:space="preserve"> подставим в уравнение [</w:t>
      </w:r>
      <w:r>
        <w:t>8</w:t>
      </w:r>
      <w:r w:rsidRPr="00DB37B4">
        <w:t xml:space="preserve">, </w:t>
      </w:r>
      <w:r w:rsidRPr="00DB37B4">
        <w:rPr>
          <w:lang w:val="en-US"/>
        </w:rPr>
        <w:t>c</w:t>
      </w:r>
      <w:r w:rsidRPr="00DB37B4">
        <w:t>.28, ф.1.61]:</w:t>
      </w:r>
    </w:p>
    <w:p w:rsidR="00C553DC" w:rsidRPr="00DB37B4" w:rsidRDefault="00C553DC" w:rsidP="00C553DC">
      <w:pPr>
        <w:tabs>
          <w:tab w:val="left" w:pos="4047"/>
          <w:tab w:val="left" w:pos="10065"/>
        </w:tabs>
        <w:ind w:right="369" w:firstLine="850"/>
        <w:jc w:val="center"/>
        <w:rPr>
          <w:szCs w:val="28"/>
        </w:rPr>
      </w:pPr>
      <w:r w:rsidRPr="00E956AF">
        <w:rPr>
          <w:position w:val="-30"/>
          <w:szCs w:val="28"/>
        </w:rPr>
        <w:object w:dxaOrig="4140" w:dyaOrig="680">
          <v:shape id="_x0000_i1831" type="#_x0000_t75" style="width:209.3pt;height:36pt" o:ole="">
            <v:imagedata r:id="rId1586" o:title=""/>
          </v:shape>
          <o:OLEObject Type="Embed" ProgID="Equation.DSMT4" ShapeID="_x0000_i1831" DrawAspect="Content" ObjectID="_1623324928" r:id="rId1587"/>
        </w:object>
      </w:r>
      <w:r w:rsidRPr="00DB37B4">
        <w:rPr>
          <w:szCs w:val="28"/>
        </w:rPr>
        <w:t>,</w:t>
      </w:r>
    </w:p>
    <w:p w:rsidR="00C553DC" w:rsidRPr="00DB37B4" w:rsidRDefault="00C553DC" w:rsidP="00A72193">
      <w:pPr>
        <w:tabs>
          <w:tab w:val="left" w:pos="4047"/>
          <w:tab w:val="left" w:pos="10065"/>
        </w:tabs>
        <w:ind w:left="0" w:right="369" w:firstLine="0"/>
        <w:rPr>
          <w:szCs w:val="28"/>
        </w:rPr>
      </w:pPr>
      <w:r w:rsidRPr="00DB37B4">
        <w:rPr>
          <w:szCs w:val="28"/>
        </w:rPr>
        <w:t xml:space="preserve">где </w:t>
      </w:r>
      <w:r w:rsidRPr="00E956AF">
        <w:rPr>
          <w:position w:val="-10"/>
          <w:szCs w:val="28"/>
        </w:rPr>
        <w:object w:dxaOrig="260" w:dyaOrig="320">
          <v:shape id="_x0000_i1832" type="#_x0000_t75" style="width:14.25pt;height:14.25pt" o:ole="">
            <v:imagedata r:id="rId1588" o:title=""/>
          </v:shape>
          <o:OLEObject Type="Embed" ProgID="Equation.DSMT4" ShapeID="_x0000_i1832" DrawAspect="Content" ObjectID="_1623324929" r:id="rId1589"/>
        </w:object>
      </w:r>
      <w:r>
        <w:rPr>
          <w:szCs w:val="28"/>
        </w:rPr>
        <w:t xml:space="preserve"> </w:t>
      </w:r>
      <w:r w:rsidR="00A72193">
        <w:rPr>
          <w:szCs w:val="28"/>
        </w:rPr>
        <w:t>–</w:t>
      </w:r>
      <w:r w:rsidRPr="00DB37B4">
        <w:rPr>
          <w:szCs w:val="28"/>
        </w:rPr>
        <w:t xml:space="preserve"> степень повышения давления, </w:t>
      </w:r>
      <w:r>
        <w:rPr>
          <w:szCs w:val="28"/>
        </w:rPr>
        <w:t xml:space="preserve">принимаем </w:t>
      </w:r>
      <w:r w:rsidRPr="00E956AF">
        <w:rPr>
          <w:position w:val="-12"/>
          <w:szCs w:val="28"/>
        </w:rPr>
        <w:object w:dxaOrig="900" w:dyaOrig="340">
          <v:shape id="_x0000_i1833" type="#_x0000_t75" style="width:43.55pt;height:14.25pt" o:ole="">
            <v:imagedata r:id="rId1590" o:title=""/>
          </v:shape>
          <o:OLEObject Type="Embed" ProgID="Equation.DSMT4" ShapeID="_x0000_i1833" DrawAspect="Content" ObjectID="_1623324930" r:id="rId1591"/>
        </w:object>
      </w:r>
    </w:p>
    <w:p w:rsidR="00C553DC" w:rsidRDefault="00C553DC" w:rsidP="00C553DC">
      <w:pPr>
        <w:tabs>
          <w:tab w:val="left" w:pos="4047"/>
          <w:tab w:val="left" w:pos="10065"/>
        </w:tabs>
        <w:ind w:right="369" w:firstLine="425"/>
        <w:rPr>
          <w:szCs w:val="28"/>
        </w:rPr>
      </w:pPr>
      <w:r w:rsidRPr="00E956AF">
        <w:rPr>
          <w:position w:val="-10"/>
          <w:szCs w:val="28"/>
        </w:rPr>
        <w:object w:dxaOrig="260" w:dyaOrig="320">
          <v:shape id="_x0000_i1834" type="#_x0000_t75" style="width:14.25pt;height:14.25pt" o:ole="">
            <v:imagedata r:id="rId1592" o:title=""/>
          </v:shape>
          <o:OLEObject Type="Embed" ProgID="Equation.DSMT4" ShapeID="_x0000_i1834" DrawAspect="Content" ObjectID="_1623324931" r:id="rId1593"/>
        </w:object>
      </w:r>
      <w:r w:rsidRPr="00DB37B4">
        <w:rPr>
          <w:szCs w:val="28"/>
        </w:rPr>
        <w:t xml:space="preserve"> </w:t>
      </w:r>
      <w:r w:rsidR="00A72193">
        <w:rPr>
          <w:szCs w:val="28"/>
        </w:rPr>
        <w:t>–</w:t>
      </w:r>
      <w:r w:rsidRPr="00DB37B4">
        <w:rPr>
          <w:szCs w:val="28"/>
        </w:rPr>
        <w:t xml:space="preserve"> коэффициент использования теплоты сгорающего топлива,</w:t>
      </w:r>
      <w:r>
        <w:rPr>
          <w:szCs w:val="28"/>
        </w:rPr>
        <w:t xml:space="preserve"> </w:t>
      </w:r>
      <w:r w:rsidRPr="00DB37B4">
        <w:rPr>
          <w:szCs w:val="28"/>
        </w:rPr>
        <w:t xml:space="preserve">принимаем </w:t>
      </w:r>
      <w:r w:rsidRPr="00E956AF">
        <w:rPr>
          <w:position w:val="-10"/>
          <w:szCs w:val="28"/>
        </w:rPr>
        <w:object w:dxaOrig="999" w:dyaOrig="320">
          <v:shape id="_x0000_i1835" type="#_x0000_t75" style="width:50.25pt;height:14.25pt" o:ole="">
            <v:imagedata r:id="rId1594" o:title=""/>
          </v:shape>
          <o:OLEObject Type="Embed" ProgID="Equation.DSMT4" ShapeID="_x0000_i1835" DrawAspect="Content" ObjectID="_1623324932" r:id="rId1595"/>
        </w:object>
      </w:r>
    </w:p>
    <w:p w:rsidR="00C553DC" w:rsidRPr="00DB37B4" w:rsidRDefault="00C553DC" w:rsidP="00C553DC">
      <w:pPr>
        <w:tabs>
          <w:tab w:val="left" w:pos="4047"/>
          <w:tab w:val="left" w:pos="10065"/>
        </w:tabs>
        <w:ind w:right="369" w:firstLine="425"/>
        <w:rPr>
          <w:szCs w:val="28"/>
        </w:rPr>
      </w:pPr>
      <w:r w:rsidRPr="00E956AF">
        <w:rPr>
          <w:position w:val="-12"/>
          <w:szCs w:val="28"/>
        </w:rPr>
        <w:object w:dxaOrig="420" w:dyaOrig="360">
          <v:shape id="_x0000_i1836" type="#_x0000_t75" style="width:21.75pt;height:21.75pt" o:ole="">
            <v:imagedata r:id="rId1596" o:title=""/>
          </v:shape>
          <o:OLEObject Type="Embed" ProgID="Equation.DSMT4" ShapeID="_x0000_i1836" DrawAspect="Content" ObjectID="_1623324933" r:id="rId1597"/>
        </w:object>
      </w:r>
      <w:r w:rsidR="00A72193">
        <w:rPr>
          <w:szCs w:val="28"/>
        </w:rPr>
        <w:t xml:space="preserve"> –</w:t>
      </w:r>
      <w:r w:rsidRPr="00DB37B4">
        <w:rPr>
          <w:szCs w:val="28"/>
        </w:rPr>
        <w:t xml:space="preserve"> низшая теплота сгорания жидкого топлива [</w:t>
      </w:r>
      <w:r>
        <w:rPr>
          <w:szCs w:val="28"/>
        </w:rPr>
        <w:t>8</w:t>
      </w:r>
      <w:r w:rsidRPr="00DB37B4">
        <w:rPr>
          <w:szCs w:val="28"/>
        </w:rPr>
        <w:t xml:space="preserve">, </w:t>
      </w:r>
      <w:r w:rsidRPr="00DB37B4">
        <w:rPr>
          <w:szCs w:val="28"/>
          <w:lang w:val="en-US"/>
        </w:rPr>
        <w:t>c</w:t>
      </w:r>
      <w:r w:rsidRPr="00DB37B4">
        <w:rPr>
          <w:szCs w:val="28"/>
        </w:rPr>
        <w:t>.27, ф.1.58]:</w:t>
      </w:r>
    </w:p>
    <w:p w:rsidR="00A72193" w:rsidRPr="00ED048E" w:rsidRDefault="00C553DC" w:rsidP="00A72193">
      <w:pPr>
        <w:pStyle w:val="affffe"/>
        <w:rPr>
          <w:lang w:val="ru-RU"/>
        </w:rPr>
      </w:pPr>
      <w:r w:rsidRPr="00E956AF">
        <w:rPr>
          <w:position w:val="-12"/>
        </w:rPr>
        <w:object w:dxaOrig="3700" w:dyaOrig="360">
          <v:shape id="_x0000_i1837" type="#_x0000_t75" style="width:187.55pt;height:21.75pt" o:ole="">
            <v:imagedata r:id="rId1598" o:title=""/>
          </v:shape>
          <o:OLEObject Type="Embed" ProgID="Equation.DSMT4" ShapeID="_x0000_i1837" DrawAspect="Content" ObjectID="_1623324934" r:id="rId1599"/>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2.176</m:t>
        </m:r>
        <m:r>
          <m:rPr>
            <m:sty m:val="p"/>
          </m:rPr>
          <w:rPr>
            <w:rFonts w:ascii="Cambria Math" w:hAnsi="Cambria Math"/>
            <w:szCs w:val="24"/>
            <w:lang w:val="ru-RU"/>
          </w:rPr>
          <m:t>)</m:t>
        </m:r>
      </m:oMath>
    </w:p>
    <w:p w:rsidR="00C553DC" w:rsidRPr="00DB37B4" w:rsidRDefault="00C553DC" w:rsidP="00A72193">
      <w:pPr>
        <w:pStyle w:val="affff8"/>
      </w:pPr>
      <w:r w:rsidRPr="00E956AF">
        <w:object w:dxaOrig="4980" w:dyaOrig="360">
          <v:shape id="_x0000_i1838" type="#_x0000_t75" style="width:252pt;height:21.75pt" o:ole="">
            <v:imagedata r:id="rId1600" o:title=""/>
          </v:shape>
          <o:OLEObject Type="Embed" ProgID="Equation.DSMT4" ShapeID="_x0000_i1838" DrawAspect="Content" ObjectID="_1623324935" r:id="rId1601"/>
        </w:object>
      </w:r>
      <w:r w:rsidRPr="00DB37B4">
        <w:t xml:space="preserve"> кДж/кг;</w:t>
      </w:r>
    </w:p>
    <w:p w:rsidR="00C553DC" w:rsidRPr="00DB37B4" w:rsidRDefault="00C553DC" w:rsidP="00A72193">
      <w:pPr>
        <w:pStyle w:val="affff8"/>
      </w:pPr>
      <w:r w:rsidRPr="005177E2">
        <w:object w:dxaOrig="8120" w:dyaOrig="660">
          <v:shape id="_x0000_i1839" type="#_x0000_t75" style="width:404.35pt;height:36pt" o:ole="">
            <v:imagedata r:id="rId1602" o:title=""/>
          </v:shape>
          <o:OLEObject Type="Embed" ProgID="Equation.DSMT4" ShapeID="_x0000_i1839" DrawAspect="Content" ObjectID="_1623324936" r:id="rId1603"/>
        </w:object>
      </w:r>
      <w:r w:rsidRPr="00DB37B4">
        <w:t>;</w:t>
      </w:r>
    </w:p>
    <w:p w:rsidR="00C553DC" w:rsidRPr="00DB37B4" w:rsidRDefault="00C553DC" w:rsidP="00A72193">
      <w:pPr>
        <w:pStyle w:val="affff8"/>
      </w:pPr>
      <w:r w:rsidRPr="005177E2">
        <w:object w:dxaOrig="4660" w:dyaOrig="420">
          <v:shape id="_x0000_i1840" type="#_x0000_t75" style="width:230.25pt;height:21.75pt" o:ole="">
            <v:imagedata r:id="rId1604" o:title=""/>
          </v:shape>
          <o:OLEObject Type="Embed" ProgID="Equation.DSMT4" ShapeID="_x0000_i1840" DrawAspect="Content" ObjectID="_1623324937" r:id="rId1605"/>
        </w:object>
      </w:r>
      <w:r w:rsidRPr="00DB37B4">
        <w:t>;</w:t>
      </w:r>
    </w:p>
    <w:p w:rsidR="00C553DC" w:rsidRPr="00DB37B4" w:rsidRDefault="00C553DC" w:rsidP="00A72193">
      <w:pPr>
        <w:pStyle w:val="affff8"/>
      </w:pPr>
      <w:r w:rsidRPr="005177E2">
        <w:object w:dxaOrig="5800" w:dyaOrig="740">
          <v:shape id="_x0000_i1841" type="#_x0000_t75" style="width:4in;height:36pt" o:ole="">
            <v:imagedata r:id="rId1606" o:title=""/>
          </v:shape>
          <o:OLEObject Type="Embed" ProgID="Equation.DSMT4" ShapeID="_x0000_i1841" DrawAspect="Content" ObjectID="_1623324938" r:id="rId1607"/>
        </w:object>
      </w:r>
      <w:r w:rsidRPr="00DB37B4">
        <w:t>.</w:t>
      </w:r>
    </w:p>
    <w:p w:rsidR="00C553DC" w:rsidRPr="00DB37B4" w:rsidRDefault="00C553DC" w:rsidP="00A72193">
      <w:pPr>
        <w:pStyle w:val="affff8"/>
      </w:pPr>
      <w:r>
        <w:t>Д</w:t>
      </w:r>
      <w:r w:rsidRPr="00DB37B4">
        <w:t>авлени</w:t>
      </w:r>
      <w:r>
        <w:t>е</w:t>
      </w:r>
      <w:r w:rsidRPr="00DB37B4">
        <w:t xml:space="preserve"> в конце процесса сгорания [</w:t>
      </w:r>
      <w:r>
        <w:t>8</w:t>
      </w:r>
      <w:r w:rsidRPr="00DB37B4">
        <w:t xml:space="preserve">, </w:t>
      </w:r>
      <w:r w:rsidRPr="00DB37B4">
        <w:rPr>
          <w:lang w:val="en-US"/>
        </w:rPr>
        <w:t>c</w:t>
      </w:r>
      <w:r w:rsidRPr="00DB37B4">
        <w:t>.28, ф.1.64]:</w:t>
      </w:r>
    </w:p>
    <w:p w:rsidR="00A72193" w:rsidRPr="00ED048E" w:rsidRDefault="00C553DC" w:rsidP="00A72193">
      <w:pPr>
        <w:pStyle w:val="affffe"/>
        <w:rPr>
          <w:lang w:val="ru-RU"/>
        </w:rPr>
      </w:pPr>
      <w:r w:rsidRPr="00D51234">
        <w:rPr>
          <w:position w:val="-12"/>
        </w:rPr>
        <w:object w:dxaOrig="1040" w:dyaOrig="360">
          <v:shape id="_x0000_i1842" type="#_x0000_t75" style="width:50.25pt;height:21.75pt" o:ole="">
            <v:imagedata r:id="rId1608" o:title=""/>
          </v:shape>
          <o:OLEObject Type="Embed" ProgID="Equation.DSMT4" ShapeID="_x0000_i1842" DrawAspect="Content" ObjectID="_1623324939" r:id="rId1609"/>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2.177</m:t>
        </m:r>
        <m:r>
          <m:rPr>
            <m:sty m:val="p"/>
          </m:rPr>
          <w:rPr>
            <w:rFonts w:ascii="Cambria Math" w:hAnsi="Cambria Math"/>
            <w:szCs w:val="24"/>
            <w:lang w:val="ru-RU"/>
          </w:rPr>
          <m:t>)</m:t>
        </m:r>
      </m:oMath>
    </w:p>
    <w:p w:rsidR="00C553DC" w:rsidRPr="00DB37B4" w:rsidRDefault="00C553DC" w:rsidP="00A72193">
      <w:pPr>
        <w:pStyle w:val="affff8"/>
      </w:pPr>
      <w:r w:rsidRPr="00D51234">
        <w:object w:dxaOrig="2260" w:dyaOrig="360">
          <v:shape id="_x0000_i1843" type="#_x0000_t75" style="width:115.55pt;height:21.75pt" o:ole="">
            <v:imagedata r:id="rId1610" o:title=""/>
          </v:shape>
          <o:OLEObject Type="Embed" ProgID="Equation.DSMT4" ShapeID="_x0000_i1843" DrawAspect="Content" ObjectID="_1623324940" r:id="rId1611"/>
        </w:object>
      </w:r>
      <w:r w:rsidRPr="00DB37B4">
        <w:t xml:space="preserve"> МПа.</w:t>
      </w:r>
    </w:p>
    <w:p w:rsidR="00C553DC" w:rsidRPr="00DB37B4" w:rsidRDefault="00C553DC" w:rsidP="00A72193">
      <w:pPr>
        <w:pStyle w:val="affff8"/>
      </w:pPr>
      <w:r w:rsidRPr="00DB37B4">
        <w:t>Определим степень предварительного расширения [</w:t>
      </w:r>
      <w:r>
        <w:t>8</w:t>
      </w:r>
      <w:r w:rsidRPr="00DB37B4">
        <w:t xml:space="preserve">, </w:t>
      </w:r>
      <w:r w:rsidRPr="00DB37B4">
        <w:rPr>
          <w:lang w:val="en-US"/>
        </w:rPr>
        <w:t>c</w:t>
      </w:r>
      <w:r w:rsidRPr="00DB37B4">
        <w:t>.28, ф.1.61]:</w:t>
      </w:r>
    </w:p>
    <w:p w:rsidR="00A72193" w:rsidRPr="00ED048E" w:rsidRDefault="00C553DC" w:rsidP="00A72193">
      <w:pPr>
        <w:pStyle w:val="affffe"/>
        <w:rPr>
          <w:lang w:val="ru-RU"/>
        </w:rPr>
      </w:pPr>
      <w:r w:rsidRPr="005B52C7">
        <w:rPr>
          <w:position w:val="-30"/>
        </w:rPr>
        <w:object w:dxaOrig="1939" w:dyaOrig="680">
          <v:shape id="_x0000_i1844" type="#_x0000_t75" style="width:92.95pt;height:36pt" o:ole="">
            <v:imagedata r:id="rId1612" o:title=""/>
          </v:shape>
          <o:OLEObject Type="Embed" ProgID="Equation.DSMT4" ShapeID="_x0000_i1844" DrawAspect="Content" ObjectID="_1623324941" r:id="rId1613"/>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2.178</m:t>
        </m:r>
        <m:r>
          <m:rPr>
            <m:sty m:val="p"/>
          </m:rPr>
          <w:rPr>
            <w:rFonts w:ascii="Cambria Math" w:hAnsi="Cambria Math"/>
            <w:szCs w:val="24"/>
            <w:lang w:val="ru-RU"/>
          </w:rPr>
          <m:t>)</m:t>
        </m:r>
      </m:oMath>
    </w:p>
    <w:p w:rsidR="00C553DC" w:rsidRPr="00DB37B4" w:rsidRDefault="00C553DC" w:rsidP="00A72193">
      <w:pPr>
        <w:pStyle w:val="affff8"/>
      </w:pPr>
      <w:r w:rsidRPr="005B52C7">
        <w:object w:dxaOrig="2960" w:dyaOrig="660">
          <v:shape id="_x0000_i1845" type="#_x0000_t75" style="width:151.55pt;height:36pt" o:ole="">
            <v:imagedata r:id="rId1614" o:title=""/>
          </v:shape>
          <o:OLEObject Type="Embed" ProgID="Equation.DSMT4" ShapeID="_x0000_i1845" DrawAspect="Content" ObjectID="_1623324942" r:id="rId1615"/>
        </w:object>
      </w:r>
      <w:r w:rsidRPr="00DB37B4">
        <w:t>.</w:t>
      </w:r>
    </w:p>
    <w:p w:rsidR="00C553DC" w:rsidRDefault="00C553DC" w:rsidP="00A72193">
      <w:pPr>
        <w:pStyle w:val="affff8"/>
      </w:pPr>
      <w:r>
        <w:t>Таким образом, в результате модернизации системы питания, получаем повышение температуры сгорания на 6,7%.</w:t>
      </w:r>
    </w:p>
    <w:p w:rsidR="009500D2" w:rsidRDefault="009500D2" w:rsidP="00C553DC">
      <w:pPr>
        <w:tabs>
          <w:tab w:val="left" w:pos="4047"/>
        </w:tabs>
        <w:ind w:right="369" w:firstLine="850"/>
        <w:rPr>
          <w:szCs w:val="28"/>
        </w:rPr>
      </w:pPr>
    </w:p>
    <w:p w:rsidR="00C553DC" w:rsidRDefault="005A4114" w:rsidP="009500D2">
      <w:pPr>
        <w:pStyle w:val="2"/>
      </w:pPr>
      <w:r>
        <w:t>2</w:t>
      </w:r>
      <w:r w:rsidRPr="00DB0B50">
        <w:t>.</w:t>
      </w:r>
      <w:r>
        <w:t>11</w:t>
      </w:r>
      <w:r w:rsidR="00C553DC" w:rsidRPr="009500D2">
        <w:t>.1.4 Процесс расширения и выпуск</w:t>
      </w:r>
      <w:r w:rsidR="00C553DC">
        <w:t>а</w:t>
      </w:r>
    </w:p>
    <w:p w:rsidR="009500D2" w:rsidRDefault="009500D2" w:rsidP="00C553DC">
      <w:pPr>
        <w:ind w:right="334" w:firstLine="850"/>
        <w:rPr>
          <w:szCs w:val="28"/>
        </w:rPr>
      </w:pPr>
    </w:p>
    <w:p w:rsidR="00C553DC" w:rsidRDefault="00C553DC" w:rsidP="00A72193">
      <w:pPr>
        <w:pStyle w:val="affff8"/>
      </w:pPr>
      <w:r>
        <w:t>С</w:t>
      </w:r>
      <w:r w:rsidRPr="00107BF0">
        <w:t>тепень последующего расширения</w:t>
      </w:r>
      <w:r w:rsidR="00A72193">
        <w:t>:</w:t>
      </w:r>
    </w:p>
    <w:p w:rsidR="00A72193" w:rsidRPr="00800F12" w:rsidRDefault="00C553DC" w:rsidP="00A72193">
      <w:pPr>
        <w:pStyle w:val="affffe"/>
      </w:pPr>
      <w:r>
        <w:rPr>
          <w:position w:val="-28"/>
          <w:szCs w:val="24"/>
        </w:rPr>
        <w:object w:dxaOrig="740" w:dyaOrig="660">
          <v:shape id="_x0000_i1846" type="#_x0000_t75" style="width:36pt;height:36pt" o:ole="">
            <v:imagedata r:id="rId1616" o:title=""/>
          </v:shape>
          <o:OLEObject Type="Embed" ProgID="Equation.DSMT4" ShapeID="_x0000_i1846" DrawAspect="Content" ObjectID="_1623324943" r:id="rId1617"/>
        </w:object>
      </w:r>
      <w:r w:rsidR="00A72193">
        <w:rPr>
          <w:lang w:val="ru-RU"/>
        </w:rPr>
        <w:t xml:space="preserve">                                        </w:t>
      </w:r>
      <m:oMath>
        <m:r>
          <m:rPr>
            <m:sty m:val="p"/>
          </m:rPr>
          <w:rPr>
            <w:rFonts w:ascii="Cambria Math" w:hAnsi="Cambria Math"/>
            <w:szCs w:val="24"/>
          </w:rPr>
          <m:t>(</m:t>
        </m:r>
        <m:r>
          <m:rPr>
            <m:sty m:val="p"/>
          </m:rPr>
          <w:rPr>
            <w:rFonts w:ascii="Cambria Math" w:hAnsi="Cambria Math"/>
          </w:rPr>
          <m:t>2.179</m:t>
        </m:r>
        <m:r>
          <m:rPr>
            <m:sty m:val="p"/>
          </m:rPr>
          <w:rPr>
            <w:rFonts w:ascii="Cambria Math" w:hAnsi="Cambria Math"/>
            <w:szCs w:val="24"/>
          </w:rPr>
          <m:t>)</m:t>
        </m:r>
      </m:oMath>
    </w:p>
    <w:p w:rsidR="00C553DC" w:rsidRDefault="00C553DC" w:rsidP="00A72193">
      <w:pPr>
        <w:pStyle w:val="affff8"/>
      </w:pPr>
      <w:r>
        <w:object w:dxaOrig="1600" w:dyaOrig="660">
          <v:shape id="_x0000_i1847" type="#_x0000_t75" style="width:79.55pt;height:36pt" o:ole="">
            <v:imagedata r:id="rId1618" o:title=""/>
          </v:shape>
          <o:OLEObject Type="Embed" ProgID="Equation.DSMT4" ShapeID="_x0000_i1847" DrawAspect="Content" ObjectID="_1623324944" r:id="rId1619"/>
        </w:object>
      </w:r>
    </w:p>
    <w:p w:rsidR="00C553DC" w:rsidRPr="00E11E4D" w:rsidRDefault="00C553DC" w:rsidP="00A72193">
      <w:pPr>
        <w:pStyle w:val="affff8"/>
      </w:pPr>
      <w:r>
        <w:t>П</w:t>
      </w:r>
      <w:r w:rsidRPr="00E11E4D">
        <w:t>оказатель политропы расширения [</w:t>
      </w:r>
      <w:r>
        <w:t>8</w:t>
      </w:r>
      <w:r w:rsidRPr="00E11E4D">
        <w:t xml:space="preserve">, </w:t>
      </w:r>
      <w:r w:rsidRPr="00E11E4D">
        <w:rPr>
          <w:lang w:val="en-US"/>
        </w:rPr>
        <w:t>c</w:t>
      </w:r>
      <w:r w:rsidRPr="00E11E4D">
        <w:t>.30, ф.1.68]:</w:t>
      </w:r>
    </w:p>
    <w:p w:rsidR="00A72193" w:rsidRPr="00ED048E" w:rsidRDefault="00C553DC" w:rsidP="00A72193">
      <w:pPr>
        <w:pStyle w:val="affffe"/>
        <w:rPr>
          <w:lang w:val="ru-RU"/>
        </w:rPr>
      </w:pPr>
      <w:r w:rsidRPr="00E11E4D">
        <w:rPr>
          <w:position w:val="-30"/>
        </w:rPr>
        <w:object w:dxaOrig="1540" w:dyaOrig="680">
          <v:shape id="_x0000_i1848" type="#_x0000_t75" style="width:79.55pt;height:36pt" o:ole="">
            <v:imagedata r:id="rId1620" o:title=""/>
          </v:shape>
          <o:OLEObject Type="Embed" ProgID="Equation.DSMT4" ShapeID="_x0000_i1848" DrawAspect="Content" ObjectID="_1623324945" r:id="rId1621"/>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2.180</m:t>
        </m:r>
        <m:r>
          <m:rPr>
            <m:sty m:val="p"/>
          </m:rPr>
          <w:rPr>
            <w:rFonts w:ascii="Cambria Math" w:hAnsi="Cambria Math"/>
            <w:szCs w:val="24"/>
            <w:lang w:val="ru-RU"/>
          </w:rPr>
          <m:t>)</m:t>
        </m:r>
      </m:oMath>
    </w:p>
    <w:p w:rsidR="00C553DC" w:rsidRPr="00E11E4D" w:rsidRDefault="00C553DC" w:rsidP="00A72193">
      <w:pPr>
        <w:pStyle w:val="affff8"/>
      </w:pPr>
      <w:r w:rsidRPr="00E11E4D">
        <w:object w:dxaOrig="2400" w:dyaOrig="620">
          <v:shape id="_x0000_i1849" type="#_x0000_t75" style="width:123.05pt;height:28.45pt" o:ole="">
            <v:imagedata r:id="rId1622" o:title=""/>
          </v:shape>
          <o:OLEObject Type="Embed" ProgID="Equation.DSMT4" ShapeID="_x0000_i1849" DrawAspect="Content" ObjectID="_1623324946" r:id="rId1623"/>
        </w:object>
      </w:r>
      <w:r w:rsidRPr="00E11E4D">
        <w:t>;</w:t>
      </w:r>
    </w:p>
    <w:p w:rsidR="00C553DC" w:rsidRDefault="00C553DC" w:rsidP="00A72193">
      <w:pPr>
        <w:pStyle w:val="affff8"/>
      </w:pPr>
      <w:r>
        <w:t>Д</w:t>
      </w:r>
      <w:r w:rsidRPr="00762BF1">
        <w:t>авление в конце процесса расширения</w:t>
      </w:r>
    </w:p>
    <w:p w:rsidR="00A72193" w:rsidRPr="00ED048E" w:rsidRDefault="00C553DC" w:rsidP="00A72193">
      <w:pPr>
        <w:pStyle w:val="affffe"/>
        <w:rPr>
          <w:lang w:val="ru-RU"/>
        </w:rPr>
      </w:pPr>
      <w:r w:rsidRPr="00F707B9">
        <w:rPr>
          <w:position w:val="-24"/>
        </w:rPr>
        <w:object w:dxaOrig="900" w:dyaOrig="630">
          <v:shape id="_x0000_i1850" type="#_x0000_t75" style="width:43.55pt;height:28.45pt" o:ole="">
            <v:imagedata r:id="rId1624" o:title=""/>
          </v:shape>
          <o:OLEObject Type="Embed" ProgID="Equation.DSMT4" ShapeID="_x0000_i1850" DrawAspect="Content" ObjectID="_1623324947" r:id="rId1625"/>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2.181</m:t>
        </m:r>
        <m:r>
          <m:rPr>
            <m:sty m:val="p"/>
          </m:rPr>
          <w:rPr>
            <w:rFonts w:ascii="Cambria Math" w:hAnsi="Cambria Math"/>
            <w:szCs w:val="24"/>
            <w:lang w:val="ru-RU"/>
          </w:rPr>
          <m:t>)</m:t>
        </m:r>
      </m:oMath>
    </w:p>
    <w:p w:rsidR="00C553DC" w:rsidRPr="00F707B9" w:rsidRDefault="00C553DC" w:rsidP="00A72193">
      <w:pPr>
        <w:pStyle w:val="affff8"/>
      </w:pPr>
      <w:r w:rsidRPr="00F707B9">
        <w:object w:dxaOrig="2040" w:dyaOrig="660">
          <v:shape id="_x0000_i1851" type="#_x0000_t75" style="width:100.45pt;height:36pt" o:ole="">
            <v:imagedata r:id="rId1626" o:title=""/>
          </v:shape>
          <o:OLEObject Type="Embed" ProgID="Equation.DSMT4" ShapeID="_x0000_i1851" DrawAspect="Content" ObjectID="_1623324948" r:id="rId1627"/>
        </w:object>
      </w:r>
      <w:r w:rsidRPr="00F707B9">
        <w:t xml:space="preserve"> МПа;</w:t>
      </w:r>
    </w:p>
    <w:p w:rsidR="00C553DC" w:rsidRDefault="00C553DC" w:rsidP="00A72193">
      <w:pPr>
        <w:pStyle w:val="affff8"/>
      </w:pPr>
      <w:r>
        <w:t>Т</w:t>
      </w:r>
      <w:r w:rsidRPr="00F707B9">
        <w:t>емпература в конце процесса расширения</w:t>
      </w:r>
    </w:p>
    <w:p w:rsidR="00A72193" w:rsidRPr="00ED048E" w:rsidRDefault="00C553DC" w:rsidP="00A72193">
      <w:pPr>
        <w:pStyle w:val="affffe"/>
        <w:rPr>
          <w:lang w:val="ru-RU"/>
        </w:rPr>
      </w:pPr>
      <w:r w:rsidRPr="00F707B9">
        <w:rPr>
          <w:position w:val="-24"/>
        </w:rPr>
        <w:object w:dxaOrig="990" w:dyaOrig="630">
          <v:shape id="_x0000_i1852" type="#_x0000_t75" style="width:50.25pt;height:28.45pt" o:ole="">
            <v:imagedata r:id="rId1628" o:title=""/>
          </v:shape>
          <o:OLEObject Type="Embed" ProgID="Equation.DSMT4" ShapeID="_x0000_i1852" DrawAspect="Content" ObjectID="_1623324949" r:id="rId1629"/>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2.182</m:t>
        </m:r>
        <m:r>
          <m:rPr>
            <m:sty m:val="p"/>
          </m:rPr>
          <w:rPr>
            <w:rFonts w:ascii="Cambria Math" w:hAnsi="Cambria Math"/>
            <w:szCs w:val="24"/>
            <w:lang w:val="ru-RU"/>
          </w:rPr>
          <m:t>)</m:t>
        </m:r>
      </m:oMath>
    </w:p>
    <w:p w:rsidR="00C553DC" w:rsidRPr="00F707B9" w:rsidRDefault="00C553DC" w:rsidP="00A72193">
      <w:pPr>
        <w:pStyle w:val="affff8"/>
      </w:pPr>
      <w:r w:rsidRPr="00F707B9">
        <w:object w:dxaOrig="2060" w:dyaOrig="660">
          <v:shape id="_x0000_i1853" type="#_x0000_t75" style="width:100.45pt;height:36pt" o:ole="">
            <v:imagedata r:id="rId1630" o:title=""/>
          </v:shape>
          <o:OLEObject Type="Embed" ProgID="Equation.DSMT4" ShapeID="_x0000_i1853" DrawAspect="Content" ObjectID="_1623324950" r:id="rId1631"/>
        </w:object>
      </w:r>
      <w:r w:rsidRPr="00F707B9">
        <w:t xml:space="preserve"> К.</w:t>
      </w:r>
    </w:p>
    <w:p w:rsidR="00C553DC" w:rsidRDefault="00C553DC" w:rsidP="00A72193">
      <w:pPr>
        <w:pStyle w:val="affff8"/>
      </w:pPr>
      <w:r>
        <w:t>Таким образом, в результате модернизации системы питания, получаем повышение температуры рабочего тела в конце расширения на 6,7%.</w:t>
      </w:r>
    </w:p>
    <w:p w:rsidR="00C553DC" w:rsidRDefault="00C553DC" w:rsidP="00C553DC">
      <w:pPr>
        <w:tabs>
          <w:tab w:val="left" w:pos="4047"/>
        </w:tabs>
        <w:ind w:right="369" w:firstLine="850"/>
      </w:pPr>
    </w:p>
    <w:p w:rsidR="00C553DC" w:rsidRPr="00B45449" w:rsidRDefault="005A4114" w:rsidP="009500D2">
      <w:pPr>
        <w:pStyle w:val="2"/>
        <w:rPr>
          <w:b/>
        </w:rPr>
      </w:pPr>
      <w:r>
        <w:t>2</w:t>
      </w:r>
      <w:r w:rsidRPr="00DB0B50">
        <w:t>.</w:t>
      </w:r>
      <w:r>
        <w:t>11</w:t>
      </w:r>
      <w:r w:rsidR="00C553DC" w:rsidRPr="009500D2">
        <w:t>.2 Индикаторные параметры рабочего цикла</w:t>
      </w:r>
    </w:p>
    <w:p w:rsidR="00C553DC" w:rsidRDefault="00C553DC" w:rsidP="00C553DC">
      <w:pPr>
        <w:tabs>
          <w:tab w:val="left" w:pos="4047"/>
        </w:tabs>
        <w:ind w:right="369" w:firstLine="850"/>
      </w:pPr>
    </w:p>
    <w:p w:rsidR="00C553DC" w:rsidRPr="005836C2" w:rsidRDefault="00C553DC" w:rsidP="00C553DC">
      <w:pPr>
        <w:tabs>
          <w:tab w:val="left" w:pos="4047"/>
        </w:tabs>
        <w:ind w:right="369" w:firstLine="850"/>
        <w:rPr>
          <w:szCs w:val="28"/>
        </w:rPr>
      </w:pPr>
      <w:r w:rsidRPr="005836C2">
        <w:rPr>
          <w:szCs w:val="28"/>
        </w:rPr>
        <w:t>Определим среднее индикаторное давление по нескругленной (теоретической) диаграмме для дизеля по формуле [</w:t>
      </w:r>
      <w:r>
        <w:rPr>
          <w:szCs w:val="28"/>
        </w:rPr>
        <w:t>8</w:t>
      </w:r>
      <w:r w:rsidRPr="005836C2">
        <w:rPr>
          <w:szCs w:val="28"/>
        </w:rPr>
        <w:t xml:space="preserve">, </w:t>
      </w:r>
      <w:r w:rsidRPr="005836C2">
        <w:rPr>
          <w:szCs w:val="28"/>
          <w:lang w:val="en-US"/>
        </w:rPr>
        <w:t>c</w:t>
      </w:r>
      <w:r w:rsidRPr="005836C2">
        <w:rPr>
          <w:szCs w:val="28"/>
        </w:rPr>
        <w:t>.30, ф.1.72]:</w:t>
      </w:r>
    </w:p>
    <w:p w:rsidR="00A72193" w:rsidRPr="00800F12" w:rsidRDefault="003B3C72" w:rsidP="00A72193">
      <w:pPr>
        <w:pStyle w:val="affffe"/>
      </w:pPr>
      <w:r>
        <w:pict>
          <v:shape id="_x0000_i1854" type="#_x0000_t75" style="width:4in;height:36pt">
            <v:imagedata r:id="rId1632" o:title=""/>
          </v:shape>
        </w:pict>
      </w:r>
      <w:r w:rsidR="00C553DC" w:rsidRPr="005836C2">
        <w:t>;</w:t>
      </w:r>
      <w:r w:rsidR="00A72193">
        <w:rPr>
          <w:lang w:val="ru-RU"/>
        </w:rPr>
        <w:t xml:space="preserve">             </w:t>
      </w:r>
      <m:oMath>
        <m:r>
          <m:rPr>
            <m:sty m:val="p"/>
          </m:rPr>
          <w:rPr>
            <w:rFonts w:ascii="Cambria Math" w:hAnsi="Cambria Math"/>
            <w:szCs w:val="24"/>
          </w:rPr>
          <m:t>(</m:t>
        </m:r>
        <m:r>
          <m:rPr>
            <m:sty m:val="p"/>
          </m:rPr>
          <w:rPr>
            <w:rFonts w:ascii="Cambria Math" w:hAnsi="Cambria Math"/>
          </w:rPr>
          <m:t>2.183</m:t>
        </m:r>
        <m:r>
          <m:rPr>
            <m:sty m:val="p"/>
          </m:rPr>
          <w:rPr>
            <w:rFonts w:ascii="Cambria Math" w:hAnsi="Cambria Math"/>
            <w:szCs w:val="24"/>
          </w:rPr>
          <m:t>)</m:t>
        </m:r>
      </m:oMath>
    </w:p>
    <w:p w:rsidR="00C553DC" w:rsidRPr="005836C2" w:rsidRDefault="00C553DC" w:rsidP="00C553DC">
      <w:pPr>
        <w:tabs>
          <w:tab w:val="left" w:pos="4047"/>
        </w:tabs>
        <w:ind w:right="369" w:firstLine="850"/>
        <w:jc w:val="center"/>
        <w:rPr>
          <w:szCs w:val="28"/>
        </w:rPr>
      </w:pPr>
    </w:p>
    <w:p w:rsidR="00C553DC" w:rsidRPr="005836C2" w:rsidRDefault="003B3C72" w:rsidP="00A72193">
      <w:pPr>
        <w:pStyle w:val="affff8"/>
      </w:pPr>
      <w:r>
        <w:pict>
          <v:shape id="_x0000_i1855" type="#_x0000_t75" style="width:468pt;height:36pt">
            <v:imagedata r:id="rId1633" o:title=""/>
          </v:shape>
        </w:pict>
      </w:r>
    </w:p>
    <w:p w:rsidR="00C553DC" w:rsidRPr="005836C2" w:rsidRDefault="00C553DC" w:rsidP="00A72193">
      <w:pPr>
        <w:pStyle w:val="affff8"/>
      </w:pPr>
      <w:r w:rsidRPr="005836C2">
        <w:t>Определим среднее индикаторное давление действительного цикла по формуле [</w:t>
      </w:r>
      <w:r>
        <w:t>8</w:t>
      </w:r>
      <w:r w:rsidRPr="005836C2">
        <w:t xml:space="preserve">, </w:t>
      </w:r>
      <w:r w:rsidRPr="005836C2">
        <w:rPr>
          <w:lang w:val="en-US"/>
        </w:rPr>
        <w:t>c</w:t>
      </w:r>
      <w:r w:rsidRPr="005836C2">
        <w:t>.30, ф.1.73]:</w:t>
      </w:r>
    </w:p>
    <w:p w:rsidR="00A72193" w:rsidRPr="00A72193" w:rsidRDefault="00C553DC" w:rsidP="00A72193">
      <w:pPr>
        <w:pStyle w:val="affffe"/>
        <w:rPr>
          <w:lang w:val="ru-RU"/>
        </w:rPr>
      </w:pPr>
      <w:r w:rsidRPr="005836C2">
        <w:rPr>
          <w:position w:val="-14"/>
        </w:rPr>
        <w:object w:dxaOrig="2040" w:dyaOrig="400">
          <v:shape id="_x0000_i1856" type="#_x0000_t75" style="width:100.45pt;height:21.75pt" o:ole="">
            <v:imagedata r:id="rId1634" o:title=""/>
          </v:shape>
          <o:OLEObject Type="Embed" ProgID="Equation.DSMT4" ShapeID="_x0000_i1856" DrawAspect="Content" ObjectID="_1623324951" r:id="rId1635"/>
        </w:object>
      </w:r>
      <w:r w:rsidRPr="00A72193">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2.184</m:t>
        </m:r>
        <m:r>
          <m:rPr>
            <m:sty m:val="p"/>
          </m:rPr>
          <w:rPr>
            <w:rFonts w:ascii="Cambria Math" w:hAnsi="Cambria Math"/>
            <w:szCs w:val="24"/>
            <w:lang w:val="ru-RU"/>
          </w:rPr>
          <m:t>)</m:t>
        </m:r>
      </m:oMath>
    </w:p>
    <w:p w:rsidR="00C553DC" w:rsidRPr="005836C2" w:rsidRDefault="00C553DC" w:rsidP="00A72193">
      <w:pPr>
        <w:pStyle w:val="affff8"/>
        <w:ind w:firstLine="0"/>
      </w:pPr>
      <w:r w:rsidRPr="005836C2">
        <w:t xml:space="preserve">где </w:t>
      </w:r>
      <w:r w:rsidR="003B3C72">
        <w:pict>
          <v:shape id="_x0000_i1857" type="#_x0000_t75" style="width:7.55pt;height:7.55pt">
            <v:imagedata r:id="rId1636" o:title=""/>
          </v:shape>
        </w:pict>
      </w:r>
      <w:r w:rsidR="00A72193">
        <w:t>–</w:t>
      </w:r>
      <w:r w:rsidRPr="005836C2">
        <w:t xml:space="preserve">  коэффициент скругления индикаторной диаграммы. Для дизельных ДВС </w:t>
      </w:r>
      <w:r w:rsidRPr="005836C2">
        <w:rPr>
          <w:position w:val="-12"/>
        </w:rPr>
        <w:object w:dxaOrig="260" w:dyaOrig="320">
          <v:shape id="_x0000_i1858" type="#_x0000_t75" style="width:14.25pt;height:14.25pt" o:ole="">
            <v:imagedata r:id="rId1637" o:title=""/>
          </v:shape>
          <o:OLEObject Type="Embed" ProgID="Equation.DSMT4" ShapeID="_x0000_i1858" DrawAspect="Content" ObjectID="_1623324952" r:id="rId1638"/>
        </w:object>
      </w:r>
      <w:r w:rsidRPr="005836C2">
        <w:t xml:space="preserve">=0,92…0,95. Принимаем </w:t>
      </w:r>
      <w:r w:rsidRPr="005836C2">
        <w:rPr>
          <w:position w:val="-12"/>
        </w:rPr>
        <w:object w:dxaOrig="260" w:dyaOrig="320">
          <v:shape id="_x0000_i1859" type="#_x0000_t75" style="width:14.25pt;height:14.25pt" o:ole="">
            <v:imagedata r:id="rId1639" o:title=""/>
          </v:shape>
          <o:OLEObject Type="Embed" ProgID="Equation.DSMT4" ShapeID="_x0000_i1859" DrawAspect="Content" ObjectID="_1623324953" r:id="rId1640"/>
        </w:object>
      </w:r>
      <w:r w:rsidRPr="005836C2">
        <w:t>=0,95. Тогда,</w:t>
      </w:r>
    </w:p>
    <w:p w:rsidR="00C553DC" w:rsidRDefault="00C553DC" w:rsidP="00A72193">
      <w:pPr>
        <w:pStyle w:val="affff8"/>
      </w:pPr>
      <w:r w:rsidRPr="005836C2">
        <w:object w:dxaOrig="4660" w:dyaOrig="420">
          <v:shape id="_x0000_i1860" type="#_x0000_t75" style="width:230.25pt;height:21.75pt" o:ole="">
            <v:imagedata r:id="rId1641" o:title=""/>
          </v:shape>
          <o:OLEObject Type="Embed" ProgID="Equation.DSMT4" ShapeID="_x0000_i1860" DrawAspect="Content" ObjectID="_1623324954" r:id="rId1642"/>
        </w:object>
      </w:r>
      <w:r w:rsidRPr="005836C2">
        <w:t xml:space="preserve"> МПа.</w:t>
      </w:r>
    </w:p>
    <w:p w:rsidR="00C553DC" w:rsidRPr="005836C2" w:rsidRDefault="00C553DC" w:rsidP="00A72193">
      <w:pPr>
        <w:pStyle w:val="affff8"/>
      </w:pPr>
      <w:r w:rsidRPr="005836C2">
        <w:t>Определим индикаторный коэффициент полезного действия по формуле [</w:t>
      </w:r>
      <w:r>
        <w:t>8</w:t>
      </w:r>
      <w:r w:rsidRPr="005836C2">
        <w:t xml:space="preserve">, </w:t>
      </w:r>
      <w:r w:rsidRPr="005836C2">
        <w:rPr>
          <w:lang w:val="en-US"/>
        </w:rPr>
        <w:t>c</w:t>
      </w:r>
      <w:r w:rsidRPr="005836C2">
        <w:t>.32 ф.1.80]:</w:t>
      </w:r>
    </w:p>
    <w:p w:rsidR="00A72193" w:rsidRPr="00ED048E" w:rsidRDefault="00C553DC" w:rsidP="00A72193">
      <w:pPr>
        <w:pStyle w:val="affffe"/>
        <w:rPr>
          <w:lang w:val="ru-RU"/>
        </w:rPr>
      </w:pPr>
      <w:r w:rsidRPr="005836C2">
        <w:rPr>
          <w:position w:val="-30"/>
        </w:rPr>
        <w:object w:dxaOrig="1620" w:dyaOrig="680">
          <v:shape id="_x0000_i1861" type="#_x0000_t75" style="width:79.55pt;height:36pt" o:ole="">
            <v:imagedata r:id="rId1643" o:title=""/>
          </v:shape>
          <o:OLEObject Type="Embed" ProgID="Equation.DSMT4" ShapeID="_x0000_i1861" DrawAspect="Content" ObjectID="_1623324955" r:id="rId1644"/>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2.185</m:t>
        </m:r>
        <m:r>
          <m:rPr>
            <m:sty m:val="p"/>
          </m:rPr>
          <w:rPr>
            <w:rFonts w:ascii="Cambria Math" w:hAnsi="Cambria Math"/>
            <w:szCs w:val="24"/>
            <w:lang w:val="ru-RU"/>
          </w:rPr>
          <m:t>)</m:t>
        </m:r>
      </m:oMath>
    </w:p>
    <w:p w:rsidR="00C553DC" w:rsidRPr="005836C2" w:rsidRDefault="00C553DC" w:rsidP="00A72193">
      <w:pPr>
        <w:pStyle w:val="affff8"/>
      </w:pPr>
      <w:r w:rsidRPr="005836C2">
        <w:object w:dxaOrig="3180" w:dyaOrig="660">
          <v:shape id="_x0000_i1862" type="#_x0000_t75" style="width:158.25pt;height:36pt" o:ole="">
            <v:imagedata r:id="rId1645" o:title=""/>
          </v:shape>
          <o:OLEObject Type="Embed" ProgID="Equation.DSMT4" ShapeID="_x0000_i1862" DrawAspect="Content" ObjectID="_1623324956" r:id="rId1646"/>
        </w:object>
      </w:r>
      <w:r w:rsidRPr="005836C2">
        <w:t>.</w:t>
      </w:r>
    </w:p>
    <w:p w:rsidR="00C553DC" w:rsidRDefault="00C553DC" w:rsidP="00A72193">
      <w:pPr>
        <w:pStyle w:val="affff8"/>
      </w:pPr>
      <w:r>
        <w:t>Таким образом, в результате модернизации системы питания, получаем повышение индикаторного давления на 3,6%, коэффициента полезного действия на 22%.</w:t>
      </w:r>
    </w:p>
    <w:p w:rsidR="00C553DC" w:rsidRDefault="00C553DC" w:rsidP="00C553DC">
      <w:pPr>
        <w:tabs>
          <w:tab w:val="left" w:pos="4047"/>
        </w:tabs>
        <w:ind w:right="369" w:firstLine="850"/>
        <w:rPr>
          <w:b/>
        </w:rPr>
      </w:pPr>
    </w:p>
    <w:p w:rsidR="00C553DC" w:rsidRPr="00B45449" w:rsidRDefault="005A4114" w:rsidP="009500D2">
      <w:pPr>
        <w:pStyle w:val="2"/>
        <w:rPr>
          <w:b/>
        </w:rPr>
      </w:pPr>
      <w:r>
        <w:t>2</w:t>
      </w:r>
      <w:r w:rsidRPr="00DB0B50">
        <w:t>.</w:t>
      </w:r>
      <w:r>
        <w:t>11</w:t>
      </w:r>
      <w:r w:rsidR="00C553DC" w:rsidRPr="009500D2">
        <w:t>.3 Эффективные показатели двигателя</w:t>
      </w:r>
    </w:p>
    <w:p w:rsidR="00C553DC" w:rsidRDefault="00C553DC" w:rsidP="00C553DC">
      <w:pPr>
        <w:tabs>
          <w:tab w:val="left" w:pos="4047"/>
        </w:tabs>
        <w:ind w:right="369" w:firstLine="850"/>
      </w:pPr>
    </w:p>
    <w:p w:rsidR="00C553DC" w:rsidRPr="00C6097D" w:rsidRDefault="00C553DC" w:rsidP="00A72193">
      <w:pPr>
        <w:pStyle w:val="affff8"/>
      </w:pPr>
      <w:r>
        <w:t>У</w:t>
      </w:r>
      <w:r w:rsidRPr="00C6097D">
        <w:t>словное давление механических потерь [</w:t>
      </w:r>
      <w:r>
        <w:t>8</w:t>
      </w:r>
      <w:r w:rsidRPr="00C6097D">
        <w:t xml:space="preserve">, </w:t>
      </w:r>
      <w:r w:rsidRPr="00C6097D">
        <w:rPr>
          <w:lang w:val="en-US"/>
        </w:rPr>
        <w:t>c</w:t>
      </w:r>
      <w:r w:rsidRPr="00C6097D">
        <w:t>.31, ф.1.77]:</w:t>
      </w:r>
    </w:p>
    <w:p w:rsidR="00A72193" w:rsidRPr="00800F12" w:rsidRDefault="00C553DC" w:rsidP="00A72193">
      <w:pPr>
        <w:pStyle w:val="affffe"/>
      </w:pPr>
      <w:r w:rsidRPr="00C6097D">
        <w:rPr>
          <w:position w:val="-12"/>
        </w:rPr>
        <w:object w:dxaOrig="2880" w:dyaOrig="420">
          <v:shape id="_x0000_i1863" type="#_x0000_t75" style="width:2in;height:21.75pt" o:ole="">
            <v:imagedata r:id="rId1647" o:title=""/>
          </v:shape>
          <o:OLEObject Type="Embed" ProgID="Equation.DSMT4" ShapeID="_x0000_i1863" DrawAspect="Content" ObjectID="_1623324957" r:id="rId1648"/>
        </w:object>
      </w:r>
      <w:r w:rsidRPr="00C6097D">
        <w:t>;</w:t>
      </w:r>
      <w:r w:rsidR="00A72193">
        <w:rPr>
          <w:lang w:val="ru-RU"/>
        </w:rPr>
        <w:t xml:space="preserve">                                        </w:t>
      </w:r>
      <m:oMath>
        <m:r>
          <m:rPr>
            <m:sty m:val="p"/>
          </m:rPr>
          <w:rPr>
            <w:rFonts w:ascii="Cambria Math" w:hAnsi="Cambria Math"/>
            <w:szCs w:val="24"/>
          </w:rPr>
          <m:t>(</m:t>
        </m:r>
        <m:r>
          <m:rPr>
            <m:sty m:val="p"/>
          </m:rPr>
          <w:rPr>
            <w:rFonts w:ascii="Cambria Math" w:hAnsi="Cambria Math"/>
          </w:rPr>
          <m:t>2.186</m:t>
        </m:r>
        <m:r>
          <m:rPr>
            <m:sty m:val="p"/>
          </m:rPr>
          <w:rPr>
            <w:rFonts w:ascii="Cambria Math" w:hAnsi="Cambria Math"/>
            <w:szCs w:val="24"/>
          </w:rPr>
          <m:t>)</m:t>
        </m:r>
      </m:oMath>
    </w:p>
    <w:p w:rsidR="00C553DC" w:rsidRDefault="00C553DC" w:rsidP="00A72193">
      <w:pPr>
        <w:pStyle w:val="affff8"/>
      </w:pPr>
      <w:r w:rsidRPr="00C6097D">
        <w:object w:dxaOrig="5220" w:dyaOrig="440">
          <v:shape id="_x0000_i1864" type="#_x0000_t75" style="width:259.55pt;height:21.75pt" o:ole="">
            <v:imagedata r:id="rId1649" o:title=""/>
          </v:shape>
          <o:OLEObject Type="Embed" ProgID="Equation.DSMT4" ShapeID="_x0000_i1864" DrawAspect="Content" ObjectID="_1623324958" r:id="rId1650"/>
        </w:object>
      </w:r>
    </w:p>
    <w:p w:rsidR="00C553DC" w:rsidRPr="00DA3A54" w:rsidRDefault="00C553DC" w:rsidP="00A72193">
      <w:pPr>
        <w:pStyle w:val="affff8"/>
      </w:pPr>
      <w:r>
        <w:t>С</w:t>
      </w:r>
      <w:r w:rsidRPr="00DA3A54">
        <w:t>реднее эффективное давление [</w:t>
      </w:r>
      <w:r>
        <w:t>8</w:t>
      </w:r>
      <w:r w:rsidRPr="00DA3A54">
        <w:t xml:space="preserve">, </w:t>
      </w:r>
      <w:r w:rsidRPr="00DA3A54">
        <w:rPr>
          <w:lang w:val="en-US"/>
        </w:rPr>
        <w:t>c</w:t>
      </w:r>
      <w:r w:rsidRPr="00DA3A54">
        <w:t>.31, ф.1.74]:</w:t>
      </w:r>
    </w:p>
    <w:p w:rsidR="00A72193" w:rsidRPr="00ED048E" w:rsidRDefault="00C553DC" w:rsidP="00A72193">
      <w:pPr>
        <w:pStyle w:val="affffe"/>
        <w:rPr>
          <w:lang w:val="ru-RU"/>
        </w:rPr>
      </w:pPr>
      <w:r w:rsidRPr="00DA3A54">
        <w:rPr>
          <w:position w:val="-12"/>
        </w:rPr>
        <w:object w:dxaOrig="1359" w:dyaOrig="380">
          <v:shape id="_x0000_i1865" type="#_x0000_t75" style="width:65.3pt;height:21.75pt" o:ole="">
            <v:imagedata r:id="rId1651" o:title=""/>
          </v:shape>
          <o:OLEObject Type="Embed" ProgID="Equation.DSMT4" ShapeID="_x0000_i1865" DrawAspect="Content" ObjectID="_1623324959" r:id="rId1652"/>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2.187</m:t>
        </m:r>
        <m:r>
          <m:rPr>
            <m:sty m:val="p"/>
          </m:rPr>
          <w:rPr>
            <w:rFonts w:ascii="Cambria Math" w:hAnsi="Cambria Math"/>
            <w:szCs w:val="24"/>
            <w:lang w:val="ru-RU"/>
          </w:rPr>
          <m:t>)</m:t>
        </m:r>
      </m:oMath>
    </w:p>
    <w:p w:rsidR="00C553DC" w:rsidRPr="00DA3A54" w:rsidRDefault="00C553DC" w:rsidP="00A72193">
      <w:pPr>
        <w:pStyle w:val="affff8"/>
      </w:pPr>
      <w:r w:rsidRPr="00DA3A54">
        <w:object w:dxaOrig="2920" w:dyaOrig="380">
          <v:shape id="_x0000_i1866" type="#_x0000_t75" style="width:2in;height:21.75pt" o:ole="">
            <v:imagedata r:id="rId1653" o:title=""/>
          </v:shape>
          <o:OLEObject Type="Embed" ProgID="Equation.DSMT4" ShapeID="_x0000_i1866" DrawAspect="Content" ObjectID="_1623324960" r:id="rId1654"/>
        </w:object>
      </w:r>
      <w:r w:rsidRPr="00DA3A54">
        <w:t xml:space="preserve"> МПа.</w:t>
      </w:r>
    </w:p>
    <w:p w:rsidR="00C553DC" w:rsidRDefault="00C553DC" w:rsidP="00A72193">
      <w:pPr>
        <w:pStyle w:val="affff8"/>
      </w:pPr>
      <w:r>
        <w:t>Таким образом, получаем повышение среднего эффективного давления на 3,8%.</w:t>
      </w:r>
    </w:p>
    <w:p w:rsidR="00C553DC" w:rsidRDefault="00C553DC" w:rsidP="00A72193">
      <w:pPr>
        <w:pStyle w:val="affff8"/>
      </w:pPr>
      <w:r>
        <w:t xml:space="preserve">Механический КПД </w:t>
      </w:r>
      <w:r w:rsidRPr="005A37B9">
        <w:t>[</w:t>
      </w:r>
      <w:r>
        <w:t>8</w:t>
      </w:r>
      <w:r w:rsidRPr="005A37B9">
        <w:t xml:space="preserve">, </w:t>
      </w:r>
      <w:r w:rsidRPr="005A37B9">
        <w:rPr>
          <w:lang w:val="en-US"/>
        </w:rPr>
        <w:t>c</w:t>
      </w:r>
      <w:r w:rsidRPr="005A37B9">
        <w:t>.31, ф.1.79]</w:t>
      </w:r>
      <w:r>
        <w:t>:</w:t>
      </w:r>
    </w:p>
    <w:p w:rsidR="00A72193" w:rsidRPr="00ED048E" w:rsidRDefault="00C553DC" w:rsidP="00A72193">
      <w:pPr>
        <w:pStyle w:val="affffe"/>
        <w:rPr>
          <w:lang w:val="ru-RU"/>
        </w:rPr>
      </w:pPr>
      <w:r w:rsidRPr="005A37B9">
        <w:rPr>
          <w:position w:val="-30"/>
        </w:rPr>
        <w:object w:dxaOrig="840" w:dyaOrig="680">
          <v:shape id="_x0000_i1867" type="#_x0000_t75" style="width:43.55pt;height:36pt" o:ole="">
            <v:imagedata r:id="rId1655" o:title=""/>
          </v:shape>
          <o:OLEObject Type="Embed" ProgID="Equation.DSMT4" ShapeID="_x0000_i1867" DrawAspect="Content" ObjectID="_1623324961" r:id="rId1656"/>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2.188</m:t>
        </m:r>
        <m:r>
          <m:rPr>
            <m:sty m:val="p"/>
          </m:rPr>
          <w:rPr>
            <w:rFonts w:ascii="Cambria Math" w:hAnsi="Cambria Math"/>
            <w:szCs w:val="24"/>
            <w:lang w:val="ru-RU"/>
          </w:rPr>
          <m:t>)</m:t>
        </m:r>
      </m:oMath>
    </w:p>
    <w:p w:rsidR="00A72193" w:rsidRDefault="00C553DC" w:rsidP="00A72193">
      <w:pPr>
        <w:pStyle w:val="affff8"/>
      </w:pPr>
      <w:r>
        <w:object w:dxaOrig="2220" w:dyaOrig="760">
          <v:shape id="_x0000_i1868" type="#_x0000_t75" style="width:108pt;height:36pt" o:ole="">
            <v:imagedata r:id="rId1657" o:title=""/>
          </v:shape>
          <o:OLEObject Type="Embed" ProgID="Equation.DSMT4" ShapeID="_x0000_i1868" DrawAspect="Content" ObjectID="_1623324962" r:id="rId1658"/>
        </w:object>
      </w:r>
      <w:r>
        <w:t>.</w:t>
      </w:r>
    </w:p>
    <w:p w:rsidR="00C553DC" w:rsidRDefault="00C553DC" w:rsidP="00A72193">
      <w:pPr>
        <w:pStyle w:val="affff8"/>
      </w:pPr>
      <w:r>
        <w:t xml:space="preserve">Эффективный КПД </w:t>
      </w:r>
      <w:r w:rsidRPr="008C59F2">
        <w:t>[</w:t>
      </w:r>
      <w:r>
        <w:t>8</w:t>
      </w:r>
      <w:r w:rsidRPr="008C59F2">
        <w:t xml:space="preserve">, </w:t>
      </w:r>
      <w:r w:rsidRPr="008C59F2">
        <w:rPr>
          <w:lang w:val="en-US"/>
        </w:rPr>
        <w:t>c</w:t>
      </w:r>
      <w:r w:rsidRPr="008C59F2">
        <w:t>.32, ф.1.81]</w:t>
      </w:r>
      <w:r>
        <w:t>:</w:t>
      </w:r>
    </w:p>
    <w:p w:rsidR="00A72193" w:rsidRPr="00800F12" w:rsidRDefault="00C553DC" w:rsidP="00A72193">
      <w:pPr>
        <w:pStyle w:val="affffe"/>
      </w:pPr>
      <w:r w:rsidRPr="008C59F2">
        <w:rPr>
          <w:position w:val="-12"/>
        </w:rPr>
        <w:object w:dxaOrig="1219" w:dyaOrig="380">
          <v:shape id="_x0000_i1869" type="#_x0000_t75" style="width:57.75pt;height:21.75pt" o:ole="">
            <v:imagedata r:id="rId1659" o:title=""/>
          </v:shape>
          <o:OLEObject Type="Embed" ProgID="Equation.DSMT4" ShapeID="_x0000_i1869" DrawAspect="Content" ObjectID="_1623324963" r:id="rId1660"/>
        </w:object>
      </w:r>
      <w:r w:rsidRPr="008C59F2">
        <w:t>;</w:t>
      </w:r>
      <w:r w:rsidR="00A72193">
        <w:rPr>
          <w:lang w:val="ru-RU"/>
        </w:rPr>
        <w:t xml:space="preserve">                                        </w:t>
      </w:r>
      <m:oMath>
        <m:r>
          <m:rPr>
            <m:sty m:val="p"/>
          </m:rPr>
          <w:rPr>
            <w:rFonts w:ascii="Cambria Math" w:hAnsi="Cambria Math"/>
            <w:szCs w:val="24"/>
          </w:rPr>
          <m:t>(</m:t>
        </m:r>
        <m:r>
          <m:rPr>
            <m:sty m:val="p"/>
          </m:rPr>
          <w:rPr>
            <w:rFonts w:ascii="Cambria Math" w:hAnsi="Cambria Math"/>
          </w:rPr>
          <m:t>2.189</m:t>
        </m:r>
        <m:r>
          <m:rPr>
            <m:sty m:val="p"/>
          </m:rPr>
          <w:rPr>
            <w:rFonts w:ascii="Cambria Math" w:hAnsi="Cambria Math"/>
            <w:szCs w:val="24"/>
          </w:rPr>
          <m:t>)</m:t>
        </m:r>
      </m:oMath>
    </w:p>
    <w:p w:rsidR="00C553DC" w:rsidRPr="00B45449" w:rsidRDefault="00A72193" w:rsidP="00A72193">
      <w:pPr>
        <w:pStyle w:val="affff8"/>
      </w:pPr>
      <w:r>
        <w:object w:dxaOrig="2980" w:dyaOrig="380">
          <v:shape id="_x0000_i1870" type="#_x0000_t75" style="width:133.1pt;height:19.25pt" o:ole="">
            <v:imagedata r:id="rId1661" o:title=""/>
          </v:shape>
          <o:OLEObject Type="Embed" ProgID="Equation.DSMT4" ShapeID="_x0000_i1870" DrawAspect="Content" ObjectID="_1623324964" r:id="rId1662"/>
        </w:object>
      </w:r>
    </w:p>
    <w:p w:rsidR="00C553DC" w:rsidRDefault="00C553DC" w:rsidP="00A72193">
      <w:pPr>
        <w:pStyle w:val="affff8"/>
      </w:pPr>
      <w:r>
        <w:lastRenderedPageBreak/>
        <w:t xml:space="preserve">Таким образом, получаем повышение </w:t>
      </w:r>
      <w:r w:rsidRPr="00B45449">
        <w:t>эффективн</w:t>
      </w:r>
      <w:r>
        <w:t>ого</w:t>
      </w:r>
      <w:r w:rsidRPr="00B45449">
        <w:t xml:space="preserve"> КПД на </w:t>
      </w:r>
      <w:r>
        <w:t>22,1</w:t>
      </w:r>
      <w:r w:rsidRPr="00B45449">
        <w:t>%.</w:t>
      </w:r>
      <w:r>
        <w:t xml:space="preserve"> </w:t>
      </w:r>
    </w:p>
    <w:p w:rsidR="00C553DC" w:rsidRPr="00E3164D" w:rsidRDefault="00C553DC" w:rsidP="00A72193">
      <w:pPr>
        <w:pStyle w:val="affff8"/>
      </w:pPr>
      <w:r>
        <w:t>Л</w:t>
      </w:r>
      <w:r w:rsidRPr="00E3164D">
        <w:t>итраж двигателя [</w:t>
      </w:r>
      <w:r>
        <w:t>8</w:t>
      </w:r>
      <w:r w:rsidRPr="00E3164D">
        <w:t xml:space="preserve">, </w:t>
      </w:r>
      <w:r w:rsidRPr="00E3164D">
        <w:rPr>
          <w:lang w:val="en-US"/>
        </w:rPr>
        <w:t>c</w:t>
      </w:r>
      <w:r w:rsidRPr="00E3164D">
        <w:t>.95, ф.4.82]:</w:t>
      </w:r>
    </w:p>
    <w:p w:rsidR="00A72193" w:rsidRPr="00ED048E" w:rsidRDefault="00C553DC" w:rsidP="00A72193">
      <w:pPr>
        <w:pStyle w:val="affffe"/>
        <w:rPr>
          <w:lang w:val="ru-RU"/>
        </w:rPr>
      </w:pPr>
      <w:r w:rsidRPr="00E3164D">
        <w:rPr>
          <w:position w:val="-28"/>
        </w:rPr>
        <w:object w:dxaOrig="1840" w:dyaOrig="760">
          <v:shape id="_x0000_i1871" type="#_x0000_t75" style="width:92.95pt;height:36pt" o:ole="">
            <v:imagedata r:id="rId1663" o:title=""/>
          </v:shape>
          <o:OLEObject Type="Embed" ProgID="Equation.DSMT4" ShapeID="_x0000_i1871" DrawAspect="Content" ObjectID="_1623324965" r:id="rId1664"/>
        </w:object>
      </w:r>
      <w:r w:rsidRPr="00ED048E">
        <w:rPr>
          <w:lang w:val="ru-RU"/>
        </w:rPr>
        <w:t>;</w:t>
      </w:r>
      <w:r w:rsidR="00A72193">
        <w:rPr>
          <w:lang w:val="ru-RU"/>
        </w:rPr>
        <w:t xml:space="preserve">                                        </w:t>
      </w:r>
      <m:oMath>
        <m:r>
          <m:rPr>
            <m:sty m:val="p"/>
          </m:rPr>
          <w:rPr>
            <w:rFonts w:ascii="Cambria Math" w:hAnsi="Cambria Math"/>
            <w:szCs w:val="24"/>
            <w:lang w:val="ru-RU"/>
          </w:rPr>
          <m:t>(</m:t>
        </m:r>
        <m:r>
          <m:rPr>
            <m:sty m:val="p"/>
          </m:rPr>
          <w:rPr>
            <w:rFonts w:ascii="Cambria Math" w:hAnsi="Cambria Math"/>
            <w:lang w:val="ru-RU"/>
          </w:rPr>
          <m:t>2.190</m:t>
        </m:r>
        <m:r>
          <m:rPr>
            <m:sty m:val="p"/>
          </m:rPr>
          <w:rPr>
            <w:rFonts w:ascii="Cambria Math" w:hAnsi="Cambria Math"/>
            <w:szCs w:val="24"/>
            <w:lang w:val="ru-RU"/>
          </w:rPr>
          <m:t>)</m:t>
        </m:r>
      </m:oMath>
    </w:p>
    <w:p w:rsidR="00C553DC" w:rsidRPr="00E3164D" w:rsidRDefault="00C553DC" w:rsidP="00A72193">
      <w:pPr>
        <w:pStyle w:val="affff8"/>
      </w:pPr>
      <w:r w:rsidRPr="00E3164D">
        <w:object w:dxaOrig="3260" w:dyaOrig="760">
          <v:shape id="_x0000_i1872" type="#_x0000_t75" style="width:165.75pt;height:36pt" o:ole="">
            <v:imagedata r:id="rId1665" o:title=""/>
          </v:shape>
          <o:OLEObject Type="Embed" ProgID="Equation.DSMT4" ShapeID="_x0000_i1872" DrawAspect="Content" ObjectID="_1623324966" r:id="rId1666"/>
        </w:object>
      </w:r>
      <w:r w:rsidRPr="00E3164D">
        <w:t xml:space="preserve"> л.</w:t>
      </w:r>
    </w:p>
    <w:p w:rsidR="00C553DC" w:rsidRDefault="00C553DC" w:rsidP="007E0072">
      <w:pPr>
        <w:pStyle w:val="affff8"/>
      </w:pPr>
      <w:r>
        <w:t xml:space="preserve">Эффективная мощность двигателя </w:t>
      </w:r>
      <w:r w:rsidRPr="00E3164D">
        <w:t>[</w:t>
      </w:r>
      <w:r>
        <w:t>5</w:t>
      </w:r>
      <w:r w:rsidRPr="00E3164D">
        <w:t xml:space="preserve">, </w:t>
      </w:r>
      <w:r w:rsidRPr="00E3164D">
        <w:rPr>
          <w:lang w:val="en-US"/>
        </w:rPr>
        <w:t>c</w:t>
      </w:r>
      <w:r w:rsidRPr="00E3164D">
        <w:t>.9</w:t>
      </w:r>
      <w:r>
        <w:t>6</w:t>
      </w:r>
      <w:r w:rsidRPr="00E3164D">
        <w:t>, ф.4.8</w:t>
      </w:r>
      <w:r>
        <w:t>3</w:t>
      </w:r>
      <w:r w:rsidRPr="00E3164D">
        <w:t>]:</w:t>
      </w:r>
    </w:p>
    <w:p w:rsidR="007E0072" w:rsidRPr="00800F12" w:rsidRDefault="00C553DC" w:rsidP="007E0072">
      <w:pPr>
        <w:pStyle w:val="affffe"/>
      </w:pPr>
      <w:r>
        <w:rPr>
          <w:position w:val="-28"/>
        </w:rPr>
        <w:object w:dxaOrig="1800" w:dyaOrig="720">
          <v:shape id="_x0000_i1873" type="#_x0000_t75" style="width:93.75pt;height:36pt" o:ole="">
            <v:imagedata r:id="rId1667" o:title=""/>
          </v:shape>
          <o:OLEObject Type="Embed" ProgID="Equation.DSMT4" ShapeID="_x0000_i1873" DrawAspect="Content" ObjectID="_1623324967" r:id="rId1668"/>
        </w:object>
      </w:r>
      <w:r w:rsidR="007E0072">
        <w:rPr>
          <w:lang w:val="ru-RU"/>
        </w:rPr>
        <w:t xml:space="preserve">                                        </w:t>
      </w:r>
      <m:oMath>
        <m:r>
          <m:rPr>
            <m:sty m:val="p"/>
          </m:rPr>
          <w:rPr>
            <w:rFonts w:ascii="Cambria Math" w:hAnsi="Cambria Math"/>
            <w:szCs w:val="24"/>
          </w:rPr>
          <m:t>(</m:t>
        </m:r>
        <m:r>
          <m:rPr>
            <m:sty m:val="p"/>
          </m:rPr>
          <w:rPr>
            <w:rFonts w:ascii="Cambria Math" w:hAnsi="Cambria Math"/>
          </w:rPr>
          <m:t>2.191</m:t>
        </m:r>
        <m:r>
          <m:rPr>
            <m:sty m:val="p"/>
          </m:rPr>
          <w:rPr>
            <w:rFonts w:ascii="Cambria Math" w:hAnsi="Cambria Math"/>
            <w:szCs w:val="24"/>
          </w:rPr>
          <m:t>)</m:t>
        </m:r>
      </m:oMath>
    </w:p>
    <w:p w:rsidR="00C553DC" w:rsidRDefault="00C553DC" w:rsidP="007E0072">
      <w:pPr>
        <w:pStyle w:val="affff8"/>
      </w:pPr>
      <w:r>
        <w:object w:dxaOrig="3879" w:dyaOrig="720">
          <v:shape id="_x0000_i1874" type="#_x0000_t75" style="width:194.25pt;height:36pt" o:ole="">
            <v:imagedata r:id="rId1669" o:title=""/>
          </v:shape>
          <o:OLEObject Type="Embed" ProgID="Equation.DSMT4" ShapeID="_x0000_i1874" DrawAspect="Content" ObjectID="_1623324968" r:id="rId1670"/>
        </w:object>
      </w:r>
    </w:p>
    <w:p w:rsidR="00C553DC" w:rsidRDefault="00C553DC" w:rsidP="007E0072">
      <w:pPr>
        <w:pStyle w:val="affff8"/>
      </w:pPr>
      <w:r>
        <w:t xml:space="preserve">Эффективный момент двигателя </w:t>
      </w:r>
      <w:r w:rsidRPr="00E3164D">
        <w:t>[</w:t>
      </w:r>
      <w:r>
        <w:t>5</w:t>
      </w:r>
      <w:r w:rsidRPr="00E3164D">
        <w:t xml:space="preserve">, </w:t>
      </w:r>
      <w:r w:rsidRPr="00E3164D">
        <w:rPr>
          <w:lang w:val="en-US"/>
        </w:rPr>
        <w:t>c</w:t>
      </w:r>
      <w:r w:rsidRPr="00E3164D">
        <w:t>.9</w:t>
      </w:r>
      <w:r>
        <w:t>6</w:t>
      </w:r>
      <w:r w:rsidRPr="00E3164D">
        <w:t>, ф.4.8</w:t>
      </w:r>
      <w:r>
        <w:t>4</w:t>
      </w:r>
      <w:r w:rsidRPr="00E3164D">
        <w:t>]</w:t>
      </w:r>
    </w:p>
    <w:p w:rsidR="007E0072" w:rsidRPr="00ED048E" w:rsidRDefault="00C553DC" w:rsidP="007E0072">
      <w:pPr>
        <w:pStyle w:val="affffe"/>
        <w:rPr>
          <w:lang w:val="ru-RU"/>
        </w:rPr>
      </w:pPr>
      <w:r w:rsidRPr="00E57165">
        <w:rPr>
          <w:position w:val="-28"/>
        </w:rPr>
        <w:object w:dxaOrig="1939" w:dyaOrig="760">
          <v:shape id="_x0000_i1875" type="#_x0000_t75" style="width:92.95pt;height:36pt" o:ole="">
            <v:imagedata r:id="rId1671" o:title=""/>
          </v:shape>
          <o:OLEObject Type="Embed" ProgID="Equation.DSMT4" ShapeID="_x0000_i1875" DrawAspect="Content" ObjectID="_1623324969" r:id="rId1672"/>
        </w:object>
      </w:r>
      <w:r w:rsidR="007E0072">
        <w:rPr>
          <w:lang w:val="ru-RU"/>
        </w:rPr>
        <w:t xml:space="preserve">                                        </w:t>
      </w:r>
      <m:oMath>
        <m:r>
          <m:rPr>
            <m:sty m:val="p"/>
          </m:rPr>
          <w:rPr>
            <w:rFonts w:ascii="Cambria Math" w:hAnsi="Cambria Math"/>
            <w:szCs w:val="24"/>
            <w:lang w:val="ru-RU"/>
          </w:rPr>
          <m:t>(</m:t>
        </m:r>
        <m:r>
          <m:rPr>
            <m:sty m:val="p"/>
          </m:rPr>
          <w:rPr>
            <w:rFonts w:ascii="Cambria Math" w:hAnsi="Cambria Math"/>
            <w:lang w:val="ru-RU"/>
          </w:rPr>
          <m:t>2.192</m:t>
        </m:r>
        <m:r>
          <m:rPr>
            <m:sty m:val="p"/>
          </m:rPr>
          <w:rPr>
            <w:rFonts w:ascii="Cambria Math" w:hAnsi="Cambria Math"/>
            <w:szCs w:val="24"/>
            <w:lang w:val="ru-RU"/>
          </w:rPr>
          <m:t>)</m:t>
        </m:r>
      </m:oMath>
    </w:p>
    <w:p w:rsidR="00C553DC" w:rsidRDefault="00C553DC" w:rsidP="007E0072">
      <w:pPr>
        <w:pStyle w:val="affff8"/>
      </w:pPr>
      <w:r>
        <w:object w:dxaOrig="3180" w:dyaOrig="800">
          <v:shape id="_x0000_i1876" type="#_x0000_t75" style="width:158.25pt;height:43.55pt" o:ole="">
            <v:imagedata r:id="rId1673" o:title=""/>
          </v:shape>
          <o:OLEObject Type="Embed" ProgID="Equation.DSMT4" ShapeID="_x0000_i1876" DrawAspect="Content" ObjectID="_1623324970" r:id="rId1674"/>
        </w:object>
      </w:r>
      <w:r>
        <w:t>.</w:t>
      </w:r>
    </w:p>
    <w:p w:rsidR="00C553DC" w:rsidRDefault="00C553DC" w:rsidP="007E0072">
      <w:pPr>
        <w:pStyle w:val="affff8"/>
      </w:pPr>
      <w:r>
        <w:t xml:space="preserve">Таким образом, в результате модернизации системы питания при условии сохранения неизменных размеров цилиндров двигателя, получаем повышение эффективной мощности и момента на 4,7%. </w:t>
      </w:r>
    </w:p>
    <w:p w:rsidR="00C553DC" w:rsidRDefault="00C553DC" w:rsidP="007E0072">
      <w:pPr>
        <w:pStyle w:val="affff8"/>
      </w:pPr>
      <w:r>
        <w:t xml:space="preserve">Эффективный удельный и часовой расход топлива </w:t>
      </w:r>
      <w:r w:rsidRPr="008C59F2">
        <w:t>[</w:t>
      </w:r>
      <w:r>
        <w:t>8</w:t>
      </w:r>
      <w:r w:rsidRPr="008C59F2">
        <w:t xml:space="preserve">, </w:t>
      </w:r>
      <w:r w:rsidRPr="008C59F2">
        <w:rPr>
          <w:lang w:val="en-US"/>
        </w:rPr>
        <w:t>c</w:t>
      </w:r>
      <w:r w:rsidRPr="008C59F2">
        <w:t>.32, ф.1.8</w:t>
      </w:r>
      <w:r>
        <w:t xml:space="preserve">2, </w:t>
      </w:r>
      <w:r w:rsidRPr="008C59F2">
        <w:t>ф.1.8</w:t>
      </w:r>
      <w:r>
        <w:t>3</w:t>
      </w:r>
      <w:r w:rsidRPr="008C59F2">
        <w:t>]</w:t>
      </w:r>
    </w:p>
    <w:p w:rsidR="007E0072" w:rsidRPr="00800F12" w:rsidRDefault="00C553DC" w:rsidP="007E0072">
      <w:pPr>
        <w:pStyle w:val="affffe"/>
      </w:pPr>
      <w:r w:rsidRPr="00EF2109">
        <w:rPr>
          <w:position w:val="-34"/>
          <w:szCs w:val="24"/>
        </w:rPr>
        <w:object w:dxaOrig="1480" w:dyaOrig="780">
          <v:shape id="_x0000_i1877" type="#_x0000_t75" style="width:1in;height:36pt" o:ole="">
            <v:imagedata r:id="rId1675" o:title=""/>
          </v:shape>
          <o:OLEObject Type="Embed" ProgID="Equation.DSMT4" ShapeID="_x0000_i1877" DrawAspect="Content" ObjectID="_1623324971" r:id="rId1676"/>
        </w:object>
      </w:r>
      <w:r w:rsidR="007E0072">
        <w:rPr>
          <w:lang w:val="ru-RU"/>
        </w:rPr>
        <w:t xml:space="preserve">                                        </w:t>
      </w:r>
      <m:oMath>
        <m:r>
          <m:rPr>
            <m:sty m:val="p"/>
          </m:rPr>
          <w:rPr>
            <w:rFonts w:ascii="Cambria Math" w:hAnsi="Cambria Math"/>
            <w:szCs w:val="24"/>
          </w:rPr>
          <m:t>(</m:t>
        </m:r>
        <m:r>
          <m:rPr>
            <m:sty m:val="p"/>
          </m:rPr>
          <w:rPr>
            <w:rFonts w:ascii="Cambria Math" w:hAnsi="Cambria Math"/>
          </w:rPr>
          <m:t>2.193</m:t>
        </m:r>
        <m:r>
          <m:rPr>
            <m:sty m:val="p"/>
          </m:rPr>
          <w:rPr>
            <w:rFonts w:ascii="Cambria Math" w:hAnsi="Cambria Math"/>
            <w:szCs w:val="24"/>
          </w:rPr>
          <m:t>)</m:t>
        </m:r>
      </m:oMath>
    </w:p>
    <w:p w:rsidR="00C553DC" w:rsidRPr="00EF2109" w:rsidRDefault="00C553DC" w:rsidP="007E0072">
      <w:pPr>
        <w:pStyle w:val="affff8"/>
      </w:pPr>
      <w:r w:rsidRPr="00EF2109">
        <w:object w:dxaOrig="2880" w:dyaOrig="760">
          <v:shape id="_x0000_i1878" type="#_x0000_t75" style="width:2in;height:36pt" o:ole="">
            <v:imagedata r:id="rId1677" o:title=""/>
          </v:shape>
          <o:OLEObject Type="Embed" ProgID="Equation.DSMT4" ShapeID="_x0000_i1878" DrawAspect="Content" ObjectID="_1623324972" r:id="rId1678"/>
        </w:object>
      </w:r>
      <w:r w:rsidRPr="00EF2109">
        <w:t xml:space="preserve"> г/(кВт∙ч).</w:t>
      </w:r>
    </w:p>
    <w:p w:rsidR="007E0072" w:rsidRPr="00800F12" w:rsidRDefault="00C553DC" w:rsidP="007E0072">
      <w:pPr>
        <w:pStyle w:val="affffe"/>
      </w:pPr>
      <w:r w:rsidRPr="00EF2109">
        <w:rPr>
          <w:position w:val="-28"/>
          <w:szCs w:val="24"/>
        </w:rPr>
        <w:object w:dxaOrig="1520" w:dyaOrig="720">
          <v:shape id="_x0000_i1879" type="#_x0000_t75" style="width:78.7pt;height:36pt" o:ole="">
            <v:imagedata r:id="rId1679" o:title=""/>
          </v:shape>
          <o:OLEObject Type="Embed" ProgID="Equation.DSMT4" ShapeID="_x0000_i1879" DrawAspect="Content" ObjectID="_1623324973" r:id="rId1680"/>
        </w:object>
      </w:r>
      <w:r w:rsidR="007E0072">
        <w:rPr>
          <w:lang w:val="ru-RU"/>
        </w:rPr>
        <w:t xml:space="preserve">                                        </w:t>
      </w:r>
      <m:oMath>
        <m:r>
          <m:rPr>
            <m:sty m:val="p"/>
          </m:rPr>
          <w:rPr>
            <w:rFonts w:ascii="Cambria Math" w:hAnsi="Cambria Math"/>
            <w:szCs w:val="24"/>
          </w:rPr>
          <m:t>(</m:t>
        </m:r>
        <m:r>
          <m:rPr>
            <m:sty m:val="p"/>
          </m:rPr>
          <w:rPr>
            <w:rFonts w:ascii="Cambria Math" w:hAnsi="Cambria Math"/>
          </w:rPr>
          <m:t>2.194</m:t>
        </m:r>
        <m:r>
          <m:rPr>
            <m:sty m:val="p"/>
          </m:rPr>
          <w:rPr>
            <w:rFonts w:ascii="Cambria Math" w:hAnsi="Cambria Math"/>
            <w:szCs w:val="24"/>
          </w:rPr>
          <m:t>)</m:t>
        </m:r>
      </m:oMath>
    </w:p>
    <w:p w:rsidR="00C553DC" w:rsidRDefault="00C553DC" w:rsidP="007E0072">
      <w:pPr>
        <w:pStyle w:val="affff8"/>
      </w:pPr>
      <w:r>
        <w:object w:dxaOrig="2980" w:dyaOrig="720">
          <v:shape id="_x0000_i1880" type="#_x0000_t75" style="width:151.55pt;height:36pt" o:ole="">
            <v:imagedata r:id="rId1681" o:title=""/>
          </v:shape>
          <o:OLEObject Type="Embed" ProgID="Equation.DSMT4" ShapeID="_x0000_i1880" DrawAspect="Content" ObjectID="_1623324974" r:id="rId1682"/>
        </w:object>
      </w:r>
    </w:p>
    <w:p w:rsidR="00C553DC" w:rsidRDefault="00C553DC" w:rsidP="007E0072">
      <w:pPr>
        <w:pStyle w:val="affff8"/>
      </w:pPr>
      <w:r>
        <w:t>Таким образом, получаем снижение удельного и часового расхода топлива на 18%.</w:t>
      </w:r>
    </w:p>
    <w:p w:rsidR="00C553DC" w:rsidRDefault="00C553DC" w:rsidP="00C553DC">
      <w:pPr>
        <w:tabs>
          <w:tab w:val="left" w:pos="4047"/>
        </w:tabs>
        <w:ind w:right="369" w:firstLine="850"/>
      </w:pPr>
    </w:p>
    <w:p w:rsidR="00C553DC" w:rsidRPr="00A15C5B" w:rsidRDefault="005A4114" w:rsidP="009500D2">
      <w:pPr>
        <w:pStyle w:val="2"/>
        <w:rPr>
          <w:b/>
        </w:rPr>
      </w:pPr>
      <w:r>
        <w:lastRenderedPageBreak/>
        <w:t>2</w:t>
      </w:r>
      <w:r w:rsidRPr="00DB0B50">
        <w:t>.</w:t>
      </w:r>
      <w:r>
        <w:t>11</w:t>
      </w:r>
      <w:r w:rsidR="00C553DC" w:rsidRPr="009500D2">
        <w:t>.4 Построение индикаторной диаграммы</w:t>
      </w:r>
    </w:p>
    <w:p w:rsidR="00C553DC" w:rsidRDefault="00C553DC" w:rsidP="00C553DC">
      <w:pPr>
        <w:tabs>
          <w:tab w:val="left" w:pos="4047"/>
        </w:tabs>
        <w:ind w:right="369" w:firstLine="850"/>
      </w:pPr>
    </w:p>
    <w:p w:rsidR="00C553DC" w:rsidRDefault="00C553DC" w:rsidP="007E0072">
      <w:pPr>
        <w:pStyle w:val="affff8"/>
      </w:pPr>
      <w:r>
        <w:t>Индикаторная диаграмма двигателя с базовой системой питания построена в тепловом расчете в курсовом проекте по ТРППД.</w:t>
      </w:r>
    </w:p>
    <w:p w:rsidR="00C553DC" w:rsidRDefault="00C553DC" w:rsidP="007E0072">
      <w:pPr>
        <w:pStyle w:val="affff8"/>
      </w:pPr>
      <w:r>
        <w:t>Для наглядности сравнения построим индикаторную диаграмму двигателя с аккумуляторной системой питания двигателя.</w:t>
      </w:r>
    </w:p>
    <w:p w:rsidR="00C553DC" w:rsidRPr="007A0A51" w:rsidRDefault="00C553DC" w:rsidP="007E0072">
      <w:pPr>
        <w:pStyle w:val="affff8"/>
      </w:pPr>
      <w:r w:rsidRPr="007A0A51">
        <w:t xml:space="preserve">Проведем координатные оси </w:t>
      </w:r>
      <w:r w:rsidRPr="007A0A51">
        <w:rPr>
          <w:i/>
          <w:lang w:val="en-US"/>
        </w:rPr>
        <w:t>P</w:t>
      </w:r>
      <w:r w:rsidRPr="007A0A51">
        <w:rPr>
          <w:i/>
        </w:rPr>
        <w:t>,</w:t>
      </w:r>
      <w:r w:rsidRPr="007A0A51">
        <w:rPr>
          <w:i/>
          <w:lang w:val="en-US"/>
        </w:rPr>
        <w:t>V</w:t>
      </w:r>
      <w:r w:rsidRPr="007A0A51">
        <w:rPr>
          <w:i/>
        </w:rPr>
        <w:t xml:space="preserve">. </w:t>
      </w:r>
      <w:r w:rsidRPr="007A0A51">
        <w:t>Давление газов отложим по линии ординат, масштаб которого равен 0,5 МПа в 6 мм.</w:t>
      </w:r>
    </w:p>
    <w:p w:rsidR="00C553DC" w:rsidRPr="007A0A51" w:rsidRDefault="00C553DC" w:rsidP="007E0072">
      <w:pPr>
        <w:pStyle w:val="affff8"/>
        <w:rPr>
          <w:i/>
        </w:rPr>
      </w:pPr>
      <w:r w:rsidRPr="007A0A51">
        <w:t xml:space="preserve">Условно принимаем объем камеры сгорания </w:t>
      </w:r>
      <w:r w:rsidRPr="007A0A51">
        <w:rPr>
          <w:i/>
          <w:lang w:val="en-US"/>
        </w:rPr>
        <w:t>V</w:t>
      </w:r>
      <w:r w:rsidRPr="007A0A51">
        <w:rPr>
          <w:i/>
          <w:vertAlign w:val="subscript"/>
          <w:lang w:val="en-US"/>
        </w:rPr>
        <w:t>c</w:t>
      </w:r>
      <w:r w:rsidRPr="007A0A51">
        <w:t xml:space="preserve"> = 6 мм. Тогда полный объем цилиндра будет равен </w:t>
      </w:r>
    </w:p>
    <w:p w:rsidR="007E0072" w:rsidRPr="00ED048E" w:rsidRDefault="00C553DC" w:rsidP="007E0072">
      <w:pPr>
        <w:pStyle w:val="affffe"/>
        <w:rPr>
          <w:lang w:val="ru-RU"/>
        </w:rPr>
      </w:pPr>
      <w:r w:rsidRPr="007A0A51">
        <w:rPr>
          <w:position w:val="-12"/>
        </w:rPr>
        <w:object w:dxaOrig="1180" w:dyaOrig="380">
          <v:shape id="_x0000_i1881" type="#_x0000_t75" style="width:57.75pt;height:21.75pt" o:ole="">
            <v:imagedata r:id="rId1683" o:title=""/>
          </v:shape>
          <o:OLEObject Type="Embed" ProgID="Equation.DSMT4" ShapeID="_x0000_i1881" DrawAspect="Content" ObjectID="_1623324975" r:id="rId1684"/>
        </w:object>
      </w:r>
      <w:r w:rsidRPr="00ED048E">
        <w:rPr>
          <w:lang w:val="ru-RU"/>
        </w:rPr>
        <w:t>;</w:t>
      </w:r>
      <w:r w:rsidR="007E0072">
        <w:rPr>
          <w:lang w:val="ru-RU"/>
        </w:rPr>
        <w:t xml:space="preserve">                                        </w:t>
      </w:r>
      <m:oMath>
        <m:r>
          <m:rPr>
            <m:sty m:val="p"/>
          </m:rPr>
          <w:rPr>
            <w:rFonts w:ascii="Cambria Math" w:hAnsi="Cambria Math"/>
            <w:szCs w:val="24"/>
            <w:lang w:val="ru-RU"/>
          </w:rPr>
          <m:t>(</m:t>
        </m:r>
        <m:r>
          <m:rPr>
            <m:sty m:val="p"/>
          </m:rPr>
          <w:rPr>
            <w:rFonts w:ascii="Cambria Math" w:hAnsi="Cambria Math"/>
            <w:lang w:val="ru-RU"/>
          </w:rPr>
          <m:t>2.195</m:t>
        </m:r>
        <m:r>
          <m:rPr>
            <m:sty m:val="p"/>
          </m:rPr>
          <w:rPr>
            <w:rFonts w:ascii="Cambria Math" w:hAnsi="Cambria Math"/>
            <w:szCs w:val="24"/>
            <w:lang w:val="ru-RU"/>
          </w:rPr>
          <m:t>)</m:t>
        </m:r>
      </m:oMath>
    </w:p>
    <w:p w:rsidR="00C553DC" w:rsidRPr="007A0A51" w:rsidRDefault="00ED048E" w:rsidP="007E0072">
      <w:pPr>
        <w:pStyle w:val="affff8"/>
      </w:pPr>
      <w:r w:rsidRPr="00ED048E">
        <w:rPr>
          <w:position w:val="-12"/>
        </w:rPr>
        <w:object w:dxaOrig="2540" w:dyaOrig="380">
          <v:shape id="_x0000_i1882" type="#_x0000_t75" style="width:102.15pt;height:17.6pt" o:ole="">
            <v:imagedata r:id="rId1685" o:title=""/>
          </v:shape>
          <o:OLEObject Type="Embed" ProgID="Equation.DSMT4" ShapeID="_x0000_i1882" DrawAspect="Content" ObjectID="_1623324976" r:id="rId1686"/>
        </w:object>
      </w:r>
    </w:p>
    <w:p w:rsidR="00C553DC" w:rsidRPr="007A0A51" w:rsidRDefault="00C553DC" w:rsidP="007E0072">
      <w:pPr>
        <w:pStyle w:val="affff8"/>
      </w:pPr>
      <w:r w:rsidRPr="007A0A51">
        <w:t>Отложим по оси абсцисс отрезки:</w:t>
      </w:r>
    </w:p>
    <w:p w:rsidR="00C553DC" w:rsidRPr="007A0A51" w:rsidRDefault="00C553DC" w:rsidP="007E0072">
      <w:pPr>
        <w:pStyle w:val="affff8"/>
      </w:pPr>
      <w:r w:rsidRPr="007A0A51">
        <w:rPr>
          <w:i/>
          <w:lang w:val="en-US"/>
        </w:rPr>
        <w:t>V</w:t>
      </w:r>
      <w:r w:rsidRPr="007A0A51">
        <w:rPr>
          <w:i/>
          <w:vertAlign w:val="subscript"/>
          <w:lang w:val="en-US"/>
        </w:rPr>
        <w:t>c</w:t>
      </w:r>
      <w:r w:rsidRPr="007A0A51">
        <w:t xml:space="preserve"> = 6 мм;</w:t>
      </w:r>
    </w:p>
    <w:p w:rsidR="00C553DC" w:rsidRPr="007A0A51" w:rsidRDefault="00C553DC" w:rsidP="007E0072">
      <w:pPr>
        <w:pStyle w:val="affff8"/>
      </w:pPr>
      <w:r w:rsidRPr="007A0A51">
        <w:rPr>
          <w:i/>
          <w:lang w:val="en-US"/>
        </w:rPr>
        <w:t>V</w:t>
      </w:r>
      <w:r w:rsidRPr="007A0A51">
        <w:rPr>
          <w:i/>
          <w:vertAlign w:val="subscript"/>
          <w:lang w:val="en-US"/>
        </w:rPr>
        <w:t>a</w:t>
      </w:r>
      <w:r w:rsidRPr="007A0A51">
        <w:t xml:space="preserve"> = 123 мм.</w:t>
      </w:r>
    </w:p>
    <w:p w:rsidR="00C553DC" w:rsidRPr="007A0A51" w:rsidRDefault="00C553DC" w:rsidP="007E0072">
      <w:pPr>
        <w:pStyle w:val="affff8"/>
      </w:pPr>
      <w:r w:rsidRPr="007A0A51">
        <w:t>При этом масштаб по оси абсцисс будет равен 0,026 л в 6 мм.</w:t>
      </w:r>
    </w:p>
    <w:p w:rsidR="00C553DC" w:rsidRPr="007A0A51" w:rsidRDefault="00C553DC" w:rsidP="007E0072">
      <w:pPr>
        <w:pStyle w:val="affff8"/>
      </w:pPr>
      <w:r w:rsidRPr="007A0A51">
        <w:t xml:space="preserve">Проведем атмосферную линию с ординатой </w:t>
      </w:r>
      <w:r w:rsidRPr="007A0A51">
        <w:rPr>
          <w:i/>
          <w:lang w:val="en-US"/>
        </w:rPr>
        <w:t>P</w:t>
      </w:r>
      <w:r w:rsidRPr="007A0A51">
        <w:rPr>
          <w:i/>
          <w:vertAlign w:val="subscript"/>
        </w:rPr>
        <w:t>0</w:t>
      </w:r>
      <w:r w:rsidRPr="007A0A51">
        <w:t xml:space="preserve"> = 0,1 МПа. Затем, через точки </w:t>
      </w:r>
      <w:r w:rsidRPr="007A0A51">
        <w:rPr>
          <w:i/>
          <w:lang w:val="en-US"/>
        </w:rPr>
        <w:t>V</w:t>
      </w:r>
      <w:r w:rsidRPr="007A0A51">
        <w:rPr>
          <w:i/>
          <w:vertAlign w:val="subscript"/>
          <w:lang w:val="en-US"/>
        </w:rPr>
        <w:t>c</w:t>
      </w:r>
      <w:r w:rsidRPr="007A0A51">
        <w:rPr>
          <w:i/>
        </w:rPr>
        <w:t xml:space="preserve"> </w:t>
      </w:r>
      <w:r w:rsidRPr="007A0A51">
        <w:t xml:space="preserve">и </w:t>
      </w:r>
      <w:r w:rsidRPr="007A0A51">
        <w:rPr>
          <w:i/>
          <w:lang w:val="en-US"/>
        </w:rPr>
        <w:t>V</w:t>
      </w:r>
      <w:r w:rsidRPr="007A0A51">
        <w:rPr>
          <w:i/>
          <w:vertAlign w:val="subscript"/>
          <w:lang w:val="en-US"/>
        </w:rPr>
        <w:t>a</w:t>
      </w:r>
      <w:r w:rsidRPr="007A0A51">
        <w:rPr>
          <w:i/>
        </w:rPr>
        <w:t xml:space="preserve"> </w:t>
      </w:r>
      <w:r w:rsidRPr="007A0A51">
        <w:t>проводим вертикали, на которых откладываем от оси абсцисс в принятом масштабе значения давлений в характерных точках цикла.</w:t>
      </w:r>
    </w:p>
    <w:p w:rsidR="00C553DC" w:rsidRPr="007A0A51" w:rsidRDefault="00C553DC" w:rsidP="00C553DC">
      <w:pPr>
        <w:tabs>
          <w:tab w:val="left" w:pos="4047"/>
        </w:tabs>
        <w:ind w:right="369" w:firstLine="850"/>
      </w:pPr>
      <w:r w:rsidRPr="007A0A51">
        <w:t xml:space="preserve">Для </w:t>
      </w:r>
      <w:r w:rsidRPr="007E0072">
        <w:rPr>
          <w:rStyle w:val="affff9"/>
          <w:rFonts w:eastAsia="Calibri"/>
        </w:rPr>
        <w:t xml:space="preserve">построения линий давления сжатия и расширения воспользуемся уравнением политропы сжатия </w:t>
      </w:r>
      <w:r w:rsidRPr="007E0072">
        <w:rPr>
          <w:rStyle w:val="affff9"/>
          <w:rFonts w:eastAsia="Calibri"/>
        </w:rPr>
        <w:object w:dxaOrig="1880" w:dyaOrig="420">
          <v:shape id="_x0000_i1883" type="#_x0000_t75" style="width:93.75pt;height:21.75pt" o:ole="">
            <v:imagedata r:id="rId1687" o:title=""/>
          </v:shape>
          <o:OLEObject Type="Embed" ProgID="Equation.DSMT4" ShapeID="_x0000_i1883" DrawAspect="Content" ObjectID="_1623324977" r:id="rId1688"/>
        </w:object>
      </w:r>
      <w:r w:rsidRPr="007E0072">
        <w:rPr>
          <w:rStyle w:val="affff9"/>
          <w:rFonts w:eastAsia="Calibri"/>
        </w:rPr>
        <w:t xml:space="preserve"> и политропы расширения </w:t>
      </w:r>
      <w:r w:rsidRPr="007E0072">
        <w:rPr>
          <w:rStyle w:val="affff9"/>
          <w:rFonts w:eastAsia="Calibri"/>
        </w:rPr>
        <w:object w:dxaOrig="1920" w:dyaOrig="420">
          <v:shape id="_x0000_i1884" type="#_x0000_t75" style="width:93.75pt;height:21.75pt" o:ole="">
            <v:imagedata r:id="rId1689" o:title=""/>
          </v:shape>
          <o:OLEObject Type="Embed" ProgID="Equation.DSMT4" ShapeID="_x0000_i1884" DrawAspect="Content" ObjectID="_1623324978" r:id="rId1690"/>
        </w:object>
      </w:r>
      <w:r w:rsidRPr="007E0072">
        <w:rPr>
          <w:rStyle w:val="affff9"/>
          <w:rFonts w:eastAsia="Calibri"/>
        </w:rPr>
        <w:t xml:space="preserve">, в которых </w:t>
      </w:r>
      <w:r w:rsidRPr="007E0072">
        <w:rPr>
          <w:rStyle w:val="affff9"/>
          <w:rFonts w:eastAsia="Calibri"/>
        </w:rPr>
        <w:object w:dxaOrig="340" w:dyaOrig="360">
          <v:shape id="_x0000_i1885" type="#_x0000_t75" style="width:14.25pt;height:21.75pt" o:ole="">
            <v:imagedata r:id="rId1691" o:title=""/>
          </v:shape>
          <o:OLEObject Type="Embed" ProgID="Equation.DSMT4" ShapeID="_x0000_i1885" DrawAspect="Content" ObjectID="_1623324979" r:id="rId1692"/>
        </w:object>
      </w:r>
      <w:r w:rsidRPr="007E0072">
        <w:rPr>
          <w:rStyle w:val="affff9"/>
          <w:rFonts w:eastAsia="Calibri"/>
        </w:rPr>
        <w:t xml:space="preserve"> и </w:t>
      </w:r>
      <w:r w:rsidRPr="007E0072">
        <w:rPr>
          <w:rStyle w:val="affff9"/>
          <w:rFonts w:eastAsia="Calibri"/>
        </w:rPr>
        <w:object w:dxaOrig="340" w:dyaOrig="360">
          <v:shape id="_x0000_i1886" type="#_x0000_t75" style="width:14.25pt;height:21.75pt" o:ole="">
            <v:imagedata r:id="rId1693" o:title=""/>
          </v:shape>
          <o:OLEObject Type="Embed" ProgID="Equation.DSMT4" ShapeID="_x0000_i1886" DrawAspect="Content" ObjectID="_1623324980" r:id="rId1694"/>
        </w:object>
      </w:r>
      <w:r w:rsidRPr="007E0072">
        <w:rPr>
          <w:rStyle w:val="affff9"/>
          <w:rFonts w:eastAsia="Calibri"/>
        </w:rPr>
        <w:t xml:space="preserve"> </w:t>
      </w:r>
      <w:r w:rsidR="007E0072">
        <w:rPr>
          <w:rStyle w:val="affff9"/>
          <w:rFonts w:eastAsia="Calibri"/>
        </w:rPr>
        <w:t>–</w:t>
      </w:r>
      <w:r w:rsidRPr="007E0072">
        <w:rPr>
          <w:rStyle w:val="affff9"/>
          <w:rFonts w:eastAsia="Calibri"/>
        </w:rPr>
        <w:t xml:space="preserve"> параметры производных точек</w:t>
      </w:r>
      <w:r w:rsidRPr="007A0A51">
        <w:t xml:space="preserve">, определяются из выражений [1, </w:t>
      </w:r>
      <w:r w:rsidRPr="007A0A51">
        <w:rPr>
          <w:lang w:val="en-US"/>
        </w:rPr>
        <w:t>c</w:t>
      </w:r>
      <w:r w:rsidRPr="007A0A51">
        <w:t>.44, ф1.109; 1.111]:</w:t>
      </w:r>
    </w:p>
    <w:p w:rsidR="007E0072" w:rsidRPr="00ED048E" w:rsidRDefault="00C553DC" w:rsidP="007E0072">
      <w:pPr>
        <w:pStyle w:val="affffe"/>
        <w:rPr>
          <w:lang w:val="ru-RU"/>
        </w:rPr>
      </w:pPr>
      <w:r w:rsidRPr="00BD67BC">
        <w:rPr>
          <w:position w:val="-72"/>
        </w:rPr>
        <w:object w:dxaOrig="1240" w:dyaOrig="1100">
          <v:shape id="_x0000_i1887" type="#_x0000_t75" style="width:64.45pt;height:57.75pt" o:ole="">
            <v:imagedata r:id="rId1695" o:title=""/>
          </v:shape>
          <o:OLEObject Type="Embed" ProgID="Equation.DSMT4" ShapeID="_x0000_i1887" DrawAspect="Content" ObjectID="_1623324981" r:id="rId1696"/>
        </w:object>
      </w:r>
      <w:r w:rsidRPr="00ED048E">
        <w:rPr>
          <w:lang w:val="ru-RU"/>
        </w:rPr>
        <w:t xml:space="preserve">; </w:t>
      </w:r>
      <w:r w:rsidRPr="00BD67BC">
        <w:rPr>
          <w:position w:val="-72"/>
        </w:rPr>
        <w:object w:dxaOrig="1260" w:dyaOrig="1140">
          <v:shape id="_x0000_i1888" type="#_x0000_t75" style="width:65.3pt;height:57.75pt" o:ole="">
            <v:imagedata r:id="rId1697" o:title=""/>
          </v:shape>
          <o:OLEObject Type="Embed" ProgID="Equation.DSMT4" ShapeID="_x0000_i1888" DrawAspect="Content" ObjectID="_1623324982" r:id="rId1698"/>
        </w:object>
      </w:r>
      <w:r w:rsidRPr="00ED048E">
        <w:rPr>
          <w:lang w:val="ru-RU"/>
        </w:rPr>
        <w:t>.</w:t>
      </w:r>
      <w:r w:rsidR="007E0072">
        <w:rPr>
          <w:lang w:val="ru-RU"/>
        </w:rPr>
        <w:t xml:space="preserve">                                        </w:t>
      </w:r>
      <m:oMath>
        <m:r>
          <m:rPr>
            <m:sty m:val="p"/>
          </m:rPr>
          <w:rPr>
            <w:rFonts w:ascii="Cambria Math" w:hAnsi="Cambria Math"/>
            <w:szCs w:val="24"/>
            <w:lang w:val="ru-RU"/>
          </w:rPr>
          <m:t>(</m:t>
        </m:r>
        <m:r>
          <m:rPr>
            <m:sty m:val="p"/>
          </m:rPr>
          <w:rPr>
            <w:rFonts w:ascii="Cambria Math" w:hAnsi="Cambria Math"/>
            <w:lang w:val="ru-RU"/>
          </w:rPr>
          <m:t>2.196</m:t>
        </m:r>
        <m:r>
          <m:rPr>
            <m:sty m:val="p"/>
          </m:rPr>
          <w:rPr>
            <w:rFonts w:ascii="Cambria Math" w:hAnsi="Cambria Math"/>
            <w:szCs w:val="24"/>
            <w:lang w:val="ru-RU"/>
          </w:rPr>
          <m:t>)</m:t>
        </m:r>
      </m:oMath>
    </w:p>
    <w:p w:rsidR="00C553DC" w:rsidRPr="007A0A51" w:rsidRDefault="00C553DC" w:rsidP="007E0072">
      <w:pPr>
        <w:pStyle w:val="affff8"/>
      </w:pPr>
      <w:r w:rsidRPr="007E0072">
        <w:rPr>
          <w:rStyle w:val="affff9"/>
        </w:rPr>
        <w:t>Индикаторная диаграмма строится на отрезке оси абсцисс от Vc до Va. Для удобства</w:t>
      </w:r>
      <w:r w:rsidRPr="007A0A51">
        <w:t xml:space="preserve"> построения диаграммы принимаем одно деление оси абсцисс равным 2</w:t>
      </w:r>
      <w:r w:rsidRPr="007A0A51">
        <w:rPr>
          <w:i/>
          <w:lang w:val="en-US"/>
        </w:rPr>
        <w:t>V</w:t>
      </w:r>
      <w:r w:rsidRPr="007A0A51">
        <w:rPr>
          <w:i/>
          <w:vertAlign w:val="subscript"/>
          <w:lang w:val="en-US"/>
        </w:rPr>
        <w:t>c</w:t>
      </w:r>
      <w:r w:rsidRPr="007A0A51">
        <w:t xml:space="preserve"> = 2</w:t>
      </w:r>
      <w:r w:rsidR="003B3C72">
        <w:pict>
          <v:shape id="_x0000_i1889" type="#_x0000_t75" style="width:7.55pt;height:7.55pt">
            <v:imagedata r:id="rId1699" o:title=""/>
          </v:shape>
        </w:pict>
      </w:r>
      <w:r w:rsidRPr="007A0A51">
        <w:t>0,026 = 0,052 л (в масштабе 12мм). Тогда получаем расчетные точки объема цилиндра на оси абсцисс:</w:t>
      </w:r>
    </w:p>
    <w:p w:rsidR="00C553DC" w:rsidRPr="007A0A51" w:rsidRDefault="00C553DC" w:rsidP="00C553DC">
      <w:pPr>
        <w:tabs>
          <w:tab w:val="left" w:pos="4047"/>
        </w:tabs>
        <w:ind w:right="369" w:firstLine="850"/>
      </w:pPr>
      <w:r w:rsidRPr="00BD67BC">
        <w:rPr>
          <w:position w:val="-12"/>
        </w:rPr>
        <w:object w:dxaOrig="420" w:dyaOrig="380">
          <v:shape id="_x0000_i1890" type="#_x0000_t75" style="width:21.75pt;height:21.75pt" o:ole="">
            <v:imagedata r:id="rId1700" o:title=""/>
          </v:shape>
          <o:OLEObject Type="Embed" ProgID="Equation.DSMT4" ShapeID="_x0000_i1890" DrawAspect="Content" ObjectID="_1623324983" r:id="rId1701"/>
        </w:object>
      </w:r>
      <w:r w:rsidRPr="007A0A51">
        <w:t xml:space="preserve">= 0,052 л; </w:t>
      </w:r>
    </w:p>
    <w:p w:rsidR="00C553DC" w:rsidRPr="007A0A51" w:rsidRDefault="00C553DC" w:rsidP="00C553DC">
      <w:pPr>
        <w:tabs>
          <w:tab w:val="left" w:pos="4047"/>
        </w:tabs>
        <w:ind w:right="369" w:firstLine="850"/>
      </w:pPr>
      <w:r w:rsidRPr="00BD67BC">
        <w:rPr>
          <w:position w:val="-12"/>
        </w:rPr>
        <w:object w:dxaOrig="460" w:dyaOrig="380">
          <v:shape id="_x0000_i1891" type="#_x0000_t75" style="width:20.95pt;height:21.75pt" o:ole="">
            <v:imagedata r:id="rId1702" o:title=""/>
          </v:shape>
          <o:OLEObject Type="Embed" ProgID="Equation.DSMT4" ShapeID="_x0000_i1891" DrawAspect="Content" ObjectID="_1623324984" r:id="rId1703"/>
        </w:object>
      </w:r>
      <w:r w:rsidRPr="007A0A51">
        <w:t>= 0,052 + 0,052 = 0,104 л;</w:t>
      </w:r>
    </w:p>
    <w:p w:rsidR="00C553DC" w:rsidRPr="007A0A51" w:rsidRDefault="00C553DC" w:rsidP="00C553DC">
      <w:pPr>
        <w:tabs>
          <w:tab w:val="left" w:pos="4047"/>
        </w:tabs>
        <w:ind w:right="369" w:firstLine="850"/>
      </w:pPr>
      <w:r w:rsidRPr="00BD67BC">
        <w:rPr>
          <w:position w:val="-12"/>
        </w:rPr>
        <w:object w:dxaOrig="440" w:dyaOrig="380">
          <v:shape id="_x0000_i1892" type="#_x0000_t75" style="width:21.75pt;height:21.75pt" o:ole="">
            <v:imagedata r:id="rId1704" o:title=""/>
          </v:shape>
          <o:OLEObject Type="Embed" ProgID="Equation.DSMT4" ShapeID="_x0000_i1892" DrawAspect="Content" ObjectID="_1623324985" r:id="rId1705"/>
        </w:object>
      </w:r>
      <w:r w:rsidRPr="007A0A51">
        <w:t>= 0,104 + 0,052 = 0,156 л;</w:t>
      </w:r>
    </w:p>
    <w:p w:rsidR="00C553DC" w:rsidRPr="007A0A51" w:rsidRDefault="00C553DC" w:rsidP="00C553DC">
      <w:pPr>
        <w:tabs>
          <w:tab w:val="left" w:pos="4047"/>
        </w:tabs>
        <w:ind w:right="369" w:firstLine="850"/>
      </w:pPr>
      <w:r w:rsidRPr="00BD67BC">
        <w:rPr>
          <w:position w:val="-12"/>
        </w:rPr>
        <w:object w:dxaOrig="460" w:dyaOrig="380">
          <v:shape id="_x0000_i1893" type="#_x0000_t75" style="width:20.95pt;height:21.75pt" o:ole="">
            <v:imagedata r:id="rId1706" o:title=""/>
          </v:shape>
          <o:OLEObject Type="Embed" ProgID="Equation.DSMT4" ShapeID="_x0000_i1893" DrawAspect="Content" ObjectID="_1623324986" r:id="rId1707"/>
        </w:object>
      </w:r>
      <w:r w:rsidRPr="007A0A51">
        <w:t>= 0,156 +0,052 = 0,208 л;</w:t>
      </w:r>
    </w:p>
    <w:p w:rsidR="00C553DC" w:rsidRPr="007A0A51" w:rsidRDefault="00C553DC" w:rsidP="00C553DC">
      <w:pPr>
        <w:tabs>
          <w:tab w:val="left" w:pos="4047"/>
        </w:tabs>
        <w:ind w:right="369" w:firstLine="850"/>
      </w:pPr>
      <w:r w:rsidRPr="00BD67BC">
        <w:rPr>
          <w:position w:val="-12"/>
        </w:rPr>
        <w:object w:dxaOrig="440" w:dyaOrig="380">
          <v:shape id="_x0000_i1894" type="#_x0000_t75" style="width:21.75pt;height:21.75pt" o:ole="">
            <v:imagedata r:id="rId1708" o:title=""/>
          </v:shape>
          <o:OLEObject Type="Embed" ProgID="Equation.DSMT4" ShapeID="_x0000_i1894" DrawAspect="Content" ObjectID="_1623324987" r:id="rId1709"/>
        </w:object>
      </w:r>
      <w:r w:rsidRPr="007A0A51">
        <w:t>= 0,208 + 0,052 = 0,260 л;</w:t>
      </w:r>
    </w:p>
    <w:p w:rsidR="00C553DC" w:rsidRPr="007A0A51" w:rsidRDefault="00C553DC" w:rsidP="00C553DC">
      <w:pPr>
        <w:tabs>
          <w:tab w:val="left" w:pos="4047"/>
        </w:tabs>
        <w:ind w:right="369" w:firstLine="850"/>
      </w:pPr>
      <w:r w:rsidRPr="00BD67BC">
        <w:rPr>
          <w:position w:val="-12"/>
        </w:rPr>
        <w:object w:dxaOrig="460" w:dyaOrig="380">
          <v:shape id="_x0000_i1895" type="#_x0000_t75" style="width:20.95pt;height:21.75pt" o:ole="">
            <v:imagedata r:id="rId1710" o:title=""/>
          </v:shape>
          <o:OLEObject Type="Embed" ProgID="Equation.DSMT4" ShapeID="_x0000_i1895" DrawAspect="Content" ObjectID="_1623324988" r:id="rId1711"/>
        </w:object>
      </w:r>
      <w:r w:rsidRPr="007A0A51">
        <w:t>= 0,260 + 0,052 = 0,312 л;</w:t>
      </w:r>
    </w:p>
    <w:p w:rsidR="00C553DC" w:rsidRPr="007A0A51" w:rsidRDefault="00C553DC" w:rsidP="00C553DC">
      <w:pPr>
        <w:tabs>
          <w:tab w:val="left" w:pos="4047"/>
        </w:tabs>
        <w:ind w:right="369" w:firstLine="850"/>
      </w:pPr>
      <w:r w:rsidRPr="00BD67BC">
        <w:rPr>
          <w:position w:val="-12"/>
        </w:rPr>
        <w:object w:dxaOrig="460" w:dyaOrig="380">
          <v:shape id="_x0000_i1896" type="#_x0000_t75" style="width:20.95pt;height:21.75pt" o:ole="">
            <v:imagedata r:id="rId1712" o:title=""/>
          </v:shape>
          <o:OLEObject Type="Embed" ProgID="Equation.DSMT4" ShapeID="_x0000_i1896" DrawAspect="Content" ObjectID="_1623324989" r:id="rId1713"/>
        </w:object>
      </w:r>
      <w:r w:rsidRPr="007A0A51">
        <w:t>= 0,312 + 0,052 = 0,364 л;</w:t>
      </w:r>
    </w:p>
    <w:p w:rsidR="00C553DC" w:rsidRPr="007A0A51" w:rsidRDefault="00C553DC" w:rsidP="00C553DC">
      <w:pPr>
        <w:tabs>
          <w:tab w:val="left" w:pos="4047"/>
        </w:tabs>
        <w:ind w:right="369" w:firstLine="850"/>
      </w:pPr>
      <w:r w:rsidRPr="00BD67BC">
        <w:rPr>
          <w:position w:val="-12"/>
        </w:rPr>
        <w:object w:dxaOrig="440" w:dyaOrig="380">
          <v:shape id="_x0000_i1897" type="#_x0000_t75" style="width:21.75pt;height:21.75pt" o:ole="">
            <v:imagedata r:id="rId1714" o:title=""/>
          </v:shape>
          <o:OLEObject Type="Embed" ProgID="Equation.DSMT4" ShapeID="_x0000_i1897" DrawAspect="Content" ObjectID="_1623324990" r:id="rId1715"/>
        </w:object>
      </w:r>
      <w:r w:rsidRPr="007A0A51">
        <w:t>= 0,364 + 0,052 = 0,416 л;</w:t>
      </w:r>
    </w:p>
    <w:p w:rsidR="00C553DC" w:rsidRPr="007A0A51" w:rsidRDefault="00C553DC" w:rsidP="00C553DC">
      <w:pPr>
        <w:tabs>
          <w:tab w:val="left" w:pos="4047"/>
        </w:tabs>
        <w:ind w:right="369" w:firstLine="850"/>
      </w:pPr>
      <w:r w:rsidRPr="00BD67BC">
        <w:rPr>
          <w:position w:val="-12"/>
        </w:rPr>
        <w:object w:dxaOrig="460" w:dyaOrig="380">
          <v:shape id="_x0000_i1898" type="#_x0000_t75" style="width:20.95pt;height:21.75pt" o:ole="">
            <v:imagedata r:id="rId1716" o:title=""/>
          </v:shape>
          <o:OLEObject Type="Embed" ProgID="Equation.DSMT4" ShapeID="_x0000_i1898" DrawAspect="Content" ObjectID="_1623324991" r:id="rId1717"/>
        </w:object>
      </w:r>
      <w:r w:rsidRPr="007A0A51">
        <w:t>= 0,416 + 0,052 = 0,468 л;</w:t>
      </w:r>
    </w:p>
    <w:p w:rsidR="00C553DC" w:rsidRPr="007A0A51" w:rsidRDefault="00C553DC" w:rsidP="00C553DC">
      <w:pPr>
        <w:tabs>
          <w:tab w:val="left" w:pos="4047"/>
        </w:tabs>
        <w:ind w:right="369" w:firstLine="850"/>
      </w:pPr>
      <w:r w:rsidRPr="00BD67BC">
        <w:rPr>
          <w:position w:val="-12"/>
        </w:rPr>
        <w:object w:dxaOrig="520" w:dyaOrig="380">
          <v:shape id="_x0000_i1899" type="#_x0000_t75" style="width:28.45pt;height:21.75pt" o:ole="">
            <v:imagedata r:id="rId1718" o:title=""/>
          </v:shape>
          <o:OLEObject Type="Embed" ProgID="Equation.DSMT4" ShapeID="_x0000_i1899" DrawAspect="Content" ObjectID="_1623324992" r:id="rId1719"/>
        </w:object>
      </w:r>
      <w:r w:rsidRPr="007A0A51">
        <w:t>= 0,468 + 0,052 = 0,520 л.</w:t>
      </w:r>
    </w:p>
    <w:p w:rsidR="00C553DC" w:rsidRPr="007A0A51" w:rsidRDefault="00C553DC" w:rsidP="007E0072">
      <w:pPr>
        <w:pStyle w:val="affff8"/>
      </w:pPr>
      <w:r w:rsidRPr="007A0A51">
        <w:t xml:space="preserve">Рассчитываем параметры </w:t>
      </w:r>
      <w:r w:rsidRPr="00BD67BC">
        <w:rPr>
          <w:position w:val="-12"/>
        </w:rPr>
        <w:object w:dxaOrig="380" w:dyaOrig="360">
          <v:shape id="_x0000_i1900" type="#_x0000_t75" style="width:21.75pt;height:21.75pt" o:ole="">
            <v:imagedata r:id="rId1720" o:title=""/>
          </v:shape>
          <o:OLEObject Type="Embed" ProgID="Equation.DSMT4" ShapeID="_x0000_i1900" DrawAspect="Content" ObjectID="_1623324993" r:id="rId1721"/>
        </w:object>
      </w:r>
      <w:r w:rsidRPr="007A0A51">
        <w:t xml:space="preserve"> в расчетных точках для линии сжатия:</w: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380" w:dyaOrig="360">
          <v:shape id="_x0000_i1901" type="#_x0000_t75" style="width:21.75pt;height:21.75pt" o:ole="">
            <v:imagedata r:id="rId1722" o:title=""/>
          </v:shape>
          <o:OLEObject Type="Embed" ProgID="Equation.DSMT4" ShapeID="_x0000_i1901" DrawAspect="Content" ObjectID="_1623324994" r:id="rId1723"/>
        </w:object>
      </w:r>
      <w:r w:rsidRPr="007A0A51">
        <w:t>= 0,052 л:</w:t>
      </w:r>
    </w:p>
    <w:p w:rsidR="00C553DC" w:rsidRPr="007A0A51" w:rsidRDefault="003B3C72" w:rsidP="00C553DC">
      <w:pPr>
        <w:tabs>
          <w:tab w:val="left" w:pos="4047"/>
        </w:tabs>
        <w:spacing w:line="336" w:lineRule="auto"/>
        <w:ind w:right="369" w:firstLine="851"/>
      </w:pPr>
      <w:r>
        <w:pict>
          <v:shape id="_x0000_i1902" type="#_x0000_t75" style="width:158.25pt;height:57.75pt">
            <v:imagedata r:id="rId1724"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20" w:dyaOrig="360">
          <v:shape id="_x0000_i1903" type="#_x0000_t75" style="width:21.75pt;height:21.75pt" o:ole="">
            <v:imagedata r:id="rId1725" o:title=""/>
          </v:shape>
          <o:OLEObject Type="Embed" ProgID="Equation.DSMT4" ShapeID="_x0000_i1903" DrawAspect="Content" ObjectID="_1623324995" r:id="rId1726"/>
        </w:object>
      </w:r>
      <w:r w:rsidRPr="007A0A51">
        <w:t>= 0,104 л:</w:t>
      </w:r>
    </w:p>
    <w:p w:rsidR="00C553DC" w:rsidRPr="007A0A51" w:rsidRDefault="003B3C72" w:rsidP="00C553DC">
      <w:pPr>
        <w:tabs>
          <w:tab w:val="left" w:pos="4047"/>
        </w:tabs>
        <w:spacing w:line="336" w:lineRule="auto"/>
        <w:ind w:right="369" w:firstLine="851"/>
      </w:pPr>
      <w:r>
        <w:pict>
          <v:shape id="_x0000_i1904" type="#_x0000_t75" style="width:158.25pt;height:57.75pt">
            <v:imagedata r:id="rId1727"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00" w:dyaOrig="360">
          <v:shape id="_x0000_i1905" type="#_x0000_t75" style="width:21.75pt;height:21.75pt" o:ole="">
            <v:imagedata r:id="rId1728" o:title=""/>
          </v:shape>
          <o:OLEObject Type="Embed" ProgID="Equation.DSMT4" ShapeID="_x0000_i1905" DrawAspect="Content" ObjectID="_1623324996" r:id="rId1729"/>
        </w:object>
      </w:r>
      <w:r w:rsidRPr="007A0A51">
        <w:t>= 0,156 л:</w:t>
      </w:r>
    </w:p>
    <w:p w:rsidR="00C553DC" w:rsidRPr="007A0A51" w:rsidRDefault="003B3C72" w:rsidP="00C553DC">
      <w:pPr>
        <w:tabs>
          <w:tab w:val="left" w:pos="4047"/>
        </w:tabs>
        <w:spacing w:line="336" w:lineRule="auto"/>
        <w:ind w:right="369" w:firstLine="851"/>
      </w:pPr>
      <w:r>
        <w:pict>
          <v:shape id="_x0000_i1906" type="#_x0000_t75" style="width:158.25pt;height:57.75pt">
            <v:imagedata r:id="rId1730"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20" w:dyaOrig="360">
          <v:shape id="_x0000_i1907" type="#_x0000_t75" style="width:21.75pt;height:21.75pt" o:ole="">
            <v:imagedata r:id="rId1731" o:title=""/>
          </v:shape>
          <o:OLEObject Type="Embed" ProgID="Equation.DSMT4" ShapeID="_x0000_i1907" DrawAspect="Content" ObjectID="_1623324997" r:id="rId1732"/>
        </w:object>
      </w:r>
      <w:r w:rsidRPr="007A0A51">
        <w:t>= 0,208 л:</w:t>
      </w:r>
    </w:p>
    <w:p w:rsidR="00C553DC" w:rsidRPr="007A0A51" w:rsidRDefault="003B3C72" w:rsidP="00C553DC">
      <w:pPr>
        <w:tabs>
          <w:tab w:val="left" w:pos="4047"/>
        </w:tabs>
        <w:spacing w:line="336" w:lineRule="auto"/>
        <w:ind w:right="369" w:firstLine="851"/>
      </w:pPr>
      <w:r>
        <w:pict>
          <v:shape id="_x0000_i1908" type="#_x0000_t75" style="width:158.25pt;height:57.75pt">
            <v:imagedata r:id="rId1733"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00" w:dyaOrig="360">
          <v:shape id="_x0000_i1909" type="#_x0000_t75" style="width:21.75pt;height:21.75pt" o:ole="">
            <v:imagedata r:id="rId1734" o:title=""/>
          </v:shape>
          <o:OLEObject Type="Embed" ProgID="Equation.DSMT4" ShapeID="_x0000_i1909" DrawAspect="Content" ObjectID="_1623324998" r:id="rId1735"/>
        </w:object>
      </w:r>
      <w:r w:rsidRPr="007A0A51">
        <w:t>= 0,260 л:</w:t>
      </w:r>
    </w:p>
    <w:p w:rsidR="00C553DC" w:rsidRPr="007A0A51" w:rsidRDefault="003B3C72" w:rsidP="00C553DC">
      <w:pPr>
        <w:tabs>
          <w:tab w:val="left" w:pos="4047"/>
        </w:tabs>
        <w:spacing w:line="336" w:lineRule="auto"/>
        <w:ind w:right="369" w:firstLine="851"/>
      </w:pPr>
      <w:r>
        <w:lastRenderedPageBreak/>
        <w:pict>
          <v:shape id="_x0000_i1910" type="#_x0000_t75" style="width:158.25pt;height:57.75pt">
            <v:imagedata r:id="rId1736"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20" w:dyaOrig="360">
          <v:shape id="_x0000_i1911" type="#_x0000_t75" style="width:21.75pt;height:21.75pt" o:ole="">
            <v:imagedata r:id="rId1737" o:title=""/>
          </v:shape>
          <o:OLEObject Type="Embed" ProgID="Equation.DSMT4" ShapeID="_x0000_i1911" DrawAspect="Content" ObjectID="_1623324999" r:id="rId1738"/>
        </w:object>
      </w:r>
      <w:r w:rsidRPr="007A0A51">
        <w:t>= 0,312 л:</w:t>
      </w:r>
    </w:p>
    <w:p w:rsidR="00C553DC" w:rsidRPr="007A0A51" w:rsidRDefault="003B3C72" w:rsidP="00C553DC">
      <w:pPr>
        <w:tabs>
          <w:tab w:val="left" w:pos="4047"/>
        </w:tabs>
        <w:spacing w:line="336" w:lineRule="auto"/>
        <w:ind w:right="369" w:firstLine="851"/>
      </w:pPr>
      <w:r>
        <w:pict>
          <v:shape id="_x0000_i1912" type="#_x0000_t75" style="width:158.25pt;height:57.75pt">
            <v:imagedata r:id="rId1739"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20" w:dyaOrig="360">
          <v:shape id="_x0000_i1913" type="#_x0000_t75" style="width:21.75pt;height:21.75pt" o:ole="">
            <v:imagedata r:id="rId1740" o:title=""/>
          </v:shape>
          <o:OLEObject Type="Embed" ProgID="Equation.DSMT4" ShapeID="_x0000_i1913" DrawAspect="Content" ObjectID="_1623325000" r:id="rId1741"/>
        </w:object>
      </w:r>
      <w:r w:rsidRPr="007A0A51">
        <w:t>= 0,364 л:</w:t>
      </w:r>
    </w:p>
    <w:p w:rsidR="00C553DC" w:rsidRPr="007A0A51" w:rsidRDefault="003B3C72" w:rsidP="00C553DC">
      <w:pPr>
        <w:tabs>
          <w:tab w:val="left" w:pos="4047"/>
        </w:tabs>
        <w:spacing w:line="336" w:lineRule="auto"/>
        <w:ind w:right="369" w:firstLine="851"/>
      </w:pPr>
      <w:r>
        <w:pict>
          <v:shape id="_x0000_i1914" type="#_x0000_t75" style="width:158.25pt;height:57.75pt">
            <v:imagedata r:id="rId1742"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00" w:dyaOrig="360">
          <v:shape id="_x0000_i1915" type="#_x0000_t75" style="width:21.75pt;height:21.75pt" o:ole="">
            <v:imagedata r:id="rId1743" o:title=""/>
          </v:shape>
          <o:OLEObject Type="Embed" ProgID="Equation.DSMT4" ShapeID="_x0000_i1915" DrawAspect="Content" ObjectID="_1623325001" r:id="rId1744"/>
        </w:object>
      </w:r>
      <w:r w:rsidRPr="007A0A51">
        <w:t>= 0,416 л:</w:t>
      </w:r>
    </w:p>
    <w:p w:rsidR="00C553DC" w:rsidRPr="007A0A51" w:rsidRDefault="003B3C72" w:rsidP="00C553DC">
      <w:pPr>
        <w:tabs>
          <w:tab w:val="left" w:pos="4047"/>
        </w:tabs>
        <w:spacing w:line="336" w:lineRule="auto"/>
        <w:ind w:right="369" w:firstLine="851"/>
      </w:pPr>
      <w:r>
        <w:pict>
          <v:shape id="_x0000_i1916" type="#_x0000_t75" style="width:158.25pt;height:57.75pt">
            <v:imagedata r:id="rId1745"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00" w:dyaOrig="360">
          <v:shape id="_x0000_i1917" type="#_x0000_t75" style="width:21.75pt;height:21.75pt" o:ole="">
            <v:imagedata r:id="rId1746" o:title=""/>
          </v:shape>
          <o:OLEObject Type="Embed" ProgID="Equation.DSMT4" ShapeID="_x0000_i1917" DrawAspect="Content" ObjectID="_1623325002" r:id="rId1747"/>
        </w:object>
      </w:r>
      <w:r w:rsidRPr="007A0A51">
        <w:t>= 0,468 л:</w:t>
      </w:r>
    </w:p>
    <w:p w:rsidR="00C553DC" w:rsidRPr="007A0A51" w:rsidRDefault="003B3C72" w:rsidP="00C553DC">
      <w:pPr>
        <w:tabs>
          <w:tab w:val="left" w:pos="4047"/>
        </w:tabs>
        <w:spacing w:line="336" w:lineRule="auto"/>
        <w:ind w:right="369" w:firstLine="851"/>
      </w:pPr>
      <w:r>
        <w:pict>
          <v:shape id="_x0000_i1918" type="#_x0000_t75" style="width:158.25pt;height:57.75pt">
            <v:imagedata r:id="rId1748" o:title=""/>
          </v:shape>
        </w:pict>
      </w:r>
    </w:p>
    <w:p w:rsidR="00C553DC" w:rsidRPr="007A0A51" w:rsidRDefault="00C553DC" w:rsidP="00C553DC">
      <w:pPr>
        <w:tabs>
          <w:tab w:val="left" w:pos="4047"/>
        </w:tabs>
        <w:spacing w:line="336" w:lineRule="auto"/>
        <w:ind w:right="369" w:firstLine="851"/>
      </w:pPr>
      <w:r w:rsidRPr="007A0A51">
        <w:t xml:space="preserve">При </w:t>
      </w:r>
      <w:r w:rsidRPr="00BD67BC">
        <w:rPr>
          <w:position w:val="-12"/>
        </w:rPr>
        <w:object w:dxaOrig="460" w:dyaOrig="360">
          <v:shape id="_x0000_i1919" type="#_x0000_t75" style="width:20.95pt;height:21.75pt" o:ole="">
            <v:imagedata r:id="rId1749" o:title=""/>
          </v:shape>
          <o:OLEObject Type="Embed" ProgID="Equation.DSMT4" ShapeID="_x0000_i1919" DrawAspect="Content" ObjectID="_1623325003" r:id="rId1750"/>
        </w:object>
      </w:r>
      <w:r w:rsidRPr="007A0A51">
        <w:t>= 0,520 л:</w:t>
      </w:r>
    </w:p>
    <w:p w:rsidR="00C553DC" w:rsidRPr="007A0A51" w:rsidRDefault="003B3C72" w:rsidP="00C553DC">
      <w:pPr>
        <w:tabs>
          <w:tab w:val="left" w:pos="4047"/>
        </w:tabs>
        <w:spacing w:line="336" w:lineRule="auto"/>
        <w:ind w:right="369" w:firstLine="851"/>
      </w:pPr>
      <w:r>
        <w:pict>
          <v:shape id="_x0000_i1920" type="#_x0000_t75" style="width:158.25pt;height:57.75pt">
            <v:imagedata r:id="rId1751" o:title=""/>
          </v:shape>
        </w:pict>
      </w:r>
    </w:p>
    <w:p w:rsidR="00C553DC" w:rsidRPr="007A0A51" w:rsidRDefault="00C553DC" w:rsidP="007E0072">
      <w:pPr>
        <w:pStyle w:val="affff8"/>
      </w:pPr>
      <w:r w:rsidRPr="007A0A51">
        <w:t xml:space="preserve">Рассчитываем параметры </w:t>
      </w:r>
      <w:r w:rsidRPr="0044263C">
        <w:rPr>
          <w:position w:val="-12"/>
        </w:rPr>
        <w:object w:dxaOrig="380" w:dyaOrig="360">
          <v:shape id="_x0000_i1921" type="#_x0000_t75" style="width:21.75pt;height:21.75pt" o:ole="">
            <v:imagedata r:id="rId1752" o:title=""/>
          </v:shape>
          <o:OLEObject Type="Embed" ProgID="Equation.DSMT4" ShapeID="_x0000_i1921" DrawAspect="Content" ObjectID="_1623325004" r:id="rId1753"/>
        </w:object>
      </w:r>
      <w:r w:rsidRPr="007A0A51">
        <w:t xml:space="preserve"> в расчетных точках для линии расширения:</w:t>
      </w:r>
    </w:p>
    <w:p w:rsidR="00C553DC" w:rsidRPr="007A0A51" w:rsidRDefault="00C553DC" w:rsidP="00C553DC">
      <w:pPr>
        <w:tabs>
          <w:tab w:val="left" w:pos="4047"/>
        </w:tabs>
        <w:spacing w:line="336" w:lineRule="auto"/>
        <w:ind w:right="369" w:firstLine="851"/>
      </w:pPr>
      <w:r w:rsidRPr="007A0A51">
        <w:t xml:space="preserve">При </w:t>
      </w:r>
      <w:r w:rsidRPr="002632BA">
        <w:rPr>
          <w:position w:val="-12"/>
        </w:rPr>
        <w:object w:dxaOrig="380" w:dyaOrig="360">
          <v:shape id="_x0000_i1922" type="#_x0000_t75" style="width:21.75pt;height:21.75pt" o:ole="">
            <v:imagedata r:id="rId1754" o:title=""/>
          </v:shape>
          <o:OLEObject Type="Embed" ProgID="Equation.DSMT4" ShapeID="_x0000_i1922" DrawAspect="Content" ObjectID="_1623325005" r:id="rId1755"/>
        </w:object>
      </w:r>
      <w:r w:rsidRPr="007A0A51">
        <w:t>= 0,052 л:</w:t>
      </w:r>
    </w:p>
    <w:p w:rsidR="00C553DC" w:rsidRPr="007A0A51" w:rsidRDefault="003B3C72" w:rsidP="00C553DC">
      <w:pPr>
        <w:tabs>
          <w:tab w:val="left" w:pos="4047"/>
        </w:tabs>
        <w:spacing w:line="336" w:lineRule="auto"/>
        <w:ind w:right="369" w:firstLine="851"/>
      </w:pPr>
      <w:r>
        <w:pict>
          <v:shape id="_x0000_i1923" type="#_x0000_t75" style="width:165.75pt;height:57.75pt">
            <v:imagedata r:id="rId1756" o:title=""/>
          </v:shape>
        </w:pict>
      </w:r>
      <w:r w:rsidR="00C553DC" w:rsidRPr="007A0A51">
        <w:t xml:space="preserve"> </w:t>
      </w:r>
    </w:p>
    <w:p w:rsidR="00C553DC" w:rsidRPr="007A0A51" w:rsidRDefault="00C553DC" w:rsidP="00C553DC">
      <w:pPr>
        <w:tabs>
          <w:tab w:val="left" w:pos="4047"/>
        </w:tabs>
        <w:spacing w:line="336" w:lineRule="auto"/>
        <w:ind w:right="369" w:firstLine="851"/>
      </w:pPr>
      <w:r w:rsidRPr="007A0A51">
        <w:t xml:space="preserve">При </w:t>
      </w:r>
      <w:r w:rsidRPr="002632BA">
        <w:rPr>
          <w:position w:val="-12"/>
        </w:rPr>
        <w:object w:dxaOrig="420" w:dyaOrig="360">
          <v:shape id="_x0000_i1924" type="#_x0000_t75" style="width:21.75pt;height:21.75pt" o:ole="">
            <v:imagedata r:id="rId1757" o:title=""/>
          </v:shape>
          <o:OLEObject Type="Embed" ProgID="Equation.DSMT4" ShapeID="_x0000_i1924" DrawAspect="Content" ObjectID="_1623325006" r:id="rId1758"/>
        </w:object>
      </w:r>
      <w:r w:rsidRPr="007A0A51">
        <w:t>= 0,104 л:</w:t>
      </w:r>
    </w:p>
    <w:p w:rsidR="00C553DC" w:rsidRPr="007A0A51" w:rsidRDefault="003B3C72" w:rsidP="00C553DC">
      <w:pPr>
        <w:tabs>
          <w:tab w:val="left" w:pos="4047"/>
        </w:tabs>
        <w:spacing w:line="336" w:lineRule="auto"/>
        <w:ind w:right="369" w:firstLine="851"/>
      </w:pPr>
      <w:r>
        <w:pict>
          <v:shape id="_x0000_i1925" type="#_x0000_t75" style="width:165.75pt;height:57.75pt">
            <v:imagedata r:id="rId1759" o:title=""/>
          </v:shape>
        </w:pict>
      </w:r>
    </w:p>
    <w:p w:rsidR="00C553DC" w:rsidRPr="007A0A51" w:rsidRDefault="00C553DC" w:rsidP="00C553DC">
      <w:pPr>
        <w:tabs>
          <w:tab w:val="left" w:pos="4047"/>
        </w:tabs>
        <w:spacing w:line="336" w:lineRule="auto"/>
        <w:ind w:right="369" w:firstLine="851"/>
      </w:pPr>
      <w:r w:rsidRPr="007A0A51">
        <w:lastRenderedPageBreak/>
        <w:t xml:space="preserve">При </w:t>
      </w:r>
      <w:r w:rsidRPr="002632BA">
        <w:rPr>
          <w:position w:val="-12"/>
        </w:rPr>
        <w:object w:dxaOrig="400" w:dyaOrig="360">
          <v:shape id="_x0000_i1926" type="#_x0000_t75" style="width:21.75pt;height:21.75pt" o:ole="">
            <v:imagedata r:id="rId1760" o:title=""/>
          </v:shape>
          <o:OLEObject Type="Embed" ProgID="Equation.DSMT4" ShapeID="_x0000_i1926" DrawAspect="Content" ObjectID="_1623325007" r:id="rId1761"/>
        </w:object>
      </w:r>
      <w:r w:rsidRPr="007A0A51">
        <w:t>= 0,156 л:</w:t>
      </w:r>
    </w:p>
    <w:p w:rsidR="00C553DC" w:rsidRPr="007A0A51" w:rsidRDefault="003B3C72" w:rsidP="00C553DC">
      <w:pPr>
        <w:tabs>
          <w:tab w:val="left" w:pos="4047"/>
        </w:tabs>
        <w:spacing w:line="336" w:lineRule="auto"/>
        <w:ind w:right="369" w:firstLine="851"/>
      </w:pPr>
      <w:r>
        <w:pict>
          <v:shape id="_x0000_i1927" type="#_x0000_t75" style="width:165.75pt;height:57.75pt">
            <v:imagedata r:id="rId1762" o:title=""/>
          </v:shape>
        </w:pict>
      </w:r>
    </w:p>
    <w:p w:rsidR="00C553DC" w:rsidRPr="007A0A51" w:rsidRDefault="00C553DC" w:rsidP="00C553DC">
      <w:pPr>
        <w:tabs>
          <w:tab w:val="left" w:pos="4047"/>
        </w:tabs>
        <w:spacing w:line="336" w:lineRule="auto"/>
        <w:ind w:right="369" w:firstLine="851"/>
      </w:pPr>
      <w:r w:rsidRPr="007A0A51">
        <w:t xml:space="preserve">При </w:t>
      </w:r>
      <w:r w:rsidRPr="002632BA">
        <w:rPr>
          <w:position w:val="-12"/>
        </w:rPr>
        <w:object w:dxaOrig="420" w:dyaOrig="360">
          <v:shape id="_x0000_i1928" type="#_x0000_t75" style="width:21.75pt;height:21.75pt" o:ole="">
            <v:imagedata r:id="rId1763" o:title=""/>
          </v:shape>
          <o:OLEObject Type="Embed" ProgID="Equation.DSMT4" ShapeID="_x0000_i1928" DrawAspect="Content" ObjectID="_1623325008" r:id="rId1764"/>
        </w:object>
      </w:r>
      <w:r w:rsidRPr="007A0A51">
        <w:t>= 0,208 л:</w:t>
      </w:r>
    </w:p>
    <w:p w:rsidR="00C553DC" w:rsidRPr="007A0A51" w:rsidRDefault="003B3C72" w:rsidP="00C553DC">
      <w:pPr>
        <w:tabs>
          <w:tab w:val="left" w:pos="4047"/>
        </w:tabs>
        <w:spacing w:line="336" w:lineRule="auto"/>
        <w:ind w:right="369" w:firstLine="851"/>
      </w:pPr>
      <w:r>
        <w:pict>
          <v:shape id="_x0000_i1929" type="#_x0000_t75" style="width:165.75pt;height:57.75pt">
            <v:imagedata r:id="rId1765" o:title=""/>
          </v:shape>
        </w:pict>
      </w:r>
    </w:p>
    <w:p w:rsidR="00C553DC" w:rsidRPr="007A0A51" w:rsidRDefault="00C553DC" w:rsidP="00C553DC">
      <w:pPr>
        <w:tabs>
          <w:tab w:val="left" w:pos="4047"/>
        </w:tabs>
        <w:spacing w:line="336" w:lineRule="auto"/>
        <w:ind w:right="369" w:firstLine="851"/>
      </w:pPr>
      <w:r w:rsidRPr="007A0A51">
        <w:t xml:space="preserve">При </w:t>
      </w:r>
      <w:r w:rsidRPr="002632BA">
        <w:rPr>
          <w:position w:val="-12"/>
        </w:rPr>
        <w:object w:dxaOrig="400" w:dyaOrig="360">
          <v:shape id="_x0000_i1930" type="#_x0000_t75" style="width:21.75pt;height:21.75pt" o:ole="">
            <v:imagedata r:id="rId1766" o:title=""/>
          </v:shape>
          <o:OLEObject Type="Embed" ProgID="Equation.DSMT4" ShapeID="_x0000_i1930" DrawAspect="Content" ObjectID="_1623325009" r:id="rId1767"/>
        </w:object>
      </w:r>
      <w:r w:rsidRPr="007A0A51">
        <w:t>= 0,260 л:</w:t>
      </w:r>
    </w:p>
    <w:p w:rsidR="00C553DC" w:rsidRPr="007A0A51" w:rsidRDefault="003B3C72" w:rsidP="00C553DC">
      <w:pPr>
        <w:tabs>
          <w:tab w:val="left" w:pos="4047"/>
        </w:tabs>
        <w:spacing w:line="336" w:lineRule="auto"/>
        <w:ind w:right="369" w:firstLine="850"/>
      </w:pPr>
      <w:r>
        <w:pict>
          <v:shape id="_x0000_i1931" type="#_x0000_t75" style="width:165.75pt;height:57.75pt">
            <v:imagedata r:id="rId1768" o:title=""/>
          </v:shape>
        </w:pict>
      </w:r>
    </w:p>
    <w:p w:rsidR="00C553DC" w:rsidRPr="007A0A51" w:rsidRDefault="00C553DC" w:rsidP="00C553DC">
      <w:pPr>
        <w:tabs>
          <w:tab w:val="left" w:pos="4047"/>
        </w:tabs>
        <w:spacing w:line="336" w:lineRule="auto"/>
        <w:ind w:right="369" w:firstLine="850"/>
      </w:pPr>
      <w:r w:rsidRPr="007A0A51">
        <w:t xml:space="preserve">При </w:t>
      </w:r>
      <w:r w:rsidRPr="0096087A">
        <w:rPr>
          <w:position w:val="-12"/>
        </w:rPr>
        <w:object w:dxaOrig="420" w:dyaOrig="360">
          <v:shape id="_x0000_i1932" type="#_x0000_t75" style="width:21.75pt;height:21.75pt" o:ole="">
            <v:imagedata r:id="rId1769" o:title=""/>
          </v:shape>
          <o:OLEObject Type="Embed" ProgID="Equation.DSMT4" ShapeID="_x0000_i1932" DrawAspect="Content" ObjectID="_1623325010" r:id="rId1770"/>
        </w:object>
      </w:r>
      <w:r w:rsidRPr="007A0A51">
        <w:t>= 0,312 л:</w:t>
      </w:r>
    </w:p>
    <w:p w:rsidR="00C553DC" w:rsidRPr="007A0A51" w:rsidRDefault="003B3C72" w:rsidP="00C553DC">
      <w:pPr>
        <w:tabs>
          <w:tab w:val="left" w:pos="4047"/>
        </w:tabs>
        <w:spacing w:line="336" w:lineRule="auto"/>
        <w:ind w:right="369" w:firstLine="850"/>
      </w:pPr>
      <w:r>
        <w:pict>
          <v:shape id="_x0000_i1933" type="#_x0000_t75" style="width:165.75pt;height:57.75pt">
            <v:imagedata r:id="rId1771" o:title=""/>
          </v:shape>
        </w:pict>
      </w:r>
    </w:p>
    <w:p w:rsidR="00C553DC" w:rsidRPr="007A0A51" w:rsidRDefault="00C553DC" w:rsidP="00C553DC">
      <w:pPr>
        <w:tabs>
          <w:tab w:val="left" w:pos="4047"/>
        </w:tabs>
        <w:ind w:right="369" w:firstLine="850"/>
      </w:pPr>
      <w:r w:rsidRPr="007A0A51">
        <w:t xml:space="preserve">При </w:t>
      </w:r>
      <w:r w:rsidRPr="0096087A">
        <w:rPr>
          <w:position w:val="-12"/>
        </w:rPr>
        <w:object w:dxaOrig="420" w:dyaOrig="360">
          <v:shape id="_x0000_i1934" type="#_x0000_t75" style="width:21.75pt;height:21.75pt" o:ole="">
            <v:imagedata r:id="rId1772" o:title=""/>
          </v:shape>
          <o:OLEObject Type="Embed" ProgID="Equation.DSMT4" ShapeID="_x0000_i1934" DrawAspect="Content" ObjectID="_1623325011" r:id="rId1773"/>
        </w:object>
      </w:r>
      <w:r w:rsidRPr="007A0A51">
        <w:t>= 0,364 л:</w:t>
      </w:r>
    </w:p>
    <w:p w:rsidR="00C553DC" w:rsidRPr="007A0A51" w:rsidRDefault="003B3C72" w:rsidP="00C553DC">
      <w:pPr>
        <w:tabs>
          <w:tab w:val="left" w:pos="4047"/>
        </w:tabs>
        <w:ind w:right="369" w:firstLine="850"/>
      </w:pPr>
      <w:r>
        <w:pict>
          <v:shape id="_x0000_i1935" type="#_x0000_t75" style="width:165.75pt;height:57.75pt">
            <v:imagedata r:id="rId1774" o:title=""/>
          </v:shape>
        </w:pict>
      </w:r>
    </w:p>
    <w:p w:rsidR="00C553DC" w:rsidRPr="007A0A51" w:rsidRDefault="00C553DC" w:rsidP="00C553DC">
      <w:pPr>
        <w:tabs>
          <w:tab w:val="left" w:pos="4047"/>
        </w:tabs>
        <w:ind w:right="369" w:firstLine="850"/>
      </w:pPr>
      <w:r w:rsidRPr="007A0A51">
        <w:t xml:space="preserve">При </w:t>
      </w:r>
      <w:r w:rsidRPr="0096087A">
        <w:rPr>
          <w:position w:val="-12"/>
        </w:rPr>
        <w:object w:dxaOrig="400" w:dyaOrig="360">
          <v:shape id="_x0000_i1936" type="#_x0000_t75" style="width:21.75pt;height:21.75pt" o:ole="">
            <v:imagedata r:id="rId1775" o:title=""/>
          </v:shape>
          <o:OLEObject Type="Embed" ProgID="Equation.DSMT4" ShapeID="_x0000_i1936" DrawAspect="Content" ObjectID="_1623325012" r:id="rId1776"/>
        </w:object>
      </w:r>
      <w:r w:rsidRPr="007A0A51">
        <w:t>= 0,416 л:</w:t>
      </w:r>
    </w:p>
    <w:p w:rsidR="00C553DC" w:rsidRPr="007A0A51" w:rsidRDefault="003B3C72" w:rsidP="00C553DC">
      <w:pPr>
        <w:tabs>
          <w:tab w:val="left" w:pos="4047"/>
        </w:tabs>
        <w:ind w:right="369" w:firstLine="850"/>
      </w:pPr>
      <w:r>
        <w:pict>
          <v:shape id="_x0000_i1937" type="#_x0000_t75" style="width:165.75pt;height:57.75pt">
            <v:imagedata r:id="rId1777" o:title=""/>
          </v:shape>
        </w:pict>
      </w:r>
    </w:p>
    <w:p w:rsidR="00C553DC" w:rsidRPr="007A0A51" w:rsidRDefault="00C553DC" w:rsidP="00C553DC">
      <w:pPr>
        <w:tabs>
          <w:tab w:val="left" w:pos="4047"/>
        </w:tabs>
        <w:ind w:right="369" w:firstLine="850"/>
      </w:pPr>
      <w:r w:rsidRPr="007A0A51">
        <w:t xml:space="preserve">При </w:t>
      </w:r>
      <w:r w:rsidRPr="0096087A">
        <w:rPr>
          <w:position w:val="-12"/>
        </w:rPr>
        <w:object w:dxaOrig="400" w:dyaOrig="360">
          <v:shape id="_x0000_i1938" type="#_x0000_t75" style="width:21.75pt;height:21.75pt" o:ole="">
            <v:imagedata r:id="rId1778" o:title=""/>
          </v:shape>
          <o:OLEObject Type="Embed" ProgID="Equation.DSMT4" ShapeID="_x0000_i1938" DrawAspect="Content" ObjectID="_1623325013" r:id="rId1779"/>
        </w:object>
      </w:r>
      <w:r w:rsidRPr="007A0A51">
        <w:t>= 0,468 л:</w:t>
      </w:r>
    </w:p>
    <w:p w:rsidR="00C553DC" w:rsidRPr="007A0A51" w:rsidRDefault="003B3C72" w:rsidP="00C553DC">
      <w:pPr>
        <w:tabs>
          <w:tab w:val="left" w:pos="4047"/>
        </w:tabs>
        <w:ind w:right="369" w:firstLine="850"/>
      </w:pPr>
      <w:r>
        <w:pict>
          <v:shape id="_x0000_i1939" type="#_x0000_t75" style="width:165.75pt;height:57.75pt">
            <v:imagedata r:id="rId1780" o:title=""/>
          </v:shape>
        </w:pict>
      </w:r>
    </w:p>
    <w:p w:rsidR="00C553DC" w:rsidRPr="007A0A51" w:rsidRDefault="00C553DC" w:rsidP="00C553DC">
      <w:pPr>
        <w:tabs>
          <w:tab w:val="left" w:pos="4047"/>
        </w:tabs>
        <w:ind w:right="369" w:firstLine="850"/>
      </w:pPr>
      <w:r w:rsidRPr="007A0A51">
        <w:t xml:space="preserve">При </w:t>
      </w:r>
      <w:r w:rsidRPr="0096087A">
        <w:rPr>
          <w:position w:val="-12"/>
        </w:rPr>
        <w:object w:dxaOrig="460" w:dyaOrig="360">
          <v:shape id="_x0000_i1940" type="#_x0000_t75" style="width:20.95pt;height:21.75pt" o:ole="">
            <v:imagedata r:id="rId1781" o:title=""/>
          </v:shape>
          <o:OLEObject Type="Embed" ProgID="Equation.DSMT4" ShapeID="_x0000_i1940" DrawAspect="Content" ObjectID="_1623325014" r:id="rId1782"/>
        </w:object>
      </w:r>
      <w:r w:rsidRPr="007A0A51">
        <w:t>= 0,520 л:</w:t>
      </w:r>
    </w:p>
    <w:p w:rsidR="00C553DC" w:rsidRPr="007A0A51" w:rsidRDefault="003B3C72" w:rsidP="00C553DC">
      <w:pPr>
        <w:tabs>
          <w:tab w:val="left" w:pos="4047"/>
        </w:tabs>
        <w:ind w:right="369" w:firstLine="850"/>
      </w:pPr>
      <w:r>
        <w:pict>
          <v:shape id="_x0000_i1941" type="#_x0000_t75" style="width:172.45pt;height:57.75pt">
            <v:imagedata r:id="rId1783" o:title=""/>
          </v:shape>
        </w:pict>
      </w:r>
    </w:p>
    <w:p w:rsidR="00C553DC" w:rsidRPr="007A0A51" w:rsidRDefault="00C553DC" w:rsidP="007E0072">
      <w:pPr>
        <w:pStyle w:val="affff8"/>
      </w:pPr>
      <w:r w:rsidRPr="007A0A51">
        <w:lastRenderedPageBreak/>
        <w:t xml:space="preserve">Рассчитанные значения параметров сводим в таблицу </w:t>
      </w:r>
      <w:r w:rsidR="00D312A2">
        <w:t>2.17</w:t>
      </w:r>
      <w:r w:rsidRPr="007A0A51">
        <w:t>.</w:t>
      </w:r>
    </w:p>
    <w:p w:rsidR="00C553DC" w:rsidRPr="007A0A51" w:rsidRDefault="00C553DC" w:rsidP="00D312A2">
      <w:pPr>
        <w:pStyle w:val="affff8"/>
        <w:spacing w:line="240" w:lineRule="auto"/>
        <w:ind w:firstLine="0"/>
      </w:pPr>
      <w:r w:rsidRPr="007A0A51">
        <w:t xml:space="preserve">Таблица </w:t>
      </w:r>
      <w:r w:rsidR="00D312A2">
        <w:t>2.17</w:t>
      </w:r>
      <w:r w:rsidRPr="007A0A51">
        <w:t xml:space="preserve"> – Расчет параметра </w:t>
      </w:r>
      <w:r w:rsidRPr="00427CA4">
        <w:rPr>
          <w:position w:val="-12"/>
        </w:rPr>
        <w:object w:dxaOrig="1120" w:dyaOrig="380">
          <v:shape id="_x0000_i1942" type="#_x0000_t75" style="width:57.75pt;height:21.75pt" o:ole="">
            <v:imagedata r:id="rId1784" o:title=""/>
          </v:shape>
          <o:OLEObject Type="Embed" ProgID="Equation.DSMT4" ShapeID="_x0000_i1942" DrawAspect="Content" ObjectID="_1623325015" r:id="rId1785"/>
        </w:object>
      </w:r>
      <w:r w:rsidRPr="007A0A51">
        <w:t xml:space="preserve"> для построения индикаторной диаграммы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3952"/>
        <w:gridCol w:w="3533"/>
      </w:tblGrid>
      <w:tr w:rsidR="00C553DC" w:rsidRPr="007A0A51" w:rsidTr="00D312A2">
        <w:tc>
          <w:tcPr>
            <w:tcW w:w="2084" w:type="dxa"/>
            <w:vMerge w:val="restart"/>
            <w:tcBorders>
              <w:top w:val="single" w:sz="4" w:space="0" w:color="auto"/>
              <w:left w:val="single" w:sz="4" w:space="0" w:color="auto"/>
              <w:bottom w:val="single" w:sz="4" w:space="0" w:color="auto"/>
              <w:right w:val="single" w:sz="4" w:space="0" w:color="auto"/>
            </w:tcBorders>
            <w:hideMark/>
          </w:tcPr>
          <w:p w:rsidR="00C553DC" w:rsidRPr="007A0A51" w:rsidRDefault="003B3C72" w:rsidP="00ED048E">
            <w:pPr>
              <w:pStyle w:val="afffff"/>
            </w:pPr>
            <w:r>
              <w:pict>
                <v:shape id="_x0000_i1943" type="#_x0000_t75" style="width:28.45pt;height:21.75pt">
                  <v:imagedata r:id="rId1786" o:title=""/>
                </v:shape>
              </w:pict>
            </w:r>
          </w:p>
        </w:tc>
        <w:tc>
          <w:tcPr>
            <w:tcW w:w="7485" w:type="dxa"/>
            <w:gridSpan w:val="2"/>
            <w:tcBorders>
              <w:top w:val="single" w:sz="4" w:space="0" w:color="auto"/>
              <w:left w:val="single" w:sz="4" w:space="0" w:color="auto"/>
              <w:bottom w:val="single" w:sz="4" w:space="0" w:color="auto"/>
              <w:right w:val="single" w:sz="4" w:space="0" w:color="auto"/>
            </w:tcBorders>
            <w:hideMark/>
          </w:tcPr>
          <w:p w:rsidR="00C553DC" w:rsidRPr="007A0A51" w:rsidRDefault="003B3C72" w:rsidP="00ED048E">
            <w:pPr>
              <w:pStyle w:val="afffff"/>
            </w:pPr>
            <w:r>
              <w:pict>
                <v:shape id="_x0000_i1944" type="#_x0000_t75" style="width:51.05pt;height:21.75pt">
                  <v:imagedata r:id="rId1787" o:title=""/>
                </v:shape>
              </w:pict>
            </w:r>
          </w:p>
        </w:tc>
      </w:tr>
      <w:tr w:rsidR="00C553DC" w:rsidRPr="007A0A51" w:rsidTr="00D312A2">
        <w:tc>
          <w:tcPr>
            <w:tcW w:w="2084" w:type="dxa"/>
            <w:vMerge/>
            <w:tcBorders>
              <w:top w:val="single" w:sz="4" w:space="0" w:color="auto"/>
              <w:left w:val="single" w:sz="4" w:space="0" w:color="auto"/>
              <w:bottom w:val="single" w:sz="4" w:space="0" w:color="auto"/>
              <w:right w:val="single" w:sz="4" w:space="0" w:color="auto"/>
            </w:tcBorders>
            <w:vAlign w:val="center"/>
            <w:hideMark/>
          </w:tcPr>
          <w:p w:rsidR="00C553DC" w:rsidRPr="007A0A51" w:rsidRDefault="00C553DC" w:rsidP="00ED048E">
            <w:pPr>
              <w:pStyle w:val="afffff"/>
            </w:pP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для линии сжатия</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для линии расширения</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0,052</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3,869</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8,312</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0,104</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1,49</w:t>
            </w:r>
            <w:r>
              <w:t>0</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3,712</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0,156</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0,852</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2,316</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0,208</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0,574</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1,658</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0,260</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0,422</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1,279</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0,312</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0,328</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1,034</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0,364</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0,265</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0,865</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0,416</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0,221</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0,74</w:t>
            </w:r>
            <w:r>
              <w:t>0</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0,468</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0,188</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0,646</w:t>
            </w:r>
          </w:p>
        </w:tc>
      </w:tr>
      <w:tr w:rsidR="00C553DC" w:rsidRPr="007A0A51" w:rsidTr="00D312A2">
        <w:tc>
          <w:tcPr>
            <w:tcW w:w="2084"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0,520</w:t>
            </w:r>
          </w:p>
        </w:tc>
        <w:tc>
          <w:tcPr>
            <w:tcW w:w="3952"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0,162</w:t>
            </w:r>
          </w:p>
        </w:tc>
        <w:tc>
          <w:tcPr>
            <w:tcW w:w="3533" w:type="dxa"/>
            <w:tcBorders>
              <w:top w:val="single" w:sz="4" w:space="0" w:color="auto"/>
              <w:left w:val="single" w:sz="4" w:space="0" w:color="auto"/>
              <w:bottom w:val="single" w:sz="4" w:space="0" w:color="auto"/>
              <w:right w:val="single" w:sz="4" w:space="0" w:color="auto"/>
            </w:tcBorders>
            <w:hideMark/>
          </w:tcPr>
          <w:p w:rsidR="00C553DC" w:rsidRPr="007A0A51" w:rsidRDefault="00C553DC" w:rsidP="00ED048E">
            <w:pPr>
              <w:pStyle w:val="afffff"/>
            </w:pPr>
            <w:r w:rsidRPr="007A0A51">
              <w:t>0,571</w:t>
            </w:r>
          </w:p>
        </w:tc>
      </w:tr>
    </w:tbl>
    <w:p w:rsidR="00C553DC" w:rsidRDefault="00C553DC" w:rsidP="00C553DC">
      <w:pPr>
        <w:tabs>
          <w:tab w:val="left" w:pos="4047"/>
        </w:tabs>
        <w:ind w:right="334" w:firstLine="850"/>
        <w:rPr>
          <w:szCs w:val="28"/>
        </w:rPr>
      </w:pPr>
    </w:p>
    <w:p w:rsidR="00C553DC" w:rsidRDefault="00C553DC" w:rsidP="00C553DC">
      <w:pPr>
        <w:tabs>
          <w:tab w:val="left" w:pos="4047"/>
        </w:tabs>
        <w:ind w:right="334" w:firstLine="850"/>
        <w:rPr>
          <w:szCs w:val="28"/>
        </w:rPr>
      </w:pPr>
      <w:r>
        <w:rPr>
          <w:szCs w:val="28"/>
        </w:rPr>
        <w:t xml:space="preserve">На рисунке </w:t>
      </w:r>
      <w:r w:rsidR="00D312A2">
        <w:rPr>
          <w:szCs w:val="28"/>
        </w:rPr>
        <w:t>2.16</w:t>
      </w:r>
      <w:r>
        <w:rPr>
          <w:szCs w:val="28"/>
        </w:rPr>
        <w:t xml:space="preserve"> представлена индикаторная диаграмма модернизированного двигателя.</w:t>
      </w:r>
    </w:p>
    <w:p w:rsidR="00C553DC" w:rsidRDefault="00C553DC" w:rsidP="00C553DC">
      <w:pPr>
        <w:tabs>
          <w:tab w:val="left" w:pos="4047"/>
        </w:tabs>
        <w:ind w:right="334"/>
        <w:jc w:val="center"/>
        <w:rPr>
          <w:szCs w:val="28"/>
        </w:rPr>
      </w:pPr>
      <w:r w:rsidRPr="00AA413F">
        <w:rPr>
          <w:noProof/>
          <w:lang w:eastAsia="ru-RU"/>
        </w:rPr>
        <w:drawing>
          <wp:inline distT="0" distB="0" distL="0" distR="0">
            <wp:extent cx="2816352" cy="421069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88">
                      <a:extLst>
                        <a:ext uri="{28A0092B-C50C-407E-A947-70E740481C1C}">
                          <a14:useLocalDpi xmlns:a14="http://schemas.microsoft.com/office/drawing/2010/main" val="0"/>
                        </a:ext>
                      </a:extLst>
                    </a:blip>
                    <a:srcRect/>
                    <a:stretch>
                      <a:fillRect/>
                    </a:stretch>
                  </pic:blipFill>
                  <pic:spPr bwMode="auto">
                    <a:xfrm>
                      <a:off x="0" y="0"/>
                      <a:ext cx="2824238" cy="4222483"/>
                    </a:xfrm>
                    <a:prstGeom prst="rect">
                      <a:avLst/>
                    </a:prstGeom>
                    <a:noFill/>
                    <a:ln>
                      <a:noFill/>
                    </a:ln>
                  </pic:spPr>
                </pic:pic>
              </a:graphicData>
            </a:graphic>
          </wp:inline>
        </w:drawing>
      </w:r>
    </w:p>
    <w:p w:rsidR="00C553DC" w:rsidRDefault="00C553DC" w:rsidP="00C553DC">
      <w:pPr>
        <w:jc w:val="center"/>
        <w:rPr>
          <w:szCs w:val="28"/>
        </w:rPr>
      </w:pPr>
      <w:r>
        <w:rPr>
          <w:szCs w:val="28"/>
        </w:rPr>
        <w:t xml:space="preserve">Рисунок </w:t>
      </w:r>
      <w:r w:rsidR="00D312A2">
        <w:rPr>
          <w:szCs w:val="28"/>
        </w:rPr>
        <w:t>2.16</w:t>
      </w:r>
      <w:r>
        <w:rPr>
          <w:szCs w:val="28"/>
        </w:rPr>
        <w:t xml:space="preserve"> – Индикаторная диаграмма двигателя </w:t>
      </w:r>
    </w:p>
    <w:p w:rsidR="00C553DC" w:rsidRDefault="00C553DC" w:rsidP="00C553DC">
      <w:pPr>
        <w:jc w:val="center"/>
        <w:rPr>
          <w:szCs w:val="28"/>
        </w:rPr>
      </w:pPr>
      <w:r>
        <w:rPr>
          <w:szCs w:val="28"/>
        </w:rPr>
        <w:t>с аккумуляторной системой питания</w:t>
      </w:r>
    </w:p>
    <w:p w:rsidR="00C553DC" w:rsidRDefault="00C553DC" w:rsidP="00C553DC">
      <w:pPr>
        <w:ind w:right="334" w:firstLine="850"/>
        <w:rPr>
          <w:szCs w:val="28"/>
        </w:rPr>
      </w:pPr>
    </w:p>
    <w:p w:rsidR="00C553DC" w:rsidRPr="00CB6689" w:rsidRDefault="005A4114" w:rsidP="004F5A20">
      <w:pPr>
        <w:pStyle w:val="2"/>
        <w:rPr>
          <w:b/>
        </w:rPr>
      </w:pPr>
      <w:r>
        <w:lastRenderedPageBreak/>
        <w:t>2</w:t>
      </w:r>
      <w:r w:rsidRPr="00DB0B50">
        <w:t>.</w:t>
      </w:r>
      <w:r>
        <w:t>11</w:t>
      </w:r>
      <w:r w:rsidR="00C553DC" w:rsidRPr="004F5A20">
        <w:t>.5 Построение скоростной характеристики</w:t>
      </w:r>
    </w:p>
    <w:p w:rsidR="00C553DC" w:rsidRDefault="00C553DC" w:rsidP="00C553DC">
      <w:pPr>
        <w:tabs>
          <w:tab w:val="left" w:pos="4047"/>
        </w:tabs>
        <w:ind w:right="334" w:firstLine="850"/>
        <w:rPr>
          <w:szCs w:val="28"/>
        </w:rPr>
      </w:pPr>
    </w:p>
    <w:p w:rsidR="00C553DC" w:rsidRDefault="00C553DC" w:rsidP="00ED048E">
      <w:pPr>
        <w:pStyle w:val="affff8"/>
      </w:pPr>
      <w:r>
        <w:t>Необходимые параметры для построения скоростной характеристики для двигателя с базовой системой питания определены в тепловом расчете в курсовой работе по ТРППД.</w:t>
      </w:r>
    </w:p>
    <w:p w:rsidR="00C553DC" w:rsidRDefault="00C553DC" w:rsidP="00ED048E">
      <w:pPr>
        <w:pStyle w:val="affff8"/>
      </w:pPr>
      <w:r>
        <w:t>Для сравнения рассчитаем данные для двигателя с аккумуляторной системой питания двигателя.</w:t>
      </w:r>
    </w:p>
    <w:p w:rsidR="00C553DC" w:rsidRPr="00CF187A" w:rsidRDefault="00C553DC" w:rsidP="00ED048E">
      <w:pPr>
        <w:pStyle w:val="affff8"/>
      </w:pPr>
      <w:r w:rsidRPr="00CF187A">
        <w:t>Расчетные точки кривых на безрегуляторной ветви определяют по эмпирическим формулам:</w:t>
      </w:r>
    </w:p>
    <w:p w:rsidR="00C553DC" w:rsidRPr="00CF187A" w:rsidRDefault="00ED048E" w:rsidP="00ED048E">
      <w:pPr>
        <w:pStyle w:val="affff8"/>
      </w:pPr>
      <w:r>
        <w:t>–</w:t>
      </w:r>
      <w:r w:rsidR="00C553DC" w:rsidRPr="00CF187A">
        <w:t xml:space="preserve"> эффективная мощность, кВт [</w:t>
      </w:r>
      <w:r w:rsidR="00C553DC">
        <w:t>8</w:t>
      </w:r>
      <w:r w:rsidR="00C553DC" w:rsidRPr="00CF187A">
        <w:t xml:space="preserve">, </w:t>
      </w:r>
      <w:r w:rsidR="00C553DC" w:rsidRPr="00CF187A">
        <w:rPr>
          <w:lang w:val="en-US"/>
        </w:rPr>
        <w:t>c</w:t>
      </w:r>
      <w:r w:rsidR="00C553DC" w:rsidRPr="00CF187A">
        <w:t>.47, ф.1.113]:</w:t>
      </w:r>
    </w:p>
    <w:p w:rsidR="00ED048E" w:rsidRPr="00ED048E" w:rsidRDefault="00C553DC" w:rsidP="00ED048E">
      <w:pPr>
        <w:pStyle w:val="affffe"/>
        <w:rPr>
          <w:lang w:val="ru-RU"/>
        </w:rPr>
      </w:pPr>
      <w:r w:rsidRPr="00B96BE5">
        <w:rPr>
          <w:position w:val="-44"/>
        </w:rPr>
        <w:object w:dxaOrig="4300" w:dyaOrig="1020">
          <v:shape id="_x0000_i1945" type="#_x0000_t75" style="width:3in;height:50.25pt" o:ole="">
            <v:imagedata r:id="rId1789" o:title=""/>
          </v:shape>
          <o:OLEObject Type="Embed" ProgID="Equation.DSMT4" ShapeID="_x0000_i1945" DrawAspect="Content" ObjectID="_1623325016" r:id="rId1790"/>
        </w:object>
      </w:r>
      <w:r w:rsidRPr="00ED048E">
        <w:rPr>
          <w:lang w:val="ru-RU"/>
        </w:rPr>
        <w:t>;</w:t>
      </w:r>
      <w:r w:rsidR="00ED048E">
        <w:rPr>
          <w:lang w:val="ru-RU"/>
        </w:rPr>
        <w:t xml:space="preserve">                                        </w:t>
      </w:r>
      <m:oMath>
        <m:r>
          <m:rPr>
            <m:sty m:val="p"/>
          </m:rPr>
          <w:rPr>
            <w:rFonts w:ascii="Cambria Math" w:hAnsi="Cambria Math"/>
            <w:szCs w:val="24"/>
            <w:lang w:val="ru-RU"/>
          </w:rPr>
          <m:t>(</m:t>
        </m:r>
        <m:r>
          <m:rPr>
            <m:sty m:val="p"/>
          </m:rPr>
          <w:rPr>
            <w:rFonts w:ascii="Cambria Math" w:hAnsi="Cambria Math"/>
            <w:lang w:val="ru-RU"/>
          </w:rPr>
          <m:t>2.196</m:t>
        </m:r>
        <m:r>
          <m:rPr>
            <m:sty m:val="p"/>
          </m:rPr>
          <w:rPr>
            <w:rFonts w:ascii="Cambria Math" w:hAnsi="Cambria Math"/>
            <w:szCs w:val="24"/>
            <w:lang w:val="ru-RU"/>
          </w:rPr>
          <m:t>)</m:t>
        </m:r>
      </m:oMath>
    </w:p>
    <w:p w:rsidR="00C553DC" w:rsidRPr="00CF187A" w:rsidRDefault="00C553DC" w:rsidP="00C553DC">
      <w:pPr>
        <w:ind w:right="334" w:firstLine="850"/>
        <w:jc w:val="center"/>
        <w:rPr>
          <w:szCs w:val="28"/>
        </w:rPr>
      </w:pPr>
    </w:p>
    <w:p w:rsidR="00C553DC" w:rsidRPr="00CF187A" w:rsidRDefault="00ED048E" w:rsidP="00ED048E">
      <w:pPr>
        <w:pStyle w:val="affff8"/>
      </w:pPr>
      <w:r>
        <w:t>–</w:t>
      </w:r>
      <w:r w:rsidR="00C553DC" w:rsidRPr="00CF187A">
        <w:t xml:space="preserve"> эффективный крутящий момент, Н∙м [</w:t>
      </w:r>
      <w:r w:rsidR="00C553DC">
        <w:t>8</w:t>
      </w:r>
      <w:r w:rsidR="00C553DC" w:rsidRPr="00CF187A">
        <w:t xml:space="preserve">, </w:t>
      </w:r>
      <w:r w:rsidR="00C553DC" w:rsidRPr="00CF187A">
        <w:rPr>
          <w:lang w:val="en-US"/>
        </w:rPr>
        <w:t>c</w:t>
      </w:r>
      <w:r w:rsidR="00C553DC" w:rsidRPr="00CF187A">
        <w:t>.47, ф.1.114]:</w:t>
      </w:r>
    </w:p>
    <w:p w:rsidR="00ED048E" w:rsidRPr="00ED048E" w:rsidRDefault="00C553DC" w:rsidP="00ED048E">
      <w:pPr>
        <w:pStyle w:val="affffe"/>
        <w:rPr>
          <w:lang w:val="ru-RU"/>
        </w:rPr>
      </w:pPr>
      <w:r w:rsidRPr="00B96BE5">
        <w:rPr>
          <w:position w:val="-34"/>
        </w:rPr>
        <w:object w:dxaOrig="1900" w:dyaOrig="780">
          <v:shape id="_x0000_i1946" type="#_x0000_t75" style="width:92.95pt;height:36pt" o:ole="">
            <v:imagedata r:id="rId1791" o:title=""/>
          </v:shape>
          <o:OLEObject Type="Embed" ProgID="Equation.DSMT4" ShapeID="_x0000_i1946" DrawAspect="Content" ObjectID="_1623325017" r:id="rId1792"/>
        </w:object>
      </w:r>
      <w:r w:rsidRPr="00ED048E">
        <w:rPr>
          <w:lang w:val="ru-RU"/>
        </w:rPr>
        <w:t>;</w:t>
      </w:r>
      <w:r w:rsidR="00ED048E">
        <w:rPr>
          <w:lang w:val="ru-RU"/>
        </w:rPr>
        <w:t xml:space="preserve">                                        </w:t>
      </w:r>
      <m:oMath>
        <m:r>
          <m:rPr>
            <m:sty m:val="p"/>
          </m:rPr>
          <w:rPr>
            <w:rFonts w:ascii="Cambria Math" w:hAnsi="Cambria Math"/>
            <w:szCs w:val="24"/>
            <w:lang w:val="ru-RU"/>
          </w:rPr>
          <m:t>(</m:t>
        </m:r>
        <m:r>
          <m:rPr>
            <m:sty m:val="p"/>
          </m:rPr>
          <w:rPr>
            <w:rFonts w:ascii="Cambria Math" w:hAnsi="Cambria Math"/>
            <w:lang w:val="ru-RU"/>
          </w:rPr>
          <m:t>2.197</m:t>
        </m:r>
        <m:r>
          <m:rPr>
            <m:sty m:val="p"/>
          </m:rPr>
          <w:rPr>
            <w:rFonts w:ascii="Cambria Math" w:hAnsi="Cambria Math"/>
            <w:szCs w:val="24"/>
            <w:lang w:val="ru-RU"/>
          </w:rPr>
          <m:t>)</m:t>
        </m:r>
      </m:oMath>
    </w:p>
    <w:p w:rsidR="00C553DC" w:rsidRPr="00CF187A" w:rsidRDefault="00ED048E" w:rsidP="00ED048E">
      <w:pPr>
        <w:pStyle w:val="affff8"/>
      </w:pPr>
      <w:r>
        <w:t>–</w:t>
      </w:r>
      <w:r w:rsidR="00C553DC" w:rsidRPr="00CF187A">
        <w:t xml:space="preserve"> удельный расход топлива, г/(кВт∙ч) [</w:t>
      </w:r>
      <w:r w:rsidR="00C553DC">
        <w:t>8</w:t>
      </w:r>
      <w:r w:rsidR="00C553DC" w:rsidRPr="00CF187A">
        <w:t xml:space="preserve">, </w:t>
      </w:r>
      <w:r w:rsidR="00C553DC" w:rsidRPr="00CF187A">
        <w:rPr>
          <w:lang w:val="en-US"/>
        </w:rPr>
        <w:t>c</w:t>
      </w:r>
      <w:r w:rsidR="00C553DC" w:rsidRPr="00CF187A">
        <w:t>.48, ф.1.115]:</w:t>
      </w:r>
    </w:p>
    <w:p w:rsidR="00ED048E" w:rsidRPr="00ED048E" w:rsidRDefault="00C553DC" w:rsidP="00ED048E">
      <w:pPr>
        <w:pStyle w:val="affffe"/>
        <w:rPr>
          <w:lang w:val="ru-RU"/>
        </w:rPr>
      </w:pPr>
      <w:r w:rsidRPr="00B96BE5">
        <w:rPr>
          <w:position w:val="-44"/>
        </w:rPr>
        <w:object w:dxaOrig="3960" w:dyaOrig="1020">
          <v:shape id="_x0000_i1947" type="#_x0000_t75" style="width:201.75pt;height:50.25pt" o:ole="">
            <v:imagedata r:id="rId1793" o:title=""/>
          </v:shape>
          <o:OLEObject Type="Embed" ProgID="Equation.DSMT4" ShapeID="_x0000_i1947" DrawAspect="Content" ObjectID="_1623325018" r:id="rId1794"/>
        </w:object>
      </w:r>
      <w:r w:rsidRPr="00ED048E">
        <w:rPr>
          <w:lang w:val="ru-RU"/>
        </w:rPr>
        <w:t>;</w:t>
      </w:r>
      <w:r w:rsidR="00ED048E">
        <w:rPr>
          <w:lang w:val="ru-RU"/>
        </w:rPr>
        <w:t xml:space="preserve">                                        </w:t>
      </w:r>
      <m:oMath>
        <m:r>
          <m:rPr>
            <m:sty m:val="p"/>
          </m:rPr>
          <w:rPr>
            <w:rFonts w:ascii="Cambria Math" w:hAnsi="Cambria Math"/>
            <w:szCs w:val="24"/>
            <w:lang w:val="ru-RU"/>
          </w:rPr>
          <m:t>(</m:t>
        </m:r>
        <m:r>
          <m:rPr>
            <m:sty m:val="p"/>
          </m:rPr>
          <w:rPr>
            <w:rFonts w:ascii="Cambria Math" w:hAnsi="Cambria Math"/>
            <w:lang w:val="ru-RU"/>
          </w:rPr>
          <m:t>2.198</m:t>
        </m:r>
        <m:r>
          <m:rPr>
            <m:sty m:val="p"/>
          </m:rPr>
          <w:rPr>
            <w:rFonts w:ascii="Cambria Math" w:hAnsi="Cambria Math"/>
            <w:szCs w:val="24"/>
            <w:lang w:val="ru-RU"/>
          </w:rPr>
          <m:t>)</m:t>
        </m:r>
      </m:oMath>
    </w:p>
    <w:p w:rsidR="00C553DC" w:rsidRPr="00CF187A" w:rsidRDefault="00ED048E" w:rsidP="00ED048E">
      <w:pPr>
        <w:pStyle w:val="affff8"/>
      </w:pPr>
      <w:r>
        <w:t>–</w:t>
      </w:r>
      <w:r w:rsidR="00C553DC" w:rsidRPr="00CF187A">
        <w:t xml:space="preserve"> часовой расход топлива, кг/ч [</w:t>
      </w:r>
      <w:r w:rsidR="00C553DC">
        <w:t>8</w:t>
      </w:r>
      <w:r w:rsidR="00C553DC" w:rsidRPr="00CF187A">
        <w:t xml:space="preserve">, </w:t>
      </w:r>
      <w:r w:rsidR="00C553DC" w:rsidRPr="00CF187A">
        <w:rPr>
          <w:lang w:val="en-US"/>
        </w:rPr>
        <w:t>c</w:t>
      </w:r>
      <w:r w:rsidR="00C553DC" w:rsidRPr="00CF187A">
        <w:t>.48, ф.1.116]:</w:t>
      </w:r>
    </w:p>
    <w:p w:rsidR="00ED048E" w:rsidRPr="00ED048E" w:rsidRDefault="00C553DC" w:rsidP="00ED048E">
      <w:pPr>
        <w:pStyle w:val="affffe"/>
        <w:rPr>
          <w:lang w:val="ru-RU"/>
        </w:rPr>
      </w:pPr>
      <w:r w:rsidRPr="00CF187A">
        <w:rPr>
          <w:b/>
          <w:position w:val="-12"/>
        </w:rPr>
        <w:object w:dxaOrig="2160" w:dyaOrig="420">
          <v:shape id="_x0000_i1948" type="#_x0000_t75" style="width:108pt;height:21.75pt" o:ole="">
            <v:imagedata r:id="rId1795" o:title=""/>
          </v:shape>
          <o:OLEObject Type="Embed" ProgID="Equation.DSMT4" ShapeID="_x0000_i1948" DrawAspect="Content" ObjectID="_1623325019" r:id="rId1796"/>
        </w:object>
      </w:r>
      <w:r w:rsidRPr="005948D3">
        <w:rPr>
          <w:b/>
          <w:lang w:val="ru-RU"/>
        </w:rPr>
        <w:t>.</w:t>
      </w:r>
      <w:r w:rsidR="00ED048E">
        <w:rPr>
          <w:lang w:val="ru-RU"/>
        </w:rPr>
        <w:t xml:space="preserve">                                        </w:t>
      </w:r>
      <m:oMath>
        <m:r>
          <m:rPr>
            <m:sty m:val="p"/>
          </m:rPr>
          <w:rPr>
            <w:rFonts w:ascii="Cambria Math" w:hAnsi="Cambria Math"/>
            <w:szCs w:val="24"/>
            <w:lang w:val="ru-RU"/>
          </w:rPr>
          <m:t>(</m:t>
        </m:r>
        <m:r>
          <m:rPr>
            <m:sty m:val="p"/>
          </m:rPr>
          <w:rPr>
            <w:rFonts w:ascii="Cambria Math" w:hAnsi="Cambria Math"/>
            <w:lang w:val="ru-RU"/>
          </w:rPr>
          <m:t>2.199</m:t>
        </m:r>
        <m:r>
          <m:rPr>
            <m:sty m:val="p"/>
          </m:rPr>
          <w:rPr>
            <w:rFonts w:ascii="Cambria Math" w:hAnsi="Cambria Math"/>
            <w:szCs w:val="24"/>
            <w:lang w:val="ru-RU"/>
          </w:rPr>
          <m:t>)</m:t>
        </m:r>
      </m:oMath>
    </w:p>
    <w:p w:rsidR="00C553DC" w:rsidRPr="00CF187A" w:rsidRDefault="00C553DC" w:rsidP="00ED048E">
      <w:pPr>
        <w:pStyle w:val="affff8"/>
      </w:pPr>
      <w:r w:rsidRPr="00CF187A">
        <w:t xml:space="preserve">Для </w:t>
      </w:r>
      <w:r w:rsidRPr="006E630E">
        <w:object w:dxaOrig="220" w:dyaOrig="240">
          <v:shape id="_x0000_i1949" type="#_x0000_t75" style="width:14.25pt;height:14.25pt" o:ole="">
            <v:imagedata r:id="rId1797" o:title=""/>
          </v:shape>
          <o:OLEObject Type="Embed" ProgID="Equation.DSMT4" ShapeID="_x0000_i1949" DrawAspect="Content" ObjectID="_1623325020" r:id="rId1798"/>
        </w:object>
      </w:r>
      <w:r w:rsidRPr="00CF187A">
        <w:t>=800:</w:t>
      </w:r>
    </w:p>
    <w:p w:rsidR="00C553DC" w:rsidRPr="00CF187A" w:rsidRDefault="00C553DC" w:rsidP="00ED048E">
      <w:pPr>
        <w:pStyle w:val="affff8"/>
      </w:pPr>
      <w:r w:rsidRPr="00B96BE5">
        <w:rPr>
          <w:position w:val="-40"/>
        </w:rPr>
        <w:object w:dxaOrig="5520" w:dyaOrig="940">
          <v:shape id="_x0000_i1950" type="#_x0000_t75" style="width:273.75pt;height:50.25pt" o:ole="">
            <v:imagedata r:id="rId1799" o:title=""/>
          </v:shape>
          <o:OLEObject Type="Embed" ProgID="Equation.DSMT4" ShapeID="_x0000_i1950" DrawAspect="Content" ObjectID="_1623325021" r:id="rId1800"/>
        </w:object>
      </w:r>
      <w:r w:rsidRPr="00CF187A">
        <w:t xml:space="preserve"> кВт;</w:t>
      </w:r>
    </w:p>
    <w:p w:rsidR="00C553DC" w:rsidRPr="00CF187A" w:rsidRDefault="00C553DC" w:rsidP="00ED048E">
      <w:pPr>
        <w:pStyle w:val="affff8"/>
      </w:pPr>
      <w:r w:rsidRPr="00B96BE5">
        <w:rPr>
          <w:position w:val="-28"/>
        </w:rPr>
        <w:object w:dxaOrig="2560" w:dyaOrig="720">
          <v:shape id="_x0000_i1951" type="#_x0000_t75" style="width:129.75pt;height:36pt" o:ole="">
            <v:imagedata r:id="rId1801" o:title=""/>
          </v:shape>
          <o:OLEObject Type="Embed" ProgID="Equation.DSMT4" ShapeID="_x0000_i1951" DrawAspect="Content" ObjectID="_1623325022" r:id="rId1802"/>
        </w:object>
      </w:r>
      <w:r w:rsidRPr="00CF187A">
        <w:t xml:space="preserve"> Н∙м;</w:t>
      </w:r>
    </w:p>
    <w:p w:rsidR="00C553DC" w:rsidRPr="00CF187A" w:rsidRDefault="00C553DC" w:rsidP="00ED048E">
      <w:pPr>
        <w:pStyle w:val="affff8"/>
      </w:pPr>
      <w:r w:rsidRPr="00B96BE5">
        <w:rPr>
          <w:position w:val="-40"/>
        </w:rPr>
        <w:object w:dxaOrig="5260" w:dyaOrig="940">
          <v:shape id="_x0000_i1952" type="#_x0000_t75" style="width:267.05pt;height:50.25pt" o:ole="">
            <v:imagedata r:id="rId1803" o:title=""/>
          </v:shape>
          <o:OLEObject Type="Embed" ProgID="Equation.DSMT4" ShapeID="_x0000_i1952" DrawAspect="Content" ObjectID="_1623325023" r:id="rId1804"/>
        </w:object>
      </w:r>
      <w:r w:rsidRPr="00CF187A">
        <w:t xml:space="preserve"> г/(кВт∙ч);</w:t>
      </w:r>
    </w:p>
    <w:p w:rsidR="00C553DC" w:rsidRPr="00CF187A" w:rsidRDefault="00C553DC" w:rsidP="00ED048E">
      <w:pPr>
        <w:pStyle w:val="affff8"/>
      </w:pPr>
      <w:r w:rsidRPr="006E630E">
        <w:rPr>
          <w:position w:val="-12"/>
        </w:rPr>
        <w:object w:dxaOrig="2860" w:dyaOrig="420">
          <v:shape id="_x0000_i1953" type="#_x0000_t75" style="width:2in;height:21.75pt" o:ole="">
            <v:imagedata r:id="rId1805" o:title=""/>
          </v:shape>
          <o:OLEObject Type="Embed" ProgID="Equation.DSMT4" ShapeID="_x0000_i1953" DrawAspect="Content" ObjectID="_1623325024" r:id="rId1806"/>
        </w:object>
      </w:r>
      <w:r w:rsidRPr="00CF187A">
        <w:t xml:space="preserve"> кг/ч.</w:t>
      </w:r>
    </w:p>
    <w:p w:rsidR="00C553DC" w:rsidRPr="00CF187A" w:rsidRDefault="00C553DC" w:rsidP="00ED048E">
      <w:pPr>
        <w:pStyle w:val="affff8"/>
      </w:pPr>
      <w:r w:rsidRPr="00CF187A">
        <w:lastRenderedPageBreak/>
        <w:t xml:space="preserve">При </w:t>
      </w:r>
      <w:r w:rsidRPr="00DE76EE">
        <w:object w:dxaOrig="220" w:dyaOrig="240">
          <v:shape id="_x0000_i1954" type="#_x0000_t75" style="width:14.25pt;height:14.25pt" o:ole="">
            <v:imagedata r:id="rId1807" o:title=""/>
          </v:shape>
          <o:OLEObject Type="Embed" ProgID="Equation.DSMT4" ShapeID="_x0000_i1954" DrawAspect="Content" ObjectID="_1623325025" r:id="rId1808"/>
        </w:object>
      </w:r>
      <w:r w:rsidRPr="00CF187A">
        <w:t>=2000 мин</w:t>
      </w:r>
      <w:r w:rsidRPr="00CF187A">
        <w:rPr>
          <w:vertAlign w:val="superscript"/>
        </w:rPr>
        <w:t>-1</w:t>
      </w:r>
      <w:r w:rsidRPr="00CF187A">
        <w:t>:</w:t>
      </w:r>
    </w:p>
    <w:p w:rsidR="00C553DC" w:rsidRPr="00CF187A" w:rsidRDefault="00C553DC" w:rsidP="00ED048E">
      <w:pPr>
        <w:pStyle w:val="affff8"/>
      </w:pPr>
      <w:r w:rsidRPr="00B96BE5">
        <w:rPr>
          <w:position w:val="-40"/>
        </w:rPr>
        <w:object w:dxaOrig="5539" w:dyaOrig="940">
          <v:shape id="_x0000_i1955" type="#_x0000_t75" style="width:273.75pt;height:50.25pt" o:ole="">
            <v:imagedata r:id="rId1809" o:title=""/>
          </v:shape>
          <o:OLEObject Type="Embed" ProgID="Equation.DSMT4" ShapeID="_x0000_i1955" DrawAspect="Content" ObjectID="_1623325026" r:id="rId1810"/>
        </w:object>
      </w:r>
      <w:r w:rsidRPr="00CF187A">
        <w:t xml:space="preserve"> кВт;</w:t>
      </w:r>
    </w:p>
    <w:p w:rsidR="00C553DC" w:rsidRPr="00CF187A" w:rsidRDefault="00C553DC" w:rsidP="00ED048E">
      <w:pPr>
        <w:pStyle w:val="affff8"/>
      </w:pPr>
      <w:r w:rsidRPr="00B96BE5">
        <w:rPr>
          <w:position w:val="-28"/>
        </w:rPr>
        <w:object w:dxaOrig="2680" w:dyaOrig="720">
          <v:shape id="_x0000_i1956" type="#_x0000_t75" style="width:137.3pt;height:36pt" o:ole="">
            <v:imagedata r:id="rId1811" o:title=""/>
          </v:shape>
          <o:OLEObject Type="Embed" ProgID="Equation.DSMT4" ShapeID="_x0000_i1956" DrawAspect="Content" ObjectID="_1623325027" r:id="rId1812"/>
        </w:object>
      </w:r>
      <w:r w:rsidRPr="00CF187A">
        <w:t xml:space="preserve"> Н∙м;</w:t>
      </w:r>
    </w:p>
    <w:p w:rsidR="00C553DC" w:rsidRPr="00CF187A" w:rsidRDefault="00C553DC" w:rsidP="00ED048E">
      <w:pPr>
        <w:pStyle w:val="affff8"/>
      </w:pPr>
      <w:r w:rsidRPr="00B96BE5">
        <w:rPr>
          <w:position w:val="-40"/>
        </w:rPr>
        <w:object w:dxaOrig="5220" w:dyaOrig="940">
          <v:shape id="_x0000_i1957" type="#_x0000_t75" style="width:259.55pt;height:50.25pt" o:ole="">
            <v:imagedata r:id="rId1813" o:title=""/>
          </v:shape>
          <o:OLEObject Type="Embed" ProgID="Equation.DSMT4" ShapeID="_x0000_i1957" DrawAspect="Content" ObjectID="_1623325028" r:id="rId1814"/>
        </w:object>
      </w:r>
      <w:r w:rsidRPr="00CF187A">
        <w:t xml:space="preserve"> г/(кВт∙ч);</w:t>
      </w:r>
    </w:p>
    <w:p w:rsidR="00C553DC" w:rsidRPr="00CF187A" w:rsidRDefault="00C553DC" w:rsidP="00ED048E">
      <w:pPr>
        <w:pStyle w:val="affff8"/>
      </w:pPr>
      <w:r w:rsidRPr="00DE76EE">
        <w:rPr>
          <w:position w:val="-12"/>
        </w:rPr>
        <w:object w:dxaOrig="2820" w:dyaOrig="420">
          <v:shape id="_x0000_i1958" type="#_x0000_t75" style="width:2in;height:21.75pt" o:ole="">
            <v:imagedata r:id="rId1815" o:title=""/>
          </v:shape>
          <o:OLEObject Type="Embed" ProgID="Equation.DSMT4" ShapeID="_x0000_i1958" DrawAspect="Content" ObjectID="_1623325029" r:id="rId1816"/>
        </w:object>
      </w:r>
      <w:r w:rsidRPr="00CF187A">
        <w:t xml:space="preserve"> кг/ч.</w:t>
      </w:r>
    </w:p>
    <w:p w:rsidR="00C553DC" w:rsidRPr="00CF187A" w:rsidRDefault="00C553DC" w:rsidP="00ED048E">
      <w:pPr>
        <w:pStyle w:val="affff8"/>
      </w:pPr>
      <w:r w:rsidRPr="00CF187A">
        <w:t xml:space="preserve">При </w:t>
      </w:r>
      <w:r w:rsidRPr="00DE76EE">
        <w:object w:dxaOrig="220" w:dyaOrig="240">
          <v:shape id="_x0000_i1959" type="#_x0000_t75" style="width:14.25pt;height:14.25pt" o:ole="">
            <v:imagedata r:id="rId1817" o:title=""/>
          </v:shape>
          <o:OLEObject Type="Embed" ProgID="Equation.DSMT4" ShapeID="_x0000_i1959" DrawAspect="Content" ObjectID="_1623325030" r:id="rId1818"/>
        </w:object>
      </w:r>
      <w:r w:rsidRPr="00CF187A">
        <w:t>=3000 мин</w:t>
      </w:r>
      <w:r w:rsidRPr="00CF187A">
        <w:rPr>
          <w:vertAlign w:val="superscript"/>
        </w:rPr>
        <w:t>-1</w:t>
      </w:r>
      <w:r w:rsidRPr="00CF187A">
        <w:t>:</w:t>
      </w:r>
    </w:p>
    <w:p w:rsidR="00C553DC" w:rsidRPr="00CF187A" w:rsidRDefault="00C553DC" w:rsidP="00ED048E">
      <w:pPr>
        <w:pStyle w:val="affff8"/>
      </w:pPr>
      <w:r w:rsidRPr="00121D88">
        <w:rPr>
          <w:position w:val="-40"/>
        </w:rPr>
        <w:object w:dxaOrig="5560" w:dyaOrig="940">
          <v:shape id="_x0000_i1960" type="#_x0000_t75" style="width:280.45pt;height:50.25pt" o:ole="">
            <v:imagedata r:id="rId1819" o:title=""/>
          </v:shape>
          <o:OLEObject Type="Embed" ProgID="Equation.DSMT4" ShapeID="_x0000_i1960" DrawAspect="Content" ObjectID="_1623325031" r:id="rId1820"/>
        </w:object>
      </w:r>
      <w:r w:rsidRPr="00CF187A">
        <w:t xml:space="preserve"> кВт;</w:t>
      </w:r>
    </w:p>
    <w:p w:rsidR="00C553DC" w:rsidRPr="00CF187A" w:rsidRDefault="00C553DC" w:rsidP="00ED048E">
      <w:pPr>
        <w:pStyle w:val="affff8"/>
      </w:pPr>
      <w:r w:rsidRPr="00121D88">
        <w:rPr>
          <w:position w:val="-28"/>
        </w:rPr>
        <w:object w:dxaOrig="2700" w:dyaOrig="720">
          <v:shape id="_x0000_i1961" type="#_x0000_t75" style="width:136.45pt;height:36pt" o:ole="">
            <v:imagedata r:id="rId1821" o:title=""/>
          </v:shape>
          <o:OLEObject Type="Embed" ProgID="Equation.DSMT4" ShapeID="_x0000_i1961" DrawAspect="Content" ObjectID="_1623325032" r:id="rId1822"/>
        </w:object>
      </w:r>
      <w:r w:rsidRPr="00CF187A">
        <w:t xml:space="preserve"> Н∙м;</w:t>
      </w:r>
    </w:p>
    <w:p w:rsidR="00C553DC" w:rsidRPr="00CF187A" w:rsidRDefault="00C553DC" w:rsidP="00ED048E">
      <w:pPr>
        <w:pStyle w:val="affff8"/>
      </w:pPr>
      <w:r w:rsidRPr="00121D88">
        <w:rPr>
          <w:position w:val="-40"/>
        </w:rPr>
        <w:object w:dxaOrig="5220" w:dyaOrig="940">
          <v:shape id="_x0000_i1962" type="#_x0000_t75" style="width:259.55pt;height:50.25pt" o:ole="">
            <v:imagedata r:id="rId1823" o:title=""/>
          </v:shape>
          <o:OLEObject Type="Embed" ProgID="Equation.DSMT4" ShapeID="_x0000_i1962" DrawAspect="Content" ObjectID="_1623325033" r:id="rId1824"/>
        </w:object>
      </w:r>
      <w:r w:rsidRPr="00CF187A">
        <w:t xml:space="preserve"> г/(кВт∙ч);</w:t>
      </w:r>
    </w:p>
    <w:p w:rsidR="00C553DC" w:rsidRPr="00CF187A" w:rsidRDefault="00C553DC" w:rsidP="00ED048E">
      <w:pPr>
        <w:pStyle w:val="affff8"/>
      </w:pPr>
      <w:r w:rsidRPr="00530B29">
        <w:rPr>
          <w:position w:val="-12"/>
        </w:rPr>
        <w:object w:dxaOrig="2920" w:dyaOrig="420">
          <v:shape id="_x0000_i1963" type="#_x0000_t75" style="width:2in;height:21.75pt" o:ole="">
            <v:imagedata r:id="rId1825" o:title=""/>
          </v:shape>
          <o:OLEObject Type="Embed" ProgID="Equation.DSMT4" ShapeID="_x0000_i1963" DrawAspect="Content" ObjectID="_1623325034" r:id="rId1826"/>
        </w:object>
      </w:r>
      <w:r w:rsidRPr="00CF187A">
        <w:t xml:space="preserve"> кг/ч.</w:t>
      </w:r>
    </w:p>
    <w:p w:rsidR="00C553DC" w:rsidRPr="00CF187A" w:rsidRDefault="00C553DC" w:rsidP="00ED048E">
      <w:pPr>
        <w:pStyle w:val="affff8"/>
      </w:pPr>
      <w:r w:rsidRPr="00CF187A">
        <w:t xml:space="preserve">При </w:t>
      </w:r>
      <w:r w:rsidR="003B3C72">
        <w:pict>
          <v:shape id="_x0000_i1964" type="#_x0000_t75" style="width:7.55pt;height:7.55pt">
            <v:imagedata r:id="rId616" o:title=""/>
          </v:shape>
        </w:pict>
      </w:r>
      <w:r w:rsidRPr="00CF187A">
        <w:t>=4300 мин</w:t>
      </w:r>
      <w:r w:rsidRPr="00CF187A">
        <w:rPr>
          <w:vertAlign w:val="superscript"/>
        </w:rPr>
        <w:t>-1</w:t>
      </w:r>
      <w:r w:rsidRPr="00CF187A">
        <w:t>:</w:t>
      </w:r>
    </w:p>
    <w:p w:rsidR="00C553DC" w:rsidRPr="00CF187A" w:rsidRDefault="00C553DC" w:rsidP="00ED048E">
      <w:pPr>
        <w:pStyle w:val="affff8"/>
      </w:pPr>
      <w:r w:rsidRPr="00121D88">
        <w:rPr>
          <w:position w:val="-40"/>
        </w:rPr>
        <w:object w:dxaOrig="5539" w:dyaOrig="940">
          <v:shape id="_x0000_i1965" type="#_x0000_t75" style="width:273.75pt;height:50.25pt" o:ole="">
            <v:imagedata r:id="rId1827" o:title=""/>
          </v:shape>
          <o:OLEObject Type="Embed" ProgID="Equation.DSMT4" ShapeID="_x0000_i1965" DrawAspect="Content" ObjectID="_1623325035" r:id="rId1828"/>
        </w:object>
      </w:r>
      <w:r w:rsidRPr="00CF187A">
        <w:t xml:space="preserve"> кВт;</w:t>
      </w:r>
    </w:p>
    <w:p w:rsidR="00C553DC" w:rsidRPr="00CF187A" w:rsidRDefault="00C553DC" w:rsidP="00ED048E">
      <w:pPr>
        <w:pStyle w:val="affff8"/>
      </w:pPr>
      <w:r w:rsidRPr="00121D88">
        <w:rPr>
          <w:position w:val="-28"/>
        </w:rPr>
        <w:object w:dxaOrig="2680" w:dyaOrig="720">
          <v:shape id="_x0000_i1966" type="#_x0000_t75" style="width:137.3pt;height:36pt" o:ole="">
            <v:imagedata r:id="rId1829" o:title=""/>
          </v:shape>
          <o:OLEObject Type="Embed" ProgID="Equation.DSMT4" ShapeID="_x0000_i1966" DrawAspect="Content" ObjectID="_1623325036" r:id="rId1830"/>
        </w:object>
      </w:r>
      <w:r w:rsidRPr="00CF187A">
        <w:t xml:space="preserve"> Н∙м;</w:t>
      </w:r>
    </w:p>
    <w:p w:rsidR="00C553DC" w:rsidRPr="00CF187A" w:rsidRDefault="00C553DC" w:rsidP="00ED048E">
      <w:pPr>
        <w:pStyle w:val="affff8"/>
      </w:pPr>
      <w:r w:rsidRPr="00121D88">
        <w:rPr>
          <w:position w:val="-40"/>
        </w:rPr>
        <w:object w:dxaOrig="5220" w:dyaOrig="940">
          <v:shape id="_x0000_i1967" type="#_x0000_t75" style="width:259.55pt;height:50.25pt" o:ole="">
            <v:imagedata r:id="rId1831" o:title=""/>
          </v:shape>
          <o:OLEObject Type="Embed" ProgID="Equation.DSMT4" ShapeID="_x0000_i1967" DrawAspect="Content" ObjectID="_1623325037" r:id="rId1832"/>
        </w:object>
      </w:r>
      <w:r w:rsidRPr="00CF187A">
        <w:t xml:space="preserve"> г/(кВт∙ч);</w:t>
      </w:r>
    </w:p>
    <w:p w:rsidR="00C553DC" w:rsidRPr="00CF187A" w:rsidRDefault="00C553DC" w:rsidP="00ED048E">
      <w:pPr>
        <w:pStyle w:val="affff8"/>
      </w:pPr>
      <w:r w:rsidRPr="00092981">
        <w:rPr>
          <w:position w:val="-12"/>
        </w:rPr>
        <w:object w:dxaOrig="2960" w:dyaOrig="420">
          <v:shape id="_x0000_i1968" type="#_x0000_t75" style="width:151.55pt;height:21.75pt" o:ole="">
            <v:imagedata r:id="rId1833" o:title=""/>
          </v:shape>
          <o:OLEObject Type="Embed" ProgID="Equation.DSMT4" ShapeID="_x0000_i1968" DrawAspect="Content" ObjectID="_1623325038" r:id="rId1834"/>
        </w:object>
      </w:r>
      <w:r w:rsidRPr="00CF187A">
        <w:t xml:space="preserve"> кг/ч.</w:t>
      </w:r>
    </w:p>
    <w:p w:rsidR="00C553DC" w:rsidRPr="00CF187A" w:rsidRDefault="00C553DC" w:rsidP="00ED048E">
      <w:pPr>
        <w:pStyle w:val="affff8"/>
      </w:pPr>
      <w:r w:rsidRPr="00CF187A">
        <w:t xml:space="preserve">Занесем результаты в таблицу </w:t>
      </w:r>
      <w:r w:rsidR="00D312A2">
        <w:t>2.18</w:t>
      </w:r>
      <w:r w:rsidRPr="00CF187A">
        <w:t>.</w:t>
      </w:r>
    </w:p>
    <w:p w:rsidR="00D312A2" w:rsidRDefault="00D312A2" w:rsidP="00D312A2">
      <w:pPr>
        <w:pStyle w:val="affff8"/>
        <w:ind w:firstLine="0"/>
      </w:pPr>
    </w:p>
    <w:p w:rsidR="00D312A2" w:rsidRDefault="00D312A2" w:rsidP="00D312A2">
      <w:pPr>
        <w:pStyle w:val="affff8"/>
        <w:ind w:firstLine="0"/>
      </w:pPr>
    </w:p>
    <w:p w:rsidR="00D312A2" w:rsidRDefault="00D312A2" w:rsidP="00D312A2">
      <w:pPr>
        <w:pStyle w:val="affff8"/>
        <w:ind w:firstLine="0"/>
      </w:pPr>
    </w:p>
    <w:p w:rsidR="00C553DC" w:rsidRDefault="00C553DC" w:rsidP="00D312A2">
      <w:pPr>
        <w:pStyle w:val="affff8"/>
        <w:ind w:firstLine="0"/>
      </w:pPr>
      <w:r>
        <w:lastRenderedPageBreak/>
        <w:t>Таблица 2</w:t>
      </w:r>
      <w:r w:rsidR="00D312A2">
        <w:t>.18</w:t>
      </w:r>
      <w:r>
        <w:t xml:space="preserve"> </w:t>
      </w:r>
      <w:r w:rsidR="00D312A2">
        <w:t>–</w:t>
      </w:r>
      <w:r>
        <w:t xml:space="preserve"> Параметры для построения скоростной характеристики двигателя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1970"/>
        <w:gridCol w:w="1971"/>
        <w:gridCol w:w="2017"/>
        <w:gridCol w:w="1975"/>
      </w:tblGrid>
      <w:tr w:rsidR="00C553DC" w:rsidTr="00D312A2">
        <w:tc>
          <w:tcPr>
            <w:tcW w:w="1528" w:type="dxa"/>
            <w:vMerge w:val="restart"/>
            <w:tcBorders>
              <w:top w:val="single" w:sz="4" w:space="0" w:color="auto"/>
              <w:left w:val="single" w:sz="4" w:space="0" w:color="auto"/>
              <w:bottom w:val="single" w:sz="4" w:space="0" w:color="auto"/>
              <w:right w:val="single" w:sz="4" w:space="0" w:color="auto"/>
            </w:tcBorders>
            <w:hideMark/>
          </w:tcPr>
          <w:p w:rsidR="00C553DC" w:rsidRDefault="00C553DC" w:rsidP="00ED048E">
            <w:pPr>
              <w:pStyle w:val="afffff"/>
            </w:pPr>
            <w:r w:rsidRPr="00D312A2">
              <w:rPr>
                <w:i/>
                <w:lang w:val="en-US"/>
              </w:rPr>
              <w:t>n</w:t>
            </w:r>
            <w:r w:rsidRPr="00D312A2">
              <w:rPr>
                <w:i/>
                <w:vertAlign w:val="subscript"/>
                <w:lang w:val="en-US"/>
              </w:rPr>
              <w:t>ei</w:t>
            </w:r>
            <w:r>
              <w:t>,</w:t>
            </w:r>
          </w:p>
          <w:p w:rsidR="00C553DC" w:rsidRDefault="00C553DC" w:rsidP="00ED048E">
            <w:pPr>
              <w:pStyle w:val="afffff"/>
            </w:pPr>
            <w:r>
              <w:t>мин</w:t>
            </w:r>
            <w:r>
              <w:rPr>
                <w:vertAlign w:val="superscript"/>
              </w:rPr>
              <w:t>-1</w:t>
            </w:r>
          </w:p>
        </w:tc>
        <w:tc>
          <w:tcPr>
            <w:tcW w:w="7933" w:type="dxa"/>
            <w:gridSpan w:val="4"/>
            <w:tcBorders>
              <w:top w:val="single" w:sz="4" w:space="0" w:color="auto"/>
              <w:left w:val="single" w:sz="4" w:space="0" w:color="auto"/>
              <w:bottom w:val="single" w:sz="4" w:space="0" w:color="auto"/>
              <w:right w:val="single" w:sz="4" w:space="0" w:color="auto"/>
            </w:tcBorders>
            <w:hideMark/>
          </w:tcPr>
          <w:p w:rsidR="00C553DC" w:rsidRDefault="00C553DC" w:rsidP="00ED048E">
            <w:pPr>
              <w:pStyle w:val="afffff"/>
            </w:pPr>
            <w:r>
              <w:t>Параметры скоростной характеристики</w:t>
            </w:r>
          </w:p>
        </w:tc>
      </w:tr>
      <w:tr w:rsidR="00C553DC" w:rsidTr="00D312A2">
        <w:tc>
          <w:tcPr>
            <w:tcW w:w="0" w:type="auto"/>
            <w:vMerge/>
            <w:tcBorders>
              <w:top w:val="single" w:sz="4" w:space="0" w:color="auto"/>
              <w:left w:val="single" w:sz="4" w:space="0" w:color="auto"/>
              <w:bottom w:val="single" w:sz="4" w:space="0" w:color="auto"/>
              <w:right w:val="single" w:sz="4" w:space="0" w:color="auto"/>
            </w:tcBorders>
            <w:vAlign w:val="center"/>
            <w:hideMark/>
          </w:tcPr>
          <w:p w:rsidR="00C553DC" w:rsidRDefault="00C553DC" w:rsidP="00ED048E">
            <w:pPr>
              <w:pStyle w:val="afffff"/>
            </w:pPr>
          </w:p>
        </w:tc>
        <w:tc>
          <w:tcPr>
            <w:tcW w:w="1970" w:type="dxa"/>
            <w:tcBorders>
              <w:top w:val="single" w:sz="4" w:space="0" w:color="auto"/>
              <w:left w:val="single" w:sz="4" w:space="0" w:color="auto"/>
              <w:bottom w:val="single" w:sz="4" w:space="0" w:color="auto"/>
              <w:right w:val="single" w:sz="4" w:space="0" w:color="auto"/>
            </w:tcBorders>
            <w:hideMark/>
          </w:tcPr>
          <w:p w:rsidR="00C553DC" w:rsidRDefault="00C553DC" w:rsidP="00ED048E">
            <w:pPr>
              <w:pStyle w:val="afffff"/>
              <w:rPr>
                <w:lang w:val="en-US"/>
              </w:rPr>
            </w:pPr>
            <w:r w:rsidRPr="00D312A2">
              <w:rPr>
                <w:i/>
                <w:lang w:val="en-US"/>
              </w:rPr>
              <w:t>N</w:t>
            </w:r>
            <w:r w:rsidRPr="00D312A2">
              <w:rPr>
                <w:i/>
                <w:vertAlign w:val="subscript"/>
                <w:lang w:val="en-US"/>
              </w:rPr>
              <w:t>ei</w:t>
            </w:r>
            <w:r>
              <w:t>,</w:t>
            </w:r>
          </w:p>
          <w:p w:rsidR="00C553DC" w:rsidRDefault="00C553DC" w:rsidP="00ED048E">
            <w:pPr>
              <w:pStyle w:val="afffff"/>
            </w:pPr>
            <w:r>
              <w:t>кВт</w:t>
            </w:r>
          </w:p>
        </w:tc>
        <w:tc>
          <w:tcPr>
            <w:tcW w:w="1971" w:type="dxa"/>
            <w:tcBorders>
              <w:top w:val="single" w:sz="4" w:space="0" w:color="auto"/>
              <w:left w:val="single" w:sz="4" w:space="0" w:color="auto"/>
              <w:bottom w:val="single" w:sz="4" w:space="0" w:color="auto"/>
              <w:right w:val="single" w:sz="4" w:space="0" w:color="auto"/>
            </w:tcBorders>
            <w:hideMark/>
          </w:tcPr>
          <w:p w:rsidR="00C553DC" w:rsidRDefault="00C553DC" w:rsidP="00ED048E">
            <w:pPr>
              <w:pStyle w:val="afffff"/>
            </w:pPr>
            <w:r w:rsidRPr="00D312A2">
              <w:rPr>
                <w:i/>
              </w:rPr>
              <w:t>М</w:t>
            </w:r>
            <w:r w:rsidRPr="00D312A2">
              <w:rPr>
                <w:i/>
                <w:vertAlign w:val="subscript"/>
              </w:rPr>
              <w:t>е</w:t>
            </w:r>
            <w:r w:rsidRPr="00D312A2">
              <w:rPr>
                <w:i/>
                <w:vertAlign w:val="subscript"/>
                <w:lang w:val="en-US"/>
              </w:rPr>
              <w:t>i</w:t>
            </w:r>
            <w:r>
              <w:t>,</w:t>
            </w:r>
          </w:p>
          <w:p w:rsidR="00C553DC" w:rsidRDefault="00C553DC" w:rsidP="00ED048E">
            <w:pPr>
              <w:pStyle w:val="afffff"/>
            </w:pPr>
            <w:r>
              <w:t>Н-м</w:t>
            </w:r>
          </w:p>
        </w:tc>
        <w:tc>
          <w:tcPr>
            <w:tcW w:w="2017" w:type="dxa"/>
            <w:tcBorders>
              <w:top w:val="single" w:sz="4" w:space="0" w:color="auto"/>
              <w:left w:val="single" w:sz="4" w:space="0" w:color="auto"/>
              <w:bottom w:val="single" w:sz="4" w:space="0" w:color="auto"/>
              <w:right w:val="single" w:sz="4" w:space="0" w:color="auto"/>
            </w:tcBorders>
            <w:hideMark/>
          </w:tcPr>
          <w:p w:rsidR="00C553DC" w:rsidRDefault="00C553DC" w:rsidP="00ED048E">
            <w:pPr>
              <w:pStyle w:val="afffff"/>
            </w:pPr>
            <w:r w:rsidRPr="00D312A2">
              <w:rPr>
                <w:i/>
                <w:lang w:val="en-US"/>
              </w:rPr>
              <w:t>g</w:t>
            </w:r>
            <w:r w:rsidRPr="00D312A2">
              <w:rPr>
                <w:i/>
                <w:vertAlign w:val="subscript"/>
                <w:lang w:val="en-US"/>
              </w:rPr>
              <w:t>ei</w:t>
            </w:r>
            <w:r>
              <w:t>,</w:t>
            </w:r>
          </w:p>
          <w:p w:rsidR="00C553DC" w:rsidRDefault="00C553DC" w:rsidP="00ED048E">
            <w:pPr>
              <w:pStyle w:val="afffff"/>
            </w:pPr>
            <w:r>
              <w:t>г/(кВт-ч)</w:t>
            </w:r>
          </w:p>
        </w:tc>
        <w:tc>
          <w:tcPr>
            <w:tcW w:w="1975" w:type="dxa"/>
            <w:tcBorders>
              <w:top w:val="single" w:sz="4" w:space="0" w:color="auto"/>
              <w:left w:val="single" w:sz="4" w:space="0" w:color="auto"/>
              <w:bottom w:val="single" w:sz="4" w:space="0" w:color="auto"/>
              <w:right w:val="single" w:sz="4" w:space="0" w:color="auto"/>
            </w:tcBorders>
            <w:hideMark/>
          </w:tcPr>
          <w:p w:rsidR="00C553DC" w:rsidRDefault="00C553DC" w:rsidP="00ED048E">
            <w:pPr>
              <w:pStyle w:val="afffff"/>
            </w:pPr>
            <w:r w:rsidRPr="00D312A2">
              <w:rPr>
                <w:i/>
                <w:lang w:val="en-US"/>
              </w:rPr>
              <w:t>G</w:t>
            </w:r>
            <w:r w:rsidRPr="00D312A2">
              <w:rPr>
                <w:i/>
                <w:vertAlign w:val="subscript"/>
              </w:rPr>
              <w:t>т</w:t>
            </w:r>
            <w:r w:rsidRPr="00D312A2">
              <w:rPr>
                <w:i/>
                <w:vertAlign w:val="subscript"/>
                <w:lang w:val="en-US"/>
              </w:rPr>
              <w:t>i</w:t>
            </w:r>
            <w:r>
              <w:t>,</w:t>
            </w:r>
          </w:p>
          <w:p w:rsidR="00C553DC" w:rsidRDefault="00C553DC" w:rsidP="00ED048E">
            <w:pPr>
              <w:pStyle w:val="afffff"/>
            </w:pPr>
            <w:r>
              <w:t>кг/ч</w:t>
            </w:r>
          </w:p>
        </w:tc>
      </w:tr>
      <w:tr w:rsidR="00C553DC" w:rsidTr="00D312A2">
        <w:tc>
          <w:tcPr>
            <w:tcW w:w="1528" w:type="dxa"/>
            <w:tcBorders>
              <w:top w:val="single" w:sz="4" w:space="0" w:color="auto"/>
              <w:left w:val="single" w:sz="4" w:space="0" w:color="auto"/>
              <w:bottom w:val="single" w:sz="4" w:space="0" w:color="auto"/>
              <w:right w:val="single" w:sz="4" w:space="0" w:color="auto"/>
            </w:tcBorders>
          </w:tcPr>
          <w:p w:rsidR="00C553DC" w:rsidRPr="00A27E18" w:rsidRDefault="00C553DC" w:rsidP="00ED048E">
            <w:pPr>
              <w:pStyle w:val="afffff"/>
            </w:pPr>
            <w:r w:rsidRPr="00A27E18">
              <w:t>800</w:t>
            </w:r>
          </w:p>
        </w:tc>
        <w:tc>
          <w:tcPr>
            <w:tcW w:w="1970"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12</w:t>
            </w:r>
          </w:p>
        </w:tc>
        <w:tc>
          <w:tcPr>
            <w:tcW w:w="1971"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143</w:t>
            </w:r>
          </w:p>
        </w:tc>
        <w:tc>
          <w:tcPr>
            <w:tcW w:w="2017"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207</w:t>
            </w:r>
          </w:p>
        </w:tc>
        <w:tc>
          <w:tcPr>
            <w:tcW w:w="1975"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2,48</w:t>
            </w:r>
          </w:p>
        </w:tc>
      </w:tr>
      <w:tr w:rsidR="00C553DC" w:rsidTr="00D312A2">
        <w:tc>
          <w:tcPr>
            <w:tcW w:w="1528" w:type="dxa"/>
            <w:tcBorders>
              <w:top w:val="single" w:sz="4" w:space="0" w:color="auto"/>
              <w:left w:val="single" w:sz="4" w:space="0" w:color="auto"/>
              <w:bottom w:val="single" w:sz="4" w:space="0" w:color="auto"/>
              <w:right w:val="single" w:sz="4" w:space="0" w:color="auto"/>
            </w:tcBorders>
          </w:tcPr>
          <w:p w:rsidR="00C553DC" w:rsidRPr="00A27E18" w:rsidRDefault="00C553DC" w:rsidP="00ED048E">
            <w:pPr>
              <w:pStyle w:val="afffff"/>
            </w:pPr>
            <w:r w:rsidRPr="00A27E18">
              <w:t>2000</w:t>
            </w:r>
          </w:p>
        </w:tc>
        <w:tc>
          <w:tcPr>
            <w:tcW w:w="1970"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41</w:t>
            </w:r>
          </w:p>
        </w:tc>
        <w:tc>
          <w:tcPr>
            <w:tcW w:w="1971"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196</w:t>
            </w:r>
          </w:p>
        </w:tc>
        <w:tc>
          <w:tcPr>
            <w:tcW w:w="2017"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167</w:t>
            </w:r>
          </w:p>
        </w:tc>
        <w:tc>
          <w:tcPr>
            <w:tcW w:w="1975"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6,85</w:t>
            </w:r>
          </w:p>
        </w:tc>
      </w:tr>
      <w:tr w:rsidR="00C553DC" w:rsidTr="00D312A2">
        <w:tc>
          <w:tcPr>
            <w:tcW w:w="1528" w:type="dxa"/>
            <w:tcBorders>
              <w:top w:val="single" w:sz="4" w:space="0" w:color="auto"/>
              <w:left w:val="single" w:sz="4" w:space="0" w:color="auto"/>
              <w:bottom w:val="single" w:sz="4" w:space="0" w:color="auto"/>
              <w:right w:val="single" w:sz="4" w:space="0" w:color="auto"/>
            </w:tcBorders>
          </w:tcPr>
          <w:p w:rsidR="00C553DC" w:rsidRPr="00A27E18" w:rsidRDefault="00C553DC" w:rsidP="00ED048E">
            <w:pPr>
              <w:pStyle w:val="afffff"/>
            </w:pPr>
            <w:r w:rsidRPr="00A27E18">
              <w:t>3</w:t>
            </w:r>
            <w:r>
              <w:t>0</w:t>
            </w:r>
            <w:r w:rsidRPr="00A27E18">
              <w:t>00</w:t>
            </w:r>
          </w:p>
        </w:tc>
        <w:tc>
          <w:tcPr>
            <w:tcW w:w="1970"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66</w:t>
            </w:r>
          </w:p>
        </w:tc>
        <w:tc>
          <w:tcPr>
            <w:tcW w:w="1971"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210</w:t>
            </w:r>
          </w:p>
        </w:tc>
        <w:tc>
          <w:tcPr>
            <w:tcW w:w="2017"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153</w:t>
            </w:r>
          </w:p>
        </w:tc>
        <w:tc>
          <w:tcPr>
            <w:tcW w:w="1975"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10,1</w:t>
            </w:r>
            <w:r>
              <w:t>0</w:t>
            </w:r>
          </w:p>
        </w:tc>
      </w:tr>
      <w:tr w:rsidR="00C553DC" w:rsidTr="00D312A2">
        <w:tc>
          <w:tcPr>
            <w:tcW w:w="1528" w:type="dxa"/>
            <w:tcBorders>
              <w:top w:val="single" w:sz="4" w:space="0" w:color="auto"/>
              <w:left w:val="single" w:sz="4" w:space="0" w:color="auto"/>
              <w:bottom w:val="single" w:sz="4" w:space="0" w:color="auto"/>
              <w:right w:val="single" w:sz="4" w:space="0" w:color="auto"/>
            </w:tcBorders>
          </w:tcPr>
          <w:p w:rsidR="00C553DC" w:rsidRPr="00A27E18" w:rsidRDefault="00C553DC" w:rsidP="00ED048E">
            <w:pPr>
              <w:pStyle w:val="afffff"/>
            </w:pPr>
            <w:r w:rsidRPr="00A27E18">
              <w:t>4</w:t>
            </w:r>
            <w:r>
              <w:t>3</w:t>
            </w:r>
            <w:r w:rsidRPr="00A27E18">
              <w:t>00</w:t>
            </w:r>
          </w:p>
        </w:tc>
        <w:tc>
          <w:tcPr>
            <w:tcW w:w="1970"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89</w:t>
            </w:r>
          </w:p>
        </w:tc>
        <w:tc>
          <w:tcPr>
            <w:tcW w:w="1971"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198</w:t>
            </w:r>
          </w:p>
        </w:tc>
        <w:tc>
          <w:tcPr>
            <w:tcW w:w="2017"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160</w:t>
            </w:r>
          </w:p>
        </w:tc>
        <w:tc>
          <w:tcPr>
            <w:tcW w:w="1975" w:type="dxa"/>
            <w:tcBorders>
              <w:top w:val="single" w:sz="4" w:space="0" w:color="auto"/>
              <w:left w:val="single" w:sz="4" w:space="0" w:color="auto"/>
              <w:bottom w:val="single" w:sz="4" w:space="0" w:color="auto"/>
              <w:right w:val="single" w:sz="4" w:space="0" w:color="auto"/>
            </w:tcBorders>
          </w:tcPr>
          <w:p w:rsidR="00C553DC" w:rsidRPr="00AA4669" w:rsidRDefault="00C553DC" w:rsidP="00ED048E">
            <w:pPr>
              <w:pStyle w:val="afffff"/>
            </w:pPr>
            <w:r w:rsidRPr="00AA4669">
              <w:t>14,24</w:t>
            </w:r>
          </w:p>
        </w:tc>
      </w:tr>
    </w:tbl>
    <w:p w:rsidR="00C553DC" w:rsidRDefault="00C553DC" w:rsidP="00C553DC">
      <w:pPr>
        <w:ind w:firstLine="851"/>
        <w:rPr>
          <w:szCs w:val="28"/>
        </w:rPr>
      </w:pPr>
    </w:p>
    <w:p w:rsidR="00C553DC" w:rsidRDefault="00C553DC" w:rsidP="00C553DC">
      <w:pPr>
        <w:ind w:right="334" w:firstLine="851"/>
        <w:rPr>
          <w:szCs w:val="28"/>
        </w:rPr>
      </w:pPr>
      <w:r>
        <w:rPr>
          <w:szCs w:val="28"/>
        </w:rPr>
        <w:t xml:space="preserve">Скоростная характеристика </w:t>
      </w:r>
      <w:r w:rsidR="00D312A2">
        <w:rPr>
          <w:szCs w:val="28"/>
        </w:rPr>
        <w:t>двигателя приведена на рисунке 2.17.</w:t>
      </w:r>
    </w:p>
    <w:p w:rsidR="00C553DC" w:rsidRDefault="00C553DC" w:rsidP="00D312A2">
      <w:pPr>
        <w:ind w:firstLine="0"/>
        <w:jc w:val="center"/>
        <w:rPr>
          <w:szCs w:val="28"/>
        </w:rPr>
      </w:pPr>
      <w:r>
        <w:rPr>
          <w:noProof/>
          <w:szCs w:val="28"/>
          <w:lang w:eastAsia="ru-RU"/>
        </w:rPr>
        <w:drawing>
          <wp:inline distT="0" distB="0" distL="0" distR="0">
            <wp:extent cx="5435194" cy="6045151"/>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3"/>
                    <pic:cNvPicPr>
                      <a:picLocks noChangeAspect="1" noChangeArrowheads="1"/>
                    </pic:cNvPicPr>
                  </pic:nvPicPr>
                  <pic:blipFill>
                    <a:blip r:embed="rId1835">
                      <a:extLst>
                        <a:ext uri="{28A0092B-C50C-407E-A947-70E740481C1C}">
                          <a14:useLocalDpi xmlns:a14="http://schemas.microsoft.com/office/drawing/2010/main" val="0"/>
                        </a:ext>
                      </a:extLst>
                    </a:blip>
                    <a:srcRect/>
                    <a:stretch>
                      <a:fillRect/>
                    </a:stretch>
                  </pic:blipFill>
                  <pic:spPr bwMode="auto">
                    <a:xfrm>
                      <a:off x="0" y="0"/>
                      <a:ext cx="5442841" cy="6053656"/>
                    </a:xfrm>
                    <a:prstGeom prst="rect">
                      <a:avLst/>
                    </a:prstGeom>
                    <a:noFill/>
                    <a:ln>
                      <a:noFill/>
                    </a:ln>
                  </pic:spPr>
                </pic:pic>
              </a:graphicData>
            </a:graphic>
          </wp:inline>
        </w:drawing>
      </w:r>
    </w:p>
    <w:p w:rsidR="00C553DC" w:rsidRDefault="00C553DC" w:rsidP="00C553DC">
      <w:pPr>
        <w:tabs>
          <w:tab w:val="left" w:pos="1276"/>
        </w:tabs>
        <w:jc w:val="center"/>
        <w:rPr>
          <w:szCs w:val="28"/>
        </w:rPr>
      </w:pPr>
      <w:r>
        <w:rPr>
          <w:szCs w:val="28"/>
        </w:rPr>
        <w:t xml:space="preserve">Рисунок </w:t>
      </w:r>
      <w:r w:rsidR="00D312A2">
        <w:rPr>
          <w:szCs w:val="28"/>
        </w:rPr>
        <w:t>2.17</w:t>
      </w:r>
      <w:r>
        <w:rPr>
          <w:szCs w:val="28"/>
        </w:rPr>
        <w:t xml:space="preserve"> </w:t>
      </w:r>
      <w:r w:rsidR="00D312A2">
        <w:rPr>
          <w:szCs w:val="28"/>
        </w:rPr>
        <w:t>–</w:t>
      </w:r>
      <w:r>
        <w:rPr>
          <w:szCs w:val="28"/>
        </w:rPr>
        <w:t xml:space="preserve"> Регуляторные</w:t>
      </w:r>
      <w:r w:rsidRPr="005217E9">
        <w:rPr>
          <w:szCs w:val="28"/>
        </w:rPr>
        <w:t xml:space="preserve"> характеристик</w:t>
      </w:r>
      <w:r>
        <w:rPr>
          <w:szCs w:val="28"/>
        </w:rPr>
        <w:t>и</w:t>
      </w:r>
      <w:r w:rsidRPr="005217E9">
        <w:rPr>
          <w:szCs w:val="28"/>
        </w:rPr>
        <w:t xml:space="preserve"> </w:t>
      </w:r>
      <w:r>
        <w:rPr>
          <w:szCs w:val="28"/>
        </w:rPr>
        <w:t xml:space="preserve">базового </w:t>
      </w:r>
      <w:r w:rsidRPr="005217E9">
        <w:rPr>
          <w:szCs w:val="28"/>
        </w:rPr>
        <w:t xml:space="preserve">двигателя (1) </w:t>
      </w:r>
    </w:p>
    <w:p w:rsidR="00C553DC" w:rsidRDefault="00C553DC" w:rsidP="00C553DC">
      <w:pPr>
        <w:tabs>
          <w:tab w:val="left" w:pos="1276"/>
        </w:tabs>
        <w:jc w:val="center"/>
        <w:rPr>
          <w:szCs w:val="28"/>
        </w:rPr>
      </w:pPr>
      <w:r w:rsidRPr="005217E9">
        <w:rPr>
          <w:szCs w:val="28"/>
        </w:rPr>
        <w:t xml:space="preserve">и </w:t>
      </w:r>
      <w:r>
        <w:rPr>
          <w:szCs w:val="28"/>
        </w:rPr>
        <w:t>двигателя с модернизированной системой питания</w:t>
      </w:r>
      <w:r w:rsidRPr="005217E9">
        <w:rPr>
          <w:szCs w:val="28"/>
        </w:rPr>
        <w:t xml:space="preserve"> (2)</w:t>
      </w:r>
    </w:p>
    <w:p w:rsidR="00C553DC" w:rsidRDefault="00C553DC" w:rsidP="00C553DC">
      <w:pPr>
        <w:tabs>
          <w:tab w:val="left" w:pos="4047"/>
        </w:tabs>
        <w:ind w:right="334" w:firstLine="850"/>
        <w:rPr>
          <w:szCs w:val="28"/>
        </w:rPr>
      </w:pPr>
      <w:r>
        <w:rPr>
          <w:szCs w:val="28"/>
        </w:rPr>
        <w:lastRenderedPageBreak/>
        <w:t>Расчет параметров внешних скоростных характеристик двигателя подтверждает полученный при тепловом расчете результат – применение аккумуляторной системы питания с сохранением неизменных размеров цилиндров двигателя позволяет повысить эффективную мощность и момент на 4,7% и снизить расход топлива на 18%.</w:t>
      </w:r>
    </w:p>
    <w:p w:rsidR="00D312A2" w:rsidRDefault="00D312A2" w:rsidP="00C553DC">
      <w:pPr>
        <w:tabs>
          <w:tab w:val="left" w:pos="4047"/>
        </w:tabs>
        <w:ind w:right="334" w:firstLine="850"/>
        <w:rPr>
          <w:szCs w:val="28"/>
        </w:rPr>
      </w:pPr>
    </w:p>
    <w:p w:rsidR="00F07686" w:rsidRPr="00DB0B50" w:rsidRDefault="007A4244" w:rsidP="00F07686">
      <w:pPr>
        <w:pStyle w:val="2"/>
      </w:pPr>
      <w:bookmarkStart w:id="51" w:name="_Toc11702165"/>
      <w:r>
        <w:t>2</w:t>
      </w:r>
      <w:r w:rsidR="00881E81" w:rsidRPr="00DB0B50">
        <w:t>.</w:t>
      </w:r>
      <w:r>
        <w:t>12</w:t>
      </w:r>
      <w:r w:rsidR="00881E81" w:rsidRPr="00DB0B50">
        <w:t xml:space="preserve"> </w:t>
      </w:r>
      <w:r w:rsidR="00F07686" w:rsidRPr="00DB0B50">
        <w:t>Выводы</w:t>
      </w:r>
      <w:bookmarkEnd w:id="51"/>
    </w:p>
    <w:p w:rsidR="00F07686" w:rsidRPr="00DB0B50" w:rsidRDefault="00F07686" w:rsidP="003E253C">
      <w:pPr>
        <w:ind w:left="0"/>
        <w:rPr>
          <w:szCs w:val="28"/>
        </w:rPr>
      </w:pPr>
    </w:p>
    <w:p w:rsidR="00123917" w:rsidRDefault="003B195A" w:rsidP="008F65BC">
      <w:pPr>
        <w:pStyle w:val="affff8"/>
        <w:rPr>
          <w:szCs w:val="28"/>
        </w:rPr>
      </w:pPr>
      <w:r w:rsidRPr="004E15A1">
        <w:rPr>
          <w:szCs w:val="28"/>
        </w:rPr>
        <w:t xml:space="preserve">Поиск в патентных базах данных дал положительный результат: были найдены патенты, описывающие </w:t>
      </w:r>
      <w:r>
        <w:rPr>
          <w:szCs w:val="28"/>
        </w:rPr>
        <w:t>аккумуляторные системы топливоподачи</w:t>
      </w:r>
      <w:r w:rsidRPr="004E15A1">
        <w:rPr>
          <w:szCs w:val="28"/>
        </w:rPr>
        <w:t>. Большинство заявленных ранее изобретений действуют. Наибольшее количество патентуемых конструкций направлено на улучшение технико-экономических п</w:t>
      </w:r>
      <w:r>
        <w:rPr>
          <w:szCs w:val="28"/>
        </w:rPr>
        <w:t>оказателей, повышение надежности, экологичности и экономичности</w:t>
      </w:r>
      <w:r w:rsidRPr="004E15A1">
        <w:rPr>
          <w:szCs w:val="28"/>
        </w:rPr>
        <w:t>.</w:t>
      </w:r>
    </w:p>
    <w:p w:rsidR="00AB2908" w:rsidRPr="004E15A1" w:rsidRDefault="00AB2908" w:rsidP="008F65BC">
      <w:pPr>
        <w:pStyle w:val="affff8"/>
      </w:pPr>
      <w:r w:rsidRPr="004E15A1">
        <w:t>Был проведен тепловой расчет двигателя, кинематический и расчет на прочность отдельных узлов двигателя.</w:t>
      </w:r>
    </w:p>
    <w:p w:rsidR="00AB2908" w:rsidRPr="004E15A1" w:rsidRDefault="00AB2908" w:rsidP="008F65BC">
      <w:pPr>
        <w:pStyle w:val="affff8"/>
      </w:pPr>
      <w:r w:rsidRPr="004E15A1">
        <w:t xml:space="preserve">Проведен расчет </w:t>
      </w:r>
      <w:r w:rsidR="00643046">
        <w:t xml:space="preserve">компонентов системы </w:t>
      </w:r>
      <w:r w:rsidR="000542A0">
        <w:t>аккумуляторного впрыска</w:t>
      </w:r>
      <w:r w:rsidRPr="004E15A1">
        <w:t>.</w:t>
      </w:r>
    </w:p>
    <w:p w:rsidR="008F65BC" w:rsidRDefault="00761713" w:rsidP="008F65BC">
      <w:pPr>
        <w:pStyle w:val="affff8"/>
      </w:pPr>
      <w:r w:rsidRPr="00DB0B50">
        <w:t xml:space="preserve">Исследовано влияния системы </w:t>
      </w:r>
      <w:r w:rsidR="000542A0">
        <w:t>питания</w:t>
      </w:r>
      <w:r w:rsidR="00AB2908">
        <w:t xml:space="preserve"> </w:t>
      </w:r>
      <w:r w:rsidRPr="00DB0B50">
        <w:t>на эффективные показатели ДВС</w:t>
      </w:r>
      <w:r w:rsidR="00881E81" w:rsidRPr="00DB0B50">
        <w:t>.</w:t>
      </w:r>
      <w:r w:rsidR="008F65BC">
        <w:t xml:space="preserve"> </w:t>
      </w:r>
    </w:p>
    <w:p w:rsidR="00F07686" w:rsidRPr="00DB0B50" w:rsidRDefault="00F07686" w:rsidP="008F65BC">
      <w:pPr>
        <w:pStyle w:val="affff8"/>
      </w:pPr>
    </w:p>
    <w:bookmarkEnd w:id="50"/>
    <w:p w:rsidR="003C072B" w:rsidRPr="00DB0B50" w:rsidRDefault="003C072B" w:rsidP="003C072B">
      <w:pPr>
        <w:rPr>
          <w:szCs w:val="28"/>
        </w:rPr>
      </w:pPr>
      <w:r w:rsidRPr="00DB0B50">
        <w:rPr>
          <w:szCs w:val="28"/>
        </w:rPr>
        <w:br w:type="page"/>
      </w:r>
    </w:p>
    <w:p w:rsidR="000D0A1A" w:rsidRPr="00DB0B50" w:rsidRDefault="007A4244" w:rsidP="00C553DC">
      <w:pPr>
        <w:pStyle w:val="2"/>
      </w:pPr>
      <w:bookmarkStart w:id="52" w:name="_Toc11702166"/>
      <w:r>
        <w:lastRenderedPageBreak/>
        <w:t>3</w:t>
      </w:r>
      <w:r w:rsidR="000D0A1A" w:rsidRPr="00DB0B50">
        <w:t xml:space="preserve"> Технологический раздел</w:t>
      </w:r>
      <w:bookmarkEnd w:id="52"/>
    </w:p>
    <w:p w:rsidR="00C553DC" w:rsidRDefault="007A4244" w:rsidP="00C553DC">
      <w:pPr>
        <w:pStyle w:val="2"/>
        <w:rPr>
          <w:b/>
          <w:bCs w:val="0"/>
        </w:rPr>
      </w:pPr>
      <w:bookmarkStart w:id="53" w:name="_Toc11702167"/>
      <w:r>
        <w:t>3</w:t>
      </w:r>
      <w:r w:rsidR="00C553DC" w:rsidRPr="00C553DC">
        <w:t>.1 Служебное назначение и технические требования на деталь по чертежу и условиям эксплуатации</w:t>
      </w:r>
      <w:bookmarkEnd w:id="53"/>
    </w:p>
    <w:p w:rsidR="00C553DC" w:rsidRDefault="00C553DC" w:rsidP="00C553DC">
      <w:pPr>
        <w:tabs>
          <w:tab w:val="left" w:pos="4047"/>
        </w:tabs>
        <w:ind w:right="369" w:firstLine="799"/>
      </w:pPr>
    </w:p>
    <w:p w:rsidR="00C553DC" w:rsidRDefault="00C553DC" w:rsidP="00551AE9">
      <w:pPr>
        <w:pStyle w:val="affff8"/>
      </w:pPr>
      <w:r>
        <w:t>Деталь представляет собой ступенчатый валик длиной 38,3 мм. Она имеет три цилиндрические поверхности, четыре конические и две канавки. Форма иглы объясняется с одной стороны условиями сборки и выполняемыми функциями, с другой стороны, такая форма детали обеспечивает достаточно высокую прочность при минимальном весе и разграничение поверхностей с различной степенью точности обработки.</w:t>
      </w:r>
    </w:p>
    <w:p w:rsidR="00C553DC" w:rsidRDefault="00C553DC" w:rsidP="00551AE9">
      <w:pPr>
        <w:pStyle w:val="affff8"/>
      </w:pPr>
      <w:r>
        <w:t xml:space="preserve">Чертеж обрабатываемой детали, содержит полное представление о детали (т.е. виды, разрезы и их размеры). На чертеже указаны все размеры, с необходимыми допусками, шероховатости обрабатываемых поверхностей, допускаемые отклонения от правильных геометрических форм, а также взаимного расположение поверхностей. </w:t>
      </w:r>
    </w:p>
    <w:p w:rsidR="00C553DC" w:rsidRDefault="00C553DC" w:rsidP="00551AE9">
      <w:pPr>
        <w:pStyle w:val="affff8"/>
      </w:pPr>
      <w:r>
        <w:t xml:space="preserve">Диаметры и линейные размеры иглы выбраны из нормального ряда размеров. </w:t>
      </w:r>
    </w:p>
    <w:p w:rsidR="00C553DC" w:rsidRDefault="00C553DC" w:rsidP="00551AE9">
      <w:pPr>
        <w:pStyle w:val="affff8"/>
      </w:pPr>
      <w:r>
        <w:t>При обеспечении прочности иглы, удобства сборки и других основных требований, максимально упрощена ее конструкция. Деталь выполнена из материала марки сталь ХВГ по ГОСТ 5950-2000.</w:t>
      </w:r>
    </w:p>
    <w:p w:rsidR="00C553DC" w:rsidRPr="001A56EA" w:rsidRDefault="00C553DC" w:rsidP="00551AE9">
      <w:pPr>
        <w:pStyle w:val="affff8"/>
      </w:pPr>
      <w:r>
        <w:t>Заменители: Сталь ШХ15 ГОСТ 801-78,  Сталь 9ХС ГОСТ 5950-2000</w:t>
      </w:r>
      <w:r w:rsidRPr="001A56EA">
        <w:t>.</w:t>
      </w:r>
    </w:p>
    <w:p w:rsidR="00C553DC" w:rsidRPr="002364B7" w:rsidRDefault="00C553DC" w:rsidP="00551AE9">
      <w:pPr>
        <w:pStyle w:val="affff8"/>
      </w:pPr>
      <w:r w:rsidRPr="001A56EA">
        <w:t xml:space="preserve">Назначение: сталь </w:t>
      </w:r>
      <w:r>
        <w:t>ХВГ</w:t>
      </w:r>
      <w:r w:rsidRPr="001A56EA">
        <w:t xml:space="preserve"> применяется для изготовления</w:t>
      </w:r>
      <w:r>
        <w:t xml:space="preserve"> </w:t>
      </w:r>
      <w:r w:rsidRPr="00FC17D5">
        <w:t>инструмент</w:t>
      </w:r>
      <w:r>
        <w:t>а</w:t>
      </w:r>
      <w:r w:rsidRPr="00FC17D5">
        <w:t xml:space="preserve"> измерительн</w:t>
      </w:r>
      <w:r>
        <w:t>ого</w:t>
      </w:r>
      <w:r w:rsidRPr="00FC17D5">
        <w:t xml:space="preserve"> и режущ</w:t>
      </w:r>
      <w:r>
        <w:t>его</w:t>
      </w:r>
      <w:r w:rsidRPr="00FC17D5">
        <w:t>, для которого повышенное коробление при закалке недопуст</w:t>
      </w:r>
      <w:r>
        <w:t>имо, калибры резьбовые</w:t>
      </w:r>
      <w:r w:rsidRPr="00FC17D5">
        <w:t>,</w:t>
      </w:r>
      <w:r>
        <w:t xml:space="preserve"> </w:t>
      </w:r>
      <w:r w:rsidRPr="00FC17D5">
        <w:t>протяжки, метчики длинные, развертки длинные</w:t>
      </w:r>
      <w:r>
        <w:t>.</w:t>
      </w:r>
    </w:p>
    <w:p w:rsidR="00C553DC" w:rsidRDefault="00C553DC" w:rsidP="00551AE9">
      <w:pPr>
        <w:pStyle w:val="affff8"/>
      </w:pPr>
      <w:r>
        <w:t>Материал заготовки подвергается термической обработке – отжигу или закалке. Термообработку детали необходимо проводить в подвешенном состоянии, для чего лучше всего использовать шахтные печи. Применение защитных атмосфер не требуется.</w:t>
      </w:r>
    </w:p>
    <w:p w:rsidR="00C553DC" w:rsidRDefault="00C553DC" w:rsidP="00551AE9">
      <w:pPr>
        <w:pStyle w:val="affff8"/>
      </w:pPr>
      <w:r>
        <w:t>Химический состав стали ХВГ представлен в таблице 1.</w:t>
      </w:r>
    </w:p>
    <w:p w:rsidR="00C553DC" w:rsidRDefault="00C553DC" w:rsidP="00551AE9">
      <w:pPr>
        <w:pStyle w:val="affff8"/>
      </w:pPr>
      <w:r>
        <w:lastRenderedPageBreak/>
        <w:t xml:space="preserve">Механические свойства стали ХВГ представлены в таблице </w:t>
      </w:r>
      <w:r w:rsidR="00FB4DA4">
        <w:t>3.1</w:t>
      </w:r>
      <w:r>
        <w:t>.</w:t>
      </w:r>
    </w:p>
    <w:p w:rsidR="00C553DC" w:rsidRPr="001A56EA" w:rsidRDefault="00C553DC" w:rsidP="00FB4DA4">
      <w:pPr>
        <w:pStyle w:val="affff8"/>
        <w:ind w:firstLine="0"/>
      </w:pPr>
      <w:r w:rsidRPr="001A56EA">
        <w:t xml:space="preserve">Таблица </w:t>
      </w:r>
      <w:r w:rsidR="00FB4DA4">
        <w:t>3.</w:t>
      </w:r>
      <w:r w:rsidRPr="001A56EA">
        <w:t xml:space="preserve">1 </w:t>
      </w:r>
      <w:r w:rsidR="00FB4DA4">
        <w:t>–</w:t>
      </w:r>
      <w:r w:rsidRPr="001A56EA">
        <w:t xml:space="preserve"> Химический состав стали </w:t>
      </w:r>
      <w:r>
        <w:t>ХВГ</w:t>
      </w:r>
    </w:p>
    <w:tbl>
      <w:tblPr>
        <w:tblW w:w="6840" w:type="dxa"/>
        <w:tblInd w:w="108" w:type="dxa"/>
        <w:tblLook w:val="0000" w:firstRow="0" w:lastRow="0" w:firstColumn="0" w:lastColumn="0" w:noHBand="0" w:noVBand="0"/>
      </w:tblPr>
      <w:tblGrid>
        <w:gridCol w:w="3800"/>
        <w:gridCol w:w="3040"/>
      </w:tblGrid>
      <w:tr w:rsidR="00C553DC" w:rsidRPr="001A56EA" w:rsidTr="00FB4DA4">
        <w:trPr>
          <w:trHeight w:val="300"/>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C553DC" w:rsidRPr="001A56EA" w:rsidRDefault="00C553DC" w:rsidP="00C553DC">
            <w:pPr>
              <w:spacing w:line="276" w:lineRule="auto"/>
              <w:jc w:val="center"/>
              <w:rPr>
                <w:szCs w:val="28"/>
              </w:rPr>
            </w:pPr>
            <w:r w:rsidRPr="001A56EA">
              <w:rPr>
                <w:szCs w:val="28"/>
              </w:rPr>
              <w:t>Химический элемент</w:t>
            </w:r>
          </w:p>
        </w:tc>
        <w:tc>
          <w:tcPr>
            <w:tcW w:w="3040" w:type="dxa"/>
            <w:tcBorders>
              <w:top w:val="single" w:sz="4" w:space="0" w:color="auto"/>
              <w:left w:val="nil"/>
              <w:bottom w:val="single" w:sz="4" w:space="0" w:color="auto"/>
              <w:right w:val="single" w:sz="4" w:space="0" w:color="auto"/>
            </w:tcBorders>
            <w:shd w:val="clear" w:color="auto" w:fill="auto"/>
            <w:vAlign w:val="bottom"/>
          </w:tcPr>
          <w:p w:rsidR="00C553DC" w:rsidRPr="001A56EA" w:rsidRDefault="00C553DC" w:rsidP="00C553DC">
            <w:pPr>
              <w:spacing w:line="276" w:lineRule="auto"/>
              <w:jc w:val="center"/>
              <w:rPr>
                <w:szCs w:val="28"/>
              </w:rPr>
            </w:pPr>
            <w:r w:rsidRPr="001A56EA">
              <w:rPr>
                <w:szCs w:val="28"/>
              </w:rPr>
              <w:t>%</w:t>
            </w:r>
          </w:p>
        </w:tc>
      </w:tr>
      <w:tr w:rsidR="00C553DC" w:rsidRPr="001A56EA" w:rsidTr="00FB4DA4">
        <w:trPr>
          <w:trHeight w:val="300"/>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C553DC" w:rsidRPr="001A56EA" w:rsidRDefault="00C553DC" w:rsidP="00C553DC">
            <w:pPr>
              <w:spacing w:line="276" w:lineRule="auto"/>
              <w:jc w:val="center"/>
              <w:rPr>
                <w:szCs w:val="28"/>
              </w:rPr>
            </w:pPr>
            <w:r>
              <w:rPr>
                <w:szCs w:val="28"/>
              </w:rPr>
              <w:t>Вольфрам (</w:t>
            </w:r>
            <w:r>
              <w:rPr>
                <w:szCs w:val="28"/>
                <w:lang w:val="en-US"/>
              </w:rPr>
              <w:t>W</w:t>
            </w:r>
            <w:r>
              <w:rPr>
                <w:szCs w:val="28"/>
              </w:rPr>
              <w:t>)</w:t>
            </w:r>
          </w:p>
        </w:tc>
        <w:tc>
          <w:tcPr>
            <w:tcW w:w="3040" w:type="dxa"/>
            <w:tcBorders>
              <w:top w:val="single" w:sz="4" w:space="0" w:color="auto"/>
              <w:left w:val="nil"/>
              <w:bottom w:val="single" w:sz="4" w:space="0" w:color="auto"/>
              <w:right w:val="single" w:sz="4" w:space="0" w:color="auto"/>
            </w:tcBorders>
            <w:shd w:val="clear" w:color="auto" w:fill="auto"/>
            <w:vAlign w:val="bottom"/>
          </w:tcPr>
          <w:p w:rsidR="00C553DC" w:rsidRPr="001A56EA" w:rsidRDefault="00C553DC" w:rsidP="00C553DC">
            <w:pPr>
              <w:spacing w:line="276" w:lineRule="auto"/>
              <w:jc w:val="center"/>
              <w:rPr>
                <w:szCs w:val="28"/>
              </w:rPr>
            </w:pPr>
            <w:r>
              <w:rPr>
                <w:szCs w:val="28"/>
              </w:rPr>
              <w:t>1,2…1,6</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Кремний (Si)</w:t>
            </w:r>
          </w:p>
        </w:tc>
        <w:tc>
          <w:tcPr>
            <w:tcW w:w="3040" w:type="dxa"/>
            <w:tcBorders>
              <w:top w:val="nil"/>
              <w:left w:val="nil"/>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0,1</w:t>
            </w:r>
            <w:r>
              <w:rPr>
                <w:rFonts w:cs="Arial"/>
                <w:szCs w:val="28"/>
              </w:rPr>
              <w:t>…</w:t>
            </w:r>
            <w:r w:rsidRPr="001A56EA">
              <w:rPr>
                <w:rFonts w:cs="Arial"/>
                <w:szCs w:val="28"/>
              </w:rPr>
              <w:t>0,</w:t>
            </w:r>
            <w:r>
              <w:rPr>
                <w:rFonts w:cs="Arial"/>
                <w:szCs w:val="28"/>
              </w:rPr>
              <w:t>4</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Медь (Cu)</w:t>
            </w:r>
          </w:p>
        </w:tc>
        <w:tc>
          <w:tcPr>
            <w:tcW w:w="3040" w:type="dxa"/>
            <w:tcBorders>
              <w:top w:val="nil"/>
              <w:left w:val="nil"/>
              <w:bottom w:val="single" w:sz="4" w:space="0" w:color="auto"/>
              <w:right w:val="single" w:sz="4" w:space="0" w:color="auto"/>
            </w:tcBorders>
            <w:shd w:val="clear" w:color="auto" w:fill="FFFFFF"/>
            <w:vAlign w:val="bottom"/>
          </w:tcPr>
          <w:p w:rsidR="00C553DC" w:rsidRPr="0008673E" w:rsidRDefault="00C553DC" w:rsidP="00C553DC">
            <w:pPr>
              <w:spacing w:line="276" w:lineRule="auto"/>
              <w:jc w:val="center"/>
              <w:rPr>
                <w:rFonts w:cs="Arial"/>
                <w:szCs w:val="28"/>
              </w:rPr>
            </w:pPr>
            <w:r w:rsidRPr="001A56EA">
              <w:rPr>
                <w:rFonts w:cs="Arial"/>
                <w:szCs w:val="28"/>
              </w:rPr>
              <w:t>≤0,</w:t>
            </w:r>
            <w:r>
              <w:rPr>
                <w:rFonts w:cs="Arial"/>
                <w:szCs w:val="28"/>
              </w:rPr>
              <w:t>3</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szCs w:val="28"/>
              </w:rPr>
            </w:pPr>
            <w:r>
              <w:rPr>
                <w:szCs w:val="28"/>
              </w:rPr>
              <w:t>Углерод (С)</w:t>
            </w:r>
          </w:p>
        </w:tc>
        <w:tc>
          <w:tcPr>
            <w:tcW w:w="3040" w:type="dxa"/>
            <w:tcBorders>
              <w:top w:val="nil"/>
              <w:left w:val="nil"/>
              <w:bottom w:val="single" w:sz="4" w:space="0" w:color="auto"/>
              <w:right w:val="single" w:sz="4" w:space="0" w:color="auto"/>
            </w:tcBorders>
            <w:shd w:val="clear" w:color="auto" w:fill="FFFFFF"/>
            <w:vAlign w:val="bottom"/>
          </w:tcPr>
          <w:p w:rsidR="00C553DC" w:rsidRPr="009A0EB3" w:rsidRDefault="00C553DC" w:rsidP="00C553DC">
            <w:pPr>
              <w:spacing w:line="276" w:lineRule="auto"/>
              <w:jc w:val="center"/>
              <w:rPr>
                <w:szCs w:val="28"/>
              </w:rPr>
            </w:pPr>
            <w:r w:rsidRPr="009A0EB3">
              <w:rPr>
                <w:szCs w:val="28"/>
              </w:rPr>
              <w:t>0</w:t>
            </w:r>
            <w:r>
              <w:rPr>
                <w:szCs w:val="28"/>
              </w:rPr>
              <w:t>,9</w:t>
            </w:r>
            <w:r w:rsidRPr="009A0EB3">
              <w:rPr>
                <w:szCs w:val="28"/>
              </w:rPr>
              <w:t>…</w:t>
            </w:r>
            <w:r>
              <w:rPr>
                <w:szCs w:val="28"/>
              </w:rPr>
              <w:t>1,05</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Марганец (Mn)</w:t>
            </w:r>
          </w:p>
        </w:tc>
        <w:tc>
          <w:tcPr>
            <w:tcW w:w="3040" w:type="dxa"/>
            <w:tcBorders>
              <w:top w:val="nil"/>
              <w:left w:val="nil"/>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0,</w:t>
            </w:r>
            <w:r>
              <w:rPr>
                <w:rFonts w:cs="Arial"/>
                <w:szCs w:val="28"/>
              </w:rPr>
              <w:t>8…1</w:t>
            </w:r>
            <w:r w:rsidRPr="001A56EA">
              <w:rPr>
                <w:rFonts w:cs="Arial"/>
                <w:szCs w:val="28"/>
              </w:rPr>
              <w:t>,</w:t>
            </w:r>
            <w:r>
              <w:rPr>
                <w:rFonts w:cs="Arial"/>
                <w:szCs w:val="28"/>
              </w:rPr>
              <w:t>1</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Никель (Ni)</w:t>
            </w:r>
          </w:p>
        </w:tc>
        <w:tc>
          <w:tcPr>
            <w:tcW w:w="3040" w:type="dxa"/>
            <w:tcBorders>
              <w:top w:val="nil"/>
              <w:left w:val="nil"/>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≤0,</w:t>
            </w:r>
            <w:r>
              <w:rPr>
                <w:rFonts w:cs="Arial"/>
                <w:szCs w:val="28"/>
              </w:rPr>
              <w:t>35</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Фосфор (P)</w:t>
            </w:r>
          </w:p>
        </w:tc>
        <w:tc>
          <w:tcPr>
            <w:tcW w:w="3040" w:type="dxa"/>
            <w:tcBorders>
              <w:top w:val="nil"/>
              <w:left w:val="nil"/>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Pr>
                <w:rFonts w:cs="Arial"/>
                <w:szCs w:val="28"/>
              </w:rPr>
              <w:t>≤0,03</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Хром (Cr)</w:t>
            </w:r>
          </w:p>
        </w:tc>
        <w:tc>
          <w:tcPr>
            <w:tcW w:w="3040" w:type="dxa"/>
            <w:tcBorders>
              <w:top w:val="nil"/>
              <w:left w:val="nil"/>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Pr>
                <w:rFonts w:cs="Arial"/>
                <w:szCs w:val="28"/>
              </w:rPr>
              <w:t>0,9…1,2</w:t>
            </w:r>
          </w:p>
        </w:tc>
      </w:tr>
      <w:tr w:rsidR="00C553DC" w:rsidRPr="001A56EA" w:rsidTr="00FB4DA4">
        <w:trPr>
          <w:trHeight w:val="255"/>
        </w:trPr>
        <w:tc>
          <w:tcPr>
            <w:tcW w:w="3800" w:type="dxa"/>
            <w:tcBorders>
              <w:top w:val="nil"/>
              <w:left w:val="single" w:sz="4" w:space="0" w:color="auto"/>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sidRPr="001A56EA">
              <w:rPr>
                <w:rFonts w:cs="Arial"/>
                <w:szCs w:val="28"/>
              </w:rPr>
              <w:t>Сера (S)</w:t>
            </w:r>
          </w:p>
        </w:tc>
        <w:tc>
          <w:tcPr>
            <w:tcW w:w="3040" w:type="dxa"/>
            <w:tcBorders>
              <w:top w:val="nil"/>
              <w:left w:val="nil"/>
              <w:bottom w:val="single" w:sz="4" w:space="0" w:color="auto"/>
              <w:right w:val="single" w:sz="4" w:space="0" w:color="auto"/>
            </w:tcBorders>
            <w:shd w:val="clear" w:color="auto" w:fill="FFFFFF"/>
            <w:vAlign w:val="bottom"/>
          </w:tcPr>
          <w:p w:rsidR="00C553DC" w:rsidRPr="001A56EA" w:rsidRDefault="00C553DC" w:rsidP="00C553DC">
            <w:pPr>
              <w:spacing w:line="276" w:lineRule="auto"/>
              <w:jc w:val="center"/>
              <w:rPr>
                <w:rFonts w:cs="Arial"/>
                <w:szCs w:val="28"/>
              </w:rPr>
            </w:pPr>
            <w:r>
              <w:rPr>
                <w:rFonts w:cs="Arial"/>
                <w:szCs w:val="28"/>
              </w:rPr>
              <w:t>≤0,03</w:t>
            </w:r>
          </w:p>
        </w:tc>
      </w:tr>
    </w:tbl>
    <w:p w:rsidR="00C553DC" w:rsidRPr="00087FB4" w:rsidRDefault="00C553DC" w:rsidP="00C553DC">
      <w:pPr>
        <w:ind w:left="180" w:right="318" w:firstLine="813"/>
        <w:rPr>
          <w:sz w:val="16"/>
          <w:szCs w:val="16"/>
        </w:rPr>
      </w:pPr>
    </w:p>
    <w:p w:rsidR="00C553DC" w:rsidRPr="001A56EA" w:rsidRDefault="00C553DC" w:rsidP="00FB4DA4">
      <w:pPr>
        <w:spacing w:line="276" w:lineRule="auto"/>
        <w:ind w:left="0" w:firstLine="0"/>
        <w:rPr>
          <w:szCs w:val="28"/>
        </w:rPr>
      </w:pPr>
      <w:r w:rsidRPr="001A56EA">
        <w:rPr>
          <w:szCs w:val="28"/>
        </w:rPr>
        <w:t>Таблица</w:t>
      </w:r>
      <w:r>
        <w:rPr>
          <w:szCs w:val="28"/>
        </w:rPr>
        <w:t xml:space="preserve"> </w:t>
      </w:r>
      <w:r w:rsidR="00FB4DA4">
        <w:rPr>
          <w:szCs w:val="28"/>
        </w:rPr>
        <w:t>3.</w:t>
      </w:r>
      <w:r>
        <w:rPr>
          <w:szCs w:val="28"/>
        </w:rPr>
        <w:t>2</w:t>
      </w:r>
      <w:r w:rsidR="00FB4DA4">
        <w:rPr>
          <w:szCs w:val="28"/>
        </w:rPr>
        <w:t xml:space="preserve"> – </w:t>
      </w:r>
      <w:r w:rsidRPr="001A56EA">
        <w:rPr>
          <w:szCs w:val="28"/>
        </w:rPr>
        <w:t xml:space="preserve">Механические свойства стали </w:t>
      </w:r>
      <w:r>
        <w:rPr>
          <w:szCs w:val="28"/>
        </w:rPr>
        <w:t>ХВГ</w:t>
      </w:r>
      <w:r w:rsidRPr="001A56EA">
        <w:rPr>
          <w:szCs w:val="28"/>
        </w:rPr>
        <w:t xml:space="preserve"> при Т</w:t>
      </w:r>
      <w:r w:rsidR="00FB4DA4">
        <w:rPr>
          <w:szCs w:val="28"/>
        </w:rPr>
        <w:t xml:space="preserve"> </w:t>
      </w:r>
      <w:r w:rsidRPr="001A56EA">
        <w:rPr>
          <w:szCs w:val="28"/>
        </w:rPr>
        <w:t>=</w:t>
      </w:r>
      <w:r w:rsidR="00FB4DA4">
        <w:rPr>
          <w:szCs w:val="28"/>
        </w:rPr>
        <w:t xml:space="preserve"> </w:t>
      </w:r>
      <w:r w:rsidRPr="001A56EA">
        <w:rPr>
          <w:szCs w:val="28"/>
        </w:rPr>
        <w:t>20</w:t>
      </w:r>
      <m:oMath>
        <m:r>
          <w:rPr>
            <w:rFonts w:ascii="Cambria Math" w:hAnsi="Cambria Math"/>
            <w:szCs w:val="28"/>
          </w:rPr>
          <m:t>℃</m:t>
        </m:r>
      </m:oMath>
    </w:p>
    <w:tbl>
      <w:tblPr>
        <w:tblW w:w="98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9"/>
        <w:gridCol w:w="709"/>
        <w:gridCol w:w="1417"/>
        <w:gridCol w:w="1701"/>
        <w:gridCol w:w="1276"/>
        <w:gridCol w:w="567"/>
        <w:gridCol w:w="709"/>
        <w:gridCol w:w="1050"/>
        <w:gridCol w:w="1339"/>
      </w:tblGrid>
      <w:tr w:rsidR="00C553DC" w:rsidRPr="001A56EA" w:rsidTr="00C553DC">
        <w:trPr>
          <w:jc w:val="center"/>
        </w:trPr>
        <w:tc>
          <w:tcPr>
            <w:tcW w:w="1089" w:type="dxa"/>
          </w:tcPr>
          <w:p w:rsidR="00C553DC" w:rsidRPr="007F07DB" w:rsidRDefault="00C553DC" w:rsidP="00FB4DA4">
            <w:pPr>
              <w:pStyle w:val="afffff"/>
            </w:pPr>
            <w:r w:rsidRPr="007F07DB">
              <w:t>Сорта-мент</w:t>
            </w:r>
          </w:p>
        </w:tc>
        <w:tc>
          <w:tcPr>
            <w:tcW w:w="709" w:type="dxa"/>
          </w:tcPr>
          <w:p w:rsidR="00C553DC" w:rsidRPr="007F07DB" w:rsidRDefault="00C553DC" w:rsidP="00FB4DA4">
            <w:pPr>
              <w:pStyle w:val="afffff"/>
            </w:pPr>
            <w:r w:rsidRPr="007F07DB">
              <w:t>Раз-мер</w:t>
            </w:r>
          </w:p>
        </w:tc>
        <w:tc>
          <w:tcPr>
            <w:tcW w:w="1417" w:type="dxa"/>
            <w:tcFitText/>
          </w:tcPr>
          <w:p w:rsidR="00C553DC" w:rsidRPr="00B03674" w:rsidRDefault="00C553DC" w:rsidP="00FB4DA4">
            <w:pPr>
              <w:pStyle w:val="afffff"/>
            </w:pPr>
            <w:r w:rsidRPr="00B03674">
              <w:rPr>
                <w:spacing w:val="39"/>
              </w:rPr>
              <w:t>Предел</w:t>
            </w:r>
            <w:r w:rsidRPr="00B03674">
              <w:rPr>
                <w:spacing w:val="4"/>
              </w:rPr>
              <w:t xml:space="preserve"> </w:t>
            </w:r>
          </w:p>
          <w:p w:rsidR="00C553DC" w:rsidRPr="00B03674" w:rsidRDefault="00C553DC" w:rsidP="00FB4DA4">
            <w:pPr>
              <w:pStyle w:val="afffff"/>
            </w:pPr>
            <w:r w:rsidRPr="00BC43B2">
              <w:rPr>
                <w:spacing w:val="22"/>
              </w:rPr>
              <w:t>кратков</w:t>
            </w:r>
            <w:r w:rsidRPr="00BC43B2">
              <w:rPr>
                <w:spacing w:val="3"/>
              </w:rPr>
              <w:t>-</w:t>
            </w:r>
          </w:p>
          <w:p w:rsidR="00C553DC" w:rsidRPr="00B03674" w:rsidRDefault="00C553DC" w:rsidP="00FB4DA4">
            <w:pPr>
              <w:pStyle w:val="afffff"/>
            </w:pPr>
            <w:r w:rsidRPr="00BC43B2">
              <w:rPr>
                <w:w w:val="96"/>
              </w:rPr>
              <w:t>ременной</w:t>
            </w:r>
            <w:r w:rsidRPr="00BC43B2">
              <w:rPr>
                <w:spacing w:val="7"/>
                <w:w w:val="96"/>
              </w:rPr>
              <w:t xml:space="preserve"> </w:t>
            </w:r>
          </w:p>
          <w:p w:rsidR="00C553DC" w:rsidRPr="00B03674" w:rsidRDefault="00C553DC" w:rsidP="00FB4DA4">
            <w:pPr>
              <w:pStyle w:val="afffff"/>
            </w:pPr>
            <w:r w:rsidRPr="00BC43B2">
              <w:rPr>
                <w:spacing w:val="14"/>
              </w:rPr>
              <w:t>прочнос</w:t>
            </w:r>
            <w:r w:rsidRPr="00BC43B2">
              <w:rPr>
                <w:spacing w:val="6"/>
              </w:rPr>
              <w:t>-</w:t>
            </w:r>
          </w:p>
          <w:p w:rsidR="00C553DC" w:rsidRPr="007F07DB" w:rsidRDefault="00C553DC" w:rsidP="00FB4DA4">
            <w:pPr>
              <w:pStyle w:val="afffff"/>
            </w:pPr>
            <w:r w:rsidRPr="00B03674">
              <w:t>ти,</w:t>
            </w:r>
            <m:oMath>
              <m:sSub>
                <m:sSubPr>
                  <m:ctrlPr>
                    <w:rPr>
                      <w:rFonts w:ascii="Cambria Math" w:hAnsi="Cambria Math"/>
                      <w:i/>
                    </w:rPr>
                  </m:ctrlPr>
                </m:sSubPr>
                <m:e>
                  <m:r>
                    <w:rPr>
                      <w:rFonts w:ascii="Cambria Math" w:hAnsi="Cambria Math"/>
                    </w:rPr>
                    <m:t>σ</m:t>
                  </m:r>
                </m:e>
                <m:sub>
                  <m:r>
                    <w:rPr>
                      <w:rFonts w:ascii="Cambria Math"/>
                    </w:rPr>
                    <m:t>в</m:t>
                  </m:r>
                </m:sub>
              </m:sSub>
            </m:oMath>
          </w:p>
        </w:tc>
        <w:tc>
          <w:tcPr>
            <w:tcW w:w="1701" w:type="dxa"/>
          </w:tcPr>
          <w:p w:rsidR="00C553DC" w:rsidRPr="007F07DB" w:rsidRDefault="00C553DC" w:rsidP="00FB4DA4">
            <w:pPr>
              <w:pStyle w:val="afffff"/>
            </w:pPr>
            <w:r w:rsidRPr="007F07DB">
              <w:t xml:space="preserve">Предел пропорцио-нальности, </w:t>
            </w:r>
            <m:oMath>
              <m:sSub>
                <m:sSubPr>
                  <m:ctrlPr>
                    <w:rPr>
                      <w:rFonts w:ascii="Cambria Math" w:hAnsi="Cambria Math"/>
                      <w:i/>
                    </w:rPr>
                  </m:ctrlPr>
                </m:sSubPr>
                <m:e>
                  <m:r>
                    <w:rPr>
                      <w:rFonts w:ascii="Cambria Math" w:hAnsi="Cambria Math"/>
                    </w:rPr>
                    <m:t>σ</m:t>
                  </m:r>
                </m:e>
                <m:sub>
                  <m:r>
                    <w:rPr>
                      <w:rFonts w:ascii="Cambria Math"/>
                    </w:rPr>
                    <m:t>т</m:t>
                  </m:r>
                </m:sub>
              </m:sSub>
            </m:oMath>
          </w:p>
        </w:tc>
        <w:tc>
          <w:tcPr>
            <w:tcW w:w="1276" w:type="dxa"/>
          </w:tcPr>
          <w:p w:rsidR="00C553DC" w:rsidRPr="007F07DB" w:rsidRDefault="00C553DC" w:rsidP="00FB4DA4">
            <w:pPr>
              <w:pStyle w:val="afffff"/>
            </w:pPr>
            <w:r w:rsidRPr="007F07DB">
              <w:t xml:space="preserve">Относи-тельное удлине-ние, </w:t>
            </w:r>
            <w:r w:rsidRPr="007F07DB">
              <w:rPr>
                <w:bCs/>
              </w:rPr>
              <w:t>δ</w:t>
            </w:r>
          </w:p>
        </w:tc>
        <w:tc>
          <w:tcPr>
            <w:tcW w:w="1276" w:type="dxa"/>
            <w:gridSpan w:val="2"/>
          </w:tcPr>
          <w:p w:rsidR="00C553DC" w:rsidRPr="007F07DB" w:rsidRDefault="00C553DC" w:rsidP="00FB4DA4">
            <w:pPr>
              <w:pStyle w:val="afffff"/>
            </w:pPr>
            <w:r w:rsidRPr="007F07DB">
              <w:rPr>
                <w:bCs/>
              </w:rPr>
              <w:t>Относи-тельное сужение,Ψ</w:t>
            </w:r>
          </w:p>
        </w:tc>
        <w:tc>
          <w:tcPr>
            <w:tcW w:w="1050" w:type="dxa"/>
          </w:tcPr>
          <w:p w:rsidR="00C553DC" w:rsidRPr="007F07DB" w:rsidRDefault="00C553DC" w:rsidP="00FB4DA4">
            <w:pPr>
              <w:pStyle w:val="afffff"/>
            </w:pPr>
            <w:r w:rsidRPr="007F07DB">
              <w:t>Удар-ная вязко-сть, KCU</w:t>
            </w:r>
          </w:p>
        </w:tc>
        <w:tc>
          <w:tcPr>
            <w:tcW w:w="1339" w:type="dxa"/>
          </w:tcPr>
          <w:p w:rsidR="00C553DC" w:rsidRPr="007F07DB" w:rsidRDefault="00C553DC" w:rsidP="00FB4DA4">
            <w:pPr>
              <w:pStyle w:val="afffff"/>
            </w:pPr>
            <w:r w:rsidRPr="007F07DB">
              <w:t>Термооб-работка</w:t>
            </w:r>
          </w:p>
        </w:tc>
      </w:tr>
      <w:tr w:rsidR="00C553DC" w:rsidRPr="001A56EA" w:rsidTr="00C553DC">
        <w:trPr>
          <w:trHeight w:val="295"/>
          <w:jc w:val="center"/>
        </w:trPr>
        <w:tc>
          <w:tcPr>
            <w:tcW w:w="1089" w:type="dxa"/>
          </w:tcPr>
          <w:p w:rsidR="00C553DC" w:rsidRPr="007F07DB" w:rsidRDefault="00C553DC" w:rsidP="00FB4DA4">
            <w:pPr>
              <w:pStyle w:val="afffff"/>
            </w:pPr>
          </w:p>
        </w:tc>
        <w:tc>
          <w:tcPr>
            <w:tcW w:w="709" w:type="dxa"/>
          </w:tcPr>
          <w:p w:rsidR="00C553DC" w:rsidRPr="007F07DB" w:rsidRDefault="00C553DC" w:rsidP="00FB4DA4">
            <w:pPr>
              <w:pStyle w:val="afffff"/>
            </w:pPr>
            <w:r w:rsidRPr="007F07DB">
              <w:t>мм</w:t>
            </w:r>
          </w:p>
        </w:tc>
        <w:tc>
          <w:tcPr>
            <w:tcW w:w="1417" w:type="dxa"/>
          </w:tcPr>
          <w:p w:rsidR="00C553DC" w:rsidRPr="007F07DB" w:rsidRDefault="00C553DC" w:rsidP="00FB4DA4">
            <w:pPr>
              <w:pStyle w:val="afffff"/>
            </w:pPr>
            <w:r w:rsidRPr="007F07DB">
              <w:t>МПа</w:t>
            </w:r>
          </w:p>
        </w:tc>
        <w:tc>
          <w:tcPr>
            <w:tcW w:w="1701" w:type="dxa"/>
          </w:tcPr>
          <w:p w:rsidR="00C553DC" w:rsidRPr="007F07DB" w:rsidRDefault="00C553DC" w:rsidP="00FB4DA4">
            <w:pPr>
              <w:pStyle w:val="afffff"/>
            </w:pPr>
            <w:r w:rsidRPr="007F07DB">
              <w:t>МПа</w:t>
            </w:r>
          </w:p>
        </w:tc>
        <w:tc>
          <w:tcPr>
            <w:tcW w:w="1276" w:type="dxa"/>
          </w:tcPr>
          <w:p w:rsidR="00C553DC" w:rsidRPr="007F07DB" w:rsidRDefault="00C553DC" w:rsidP="00FB4DA4">
            <w:pPr>
              <w:pStyle w:val="afffff"/>
            </w:pPr>
            <w:r w:rsidRPr="007F07DB">
              <w:t>%</w:t>
            </w:r>
          </w:p>
        </w:tc>
        <w:tc>
          <w:tcPr>
            <w:tcW w:w="1276" w:type="dxa"/>
            <w:gridSpan w:val="2"/>
          </w:tcPr>
          <w:p w:rsidR="00C553DC" w:rsidRPr="007F07DB" w:rsidRDefault="00C553DC" w:rsidP="00FB4DA4">
            <w:pPr>
              <w:pStyle w:val="afffff"/>
            </w:pPr>
            <w:r w:rsidRPr="007F07DB">
              <w:t>%</w:t>
            </w:r>
          </w:p>
        </w:tc>
        <w:tc>
          <w:tcPr>
            <w:tcW w:w="1050" w:type="dxa"/>
          </w:tcPr>
          <w:p w:rsidR="00C553DC" w:rsidRPr="007F07DB" w:rsidRDefault="00C553DC" w:rsidP="00FB4DA4">
            <w:pPr>
              <w:pStyle w:val="afffff"/>
            </w:pPr>
            <w:r w:rsidRPr="007F07DB">
              <w:t>кДж/м</w:t>
            </w:r>
            <w:r w:rsidRPr="007F07DB">
              <w:rPr>
                <w:vertAlign w:val="superscript"/>
              </w:rPr>
              <w:t>2</w:t>
            </w:r>
          </w:p>
        </w:tc>
        <w:tc>
          <w:tcPr>
            <w:tcW w:w="1339" w:type="dxa"/>
          </w:tcPr>
          <w:p w:rsidR="00C553DC" w:rsidRPr="007F07DB" w:rsidRDefault="00C553DC" w:rsidP="00FB4DA4">
            <w:pPr>
              <w:pStyle w:val="afffff"/>
            </w:pPr>
          </w:p>
        </w:tc>
      </w:tr>
      <w:tr w:rsidR="00C553DC" w:rsidRPr="001A56EA" w:rsidTr="00C553DC">
        <w:trPr>
          <w:jc w:val="center"/>
        </w:trPr>
        <w:tc>
          <w:tcPr>
            <w:tcW w:w="1089" w:type="dxa"/>
          </w:tcPr>
          <w:p w:rsidR="00C553DC" w:rsidRPr="007F07DB" w:rsidRDefault="00C553DC" w:rsidP="00FB4DA4">
            <w:pPr>
              <w:pStyle w:val="afffff"/>
            </w:pPr>
            <w:r w:rsidRPr="007F07DB">
              <w:t xml:space="preserve">Лист </w:t>
            </w:r>
            <w:r>
              <w:t>горяче</w:t>
            </w:r>
            <w:r w:rsidRPr="007F07DB">
              <w:t>к</w:t>
            </w:r>
            <w:r>
              <w:t>.</w:t>
            </w:r>
          </w:p>
        </w:tc>
        <w:tc>
          <w:tcPr>
            <w:tcW w:w="709" w:type="dxa"/>
          </w:tcPr>
          <w:p w:rsidR="00C553DC" w:rsidRPr="007F07DB" w:rsidRDefault="00C553DC" w:rsidP="00FB4DA4">
            <w:pPr>
              <w:pStyle w:val="afffff"/>
            </w:pPr>
            <w:r>
              <w:t>16</w:t>
            </w:r>
          </w:p>
        </w:tc>
        <w:tc>
          <w:tcPr>
            <w:tcW w:w="6720" w:type="dxa"/>
            <w:gridSpan w:val="6"/>
            <w:vMerge w:val="restart"/>
          </w:tcPr>
          <w:p w:rsidR="00C553DC" w:rsidRPr="007F07DB" w:rsidRDefault="00C553DC" w:rsidP="00FB4DA4">
            <w:pPr>
              <w:pStyle w:val="afffff"/>
            </w:pPr>
            <w:r>
              <w:t>Не определяется</w:t>
            </w:r>
          </w:p>
        </w:tc>
        <w:tc>
          <w:tcPr>
            <w:tcW w:w="1339" w:type="dxa"/>
          </w:tcPr>
          <w:p w:rsidR="00C553DC" w:rsidRDefault="00C553DC" w:rsidP="00FB4DA4">
            <w:pPr>
              <w:pStyle w:val="afffff"/>
            </w:pPr>
            <w:r w:rsidRPr="007F07DB">
              <w:t>Сост</w:t>
            </w:r>
            <w:r>
              <w:t>.</w:t>
            </w:r>
          </w:p>
          <w:p w:rsidR="00C553DC" w:rsidRPr="007F07DB" w:rsidRDefault="00C553DC" w:rsidP="00FB4DA4">
            <w:pPr>
              <w:pStyle w:val="afffff"/>
            </w:pPr>
            <w:r w:rsidRPr="007F07DB">
              <w:t>поставки</w:t>
            </w:r>
          </w:p>
        </w:tc>
      </w:tr>
      <w:tr w:rsidR="00C553DC" w:rsidRPr="001A56EA" w:rsidTr="00C553DC">
        <w:trPr>
          <w:jc w:val="center"/>
        </w:trPr>
        <w:tc>
          <w:tcPr>
            <w:tcW w:w="1089" w:type="dxa"/>
          </w:tcPr>
          <w:p w:rsidR="00C553DC" w:rsidRPr="007F07DB" w:rsidRDefault="00C553DC" w:rsidP="00FB4DA4">
            <w:pPr>
              <w:pStyle w:val="afffff"/>
            </w:pPr>
            <w:r w:rsidRPr="007F07DB">
              <w:t>Поков-ки</w:t>
            </w:r>
          </w:p>
        </w:tc>
        <w:tc>
          <w:tcPr>
            <w:tcW w:w="709" w:type="dxa"/>
          </w:tcPr>
          <w:p w:rsidR="00C553DC" w:rsidRPr="007F07DB" w:rsidRDefault="00C553DC" w:rsidP="00FB4DA4">
            <w:pPr>
              <w:pStyle w:val="afffff"/>
            </w:pPr>
            <w:r>
              <w:t>25</w:t>
            </w:r>
          </w:p>
        </w:tc>
        <w:tc>
          <w:tcPr>
            <w:tcW w:w="6720" w:type="dxa"/>
            <w:gridSpan w:val="6"/>
            <w:vMerge/>
          </w:tcPr>
          <w:p w:rsidR="00C553DC" w:rsidRPr="007F07DB" w:rsidRDefault="00C553DC" w:rsidP="00FB4DA4">
            <w:pPr>
              <w:pStyle w:val="afffff"/>
            </w:pPr>
          </w:p>
        </w:tc>
        <w:tc>
          <w:tcPr>
            <w:tcW w:w="1339" w:type="dxa"/>
          </w:tcPr>
          <w:p w:rsidR="00C553DC" w:rsidRPr="007F07DB" w:rsidRDefault="00C553DC" w:rsidP="00FB4DA4">
            <w:pPr>
              <w:pStyle w:val="afffff"/>
            </w:pPr>
            <w:r w:rsidRPr="007F07DB">
              <w:t>Норма-лизация</w:t>
            </w:r>
          </w:p>
        </w:tc>
      </w:tr>
      <w:tr w:rsidR="00C553DC" w:rsidRPr="001A56EA" w:rsidTr="00C553DC">
        <w:trPr>
          <w:jc w:val="center"/>
        </w:trPr>
        <w:tc>
          <w:tcPr>
            <w:tcW w:w="1089" w:type="dxa"/>
          </w:tcPr>
          <w:p w:rsidR="00C553DC" w:rsidRPr="007F07DB" w:rsidRDefault="00C553DC" w:rsidP="00FB4DA4">
            <w:pPr>
              <w:pStyle w:val="afffff"/>
            </w:pPr>
            <w:r>
              <w:t>Прокат</w:t>
            </w:r>
          </w:p>
        </w:tc>
        <w:tc>
          <w:tcPr>
            <w:tcW w:w="709" w:type="dxa"/>
          </w:tcPr>
          <w:p w:rsidR="00C553DC" w:rsidRPr="007F07DB" w:rsidRDefault="00C553DC" w:rsidP="00FB4DA4">
            <w:pPr>
              <w:pStyle w:val="afffff"/>
            </w:pPr>
            <w:r>
              <w:t>50</w:t>
            </w:r>
          </w:p>
        </w:tc>
        <w:tc>
          <w:tcPr>
            <w:tcW w:w="6720" w:type="dxa"/>
            <w:gridSpan w:val="6"/>
            <w:vMerge/>
          </w:tcPr>
          <w:p w:rsidR="00C553DC" w:rsidRPr="007F07DB" w:rsidRDefault="00C553DC" w:rsidP="00FB4DA4">
            <w:pPr>
              <w:pStyle w:val="afffff"/>
            </w:pPr>
          </w:p>
        </w:tc>
        <w:tc>
          <w:tcPr>
            <w:tcW w:w="1339" w:type="dxa"/>
          </w:tcPr>
          <w:p w:rsidR="00C553DC" w:rsidRPr="007F07DB" w:rsidRDefault="00C553DC" w:rsidP="00FB4DA4">
            <w:pPr>
              <w:pStyle w:val="afffff"/>
            </w:pPr>
            <w:r w:rsidRPr="007F07DB">
              <w:t>Норма-лизация</w:t>
            </w:r>
          </w:p>
        </w:tc>
      </w:tr>
      <w:tr w:rsidR="00C553DC" w:rsidRPr="001A56EA" w:rsidTr="00C553DC">
        <w:trPr>
          <w:jc w:val="center"/>
        </w:trPr>
        <w:tc>
          <w:tcPr>
            <w:tcW w:w="6759" w:type="dxa"/>
            <w:gridSpan w:val="6"/>
          </w:tcPr>
          <w:p w:rsidR="00C553DC" w:rsidRDefault="00C553DC" w:rsidP="00FB4DA4">
            <w:pPr>
              <w:pStyle w:val="afffff"/>
            </w:pPr>
            <w:r w:rsidRPr="007F07DB">
              <w:t>Твердость материала</w:t>
            </w:r>
            <w:r>
              <w:t>:</w:t>
            </w:r>
          </w:p>
          <w:p w:rsidR="00C553DC" w:rsidRDefault="00C553DC" w:rsidP="00FB4DA4">
            <w:pPr>
              <w:pStyle w:val="afffff"/>
            </w:pPr>
            <w:r>
              <w:t>отжиг</w:t>
            </w:r>
          </w:p>
          <w:p w:rsidR="00C553DC" w:rsidRPr="004006A8" w:rsidRDefault="00C553DC" w:rsidP="00FB4DA4">
            <w:pPr>
              <w:pStyle w:val="afffff"/>
            </w:pPr>
            <w:r>
              <w:t>закалка+отпуск</w:t>
            </w:r>
          </w:p>
        </w:tc>
        <w:tc>
          <w:tcPr>
            <w:tcW w:w="3098" w:type="dxa"/>
            <w:gridSpan w:val="3"/>
          </w:tcPr>
          <w:p w:rsidR="00C553DC" w:rsidRDefault="00C553DC" w:rsidP="00FB4DA4">
            <w:pPr>
              <w:pStyle w:val="afffff"/>
            </w:pPr>
          </w:p>
          <w:p w:rsidR="00C553DC" w:rsidRDefault="00C553DC" w:rsidP="00FB4DA4">
            <w:pPr>
              <w:pStyle w:val="afffff"/>
            </w:pPr>
            <w:r>
              <w:t xml:space="preserve">255 </w:t>
            </w:r>
            <w:r w:rsidRPr="007F07DB">
              <w:t>HB</w:t>
            </w:r>
          </w:p>
          <w:p w:rsidR="00C553DC" w:rsidRPr="000E27FA" w:rsidRDefault="00C553DC" w:rsidP="00FB4DA4">
            <w:pPr>
              <w:pStyle w:val="afffff"/>
              <w:rPr>
                <w:lang w:val="en-US"/>
              </w:rPr>
            </w:pPr>
            <w:r>
              <w:t>62…63 HRC</w:t>
            </w:r>
          </w:p>
        </w:tc>
      </w:tr>
    </w:tbl>
    <w:p w:rsidR="00C553DC" w:rsidRDefault="00C553DC" w:rsidP="00C553DC">
      <w:pPr>
        <w:tabs>
          <w:tab w:val="left" w:pos="1770"/>
        </w:tabs>
        <w:ind w:left="171" w:right="367" w:firstLine="741"/>
        <w:rPr>
          <w:szCs w:val="28"/>
        </w:rPr>
      </w:pPr>
    </w:p>
    <w:p w:rsidR="00C553DC" w:rsidRDefault="00C553DC" w:rsidP="00FB4DA4">
      <w:pPr>
        <w:pStyle w:val="affff8"/>
      </w:pPr>
      <w:r>
        <w:t>Средний диаметр иглы</w:t>
      </w:r>
    </w:p>
    <w:p w:rsidR="00C553DC" w:rsidRPr="00BC43B2" w:rsidRDefault="00C553DC" w:rsidP="00FB4DA4">
      <w:pPr>
        <w:pStyle w:val="affff8"/>
        <w:ind w:firstLine="0"/>
        <w:rPr>
          <w:szCs w:val="28"/>
        </w:rPr>
      </w:pPr>
      <w:r w:rsidRPr="00D1034D">
        <w:rPr>
          <w:position w:val="-26"/>
          <w:szCs w:val="28"/>
        </w:rPr>
        <w:object w:dxaOrig="4340" w:dyaOrig="700">
          <v:shape id="_x0000_i1969" type="#_x0000_t75" style="width:3in;height:36pt" o:ole="">
            <v:imagedata r:id="rId1836" o:title=""/>
          </v:shape>
          <o:OLEObject Type="Embed" ProgID="Equation.DSMT4" ShapeID="_x0000_i1969" DrawAspect="Content" ObjectID="_1623325039" r:id="rId1837"/>
        </w:object>
      </w:r>
      <w:r>
        <w:rPr>
          <w:szCs w:val="28"/>
        </w:rPr>
        <w:t>,</w:t>
      </w:r>
    </w:p>
    <w:p w:rsidR="00C553DC" w:rsidRPr="002016EE" w:rsidRDefault="00C553DC" w:rsidP="00FB4DA4">
      <w:pPr>
        <w:pStyle w:val="affff8"/>
        <w:ind w:firstLine="0"/>
        <w:rPr>
          <w:szCs w:val="28"/>
        </w:rPr>
      </w:pPr>
      <w:r>
        <w:rPr>
          <w:szCs w:val="28"/>
        </w:rPr>
        <w:t xml:space="preserve">где </w:t>
      </w:r>
      <w:r>
        <w:rPr>
          <w:position w:val="-12"/>
          <w:szCs w:val="28"/>
        </w:rPr>
        <w:object w:dxaOrig="1185" w:dyaOrig="375">
          <v:shape id="_x0000_i1970" type="#_x0000_t75" style="width:57.75pt;height:21.75pt" o:ole="">
            <v:imagedata r:id="rId1838" o:title=""/>
          </v:shape>
          <o:OLEObject Type="Embed" ProgID="Equation.DSMT4" ShapeID="_x0000_i1970" DrawAspect="Content" ObjectID="_1623325040" r:id="rId1839"/>
        </w:object>
      </w:r>
      <w:r>
        <w:rPr>
          <w:szCs w:val="28"/>
        </w:rPr>
        <w:t xml:space="preserve"> - максимальный и минимальный диаметры, мм.</w:t>
      </w:r>
    </w:p>
    <w:p w:rsidR="00C553DC" w:rsidRDefault="00C553DC" w:rsidP="00FB4DA4">
      <w:pPr>
        <w:pStyle w:val="affff8"/>
        <w:rPr>
          <w:szCs w:val="28"/>
        </w:rPr>
      </w:pPr>
      <w:r>
        <w:rPr>
          <w:szCs w:val="28"/>
        </w:rPr>
        <w:t>Приведенный диаметр детали</w:t>
      </w:r>
    </w:p>
    <w:p w:rsidR="00C553DC" w:rsidRPr="002016EE" w:rsidRDefault="00C553DC" w:rsidP="00FB4DA4">
      <w:pPr>
        <w:pStyle w:val="affff8"/>
        <w:ind w:firstLine="0"/>
        <w:rPr>
          <w:szCs w:val="28"/>
        </w:rPr>
      </w:pPr>
      <w:r w:rsidRPr="00002C76">
        <w:rPr>
          <w:position w:val="-32"/>
          <w:szCs w:val="28"/>
        </w:rPr>
        <w:object w:dxaOrig="5899" w:dyaOrig="820">
          <v:shape id="_x0000_i1971" type="#_x0000_t75" style="width:295.55pt;height:43.55pt" o:ole="">
            <v:imagedata r:id="rId1840" o:title=""/>
          </v:shape>
          <o:OLEObject Type="Embed" ProgID="Equation.DSMT4" ShapeID="_x0000_i1971" DrawAspect="Content" ObjectID="_1623325041" r:id="rId1841"/>
        </w:object>
      </w:r>
      <w:r>
        <w:rPr>
          <w:szCs w:val="28"/>
        </w:rPr>
        <w:t>,</w:t>
      </w:r>
    </w:p>
    <w:p w:rsidR="00C553DC" w:rsidRDefault="00C553DC" w:rsidP="00FB4DA4">
      <w:pPr>
        <w:tabs>
          <w:tab w:val="left" w:pos="1770"/>
        </w:tabs>
        <w:ind w:left="0" w:right="310" w:firstLine="0"/>
        <w:rPr>
          <w:szCs w:val="28"/>
        </w:rPr>
      </w:pPr>
      <w:r>
        <w:rPr>
          <w:szCs w:val="28"/>
        </w:rPr>
        <w:lastRenderedPageBreak/>
        <w:t xml:space="preserve">где </w:t>
      </w:r>
      <w:r>
        <w:rPr>
          <w:position w:val="-12"/>
          <w:szCs w:val="28"/>
        </w:rPr>
        <w:object w:dxaOrig="495" w:dyaOrig="375">
          <v:shape id="_x0000_i1972" type="#_x0000_t75" style="width:21.75pt;height:21.75pt" o:ole="">
            <v:imagedata r:id="rId1842" o:title=""/>
          </v:shape>
          <o:OLEObject Type="Embed" ProgID="Equation.DSMT4" ShapeID="_x0000_i1972" DrawAspect="Content" ObjectID="_1623325042" r:id="rId1843"/>
        </w:object>
      </w:r>
      <w:r>
        <w:rPr>
          <w:szCs w:val="28"/>
        </w:rPr>
        <w:t xml:space="preserve"> </w:t>
      </w:r>
      <w:r w:rsidR="00FB4DA4">
        <w:rPr>
          <w:szCs w:val="28"/>
        </w:rPr>
        <w:t>–</w:t>
      </w:r>
      <w:r>
        <w:rPr>
          <w:szCs w:val="28"/>
        </w:rPr>
        <w:t xml:space="preserve"> диаметр и длина </w:t>
      </w:r>
      <w:r>
        <w:rPr>
          <w:i/>
          <w:szCs w:val="28"/>
          <w:lang w:val="en-US"/>
        </w:rPr>
        <w:t>i</w:t>
      </w:r>
      <w:r>
        <w:rPr>
          <w:szCs w:val="28"/>
        </w:rPr>
        <w:t>-ой поверхности детали, мм;</w:t>
      </w:r>
    </w:p>
    <w:p w:rsidR="00C553DC" w:rsidRPr="002016EE" w:rsidRDefault="00C553DC" w:rsidP="00C553DC">
      <w:pPr>
        <w:tabs>
          <w:tab w:val="left" w:pos="1770"/>
        </w:tabs>
        <w:ind w:left="399" w:right="310" w:firstLine="452"/>
        <w:rPr>
          <w:szCs w:val="28"/>
        </w:rPr>
      </w:pPr>
      <w:r>
        <w:rPr>
          <w:position w:val="-4"/>
          <w:szCs w:val="28"/>
        </w:rPr>
        <w:object w:dxaOrig="240" w:dyaOrig="285">
          <v:shape id="_x0000_i1973" type="#_x0000_t75" style="width:14.25pt;height:14.25pt" o:ole="">
            <v:imagedata r:id="rId1844" o:title=""/>
          </v:shape>
          <o:OLEObject Type="Embed" ProgID="Equation.DSMT4" ShapeID="_x0000_i1973" DrawAspect="Content" ObjectID="_1623325043" r:id="rId1845"/>
        </w:object>
      </w:r>
      <w:r>
        <w:rPr>
          <w:szCs w:val="28"/>
        </w:rPr>
        <w:t xml:space="preserve"> </w:t>
      </w:r>
      <w:r w:rsidR="00FB4DA4">
        <w:rPr>
          <w:szCs w:val="28"/>
        </w:rPr>
        <w:t>–</w:t>
      </w:r>
      <w:r>
        <w:rPr>
          <w:szCs w:val="28"/>
        </w:rPr>
        <w:t xml:space="preserve"> длина детали, мм.</w:t>
      </w:r>
    </w:p>
    <w:p w:rsidR="00C553DC" w:rsidRDefault="00C553DC" w:rsidP="00FB4DA4">
      <w:pPr>
        <w:pStyle w:val="affff8"/>
      </w:pPr>
      <w:r>
        <w:t>Отношение длины вала к его приведенному диаметру</w:t>
      </w:r>
    </w:p>
    <w:p w:rsidR="00C553DC" w:rsidRDefault="00C553DC" w:rsidP="00FB4DA4">
      <w:pPr>
        <w:tabs>
          <w:tab w:val="left" w:pos="1770"/>
        </w:tabs>
        <w:ind w:left="0" w:right="310" w:firstLine="0"/>
        <w:rPr>
          <w:color w:val="000000"/>
          <w:szCs w:val="28"/>
        </w:rPr>
      </w:pPr>
      <w:r w:rsidRPr="00B94D74">
        <w:rPr>
          <w:color w:val="000000"/>
          <w:position w:val="-34"/>
          <w:szCs w:val="28"/>
        </w:rPr>
        <w:object w:dxaOrig="1780" w:dyaOrig="780">
          <v:shape id="_x0000_i1974" type="#_x0000_t75" style="width:86.25pt;height:36pt" o:ole="">
            <v:imagedata r:id="rId1846" o:title=""/>
          </v:shape>
          <o:OLEObject Type="Embed" ProgID="Equation.DSMT4" ShapeID="_x0000_i1974" DrawAspect="Content" ObjectID="_1623325044" r:id="rId1847"/>
        </w:object>
      </w:r>
    </w:p>
    <w:p w:rsidR="00C553DC" w:rsidRPr="00961C2F" w:rsidRDefault="00C553DC" w:rsidP="00FB4DA4">
      <w:pPr>
        <w:pStyle w:val="affff8"/>
      </w:pPr>
      <w:r w:rsidRPr="00961C2F">
        <w:t xml:space="preserve">В зависимости от отношения длины к диаметру </w:t>
      </w:r>
      <w:r>
        <w:t>детали класса тел вращения</w:t>
      </w:r>
      <w:r w:rsidRPr="00961C2F">
        <w:t xml:space="preserve"> закрепляются при обработке в патроне (</w:t>
      </w:r>
      <w:r w:rsidRPr="0063697B">
        <w:rPr>
          <w:i/>
          <w:lang w:val="en-US"/>
        </w:rPr>
        <w:t>l</w:t>
      </w:r>
      <w:r w:rsidRPr="00961C2F">
        <w:t xml:space="preserve">: </w:t>
      </w:r>
      <w:r w:rsidRPr="00961C2F">
        <w:rPr>
          <w:i/>
          <w:iCs/>
          <w:lang w:val="en-US"/>
        </w:rPr>
        <w:t>d</w:t>
      </w:r>
      <w:r w:rsidRPr="00961C2F">
        <w:rPr>
          <w:i/>
          <w:iCs/>
        </w:rPr>
        <w:t xml:space="preserve"> ≤ </w:t>
      </w:r>
      <w:r w:rsidRPr="00961C2F">
        <w:t>5) или в центрах</w:t>
      </w:r>
      <w:r>
        <w:br/>
      </w:r>
      <w:r w:rsidRPr="00961C2F">
        <w:t>(</w:t>
      </w:r>
      <w:r>
        <w:rPr>
          <w:i/>
          <w:lang w:val="en-US"/>
        </w:rPr>
        <w:t>l</w:t>
      </w:r>
      <w:r w:rsidRPr="00961C2F">
        <w:t xml:space="preserve">: </w:t>
      </w:r>
      <w:r w:rsidRPr="00961C2F">
        <w:rPr>
          <w:i/>
          <w:iCs/>
          <w:lang w:val="en-US"/>
        </w:rPr>
        <w:t>d</w:t>
      </w:r>
      <w:r w:rsidRPr="00961C2F">
        <w:rPr>
          <w:i/>
          <w:iCs/>
        </w:rPr>
        <w:t xml:space="preserve"> ≤ </w:t>
      </w:r>
      <w:r w:rsidRPr="00961C2F">
        <w:t>10) или в центрах с люнетом (</w:t>
      </w:r>
      <w:r>
        <w:rPr>
          <w:i/>
          <w:lang w:val="en-US"/>
        </w:rPr>
        <w:t>l</w:t>
      </w:r>
      <w:r w:rsidRPr="00961C2F">
        <w:t xml:space="preserve">: </w:t>
      </w:r>
      <w:r w:rsidRPr="00961C2F">
        <w:rPr>
          <w:i/>
          <w:iCs/>
          <w:lang w:val="en-US"/>
        </w:rPr>
        <w:t>d</w:t>
      </w:r>
      <w:r w:rsidRPr="00961C2F">
        <w:rPr>
          <w:i/>
          <w:iCs/>
        </w:rPr>
        <w:t xml:space="preserve">&gt; </w:t>
      </w:r>
      <w:r w:rsidRPr="00961C2F">
        <w:t>10).</w:t>
      </w:r>
    </w:p>
    <w:p w:rsidR="00C553DC" w:rsidRDefault="00C553DC" w:rsidP="00FB4DA4">
      <w:pPr>
        <w:pStyle w:val="affff8"/>
      </w:pPr>
      <w:r>
        <w:t>Исходя из соотношения длины детали к диаметру равному 8, делаем вывод, что она имеет не достаточно жесткую конструкцию. Поэтому для достижения заданной точности ее механическую обработку следует вести в патроне или центрах. Но, учитывая конструктивные особенности детали, принимаем установку детали в патроне.</w:t>
      </w:r>
    </w:p>
    <w:p w:rsidR="00C553DC" w:rsidRDefault="00C553DC" w:rsidP="00FB4DA4">
      <w:pPr>
        <w:pStyle w:val="affff8"/>
      </w:pPr>
      <w:r>
        <w:t>Технологическими базами заготовки служат наружные цилиндрические поверхности и торцы.</w:t>
      </w:r>
    </w:p>
    <w:p w:rsidR="00C553DC" w:rsidRPr="00CD12C0" w:rsidRDefault="00C553DC" w:rsidP="00FB4DA4">
      <w:pPr>
        <w:pStyle w:val="affff8"/>
        <w:rPr>
          <w:bCs/>
        </w:rPr>
      </w:pPr>
    </w:p>
    <w:p w:rsidR="00C553DC" w:rsidRDefault="007A4244" w:rsidP="00C553DC">
      <w:pPr>
        <w:pStyle w:val="2"/>
      </w:pPr>
      <w:bookmarkStart w:id="54" w:name="_Toc11702168"/>
      <w:r>
        <w:t>3</w:t>
      </w:r>
      <w:r w:rsidR="00C553DC" w:rsidRPr="00C553DC">
        <w:t>.2 Анализ технологичности конструкции детали</w:t>
      </w:r>
      <w:bookmarkEnd w:id="54"/>
    </w:p>
    <w:p w:rsidR="00C553DC" w:rsidRDefault="00C553DC" w:rsidP="00C553DC">
      <w:pPr>
        <w:tabs>
          <w:tab w:val="left" w:pos="4047"/>
        </w:tabs>
        <w:ind w:left="399" w:right="310" w:firstLine="684"/>
      </w:pPr>
    </w:p>
    <w:p w:rsidR="00C553DC" w:rsidRDefault="00C553DC" w:rsidP="00250FB2">
      <w:pPr>
        <w:pStyle w:val="affff8"/>
      </w:pPr>
      <w:r>
        <w:t xml:space="preserve">Чертеж обрабатываемой детали, содержит полное представление о детали (т.е. виды, разрезы и их размеры). На чертеже указаны все размеры, с необходимыми допусками, шероховатости обрабатываемых поверхностей, допускаемые отклонения от правильных геометрических форм, а также взаимного расположение поверхностей. </w:t>
      </w:r>
    </w:p>
    <w:p w:rsidR="00C553DC" w:rsidRDefault="00C553DC" w:rsidP="00250FB2">
      <w:pPr>
        <w:pStyle w:val="affff8"/>
        <w:rPr>
          <w:szCs w:val="28"/>
        </w:rPr>
      </w:pPr>
      <w:r>
        <w:rPr>
          <w:szCs w:val="28"/>
        </w:rPr>
        <w:t>Технологичной, считается деталь, которая может быть получена с наименьшими затратами труда, времени и средств, при полном соответствии требованиям чертежа.</w:t>
      </w:r>
    </w:p>
    <w:p w:rsidR="00C553DC" w:rsidRDefault="00C553DC" w:rsidP="00250FB2">
      <w:pPr>
        <w:pStyle w:val="affff8"/>
        <w:rPr>
          <w:szCs w:val="28"/>
        </w:rPr>
      </w:pPr>
      <w:r>
        <w:rPr>
          <w:szCs w:val="28"/>
        </w:rPr>
        <w:t>Для оценки детали на технологичность используют два метода [</w:t>
      </w:r>
      <w:r w:rsidRPr="00C138AF">
        <w:rPr>
          <w:szCs w:val="28"/>
        </w:rPr>
        <w:t>1</w:t>
      </w:r>
      <w:r>
        <w:rPr>
          <w:szCs w:val="28"/>
        </w:rPr>
        <w:t>]:</w:t>
      </w:r>
    </w:p>
    <w:p w:rsidR="00C553DC" w:rsidRDefault="00C553DC" w:rsidP="00250FB2">
      <w:pPr>
        <w:pStyle w:val="affff8"/>
      </w:pPr>
      <w:r>
        <w:t>1. Качественный метод определения технологичности можно рассмотреть по следующим факторам:</w:t>
      </w:r>
    </w:p>
    <w:p w:rsidR="00C553DC" w:rsidRDefault="00C553DC" w:rsidP="00250FB2">
      <w:pPr>
        <w:pStyle w:val="affff8"/>
      </w:pPr>
      <w:r>
        <w:t xml:space="preserve">Форма детали имеет несложную конфигурацию, и инструмент имеет </w:t>
      </w:r>
      <w:r>
        <w:lastRenderedPageBreak/>
        <w:t xml:space="preserve">доступ к любой поверхности, деталь можно обработать стандартными режущими инструментами. </w:t>
      </w:r>
    </w:p>
    <w:p w:rsidR="00C553DC" w:rsidRDefault="00C553DC" w:rsidP="00250FB2">
      <w:pPr>
        <w:pStyle w:val="affff8"/>
      </w:pPr>
      <w:r>
        <w:t>Некоторую сложность в обработке представляет комплекс четырех конических поверхностей. В серийном и массовом производстве для ее обработки желательно применение специального режущего инструмента – фасонного резца. Это позволит снизить время на обработку и повысить технологичность обработки детали с обеспечением точности.</w:t>
      </w:r>
    </w:p>
    <w:p w:rsidR="00C553DC" w:rsidRDefault="00C553DC" w:rsidP="00250FB2">
      <w:pPr>
        <w:pStyle w:val="affff8"/>
      </w:pPr>
      <w:r>
        <w:t>Несмотря на данную сложность конструкция детали простая, и при необходимости она может быть обработана стандартным режущим инструментом без применения спецоснастки.</w:t>
      </w:r>
    </w:p>
    <w:p w:rsidR="00C553DC" w:rsidRDefault="00C553DC" w:rsidP="00250FB2">
      <w:pPr>
        <w:pStyle w:val="affff8"/>
      </w:pPr>
      <w:r>
        <w:t>Шероховатость и точность обработки детали не вызывают особых затруднений.</w:t>
      </w:r>
    </w:p>
    <w:p w:rsidR="00C553DC" w:rsidRDefault="00C553DC" w:rsidP="00250FB2">
      <w:pPr>
        <w:pStyle w:val="affff8"/>
      </w:pPr>
      <w:r>
        <w:t>Поэтому можно сделать вывод о технологичности конструкции детали.</w:t>
      </w:r>
    </w:p>
    <w:p w:rsidR="00C553DC" w:rsidRDefault="00C553DC" w:rsidP="00250FB2">
      <w:pPr>
        <w:pStyle w:val="affff8"/>
      </w:pPr>
      <w:r>
        <w:t>2. Количественный метод оценки технологичности содержит следующие критерии: коэффициент унификации конструктивных элементов, коэффициент использования металла, приведенные затраты на изготовление и т.д.</w:t>
      </w:r>
    </w:p>
    <w:p w:rsidR="00C553DC" w:rsidRDefault="00C553DC" w:rsidP="00250FB2">
      <w:pPr>
        <w:pStyle w:val="affff8"/>
      </w:pPr>
      <w:r>
        <w:t>В качестве количественного показателя технологичности рассмотрим коэффициент использования материала</w:t>
      </w:r>
      <w:r w:rsidR="00250FB2">
        <w:t>:</w:t>
      </w:r>
      <w:r>
        <w:t xml:space="preserve"> </w:t>
      </w:r>
    </w:p>
    <w:p w:rsidR="00C553DC" w:rsidRPr="00403A38" w:rsidRDefault="00C553DC" w:rsidP="00250FB2">
      <w:pPr>
        <w:ind w:left="342" w:right="367" w:firstLine="792"/>
        <w:jc w:val="right"/>
        <w:rPr>
          <w:szCs w:val="28"/>
        </w:rPr>
      </w:pPr>
      <w:r w:rsidRPr="00403A38">
        <w:rPr>
          <w:position w:val="-34"/>
          <w:szCs w:val="28"/>
        </w:rPr>
        <w:object w:dxaOrig="1340" w:dyaOrig="800">
          <v:shape id="_x0000_i1975" type="#_x0000_t75" style="width:64.45pt;height:43.55pt" o:ole="">
            <v:imagedata r:id="rId1848" o:title=""/>
          </v:shape>
          <o:OLEObject Type="Embed" ProgID="Equation.DSMT4" ShapeID="_x0000_i1975" DrawAspect="Content" ObjectID="_1623325045" r:id="rId1849"/>
        </w:object>
      </w:r>
      <w:r w:rsidRPr="00403A38">
        <w:rPr>
          <w:szCs w:val="28"/>
        </w:rPr>
        <w:t>,</w:t>
      </w:r>
      <w:r w:rsidR="00250FB2" w:rsidRPr="00B07C61">
        <w:tab/>
      </w:r>
      <w:r w:rsidR="00250FB2">
        <w:tab/>
      </w:r>
      <w:r w:rsidR="00250FB2">
        <w:tab/>
      </w:r>
      <w:r w:rsidR="00250FB2">
        <w:tab/>
      </w:r>
      <w:r w:rsidR="00250FB2" w:rsidRPr="00B07C61">
        <w:tab/>
        <w:t>(</w:t>
      </w:r>
      <w:r w:rsidR="00250FB2">
        <w:t>3.</w:t>
      </w:r>
      <w:r w:rsidR="00250FB2" w:rsidRPr="00B07C61">
        <w:t>1)</w:t>
      </w:r>
    </w:p>
    <w:p w:rsidR="00C553DC" w:rsidRPr="00403A38" w:rsidRDefault="00C553DC" w:rsidP="00250FB2">
      <w:pPr>
        <w:pStyle w:val="affff8"/>
        <w:ind w:firstLine="0"/>
      </w:pPr>
      <w:r w:rsidRPr="00403A38">
        <w:t xml:space="preserve">где </w:t>
      </w:r>
      <w:r w:rsidRPr="00403A38">
        <w:rPr>
          <w:position w:val="-16"/>
        </w:rPr>
        <w:object w:dxaOrig="820" w:dyaOrig="420">
          <v:shape id="_x0000_i1976" type="#_x0000_t75" style="width:43.55pt;height:21.75pt" o:ole="">
            <v:imagedata r:id="rId1850" o:title=""/>
          </v:shape>
          <o:OLEObject Type="Embed" ProgID="Equation.DSMT4" ShapeID="_x0000_i1976" DrawAspect="Content" ObjectID="_1623325046" r:id="rId1851"/>
        </w:object>
      </w:r>
      <w:r w:rsidRPr="00403A38">
        <w:t xml:space="preserve"> </w:t>
      </w:r>
      <w:r w:rsidR="00250FB2">
        <w:t>–</w:t>
      </w:r>
      <w:r w:rsidRPr="00403A38">
        <w:t xml:space="preserve"> масса детали и заготовки соответственно.</w:t>
      </w:r>
    </w:p>
    <w:p w:rsidR="00C553DC" w:rsidRDefault="00C553DC" w:rsidP="00250FB2">
      <w:pPr>
        <w:pStyle w:val="affff8"/>
      </w:pPr>
      <w:r>
        <w:t>В базовом технологическом процессе в качестве заготовки используется круглый прокат. Коэффициент использования материала составляет</w:t>
      </w:r>
    </w:p>
    <w:p w:rsidR="00C553DC" w:rsidRDefault="00C553DC" w:rsidP="00250FB2">
      <w:pPr>
        <w:ind w:left="0" w:right="367" w:firstLine="0"/>
        <w:rPr>
          <w:position w:val="-32"/>
          <w:szCs w:val="28"/>
        </w:rPr>
      </w:pPr>
      <w:r w:rsidRPr="007D7B7F">
        <w:rPr>
          <w:position w:val="-32"/>
          <w:szCs w:val="28"/>
        </w:rPr>
        <w:object w:dxaOrig="2200" w:dyaOrig="760">
          <v:shape id="_x0000_i1977" type="#_x0000_t75" style="width:108pt;height:36pt" o:ole="">
            <v:imagedata r:id="rId1852" o:title=""/>
          </v:shape>
          <o:OLEObject Type="Embed" ProgID="Equation.DSMT4" ShapeID="_x0000_i1977" DrawAspect="Content" ObjectID="_1623325047" r:id="rId1853"/>
        </w:object>
      </w:r>
    </w:p>
    <w:p w:rsidR="00C553DC" w:rsidRDefault="00C553DC" w:rsidP="00250FB2">
      <w:pPr>
        <w:pStyle w:val="affff8"/>
      </w:pPr>
      <w:r>
        <w:t>Данный коэффициент использования металла является низким и свидетельствует о том, что около 50% материала идет в отходы. Такие потери металла нежелательны в серийном производстве.</w:t>
      </w:r>
    </w:p>
    <w:p w:rsidR="00C553DC" w:rsidRDefault="00C553DC" w:rsidP="00250FB2">
      <w:pPr>
        <w:pStyle w:val="affff8"/>
      </w:pPr>
      <w:r>
        <w:t>Из анализа чертежа детали следует, что в качестве заготовки в серийном производстве можно выбрать поковку. Коэффициент использования материала составит</w:t>
      </w:r>
    </w:p>
    <w:p w:rsidR="00C553DC" w:rsidRPr="007D7B7F" w:rsidRDefault="00C553DC" w:rsidP="00250FB2">
      <w:pPr>
        <w:pStyle w:val="affff8"/>
      </w:pPr>
      <w:r w:rsidRPr="007D7B7F">
        <w:object w:dxaOrig="2420" w:dyaOrig="760">
          <v:shape id="_x0000_i1978" type="#_x0000_t75" style="width:123.05pt;height:36pt" o:ole="">
            <v:imagedata r:id="rId1854" o:title=""/>
          </v:shape>
          <o:OLEObject Type="Embed" ProgID="Equation.DSMT4" ShapeID="_x0000_i1978" DrawAspect="Content" ObjectID="_1623325048" r:id="rId1855"/>
        </w:object>
      </w:r>
      <w:r w:rsidRPr="007D7B7F">
        <w:t>.</w:t>
      </w:r>
    </w:p>
    <w:p w:rsidR="00C553DC" w:rsidRDefault="00C553DC" w:rsidP="00250FB2">
      <w:pPr>
        <w:pStyle w:val="affff8"/>
      </w:pPr>
      <w:r>
        <w:t xml:space="preserve">Полученный коэффициент использования металла является более желательным для серийного производства, и свидетельствует о том, что только около 23% материала идет в отходы. </w:t>
      </w:r>
    </w:p>
    <w:p w:rsidR="00C553DC" w:rsidRDefault="00C553DC" w:rsidP="00250FB2">
      <w:pPr>
        <w:pStyle w:val="affff8"/>
      </w:pPr>
      <w:r>
        <w:t>Однако, учитывая мелкие размеры детали и небольшую программу выпуска, можно сделать вывод о том, что использование поковки экономически не оправдано (не окупится). Поэтому в качестве заготовки принимаем прокат.</w:t>
      </w:r>
    </w:p>
    <w:p w:rsidR="00C553DC" w:rsidRDefault="00C553DC" w:rsidP="00250FB2">
      <w:pPr>
        <w:pStyle w:val="affff8"/>
      </w:pPr>
      <w:r>
        <w:t>Следует отметить, что детали класса тел вращения для своей обработки не требуют сложного технологического оборудования. Они могут быть обработаны с достаточной степенью точности на универсальных станках.</w:t>
      </w:r>
    </w:p>
    <w:p w:rsidR="00250FB2" w:rsidRDefault="00C553DC" w:rsidP="00250FB2">
      <w:pPr>
        <w:pStyle w:val="affff8"/>
      </w:pPr>
      <w:r>
        <w:t>По совокупности этих критериев деталь «Игла» топливного насоса отвечает требованиям технологичности.</w:t>
      </w:r>
    </w:p>
    <w:p w:rsidR="00C553DC" w:rsidRDefault="00C553DC" w:rsidP="00250FB2">
      <w:pPr>
        <w:pStyle w:val="affff8"/>
      </w:pPr>
    </w:p>
    <w:p w:rsidR="00C553DC" w:rsidRPr="00B118A4" w:rsidRDefault="007A4244" w:rsidP="00C553DC">
      <w:pPr>
        <w:pStyle w:val="2"/>
        <w:rPr>
          <w:b/>
          <w:bCs w:val="0"/>
        </w:rPr>
      </w:pPr>
      <w:bookmarkStart w:id="55" w:name="_Toc11702169"/>
      <w:r>
        <w:t>3</w:t>
      </w:r>
      <w:r w:rsidR="00C553DC" w:rsidRPr="00C553DC">
        <w:t>.3 Определение типа производства</w:t>
      </w:r>
      <w:bookmarkEnd w:id="55"/>
    </w:p>
    <w:p w:rsidR="00C553DC" w:rsidRDefault="00C553DC" w:rsidP="00C553DC">
      <w:pPr>
        <w:tabs>
          <w:tab w:val="left" w:pos="4047"/>
        </w:tabs>
        <w:ind w:left="399" w:right="253" w:firstLine="684"/>
      </w:pPr>
    </w:p>
    <w:p w:rsidR="00C553DC" w:rsidRDefault="00C553DC" w:rsidP="00250FB2">
      <w:pPr>
        <w:pStyle w:val="affff8"/>
      </w:pPr>
      <w:r>
        <w:t xml:space="preserve">Проектирование технологического процесса во многом определяется типом производства. Тип производства во многом определяет как метод получения заготовки, так и выбор технологического оборудования и т. д. </w:t>
      </w:r>
    </w:p>
    <w:p w:rsidR="00C553DC" w:rsidRDefault="00C553DC" w:rsidP="00250FB2">
      <w:pPr>
        <w:pStyle w:val="affff8"/>
      </w:pPr>
      <w:r>
        <w:t>1 этап</w:t>
      </w:r>
    </w:p>
    <w:p w:rsidR="00C553DC" w:rsidRDefault="00C553DC" w:rsidP="00250FB2">
      <w:pPr>
        <w:pStyle w:val="affff8"/>
      </w:pPr>
      <w:r>
        <w:t xml:space="preserve">Тип производства определяется укрупнено по таблице 3 </w:t>
      </w:r>
      <w:r w:rsidRPr="005F5B06">
        <w:t>[</w:t>
      </w:r>
      <w:r>
        <w:t>3</w:t>
      </w:r>
      <w:r w:rsidRPr="005F5B06">
        <w:t xml:space="preserve">] </w:t>
      </w:r>
      <w:r>
        <w:t>в зависимости от массы детали и объема выпуска.</w:t>
      </w:r>
    </w:p>
    <w:p w:rsidR="00C553DC" w:rsidRDefault="00C553DC" w:rsidP="00250FB2">
      <w:pPr>
        <w:pStyle w:val="affff8"/>
        <w:ind w:firstLine="0"/>
      </w:pPr>
      <w:r>
        <w:t xml:space="preserve">Таблица </w:t>
      </w:r>
      <w:r w:rsidR="00250FB2">
        <w:t>3.</w:t>
      </w:r>
      <w:r>
        <w:t>3 – Типы производства</w:t>
      </w:r>
    </w:p>
    <w:tbl>
      <w:tblPr>
        <w:tblW w:w="9747" w:type="dxa"/>
        <w:tblInd w:w="108" w:type="dxa"/>
        <w:tblLayout w:type="fixed"/>
        <w:tblLook w:val="0000" w:firstRow="0" w:lastRow="0" w:firstColumn="0" w:lastColumn="0" w:noHBand="0" w:noVBand="0"/>
      </w:tblPr>
      <w:tblGrid>
        <w:gridCol w:w="1242"/>
        <w:gridCol w:w="1276"/>
        <w:gridCol w:w="1638"/>
        <w:gridCol w:w="2013"/>
        <w:gridCol w:w="2351"/>
        <w:gridCol w:w="1227"/>
      </w:tblGrid>
      <w:tr w:rsidR="00C553DC" w:rsidRPr="00EE7B5C" w:rsidTr="00250FB2">
        <w:trPr>
          <w:cantSplit/>
        </w:trPr>
        <w:tc>
          <w:tcPr>
            <w:tcW w:w="1242" w:type="dxa"/>
            <w:vMerge w:val="restart"/>
            <w:tcBorders>
              <w:top w:val="single" w:sz="6" w:space="0" w:color="auto"/>
              <w:left w:val="single" w:sz="4" w:space="0" w:color="auto"/>
              <w:bottom w:val="nil"/>
              <w:right w:val="single" w:sz="6" w:space="0" w:color="auto"/>
            </w:tcBorders>
          </w:tcPr>
          <w:p w:rsidR="00C553DC" w:rsidRPr="00EE7B5C" w:rsidRDefault="00C553DC" w:rsidP="00250FB2">
            <w:pPr>
              <w:pStyle w:val="afffff"/>
            </w:pPr>
            <w:r w:rsidRPr="00EE7B5C">
              <w:t>Масса</w:t>
            </w:r>
          </w:p>
          <w:p w:rsidR="00C553DC" w:rsidRPr="00EE7B5C" w:rsidRDefault="00C553DC" w:rsidP="00250FB2">
            <w:pPr>
              <w:pStyle w:val="afffff"/>
            </w:pPr>
            <w:r w:rsidRPr="00EE7B5C">
              <w:t>детали, кг</w:t>
            </w:r>
          </w:p>
        </w:tc>
        <w:tc>
          <w:tcPr>
            <w:tcW w:w="8505" w:type="dxa"/>
            <w:gridSpan w:val="5"/>
            <w:tcBorders>
              <w:top w:val="single" w:sz="6" w:space="0" w:color="auto"/>
              <w:left w:val="nil"/>
              <w:bottom w:val="nil"/>
              <w:right w:val="single" w:sz="4" w:space="0" w:color="auto"/>
            </w:tcBorders>
          </w:tcPr>
          <w:p w:rsidR="00C553DC" w:rsidRPr="00EE7B5C" w:rsidRDefault="00C553DC" w:rsidP="00250FB2">
            <w:pPr>
              <w:pStyle w:val="afffff"/>
            </w:pPr>
            <w:r w:rsidRPr="00EE7B5C">
              <w:t>Тип производства</w:t>
            </w:r>
          </w:p>
        </w:tc>
      </w:tr>
      <w:tr w:rsidR="00C553DC" w:rsidRPr="00EE7B5C" w:rsidTr="00250FB2">
        <w:trPr>
          <w:cantSplit/>
        </w:trPr>
        <w:tc>
          <w:tcPr>
            <w:tcW w:w="1242" w:type="dxa"/>
            <w:vMerge/>
            <w:tcBorders>
              <w:top w:val="nil"/>
              <w:left w:val="single" w:sz="4" w:space="0" w:color="auto"/>
              <w:bottom w:val="single" w:sz="6" w:space="0" w:color="auto"/>
              <w:right w:val="single" w:sz="6" w:space="0" w:color="auto"/>
            </w:tcBorders>
          </w:tcPr>
          <w:p w:rsidR="00C553DC" w:rsidRPr="00EE7B5C" w:rsidRDefault="00C553DC" w:rsidP="00250FB2">
            <w:pPr>
              <w:pStyle w:val="afffff"/>
            </w:pPr>
          </w:p>
        </w:tc>
        <w:tc>
          <w:tcPr>
            <w:tcW w:w="1276" w:type="dxa"/>
            <w:tcBorders>
              <w:top w:val="single" w:sz="6" w:space="0" w:color="auto"/>
              <w:left w:val="nil"/>
              <w:bottom w:val="single" w:sz="6" w:space="0" w:color="auto"/>
              <w:right w:val="single" w:sz="6" w:space="0" w:color="auto"/>
            </w:tcBorders>
          </w:tcPr>
          <w:p w:rsidR="00C553DC" w:rsidRPr="00EE7B5C" w:rsidRDefault="00C553DC" w:rsidP="00250FB2">
            <w:pPr>
              <w:pStyle w:val="afffff"/>
            </w:pPr>
            <w:r w:rsidRPr="00EE7B5C">
              <w:t>единич-ное</w:t>
            </w:r>
          </w:p>
        </w:tc>
        <w:tc>
          <w:tcPr>
            <w:tcW w:w="1638" w:type="dxa"/>
            <w:tcBorders>
              <w:top w:val="single" w:sz="6" w:space="0" w:color="auto"/>
              <w:left w:val="nil"/>
              <w:bottom w:val="single" w:sz="6" w:space="0" w:color="auto"/>
              <w:right w:val="single" w:sz="6" w:space="0" w:color="auto"/>
            </w:tcBorders>
          </w:tcPr>
          <w:p w:rsidR="00C553DC" w:rsidRPr="00EE7B5C" w:rsidRDefault="00C553DC" w:rsidP="00250FB2">
            <w:pPr>
              <w:pStyle w:val="afffff"/>
            </w:pPr>
            <w:r w:rsidRPr="00EE7B5C">
              <w:t>мелко-серийное</w:t>
            </w:r>
          </w:p>
        </w:tc>
        <w:tc>
          <w:tcPr>
            <w:tcW w:w="2013" w:type="dxa"/>
            <w:tcBorders>
              <w:top w:val="single" w:sz="6" w:space="0" w:color="auto"/>
              <w:left w:val="nil"/>
              <w:bottom w:val="single" w:sz="6" w:space="0" w:color="auto"/>
              <w:right w:val="single" w:sz="6" w:space="0" w:color="auto"/>
            </w:tcBorders>
          </w:tcPr>
          <w:p w:rsidR="00C553DC" w:rsidRPr="00EE7B5C" w:rsidRDefault="00C553DC" w:rsidP="00250FB2">
            <w:pPr>
              <w:pStyle w:val="afffff"/>
            </w:pPr>
            <w:r w:rsidRPr="00EE7B5C">
              <w:t>средне-серийное</w:t>
            </w:r>
          </w:p>
        </w:tc>
        <w:tc>
          <w:tcPr>
            <w:tcW w:w="2351" w:type="dxa"/>
            <w:tcBorders>
              <w:top w:val="single" w:sz="6" w:space="0" w:color="auto"/>
              <w:left w:val="nil"/>
              <w:bottom w:val="single" w:sz="6" w:space="0" w:color="auto"/>
              <w:right w:val="single" w:sz="6" w:space="0" w:color="auto"/>
            </w:tcBorders>
          </w:tcPr>
          <w:p w:rsidR="00C553DC" w:rsidRPr="00EE7B5C" w:rsidRDefault="00C553DC" w:rsidP="00250FB2">
            <w:pPr>
              <w:pStyle w:val="afffff"/>
            </w:pPr>
            <w:r w:rsidRPr="00EE7B5C">
              <w:t>крупно-серийное</w:t>
            </w:r>
          </w:p>
        </w:tc>
        <w:tc>
          <w:tcPr>
            <w:tcW w:w="1227" w:type="dxa"/>
            <w:tcBorders>
              <w:top w:val="single" w:sz="6" w:space="0" w:color="auto"/>
              <w:left w:val="nil"/>
              <w:bottom w:val="single" w:sz="6" w:space="0" w:color="auto"/>
              <w:right w:val="single" w:sz="4" w:space="0" w:color="auto"/>
            </w:tcBorders>
          </w:tcPr>
          <w:p w:rsidR="00C553DC" w:rsidRPr="00EE7B5C" w:rsidRDefault="00C553DC" w:rsidP="00250FB2">
            <w:pPr>
              <w:pStyle w:val="afffff"/>
            </w:pPr>
            <w:r w:rsidRPr="00EE7B5C">
              <w:t>массо-вое</w:t>
            </w:r>
          </w:p>
        </w:tc>
      </w:tr>
      <w:tr w:rsidR="00C553DC" w:rsidTr="00250FB2">
        <w:tc>
          <w:tcPr>
            <w:tcW w:w="1242" w:type="dxa"/>
            <w:tcBorders>
              <w:top w:val="single" w:sz="6" w:space="0" w:color="auto"/>
              <w:left w:val="single" w:sz="4" w:space="0" w:color="auto"/>
              <w:bottom w:val="single" w:sz="4" w:space="0" w:color="auto"/>
              <w:right w:val="single" w:sz="6" w:space="0" w:color="auto"/>
            </w:tcBorders>
          </w:tcPr>
          <w:p w:rsidR="00C553DC" w:rsidRPr="00EE7B5C" w:rsidRDefault="00C553DC" w:rsidP="00250FB2">
            <w:pPr>
              <w:pStyle w:val="afffff"/>
            </w:pPr>
            <w:r w:rsidRPr="00EE7B5C">
              <w:t>&lt;1,0</w:t>
            </w:r>
          </w:p>
          <w:p w:rsidR="00C553DC" w:rsidRPr="00EE7B5C" w:rsidRDefault="00C553DC" w:rsidP="00250FB2">
            <w:pPr>
              <w:pStyle w:val="afffff"/>
            </w:pPr>
          </w:p>
        </w:tc>
        <w:tc>
          <w:tcPr>
            <w:tcW w:w="1276" w:type="dxa"/>
            <w:tcBorders>
              <w:top w:val="single" w:sz="6" w:space="0" w:color="auto"/>
              <w:left w:val="nil"/>
              <w:bottom w:val="single" w:sz="4" w:space="0" w:color="auto"/>
              <w:right w:val="single" w:sz="6" w:space="0" w:color="auto"/>
            </w:tcBorders>
          </w:tcPr>
          <w:p w:rsidR="00C553DC" w:rsidRPr="00EE7B5C" w:rsidRDefault="00C553DC" w:rsidP="00250FB2">
            <w:pPr>
              <w:pStyle w:val="afffff"/>
            </w:pPr>
            <w:r w:rsidRPr="00EE7B5C">
              <w:t>&lt;10</w:t>
            </w:r>
          </w:p>
          <w:p w:rsidR="00C553DC" w:rsidRPr="00EE7B5C" w:rsidRDefault="00C553DC" w:rsidP="00250FB2">
            <w:pPr>
              <w:pStyle w:val="afffff"/>
            </w:pPr>
          </w:p>
        </w:tc>
        <w:tc>
          <w:tcPr>
            <w:tcW w:w="1638" w:type="dxa"/>
            <w:tcBorders>
              <w:top w:val="single" w:sz="6" w:space="0" w:color="auto"/>
              <w:left w:val="nil"/>
              <w:bottom w:val="single" w:sz="4" w:space="0" w:color="auto"/>
              <w:right w:val="single" w:sz="6" w:space="0" w:color="auto"/>
            </w:tcBorders>
          </w:tcPr>
          <w:p w:rsidR="00C553DC" w:rsidRPr="00EE7B5C" w:rsidRDefault="00C553DC" w:rsidP="00250FB2">
            <w:pPr>
              <w:pStyle w:val="afffff"/>
            </w:pPr>
            <w:r w:rsidRPr="00EE7B5C">
              <w:t>10-2000</w:t>
            </w:r>
          </w:p>
          <w:p w:rsidR="00C553DC" w:rsidRPr="00EE7B5C" w:rsidRDefault="00C553DC" w:rsidP="00250FB2">
            <w:pPr>
              <w:pStyle w:val="afffff"/>
            </w:pPr>
          </w:p>
        </w:tc>
        <w:tc>
          <w:tcPr>
            <w:tcW w:w="2013" w:type="dxa"/>
            <w:tcBorders>
              <w:top w:val="single" w:sz="6" w:space="0" w:color="auto"/>
              <w:left w:val="nil"/>
              <w:bottom w:val="single" w:sz="4" w:space="0" w:color="auto"/>
              <w:right w:val="single" w:sz="6" w:space="0" w:color="auto"/>
            </w:tcBorders>
          </w:tcPr>
          <w:p w:rsidR="00C553DC" w:rsidRPr="00EE7B5C" w:rsidRDefault="00C553DC" w:rsidP="00250FB2">
            <w:pPr>
              <w:pStyle w:val="afffff"/>
            </w:pPr>
            <w:r w:rsidRPr="00EE7B5C">
              <w:t>1500-100000</w:t>
            </w:r>
          </w:p>
          <w:p w:rsidR="00C553DC" w:rsidRPr="00EE7B5C" w:rsidRDefault="00C553DC" w:rsidP="00250FB2">
            <w:pPr>
              <w:pStyle w:val="afffff"/>
            </w:pPr>
          </w:p>
        </w:tc>
        <w:tc>
          <w:tcPr>
            <w:tcW w:w="2351" w:type="dxa"/>
            <w:tcBorders>
              <w:top w:val="single" w:sz="6" w:space="0" w:color="auto"/>
              <w:left w:val="nil"/>
              <w:bottom w:val="single" w:sz="4" w:space="0" w:color="auto"/>
              <w:right w:val="single" w:sz="6" w:space="0" w:color="auto"/>
            </w:tcBorders>
          </w:tcPr>
          <w:p w:rsidR="00C553DC" w:rsidRPr="00EE7B5C" w:rsidRDefault="00C553DC" w:rsidP="00250FB2">
            <w:pPr>
              <w:pStyle w:val="afffff"/>
            </w:pPr>
            <w:r w:rsidRPr="00EE7B5C">
              <w:t>75000-200000</w:t>
            </w:r>
          </w:p>
          <w:p w:rsidR="00C553DC" w:rsidRPr="00EE7B5C" w:rsidRDefault="00C553DC" w:rsidP="00250FB2">
            <w:pPr>
              <w:pStyle w:val="afffff"/>
            </w:pPr>
          </w:p>
        </w:tc>
        <w:tc>
          <w:tcPr>
            <w:tcW w:w="1227" w:type="dxa"/>
            <w:tcBorders>
              <w:top w:val="single" w:sz="6" w:space="0" w:color="auto"/>
              <w:left w:val="nil"/>
              <w:bottom w:val="single" w:sz="4" w:space="0" w:color="auto"/>
              <w:right w:val="single" w:sz="4" w:space="0" w:color="auto"/>
            </w:tcBorders>
          </w:tcPr>
          <w:p w:rsidR="00C553DC" w:rsidRPr="00EE7B5C" w:rsidRDefault="00C553DC" w:rsidP="00250FB2">
            <w:pPr>
              <w:pStyle w:val="afffff"/>
            </w:pPr>
            <w:r w:rsidRPr="00EE7B5C">
              <w:t>200000</w:t>
            </w:r>
          </w:p>
          <w:p w:rsidR="00C553DC" w:rsidRDefault="00C553DC" w:rsidP="00250FB2">
            <w:pPr>
              <w:pStyle w:val="afffff"/>
            </w:pPr>
          </w:p>
        </w:tc>
      </w:tr>
    </w:tbl>
    <w:p w:rsidR="00C553DC" w:rsidRDefault="00C553DC" w:rsidP="00C553DC">
      <w:pPr>
        <w:ind w:firstLine="540"/>
        <w:rPr>
          <w:szCs w:val="28"/>
        </w:rPr>
      </w:pPr>
    </w:p>
    <w:p w:rsidR="00C553DC" w:rsidRDefault="00C553DC" w:rsidP="00250FB2">
      <w:pPr>
        <w:pStyle w:val="affff8"/>
      </w:pPr>
      <w:r>
        <w:t>Так как масса детали составляет 0,01 кг, а объем выпуска –25 000шт/год, то предварительно принимается средне-серийное производство.</w:t>
      </w:r>
    </w:p>
    <w:p w:rsidR="00C553DC" w:rsidRDefault="00C553DC" w:rsidP="00250FB2">
      <w:pPr>
        <w:pStyle w:val="affff8"/>
      </w:pPr>
      <w:r>
        <w:t>2 этап.</w:t>
      </w:r>
    </w:p>
    <w:p w:rsidR="00C553DC" w:rsidRDefault="00C553DC" w:rsidP="00250FB2">
      <w:pPr>
        <w:pStyle w:val="affff8"/>
      </w:pPr>
      <w:r>
        <w:lastRenderedPageBreak/>
        <w:t>Тип производства в соответствии с ГОСТ 3.1121-87 определяют по коэффициенту закрепления операций.</w:t>
      </w:r>
    </w:p>
    <w:p w:rsidR="00C553DC" w:rsidRDefault="00C553DC" w:rsidP="00250FB2">
      <w:pPr>
        <w:tabs>
          <w:tab w:val="left" w:pos="1770"/>
        </w:tabs>
        <w:ind w:left="228" w:right="310" w:firstLine="627"/>
        <w:jc w:val="right"/>
        <w:rPr>
          <w:b/>
          <w:i/>
          <w:szCs w:val="28"/>
        </w:rPr>
      </w:pPr>
      <w:r w:rsidRPr="00B027C1">
        <w:rPr>
          <w:position w:val="-6"/>
        </w:rPr>
        <w:object w:dxaOrig="460" w:dyaOrig="279">
          <v:shape id="_x0000_i1979" type="#_x0000_t75" style="width:20.95pt;height:14.25pt" o:ole="">
            <v:imagedata r:id="rId1856" o:title=""/>
          </v:shape>
          <o:OLEObject Type="Embed" ProgID="Equation.3" ShapeID="_x0000_i1979" DrawAspect="Content" ObjectID="_1623325049" r:id="rId1857"/>
        </w:object>
      </w:r>
      <w:r>
        <w:rPr>
          <w:b/>
          <w:i/>
          <w:szCs w:val="28"/>
        </w:rPr>
        <w:t xml:space="preserve">= </w:t>
      </w:r>
      <w:r w:rsidRPr="00B027C1">
        <w:rPr>
          <w:position w:val="-32"/>
        </w:rPr>
        <w:object w:dxaOrig="700" w:dyaOrig="760">
          <v:shape id="_x0000_i1980" type="#_x0000_t75" style="width:36pt;height:36pt" o:ole="">
            <v:imagedata r:id="rId1858" o:title=""/>
          </v:shape>
          <o:OLEObject Type="Embed" ProgID="Equation.3" ShapeID="_x0000_i1980" DrawAspect="Content" ObjectID="_1623325050" r:id="rId1859"/>
        </w:object>
      </w:r>
      <w:r>
        <w:t>,</w:t>
      </w:r>
      <w:r w:rsidR="00250FB2" w:rsidRPr="00B07C61">
        <w:tab/>
      </w:r>
      <w:r w:rsidR="00250FB2">
        <w:tab/>
      </w:r>
      <w:r w:rsidR="00250FB2">
        <w:tab/>
      </w:r>
      <w:r w:rsidR="00250FB2">
        <w:tab/>
      </w:r>
      <w:r w:rsidR="00250FB2" w:rsidRPr="00B07C61">
        <w:tab/>
        <w:t>(</w:t>
      </w:r>
      <w:r w:rsidR="00250FB2">
        <w:t>3.2</w:t>
      </w:r>
      <w:r w:rsidR="00250FB2" w:rsidRPr="00B07C61">
        <w:t>)</w:t>
      </w:r>
    </w:p>
    <w:p w:rsidR="00C553DC" w:rsidRDefault="00C553DC" w:rsidP="00250FB2">
      <w:pPr>
        <w:tabs>
          <w:tab w:val="left" w:pos="1770"/>
        </w:tabs>
        <w:ind w:left="228" w:right="310" w:firstLine="0"/>
        <w:rPr>
          <w:b/>
          <w:i/>
          <w:szCs w:val="28"/>
        </w:rPr>
      </w:pPr>
      <w:r>
        <w:rPr>
          <w:szCs w:val="28"/>
        </w:rPr>
        <w:t xml:space="preserve">где </w:t>
      </w:r>
      <w:r w:rsidRPr="00B027C1">
        <w:rPr>
          <w:position w:val="-14"/>
        </w:rPr>
        <w:object w:dxaOrig="660" w:dyaOrig="400">
          <v:shape id="_x0000_i1981" type="#_x0000_t75" style="width:36pt;height:21.75pt" o:ole="">
            <v:imagedata r:id="rId1860" o:title=""/>
          </v:shape>
          <o:OLEObject Type="Embed" ProgID="Equation.3" ShapeID="_x0000_i1981" DrawAspect="Content" ObjectID="_1623325051" r:id="rId1861"/>
        </w:object>
      </w:r>
      <w:r w:rsidR="00250FB2" w:rsidRPr="00250FB2">
        <w:rPr>
          <w:szCs w:val="28"/>
        </w:rPr>
        <w:t>–</w:t>
      </w:r>
      <w:r>
        <w:rPr>
          <w:b/>
          <w:i/>
          <w:szCs w:val="28"/>
        </w:rPr>
        <w:t xml:space="preserve"> </w:t>
      </w:r>
      <w:r>
        <w:rPr>
          <w:szCs w:val="28"/>
        </w:rPr>
        <w:t xml:space="preserve">суммарное число операций в течение месяца на одном рабочем месте. </w:t>
      </w:r>
    </w:p>
    <w:p w:rsidR="00C553DC" w:rsidRDefault="00C553DC" w:rsidP="00C553DC">
      <w:pPr>
        <w:tabs>
          <w:tab w:val="left" w:pos="1770"/>
        </w:tabs>
        <w:ind w:left="228" w:right="310" w:firstLine="627"/>
        <w:rPr>
          <w:szCs w:val="28"/>
        </w:rPr>
      </w:pPr>
      <w:r w:rsidRPr="00B027C1">
        <w:rPr>
          <w:position w:val="-14"/>
        </w:rPr>
        <w:object w:dxaOrig="520" w:dyaOrig="400">
          <v:shape id="_x0000_i1982" type="#_x0000_t75" style="width:28.45pt;height:21.75pt" o:ole="">
            <v:imagedata r:id="rId1862" o:title=""/>
          </v:shape>
          <o:OLEObject Type="Embed" ProgID="Equation.3" ShapeID="_x0000_i1982" DrawAspect="Content" ObjectID="_1623325052" r:id="rId1863"/>
        </w:object>
      </w:r>
      <w:r>
        <w:rPr>
          <w:szCs w:val="28"/>
        </w:rPr>
        <w:t>– списочное (явочное) число рабочих на участке.</w:t>
      </w:r>
    </w:p>
    <w:p w:rsidR="00C553DC" w:rsidRDefault="00C553DC" w:rsidP="00250FB2">
      <w:pPr>
        <w:pStyle w:val="affff8"/>
      </w:pPr>
      <w:r>
        <w:t xml:space="preserve">Для расчета </w:t>
      </w:r>
      <w:r w:rsidRPr="00B027C1">
        <w:rPr>
          <w:position w:val="-6"/>
        </w:rPr>
        <w:object w:dxaOrig="460" w:dyaOrig="279">
          <v:shape id="_x0000_i1983" type="#_x0000_t75" style="width:20.95pt;height:14.25pt" o:ole="">
            <v:imagedata r:id="rId1856" o:title=""/>
          </v:shape>
          <o:OLEObject Type="Embed" ProgID="Equation.3" ShapeID="_x0000_i1983" DrawAspect="Content" ObjectID="_1623325053" r:id="rId1864"/>
        </w:object>
      </w:r>
      <w:r>
        <w:rPr>
          <w:b/>
          <w:i/>
          <w:szCs w:val="18"/>
        </w:rPr>
        <w:t xml:space="preserve"> </w:t>
      </w:r>
      <w:r>
        <w:t>составим технологический маршрут обработки.</w:t>
      </w:r>
    </w:p>
    <w:p w:rsidR="00C553DC" w:rsidRDefault="00C553DC" w:rsidP="00250FB2">
      <w:pPr>
        <w:pStyle w:val="affff8"/>
      </w:pPr>
      <w:r>
        <w:t xml:space="preserve">Если </w:t>
      </w:r>
      <w:r>
        <w:rPr>
          <w:position w:val="-12"/>
          <w:lang w:val="en-US"/>
        </w:rPr>
        <w:object w:dxaOrig="720" w:dyaOrig="360">
          <v:shape id="_x0000_i1984" type="#_x0000_t75" style="width:43.55pt;height:21.75pt" o:ole="">
            <v:imagedata r:id="rId1865" o:title=""/>
          </v:shape>
          <o:OLEObject Type="Embed" ProgID="Equation.3" ShapeID="_x0000_i1984" DrawAspect="Content" ObjectID="_1623325054" r:id="rId1866"/>
        </w:object>
      </w:r>
      <w:r>
        <w:t>, то производство массовое.</w:t>
      </w:r>
    </w:p>
    <w:p w:rsidR="00C553DC" w:rsidRDefault="00C553DC" w:rsidP="00250FB2">
      <w:pPr>
        <w:pStyle w:val="affff8"/>
      </w:pPr>
      <w:r>
        <w:t xml:space="preserve">Если </w:t>
      </w:r>
      <w:r>
        <w:rPr>
          <w:position w:val="-12"/>
          <w:lang w:val="en-US"/>
        </w:rPr>
        <w:object w:dxaOrig="1200" w:dyaOrig="360">
          <v:shape id="_x0000_i1985" type="#_x0000_t75" style="width:1in;height:21.75pt" o:ole="">
            <v:imagedata r:id="rId1867" o:title=""/>
          </v:shape>
          <o:OLEObject Type="Embed" ProgID="Equation.3" ShapeID="_x0000_i1985" DrawAspect="Content" ObjectID="_1623325055" r:id="rId1868"/>
        </w:object>
      </w:r>
      <w:r>
        <w:t>, то производство крупносерийное.</w:t>
      </w:r>
    </w:p>
    <w:p w:rsidR="00C553DC" w:rsidRDefault="00C553DC" w:rsidP="00250FB2">
      <w:pPr>
        <w:pStyle w:val="affff8"/>
      </w:pPr>
      <w:r>
        <w:t xml:space="preserve">Если </w:t>
      </w:r>
      <w:r>
        <w:rPr>
          <w:position w:val="-12"/>
          <w:lang w:val="en-US"/>
        </w:rPr>
        <w:object w:dxaOrig="1320" w:dyaOrig="360">
          <v:shape id="_x0000_i1986" type="#_x0000_t75" style="width:79.55pt;height:21.75pt" o:ole="">
            <v:imagedata r:id="rId1869" o:title=""/>
          </v:shape>
          <o:OLEObject Type="Embed" ProgID="Equation.3" ShapeID="_x0000_i1986" DrawAspect="Content" ObjectID="_1623325056" r:id="rId1870"/>
        </w:object>
      </w:r>
      <w:r>
        <w:t>, то производство среднесерийное.</w:t>
      </w:r>
    </w:p>
    <w:p w:rsidR="00C553DC" w:rsidRDefault="00C553DC" w:rsidP="00250FB2">
      <w:pPr>
        <w:pStyle w:val="affff8"/>
      </w:pPr>
      <w:r>
        <w:t xml:space="preserve">Если </w:t>
      </w:r>
      <w:r>
        <w:rPr>
          <w:position w:val="-12"/>
          <w:lang w:val="en-US"/>
        </w:rPr>
        <w:object w:dxaOrig="1359" w:dyaOrig="360">
          <v:shape id="_x0000_i1987" type="#_x0000_t75" style="width:79.55pt;height:21.75pt" o:ole="">
            <v:imagedata r:id="rId1871" o:title=""/>
          </v:shape>
          <o:OLEObject Type="Embed" ProgID="Equation.3" ShapeID="_x0000_i1987" DrawAspect="Content" ObjectID="_1623325057" r:id="rId1872"/>
        </w:object>
      </w:r>
      <w:r>
        <w:t>, то производство мелкосерийное.</w:t>
      </w:r>
    </w:p>
    <w:p w:rsidR="00C553DC" w:rsidRDefault="00C553DC" w:rsidP="00250FB2">
      <w:pPr>
        <w:pStyle w:val="affff8"/>
      </w:pPr>
      <w:r>
        <w:t xml:space="preserve">Если </w:t>
      </w:r>
      <w:r>
        <w:rPr>
          <w:position w:val="-12"/>
          <w:lang w:val="en-US"/>
        </w:rPr>
        <w:object w:dxaOrig="880" w:dyaOrig="360">
          <v:shape id="_x0000_i1988" type="#_x0000_t75" style="width:50.25pt;height:21.75pt" o:ole="">
            <v:imagedata r:id="rId1873" o:title=""/>
          </v:shape>
          <o:OLEObject Type="Embed" ProgID="Equation.3" ShapeID="_x0000_i1988" DrawAspect="Content" ObjectID="_1623325058" r:id="rId1874"/>
        </w:object>
      </w:r>
      <w:r>
        <w:t>, то производство единичное.</w:t>
      </w:r>
    </w:p>
    <w:p w:rsidR="00C553DC" w:rsidRDefault="00C553DC" w:rsidP="00250FB2">
      <w:pPr>
        <w:pStyle w:val="affff8"/>
      </w:pPr>
      <w:r>
        <w:t xml:space="preserve">В соответствии с найденным по таблице 3 типом производства выбирается нормативный коэффициент загрузки рабочего места </w:t>
      </w:r>
      <w:r>
        <w:rPr>
          <w:position w:val="-10"/>
        </w:rPr>
        <w:object w:dxaOrig="320" w:dyaOrig="340">
          <v:shape id="_x0000_i1989" type="#_x0000_t75" style="width:21.75pt;height:21.75pt" o:ole="">
            <v:imagedata r:id="rId1875" o:title=""/>
          </v:shape>
          <o:OLEObject Type="Embed" ProgID="Equation.3" ShapeID="_x0000_i1989" DrawAspect="Content" ObjectID="_1623325059" r:id="rId1876"/>
        </w:object>
      </w:r>
      <w:r>
        <w:t>.</w:t>
      </w:r>
    </w:p>
    <w:p w:rsidR="00C553DC" w:rsidRDefault="00C553DC" w:rsidP="00250FB2">
      <w:pPr>
        <w:pStyle w:val="affff8"/>
      </w:pPr>
      <w:r>
        <w:t xml:space="preserve">Согласно ГОСТу рекомендуется для средне-серийного производства </w:t>
      </w:r>
      <w:r>
        <w:rPr>
          <w:position w:val="-10"/>
        </w:rPr>
        <w:object w:dxaOrig="980" w:dyaOrig="340">
          <v:shape id="_x0000_i1990" type="#_x0000_t75" style="width:57.75pt;height:21.75pt" o:ole="">
            <v:imagedata r:id="rId1877" o:title=""/>
          </v:shape>
          <o:OLEObject Type="Embed" ProgID="Equation.3" ShapeID="_x0000_i1990" DrawAspect="Content" ObjectID="_1623325060" r:id="rId1878"/>
        </w:object>
      </w:r>
      <w:r>
        <w:t>.</w:t>
      </w:r>
    </w:p>
    <w:p w:rsidR="00C553DC" w:rsidRDefault="00C553DC" w:rsidP="00250FB2">
      <w:pPr>
        <w:pStyle w:val="affff8"/>
      </w:pPr>
      <w:r>
        <w:t>Типовой технологический процесс обработки включает следующие основные операции:</w:t>
      </w:r>
    </w:p>
    <w:p w:rsidR="00C553DC" w:rsidRDefault="00C553DC" w:rsidP="00250FB2">
      <w:pPr>
        <w:pStyle w:val="affff8"/>
      </w:pPr>
      <w:r>
        <w:t>1. Заготовительная – изготовление заготовки;</w:t>
      </w:r>
    </w:p>
    <w:p w:rsidR="00C553DC" w:rsidRDefault="00C553DC" w:rsidP="00250FB2">
      <w:pPr>
        <w:pStyle w:val="affff8"/>
      </w:pPr>
      <w:r>
        <w:t>2. Токарная черновая обработка – предварительная обработка наружных цилиндрических и конических соосных поверхностей и торцов;</w:t>
      </w:r>
    </w:p>
    <w:p w:rsidR="00C553DC" w:rsidRDefault="00C553DC" w:rsidP="00250FB2">
      <w:pPr>
        <w:pStyle w:val="affff8"/>
      </w:pPr>
      <w:r>
        <w:t>3. Токарная чистовая обработка – чистовая обработка наружных цилиндрических и конических соосных поверхностей и торцов;</w:t>
      </w:r>
    </w:p>
    <w:p w:rsidR="00C553DC" w:rsidRDefault="00C553DC" w:rsidP="00250FB2">
      <w:pPr>
        <w:pStyle w:val="affff8"/>
      </w:pPr>
      <w:r>
        <w:t>4. Шлифовальная – окончательная обработка наружных цилиндрических и конических поверхностей.</w:t>
      </w:r>
    </w:p>
    <w:p w:rsidR="00C553DC" w:rsidRDefault="00C553DC" w:rsidP="00250FB2">
      <w:pPr>
        <w:pStyle w:val="affff8"/>
      </w:pPr>
      <w:r>
        <w:t>5. Контрольная – определение соответствия полученных размеров детали требованиям чертежа.</w:t>
      </w:r>
    </w:p>
    <w:p w:rsidR="00C553DC" w:rsidRPr="00D17355" w:rsidRDefault="00C553DC" w:rsidP="00250FB2">
      <w:pPr>
        <w:pStyle w:val="affff8"/>
      </w:pPr>
      <w:r w:rsidRPr="00D17355">
        <w:t>Составляем предварительный маршрут обработки детали.</w:t>
      </w:r>
    </w:p>
    <w:p w:rsidR="00C553DC" w:rsidRPr="00250FB2" w:rsidRDefault="00C553DC" w:rsidP="00250FB2">
      <w:pPr>
        <w:pStyle w:val="affff8"/>
      </w:pPr>
      <w:r w:rsidRPr="00D17355">
        <w:lastRenderedPageBreak/>
        <w:t xml:space="preserve">Операция </w:t>
      </w:r>
      <w:r w:rsidRPr="00250FB2">
        <w:t>005 Заготовительная (отрезка заготовки)</w:t>
      </w:r>
    </w:p>
    <w:p w:rsidR="00C553DC" w:rsidRPr="00250FB2" w:rsidRDefault="00C553DC" w:rsidP="00250FB2">
      <w:pPr>
        <w:pStyle w:val="affff8"/>
      </w:pPr>
      <w:r w:rsidRPr="00250FB2">
        <w:t>Операция 010 Токарная с ЧПУ (в два установа) обработка наружных цилиндрических и конических соосных поверхностей и торцов детали.</w:t>
      </w:r>
    </w:p>
    <w:p w:rsidR="00C553DC" w:rsidRDefault="00C553DC" w:rsidP="00250FB2">
      <w:pPr>
        <w:pStyle w:val="affff8"/>
      </w:pPr>
      <w:r w:rsidRPr="00250FB2">
        <w:t>Подрезать торец 1 диаметром</w:t>
      </w:r>
      <w:r>
        <w:t xml:space="preserve"> 8 мм</w:t>
      </w:r>
    </w:p>
    <w:p w:rsidR="00C553DC" w:rsidRDefault="00C553DC" w:rsidP="00250FB2">
      <w:pPr>
        <w:pStyle w:val="affff8"/>
      </w:pPr>
      <w:r w:rsidRPr="00E508F0">
        <w:rPr>
          <w:position w:val="-18"/>
        </w:rPr>
        <w:object w:dxaOrig="6680" w:dyaOrig="499">
          <v:shape id="_x0000_i1991" type="#_x0000_t75" style="width:352.45pt;height:28.45pt" o:ole="">
            <v:imagedata r:id="rId1879" o:title=""/>
          </v:shape>
          <o:OLEObject Type="Embed" ProgID="Equation.DSMT4" ShapeID="_x0000_i1991" DrawAspect="Content" ObjectID="_1623325061" r:id="rId1880"/>
        </w:object>
      </w:r>
      <w:r>
        <w:t>,</w:t>
      </w:r>
    </w:p>
    <w:p w:rsidR="00C553DC" w:rsidRDefault="00C553DC" w:rsidP="00250FB2">
      <w:pPr>
        <w:pStyle w:val="affff8"/>
        <w:ind w:firstLine="0"/>
      </w:pPr>
      <w:r>
        <w:t xml:space="preserve">где </w:t>
      </w:r>
      <w:r>
        <w:rPr>
          <w:position w:val="-12"/>
        </w:rPr>
        <w:object w:dxaOrig="285" w:dyaOrig="360">
          <v:shape id="_x0000_i1992" type="#_x0000_t75" style="width:14.25pt;height:21.75pt" o:ole="">
            <v:imagedata r:id="rId1881" o:title=""/>
          </v:shape>
          <o:OLEObject Type="Embed" ProgID="Equation.DSMT4" ShapeID="_x0000_i1992" DrawAspect="Content" ObjectID="_1623325062" r:id="rId1882"/>
        </w:object>
      </w:r>
      <w:r>
        <w:t xml:space="preserve"> </w:t>
      </w:r>
      <w:r w:rsidR="00250FB2">
        <w:t>–</w:t>
      </w:r>
      <w:r>
        <w:t xml:space="preserve"> минимальный диаметр обрабатываемой поверхности, мм;</w:t>
      </w:r>
    </w:p>
    <w:p w:rsidR="00C553DC" w:rsidRDefault="00C553DC" w:rsidP="00250FB2">
      <w:pPr>
        <w:pStyle w:val="affff8"/>
      </w:pPr>
      <w:r>
        <w:rPr>
          <w:position w:val="-12"/>
        </w:rPr>
        <w:object w:dxaOrig="345" w:dyaOrig="360">
          <v:shape id="_x0000_i1993" type="#_x0000_t75" style="width:14.25pt;height:21.75pt" o:ole="">
            <v:imagedata r:id="rId1883" o:title=""/>
          </v:shape>
          <o:OLEObject Type="Embed" ProgID="Equation.DSMT4" ShapeID="_x0000_i1993" DrawAspect="Content" ObjectID="_1623325063" r:id="rId1884"/>
        </w:object>
      </w:r>
      <w:r>
        <w:t xml:space="preserve"> </w:t>
      </w:r>
      <w:r w:rsidR="00250FB2">
        <w:t>–</w:t>
      </w:r>
      <w:r>
        <w:t xml:space="preserve"> максимальный диаметр обрабатываемой поверхности, мм.</w:t>
      </w:r>
    </w:p>
    <w:p w:rsidR="00C553DC" w:rsidRDefault="00C553DC" w:rsidP="00250FB2">
      <w:pPr>
        <w:pStyle w:val="affff8"/>
      </w:pPr>
      <w:r>
        <w:t>Точение поверхности 2 предварительно диаметром 4 мм на длину 6,1 мм за два прохода</w:t>
      </w:r>
    </w:p>
    <w:p w:rsidR="00C553DC" w:rsidRDefault="00926305" w:rsidP="00250FB2">
      <w:pPr>
        <w:pStyle w:val="affff8"/>
      </w:pPr>
      <w:r w:rsidRPr="00B027C1">
        <w:rPr>
          <w:position w:val="-12"/>
        </w:rPr>
        <w:object w:dxaOrig="4840" w:dyaOrig="380">
          <v:shape id="_x0000_i1994" type="#_x0000_t75" style="width:234.4pt;height:20.95pt" o:ole="">
            <v:imagedata r:id="rId1885" o:title=""/>
          </v:shape>
          <o:OLEObject Type="Embed" ProgID="Equation.DSMT4" ShapeID="_x0000_i1994" DrawAspect="Content" ObjectID="_1623325064" r:id="rId1886"/>
        </w:object>
      </w:r>
      <w:r w:rsidR="00C553DC">
        <w:t>мин,</w:t>
      </w:r>
    </w:p>
    <w:p w:rsidR="00C553DC" w:rsidRDefault="00C553DC" w:rsidP="00250FB2">
      <w:pPr>
        <w:pStyle w:val="affff8"/>
      </w:pPr>
      <w:r>
        <w:t xml:space="preserve">где </w:t>
      </w:r>
      <w:r>
        <w:rPr>
          <w:position w:val="-12"/>
        </w:rPr>
        <w:object w:dxaOrig="195" w:dyaOrig="360">
          <v:shape id="_x0000_i1995" type="#_x0000_t75" style="width:6.7pt;height:21.75pt" o:ole="">
            <v:imagedata r:id="rId1887" o:title=""/>
          </v:shape>
          <o:OLEObject Type="Embed" ProgID="Equation.DSMT4" ShapeID="_x0000_i1995" DrawAspect="Content" ObjectID="_1623325065" r:id="rId1888"/>
        </w:object>
      </w:r>
      <w:r>
        <w:t xml:space="preserve"> - длина обрабатываемой поверхности, мм.</w:t>
      </w:r>
    </w:p>
    <w:p w:rsidR="00C553DC" w:rsidRDefault="00C553DC" w:rsidP="00250FB2">
      <w:pPr>
        <w:pStyle w:val="affff8"/>
      </w:pPr>
      <w:r>
        <w:t>Точение поверхности 5 предварительно диаметром 7 мм на длину 23 мм</w:t>
      </w:r>
    </w:p>
    <w:p w:rsidR="00C553DC" w:rsidRDefault="00C553DC" w:rsidP="00250FB2">
      <w:pPr>
        <w:pStyle w:val="affff8"/>
      </w:pPr>
      <w:r w:rsidRPr="00B027C1">
        <w:rPr>
          <w:position w:val="-12"/>
        </w:rPr>
        <w:object w:dxaOrig="4500" w:dyaOrig="380">
          <v:shape id="_x0000_i1996" type="#_x0000_t75" style="width:223.55pt;height:21.75pt" o:ole="">
            <v:imagedata r:id="rId1889" o:title=""/>
          </v:shape>
          <o:OLEObject Type="Embed" ProgID="Equation.DSMT4" ShapeID="_x0000_i1996" DrawAspect="Content" ObjectID="_1623325066" r:id="rId1890"/>
        </w:object>
      </w:r>
      <w:r>
        <w:t>мин</w:t>
      </w:r>
      <w:r w:rsidRPr="001C17CE">
        <w:t>;</w:t>
      </w:r>
    </w:p>
    <w:p w:rsidR="00C553DC" w:rsidRDefault="00C553DC" w:rsidP="00250FB2">
      <w:pPr>
        <w:pStyle w:val="affff8"/>
      </w:pPr>
      <w:r>
        <w:t>Точение поверхности 2 под шлифование диаметром 2,8 мм на длину 6,4 мм</w:t>
      </w:r>
    </w:p>
    <w:p w:rsidR="00C553DC" w:rsidRDefault="00C553DC" w:rsidP="00250FB2">
      <w:pPr>
        <w:pStyle w:val="affff8"/>
      </w:pPr>
      <w:r w:rsidRPr="00B027C1">
        <w:rPr>
          <w:position w:val="-12"/>
        </w:rPr>
        <w:object w:dxaOrig="4819" w:dyaOrig="380">
          <v:shape id="_x0000_i1997" type="#_x0000_t75" style="width:244.45pt;height:21.75pt" o:ole="">
            <v:imagedata r:id="rId1891" o:title=""/>
          </v:shape>
          <o:OLEObject Type="Embed" ProgID="Equation.DSMT4" ShapeID="_x0000_i1997" DrawAspect="Content" ObjectID="_1623325067" r:id="rId1892"/>
        </w:object>
      </w:r>
      <w:r>
        <w:t>мин</w:t>
      </w:r>
      <w:r w:rsidRPr="001C17CE">
        <w:t>;</w:t>
      </w:r>
    </w:p>
    <w:p w:rsidR="00C553DC" w:rsidRDefault="00C553DC" w:rsidP="00250FB2">
      <w:pPr>
        <w:pStyle w:val="affff8"/>
      </w:pPr>
      <w:r>
        <w:t>Точение поверхности 5 под шлифование диаметром 6,6 мм на длину 23 мм</w:t>
      </w:r>
    </w:p>
    <w:p w:rsidR="00C553DC" w:rsidRDefault="00C553DC" w:rsidP="00250FB2">
      <w:pPr>
        <w:pStyle w:val="affff8"/>
      </w:pPr>
      <w:r w:rsidRPr="00B027C1">
        <w:rPr>
          <w:position w:val="-12"/>
        </w:rPr>
        <w:object w:dxaOrig="4720" w:dyaOrig="380">
          <v:shape id="_x0000_i1998" type="#_x0000_t75" style="width:237.75pt;height:21.75pt" o:ole="">
            <v:imagedata r:id="rId1893" o:title=""/>
          </v:shape>
          <o:OLEObject Type="Embed" ProgID="Equation.DSMT4" ShapeID="_x0000_i1998" DrawAspect="Content" ObjectID="_1623325068" r:id="rId1894"/>
        </w:object>
      </w:r>
      <w:r>
        <w:t>мин</w:t>
      </w:r>
      <w:r w:rsidRPr="001C17CE">
        <w:t>;</w:t>
      </w:r>
    </w:p>
    <w:p w:rsidR="00C553DC" w:rsidRDefault="00C553DC" w:rsidP="00250FB2">
      <w:pPr>
        <w:pStyle w:val="affff8"/>
      </w:pPr>
      <w:r>
        <w:t>Точить две канавки 6, 7 диаметром 5,8 мм</w:t>
      </w:r>
    </w:p>
    <w:p w:rsidR="00C553DC" w:rsidRDefault="00C553DC" w:rsidP="00250FB2">
      <w:pPr>
        <w:pStyle w:val="affff8"/>
      </w:pPr>
      <w:r w:rsidRPr="00E508F0">
        <w:rPr>
          <w:position w:val="-18"/>
        </w:rPr>
        <w:object w:dxaOrig="7160" w:dyaOrig="499">
          <v:shape id="_x0000_i1999" type="#_x0000_t75" style="width:381.75pt;height:28.45pt" o:ole="">
            <v:imagedata r:id="rId1895" o:title=""/>
          </v:shape>
          <o:OLEObject Type="Embed" ProgID="Equation.DSMT4" ShapeID="_x0000_i1999" DrawAspect="Content" ObjectID="_1623325069" r:id="rId1896"/>
        </w:object>
      </w:r>
    </w:p>
    <w:p w:rsidR="00C553DC" w:rsidRDefault="00C553DC" w:rsidP="00250FB2">
      <w:pPr>
        <w:pStyle w:val="affff8"/>
      </w:pPr>
      <w:r>
        <w:t>Подрезать торец  диаметром 8 мм</w:t>
      </w:r>
    </w:p>
    <w:p w:rsidR="00C553DC" w:rsidRDefault="00C553DC" w:rsidP="00250FB2">
      <w:pPr>
        <w:pStyle w:val="affff8"/>
      </w:pPr>
      <w:r w:rsidRPr="00E508F0">
        <w:rPr>
          <w:position w:val="-18"/>
        </w:rPr>
        <w:object w:dxaOrig="6700" w:dyaOrig="499">
          <v:shape id="_x0000_i2000" type="#_x0000_t75" style="width:352.45pt;height:28.45pt" o:ole="">
            <v:imagedata r:id="rId1897" o:title=""/>
          </v:shape>
          <o:OLEObject Type="Embed" ProgID="Equation.DSMT4" ShapeID="_x0000_i2000" DrawAspect="Content" ObjectID="_1623325070" r:id="rId1898"/>
        </w:object>
      </w:r>
      <w:r w:rsidRPr="001C17CE">
        <w:t>;</w:t>
      </w:r>
    </w:p>
    <w:p w:rsidR="00C553DC" w:rsidRDefault="00C553DC" w:rsidP="00250FB2">
      <w:pPr>
        <w:pStyle w:val="affff8"/>
      </w:pPr>
      <w:r>
        <w:t>Точение поверхности 12 предварительно диаметром 2 мм на длину 1 мм за три прохода</w:t>
      </w:r>
    </w:p>
    <w:p w:rsidR="00C553DC" w:rsidRDefault="00C553DC" w:rsidP="00250FB2">
      <w:pPr>
        <w:pStyle w:val="affff8"/>
      </w:pPr>
      <w:r w:rsidRPr="00B027C1">
        <w:rPr>
          <w:position w:val="-12"/>
        </w:rPr>
        <w:object w:dxaOrig="4599" w:dyaOrig="380">
          <v:shape id="_x0000_i2001" type="#_x0000_t75" style="width:230.25pt;height:21.75pt" o:ole="">
            <v:imagedata r:id="rId1899" o:title=""/>
          </v:shape>
          <o:OLEObject Type="Embed" ProgID="Equation.DSMT4" ShapeID="_x0000_i2001" DrawAspect="Content" ObjectID="_1623325071" r:id="rId1900"/>
        </w:object>
      </w:r>
      <w:r>
        <w:t>мин</w:t>
      </w:r>
      <w:r w:rsidRPr="001C17CE">
        <w:t>;</w:t>
      </w:r>
    </w:p>
    <w:p w:rsidR="00C553DC" w:rsidRDefault="00C553DC" w:rsidP="00250FB2">
      <w:pPr>
        <w:pStyle w:val="affff8"/>
      </w:pPr>
      <w:r>
        <w:t xml:space="preserve">Точение поверхности 10 предварительно диаметром 4 мм на длину 6,3 мм </w:t>
      </w:r>
      <w:r>
        <w:lastRenderedPageBreak/>
        <w:t>за два прохода</w:t>
      </w:r>
    </w:p>
    <w:p w:rsidR="00C553DC" w:rsidRDefault="00C553DC" w:rsidP="00250FB2">
      <w:pPr>
        <w:pStyle w:val="affff8"/>
      </w:pPr>
      <w:r w:rsidRPr="00B027C1">
        <w:rPr>
          <w:position w:val="-12"/>
        </w:rPr>
        <w:object w:dxaOrig="4620" w:dyaOrig="380">
          <v:shape id="_x0000_i2002" type="#_x0000_t75" style="width:230.25pt;height:21.75pt" o:ole="">
            <v:imagedata r:id="rId1901" o:title=""/>
          </v:shape>
          <o:OLEObject Type="Embed" ProgID="Equation.DSMT4" ShapeID="_x0000_i2002" DrawAspect="Content" ObjectID="_1623325072" r:id="rId1902"/>
        </w:object>
      </w:r>
      <w:r>
        <w:t>мин</w:t>
      </w:r>
      <w:r w:rsidRPr="001C17CE">
        <w:t>;</w:t>
      </w:r>
    </w:p>
    <w:p w:rsidR="00C553DC" w:rsidRDefault="00C553DC" w:rsidP="00250FB2">
      <w:pPr>
        <w:pStyle w:val="affff8"/>
      </w:pPr>
      <w:r>
        <w:t>Точение поверхности 9 предварительно диаметром 6 мм на длину 1,5 мм</w:t>
      </w:r>
    </w:p>
    <w:p w:rsidR="00C553DC" w:rsidRDefault="00C553DC" w:rsidP="00250FB2">
      <w:pPr>
        <w:pStyle w:val="affff8"/>
      </w:pPr>
      <w:r w:rsidRPr="00B027C1">
        <w:rPr>
          <w:position w:val="-12"/>
        </w:rPr>
        <w:object w:dxaOrig="4520" w:dyaOrig="380">
          <v:shape id="_x0000_i2003" type="#_x0000_t75" style="width:223.55pt;height:21.75pt" o:ole="">
            <v:imagedata r:id="rId1903" o:title=""/>
          </v:shape>
          <o:OLEObject Type="Embed" ProgID="Equation.DSMT4" ShapeID="_x0000_i2003" DrawAspect="Content" ObjectID="_1623325073" r:id="rId1904"/>
        </w:object>
      </w:r>
      <w:r>
        <w:t>мин</w:t>
      </w:r>
      <w:r w:rsidRPr="001C17CE">
        <w:t>;</w:t>
      </w:r>
    </w:p>
    <w:p w:rsidR="00C553DC" w:rsidRDefault="00C553DC" w:rsidP="00250FB2">
      <w:pPr>
        <w:pStyle w:val="affff8"/>
      </w:pPr>
      <w:r>
        <w:t>Основное время на обработку</w:t>
      </w:r>
    </w:p>
    <w:p w:rsidR="00C553DC" w:rsidRDefault="00C553DC" w:rsidP="00926305">
      <w:pPr>
        <w:pStyle w:val="affff8"/>
      </w:pPr>
      <w:r w:rsidRPr="00017EAD">
        <w:rPr>
          <w:position w:val="-36"/>
        </w:rPr>
        <w:object w:dxaOrig="9639" w:dyaOrig="859">
          <v:shape id="_x0000_i2004" type="#_x0000_t75" style="width:483.05pt;height:43.55pt" o:ole="">
            <v:imagedata r:id="rId1905" o:title=""/>
          </v:shape>
          <o:OLEObject Type="Embed" ProgID="Equation.DSMT4" ShapeID="_x0000_i2004" DrawAspect="Content" ObjectID="_1623325074" r:id="rId1906"/>
        </w:object>
      </w:r>
      <w:r>
        <w:t>Штучное время на операцию составляет</w:t>
      </w:r>
      <w:r w:rsidR="00926305">
        <w:t>:</w:t>
      </w:r>
    </w:p>
    <w:p w:rsidR="00C553DC" w:rsidRDefault="00C553DC" w:rsidP="00C553DC">
      <w:pPr>
        <w:ind w:left="181" w:right="318" w:firstLine="720"/>
        <w:jc w:val="center"/>
      </w:pPr>
      <w:r w:rsidRPr="008442B0">
        <w:rPr>
          <w:position w:val="-16"/>
        </w:rPr>
        <w:object w:dxaOrig="3820" w:dyaOrig="460">
          <v:shape id="_x0000_i2005" type="#_x0000_t75" style="width:195.05pt;height:20.95pt" o:ole="">
            <v:imagedata r:id="rId1907" o:title=""/>
          </v:shape>
          <o:OLEObject Type="Embed" ProgID="Equation.DSMT4" ShapeID="_x0000_i2005" DrawAspect="Content" ObjectID="_1623325075" r:id="rId1908"/>
        </w:object>
      </w:r>
      <w:r>
        <w:t>мин,</w:t>
      </w:r>
    </w:p>
    <w:p w:rsidR="00C553DC" w:rsidRPr="001C17CE" w:rsidRDefault="00C553DC" w:rsidP="00926305">
      <w:pPr>
        <w:pStyle w:val="affff8"/>
        <w:ind w:firstLine="0"/>
      </w:pPr>
      <w:r>
        <w:t xml:space="preserve">где </w:t>
      </w:r>
      <w:r>
        <w:rPr>
          <w:position w:val="-12"/>
        </w:rPr>
        <w:object w:dxaOrig="360" w:dyaOrig="375">
          <v:shape id="_x0000_i2006" type="#_x0000_t75" style="width:21.75pt;height:21.75pt" o:ole="">
            <v:imagedata r:id="rId1909" o:title=""/>
          </v:shape>
          <o:OLEObject Type="Embed" ProgID="Equation.DSMT4" ShapeID="_x0000_i2006" DrawAspect="Content" ObjectID="_1623325076" r:id="rId1910"/>
        </w:object>
      </w:r>
      <w:r>
        <w:t xml:space="preserve"> </w:t>
      </w:r>
      <w:r w:rsidR="00926305">
        <w:t>–</w:t>
      </w:r>
      <w:r>
        <w:t xml:space="preserve"> вспомогательный коэффициент, учитывающий тип станка.</w:t>
      </w:r>
    </w:p>
    <w:p w:rsidR="00C553DC" w:rsidRDefault="00C553DC" w:rsidP="00926305">
      <w:pPr>
        <w:pStyle w:val="affff8"/>
      </w:pPr>
      <w:r>
        <w:t xml:space="preserve">Операция 015 </w:t>
      </w:r>
      <w:r>
        <w:rPr>
          <w:b/>
        </w:rPr>
        <w:t>Термическая</w:t>
      </w:r>
      <w:r>
        <w:t xml:space="preserve"> </w:t>
      </w:r>
    </w:p>
    <w:p w:rsidR="00C553DC" w:rsidRPr="00605AD5" w:rsidRDefault="00C553DC" w:rsidP="00926305">
      <w:pPr>
        <w:pStyle w:val="affff8"/>
      </w:pPr>
      <w:r>
        <w:t>Закалка.</w:t>
      </w:r>
    </w:p>
    <w:p w:rsidR="00C553DC" w:rsidRPr="00605AD5" w:rsidRDefault="00C553DC" w:rsidP="00926305">
      <w:pPr>
        <w:pStyle w:val="affff8"/>
      </w:pPr>
      <w:r>
        <w:t xml:space="preserve">Операция 020 </w:t>
      </w:r>
      <w:r>
        <w:rPr>
          <w:b/>
        </w:rPr>
        <w:t xml:space="preserve">Круглошлифовальная </w:t>
      </w:r>
      <w:r>
        <w:t xml:space="preserve">обработка наружных поверхностей детали. </w:t>
      </w:r>
    </w:p>
    <w:p w:rsidR="00C553DC" w:rsidRDefault="00C553DC" w:rsidP="00926305">
      <w:pPr>
        <w:pStyle w:val="affff8"/>
      </w:pPr>
      <w:r>
        <w:t>Шлифование поверхности 2 диаметром 2,7 мм длиной 6,4 мм</w:t>
      </w:r>
    </w:p>
    <w:p w:rsidR="00C553DC" w:rsidRDefault="00C553DC" w:rsidP="00926305">
      <w:pPr>
        <w:pStyle w:val="affff8"/>
        <w:rPr>
          <w:iCs/>
        </w:rPr>
      </w:pPr>
      <w:r>
        <w:rPr>
          <w:iCs/>
        </w:rPr>
        <w:t>Т</w:t>
      </w:r>
      <w:r>
        <w:rPr>
          <w:iCs/>
          <w:szCs w:val="18"/>
          <w:vertAlign w:val="subscript"/>
        </w:rPr>
        <w:t>О</w:t>
      </w:r>
      <w:r w:rsidRPr="002A29DB">
        <w:rPr>
          <w:iCs/>
          <w:szCs w:val="18"/>
          <w:vertAlign w:val="subscript"/>
        </w:rPr>
        <w:t>1</w:t>
      </w:r>
      <w:r>
        <w:rPr>
          <w:iCs/>
        </w:rPr>
        <w:t xml:space="preserve"> = 0,0007</w:t>
      </w:r>
      <w:r w:rsidRPr="00055621">
        <w:rPr>
          <w:i/>
          <w:iCs/>
          <w:lang w:val="en-US"/>
        </w:rPr>
        <w:t>dl</w:t>
      </w:r>
      <w:r>
        <w:rPr>
          <w:iCs/>
        </w:rPr>
        <w:t xml:space="preserve"> = 0,0007</w:t>
      </w:r>
      <w:r w:rsidRPr="00B027C1">
        <w:rPr>
          <w:iCs/>
          <w:position w:val="-4"/>
        </w:rPr>
        <w:object w:dxaOrig="120" w:dyaOrig="180">
          <v:shape id="_x0000_i2007" type="#_x0000_t75" style="width:7.55pt;height:7.55pt" o:ole="">
            <v:imagedata r:id="rId1911" o:title=""/>
          </v:shape>
          <o:OLEObject Type="Embed" ProgID="Equation.DSMT4" ShapeID="_x0000_i2007" DrawAspect="Content" ObjectID="_1623325077" r:id="rId1912"/>
        </w:object>
      </w:r>
      <w:r>
        <w:rPr>
          <w:iCs/>
        </w:rPr>
        <w:t>2,7</w:t>
      </w:r>
      <w:r w:rsidRPr="00B027C1">
        <w:rPr>
          <w:iCs/>
          <w:position w:val="-4"/>
        </w:rPr>
        <w:object w:dxaOrig="120" w:dyaOrig="180">
          <v:shape id="_x0000_i2008" type="#_x0000_t75" style="width:7.55pt;height:7.55pt" o:ole="">
            <v:imagedata r:id="rId1913" o:title=""/>
          </v:shape>
          <o:OLEObject Type="Embed" ProgID="Equation.DSMT4" ShapeID="_x0000_i2008" DrawAspect="Content" ObjectID="_1623325078" r:id="rId1914"/>
        </w:object>
      </w:r>
      <w:r>
        <w:t>6,4</w:t>
      </w:r>
      <w:r>
        <w:rPr>
          <w:iCs/>
        </w:rPr>
        <w:t xml:space="preserve"> = 0,02 мин</w:t>
      </w:r>
      <w:r w:rsidRPr="00E90836">
        <w:rPr>
          <w:iCs/>
        </w:rPr>
        <w:t>;</w:t>
      </w:r>
    </w:p>
    <w:p w:rsidR="00C553DC" w:rsidRDefault="00C553DC" w:rsidP="00926305">
      <w:pPr>
        <w:pStyle w:val="affff8"/>
      </w:pPr>
    </w:p>
    <w:p w:rsidR="00C553DC" w:rsidRDefault="00C553DC" w:rsidP="00926305">
      <w:pPr>
        <w:pStyle w:val="affff8"/>
      </w:pPr>
      <w:r>
        <w:t>Шлифование поверхности 5 диаметром 6 мм длиной 23 мм</w:t>
      </w:r>
    </w:p>
    <w:p w:rsidR="00C553DC" w:rsidRDefault="00C553DC" w:rsidP="00926305">
      <w:pPr>
        <w:pStyle w:val="affff8"/>
        <w:rPr>
          <w:iCs/>
        </w:rPr>
      </w:pPr>
      <w:r>
        <w:rPr>
          <w:iCs/>
        </w:rPr>
        <w:t>Т</w:t>
      </w:r>
      <w:r>
        <w:rPr>
          <w:iCs/>
          <w:szCs w:val="18"/>
          <w:vertAlign w:val="subscript"/>
        </w:rPr>
        <w:t>О2</w:t>
      </w:r>
      <w:r>
        <w:rPr>
          <w:iCs/>
        </w:rPr>
        <w:t xml:space="preserve"> = 0,0007</w:t>
      </w:r>
      <w:r w:rsidRPr="00055621">
        <w:rPr>
          <w:i/>
          <w:iCs/>
          <w:lang w:val="en-US"/>
        </w:rPr>
        <w:t>dl</w:t>
      </w:r>
      <w:r>
        <w:rPr>
          <w:iCs/>
        </w:rPr>
        <w:t xml:space="preserve"> = 0,0007</w:t>
      </w:r>
      <w:r w:rsidRPr="00B027C1">
        <w:rPr>
          <w:iCs/>
          <w:position w:val="-4"/>
        </w:rPr>
        <w:object w:dxaOrig="120" w:dyaOrig="180">
          <v:shape id="_x0000_i2009" type="#_x0000_t75" style="width:7.55pt;height:7.55pt" o:ole="">
            <v:imagedata r:id="rId1911" o:title=""/>
          </v:shape>
          <o:OLEObject Type="Embed" ProgID="Equation.DSMT4" ShapeID="_x0000_i2009" DrawAspect="Content" ObjectID="_1623325079" r:id="rId1915"/>
        </w:object>
      </w:r>
      <w:r w:rsidRPr="00D7423E">
        <w:t>6</w:t>
      </w:r>
      <w:r w:rsidRPr="00B027C1">
        <w:rPr>
          <w:iCs/>
          <w:position w:val="-4"/>
        </w:rPr>
        <w:object w:dxaOrig="120" w:dyaOrig="180">
          <v:shape id="_x0000_i2010" type="#_x0000_t75" style="width:7.55pt;height:7.55pt" o:ole="">
            <v:imagedata r:id="rId1913" o:title=""/>
          </v:shape>
          <o:OLEObject Type="Embed" ProgID="Equation.DSMT4" ShapeID="_x0000_i2010" DrawAspect="Content" ObjectID="_1623325080" r:id="rId1916"/>
        </w:object>
      </w:r>
      <w:r w:rsidRPr="00E373D3">
        <w:rPr>
          <w:iCs/>
        </w:rPr>
        <w:t>2</w:t>
      </w:r>
      <w:r>
        <w:t>3</w:t>
      </w:r>
      <w:r>
        <w:rPr>
          <w:iCs/>
        </w:rPr>
        <w:t xml:space="preserve"> = 0,08 мин</w:t>
      </w:r>
      <w:r w:rsidRPr="00E90836">
        <w:rPr>
          <w:iCs/>
        </w:rPr>
        <w:t>;</w:t>
      </w:r>
    </w:p>
    <w:p w:rsidR="00C553DC" w:rsidRDefault="00C553DC" w:rsidP="00926305">
      <w:pPr>
        <w:pStyle w:val="affff8"/>
      </w:pPr>
      <w:r>
        <w:t>Шлифование поверхности 10 диаметром 3,2 мм длиной 4,3 мм</w:t>
      </w:r>
    </w:p>
    <w:p w:rsidR="00C553DC" w:rsidRDefault="00C553DC" w:rsidP="00926305">
      <w:pPr>
        <w:pStyle w:val="affff8"/>
        <w:rPr>
          <w:iCs/>
        </w:rPr>
      </w:pPr>
      <w:r>
        <w:rPr>
          <w:iCs/>
        </w:rPr>
        <w:t>Т</w:t>
      </w:r>
      <w:r>
        <w:rPr>
          <w:iCs/>
          <w:szCs w:val="18"/>
          <w:vertAlign w:val="subscript"/>
        </w:rPr>
        <w:t>О3</w:t>
      </w:r>
      <w:r>
        <w:rPr>
          <w:iCs/>
        </w:rPr>
        <w:t xml:space="preserve"> = 0,0007</w:t>
      </w:r>
      <w:r w:rsidRPr="00055621">
        <w:rPr>
          <w:i/>
          <w:iCs/>
          <w:lang w:val="en-US"/>
        </w:rPr>
        <w:t>dl</w:t>
      </w:r>
      <w:r>
        <w:rPr>
          <w:iCs/>
        </w:rPr>
        <w:t xml:space="preserve"> = 0,0007</w:t>
      </w:r>
      <w:r w:rsidRPr="00B027C1">
        <w:rPr>
          <w:iCs/>
          <w:position w:val="-4"/>
        </w:rPr>
        <w:object w:dxaOrig="120" w:dyaOrig="180">
          <v:shape id="_x0000_i2011" type="#_x0000_t75" style="width:7.55pt;height:7.55pt" o:ole="">
            <v:imagedata r:id="rId1911" o:title=""/>
          </v:shape>
          <o:OLEObject Type="Embed" ProgID="Equation.DSMT4" ShapeID="_x0000_i2011" DrawAspect="Content" ObjectID="_1623325081" r:id="rId1917"/>
        </w:object>
      </w:r>
      <w:r>
        <w:t>3,2</w:t>
      </w:r>
      <w:r w:rsidRPr="00B027C1">
        <w:rPr>
          <w:iCs/>
          <w:position w:val="-4"/>
        </w:rPr>
        <w:object w:dxaOrig="120" w:dyaOrig="180">
          <v:shape id="_x0000_i2012" type="#_x0000_t75" style="width:7.55pt;height:7.55pt" o:ole="">
            <v:imagedata r:id="rId1913" o:title=""/>
          </v:shape>
          <o:OLEObject Type="Embed" ProgID="Equation.DSMT4" ShapeID="_x0000_i2012" DrawAspect="Content" ObjectID="_1623325082" r:id="rId1918"/>
        </w:object>
      </w:r>
      <w:r>
        <w:t>4</w:t>
      </w:r>
      <w:r>
        <w:rPr>
          <w:iCs/>
          <w:position w:val="-4"/>
        </w:rPr>
        <w:t>,</w:t>
      </w:r>
      <w:r>
        <w:t>3</w:t>
      </w:r>
      <w:r>
        <w:rPr>
          <w:iCs/>
        </w:rPr>
        <w:t xml:space="preserve"> = 0,04 мин</w:t>
      </w:r>
      <w:r w:rsidRPr="00E90836">
        <w:rPr>
          <w:iCs/>
        </w:rPr>
        <w:t>;</w:t>
      </w:r>
    </w:p>
    <w:p w:rsidR="00C553DC" w:rsidRDefault="00C553DC" w:rsidP="00926305">
      <w:pPr>
        <w:pStyle w:val="affff8"/>
      </w:pPr>
      <w:r>
        <w:t>Шлифование поверхности 12 средним  диаметром 1,6 мм длиной 2,7 мм</w:t>
      </w:r>
    </w:p>
    <w:p w:rsidR="00C553DC" w:rsidRDefault="00C553DC" w:rsidP="00926305">
      <w:pPr>
        <w:pStyle w:val="affff8"/>
        <w:rPr>
          <w:iCs/>
        </w:rPr>
      </w:pPr>
      <w:r>
        <w:rPr>
          <w:iCs/>
        </w:rPr>
        <w:t>Т</w:t>
      </w:r>
      <w:r>
        <w:rPr>
          <w:iCs/>
          <w:szCs w:val="18"/>
          <w:vertAlign w:val="subscript"/>
        </w:rPr>
        <w:t>О4</w:t>
      </w:r>
      <w:r>
        <w:rPr>
          <w:iCs/>
        </w:rPr>
        <w:t xml:space="preserve"> = 0,0007</w:t>
      </w:r>
      <w:r w:rsidRPr="00055621">
        <w:rPr>
          <w:i/>
          <w:iCs/>
          <w:lang w:val="en-US"/>
        </w:rPr>
        <w:t>dl</w:t>
      </w:r>
      <w:r>
        <w:rPr>
          <w:iCs/>
        </w:rPr>
        <w:t xml:space="preserve"> = 0,0007</w:t>
      </w:r>
      <w:r w:rsidRPr="00B027C1">
        <w:rPr>
          <w:iCs/>
          <w:position w:val="-4"/>
        </w:rPr>
        <w:object w:dxaOrig="120" w:dyaOrig="180">
          <v:shape id="_x0000_i2013" type="#_x0000_t75" style="width:7.55pt;height:7.55pt" o:ole="">
            <v:imagedata r:id="rId1911" o:title=""/>
          </v:shape>
          <o:OLEObject Type="Embed" ProgID="Equation.DSMT4" ShapeID="_x0000_i2013" DrawAspect="Content" ObjectID="_1623325083" r:id="rId1919"/>
        </w:object>
      </w:r>
      <w:r>
        <w:t>1,6</w:t>
      </w:r>
      <w:r w:rsidRPr="00B027C1">
        <w:rPr>
          <w:iCs/>
          <w:position w:val="-4"/>
        </w:rPr>
        <w:object w:dxaOrig="120" w:dyaOrig="180">
          <v:shape id="_x0000_i2014" type="#_x0000_t75" style="width:7.55pt;height:7.55pt" o:ole="">
            <v:imagedata r:id="rId1913" o:title=""/>
          </v:shape>
          <o:OLEObject Type="Embed" ProgID="Equation.DSMT4" ShapeID="_x0000_i2014" DrawAspect="Content" ObjectID="_1623325084" r:id="rId1920"/>
        </w:object>
      </w:r>
      <w:r>
        <w:t>2,7</w:t>
      </w:r>
      <w:r>
        <w:rPr>
          <w:iCs/>
        </w:rPr>
        <w:t xml:space="preserve"> = 0,02 мин</w:t>
      </w:r>
      <w:r w:rsidRPr="00E90836">
        <w:rPr>
          <w:iCs/>
        </w:rPr>
        <w:t>;</w:t>
      </w:r>
    </w:p>
    <w:p w:rsidR="00C553DC" w:rsidRDefault="00C553DC" w:rsidP="00926305">
      <w:pPr>
        <w:pStyle w:val="affff8"/>
      </w:pPr>
      <w:r>
        <w:t>Основное время на обработку</w:t>
      </w:r>
    </w:p>
    <w:p w:rsidR="00C553DC" w:rsidRDefault="00C553DC" w:rsidP="00926305">
      <w:pPr>
        <w:pStyle w:val="affff8"/>
      </w:pPr>
      <w:r w:rsidRPr="00C9522C">
        <w:rPr>
          <w:position w:val="-16"/>
        </w:rPr>
        <w:object w:dxaOrig="7260" w:dyaOrig="460">
          <v:shape id="_x0000_i2015" type="#_x0000_t75" style="width:5in;height:20.95pt" o:ole="">
            <v:imagedata r:id="rId1921" o:title=""/>
          </v:shape>
          <o:OLEObject Type="Embed" ProgID="Equation.DSMT4" ShapeID="_x0000_i2015" DrawAspect="Content" ObjectID="_1623325085" r:id="rId1922"/>
        </w:object>
      </w:r>
    </w:p>
    <w:p w:rsidR="00C553DC" w:rsidRDefault="00C553DC" w:rsidP="00926305">
      <w:pPr>
        <w:pStyle w:val="affff8"/>
        <w:rPr>
          <w:iCs/>
        </w:rPr>
      </w:pPr>
      <w:r>
        <w:t>Штучное время на операцию составляет</w:t>
      </w:r>
    </w:p>
    <w:p w:rsidR="00C553DC" w:rsidRDefault="00C553DC" w:rsidP="00926305">
      <w:pPr>
        <w:pStyle w:val="affff8"/>
      </w:pPr>
      <w:r>
        <w:rPr>
          <w:iCs/>
        </w:rPr>
        <w:t>Т</w:t>
      </w:r>
      <w:r>
        <w:rPr>
          <w:iCs/>
          <w:szCs w:val="16"/>
          <w:vertAlign w:val="subscript"/>
        </w:rPr>
        <w:t xml:space="preserve">шт </w:t>
      </w:r>
      <w:r>
        <w:rPr>
          <w:iCs/>
        </w:rPr>
        <w:t xml:space="preserve">= </w:t>
      </w:r>
      <w:r w:rsidRPr="000E575D">
        <w:rPr>
          <w:iCs/>
          <w:position w:val="-16"/>
        </w:rPr>
        <w:object w:dxaOrig="3220" w:dyaOrig="460">
          <v:shape id="_x0000_i2016" type="#_x0000_t75" style="width:158.25pt;height:20.95pt" o:ole="">
            <v:imagedata r:id="rId1923" o:title=""/>
          </v:shape>
          <o:OLEObject Type="Embed" ProgID="Equation.DSMT4" ShapeID="_x0000_i2016" DrawAspect="Content" ObjectID="_1623325086" r:id="rId1924"/>
        </w:object>
      </w:r>
      <w:r>
        <w:rPr>
          <w:iCs/>
        </w:rPr>
        <w:t xml:space="preserve"> мин</w:t>
      </w:r>
      <w:r>
        <w:rPr>
          <w:i/>
        </w:rPr>
        <w:t>.</w:t>
      </w:r>
    </w:p>
    <w:p w:rsidR="00C553DC" w:rsidRDefault="00C553DC" w:rsidP="00926305">
      <w:pPr>
        <w:pStyle w:val="affff8"/>
      </w:pPr>
      <w:r>
        <w:t xml:space="preserve">Операция 025 </w:t>
      </w:r>
      <w:r w:rsidRPr="0096510E">
        <w:rPr>
          <w:b/>
        </w:rPr>
        <w:t>Контрольная</w:t>
      </w:r>
    </w:p>
    <w:p w:rsidR="00C553DC" w:rsidRDefault="00C553DC" w:rsidP="00926305">
      <w:pPr>
        <w:pStyle w:val="affff8"/>
      </w:pPr>
      <w:r>
        <w:t>Определение соответствия полученных размеров детали требованиям чертежа.</w:t>
      </w:r>
    </w:p>
    <w:p w:rsidR="00C553DC" w:rsidRDefault="00C553DC" w:rsidP="00926305">
      <w:pPr>
        <w:pStyle w:val="affff8"/>
      </w:pPr>
    </w:p>
    <w:p w:rsidR="00C553DC" w:rsidRPr="00FC1D56" w:rsidRDefault="00C553DC" w:rsidP="00926305">
      <w:pPr>
        <w:pStyle w:val="affff8"/>
      </w:pPr>
      <w:r w:rsidRPr="00FC1D56">
        <w:t>Определяем количество станков на каждой операции по формуле:</w:t>
      </w:r>
    </w:p>
    <w:p w:rsidR="00C553DC" w:rsidRPr="00926305" w:rsidRDefault="00C553DC" w:rsidP="00926305">
      <w:pPr>
        <w:pStyle w:val="affffe"/>
        <w:rPr>
          <w:lang w:val="ru-RU"/>
        </w:rPr>
      </w:pPr>
      <w:r w:rsidRPr="00FC1D56">
        <w:object w:dxaOrig="1960" w:dyaOrig="780">
          <v:shape id="_x0000_i2017" type="#_x0000_t75" style="width:100.45pt;height:36pt" o:ole="">
            <v:imagedata r:id="rId1925" o:title=""/>
          </v:shape>
          <o:OLEObject Type="Embed" ProgID="Equation.DSMT4" ShapeID="_x0000_i2017" DrawAspect="Content" ObjectID="_1623325087" r:id="rId1926"/>
        </w:object>
      </w:r>
      <w:r w:rsidRPr="00926305">
        <w:rPr>
          <w:lang w:val="ru-RU"/>
        </w:rPr>
        <w:t>,</w:t>
      </w:r>
      <w:r w:rsidR="00926305" w:rsidRPr="00926305">
        <w:rPr>
          <w:lang w:val="ru-RU"/>
        </w:rPr>
        <w:tab/>
      </w:r>
      <w:r w:rsidR="00926305">
        <w:rPr>
          <w:lang w:val="ru-RU"/>
        </w:rPr>
        <w:tab/>
      </w:r>
      <w:r w:rsidR="00926305">
        <w:rPr>
          <w:lang w:val="ru-RU"/>
        </w:rPr>
        <w:tab/>
      </w:r>
      <w:r w:rsidR="00926305">
        <w:rPr>
          <w:lang w:val="ru-RU"/>
        </w:rPr>
        <w:tab/>
      </w:r>
      <w:r w:rsidR="00926305">
        <w:rPr>
          <w:lang w:val="ru-RU"/>
        </w:rPr>
        <w:tab/>
      </w:r>
      <w:r w:rsidR="00926305">
        <w:rPr>
          <w:lang w:val="ru-RU"/>
        </w:rPr>
        <w:tab/>
      </w:r>
      <w:r w:rsidR="00926305" w:rsidRPr="00B07C61">
        <w:rPr>
          <w:lang w:val="ru-RU"/>
        </w:rPr>
        <w:t>(</w:t>
      </w:r>
      <w:r w:rsidR="00926305" w:rsidRPr="00926305">
        <w:rPr>
          <w:lang w:val="ru-RU"/>
        </w:rPr>
        <w:t>3</w:t>
      </w:r>
      <w:r w:rsidR="00926305">
        <w:rPr>
          <w:lang w:val="ru-RU"/>
        </w:rPr>
        <w:t>.3</w:t>
      </w:r>
      <w:r w:rsidR="00926305" w:rsidRPr="00B07C61">
        <w:rPr>
          <w:lang w:val="ru-RU"/>
        </w:rPr>
        <w:t>)</w:t>
      </w:r>
    </w:p>
    <w:p w:rsidR="00C553DC" w:rsidRPr="00D17355" w:rsidRDefault="00C553DC" w:rsidP="00926305">
      <w:pPr>
        <w:pStyle w:val="affff8"/>
        <w:ind w:firstLine="0"/>
      </w:pPr>
      <w:r>
        <w:t xml:space="preserve">где </w:t>
      </w:r>
      <w:r w:rsidRPr="009F5749">
        <w:rPr>
          <w:position w:val="-12"/>
        </w:rPr>
        <w:object w:dxaOrig="320" w:dyaOrig="380">
          <v:shape id="_x0000_i2018" type="#_x0000_t75" style="width:14.25pt;height:21.75pt" o:ole="">
            <v:imagedata r:id="rId1927" o:title=""/>
          </v:shape>
          <o:OLEObject Type="Embed" ProgID="Equation.DSMT4" ShapeID="_x0000_i2018" DrawAspect="Content" ObjectID="_1623325088" r:id="rId1928"/>
        </w:object>
      </w:r>
      <w:r>
        <w:rPr>
          <w:b/>
        </w:rPr>
        <w:t xml:space="preserve">= </w:t>
      </w:r>
      <w:r>
        <w:t>4015 часов – действительный годовой фонд времени работы оборудования (при работе в две смены)</w:t>
      </w:r>
      <w:r w:rsidRPr="00D17355">
        <w:t>;</w:t>
      </w:r>
    </w:p>
    <w:p w:rsidR="00C553DC" w:rsidRPr="00D17355" w:rsidRDefault="00C553DC" w:rsidP="00926305">
      <w:pPr>
        <w:pStyle w:val="affff8"/>
      </w:pPr>
      <w:r w:rsidRPr="00261A06">
        <w:rPr>
          <w:position w:val="-12"/>
        </w:rPr>
        <w:object w:dxaOrig="499" w:dyaOrig="380">
          <v:shape id="_x0000_i2019" type="#_x0000_t75" style="width:21.75pt;height:21.75pt" o:ole="">
            <v:imagedata r:id="rId1929" o:title=""/>
          </v:shape>
          <o:OLEObject Type="Embed" ProgID="Equation.DSMT4" ShapeID="_x0000_i2019" DrawAspect="Content" ObjectID="_1623325089" r:id="rId1930"/>
        </w:object>
      </w:r>
      <w:r>
        <w:t xml:space="preserve"> – штучное время на каждой операции</w:t>
      </w:r>
      <w:r w:rsidRPr="00D17355">
        <w:t>;</w:t>
      </w:r>
    </w:p>
    <w:p w:rsidR="00C553DC" w:rsidRPr="002A29DB" w:rsidRDefault="00C553DC" w:rsidP="00926305">
      <w:pPr>
        <w:pStyle w:val="affff8"/>
      </w:pPr>
      <w:r w:rsidRPr="00261A06">
        <w:rPr>
          <w:position w:val="-12"/>
        </w:rPr>
        <w:object w:dxaOrig="460" w:dyaOrig="380">
          <v:shape id="_x0000_i2020" type="#_x0000_t75" style="width:20.95pt;height:21.75pt" o:ole="">
            <v:imagedata r:id="rId1931" o:title=""/>
          </v:shape>
          <o:OLEObject Type="Embed" ProgID="Equation.DSMT4" ShapeID="_x0000_i2020" DrawAspect="Content" ObjectID="_1623325090" r:id="rId1932"/>
        </w:object>
      </w:r>
      <w:r>
        <w:rPr>
          <w:b/>
        </w:rPr>
        <w:t xml:space="preserve">= </w:t>
      </w:r>
      <w:r>
        <w:t>0,75 – нормативный коэффициент  загрузки оборудования</w:t>
      </w:r>
      <w:r w:rsidRPr="002A29DB">
        <w:t>;</w:t>
      </w:r>
    </w:p>
    <w:p w:rsidR="00C553DC" w:rsidRDefault="00C553DC" w:rsidP="00926305">
      <w:pPr>
        <w:pStyle w:val="affff8"/>
      </w:pPr>
      <w:r>
        <w:rPr>
          <w:position w:val="-6"/>
          <w:lang w:val="en-US"/>
        </w:rPr>
        <w:object w:dxaOrig="279" w:dyaOrig="279">
          <v:shape id="_x0000_i2021" type="#_x0000_t75" style="width:14.25pt;height:14.25pt" o:ole="">
            <v:imagedata r:id="rId1933" o:title=""/>
          </v:shape>
          <o:OLEObject Type="Embed" ProgID="Equation.3" ShapeID="_x0000_i2021" DrawAspect="Content" ObjectID="_1623325091" r:id="rId1934"/>
        </w:object>
      </w:r>
      <w:r>
        <w:t xml:space="preserve"> - годовой объем выпуска детали, шт.</w:t>
      </w:r>
    </w:p>
    <w:p w:rsidR="00C553DC" w:rsidRPr="000E3BE4" w:rsidRDefault="00C553DC" w:rsidP="00926305">
      <w:pPr>
        <w:pStyle w:val="affff8"/>
      </w:pPr>
      <w:r w:rsidRPr="00185591">
        <w:rPr>
          <w:position w:val="-32"/>
        </w:rPr>
        <w:object w:dxaOrig="3580" w:dyaOrig="760">
          <v:shape id="_x0000_i2022" type="#_x0000_t75" style="width:180pt;height:36pt" o:ole="">
            <v:imagedata r:id="rId1935" o:title=""/>
          </v:shape>
          <o:OLEObject Type="Embed" ProgID="Equation.DSMT4" ShapeID="_x0000_i2022" DrawAspect="Content" ObjectID="_1623325092" r:id="rId1936"/>
        </w:object>
      </w:r>
      <w:r>
        <w:rPr>
          <w:b/>
        </w:rPr>
        <w:t xml:space="preserve">        </w:t>
      </w:r>
      <w:r>
        <w:t xml:space="preserve">принимаем один станок </w:t>
      </w:r>
      <w:r w:rsidRPr="00185591">
        <w:rPr>
          <w:position w:val="-16"/>
        </w:rPr>
        <w:object w:dxaOrig="1140" w:dyaOrig="420">
          <v:shape id="_x0000_i2023" type="#_x0000_t75" style="width:57.75pt;height:21.75pt" o:ole="">
            <v:imagedata r:id="rId1937" o:title=""/>
          </v:shape>
          <o:OLEObject Type="Embed" ProgID="Equation.DSMT4" ShapeID="_x0000_i2023" DrawAspect="Content" ObjectID="_1623325093" r:id="rId1938"/>
        </w:object>
      </w:r>
    </w:p>
    <w:p w:rsidR="00C553DC" w:rsidRPr="000E3BE4" w:rsidRDefault="00C553DC" w:rsidP="00926305">
      <w:pPr>
        <w:pStyle w:val="affff8"/>
      </w:pPr>
      <w:r w:rsidRPr="00185591">
        <w:rPr>
          <w:position w:val="-32"/>
        </w:rPr>
        <w:object w:dxaOrig="3580" w:dyaOrig="760">
          <v:shape id="_x0000_i2024" type="#_x0000_t75" style="width:180pt;height:36pt" o:ole="">
            <v:imagedata r:id="rId1939" o:title=""/>
          </v:shape>
          <o:OLEObject Type="Embed" ProgID="Equation.DSMT4" ShapeID="_x0000_i2024" DrawAspect="Content" ObjectID="_1623325094" r:id="rId1940"/>
        </w:object>
      </w:r>
      <w:r>
        <w:rPr>
          <w:b/>
        </w:rPr>
        <w:t xml:space="preserve">        </w:t>
      </w:r>
      <w:r>
        <w:t xml:space="preserve">принимаем один станок </w:t>
      </w:r>
      <w:r w:rsidRPr="00185591">
        <w:rPr>
          <w:position w:val="-16"/>
        </w:rPr>
        <w:object w:dxaOrig="1140" w:dyaOrig="420">
          <v:shape id="_x0000_i2025" type="#_x0000_t75" style="width:57.75pt;height:21.75pt" o:ole="">
            <v:imagedata r:id="rId1941" o:title=""/>
          </v:shape>
          <o:OLEObject Type="Embed" ProgID="Equation.DSMT4" ShapeID="_x0000_i2025" DrawAspect="Content" ObjectID="_1623325095" r:id="rId1942"/>
        </w:object>
      </w:r>
    </w:p>
    <w:p w:rsidR="00C553DC" w:rsidRPr="00DC5BCB" w:rsidRDefault="00C553DC" w:rsidP="00926305">
      <w:pPr>
        <w:pStyle w:val="affff8"/>
      </w:pPr>
      <w:r>
        <w:t>Определяем фактический коэффициент загрузки оборудования на каждой операции по формуле:</w:t>
      </w:r>
    </w:p>
    <w:p w:rsidR="00C553DC" w:rsidRPr="00DC5BCB" w:rsidRDefault="00C553DC" w:rsidP="00926305">
      <w:pPr>
        <w:pStyle w:val="affffe"/>
      </w:pPr>
      <w:r w:rsidRPr="00DC5BCB">
        <w:object w:dxaOrig="1120" w:dyaOrig="859">
          <v:shape id="_x0000_i2026" type="#_x0000_t75" style="width:57.75pt;height:43.55pt" o:ole="">
            <v:imagedata r:id="rId1943" o:title=""/>
          </v:shape>
          <o:OLEObject Type="Embed" ProgID="Equation.DSMT4" ShapeID="_x0000_i2026" DrawAspect="Content" ObjectID="_1623325096" r:id="rId1944"/>
        </w:object>
      </w:r>
      <w:r w:rsidRPr="00DC5BCB">
        <w:t>.</w:t>
      </w:r>
      <w:r w:rsidR="00926305" w:rsidRPr="00B07C61">
        <w:rPr>
          <w:lang w:val="ru-RU"/>
        </w:rPr>
        <w:tab/>
      </w:r>
      <w:r w:rsidR="00926305">
        <w:tab/>
      </w:r>
      <w:r w:rsidR="00926305">
        <w:tab/>
      </w:r>
      <w:r w:rsidR="00926305">
        <w:tab/>
      </w:r>
      <w:r w:rsidR="00926305" w:rsidRPr="00B07C61">
        <w:rPr>
          <w:lang w:val="ru-RU"/>
        </w:rPr>
        <w:tab/>
        <w:t>(</w:t>
      </w:r>
      <w:r w:rsidR="00926305">
        <w:t>3</w:t>
      </w:r>
      <w:r w:rsidR="00926305">
        <w:rPr>
          <w:lang w:val="ru-RU"/>
        </w:rPr>
        <w:t>.4</w:t>
      </w:r>
      <w:r w:rsidR="00926305" w:rsidRPr="00B07C61">
        <w:rPr>
          <w:lang w:val="ru-RU"/>
        </w:rPr>
        <w:t>)</w:t>
      </w:r>
    </w:p>
    <w:p w:rsidR="00C553DC" w:rsidRDefault="00C553DC" w:rsidP="00926305">
      <w:pPr>
        <w:pStyle w:val="affff8"/>
        <w:rPr>
          <w:position w:val="-38"/>
        </w:rPr>
      </w:pPr>
      <w:r w:rsidRPr="00976B9F">
        <w:rPr>
          <w:position w:val="-26"/>
        </w:rPr>
        <w:object w:dxaOrig="2600" w:dyaOrig="700">
          <v:shape id="_x0000_i2027" type="#_x0000_t75" style="width:129.75pt;height:36pt" o:ole="">
            <v:imagedata r:id="rId1945" o:title=""/>
          </v:shape>
          <o:OLEObject Type="Embed" ProgID="Equation.DSMT4" ShapeID="_x0000_i2027" DrawAspect="Content" ObjectID="_1623325097" r:id="rId1946"/>
        </w:object>
      </w:r>
    </w:p>
    <w:p w:rsidR="00C553DC" w:rsidRDefault="00C553DC" w:rsidP="00926305">
      <w:pPr>
        <w:pStyle w:val="affff8"/>
        <w:rPr>
          <w:position w:val="-38"/>
        </w:rPr>
      </w:pPr>
      <w:r w:rsidRPr="00976B9F">
        <w:rPr>
          <w:position w:val="-26"/>
        </w:rPr>
        <w:object w:dxaOrig="2600" w:dyaOrig="700">
          <v:shape id="_x0000_i2028" type="#_x0000_t75" style="width:129.75pt;height:36pt" o:ole="">
            <v:imagedata r:id="rId1947" o:title=""/>
          </v:shape>
          <o:OLEObject Type="Embed" ProgID="Equation.DSMT4" ShapeID="_x0000_i2028" DrawAspect="Content" ObjectID="_1623325098" r:id="rId1948"/>
        </w:object>
      </w:r>
    </w:p>
    <w:p w:rsidR="00C553DC" w:rsidRDefault="00C553DC" w:rsidP="00926305">
      <w:pPr>
        <w:pStyle w:val="affff8"/>
      </w:pPr>
      <w:r>
        <w:t>Расчет количества операций на рабочем месте</w:t>
      </w:r>
    </w:p>
    <w:p w:rsidR="00C553DC" w:rsidRDefault="00C553DC" w:rsidP="00D76CA2">
      <w:pPr>
        <w:pStyle w:val="affffe"/>
      </w:pPr>
      <w:r w:rsidRPr="00DC5BCB">
        <w:object w:dxaOrig="980" w:dyaOrig="780">
          <v:shape id="_x0000_i2029" type="#_x0000_t75" style="width:51.05pt;height:36pt" o:ole="">
            <v:imagedata r:id="rId1949" o:title=""/>
          </v:shape>
          <o:OLEObject Type="Embed" ProgID="Equation.DSMT4" ShapeID="_x0000_i2029" DrawAspect="Content" ObjectID="_1623325100" r:id="rId1950"/>
        </w:object>
      </w:r>
      <w:r w:rsidRPr="00DC5BCB">
        <w:t>.</w:t>
      </w:r>
      <w:r w:rsidR="00D76CA2" w:rsidRPr="00B07C61">
        <w:rPr>
          <w:lang w:val="ru-RU"/>
        </w:rPr>
        <w:tab/>
      </w:r>
      <w:r w:rsidR="00D76CA2">
        <w:tab/>
      </w:r>
      <w:r w:rsidR="00D76CA2">
        <w:tab/>
      </w:r>
      <w:r w:rsidR="00D76CA2">
        <w:tab/>
      </w:r>
      <w:r w:rsidR="00D76CA2" w:rsidRPr="00B07C61">
        <w:rPr>
          <w:lang w:val="ru-RU"/>
        </w:rPr>
        <w:tab/>
        <w:t>(</w:t>
      </w:r>
      <w:r w:rsidR="00D76CA2">
        <w:t>3</w:t>
      </w:r>
      <w:r w:rsidR="00D76CA2">
        <w:rPr>
          <w:lang w:val="ru-RU"/>
        </w:rPr>
        <w:t>.5</w:t>
      </w:r>
      <w:r w:rsidR="00D76CA2" w:rsidRPr="00B07C61">
        <w:rPr>
          <w:lang w:val="ru-RU"/>
        </w:rPr>
        <w:t>)</w:t>
      </w:r>
    </w:p>
    <w:p w:rsidR="00C553DC" w:rsidRDefault="00C553DC" w:rsidP="00926305">
      <w:pPr>
        <w:pStyle w:val="affff8"/>
        <w:rPr>
          <w:position w:val="-34"/>
        </w:rPr>
      </w:pPr>
      <w:r w:rsidRPr="00CC0579">
        <w:rPr>
          <w:position w:val="-32"/>
        </w:rPr>
        <w:object w:dxaOrig="2060" w:dyaOrig="760">
          <v:shape id="_x0000_i2030" type="#_x0000_t75" style="width:100.45pt;height:36pt" o:ole="">
            <v:imagedata r:id="rId1951" o:title=""/>
          </v:shape>
          <o:OLEObject Type="Embed" ProgID="Equation.DSMT4" ShapeID="_x0000_i2030" DrawAspect="Content" ObjectID="_1623325101" r:id="rId1952"/>
        </w:object>
      </w:r>
    </w:p>
    <w:p w:rsidR="00C553DC" w:rsidRDefault="00C553DC" w:rsidP="00926305">
      <w:pPr>
        <w:pStyle w:val="affff8"/>
        <w:rPr>
          <w:position w:val="-34"/>
        </w:rPr>
      </w:pPr>
      <w:r w:rsidRPr="00CC0579">
        <w:rPr>
          <w:position w:val="-32"/>
        </w:rPr>
        <w:object w:dxaOrig="2100" w:dyaOrig="760">
          <v:shape id="_x0000_i2031" type="#_x0000_t75" style="width:108pt;height:36pt" o:ole="">
            <v:imagedata r:id="rId1953" o:title=""/>
          </v:shape>
          <o:OLEObject Type="Embed" ProgID="Equation.DSMT4" ShapeID="_x0000_i2031" DrawAspect="Content" ObjectID="_1623325102" r:id="rId1954"/>
        </w:object>
      </w:r>
    </w:p>
    <w:p w:rsidR="00C553DC" w:rsidRDefault="00C553DC" w:rsidP="00926305">
      <w:pPr>
        <w:pStyle w:val="affff8"/>
      </w:pPr>
      <w:r>
        <w:t>Определяем общее количество однотипных операций на участке</w:t>
      </w:r>
      <w:r w:rsidR="00D76CA2">
        <w:t>:</w:t>
      </w:r>
    </w:p>
    <w:p w:rsidR="00C553DC" w:rsidRPr="00BE36C6" w:rsidRDefault="00C553DC" w:rsidP="00926305">
      <w:pPr>
        <w:pStyle w:val="affff8"/>
      </w:pPr>
      <w:r w:rsidRPr="00CC0579">
        <w:rPr>
          <w:position w:val="-14"/>
          <w:lang w:val="en-US"/>
        </w:rPr>
        <w:object w:dxaOrig="3440" w:dyaOrig="400">
          <v:shape id="_x0000_i2032" type="#_x0000_t75" style="width:209.3pt;height:21.75pt" o:ole="">
            <v:imagedata r:id="rId1955" o:title=""/>
          </v:shape>
          <o:OLEObject Type="Embed" ProgID="Equation.DSMT4" ShapeID="_x0000_i2032" DrawAspect="Content" ObjectID="_1623325103" r:id="rId1956"/>
        </w:object>
      </w:r>
      <w:r>
        <w:t>.</w:t>
      </w:r>
    </w:p>
    <w:p w:rsidR="00C553DC" w:rsidRPr="00CC0579" w:rsidRDefault="00C553DC" w:rsidP="00926305">
      <w:pPr>
        <w:pStyle w:val="affff8"/>
      </w:pPr>
      <w:r w:rsidRPr="00CC0579">
        <w:t>Определяе</w:t>
      </w:r>
      <w:r>
        <w:t>м</w:t>
      </w:r>
      <w:r w:rsidRPr="00CC0579">
        <w:t xml:space="preserve"> общее количество рабочих мест</w:t>
      </w:r>
    </w:p>
    <w:p w:rsidR="00C553DC" w:rsidRDefault="00C553DC" w:rsidP="00926305">
      <w:pPr>
        <w:pStyle w:val="affff8"/>
      </w:pPr>
      <w:r w:rsidRPr="00CC0579">
        <w:rPr>
          <w:position w:val="-14"/>
          <w:lang w:val="en-US"/>
        </w:rPr>
        <w:object w:dxaOrig="2980" w:dyaOrig="400">
          <v:shape id="_x0000_i2033" type="#_x0000_t75" style="width:180pt;height:21.75pt" o:ole="">
            <v:imagedata r:id="rId1957" o:title=""/>
          </v:shape>
          <o:OLEObject Type="Embed" ProgID="Equation.DSMT4" ShapeID="_x0000_i2033" DrawAspect="Content" ObjectID="_1623325104" r:id="rId1958"/>
        </w:object>
      </w:r>
      <w:r>
        <w:t>.</w:t>
      </w:r>
    </w:p>
    <w:p w:rsidR="00C553DC" w:rsidRDefault="00C553DC" w:rsidP="00926305">
      <w:pPr>
        <w:pStyle w:val="affff8"/>
      </w:pPr>
      <w:r>
        <w:t xml:space="preserve">Определяем тип производства: </w:t>
      </w:r>
    </w:p>
    <w:p w:rsidR="00C553DC" w:rsidRPr="009A6E4C" w:rsidRDefault="00C553DC" w:rsidP="00D76CA2">
      <w:pPr>
        <w:pStyle w:val="affffe"/>
        <w:rPr>
          <w:bCs/>
          <w:lang w:val="ru-RU"/>
        </w:rPr>
      </w:pPr>
      <w:r w:rsidRPr="00DC5BCB">
        <w:object w:dxaOrig="2460" w:dyaOrig="880">
          <v:shape id="_x0000_i2034" type="#_x0000_t75" style="width:122.25pt;height:43.55pt" o:ole="">
            <v:imagedata r:id="rId1959" o:title=""/>
          </v:shape>
          <o:OLEObject Type="Embed" ProgID="Equation.DSMT4" ShapeID="_x0000_i2034" DrawAspect="Content" ObjectID="_1623325105" r:id="rId1960"/>
        </w:object>
      </w:r>
      <w:r w:rsidRPr="009A6E4C">
        <w:rPr>
          <w:bCs/>
          <w:lang w:val="ru-RU"/>
        </w:rPr>
        <w:t>.</w:t>
      </w:r>
      <w:r w:rsidR="00D76CA2" w:rsidRPr="00B07C61">
        <w:rPr>
          <w:lang w:val="ru-RU"/>
        </w:rPr>
        <w:tab/>
      </w:r>
      <w:r w:rsidR="00D76CA2" w:rsidRPr="009A6E4C">
        <w:rPr>
          <w:lang w:val="ru-RU"/>
        </w:rPr>
        <w:tab/>
      </w:r>
      <w:r w:rsidR="00D76CA2" w:rsidRPr="009A6E4C">
        <w:rPr>
          <w:lang w:val="ru-RU"/>
        </w:rPr>
        <w:tab/>
      </w:r>
      <w:r w:rsidR="00D76CA2" w:rsidRPr="009A6E4C">
        <w:rPr>
          <w:lang w:val="ru-RU"/>
        </w:rPr>
        <w:tab/>
      </w:r>
      <w:r w:rsidR="00D76CA2" w:rsidRPr="00B07C61">
        <w:rPr>
          <w:lang w:val="ru-RU"/>
        </w:rPr>
        <w:tab/>
        <w:t>(</w:t>
      </w:r>
      <w:r w:rsidR="00D76CA2" w:rsidRPr="009A6E4C">
        <w:rPr>
          <w:lang w:val="ru-RU"/>
        </w:rPr>
        <w:t>3</w:t>
      </w:r>
      <w:r w:rsidR="00D76CA2">
        <w:rPr>
          <w:lang w:val="ru-RU"/>
        </w:rPr>
        <w:t>.6</w:t>
      </w:r>
      <w:r w:rsidR="00D76CA2" w:rsidRPr="00B07C61">
        <w:rPr>
          <w:lang w:val="ru-RU"/>
        </w:rPr>
        <w:t>)</w:t>
      </w:r>
    </w:p>
    <w:p w:rsidR="00C553DC" w:rsidRDefault="00C553DC" w:rsidP="00926305">
      <w:pPr>
        <w:pStyle w:val="affff8"/>
      </w:pPr>
      <w:r>
        <w:t>Таким образом, производство является среднесерийным.</w:t>
      </w:r>
    </w:p>
    <w:p w:rsidR="00C553DC" w:rsidRDefault="00C553DC" w:rsidP="00926305">
      <w:pPr>
        <w:pStyle w:val="affff8"/>
      </w:pPr>
      <w:r>
        <w:t xml:space="preserve">В разработанном технологическом процессе приняты способы обработки, </w:t>
      </w:r>
      <w:r w:rsidRPr="00BE36C6">
        <w:t>позволяющие производить обработку высокопроизводительными методами при минимальных затратах времени с максимально возможным качеством</w:t>
      </w:r>
      <w:r>
        <w:t xml:space="preserve">. </w:t>
      </w:r>
    </w:p>
    <w:p w:rsidR="00C553DC" w:rsidRPr="00BE36C6" w:rsidRDefault="00C553DC" w:rsidP="00926305">
      <w:pPr>
        <w:pStyle w:val="affff8"/>
      </w:pPr>
      <w:r>
        <w:t>Разработанный техпроцесс позволяет осуществить концентрацию различных технологических переходов на одном станке, т.е. обеспечить минимальное количество переустановок детали, что позволит значительно сократить вспомогательное время и положительно скажется на качестве изделия.</w:t>
      </w:r>
    </w:p>
    <w:p w:rsidR="00C553DC" w:rsidRDefault="00C553DC" w:rsidP="00C553DC">
      <w:pPr>
        <w:ind w:left="181" w:right="318" w:firstLine="720"/>
        <w:rPr>
          <w:b/>
          <w:bCs/>
          <w:szCs w:val="28"/>
        </w:rPr>
      </w:pPr>
    </w:p>
    <w:p w:rsidR="00C553DC" w:rsidRDefault="007A4244" w:rsidP="00C553DC">
      <w:pPr>
        <w:pStyle w:val="2"/>
      </w:pPr>
      <w:bookmarkStart w:id="56" w:name="_Toc11702170"/>
      <w:r>
        <w:t>3</w:t>
      </w:r>
      <w:r w:rsidR="00C553DC" w:rsidRPr="00C553DC">
        <w:t>.4 Выбор и обоснование способа получения заготовки</w:t>
      </w:r>
      <w:bookmarkEnd w:id="56"/>
    </w:p>
    <w:p w:rsidR="00C553DC" w:rsidRDefault="00C553DC" w:rsidP="00C553DC">
      <w:pPr>
        <w:tabs>
          <w:tab w:val="left" w:pos="4047"/>
        </w:tabs>
        <w:ind w:left="228" w:right="310" w:firstLine="627"/>
        <w:rPr>
          <w:szCs w:val="28"/>
        </w:rPr>
      </w:pPr>
    </w:p>
    <w:p w:rsidR="00C553DC" w:rsidRDefault="00C553DC" w:rsidP="00D76CA2">
      <w:pPr>
        <w:pStyle w:val="affff8"/>
      </w:pPr>
      <w:r>
        <w:t>Выбрать вид заготовки – значит, определить ее габаритные размеры и форму, припуски на обработку и, в конечном счете, предопределить трудоемкость и себестоимость обработки.</w:t>
      </w:r>
    </w:p>
    <w:p w:rsidR="00C553DC" w:rsidRDefault="00C553DC" w:rsidP="00D76CA2">
      <w:pPr>
        <w:pStyle w:val="affff8"/>
      </w:pPr>
      <w:r>
        <w:t>На выбор вида и метода получения заготовки влияет ряд факторов:</w:t>
      </w:r>
    </w:p>
    <w:p w:rsidR="00C553DC" w:rsidRDefault="00D76CA2" w:rsidP="00D76CA2">
      <w:pPr>
        <w:pStyle w:val="affff8"/>
      </w:pPr>
      <w:r>
        <w:t>–</w:t>
      </w:r>
      <w:r w:rsidR="00C553DC">
        <w:t xml:space="preserve"> марка материала, форма детали, тип производства, наличие необходимого оборудования и т. д.</w:t>
      </w:r>
    </w:p>
    <w:p w:rsidR="00C553DC" w:rsidRDefault="00C553DC" w:rsidP="00D76CA2">
      <w:pPr>
        <w:pStyle w:val="affff8"/>
        <w:rPr>
          <w:szCs w:val="32"/>
        </w:rPr>
      </w:pPr>
      <w:r>
        <w:rPr>
          <w:szCs w:val="32"/>
        </w:rPr>
        <w:t>Исходя из того, что деталь – ступенчатый вал маленького диаметра с небольшим количеством ступеней и малыми перепадами диаметров и среднесерийный тип производства выбираем в качестве заготовки прокат круглый по ГОСТ 2590-2006.</w:t>
      </w:r>
    </w:p>
    <w:p w:rsidR="00C553DC" w:rsidRDefault="00C553DC" w:rsidP="00D76CA2">
      <w:pPr>
        <w:pStyle w:val="affff8"/>
        <w:rPr>
          <w:szCs w:val="32"/>
        </w:rPr>
      </w:pPr>
      <w:r>
        <w:rPr>
          <w:szCs w:val="32"/>
        </w:rPr>
        <w:t xml:space="preserve">Эскиз заготовки представлен на рисунке </w:t>
      </w:r>
      <w:r w:rsidR="00D76CA2">
        <w:rPr>
          <w:szCs w:val="32"/>
        </w:rPr>
        <w:t>3.</w:t>
      </w:r>
      <w:r>
        <w:rPr>
          <w:szCs w:val="32"/>
        </w:rPr>
        <w:t>1.</w:t>
      </w:r>
    </w:p>
    <w:p w:rsidR="00C553DC" w:rsidRDefault="00C553DC" w:rsidP="00C553DC">
      <w:pPr>
        <w:tabs>
          <w:tab w:val="left" w:pos="1770"/>
        </w:tabs>
        <w:ind w:left="174" w:right="310" w:hanging="32"/>
        <w:jc w:val="center"/>
        <w:rPr>
          <w:szCs w:val="32"/>
        </w:rPr>
      </w:pPr>
      <w:r>
        <w:rPr>
          <w:noProof/>
          <w:szCs w:val="32"/>
          <w:lang w:eastAsia="ru-RU"/>
        </w:rPr>
        <w:lastRenderedPageBreak/>
        <w:drawing>
          <wp:inline distT="0" distB="0" distL="0" distR="0">
            <wp:extent cx="4425315" cy="150114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2"/>
                    <pic:cNvPicPr>
                      <a:picLocks noChangeAspect="1" noChangeArrowheads="1"/>
                    </pic:cNvPicPr>
                  </pic:nvPicPr>
                  <pic:blipFill>
                    <a:blip r:embed="rId1961">
                      <a:grayscl/>
                      <a:extLst>
                        <a:ext uri="{28A0092B-C50C-407E-A947-70E740481C1C}">
                          <a14:useLocalDpi xmlns:a14="http://schemas.microsoft.com/office/drawing/2010/main" val="0"/>
                        </a:ext>
                      </a:extLst>
                    </a:blip>
                    <a:srcRect l="7214" t="41370" r="865" b="27675"/>
                    <a:stretch>
                      <a:fillRect/>
                    </a:stretch>
                  </pic:blipFill>
                  <pic:spPr bwMode="auto">
                    <a:xfrm>
                      <a:off x="0" y="0"/>
                      <a:ext cx="4425315" cy="1501140"/>
                    </a:xfrm>
                    <a:prstGeom prst="rect">
                      <a:avLst/>
                    </a:prstGeom>
                    <a:noFill/>
                    <a:ln>
                      <a:noFill/>
                    </a:ln>
                  </pic:spPr>
                </pic:pic>
              </a:graphicData>
            </a:graphic>
          </wp:inline>
        </w:drawing>
      </w:r>
    </w:p>
    <w:p w:rsidR="00C553DC" w:rsidRDefault="00C553DC" w:rsidP="00C553DC">
      <w:pPr>
        <w:tabs>
          <w:tab w:val="left" w:pos="1770"/>
        </w:tabs>
        <w:ind w:left="174" w:right="310" w:firstLine="812"/>
        <w:jc w:val="center"/>
        <w:rPr>
          <w:szCs w:val="32"/>
        </w:rPr>
      </w:pPr>
      <w:r>
        <w:rPr>
          <w:szCs w:val="32"/>
        </w:rPr>
        <w:t xml:space="preserve">Рисунок </w:t>
      </w:r>
      <w:r w:rsidR="00D76CA2">
        <w:rPr>
          <w:szCs w:val="32"/>
        </w:rPr>
        <w:t>3.</w:t>
      </w:r>
      <w:r>
        <w:rPr>
          <w:szCs w:val="32"/>
        </w:rPr>
        <w:t>1 – Эскиз заготовки</w:t>
      </w:r>
    </w:p>
    <w:p w:rsidR="00C553DC" w:rsidRDefault="00C553DC" w:rsidP="00C553DC">
      <w:pPr>
        <w:tabs>
          <w:tab w:val="left" w:pos="1770"/>
        </w:tabs>
        <w:ind w:left="174" w:right="310" w:firstLine="812"/>
        <w:jc w:val="center"/>
        <w:rPr>
          <w:szCs w:val="32"/>
        </w:rPr>
      </w:pPr>
    </w:p>
    <w:p w:rsidR="00C553DC" w:rsidRDefault="00C553DC" w:rsidP="00D76CA2">
      <w:pPr>
        <w:pStyle w:val="affff8"/>
      </w:pPr>
      <w:r>
        <w:t>Определяем коэффициент использования металла</w:t>
      </w:r>
    </w:p>
    <w:p w:rsidR="00C553DC" w:rsidRPr="009A6E4C" w:rsidRDefault="00C553DC" w:rsidP="00D76CA2">
      <w:pPr>
        <w:pStyle w:val="affffe"/>
        <w:rPr>
          <w:lang w:val="ru-RU"/>
        </w:rPr>
      </w:pPr>
      <w:r w:rsidRPr="00403A38">
        <w:object w:dxaOrig="1280" w:dyaOrig="800">
          <v:shape id="_x0000_i2035" type="#_x0000_t75" style="width:65.3pt;height:43.55pt" o:ole="">
            <v:imagedata r:id="rId1962" o:title=""/>
          </v:shape>
          <o:OLEObject Type="Embed" ProgID="Equation.DSMT4" ShapeID="_x0000_i2035" DrawAspect="Content" ObjectID="_1623325106" r:id="rId1963"/>
        </w:object>
      </w:r>
      <w:r w:rsidRPr="009A6E4C">
        <w:rPr>
          <w:lang w:val="ru-RU"/>
        </w:rPr>
        <w:t>,</w:t>
      </w:r>
      <w:r w:rsidR="00D76CA2" w:rsidRPr="009A6E4C">
        <w:rPr>
          <w:lang w:val="ru-RU"/>
        </w:rPr>
        <w:tab/>
      </w:r>
      <w:r w:rsidR="00D76CA2" w:rsidRPr="009A6E4C">
        <w:rPr>
          <w:lang w:val="ru-RU"/>
        </w:rPr>
        <w:tab/>
      </w:r>
      <w:r w:rsidR="00D76CA2" w:rsidRPr="009A6E4C">
        <w:rPr>
          <w:lang w:val="ru-RU"/>
        </w:rPr>
        <w:tab/>
      </w:r>
      <w:r w:rsidR="00D76CA2" w:rsidRPr="009A6E4C">
        <w:rPr>
          <w:lang w:val="ru-RU"/>
        </w:rPr>
        <w:tab/>
      </w:r>
      <w:r w:rsidR="00D76CA2" w:rsidRPr="009A6E4C">
        <w:rPr>
          <w:lang w:val="ru-RU"/>
        </w:rPr>
        <w:tab/>
        <w:t>(3.7)</w:t>
      </w:r>
    </w:p>
    <w:p w:rsidR="00C553DC" w:rsidRPr="00403A38" w:rsidRDefault="00C553DC" w:rsidP="00D76CA2">
      <w:pPr>
        <w:pStyle w:val="affff8"/>
      </w:pPr>
      <w:r w:rsidRPr="00403A38">
        <w:t xml:space="preserve">где </w:t>
      </w:r>
      <w:r w:rsidRPr="00403A38">
        <w:rPr>
          <w:position w:val="-16"/>
        </w:rPr>
        <w:object w:dxaOrig="760" w:dyaOrig="420">
          <v:shape id="_x0000_i2036" type="#_x0000_t75" style="width:36pt;height:21.75pt" o:ole="">
            <v:imagedata r:id="rId1964" o:title=""/>
          </v:shape>
          <o:OLEObject Type="Embed" ProgID="Equation.DSMT4" ShapeID="_x0000_i2036" DrawAspect="Content" ObjectID="_1623325107" r:id="rId1965"/>
        </w:object>
      </w:r>
      <w:r w:rsidRPr="00403A38">
        <w:t xml:space="preserve"> - масса детали и заготовки соответственно.</w:t>
      </w:r>
    </w:p>
    <w:p w:rsidR="00C553DC" w:rsidRDefault="00C553DC" w:rsidP="00D76CA2">
      <w:pPr>
        <w:pStyle w:val="affff8"/>
      </w:pPr>
      <w:r>
        <w:t>Коэффициент использования металла</w:t>
      </w:r>
    </w:p>
    <w:p w:rsidR="00C553DC" w:rsidRDefault="00C553DC" w:rsidP="00D76CA2">
      <w:pPr>
        <w:pStyle w:val="affff8"/>
        <w:rPr>
          <w:position w:val="-34"/>
        </w:rPr>
      </w:pPr>
      <w:r w:rsidRPr="006426E1">
        <w:object w:dxaOrig="2220" w:dyaOrig="760">
          <v:shape id="_x0000_i2037" type="#_x0000_t75" style="width:108pt;height:36pt" o:ole="">
            <v:imagedata r:id="rId1966" o:title=""/>
          </v:shape>
          <o:OLEObject Type="Embed" ProgID="Equation.DSMT4" ShapeID="_x0000_i2037" DrawAspect="Content" ObjectID="_1623325108" r:id="rId1967"/>
        </w:object>
      </w:r>
    </w:p>
    <w:p w:rsidR="00D76CA2" w:rsidRDefault="00C553DC" w:rsidP="00D76CA2">
      <w:pPr>
        <w:pStyle w:val="affff8"/>
      </w:pPr>
      <w:r>
        <w:t>Полученный коэффициент использования металла является низким, но достаточным для среднесерийного производства, и свидетельствует о том, что около 50% материала идет в отходы.</w:t>
      </w:r>
    </w:p>
    <w:p w:rsidR="00C553DC" w:rsidRDefault="00C553DC" w:rsidP="00D76CA2">
      <w:pPr>
        <w:pStyle w:val="affff8"/>
      </w:pPr>
    </w:p>
    <w:p w:rsidR="00C553DC" w:rsidRPr="000D2CDB" w:rsidRDefault="007A4244" w:rsidP="00C553DC">
      <w:pPr>
        <w:pStyle w:val="2"/>
        <w:rPr>
          <w:b/>
          <w:bCs w:val="0"/>
        </w:rPr>
      </w:pPr>
      <w:bookmarkStart w:id="57" w:name="_Toc11702171"/>
      <w:r>
        <w:t>3</w:t>
      </w:r>
      <w:r w:rsidR="00C553DC" w:rsidRPr="00C553DC">
        <w:t>.5 Разработка маршрутной технологии обработки детали</w:t>
      </w:r>
      <w:bookmarkEnd w:id="57"/>
      <w:r w:rsidR="00C553DC" w:rsidRPr="000D2CDB">
        <w:rPr>
          <w:b/>
          <w:bCs w:val="0"/>
        </w:rPr>
        <w:t xml:space="preserve"> </w:t>
      </w:r>
    </w:p>
    <w:p w:rsidR="00C553DC" w:rsidRDefault="00C553DC" w:rsidP="00C553DC">
      <w:pPr>
        <w:tabs>
          <w:tab w:val="left" w:pos="4047"/>
        </w:tabs>
        <w:ind w:left="285" w:right="310" w:firstLine="684"/>
        <w:rPr>
          <w:szCs w:val="28"/>
        </w:rPr>
      </w:pPr>
    </w:p>
    <w:p w:rsidR="00C553DC" w:rsidRDefault="00C553DC" w:rsidP="00D76CA2">
      <w:pPr>
        <w:pStyle w:val="affff8"/>
      </w:pPr>
      <w:r>
        <w:t xml:space="preserve">Эскиз детали с обозначенными поверхностями представлен на рисунке </w:t>
      </w:r>
      <w:r w:rsidR="00D76CA2">
        <w:t>3.</w:t>
      </w:r>
      <w:r>
        <w:t>2.</w:t>
      </w:r>
    </w:p>
    <w:p w:rsidR="00C553DC" w:rsidRPr="000D2CDB" w:rsidRDefault="00C553DC" w:rsidP="00C553DC">
      <w:pPr>
        <w:ind w:right="51"/>
        <w:jc w:val="center"/>
        <w:rPr>
          <w:szCs w:val="28"/>
          <w:lang w:val="en-US"/>
        </w:rPr>
      </w:pPr>
      <w:r>
        <w:rPr>
          <w:noProof/>
          <w:szCs w:val="28"/>
          <w:lang w:eastAsia="ru-RU"/>
        </w:rPr>
        <w:drawing>
          <wp:inline distT="0" distB="0" distL="0" distR="0">
            <wp:extent cx="5166995" cy="178562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6"/>
                    <pic:cNvPicPr>
                      <a:picLocks noChangeAspect="1" noChangeArrowheads="1"/>
                    </pic:cNvPicPr>
                  </pic:nvPicPr>
                  <pic:blipFill>
                    <a:blip r:embed="rId1968">
                      <a:grayscl/>
                      <a:extLst>
                        <a:ext uri="{28A0092B-C50C-407E-A947-70E740481C1C}">
                          <a14:useLocalDpi xmlns:a14="http://schemas.microsoft.com/office/drawing/2010/main" val="0"/>
                        </a:ext>
                      </a:extLst>
                    </a:blip>
                    <a:srcRect l="17220" t="34380" r="4333" b="38802"/>
                    <a:stretch>
                      <a:fillRect/>
                    </a:stretch>
                  </pic:blipFill>
                  <pic:spPr bwMode="auto">
                    <a:xfrm>
                      <a:off x="0" y="0"/>
                      <a:ext cx="5166995" cy="1785620"/>
                    </a:xfrm>
                    <a:prstGeom prst="rect">
                      <a:avLst/>
                    </a:prstGeom>
                    <a:noFill/>
                    <a:ln>
                      <a:noFill/>
                    </a:ln>
                  </pic:spPr>
                </pic:pic>
              </a:graphicData>
            </a:graphic>
          </wp:inline>
        </w:drawing>
      </w:r>
    </w:p>
    <w:p w:rsidR="00C553DC" w:rsidRPr="0061172E" w:rsidRDefault="00C553DC" w:rsidP="00C553DC">
      <w:pPr>
        <w:jc w:val="center"/>
        <w:rPr>
          <w:noProof/>
          <w:szCs w:val="28"/>
        </w:rPr>
      </w:pPr>
      <w:r w:rsidRPr="0061172E">
        <w:rPr>
          <w:noProof/>
          <w:szCs w:val="28"/>
        </w:rPr>
        <w:t>Рис</w:t>
      </w:r>
      <w:r>
        <w:rPr>
          <w:noProof/>
          <w:szCs w:val="28"/>
        </w:rPr>
        <w:t>унок</w:t>
      </w:r>
      <w:r w:rsidRPr="0061172E">
        <w:rPr>
          <w:noProof/>
          <w:szCs w:val="28"/>
        </w:rPr>
        <w:t xml:space="preserve"> </w:t>
      </w:r>
      <w:r w:rsidR="00D76CA2">
        <w:rPr>
          <w:noProof/>
          <w:szCs w:val="28"/>
        </w:rPr>
        <w:t>3.</w:t>
      </w:r>
      <w:r>
        <w:rPr>
          <w:noProof/>
          <w:szCs w:val="28"/>
        </w:rPr>
        <w:t>2 – Эскиз детали с обозначенными поверхностями</w:t>
      </w:r>
    </w:p>
    <w:p w:rsidR="00D76CA2" w:rsidRDefault="00D76CA2" w:rsidP="00C553DC">
      <w:pPr>
        <w:ind w:left="228" w:right="367" w:firstLine="684"/>
        <w:rPr>
          <w:szCs w:val="28"/>
        </w:rPr>
      </w:pPr>
    </w:p>
    <w:p w:rsidR="00C553DC" w:rsidRPr="007A2D02" w:rsidRDefault="00C553DC" w:rsidP="00D76CA2">
      <w:pPr>
        <w:ind w:left="0" w:right="367" w:firstLine="0"/>
        <w:rPr>
          <w:szCs w:val="28"/>
        </w:rPr>
      </w:pPr>
      <w:r w:rsidRPr="0061172E">
        <w:rPr>
          <w:szCs w:val="28"/>
        </w:rPr>
        <w:lastRenderedPageBreak/>
        <w:t xml:space="preserve">Таблица </w:t>
      </w:r>
      <w:r w:rsidR="00D76CA2">
        <w:rPr>
          <w:szCs w:val="28"/>
        </w:rPr>
        <w:t>3.</w:t>
      </w:r>
      <w:r>
        <w:rPr>
          <w:szCs w:val="28"/>
        </w:rPr>
        <w:t>4</w:t>
      </w:r>
      <w:r w:rsidRPr="007A2D02">
        <w:rPr>
          <w:szCs w:val="28"/>
        </w:rPr>
        <w:t xml:space="preserve"> </w:t>
      </w:r>
      <w:r w:rsidRPr="0061172E">
        <w:rPr>
          <w:szCs w:val="28"/>
        </w:rPr>
        <w:t>– План обработки</w:t>
      </w:r>
    </w:p>
    <w:tbl>
      <w:tblPr>
        <w:tblW w:w="1006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4"/>
        <w:gridCol w:w="3627"/>
        <w:gridCol w:w="2354"/>
        <w:gridCol w:w="2779"/>
      </w:tblGrid>
      <w:tr w:rsidR="00C553DC" w:rsidRPr="00136728" w:rsidTr="00C553DC">
        <w:trPr>
          <w:tblHeader/>
        </w:trPr>
        <w:tc>
          <w:tcPr>
            <w:tcW w:w="1304" w:type="dxa"/>
            <w:vAlign w:val="center"/>
          </w:tcPr>
          <w:p w:rsidR="00C553DC" w:rsidRPr="00136728" w:rsidRDefault="00C553DC" w:rsidP="00D76CA2">
            <w:pPr>
              <w:pStyle w:val="afffff"/>
            </w:pPr>
            <w:r w:rsidRPr="00136728">
              <w:t>№ операции</w:t>
            </w:r>
          </w:p>
        </w:tc>
        <w:tc>
          <w:tcPr>
            <w:tcW w:w="3627" w:type="dxa"/>
            <w:vAlign w:val="center"/>
          </w:tcPr>
          <w:p w:rsidR="00C553DC" w:rsidRPr="00136728" w:rsidRDefault="00C553DC" w:rsidP="00D76CA2">
            <w:pPr>
              <w:pStyle w:val="afffff"/>
            </w:pPr>
            <w:r w:rsidRPr="00136728">
              <w:t>Наименование и содержание операции</w:t>
            </w:r>
          </w:p>
        </w:tc>
        <w:tc>
          <w:tcPr>
            <w:tcW w:w="2354" w:type="dxa"/>
            <w:vAlign w:val="center"/>
          </w:tcPr>
          <w:p w:rsidR="00C553DC" w:rsidRPr="00136728" w:rsidRDefault="00C553DC" w:rsidP="00D76CA2">
            <w:pPr>
              <w:pStyle w:val="afffff"/>
            </w:pPr>
            <w:r w:rsidRPr="00136728">
              <w:t>Технологическая</w:t>
            </w:r>
          </w:p>
          <w:p w:rsidR="00C553DC" w:rsidRPr="00136728" w:rsidRDefault="00C553DC" w:rsidP="00D76CA2">
            <w:pPr>
              <w:pStyle w:val="afffff"/>
            </w:pPr>
            <w:r w:rsidRPr="00136728">
              <w:t>база</w:t>
            </w:r>
          </w:p>
        </w:tc>
        <w:tc>
          <w:tcPr>
            <w:tcW w:w="2779" w:type="dxa"/>
            <w:vAlign w:val="center"/>
          </w:tcPr>
          <w:p w:rsidR="00C553DC" w:rsidRPr="00136728" w:rsidRDefault="00C553DC" w:rsidP="00D76CA2">
            <w:pPr>
              <w:pStyle w:val="afffff"/>
            </w:pPr>
            <w:r w:rsidRPr="00136728">
              <w:t>Оборудование</w:t>
            </w:r>
          </w:p>
        </w:tc>
      </w:tr>
      <w:tr w:rsidR="00C553DC" w:rsidRPr="00136728" w:rsidTr="00C553DC">
        <w:trPr>
          <w:tblHeader/>
        </w:trPr>
        <w:tc>
          <w:tcPr>
            <w:tcW w:w="1304" w:type="dxa"/>
          </w:tcPr>
          <w:p w:rsidR="00C553DC" w:rsidRPr="00136728" w:rsidRDefault="00C553DC" w:rsidP="00D76CA2">
            <w:pPr>
              <w:pStyle w:val="afffff"/>
            </w:pPr>
            <w:r>
              <w:t>005</w:t>
            </w:r>
          </w:p>
        </w:tc>
        <w:tc>
          <w:tcPr>
            <w:tcW w:w="3627" w:type="dxa"/>
          </w:tcPr>
          <w:p w:rsidR="00C553DC" w:rsidRDefault="00C553DC" w:rsidP="00D76CA2">
            <w:pPr>
              <w:pStyle w:val="afffff"/>
            </w:pPr>
            <w:r>
              <w:t>Заготовительная</w:t>
            </w:r>
          </w:p>
          <w:p w:rsidR="00C553DC" w:rsidRPr="00136728" w:rsidRDefault="00C553DC" w:rsidP="00D76CA2">
            <w:pPr>
              <w:pStyle w:val="afffff"/>
            </w:pPr>
            <w:r>
              <w:t>Отрезать заготовку</w:t>
            </w:r>
          </w:p>
        </w:tc>
        <w:tc>
          <w:tcPr>
            <w:tcW w:w="2354" w:type="dxa"/>
          </w:tcPr>
          <w:p w:rsidR="00C553DC" w:rsidRPr="00136728" w:rsidRDefault="00C553DC" w:rsidP="00D76CA2">
            <w:pPr>
              <w:pStyle w:val="afffff"/>
            </w:pPr>
            <w:r>
              <w:t>Наружная поверхность проката</w:t>
            </w:r>
          </w:p>
        </w:tc>
        <w:tc>
          <w:tcPr>
            <w:tcW w:w="2779" w:type="dxa"/>
          </w:tcPr>
          <w:p w:rsidR="00C553DC" w:rsidRDefault="00C553DC" w:rsidP="00D76CA2">
            <w:pPr>
              <w:pStyle w:val="afffff"/>
            </w:pPr>
            <w:r>
              <w:t xml:space="preserve">Лентопильный станок </w:t>
            </w:r>
          </w:p>
          <w:p w:rsidR="00C553DC" w:rsidRPr="006A082D" w:rsidRDefault="00C553DC" w:rsidP="00D76CA2">
            <w:pPr>
              <w:pStyle w:val="afffff"/>
            </w:pPr>
            <w:r>
              <w:rPr>
                <w:lang w:val="en-US"/>
              </w:rPr>
              <w:t>“Sirius”</w:t>
            </w:r>
          </w:p>
        </w:tc>
      </w:tr>
      <w:tr w:rsidR="00C553DC" w:rsidRPr="003B142D" w:rsidTr="00C553DC">
        <w:trPr>
          <w:trHeight w:val="1603"/>
        </w:trPr>
        <w:tc>
          <w:tcPr>
            <w:tcW w:w="1304" w:type="dxa"/>
          </w:tcPr>
          <w:p w:rsidR="00C553DC" w:rsidRPr="00136728" w:rsidRDefault="00C553DC" w:rsidP="00D76CA2">
            <w:pPr>
              <w:pStyle w:val="afffff"/>
            </w:pPr>
            <w:r w:rsidRPr="00136728">
              <w:t>010</w:t>
            </w:r>
          </w:p>
        </w:tc>
        <w:tc>
          <w:tcPr>
            <w:tcW w:w="3627" w:type="dxa"/>
          </w:tcPr>
          <w:p w:rsidR="00C553DC" w:rsidRPr="00136728" w:rsidRDefault="00C553DC" w:rsidP="00D76CA2">
            <w:pPr>
              <w:pStyle w:val="afffff"/>
            </w:pPr>
            <w:r w:rsidRPr="00136728">
              <w:t>Токарн</w:t>
            </w:r>
            <w:r>
              <w:t>ая с ЧПУ</w:t>
            </w:r>
            <w:r w:rsidRPr="00136728">
              <w:t xml:space="preserve">. </w:t>
            </w:r>
          </w:p>
          <w:p w:rsidR="00C553DC" w:rsidRPr="00136728" w:rsidRDefault="00C553DC" w:rsidP="00D76CA2">
            <w:pPr>
              <w:pStyle w:val="afffff"/>
            </w:pPr>
            <w:r>
              <w:t>Предварительное точение по контуру (</w:t>
            </w:r>
            <w:r w:rsidRPr="00136728">
              <w:t>поверхност</w:t>
            </w:r>
            <w:r>
              <w:t xml:space="preserve">и 1,2,3,4,5,6,7,8,9,10,11,12) в два установа. </w:t>
            </w:r>
          </w:p>
        </w:tc>
        <w:tc>
          <w:tcPr>
            <w:tcW w:w="2354" w:type="dxa"/>
          </w:tcPr>
          <w:p w:rsidR="00C553DC" w:rsidRPr="00136728" w:rsidRDefault="00C553DC" w:rsidP="00D76CA2">
            <w:pPr>
              <w:pStyle w:val="afffff"/>
            </w:pPr>
            <w:r>
              <w:t>Наружная поверхность 5, торец 1</w:t>
            </w:r>
          </w:p>
        </w:tc>
        <w:tc>
          <w:tcPr>
            <w:tcW w:w="2779" w:type="dxa"/>
          </w:tcPr>
          <w:p w:rsidR="00C553DC" w:rsidRPr="00C138AF" w:rsidRDefault="00C553DC" w:rsidP="00D76CA2">
            <w:pPr>
              <w:pStyle w:val="afffff"/>
              <w:rPr>
                <w:lang w:val="en-US"/>
              </w:rPr>
            </w:pPr>
            <w:r>
              <w:t>Токарный</w:t>
            </w:r>
            <w:r w:rsidRPr="00C138AF">
              <w:rPr>
                <w:lang w:val="en-US"/>
              </w:rPr>
              <w:t xml:space="preserve"> </w:t>
            </w:r>
            <w:r>
              <w:t>с</w:t>
            </w:r>
            <w:r w:rsidRPr="00C138AF">
              <w:rPr>
                <w:lang w:val="en-US"/>
              </w:rPr>
              <w:t xml:space="preserve"> </w:t>
            </w:r>
            <w:r>
              <w:t>ЧПУ</w:t>
            </w:r>
          </w:p>
          <w:p w:rsidR="00C553DC" w:rsidRPr="00C138AF" w:rsidRDefault="00C553DC" w:rsidP="00D76CA2">
            <w:pPr>
              <w:pStyle w:val="afffff"/>
              <w:rPr>
                <w:lang w:val="en-US"/>
              </w:rPr>
            </w:pPr>
            <w:r w:rsidRPr="00C138AF">
              <w:rPr>
                <w:lang w:val="en-US"/>
              </w:rPr>
              <w:t xml:space="preserve">Pinacho Smart </w:t>
            </w:r>
          </w:p>
          <w:p w:rsidR="00C553DC" w:rsidRPr="00C138AF" w:rsidRDefault="00C553DC" w:rsidP="00D76CA2">
            <w:pPr>
              <w:pStyle w:val="afffff"/>
              <w:rPr>
                <w:lang w:val="en-US"/>
              </w:rPr>
            </w:pPr>
            <w:r w:rsidRPr="00C138AF">
              <w:rPr>
                <w:lang w:val="en-US"/>
              </w:rPr>
              <w:t>Turn 165</w:t>
            </w:r>
          </w:p>
        </w:tc>
      </w:tr>
      <w:tr w:rsidR="00C553DC" w:rsidRPr="00136728" w:rsidTr="00C553DC">
        <w:tc>
          <w:tcPr>
            <w:tcW w:w="1304" w:type="dxa"/>
          </w:tcPr>
          <w:p w:rsidR="00C553DC" w:rsidRDefault="00C553DC" w:rsidP="00D76CA2">
            <w:pPr>
              <w:pStyle w:val="afffff"/>
            </w:pPr>
            <w:r>
              <w:t>015</w:t>
            </w:r>
          </w:p>
        </w:tc>
        <w:tc>
          <w:tcPr>
            <w:tcW w:w="3627" w:type="dxa"/>
          </w:tcPr>
          <w:p w:rsidR="00C553DC" w:rsidRDefault="00C553DC" w:rsidP="00D76CA2">
            <w:pPr>
              <w:pStyle w:val="afffff"/>
            </w:pPr>
            <w:r>
              <w:t>Термическая</w:t>
            </w:r>
          </w:p>
          <w:p w:rsidR="00C553DC" w:rsidRPr="00136728" w:rsidRDefault="00C553DC" w:rsidP="00D76CA2">
            <w:pPr>
              <w:pStyle w:val="afffff"/>
            </w:pPr>
            <w:r>
              <w:t>Закалить заготовку</w:t>
            </w:r>
          </w:p>
        </w:tc>
        <w:tc>
          <w:tcPr>
            <w:tcW w:w="2354" w:type="dxa"/>
          </w:tcPr>
          <w:p w:rsidR="00C553DC" w:rsidRPr="00136728" w:rsidRDefault="00C553DC" w:rsidP="00D76CA2">
            <w:pPr>
              <w:pStyle w:val="afffff"/>
            </w:pPr>
            <w:r>
              <w:t>-</w:t>
            </w:r>
          </w:p>
        </w:tc>
        <w:tc>
          <w:tcPr>
            <w:tcW w:w="2779" w:type="dxa"/>
          </w:tcPr>
          <w:p w:rsidR="00C553DC" w:rsidRPr="00136728" w:rsidRDefault="00C553DC" w:rsidP="00D76CA2">
            <w:pPr>
              <w:pStyle w:val="afffff"/>
            </w:pPr>
            <w:r>
              <w:t>Печь</w:t>
            </w:r>
          </w:p>
        </w:tc>
      </w:tr>
      <w:tr w:rsidR="00C553DC" w:rsidRPr="00136728" w:rsidTr="00C553DC">
        <w:tc>
          <w:tcPr>
            <w:tcW w:w="1304" w:type="dxa"/>
          </w:tcPr>
          <w:p w:rsidR="00C553DC" w:rsidRDefault="00C553DC" w:rsidP="00D76CA2">
            <w:pPr>
              <w:pStyle w:val="afffff"/>
            </w:pPr>
            <w:r>
              <w:t>020</w:t>
            </w:r>
          </w:p>
        </w:tc>
        <w:tc>
          <w:tcPr>
            <w:tcW w:w="3627" w:type="dxa"/>
          </w:tcPr>
          <w:p w:rsidR="00C553DC" w:rsidRDefault="00C553DC" w:rsidP="00D76CA2">
            <w:pPr>
              <w:pStyle w:val="afffff"/>
              <w:rPr>
                <w:bCs/>
              </w:rPr>
            </w:pPr>
            <w:r>
              <w:rPr>
                <w:bCs/>
              </w:rPr>
              <w:t>Круглошлифовальная</w:t>
            </w:r>
          </w:p>
          <w:p w:rsidR="00C553DC" w:rsidRDefault="00C553DC" w:rsidP="00D76CA2">
            <w:pPr>
              <w:pStyle w:val="afffff"/>
              <w:rPr>
                <w:bCs/>
              </w:rPr>
            </w:pPr>
            <w:r>
              <w:rPr>
                <w:bCs/>
              </w:rPr>
              <w:t>Шлифовать поверхности 2,5,10,12</w:t>
            </w:r>
          </w:p>
          <w:p w:rsidR="00C553DC" w:rsidRDefault="00C553DC" w:rsidP="00D76CA2">
            <w:pPr>
              <w:pStyle w:val="afffff"/>
              <w:rPr>
                <w:bCs/>
              </w:rPr>
            </w:pPr>
          </w:p>
        </w:tc>
        <w:tc>
          <w:tcPr>
            <w:tcW w:w="2354" w:type="dxa"/>
          </w:tcPr>
          <w:p w:rsidR="00C553DC" w:rsidRDefault="00C553DC" w:rsidP="00D76CA2">
            <w:pPr>
              <w:pStyle w:val="afffff"/>
            </w:pPr>
            <w:r>
              <w:t>Наружная поверхность 5, торец 1</w:t>
            </w:r>
          </w:p>
        </w:tc>
        <w:tc>
          <w:tcPr>
            <w:tcW w:w="2779" w:type="dxa"/>
          </w:tcPr>
          <w:p w:rsidR="00C553DC" w:rsidRPr="001E5E82" w:rsidRDefault="00C553DC" w:rsidP="00D76CA2">
            <w:pPr>
              <w:pStyle w:val="afffff"/>
            </w:pPr>
            <w:r>
              <w:t>Круглош</w:t>
            </w:r>
            <w:r w:rsidRPr="00136728">
              <w:t>лифо</w:t>
            </w:r>
            <w:r>
              <w:t>вал</w:t>
            </w:r>
            <w:r w:rsidRPr="00136728">
              <w:t>ь</w:t>
            </w:r>
            <w:r>
              <w:t>-</w:t>
            </w:r>
            <w:r w:rsidRPr="00136728">
              <w:t xml:space="preserve">ный </w:t>
            </w:r>
            <w:r>
              <w:t xml:space="preserve">станок </w:t>
            </w:r>
            <w:r w:rsidRPr="009E0547">
              <w:t>3Б153</w:t>
            </w:r>
          </w:p>
        </w:tc>
      </w:tr>
      <w:tr w:rsidR="00C553DC" w:rsidRPr="00136728" w:rsidTr="00C553DC">
        <w:tc>
          <w:tcPr>
            <w:tcW w:w="1304" w:type="dxa"/>
          </w:tcPr>
          <w:p w:rsidR="00C553DC" w:rsidRDefault="00C553DC" w:rsidP="00D76CA2">
            <w:pPr>
              <w:pStyle w:val="afffff"/>
            </w:pPr>
            <w:r>
              <w:t>025</w:t>
            </w:r>
          </w:p>
        </w:tc>
        <w:tc>
          <w:tcPr>
            <w:tcW w:w="3627" w:type="dxa"/>
          </w:tcPr>
          <w:p w:rsidR="00C553DC" w:rsidRDefault="00C553DC" w:rsidP="00D76CA2">
            <w:pPr>
              <w:pStyle w:val="afffff"/>
            </w:pPr>
            <w:r>
              <w:t>Мойка.</w:t>
            </w:r>
          </w:p>
          <w:p w:rsidR="00C553DC" w:rsidRDefault="00C553DC" w:rsidP="00D76CA2">
            <w:pPr>
              <w:pStyle w:val="afffff"/>
            </w:pPr>
            <w:r>
              <w:t>Промыть деталь от остатков СОЖ</w:t>
            </w:r>
          </w:p>
        </w:tc>
        <w:tc>
          <w:tcPr>
            <w:tcW w:w="2354" w:type="dxa"/>
          </w:tcPr>
          <w:p w:rsidR="00C553DC" w:rsidRDefault="00C553DC" w:rsidP="00D76CA2">
            <w:pPr>
              <w:pStyle w:val="afffff"/>
            </w:pPr>
            <w:r>
              <w:t>-</w:t>
            </w:r>
          </w:p>
        </w:tc>
        <w:tc>
          <w:tcPr>
            <w:tcW w:w="2779" w:type="dxa"/>
          </w:tcPr>
          <w:p w:rsidR="00C553DC" w:rsidRDefault="00C553DC" w:rsidP="00D76CA2">
            <w:pPr>
              <w:pStyle w:val="afffff"/>
            </w:pPr>
            <w:r>
              <w:t>Машина моечная</w:t>
            </w:r>
          </w:p>
        </w:tc>
      </w:tr>
      <w:tr w:rsidR="00C553DC" w:rsidRPr="00136728" w:rsidTr="00C553DC">
        <w:tc>
          <w:tcPr>
            <w:tcW w:w="1304" w:type="dxa"/>
          </w:tcPr>
          <w:p w:rsidR="00C553DC" w:rsidRDefault="00C553DC" w:rsidP="00D76CA2">
            <w:pPr>
              <w:pStyle w:val="afffff"/>
            </w:pPr>
            <w:r>
              <w:t>030</w:t>
            </w:r>
          </w:p>
        </w:tc>
        <w:tc>
          <w:tcPr>
            <w:tcW w:w="3627" w:type="dxa"/>
          </w:tcPr>
          <w:p w:rsidR="00C553DC" w:rsidRDefault="00C553DC" w:rsidP="00D76CA2">
            <w:pPr>
              <w:pStyle w:val="afffff"/>
            </w:pPr>
            <w:r>
              <w:t>Контрольная.</w:t>
            </w:r>
          </w:p>
          <w:p w:rsidR="00C553DC" w:rsidRDefault="00C553DC" w:rsidP="00D76CA2">
            <w:pPr>
              <w:pStyle w:val="afffff"/>
            </w:pPr>
            <w:r>
              <w:t>Проверить размеры детали на соответствие требованиям чертежа</w:t>
            </w:r>
          </w:p>
          <w:p w:rsidR="00C553DC" w:rsidRDefault="00C553DC" w:rsidP="00D76CA2">
            <w:pPr>
              <w:pStyle w:val="afffff"/>
            </w:pPr>
          </w:p>
        </w:tc>
        <w:tc>
          <w:tcPr>
            <w:tcW w:w="2354" w:type="dxa"/>
          </w:tcPr>
          <w:p w:rsidR="00C553DC" w:rsidRDefault="00C553DC" w:rsidP="00D76CA2">
            <w:pPr>
              <w:pStyle w:val="afffff"/>
            </w:pPr>
            <w:r>
              <w:t>-</w:t>
            </w:r>
          </w:p>
        </w:tc>
        <w:tc>
          <w:tcPr>
            <w:tcW w:w="2779" w:type="dxa"/>
          </w:tcPr>
          <w:p w:rsidR="00C553DC" w:rsidRDefault="00C553DC" w:rsidP="00D76CA2">
            <w:pPr>
              <w:pStyle w:val="afffff"/>
            </w:pPr>
            <w:r>
              <w:t>Стол ОТК</w:t>
            </w:r>
          </w:p>
        </w:tc>
      </w:tr>
    </w:tbl>
    <w:p w:rsidR="00C553DC" w:rsidRDefault="00C553DC" w:rsidP="00C553DC">
      <w:pPr>
        <w:ind w:firstLine="851"/>
        <w:rPr>
          <w:szCs w:val="28"/>
        </w:rPr>
      </w:pPr>
    </w:p>
    <w:p w:rsidR="00C553DC" w:rsidRDefault="007A4244" w:rsidP="00C553DC">
      <w:pPr>
        <w:pStyle w:val="2"/>
        <w:rPr>
          <w:b/>
          <w:bCs w:val="0"/>
        </w:rPr>
      </w:pPr>
      <w:bookmarkStart w:id="58" w:name="_Toc11702172"/>
      <w:r>
        <w:t>3</w:t>
      </w:r>
      <w:r w:rsidR="00C553DC" w:rsidRPr="00C553DC">
        <w:t>.6 Определение припусков расчетно-аналитическим методом</w:t>
      </w:r>
      <w:bookmarkEnd w:id="58"/>
    </w:p>
    <w:p w:rsidR="00C553DC" w:rsidRDefault="00C553DC" w:rsidP="00C553DC">
      <w:pPr>
        <w:tabs>
          <w:tab w:val="left" w:pos="4047"/>
        </w:tabs>
        <w:ind w:left="171" w:right="310" w:firstLine="570"/>
        <w:rPr>
          <w:szCs w:val="28"/>
        </w:rPr>
      </w:pPr>
    </w:p>
    <w:p w:rsidR="00C553DC" w:rsidRDefault="00C553DC" w:rsidP="00D76CA2">
      <w:pPr>
        <w:pStyle w:val="affff8"/>
        <w:rPr>
          <w:noProof/>
        </w:rPr>
      </w:pPr>
      <w:r>
        <w:rPr>
          <w:noProof/>
        </w:rPr>
        <w:t>Исходная заготовка – прокат группы А по  ГОСТ 2590-2006.</w:t>
      </w:r>
    </w:p>
    <w:p w:rsidR="00C553DC" w:rsidRPr="0094584B" w:rsidRDefault="00C553DC" w:rsidP="00D76CA2">
      <w:pPr>
        <w:pStyle w:val="affff8"/>
        <w:rPr>
          <w:noProof/>
        </w:rPr>
      </w:pPr>
      <w:r w:rsidRPr="0094584B">
        <w:rPr>
          <w:noProof/>
        </w:rPr>
        <w:t>Данные о наибол</w:t>
      </w:r>
      <w:r>
        <w:rPr>
          <w:noProof/>
        </w:rPr>
        <w:t>ее точной</w:t>
      </w:r>
      <w:r w:rsidRPr="0094584B">
        <w:rPr>
          <w:noProof/>
        </w:rPr>
        <w:t xml:space="preserve"> поверхности детали: цилиндрическая поверхность, точность </w:t>
      </w:r>
      <w:r>
        <w:rPr>
          <w:noProof/>
        </w:rPr>
        <w:t>–</w:t>
      </w:r>
      <w:r w:rsidRPr="0094584B">
        <w:rPr>
          <w:noProof/>
        </w:rPr>
        <w:t xml:space="preserve"> высокая (</w:t>
      </w:r>
      <w:r>
        <w:rPr>
          <w:noProof/>
        </w:rPr>
        <w:t>6</w:t>
      </w:r>
      <w:r w:rsidRPr="0094584B">
        <w:rPr>
          <w:noProof/>
        </w:rPr>
        <w:t xml:space="preserve">-й квалитет), шероховатость – </w:t>
      </w:r>
      <w:r w:rsidRPr="0094584B">
        <w:rPr>
          <w:noProof/>
          <w:lang w:val="en-US"/>
        </w:rPr>
        <w:t>Ra</w:t>
      </w:r>
      <w:r w:rsidRPr="0094584B">
        <w:rPr>
          <w:noProof/>
        </w:rPr>
        <w:t>=</w:t>
      </w:r>
      <w:r>
        <w:rPr>
          <w:noProof/>
        </w:rPr>
        <w:t>0,04</w:t>
      </w:r>
      <w:r w:rsidRPr="0094584B">
        <w:rPr>
          <w:noProof/>
        </w:rPr>
        <w:t> мкм, чертежный размер -</w:t>
      </w:r>
      <w:r w:rsidRPr="005107C1">
        <w:rPr>
          <w:noProof/>
          <w:position w:val="-18"/>
        </w:rPr>
        <w:object w:dxaOrig="1180" w:dyaOrig="499">
          <v:shape id="_x0000_i2038" type="#_x0000_t75" style="width:57.75pt;height:21.75pt" o:ole="">
            <v:imagedata r:id="rId1969" o:title=""/>
          </v:shape>
          <o:OLEObject Type="Embed" ProgID="Equation.DSMT4" ShapeID="_x0000_i2038" DrawAspect="Content" ObjectID="_1623325109" r:id="rId1970"/>
        </w:object>
      </w:r>
      <w:r w:rsidRPr="0094584B">
        <w:rPr>
          <w:i/>
          <w:noProof/>
        </w:rPr>
        <w:t xml:space="preserve">, </w:t>
      </w:r>
      <w:r w:rsidRPr="0094584B">
        <w:rPr>
          <w:noProof/>
        </w:rPr>
        <w:t xml:space="preserve">длина ступени </w:t>
      </w:r>
      <w:r w:rsidRPr="00C10147">
        <w:rPr>
          <w:noProof/>
          <w:position w:val="-6"/>
        </w:rPr>
        <w:object w:dxaOrig="740" w:dyaOrig="300">
          <v:shape id="_x0000_i2039" type="#_x0000_t75" style="width:36pt;height:14.25pt" o:ole="">
            <v:imagedata r:id="rId1971" o:title=""/>
          </v:shape>
          <o:OLEObject Type="Embed" ProgID="Equation.DSMT4" ShapeID="_x0000_i2039" DrawAspect="Content" ObjectID="_1623325110" r:id="rId1972"/>
        </w:object>
      </w:r>
      <w:r w:rsidRPr="0094584B">
        <w:rPr>
          <w:noProof/>
        </w:rPr>
        <w:t>мм.</w:t>
      </w:r>
    </w:p>
    <w:p w:rsidR="00C553DC" w:rsidRPr="0094584B" w:rsidRDefault="00C553DC" w:rsidP="00D76CA2">
      <w:pPr>
        <w:pStyle w:val="affff8"/>
        <w:rPr>
          <w:noProof/>
        </w:rPr>
      </w:pPr>
      <w:r w:rsidRPr="0094584B">
        <w:rPr>
          <w:noProof/>
        </w:rPr>
        <w:t xml:space="preserve">По справочнику [2, т 1, таблица 4, стр. 13] устанавливаем, что для получения точности поверхности по </w:t>
      </w:r>
      <w:r>
        <w:rPr>
          <w:noProof/>
        </w:rPr>
        <w:t>6</w:t>
      </w:r>
      <w:r w:rsidRPr="0094584B">
        <w:rPr>
          <w:noProof/>
        </w:rPr>
        <w:t xml:space="preserve">-му квалитету точности при шероховатости </w:t>
      </w:r>
      <w:r w:rsidRPr="0094584B">
        <w:rPr>
          <w:noProof/>
          <w:lang w:val="en-US"/>
        </w:rPr>
        <w:t>Ra</w:t>
      </w:r>
      <w:r w:rsidRPr="0094584B">
        <w:rPr>
          <w:noProof/>
        </w:rPr>
        <w:t xml:space="preserve"> </w:t>
      </w:r>
      <w:r>
        <w:rPr>
          <w:noProof/>
        </w:rPr>
        <w:t>0,04</w:t>
      </w:r>
      <w:r w:rsidRPr="0094584B">
        <w:rPr>
          <w:noProof/>
        </w:rPr>
        <w:t xml:space="preserve"> мкм поверхность должна быть подвергнута следующим видам обработки:</w:t>
      </w:r>
    </w:p>
    <w:p w:rsidR="00C553DC" w:rsidRPr="0094584B" w:rsidRDefault="00C553DC" w:rsidP="00D76CA2">
      <w:pPr>
        <w:pStyle w:val="affff8"/>
        <w:rPr>
          <w:noProof/>
        </w:rPr>
      </w:pPr>
      <w:r>
        <w:rPr>
          <w:noProof/>
        </w:rPr>
        <w:t xml:space="preserve">1) </w:t>
      </w:r>
      <w:r w:rsidRPr="0094584B">
        <w:rPr>
          <w:noProof/>
        </w:rPr>
        <w:t>точение черновое (получаемая точность размера 1</w:t>
      </w:r>
      <w:r>
        <w:rPr>
          <w:noProof/>
        </w:rPr>
        <w:t>2</w:t>
      </w:r>
      <w:r w:rsidRPr="0094584B">
        <w:rPr>
          <w:noProof/>
        </w:rPr>
        <w:t xml:space="preserve"> квалитет);</w:t>
      </w:r>
    </w:p>
    <w:p w:rsidR="00C553DC" w:rsidRPr="0094584B" w:rsidRDefault="00C553DC" w:rsidP="00D76CA2">
      <w:pPr>
        <w:pStyle w:val="affff8"/>
        <w:rPr>
          <w:noProof/>
        </w:rPr>
      </w:pPr>
      <w:r>
        <w:rPr>
          <w:noProof/>
        </w:rPr>
        <w:lastRenderedPageBreak/>
        <w:t xml:space="preserve">2) </w:t>
      </w:r>
      <w:r w:rsidRPr="0094584B">
        <w:rPr>
          <w:noProof/>
        </w:rPr>
        <w:t xml:space="preserve">точение чистовое (получаемая точность размера </w:t>
      </w:r>
      <w:r>
        <w:rPr>
          <w:noProof/>
        </w:rPr>
        <w:t>10</w:t>
      </w:r>
      <w:r w:rsidRPr="0094584B">
        <w:rPr>
          <w:noProof/>
        </w:rPr>
        <w:t xml:space="preserve"> квалитет);</w:t>
      </w:r>
    </w:p>
    <w:p w:rsidR="00C553DC" w:rsidRDefault="00C553DC" w:rsidP="00D76CA2">
      <w:pPr>
        <w:pStyle w:val="affff8"/>
        <w:rPr>
          <w:noProof/>
        </w:rPr>
      </w:pPr>
      <w:r>
        <w:rPr>
          <w:noProof/>
        </w:rPr>
        <w:t xml:space="preserve">3) </w:t>
      </w:r>
      <w:r w:rsidRPr="0094584B">
        <w:rPr>
          <w:noProof/>
        </w:rPr>
        <w:t xml:space="preserve">шлифование (получаемая точность размера – </w:t>
      </w:r>
      <w:r>
        <w:rPr>
          <w:noProof/>
        </w:rPr>
        <w:t>8</w:t>
      </w:r>
      <w:r w:rsidRPr="0094584B">
        <w:rPr>
          <w:noProof/>
        </w:rPr>
        <w:t xml:space="preserve"> квалитет</w:t>
      </w:r>
      <w:r>
        <w:rPr>
          <w:noProof/>
        </w:rPr>
        <w:t>);</w:t>
      </w:r>
    </w:p>
    <w:p w:rsidR="00C553DC" w:rsidRPr="0094584B" w:rsidRDefault="00C553DC" w:rsidP="00D76CA2">
      <w:pPr>
        <w:pStyle w:val="affff8"/>
        <w:rPr>
          <w:noProof/>
        </w:rPr>
      </w:pPr>
      <w:r>
        <w:rPr>
          <w:noProof/>
        </w:rPr>
        <w:t>4) </w:t>
      </w:r>
      <w:r w:rsidRPr="0094584B">
        <w:rPr>
          <w:noProof/>
        </w:rPr>
        <w:t xml:space="preserve">шлифование (получаемая точность размера – </w:t>
      </w:r>
      <w:r>
        <w:rPr>
          <w:noProof/>
        </w:rPr>
        <w:t>6</w:t>
      </w:r>
      <w:r w:rsidRPr="0094584B">
        <w:rPr>
          <w:noProof/>
        </w:rPr>
        <w:t xml:space="preserve"> квалитет при шероховатости </w:t>
      </w:r>
      <w:r w:rsidRPr="0094584B">
        <w:rPr>
          <w:noProof/>
          <w:lang w:val="en-US"/>
        </w:rPr>
        <w:t>Ra</w:t>
      </w:r>
      <w:r w:rsidRPr="0094584B">
        <w:rPr>
          <w:noProof/>
        </w:rPr>
        <w:t xml:space="preserve"> </w:t>
      </w:r>
      <w:r>
        <w:rPr>
          <w:noProof/>
        </w:rPr>
        <w:t>0,04</w:t>
      </w:r>
      <w:r w:rsidRPr="0094584B">
        <w:rPr>
          <w:noProof/>
        </w:rPr>
        <w:t xml:space="preserve"> мкм</w:t>
      </w:r>
      <w:r>
        <w:rPr>
          <w:noProof/>
        </w:rPr>
        <w:t>).</w:t>
      </w:r>
    </w:p>
    <w:p w:rsidR="00C553DC" w:rsidRDefault="00C553DC" w:rsidP="00D76CA2">
      <w:pPr>
        <w:pStyle w:val="affff8"/>
        <w:rPr>
          <w:noProof/>
        </w:rPr>
      </w:pPr>
      <w:r>
        <w:rPr>
          <w:noProof/>
        </w:rPr>
        <w:t>При токарной обработке заготовка устанавливается в цанговом патроне.</w:t>
      </w:r>
    </w:p>
    <w:p w:rsidR="00C553DC" w:rsidRDefault="00C553DC" w:rsidP="00D76CA2">
      <w:pPr>
        <w:pStyle w:val="affff8"/>
        <w:rPr>
          <w:noProof/>
        </w:rPr>
      </w:pPr>
      <w:r>
        <w:rPr>
          <w:noProof/>
        </w:rPr>
        <w:t>Шлифование производится установкой в цанговом патроне.</w:t>
      </w:r>
    </w:p>
    <w:p w:rsidR="00C553DC" w:rsidRDefault="00C553DC" w:rsidP="00D76CA2">
      <w:pPr>
        <w:pStyle w:val="affff8"/>
        <w:rPr>
          <w:noProof/>
        </w:rPr>
      </w:pPr>
      <w:r w:rsidRPr="0094584B">
        <w:rPr>
          <w:noProof/>
        </w:rPr>
        <w:t>Расчет величины операционного минимального припуска при обработке поверхности вращения ведется по формуле:</w:t>
      </w:r>
    </w:p>
    <w:p w:rsidR="00C553DC" w:rsidRPr="00D76CA2" w:rsidRDefault="00C553DC" w:rsidP="00D76CA2">
      <w:pPr>
        <w:pStyle w:val="affffe"/>
        <w:rPr>
          <w:noProof/>
          <w:lang w:val="ru-RU"/>
        </w:rPr>
      </w:pPr>
      <w:r w:rsidRPr="005107C1">
        <w:rPr>
          <w:noProof/>
        </w:rPr>
        <w:object w:dxaOrig="3960" w:dyaOrig="620">
          <v:shape id="_x0000_i2040" type="#_x0000_t75" style="width:201.75pt;height:28.45pt" o:ole="">
            <v:imagedata r:id="rId1973" o:title=""/>
          </v:shape>
          <o:OLEObject Type="Embed" ProgID="Equation.DSMT4" ShapeID="_x0000_i2040" DrawAspect="Content" ObjectID="_1623325111" r:id="rId1974"/>
        </w:object>
      </w:r>
      <w:r w:rsidR="00D76CA2" w:rsidRPr="00B07C61">
        <w:rPr>
          <w:lang w:val="ru-RU"/>
        </w:rPr>
        <w:tab/>
      </w:r>
      <w:r w:rsidR="00D76CA2" w:rsidRPr="009A6E4C">
        <w:rPr>
          <w:lang w:val="ru-RU"/>
        </w:rPr>
        <w:tab/>
      </w:r>
      <w:r w:rsidR="00D76CA2" w:rsidRPr="009A6E4C">
        <w:rPr>
          <w:lang w:val="ru-RU"/>
        </w:rPr>
        <w:tab/>
      </w:r>
      <w:r w:rsidR="00D76CA2" w:rsidRPr="00B07C61">
        <w:rPr>
          <w:lang w:val="ru-RU"/>
        </w:rPr>
        <w:tab/>
        <w:t>(</w:t>
      </w:r>
      <w:r w:rsidR="00D76CA2" w:rsidRPr="00D76CA2">
        <w:rPr>
          <w:lang w:val="ru-RU"/>
        </w:rPr>
        <w:t>3</w:t>
      </w:r>
      <w:r w:rsidR="00D76CA2">
        <w:rPr>
          <w:lang w:val="ru-RU"/>
        </w:rPr>
        <w:t>.5</w:t>
      </w:r>
      <w:r w:rsidR="00D76CA2" w:rsidRPr="00B07C61">
        <w:rPr>
          <w:lang w:val="ru-RU"/>
        </w:rPr>
        <w:t>)</w:t>
      </w:r>
    </w:p>
    <w:p w:rsidR="00C553DC" w:rsidRPr="0094584B" w:rsidRDefault="00C553DC" w:rsidP="00D76CA2">
      <w:pPr>
        <w:pStyle w:val="affff8"/>
        <w:ind w:firstLine="0"/>
        <w:rPr>
          <w:noProof/>
        </w:rPr>
      </w:pPr>
      <w:r>
        <w:rPr>
          <w:noProof/>
        </w:rPr>
        <w:t xml:space="preserve">где </w:t>
      </w:r>
      <w:r w:rsidRPr="00A46359">
        <w:rPr>
          <w:position w:val="-12"/>
        </w:rPr>
        <w:object w:dxaOrig="560" w:dyaOrig="380">
          <v:shape id="_x0000_i2041" type="#_x0000_t75" style="width:28.45pt;height:21.75pt" o:ole="">
            <v:imagedata r:id="rId1975" o:title=""/>
          </v:shape>
          <o:OLEObject Type="Embed" ProgID="Equation.DSMT4" ShapeID="_x0000_i2041" DrawAspect="Content" ObjectID="_1623325112" r:id="rId1976"/>
        </w:object>
      </w:r>
      <w:r w:rsidRPr="0094584B">
        <w:rPr>
          <w:noProof/>
        </w:rPr>
        <w:t xml:space="preserve"> – высота микронеровностей, оставшихся на поверхности от предшествующего смежного перехода. Для заготовки определяем по справочнику [2, т.1, стр. 180, табл.1], после механической обработки [2, т.1, стр. 181, табл.5]; </w:t>
      </w:r>
    </w:p>
    <w:p w:rsidR="00C553DC" w:rsidRPr="0094584B" w:rsidRDefault="00C553DC" w:rsidP="00D76CA2">
      <w:pPr>
        <w:pStyle w:val="affff8"/>
        <w:rPr>
          <w:noProof/>
        </w:rPr>
      </w:pPr>
      <w:r w:rsidRPr="00A46359">
        <w:rPr>
          <w:position w:val="-12"/>
        </w:rPr>
        <w:object w:dxaOrig="400" w:dyaOrig="380">
          <v:shape id="_x0000_i2042" type="#_x0000_t75" style="width:21.75pt;height:21.75pt" o:ole="">
            <v:imagedata r:id="rId1977" o:title=""/>
          </v:shape>
          <o:OLEObject Type="Embed" ProgID="Equation.DSMT4" ShapeID="_x0000_i2042" DrawAspect="Content" ObjectID="_1623325113" r:id="rId1978"/>
        </w:object>
      </w:r>
      <w:r>
        <w:t xml:space="preserve"> </w:t>
      </w:r>
      <w:r w:rsidRPr="0094584B">
        <w:rPr>
          <w:noProof/>
        </w:rPr>
        <w:t>– глубина дефектного поверхностного слоя, полученная на предшествующем смежном переходе. Для заготовки определяем по справочнику [2, т.1, стр. 180, табл.1], после механической обработки [2, т.1, стр. 181, табл.5];</w:t>
      </w:r>
    </w:p>
    <w:p w:rsidR="00C553DC" w:rsidRDefault="00C553DC" w:rsidP="00D76CA2">
      <w:pPr>
        <w:pStyle w:val="affff8"/>
        <w:rPr>
          <w:noProof/>
        </w:rPr>
      </w:pPr>
      <w:r w:rsidRPr="00A46359">
        <w:rPr>
          <w:position w:val="-12"/>
        </w:rPr>
        <w:object w:dxaOrig="440" w:dyaOrig="420">
          <v:shape id="_x0000_i2043" type="#_x0000_t75" style="width:21.75pt;height:21.75pt" o:ole="">
            <v:imagedata r:id="rId1979" o:title=""/>
          </v:shape>
          <o:OLEObject Type="Embed" ProgID="Equation.DSMT4" ShapeID="_x0000_i2043" DrawAspect="Content" ObjectID="_1623325114" r:id="rId1980"/>
        </w:object>
      </w:r>
      <w:r w:rsidRPr="0094584B">
        <w:rPr>
          <w:noProof/>
        </w:rPr>
        <w:t>– суммарное значение пространственных отклонений взаимосвязанных поверхностей от правильной геометрической формы, оставшихся после выполнения предшествующего смежного перехода,</w:t>
      </w:r>
    </w:p>
    <w:p w:rsidR="00C553DC" w:rsidRPr="009A6E4C" w:rsidRDefault="00C553DC" w:rsidP="00D76CA2">
      <w:pPr>
        <w:pStyle w:val="affffe"/>
        <w:rPr>
          <w:noProof/>
          <w:lang w:val="ru-RU"/>
        </w:rPr>
      </w:pPr>
      <w:r w:rsidRPr="005107C1">
        <w:object w:dxaOrig="2380" w:dyaOrig="499">
          <v:shape id="_x0000_i2044" type="#_x0000_t75" style="width:123.05pt;height:21.75pt" o:ole="">
            <v:imagedata r:id="rId1981" o:title=""/>
          </v:shape>
          <o:OLEObject Type="Embed" ProgID="Equation.DSMT4" ShapeID="_x0000_i2044" DrawAspect="Content" ObjectID="_1623325115" r:id="rId1982"/>
        </w:object>
      </w:r>
      <w:r w:rsidR="00D76CA2" w:rsidRPr="00B07C61">
        <w:rPr>
          <w:lang w:val="ru-RU"/>
        </w:rPr>
        <w:tab/>
      </w:r>
      <w:r w:rsidR="00D76CA2" w:rsidRPr="009A6E4C">
        <w:rPr>
          <w:lang w:val="ru-RU"/>
        </w:rPr>
        <w:tab/>
      </w:r>
      <w:r w:rsidR="00D76CA2" w:rsidRPr="009A6E4C">
        <w:rPr>
          <w:lang w:val="ru-RU"/>
        </w:rPr>
        <w:tab/>
      </w:r>
      <w:r w:rsidR="00D76CA2" w:rsidRPr="00B07C61">
        <w:rPr>
          <w:lang w:val="ru-RU"/>
        </w:rPr>
        <w:tab/>
        <w:t>(</w:t>
      </w:r>
      <w:r w:rsidR="00D76CA2" w:rsidRPr="009A6E4C">
        <w:rPr>
          <w:lang w:val="ru-RU"/>
        </w:rPr>
        <w:t>3</w:t>
      </w:r>
      <w:r w:rsidR="00D76CA2">
        <w:rPr>
          <w:lang w:val="ru-RU"/>
        </w:rPr>
        <w:t>.6</w:t>
      </w:r>
      <w:r w:rsidR="00D76CA2" w:rsidRPr="00B07C61">
        <w:rPr>
          <w:lang w:val="ru-RU"/>
        </w:rPr>
        <w:t>)</w:t>
      </w:r>
    </w:p>
    <w:p w:rsidR="00C553DC" w:rsidRPr="0094584B" w:rsidRDefault="00C553DC" w:rsidP="00D76CA2">
      <w:pPr>
        <w:pStyle w:val="affff8"/>
        <w:ind w:firstLine="0"/>
        <w:rPr>
          <w:noProof/>
        </w:rPr>
      </w:pPr>
      <w:r>
        <w:rPr>
          <w:noProof/>
        </w:rPr>
        <w:t xml:space="preserve">где </w:t>
      </w:r>
      <w:r w:rsidRPr="00A46359">
        <w:rPr>
          <w:position w:val="-12"/>
        </w:rPr>
        <w:object w:dxaOrig="1120" w:dyaOrig="420">
          <v:shape id="_x0000_i2045" type="#_x0000_t75" style="width:57.75pt;height:21.75pt" o:ole="">
            <v:imagedata r:id="rId1983" o:title=""/>
          </v:shape>
          <o:OLEObject Type="Embed" ProgID="Equation.DSMT4" ShapeID="_x0000_i2045" DrawAspect="Content" ObjectID="_1623325116" r:id="rId1984"/>
        </w:object>
      </w:r>
      <w:r w:rsidR="00D76CA2">
        <w:rPr>
          <w:noProof/>
        </w:rPr>
        <w:t xml:space="preserve">  – </w:t>
      </w:r>
      <w:r w:rsidRPr="0094584B">
        <w:rPr>
          <w:noProof/>
        </w:rPr>
        <w:t>отдельные пространственные отклонения.</w:t>
      </w:r>
    </w:p>
    <w:p w:rsidR="00C553DC" w:rsidRPr="0094584B" w:rsidRDefault="00C553DC" w:rsidP="00D76CA2">
      <w:pPr>
        <w:pStyle w:val="affff8"/>
        <w:rPr>
          <w:noProof/>
        </w:rPr>
      </w:pPr>
      <w:r w:rsidRPr="0094584B">
        <w:rPr>
          <w:noProof/>
        </w:rPr>
        <w:t>При обработке поверхности вращения установленной в центрах</w:t>
      </w:r>
    </w:p>
    <w:p w:rsidR="00C553DC" w:rsidRPr="0094584B" w:rsidRDefault="00C553DC" w:rsidP="00D76CA2">
      <w:pPr>
        <w:pStyle w:val="affff8"/>
      </w:pPr>
      <w:r w:rsidRPr="005107C1">
        <w:rPr>
          <w:noProof/>
          <w:position w:val="-18"/>
        </w:rPr>
        <w:object w:dxaOrig="3220" w:dyaOrig="499">
          <v:shape id="_x0000_i2046" type="#_x0000_t75" style="width:158.25pt;height:21.75pt" o:ole="">
            <v:imagedata r:id="rId1985" o:title=""/>
          </v:shape>
          <o:OLEObject Type="Embed" ProgID="Equation.DSMT4" ShapeID="_x0000_i2046" DrawAspect="Content" ObjectID="_1623325117" r:id="rId1986"/>
        </w:object>
      </w:r>
    </w:p>
    <w:p w:rsidR="00C553DC" w:rsidRDefault="00C553DC" w:rsidP="00D76CA2">
      <w:pPr>
        <w:pStyle w:val="affff8"/>
        <w:rPr>
          <w:noProof/>
        </w:rPr>
      </w:pPr>
      <w:r w:rsidRPr="0094584B">
        <w:rPr>
          <w:noProof/>
        </w:rPr>
        <w:t>Произведем расчет припуск</w:t>
      </w:r>
      <w:r>
        <w:rPr>
          <w:noProof/>
        </w:rPr>
        <w:t>ов</w:t>
      </w:r>
      <w:r w:rsidRPr="0094584B">
        <w:rPr>
          <w:noProof/>
        </w:rPr>
        <w:t xml:space="preserve"> в таблице </w:t>
      </w:r>
      <w:r w:rsidR="002C4931">
        <w:rPr>
          <w:noProof/>
        </w:rPr>
        <w:t>3.</w:t>
      </w:r>
      <w:r w:rsidRPr="0094584B">
        <w:rPr>
          <w:noProof/>
        </w:rPr>
        <w:t>5.</w:t>
      </w:r>
    </w:p>
    <w:p w:rsidR="00C553DC" w:rsidRPr="0094584B" w:rsidRDefault="00C553DC" w:rsidP="002C4931">
      <w:pPr>
        <w:pStyle w:val="affff8"/>
      </w:pPr>
      <w:r w:rsidRPr="0094584B">
        <w:rPr>
          <w:noProof/>
        </w:rPr>
        <w:t xml:space="preserve">Расчет </w:t>
      </w:r>
      <w:r w:rsidRPr="0094584B">
        <w:t>погрешности формы заготовки</w:t>
      </w:r>
    </w:p>
    <w:p w:rsidR="00C553DC" w:rsidRDefault="00C553DC" w:rsidP="002C4931">
      <w:pPr>
        <w:pStyle w:val="affff8"/>
      </w:pPr>
      <w:r w:rsidRPr="0094584B">
        <w:rPr>
          <w:noProof/>
        </w:rPr>
        <w:t xml:space="preserve">Расчет </w:t>
      </w:r>
      <w:r w:rsidRPr="0094584B">
        <w:t>погрешности формы заготовки при закреплении в центрах:</w:t>
      </w:r>
    </w:p>
    <w:p w:rsidR="00C553DC" w:rsidRPr="002C4931" w:rsidRDefault="00C553DC" w:rsidP="002C4931">
      <w:pPr>
        <w:pStyle w:val="affffe"/>
        <w:rPr>
          <w:lang w:val="ru-RU"/>
        </w:rPr>
      </w:pPr>
      <w:r>
        <w:object w:dxaOrig="2799" w:dyaOrig="700">
          <v:shape id="_x0000_i2047" type="#_x0000_t75" style="width:136.45pt;height:36pt" o:ole="" fillcolor="window">
            <v:imagedata r:id="rId1987" o:title=""/>
          </v:shape>
          <o:OLEObject Type="Embed" ProgID="Equation.DSMT4" ShapeID="_x0000_i2047" DrawAspect="Content" ObjectID="_1623325118" r:id="rId1988"/>
        </w:object>
      </w:r>
      <w:r w:rsidRPr="002C4931">
        <w:rPr>
          <w:lang w:val="ru-RU"/>
        </w:rPr>
        <w:t>,</w:t>
      </w:r>
      <w:r w:rsidR="002C4931" w:rsidRPr="00B07C61">
        <w:rPr>
          <w:lang w:val="ru-RU"/>
        </w:rPr>
        <w:tab/>
      </w:r>
      <w:r w:rsidR="002C4931" w:rsidRPr="002C4931">
        <w:rPr>
          <w:lang w:val="ru-RU"/>
        </w:rPr>
        <w:tab/>
      </w:r>
      <w:r w:rsidR="002C4931" w:rsidRPr="002C4931">
        <w:rPr>
          <w:lang w:val="ru-RU"/>
        </w:rPr>
        <w:tab/>
      </w:r>
      <w:r w:rsidR="002C4931" w:rsidRPr="002C4931">
        <w:rPr>
          <w:lang w:val="ru-RU"/>
        </w:rPr>
        <w:tab/>
      </w:r>
      <w:r w:rsidR="002C4931" w:rsidRPr="00B07C61">
        <w:rPr>
          <w:lang w:val="ru-RU"/>
        </w:rPr>
        <w:tab/>
        <w:t>(</w:t>
      </w:r>
      <w:r w:rsidR="002C4931" w:rsidRPr="002C4931">
        <w:rPr>
          <w:lang w:val="ru-RU"/>
        </w:rPr>
        <w:t>3</w:t>
      </w:r>
      <w:r w:rsidR="002C4931">
        <w:rPr>
          <w:lang w:val="ru-RU"/>
        </w:rPr>
        <w:t>.</w:t>
      </w:r>
      <w:r w:rsidR="002C4931" w:rsidRPr="002C4931">
        <w:rPr>
          <w:lang w:val="ru-RU"/>
        </w:rPr>
        <w:t>7</w:t>
      </w:r>
      <w:r w:rsidR="002C4931" w:rsidRPr="00B07C61">
        <w:rPr>
          <w:lang w:val="ru-RU"/>
        </w:rPr>
        <w:t>)</w:t>
      </w:r>
    </w:p>
    <w:p w:rsidR="00C553DC" w:rsidRDefault="00C553DC" w:rsidP="002C4931">
      <w:pPr>
        <w:pStyle w:val="af2"/>
        <w:spacing w:line="276" w:lineRule="auto"/>
        <w:ind w:right="335" w:firstLine="0"/>
      </w:pPr>
      <w:r>
        <w:lastRenderedPageBreak/>
        <w:t xml:space="preserve">где </w:t>
      </w:r>
      <w:r>
        <w:rPr>
          <w:position w:val="-20"/>
        </w:rPr>
        <w:object w:dxaOrig="499" w:dyaOrig="440">
          <v:shape id="_x0000_i2048" type="#_x0000_t75" style="width:21.75pt;height:21.75pt" o:ole="" fillcolor="window">
            <v:imagedata r:id="rId1989" o:title=""/>
          </v:shape>
          <o:OLEObject Type="Embed" ProgID="Equation.DSMT4" ShapeID="_x0000_i2048" DrawAspect="Content" ObjectID="_1623325119" r:id="rId1990"/>
        </w:object>
      </w:r>
      <w:r w:rsidR="002C4931">
        <w:t xml:space="preserve"> –</w:t>
      </w:r>
      <w:r>
        <w:t xml:space="preserve"> погрешность заготовки по смещению, </w:t>
      </w:r>
      <w:r>
        <w:rPr>
          <w:position w:val="-20"/>
        </w:rPr>
        <w:object w:dxaOrig="1180" w:dyaOrig="440">
          <v:shape id="_x0000_i2049" type="#_x0000_t75" style="width:57.75pt;height:21.75pt" o:ole="" fillcolor="window">
            <v:imagedata r:id="rId1991" o:title=""/>
          </v:shape>
          <o:OLEObject Type="Embed" ProgID="Equation.DSMT4" ShapeID="_x0000_i2049" DrawAspect="Content" ObjectID="_1623325120" r:id="rId1992"/>
        </w:object>
      </w:r>
      <w:r>
        <w:t xml:space="preserve"> мм [1, таблица 34];</w:t>
      </w:r>
    </w:p>
    <w:p w:rsidR="00C553DC" w:rsidRDefault="00C553DC" w:rsidP="00C553DC">
      <w:pPr>
        <w:pStyle w:val="af2"/>
        <w:spacing w:line="276" w:lineRule="auto"/>
        <w:ind w:right="335" w:firstLine="425"/>
      </w:pPr>
      <w:r>
        <w:rPr>
          <w:position w:val="-24"/>
        </w:rPr>
        <w:object w:dxaOrig="600" w:dyaOrig="480">
          <v:shape id="_x0000_i2050" type="#_x0000_t75" style="width:28.45pt;height:21.75pt" o:ole="" fillcolor="window">
            <v:imagedata r:id="rId1993" o:title=""/>
          </v:shape>
          <o:OLEObject Type="Embed" ProgID="Equation.DSMT4" ShapeID="_x0000_i2050" DrawAspect="Content" ObjectID="_1623325121" r:id="rId1994"/>
        </w:object>
      </w:r>
      <w:r w:rsidR="002C4931">
        <w:t xml:space="preserve"> –</w:t>
      </w:r>
      <w:r>
        <w:t xml:space="preserve"> погрешность заготовки по короблению, </w:t>
      </w:r>
      <w:r>
        <w:rPr>
          <w:position w:val="-24"/>
        </w:rPr>
        <w:object w:dxaOrig="1320" w:dyaOrig="540">
          <v:shape id="_x0000_i2051" type="#_x0000_t75" style="width:65.3pt;height:28.45pt" o:ole="" fillcolor="window">
            <v:imagedata r:id="rId1995" o:title=""/>
          </v:shape>
          <o:OLEObject Type="Embed" ProgID="Equation.DSMT4" ShapeID="_x0000_i2051" DrawAspect="Content" ObjectID="_1623325122" r:id="rId1996"/>
        </w:object>
      </w:r>
      <w:r>
        <w:t xml:space="preserve"> [1, таблица 31],</w:t>
      </w:r>
    </w:p>
    <w:p w:rsidR="00C553DC" w:rsidRDefault="00C553DC" w:rsidP="002C4931">
      <w:pPr>
        <w:pStyle w:val="affff8"/>
      </w:pPr>
      <w:r w:rsidRPr="002C6D7B">
        <w:object w:dxaOrig="2820" w:dyaOrig="499">
          <v:shape id="_x0000_i2052" type="#_x0000_t75" style="width:2in;height:21.75pt" o:ole="" fillcolor="window">
            <v:imagedata r:id="rId1997" o:title=""/>
          </v:shape>
          <o:OLEObject Type="Embed" ProgID="Equation.DSMT4" ShapeID="_x0000_i2052" DrawAspect="Content" ObjectID="_1623325123" r:id="rId1998"/>
        </w:object>
      </w:r>
      <w:r>
        <w:t xml:space="preserve"> мм;</w:t>
      </w:r>
    </w:p>
    <w:p w:rsidR="00C553DC" w:rsidRDefault="00C553DC" w:rsidP="002C4931">
      <w:pPr>
        <w:pStyle w:val="affff8"/>
      </w:pPr>
      <w:r>
        <w:object w:dxaOrig="360" w:dyaOrig="460">
          <v:shape id="_x0000_i2053" type="#_x0000_t75" style="width:21.75pt;height:20.95pt" o:ole="" fillcolor="window">
            <v:imagedata r:id="rId1999" o:title=""/>
          </v:shape>
          <o:OLEObject Type="Embed" ProgID="Equation.DSMT4" ShapeID="_x0000_i2053" DrawAspect="Content" ObjectID="_1623325124" r:id="rId2000"/>
        </w:object>
      </w:r>
      <w:r w:rsidR="002C4931">
        <w:t xml:space="preserve"> – </w:t>
      </w:r>
      <w:r>
        <w:t xml:space="preserve">погрешность зацентровки заготовки, </w:t>
      </w:r>
      <w:r w:rsidRPr="002C4931">
        <w:object w:dxaOrig="680" w:dyaOrig="460">
          <v:shape id="_x0000_i2054" type="#_x0000_t75" style="width:36pt;height:20.95pt" o:ole="" fillcolor="window">
            <v:imagedata r:id="rId2001" o:title=""/>
          </v:shape>
          <o:OLEObject Type="Embed" ProgID="Equation.DSMT4" ShapeID="_x0000_i2054" DrawAspect="Content" ObjectID="_1623325125" r:id="rId2002"/>
        </w:object>
      </w:r>
      <w:r>
        <w:t xml:space="preserve"> мм [1, стр.74];</w:t>
      </w:r>
    </w:p>
    <w:p w:rsidR="00C553DC" w:rsidRDefault="00C553DC" w:rsidP="002C4931">
      <w:pPr>
        <w:pStyle w:val="affff8"/>
      </w:pPr>
      <w:r>
        <w:rPr>
          <w:lang w:val="en-US"/>
        </w:rPr>
        <w:object w:dxaOrig="2680" w:dyaOrig="580">
          <v:shape id="_x0000_i2055" type="#_x0000_t75" style="width:137.3pt;height:28.45pt" o:ole="" fillcolor="window">
            <v:imagedata r:id="rId2003" o:title=""/>
          </v:shape>
          <o:OLEObject Type="Embed" ProgID="Equation.DSMT4" ShapeID="_x0000_i2055" DrawAspect="Content" ObjectID="_1623325126" r:id="rId2004"/>
        </w:object>
      </w:r>
      <w:r>
        <w:t>=0,12 мм</w:t>
      </w:r>
    </w:p>
    <w:p w:rsidR="00C553DC" w:rsidRDefault="00C553DC" w:rsidP="002C4931">
      <w:pPr>
        <w:pStyle w:val="affff8"/>
      </w:pPr>
      <w:r>
        <w:t xml:space="preserve">Остаточные пространственные отклонения, </w:t>
      </w:r>
      <w:r w:rsidRPr="002C6D7B">
        <w:rPr>
          <w:position w:val="-26"/>
          <w:lang w:val="en-US"/>
        </w:rPr>
        <w:object w:dxaOrig="2340" w:dyaOrig="499">
          <v:shape id="_x0000_i2056" type="#_x0000_t75" style="width:115.55pt;height:21.75pt" o:ole="" fillcolor="window">
            <v:imagedata r:id="rId2005" o:title=""/>
          </v:shape>
          <o:OLEObject Type="Embed" ProgID="Equation.DSMT4" ShapeID="_x0000_i2056" DrawAspect="Content" ObjectID="_1623325127" r:id="rId2006"/>
        </w:object>
      </w:r>
      <w:r>
        <w:t xml:space="preserve"> [1, стр.74],</w:t>
      </w:r>
    </w:p>
    <w:p w:rsidR="00C553DC" w:rsidRPr="002C6D7B" w:rsidRDefault="00C553DC" w:rsidP="002C4931">
      <w:pPr>
        <w:pStyle w:val="affff8"/>
      </w:pPr>
      <w:r w:rsidRPr="002C6D7B">
        <w:t xml:space="preserve">где </w:t>
      </w:r>
      <w:r w:rsidRPr="002C6D7B">
        <w:rPr>
          <w:lang w:val="en-US"/>
        </w:rPr>
        <w:t>k</w:t>
      </w:r>
      <w:r w:rsidRPr="002C6D7B">
        <w:rPr>
          <w:vertAlign w:val="subscript"/>
        </w:rPr>
        <w:t xml:space="preserve">у </w:t>
      </w:r>
      <w:r w:rsidRPr="002C6D7B">
        <w:t>– коэффициент уточнения формы.</w:t>
      </w:r>
    </w:p>
    <w:p w:rsidR="00C553DC" w:rsidRDefault="00C553DC" w:rsidP="002C4931">
      <w:pPr>
        <w:pStyle w:val="affff8"/>
      </w:pPr>
      <w:r w:rsidRPr="002C6D7B">
        <w:rPr>
          <w:lang w:val="en-US"/>
        </w:rPr>
        <w:object w:dxaOrig="3120" w:dyaOrig="499">
          <v:shape id="_x0000_i2057" type="#_x0000_t75" style="width:158.25pt;height:21.75pt" o:ole="" fillcolor="window">
            <v:imagedata r:id="rId2007" o:title=""/>
          </v:shape>
          <o:OLEObject Type="Embed" ProgID="Equation.DSMT4" ShapeID="_x0000_i2057" DrawAspect="Content" ObjectID="_1623325128" r:id="rId2008"/>
        </w:object>
      </w:r>
      <w:r>
        <w:t xml:space="preserve"> мм</w:t>
      </w:r>
    </w:p>
    <w:p w:rsidR="00C553DC" w:rsidRPr="002C6D7B" w:rsidRDefault="00C553DC" w:rsidP="002C4931">
      <w:pPr>
        <w:pStyle w:val="affff8"/>
      </w:pPr>
      <w:r w:rsidRPr="004C08F8">
        <w:rPr>
          <w:position w:val="-20"/>
          <w:lang w:val="en-US"/>
        </w:rPr>
        <w:object w:dxaOrig="2580" w:dyaOrig="440">
          <v:shape id="_x0000_i2058" type="#_x0000_t75" style="width:129.75pt;height:21.75pt" o:ole="" fillcolor="window">
            <v:imagedata r:id="rId2009" o:title=""/>
          </v:shape>
          <o:OLEObject Type="Embed" ProgID="Equation.DSMT4" ShapeID="_x0000_i2058" DrawAspect="Content" ObjectID="_1623325129" r:id="rId2010"/>
        </w:object>
      </w:r>
      <w:r>
        <w:t xml:space="preserve"> мм</w:t>
      </w:r>
    </w:p>
    <w:p w:rsidR="00C553DC" w:rsidRPr="002C6D7B" w:rsidRDefault="00C553DC" w:rsidP="002C4931">
      <w:pPr>
        <w:pStyle w:val="affff8"/>
      </w:pPr>
      <w:r w:rsidRPr="002C6D7B">
        <w:t>Для чернового точения погрешность установки: [1, стр.83]</w:t>
      </w:r>
    </w:p>
    <w:p w:rsidR="00C553DC" w:rsidRPr="002C4931" w:rsidRDefault="00C553DC" w:rsidP="002C4931">
      <w:pPr>
        <w:pStyle w:val="affffe"/>
        <w:rPr>
          <w:lang w:val="ru-RU"/>
        </w:rPr>
      </w:pPr>
      <w:r w:rsidRPr="002C6D7B">
        <w:object w:dxaOrig="2439" w:dyaOrig="700">
          <v:shape id="_x0000_i2059" type="#_x0000_t75" style="width:123.05pt;height:36pt" o:ole="" fillcolor="window">
            <v:imagedata r:id="rId2011" o:title=""/>
          </v:shape>
          <o:OLEObject Type="Embed" ProgID="Equation.DSMT4" ShapeID="_x0000_i2059" DrawAspect="Content" ObjectID="_1623325130" r:id="rId2012"/>
        </w:object>
      </w:r>
      <w:r w:rsidRPr="002C4931">
        <w:rPr>
          <w:lang w:val="ru-RU"/>
        </w:rPr>
        <w:t>,</w:t>
      </w:r>
      <w:r w:rsidR="002C4931" w:rsidRPr="00B07C61">
        <w:rPr>
          <w:lang w:val="ru-RU"/>
        </w:rPr>
        <w:tab/>
      </w:r>
      <w:r w:rsidR="002C4931" w:rsidRPr="002C4931">
        <w:rPr>
          <w:lang w:val="ru-RU"/>
        </w:rPr>
        <w:tab/>
      </w:r>
      <w:r w:rsidR="002C4931" w:rsidRPr="002C4931">
        <w:rPr>
          <w:lang w:val="ru-RU"/>
        </w:rPr>
        <w:tab/>
      </w:r>
      <w:r w:rsidR="002C4931" w:rsidRPr="002C4931">
        <w:rPr>
          <w:lang w:val="ru-RU"/>
        </w:rPr>
        <w:tab/>
      </w:r>
      <w:r w:rsidR="002C4931" w:rsidRPr="00B07C61">
        <w:rPr>
          <w:lang w:val="ru-RU"/>
        </w:rPr>
        <w:tab/>
        <w:t>(</w:t>
      </w:r>
      <w:r w:rsidR="002C4931" w:rsidRPr="002C4931">
        <w:rPr>
          <w:lang w:val="ru-RU"/>
        </w:rPr>
        <w:t>3</w:t>
      </w:r>
      <w:r w:rsidR="002C4931">
        <w:rPr>
          <w:lang w:val="ru-RU"/>
        </w:rPr>
        <w:t>.</w:t>
      </w:r>
      <w:r w:rsidR="002C4931" w:rsidRPr="002C4931">
        <w:rPr>
          <w:lang w:val="ru-RU"/>
        </w:rPr>
        <w:t>8</w:t>
      </w:r>
      <w:r w:rsidR="002C4931" w:rsidRPr="00B07C61">
        <w:rPr>
          <w:lang w:val="ru-RU"/>
        </w:rPr>
        <w:t>)</w:t>
      </w:r>
    </w:p>
    <w:p w:rsidR="00C553DC" w:rsidRPr="002C6D7B" w:rsidRDefault="00C553DC" w:rsidP="002C4931">
      <w:pPr>
        <w:pStyle w:val="affff8"/>
        <w:ind w:firstLine="0"/>
      </w:pPr>
      <w:r w:rsidRPr="002C6D7B">
        <w:t xml:space="preserve">где </w:t>
      </w:r>
      <w:r w:rsidRPr="002C6D7B">
        <w:rPr>
          <w:position w:val="-20"/>
          <w:lang w:val="en-US"/>
        </w:rPr>
        <w:object w:dxaOrig="420" w:dyaOrig="440">
          <v:shape id="_x0000_i2060" type="#_x0000_t75" style="width:21.75pt;height:21.75pt" o:ole="" fillcolor="window">
            <v:imagedata r:id="rId2013" o:title=""/>
          </v:shape>
          <o:OLEObject Type="Embed" ProgID="Equation.DSMT4" ShapeID="_x0000_i2060" DrawAspect="Content" ObjectID="_1623325131" r:id="rId2014"/>
        </w:object>
      </w:r>
      <w:r w:rsidRPr="002C6D7B">
        <w:t xml:space="preserve"> </w:t>
      </w:r>
      <w:r w:rsidR="002C4931">
        <w:t>–</w:t>
      </w:r>
      <w:r w:rsidRPr="002C6D7B">
        <w:t xml:space="preserve"> погрешность базирования </w:t>
      </w:r>
      <w:r w:rsidRPr="002C6D7B">
        <w:rPr>
          <w:position w:val="-20"/>
          <w:lang w:val="en-US"/>
        </w:rPr>
        <w:object w:dxaOrig="740" w:dyaOrig="440">
          <v:shape id="_x0000_i2061" type="#_x0000_t75" style="width:36pt;height:21.75pt" o:ole="" fillcolor="window">
            <v:imagedata r:id="rId2015" o:title=""/>
          </v:shape>
          <o:OLEObject Type="Embed" ProgID="Equation.DSMT4" ShapeID="_x0000_i2061" DrawAspect="Content" ObjectID="_1623325132" r:id="rId2016"/>
        </w:object>
      </w:r>
      <w:r w:rsidRPr="002C6D7B">
        <w:t xml:space="preserve"> [1, таблица 36];</w:t>
      </w:r>
    </w:p>
    <w:p w:rsidR="00C553DC" w:rsidRPr="002C6D7B" w:rsidRDefault="00C553DC" w:rsidP="002C4931">
      <w:pPr>
        <w:pStyle w:val="affff8"/>
      </w:pPr>
      <w:r w:rsidRPr="002C6D7B">
        <w:rPr>
          <w:position w:val="-20"/>
        </w:rPr>
        <w:object w:dxaOrig="380" w:dyaOrig="440">
          <v:shape id="_x0000_i2062" type="#_x0000_t75" style="width:21.75pt;height:21.75pt" o:ole="" fillcolor="window">
            <v:imagedata r:id="rId2017" o:title=""/>
          </v:shape>
          <o:OLEObject Type="Embed" ProgID="Equation.DSMT4" ShapeID="_x0000_i2062" DrawAspect="Content" ObjectID="_1623325133" r:id="rId2018"/>
        </w:object>
      </w:r>
      <w:r w:rsidRPr="002C6D7B">
        <w:t xml:space="preserve"> </w:t>
      </w:r>
      <w:r w:rsidR="002C4931">
        <w:t>–</w:t>
      </w:r>
      <w:r w:rsidRPr="002C6D7B">
        <w:t xml:space="preserve"> погрешность закрепления </w:t>
      </w:r>
      <w:r w:rsidRPr="002C6D7B">
        <w:rPr>
          <w:position w:val="-20"/>
        </w:rPr>
        <w:object w:dxaOrig="700" w:dyaOrig="440">
          <v:shape id="_x0000_i2063" type="#_x0000_t75" style="width:36pt;height:21.75pt" o:ole="" fillcolor="window">
            <v:imagedata r:id="rId2019" o:title=""/>
          </v:shape>
          <o:OLEObject Type="Embed" ProgID="Equation.DSMT4" ShapeID="_x0000_i2063" DrawAspect="Content" ObjectID="_1623325134" r:id="rId2020"/>
        </w:object>
      </w:r>
      <w:r w:rsidRPr="002C6D7B">
        <w:t xml:space="preserve"> [1, таблица 37],</w:t>
      </w:r>
    </w:p>
    <w:p w:rsidR="00C553DC" w:rsidRPr="002C6D7B" w:rsidRDefault="00C553DC" w:rsidP="002C4931">
      <w:pPr>
        <w:pStyle w:val="affff8"/>
      </w:pPr>
      <w:r w:rsidRPr="002C6D7B">
        <w:rPr>
          <w:position w:val="-26"/>
        </w:rPr>
        <w:object w:dxaOrig="560" w:dyaOrig="499">
          <v:shape id="_x0000_i2064" type="#_x0000_t75" style="width:28.45pt;height:21.75pt" o:ole="" fillcolor="window">
            <v:imagedata r:id="rId2021" o:title=""/>
          </v:shape>
          <o:OLEObject Type="Embed" ProgID="Equation.DSMT4" ShapeID="_x0000_i2064" DrawAspect="Content" ObjectID="_1623325135" r:id="rId2022"/>
        </w:object>
      </w:r>
      <w:r w:rsidRPr="002C6D7B">
        <w:t xml:space="preserve"> </w:t>
      </w:r>
      <w:r w:rsidR="002C4931">
        <w:t>–</w:t>
      </w:r>
      <w:r w:rsidRPr="002C6D7B">
        <w:t xml:space="preserve"> погрешность закрепления </w:t>
      </w:r>
      <w:r w:rsidRPr="002C6D7B">
        <w:rPr>
          <w:position w:val="-26"/>
        </w:rPr>
        <w:object w:dxaOrig="880" w:dyaOrig="499">
          <v:shape id="_x0000_i2065" type="#_x0000_t75" style="width:43.55pt;height:21.75pt" o:ole="" fillcolor="window">
            <v:imagedata r:id="rId2023" o:title=""/>
          </v:shape>
          <o:OLEObject Type="Embed" ProgID="Equation.DSMT4" ShapeID="_x0000_i2065" DrawAspect="Content" ObjectID="_1623325136" r:id="rId2024"/>
        </w:object>
      </w:r>
      <w:r w:rsidRPr="002C6D7B">
        <w:t xml:space="preserve"> [1, стр.75],</w:t>
      </w:r>
    </w:p>
    <w:p w:rsidR="00C553DC" w:rsidRDefault="00C553DC" w:rsidP="002C4931">
      <w:pPr>
        <w:pStyle w:val="affff8"/>
      </w:pPr>
      <w:r w:rsidRPr="002C6D7B">
        <w:rPr>
          <w:position w:val="-26"/>
          <w:lang w:val="en-US"/>
        </w:rPr>
        <w:object w:dxaOrig="740" w:dyaOrig="499">
          <v:shape id="_x0000_i2066" type="#_x0000_t75" style="width:36pt;height:21.75pt" o:ole="" fillcolor="window">
            <v:imagedata r:id="rId2025" o:title=""/>
          </v:shape>
          <o:OLEObject Type="Embed" ProgID="Equation.DSMT4" ShapeID="_x0000_i2066" DrawAspect="Content" ObjectID="_1623325137" r:id="rId2026"/>
        </w:object>
      </w:r>
      <w:r w:rsidRPr="002C6D7B">
        <w:t>.</w:t>
      </w:r>
    </w:p>
    <w:p w:rsidR="003A1C86" w:rsidRPr="001A7CE0" w:rsidRDefault="003A1C86" w:rsidP="003A1C86">
      <w:pPr>
        <w:pStyle w:val="affff8"/>
        <w:rPr>
          <w:noProof/>
        </w:rPr>
      </w:pPr>
      <w:r w:rsidRPr="001A7CE0">
        <w:rPr>
          <w:noProof/>
        </w:rPr>
        <w:t>Минимальное значение межоперационного припуска: [2, стр.88]</w:t>
      </w:r>
    </w:p>
    <w:p w:rsidR="003A1C86" w:rsidRPr="001A7CE0" w:rsidRDefault="003A1C86" w:rsidP="003A1C86">
      <w:pPr>
        <w:pStyle w:val="affff8"/>
        <w:rPr>
          <w:noProof/>
        </w:rPr>
      </w:pPr>
      <w:r w:rsidRPr="001A7CE0">
        <w:rPr>
          <w:noProof/>
          <w:lang w:val="en-US"/>
        </w:rPr>
        <w:object w:dxaOrig="180" w:dyaOrig="340">
          <v:shape id="_x0000_i2067" type="#_x0000_t75" style="width:7.55pt;height:14.25pt" o:ole="" fillcolor="window">
            <v:imagedata r:id="rId2027" o:title=""/>
          </v:shape>
          <o:OLEObject Type="Embed" ProgID="Equation.3" ShapeID="_x0000_i2067" DrawAspect="Content" ObjectID="_1623325138" r:id="rId2028"/>
        </w:object>
      </w:r>
      <w:r w:rsidRPr="001A7CE0">
        <w:rPr>
          <w:noProof/>
          <w:position w:val="-30"/>
          <w:lang w:val="en-US"/>
        </w:rPr>
        <w:object w:dxaOrig="4140" w:dyaOrig="720">
          <v:shape id="_x0000_i2068" type="#_x0000_t75" style="width:209.3pt;height:36pt" o:ole="" fillcolor="window">
            <v:imagedata r:id="rId2029" o:title=""/>
          </v:shape>
          <o:OLEObject Type="Embed" ProgID="Equation.DSMT4" ShapeID="_x0000_i2068" DrawAspect="Content" ObjectID="_1623325139" r:id="rId2030"/>
        </w:object>
      </w:r>
      <w:r w:rsidRPr="001A7CE0">
        <w:rPr>
          <w:noProof/>
        </w:rPr>
        <w:t>.</w:t>
      </w:r>
    </w:p>
    <w:p w:rsidR="003A1C86" w:rsidRPr="001A7CE0" w:rsidRDefault="003A1C86" w:rsidP="003A1C86">
      <w:pPr>
        <w:pStyle w:val="affff8"/>
        <w:rPr>
          <w:noProof/>
        </w:rPr>
      </w:pPr>
      <w:r w:rsidRPr="001A7CE0">
        <w:rPr>
          <w:noProof/>
          <w:position w:val="-30"/>
          <w:lang w:val="en-US"/>
        </w:rPr>
        <w:object w:dxaOrig="5160" w:dyaOrig="720">
          <v:shape id="_x0000_i2069" type="#_x0000_t75" style="width:259.55pt;height:36pt" o:ole="" fillcolor="window">
            <v:imagedata r:id="rId2031" o:title=""/>
          </v:shape>
          <o:OLEObject Type="Embed" ProgID="Equation.DSMT4" ShapeID="_x0000_i2069" DrawAspect="Content" ObjectID="_1623325140" r:id="rId2032"/>
        </w:object>
      </w:r>
      <w:r w:rsidRPr="001A7CE0">
        <w:rPr>
          <w:noProof/>
          <w:lang w:val="en-US"/>
        </w:rPr>
        <w:t>;</w:t>
      </w:r>
    </w:p>
    <w:p w:rsidR="003A1C86" w:rsidRPr="001A7CE0" w:rsidRDefault="003A1C86" w:rsidP="003A1C86">
      <w:pPr>
        <w:pStyle w:val="affff8"/>
        <w:rPr>
          <w:noProof/>
          <w:lang w:val="en-US"/>
        </w:rPr>
      </w:pPr>
      <w:r w:rsidRPr="001A7CE0">
        <w:rPr>
          <w:noProof/>
          <w:position w:val="-30"/>
          <w:lang w:val="en-US"/>
        </w:rPr>
        <w:object w:dxaOrig="4760" w:dyaOrig="720">
          <v:shape id="_x0000_i2070" type="#_x0000_t75" style="width:236.95pt;height:36pt" o:ole="" fillcolor="window">
            <v:imagedata r:id="rId2033" o:title=""/>
          </v:shape>
          <o:OLEObject Type="Embed" ProgID="Equation.DSMT4" ShapeID="_x0000_i2070" DrawAspect="Content" ObjectID="_1623325141" r:id="rId2034"/>
        </w:object>
      </w:r>
      <w:r w:rsidRPr="001A7CE0">
        <w:rPr>
          <w:noProof/>
          <w:lang w:val="en-US"/>
        </w:rPr>
        <w:t>;</w:t>
      </w:r>
    </w:p>
    <w:p w:rsidR="003A1C86" w:rsidRDefault="003A1C86" w:rsidP="003A1C86">
      <w:pPr>
        <w:pStyle w:val="affff8"/>
        <w:rPr>
          <w:noProof/>
        </w:rPr>
      </w:pPr>
      <w:r w:rsidRPr="001A7CE0">
        <w:rPr>
          <w:noProof/>
          <w:position w:val="-20"/>
          <w:lang w:val="en-US"/>
        </w:rPr>
        <w:object w:dxaOrig="4300" w:dyaOrig="520">
          <v:shape id="_x0000_i2071" type="#_x0000_t75" style="width:3in;height:28.45pt" o:ole="" fillcolor="window">
            <v:imagedata r:id="rId2035" o:title=""/>
          </v:shape>
          <o:OLEObject Type="Embed" ProgID="Equation.DSMT4" ShapeID="_x0000_i2071" DrawAspect="Content" ObjectID="_1623325142" r:id="rId2036"/>
        </w:object>
      </w:r>
    </w:p>
    <w:p w:rsidR="003A1C86" w:rsidRDefault="003A1C86" w:rsidP="003A1C86">
      <w:pPr>
        <w:pStyle w:val="affff8"/>
        <w:rPr>
          <w:noProof/>
        </w:rPr>
      </w:pPr>
      <w:r w:rsidRPr="001A7CE0">
        <w:rPr>
          <w:noProof/>
          <w:position w:val="-20"/>
          <w:lang w:val="en-US"/>
        </w:rPr>
        <w:object w:dxaOrig="4280" w:dyaOrig="520">
          <v:shape id="_x0000_i2072" type="#_x0000_t75" style="width:3in;height:28.45pt" o:ole="" fillcolor="window">
            <v:imagedata r:id="rId2037" o:title=""/>
          </v:shape>
          <o:OLEObject Type="Embed" ProgID="Equation.DSMT4" ShapeID="_x0000_i2072" DrawAspect="Content" ObjectID="_1623325143" r:id="rId2038"/>
        </w:object>
      </w:r>
    </w:p>
    <w:p w:rsidR="00C553DC" w:rsidRPr="00C553DC" w:rsidRDefault="00C553DC" w:rsidP="002C4931">
      <w:pPr>
        <w:ind w:left="0" w:right="334" w:firstLine="0"/>
        <w:rPr>
          <w:noProof/>
        </w:rPr>
      </w:pPr>
      <w:r w:rsidRPr="0094584B">
        <w:rPr>
          <w:noProof/>
        </w:rPr>
        <w:t xml:space="preserve">Таблица </w:t>
      </w:r>
      <w:r w:rsidR="002C4931">
        <w:rPr>
          <w:noProof/>
        </w:rPr>
        <w:t>3.5 –</w:t>
      </w:r>
      <w:r w:rsidRPr="0094584B">
        <w:rPr>
          <w:noProof/>
        </w:rPr>
        <w:t xml:space="preserve"> Расчет припусков </w:t>
      </w:r>
      <w:r w:rsidRPr="00C553DC">
        <w:rPr>
          <w:noProof/>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567"/>
        <w:gridCol w:w="567"/>
        <w:gridCol w:w="567"/>
        <w:gridCol w:w="567"/>
        <w:gridCol w:w="851"/>
        <w:gridCol w:w="850"/>
        <w:gridCol w:w="709"/>
        <w:gridCol w:w="850"/>
        <w:gridCol w:w="851"/>
        <w:gridCol w:w="850"/>
        <w:gridCol w:w="851"/>
      </w:tblGrid>
      <w:tr w:rsidR="00C553DC" w:rsidTr="00C553DC">
        <w:trPr>
          <w:cantSplit/>
          <w:jc w:val="center"/>
        </w:trPr>
        <w:tc>
          <w:tcPr>
            <w:tcW w:w="1668" w:type="dxa"/>
            <w:vMerge w:val="restart"/>
            <w:vAlign w:val="center"/>
          </w:tcPr>
          <w:p w:rsidR="00C553DC" w:rsidRDefault="00C553DC" w:rsidP="002C4931">
            <w:pPr>
              <w:pStyle w:val="afffff"/>
            </w:pPr>
          </w:p>
          <w:p w:rsidR="00C553DC" w:rsidRDefault="00C553DC" w:rsidP="002C4931">
            <w:pPr>
              <w:pStyle w:val="afffff"/>
            </w:pPr>
            <w:r>
              <w:t>Технологи-ческий маршрут обработки</w:t>
            </w:r>
          </w:p>
          <w:p w:rsidR="00C553DC" w:rsidRDefault="00C553DC" w:rsidP="002C4931">
            <w:pPr>
              <w:pStyle w:val="afffff"/>
            </w:pPr>
          </w:p>
        </w:tc>
        <w:tc>
          <w:tcPr>
            <w:tcW w:w="2268" w:type="dxa"/>
            <w:gridSpan w:val="4"/>
          </w:tcPr>
          <w:p w:rsidR="00C553DC" w:rsidRDefault="00C553DC" w:rsidP="002C4931">
            <w:pPr>
              <w:pStyle w:val="afffff"/>
            </w:pPr>
            <w:r>
              <w:t>Элементы припуска</w:t>
            </w:r>
          </w:p>
        </w:tc>
        <w:tc>
          <w:tcPr>
            <w:tcW w:w="851" w:type="dxa"/>
            <w:vMerge w:val="restart"/>
            <w:textDirection w:val="btLr"/>
            <w:vAlign w:val="center"/>
          </w:tcPr>
          <w:p w:rsidR="00C553DC" w:rsidRDefault="00C553DC" w:rsidP="002C4931">
            <w:pPr>
              <w:pStyle w:val="afffff"/>
            </w:pPr>
            <w:r>
              <w:t xml:space="preserve">Расчётные </w:t>
            </w:r>
          </w:p>
          <w:p w:rsidR="00C553DC" w:rsidRDefault="00C553DC" w:rsidP="002C4931">
            <w:pPr>
              <w:pStyle w:val="afffff"/>
            </w:pPr>
            <w:r>
              <w:t>припуски 2</w:t>
            </w:r>
            <w:r>
              <w:rPr>
                <w:lang w:val="en-US"/>
              </w:rPr>
              <w:t>Z</w:t>
            </w:r>
            <w:r>
              <w:rPr>
                <w:vertAlign w:val="subscript"/>
                <w:lang w:val="en-US"/>
              </w:rPr>
              <w:t>min</w:t>
            </w:r>
            <w:r>
              <w:rPr>
                <w:vertAlign w:val="subscript"/>
              </w:rPr>
              <w:t>,</w:t>
            </w:r>
            <w:r>
              <w:t>мкм</w:t>
            </w:r>
          </w:p>
        </w:tc>
        <w:tc>
          <w:tcPr>
            <w:tcW w:w="850" w:type="dxa"/>
            <w:vMerge w:val="restart"/>
            <w:textDirection w:val="btLr"/>
            <w:vAlign w:val="center"/>
          </w:tcPr>
          <w:p w:rsidR="00C553DC" w:rsidRDefault="00C553DC" w:rsidP="002C4931">
            <w:pPr>
              <w:pStyle w:val="afffff"/>
            </w:pPr>
            <w:r>
              <w:t xml:space="preserve">Расчётный </w:t>
            </w:r>
          </w:p>
          <w:p w:rsidR="00C553DC" w:rsidRDefault="00C553DC" w:rsidP="002C4931">
            <w:pPr>
              <w:pStyle w:val="afffff"/>
            </w:pPr>
            <w:r>
              <w:t xml:space="preserve">размер </w:t>
            </w:r>
            <w:r>
              <w:rPr>
                <w:lang w:val="en-US"/>
              </w:rPr>
              <w:t>D</w:t>
            </w:r>
            <w:r>
              <w:rPr>
                <w:vertAlign w:val="subscript"/>
                <w:lang w:val="en-US"/>
              </w:rPr>
              <w:t>p</w:t>
            </w:r>
            <w:r>
              <w:t>, мм</w:t>
            </w:r>
          </w:p>
        </w:tc>
        <w:tc>
          <w:tcPr>
            <w:tcW w:w="709" w:type="dxa"/>
            <w:vMerge w:val="restart"/>
            <w:textDirection w:val="btLr"/>
            <w:vAlign w:val="center"/>
          </w:tcPr>
          <w:p w:rsidR="00C553DC" w:rsidRDefault="00C553DC" w:rsidP="002C4931">
            <w:pPr>
              <w:pStyle w:val="afffff"/>
            </w:pPr>
            <w:r>
              <w:t xml:space="preserve">Допуск </w:t>
            </w:r>
            <w:r>
              <w:rPr>
                <w:lang w:val="en-US"/>
              </w:rPr>
              <w:t>T</w:t>
            </w:r>
            <w:r>
              <w:rPr>
                <w:vertAlign w:val="subscript"/>
                <w:lang w:val="en-US"/>
              </w:rPr>
              <w:t>d</w:t>
            </w:r>
            <w:r>
              <w:t>,мкм</w:t>
            </w:r>
          </w:p>
        </w:tc>
        <w:tc>
          <w:tcPr>
            <w:tcW w:w="1701" w:type="dxa"/>
            <w:gridSpan w:val="2"/>
          </w:tcPr>
          <w:p w:rsidR="00C553DC" w:rsidRDefault="00C553DC" w:rsidP="002C4931">
            <w:pPr>
              <w:pStyle w:val="afffff"/>
            </w:pPr>
            <w:r>
              <w:t>Предельный размер</w:t>
            </w:r>
          </w:p>
        </w:tc>
        <w:tc>
          <w:tcPr>
            <w:tcW w:w="1701" w:type="dxa"/>
            <w:gridSpan w:val="2"/>
          </w:tcPr>
          <w:p w:rsidR="00C553DC" w:rsidRDefault="00C553DC" w:rsidP="002C4931">
            <w:pPr>
              <w:pStyle w:val="afffff"/>
            </w:pPr>
            <w:r>
              <w:t>Предельный припуск</w:t>
            </w:r>
          </w:p>
        </w:tc>
      </w:tr>
      <w:tr w:rsidR="00C553DC" w:rsidTr="00C553DC">
        <w:trPr>
          <w:cantSplit/>
          <w:jc w:val="center"/>
        </w:trPr>
        <w:tc>
          <w:tcPr>
            <w:tcW w:w="1668" w:type="dxa"/>
            <w:vMerge/>
          </w:tcPr>
          <w:p w:rsidR="00C553DC" w:rsidRDefault="00C553DC" w:rsidP="002C4931">
            <w:pPr>
              <w:pStyle w:val="afffff"/>
            </w:pPr>
          </w:p>
        </w:tc>
        <w:tc>
          <w:tcPr>
            <w:tcW w:w="567" w:type="dxa"/>
            <w:vAlign w:val="center"/>
          </w:tcPr>
          <w:p w:rsidR="00C553DC" w:rsidRDefault="00C553DC" w:rsidP="002C4931">
            <w:pPr>
              <w:pStyle w:val="afffff"/>
            </w:pPr>
            <w:r>
              <w:rPr>
                <w:lang w:val="en-US"/>
              </w:rPr>
              <w:t>R</w:t>
            </w:r>
            <w:r>
              <w:rPr>
                <w:vertAlign w:val="subscript"/>
                <w:lang w:val="en-US"/>
              </w:rPr>
              <w:t>z</w:t>
            </w:r>
            <w:r>
              <w:t>,</w:t>
            </w:r>
          </w:p>
          <w:p w:rsidR="00C553DC" w:rsidRDefault="00C553DC" w:rsidP="002C4931">
            <w:pPr>
              <w:pStyle w:val="afffff"/>
            </w:pPr>
            <w:r>
              <w:t>мкм</w:t>
            </w:r>
          </w:p>
        </w:tc>
        <w:tc>
          <w:tcPr>
            <w:tcW w:w="567" w:type="dxa"/>
            <w:vAlign w:val="center"/>
          </w:tcPr>
          <w:p w:rsidR="00C553DC" w:rsidRDefault="00C553DC" w:rsidP="002C4931">
            <w:pPr>
              <w:pStyle w:val="afffff"/>
            </w:pPr>
            <w:r>
              <w:t>Т,</w:t>
            </w:r>
          </w:p>
          <w:p w:rsidR="00C553DC" w:rsidRDefault="00C553DC" w:rsidP="002C4931">
            <w:pPr>
              <w:pStyle w:val="afffff"/>
            </w:pPr>
            <w:r>
              <w:t>мкм</w:t>
            </w:r>
          </w:p>
        </w:tc>
        <w:tc>
          <w:tcPr>
            <w:tcW w:w="567" w:type="dxa"/>
            <w:vAlign w:val="center"/>
          </w:tcPr>
          <w:p w:rsidR="00C553DC" w:rsidRDefault="00C553DC" w:rsidP="002C4931">
            <w:pPr>
              <w:pStyle w:val="afffff"/>
            </w:pPr>
            <w:r>
              <w:sym w:font="Symbol" w:char="F072"/>
            </w:r>
            <w:r>
              <w:t>,</w:t>
            </w:r>
          </w:p>
          <w:p w:rsidR="00C553DC" w:rsidRDefault="00C553DC" w:rsidP="002C4931">
            <w:pPr>
              <w:pStyle w:val="afffff"/>
            </w:pPr>
            <w:r>
              <w:t>мкм</w:t>
            </w:r>
          </w:p>
        </w:tc>
        <w:tc>
          <w:tcPr>
            <w:tcW w:w="567" w:type="dxa"/>
            <w:vAlign w:val="center"/>
          </w:tcPr>
          <w:p w:rsidR="00C553DC" w:rsidRDefault="00C553DC" w:rsidP="002C4931">
            <w:pPr>
              <w:pStyle w:val="afffff"/>
            </w:pPr>
            <w:r>
              <w:sym w:font="Symbol" w:char="F065"/>
            </w:r>
            <w:r>
              <w:rPr>
                <w:vertAlign w:val="subscript"/>
              </w:rPr>
              <w:t>у</w:t>
            </w:r>
            <w:r>
              <w:t>,</w:t>
            </w:r>
          </w:p>
          <w:p w:rsidR="00C553DC" w:rsidRDefault="00C553DC" w:rsidP="002C4931">
            <w:pPr>
              <w:pStyle w:val="afffff"/>
            </w:pPr>
            <w:r>
              <w:t>мкм</w:t>
            </w:r>
          </w:p>
        </w:tc>
        <w:tc>
          <w:tcPr>
            <w:tcW w:w="851" w:type="dxa"/>
            <w:vMerge/>
          </w:tcPr>
          <w:p w:rsidR="00C553DC" w:rsidRDefault="00C553DC" w:rsidP="002C4931">
            <w:pPr>
              <w:pStyle w:val="afffff"/>
            </w:pPr>
          </w:p>
        </w:tc>
        <w:tc>
          <w:tcPr>
            <w:tcW w:w="850" w:type="dxa"/>
            <w:vMerge/>
          </w:tcPr>
          <w:p w:rsidR="00C553DC" w:rsidRDefault="00C553DC" w:rsidP="002C4931">
            <w:pPr>
              <w:pStyle w:val="afffff"/>
            </w:pPr>
          </w:p>
        </w:tc>
        <w:tc>
          <w:tcPr>
            <w:tcW w:w="709" w:type="dxa"/>
            <w:vMerge/>
          </w:tcPr>
          <w:p w:rsidR="00C553DC" w:rsidRDefault="00C553DC" w:rsidP="002C4931">
            <w:pPr>
              <w:pStyle w:val="afffff"/>
            </w:pPr>
          </w:p>
        </w:tc>
        <w:tc>
          <w:tcPr>
            <w:tcW w:w="850" w:type="dxa"/>
            <w:vAlign w:val="center"/>
          </w:tcPr>
          <w:p w:rsidR="00C553DC" w:rsidRDefault="00C553DC" w:rsidP="002C4931">
            <w:pPr>
              <w:pStyle w:val="afffff"/>
            </w:pPr>
            <w:r>
              <w:rPr>
                <w:lang w:val="en-US"/>
              </w:rPr>
              <w:t>D</w:t>
            </w:r>
            <w:r>
              <w:rPr>
                <w:vertAlign w:val="subscript"/>
                <w:lang w:val="en-US"/>
              </w:rPr>
              <w:t>min</w:t>
            </w:r>
            <w:r>
              <w:rPr>
                <w:vertAlign w:val="subscript"/>
              </w:rPr>
              <w:t xml:space="preserve">        </w:t>
            </w:r>
            <w:r>
              <w:t>мм</w:t>
            </w:r>
          </w:p>
        </w:tc>
        <w:tc>
          <w:tcPr>
            <w:tcW w:w="851" w:type="dxa"/>
            <w:vAlign w:val="center"/>
          </w:tcPr>
          <w:p w:rsidR="00C553DC" w:rsidRDefault="00C553DC" w:rsidP="002C4931">
            <w:pPr>
              <w:pStyle w:val="afffff"/>
            </w:pPr>
            <w:r>
              <w:rPr>
                <w:lang w:val="en-US"/>
              </w:rPr>
              <w:t>D</w:t>
            </w:r>
            <w:r>
              <w:rPr>
                <w:vertAlign w:val="subscript"/>
                <w:lang w:val="en-US"/>
              </w:rPr>
              <w:t>max</w:t>
            </w:r>
            <w:r>
              <w:rPr>
                <w:vertAlign w:val="subscript"/>
              </w:rPr>
              <w:t xml:space="preserve"> </w:t>
            </w:r>
            <w:r>
              <w:t>мм</w:t>
            </w:r>
          </w:p>
        </w:tc>
        <w:tc>
          <w:tcPr>
            <w:tcW w:w="850" w:type="dxa"/>
            <w:vAlign w:val="center"/>
          </w:tcPr>
          <w:p w:rsidR="00C553DC" w:rsidRDefault="00C553DC" w:rsidP="002C4931">
            <w:pPr>
              <w:pStyle w:val="afffff"/>
            </w:pPr>
            <w:r>
              <w:t>2</w:t>
            </w:r>
            <w:r>
              <w:rPr>
                <w:lang w:val="en-US"/>
              </w:rPr>
              <w:t>Z</w:t>
            </w:r>
            <w:r>
              <w:rPr>
                <w:vertAlign w:val="subscript"/>
                <w:lang w:val="en-US"/>
              </w:rPr>
              <w:t>min</w:t>
            </w:r>
            <w:r>
              <w:t xml:space="preserve"> мм</w:t>
            </w:r>
          </w:p>
        </w:tc>
        <w:tc>
          <w:tcPr>
            <w:tcW w:w="851" w:type="dxa"/>
            <w:vAlign w:val="center"/>
          </w:tcPr>
          <w:p w:rsidR="00C553DC" w:rsidRDefault="00C553DC" w:rsidP="002C4931">
            <w:pPr>
              <w:pStyle w:val="afffff"/>
            </w:pPr>
            <w:r>
              <w:t>2</w:t>
            </w:r>
            <w:r>
              <w:rPr>
                <w:lang w:val="en-US"/>
              </w:rPr>
              <w:t>Z</w:t>
            </w:r>
            <w:r>
              <w:rPr>
                <w:vertAlign w:val="subscript"/>
                <w:lang w:val="en-US"/>
              </w:rPr>
              <w:t>max</w:t>
            </w:r>
            <w:r>
              <w:t xml:space="preserve"> мм</w:t>
            </w:r>
          </w:p>
        </w:tc>
      </w:tr>
      <w:tr w:rsidR="00C553DC" w:rsidTr="00C553DC">
        <w:trPr>
          <w:jc w:val="center"/>
        </w:trPr>
        <w:tc>
          <w:tcPr>
            <w:tcW w:w="1668" w:type="dxa"/>
            <w:vAlign w:val="center"/>
          </w:tcPr>
          <w:p w:rsidR="00C553DC" w:rsidRDefault="00C553DC" w:rsidP="002C4931">
            <w:pPr>
              <w:pStyle w:val="afffff"/>
            </w:pPr>
            <w:r>
              <w:t>Заготовка</w:t>
            </w:r>
          </w:p>
        </w:tc>
        <w:tc>
          <w:tcPr>
            <w:tcW w:w="567" w:type="dxa"/>
            <w:vAlign w:val="center"/>
          </w:tcPr>
          <w:p w:rsidR="00C553DC" w:rsidRDefault="00C553DC" w:rsidP="002C4931">
            <w:pPr>
              <w:pStyle w:val="afffff"/>
            </w:pPr>
            <w:r>
              <w:t>200</w:t>
            </w:r>
          </w:p>
        </w:tc>
        <w:tc>
          <w:tcPr>
            <w:tcW w:w="567" w:type="dxa"/>
            <w:vAlign w:val="center"/>
          </w:tcPr>
          <w:p w:rsidR="00C553DC" w:rsidRDefault="00C553DC" w:rsidP="002C4931">
            <w:pPr>
              <w:pStyle w:val="afffff"/>
            </w:pPr>
            <w:r>
              <w:t>300</w:t>
            </w:r>
          </w:p>
        </w:tc>
        <w:tc>
          <w:tcPr>
            <w:tcW w:w="567" w:type="dxa"/>
            <w:vAlign w:val="center"/>
          </w:tcPr>
          <w:p w:rsidR="00C553DC" w:rsidRDefault="00C553DC" w:rsidP="002C4931">
            <w:pPr>
              <w:pStyle w:val="afffff"/>
            </w:pPr>
            <w:r>
              <w:t>120</w:t>
            </w:r>
          </w:p>
        </w:tc>
        <w:tc>
          <w:tcPr>
            <w:tcW w:w="567" w:type="dxa"/>
            <w:vAlign w:val="center"/>
          </w:tcPr>
          <w:p w:rsidR="00C553DC" w:rsidRDefault="00C553DC" w:rsidP="002C4931">
            <w:pPr>
              <w:pStyle w:val="afffff"/>
            </w:pPr>
            <w:r>
              <w:t>-</w:t>
            </w:r>
          </w:p>
        </w:tc>
        <w:tc>
          <w:tcPr>
            <w:tcW w:w="851" w:type="dxa"/>
          </w:tcPr>
          <w:p w:rsidR="00C553DC" w:rsidRPr="00497BF0" w:rsidRDefault="00C553DC" w:rsidP="002C4931">
            <w:pPr>
              <w:pStyle w:val="afffff"/>
              <w:rPr>
                <w:szCs w:val="28"/>
              </w:rPr>
            </w:pPr>
            <w:r w:rsidRPr="00497BF0">
              <w:rPr>
                <w:szCs w:val="28"/>
              </w:rPr>
              <w:t>-</w:t>
            </w:r>
          </w:p>
        </w:tc>
        <w:tc>
          <w:tcPr>
            <w:tcW w:w="850" w:type="dxa"/>
          </w:tcPr>
          <w:p w:rsidR="00C553DC" w:rsidRPr="009205F3" w:rsidRDefault="00C553DC" w:rsidP="002C4931">
            <w:pPr>
              <w:pStyle w:val="afffff"/>
              <w:rPr>
                <w:szCs w:val="28"/>
              </w:rPr>
            </w:pPr>
            <w:r>
              <w:rPr>
                <w:szCs w:val="28"/>
              </w:rPr>
              <w:t>7,665</w:t>
            </w:r>
          </w:p>
        </w:tc>
        <w:tc>
          <w:tcPr>
            <w:tcW w:w="709" w:type="dxa"/>
          </w:tcPr>
          <w:p w:rsidR="00C553DC" w:rsidRPr="009205F3" w:rsidRDefault="00C553DC" w:rsidP="002C4931">
            <w:pPr>
              <w:pStyle w:val="afffff"/>
              <w:rPr>
                <w:szCs w:val="28"/>
              </w:rPr>
            </w:pPr>
            <w:r>
              <w:rPr>
                <w:szCs w:val="28"/>
              </w:rPr>
              <w:t>3</w:t>
            </w:r>
            <w:r w:rsidRPr="009205F3">
              <w:rPr>
                <w:szCs w:val="28"/>
              </w:rPr>
              <w:t>00</w:t>
            </w:r>
          </w:p>
        </w:tc>
        <w:tc>
          <w:tcPr>
            <w:tcW w:w="850" w:type="dxa"/>
          </w:tcPr>
          <w:p w:rsidR="00C553DC" w:rsidRPr="009205F3" w:rsidRDefault="00C553DC" w:rsidP="002C4931">
            <w:pPr>
              <w:pStyle w:val="afffff"/>
              <w:rPr>
                <w:szCs w:val="28"/>
              </w:rPr>
            </w:pPr>
            <w:r>
              <w:rPr>
                <w:szCs w:val="28"/>
              </w:rPr>
              <w:t>7,665</w:t>
            </w:r>
          </w:p>
        </w:tc>
        <w:tc>
          <w:tcPr>
            <w:tcW w:w="851" w:type="dxa"/>
          </w:tcPr>
          <w:p w:rsidR="00C553DC" w:rsidRPr="009205F3" w:rsidRDefault="00C553DC" w:rsidP="002C4931">
            <w:pPr>
              <w:pStyle w:val="afffff"/>
              <w:rPr>
                <w:szCs w:val="28"/>
              </w:rPr>
            </w:pPr>
            <w:r>
              <w:rPr>
                <w:szCs w:val="28"/>
              </w:rPr>
              <w:t>7,965</w:t>
            </w:r>
          </w:p>
        </w:tc>
        <w:tc>
          <w:tcPr>
            <w:tcW w:w="850" w:type="dxa"/>
          </w:tcPr>
          <w:p w:rsidR="00C553DC" w:rsidRPr="00497BF0" w:rsidRDefault="00C553DC" w:rsidP="002C4931">
            <w:pPr>
              <w:pStyle w:val="afffff"/>
              <w:rPr>
                <w:szCs w:val="28"/>
              </w:rPr>
            </w:pPr>
            <w:r w:rsidRPr="00497BF0">
              <w:rPr>
                <w:szCs w:val="28"/>
              </w:rPr>
              <w:t>-</w:t>
            </w:r>
          </w:p>
        </w:tc>
        <w:tc>
          <w:tcPr>
            <w:tcW w:w="851" w:type="dxa"/>
          </w:tcPr>
          <w:p w:rsidR="00C553DC" w:rsidRPr="00497BF0" w:rsidRDefault="00C553DC" w:rsidP="002C4931">
            <w:pPr>
              <w:pStyle w:val="afffff"/>
              <w:rPr>
                <w:szCs w:val="28"/>
              </w:rPr>
            </w:pPr>
            <w:r w:rsidRPr="00497BF0">
              <w:rPr>
                <w:szCs w:val="28"/>
              </w:rPr>
              <w:t>-</w:t>
            </w:r>
          </w:p>
        </w:tc>
      </w:tr>
      <w:tr w:rsidR="00C553DC" w:rsidTr="00C553DC">
        <w:trPr>
          <w:jc w:val="center"/>
        </w:trPr>
        <w:tc>
          <w:tcPr>
            <w:tcW w:w="1668" w:type="dxa"/>
            <w:vAlign w:val="center"/>
          </w:tcPr>
          <w:p w:rsidR="00C553DC" w:rsidRDefault="00C553DC" w:rsidP="002C4931">
            <w:pPr>
              <w:pStyle w:val="afffff"/>
            </w:pPr>
            <w:r>
              <w:t>Черновое точение</w:t>
            </w:r>
          </w:p>
        </w:tc>
        <w:tc>
          <w:tcPr>
            <w:tcW w:w="567" w:type="dxa"/>
            <w:vAlign w:val="center"/>
          </w:tcPr>
          <w:p w:rsidR="00C553DC" w:rsidRDefault="00C553DC" w:rsidP="002C4931">
            <w:pPr>
              <w:pStyle w:val="afffff"/>
            </w:pPr>
            <w:r>
              <w:t>63</w:t>
            </w:r>
          </w:p>
        </w:tc>
        <w:tc>
          <w:tcPr>
            <w:tcW w:w="567" w:type="dxa"/>
            <w:vAlign w:val="center"/>
          </w:tcPr>
          <w:p w:rsidR="00C553DC" w:rsidRDefault="00C553DC" w:rsidP="002C4931">
            <w:pPr>
              <w:pStyle w:val="afffff"/>
            </w:pPr>
            <w:r>
              <w:t>60</w:t>
            </w:r>
          </w:p>
        </w:tc>
        <w:tc>
          <w:tcPr>
            <w:tcW w:w="567" w:type="dxa"/>
            <w:vAlign w:val="center"/>
          </w:tcPr>
          <w:p w:rsidR="00C553DC" w:rsidRDefault="00C553DC" w:rsidP="002C4931">
            <w:pPr>
              <w:pStyle w:val="afffff"/>
            </w:pPr>
            <w:r>
              <w:t>10</w:t>
            </w:r>
          </w:p>
        </w:tc>
        <w:tc>
          <w:tcPr>
            <w:tcW w:w="567" w:type="dxa"/>
            <w:vAlign w:val="center"/>
          </w:tcPr>
          <w:p w:rsidR="00C553DC" w:rsidRDefault="00C553DC" w:rsidP="002C4931">
            <w:pPr>
              <w:pStyle w:val="afffff"/>
            </w:pPr>
            <w:r>
              <w:t>-</w:t>
            </w:r>
          </w:p>
        </w:tc>
        <w:tc>
          <w:tcPr>
            <w:tcW w:w="851" w:type="dxa"/>
          </w:tcPr>
          <w:p w:rsidR="00C553DC" w:rsidRPr="00497BF0" w:rsidRDefault="00C553DC" w:rsidP="002C4931">
            <w:pPr>
              <w:pStyle w:val="afffff"/>
              <w:rPr>
                <w:szCs w:val="28"/>
              </w:rPr>
            </w:pPr>
            <w:r>
              <w:rPr>
                <w:szCs w:val="28"/>
              </w:rPr>
              <w:t>1240</w:t>
            </w:r>
          </w:p>
        </w:tc>
        <w:tc>
          <w:tcPr>
            <w:tcW w:w="850" w:type="dxa"/>
          </w:tcPr>
          <w:p w:rsidR="00C553DC" w:rsidRPr="009205F3" w:rsidRDefault="00C553DC" w:rsidP="002C4931">
            <w:pPr>
              <w:pStyle w:val="afffff"/>
              <w:rPr>
                <w:szCs w:val="28"/>
              </w:rPr>
            </w:pPr>
            <w:r>
              <w:rPr>
                <w:szCs w:val="28"/>
              </w:rPr>
              <w:t>6,425</w:t>
            </w:r>
          </w:p>
        </w:tc>
        <w:tc>
          <w:tcPr>
            <w:tcW w:w="709" w:type="dxa"/>
          </w:tcPr>
          <w:p w:rsidR="00C553DC" w:rsidRPr="009205F3" w:rsidRDefault="00C553DC" w:rsidP="002C4931">
            <w:pPr>
              <w:pStyle w:val="afffff"/>
              <w:rPr>
                <w:szCs w:val="28"/>
              </w:rPr>
            </w:pPr>
            <w:r>
              <w:rPr>
                <w:szCs w:val="28"/>
              </w:rPr>
              <w:t>16</w:t>
            </w:r>
            <w:r w:rsidRPr="009205F3">
              <w:rPr>
                <w:szCs w:val="28"/>
              </w:rPr>
              <w:t>0</w:t>
            </w:r>
          </w:p>
        </w:tc>
        <w:tc>
          <w:tcPr>
            <w:tcW w:w="850" w:type="dxa"/>
          </w:tcPr>
          <w:p w:rsidR="00C553DC" w:rsidRPr="009205F3" w:rsidRDefault="00C553DC" w:rsidP="002C4931">
            <w:pPr>
              <w:pStyle w:val="afffff"/>
              <w:rPr>
                <w:szCs w:val="28"/>
              </w:rPr>
            </w:pPr>
            <w:r>
              <w:rPr>
                <w:szCs w:val="28"/>
              </w:rPr>
              <w:t>6,425</w:t>
            </w:r>
          </w:p>
        </w:tc>
        <w:tc>
          <w:tcPr>
            <w:tcW w:w="851" w:type="dxa"/>
          </w:tcPr>
          <w:p w:rsidR="00C553DC" w:rsidRPr="009205F3" w:rsidRDefault="00C553DC" w:rsidP="002C4931">
            <w:pPr>
              <w:pStyle w:val="afffff"/>
              <w:rPr>
                <w:szCs w:val="28"/>
              </w:rPr>
            </w:pPr>
            <w:r>
              <w:rPr>
                <w:szCs w:val="28"/>
              </w:rPr>
              <w:t>6,585</w:t>
            </w:r>
          </w:p>
        </w:tc>
        <w:tc>
          <w:tcPr>
            <w:tcW w:w="850" w:type="dxa"/>
          </w:tcPr>
          <w:p w:rsidR="00C553DC" w:rsidRPr="00497BF0" w:rsidRDefault="00C553DC" w:rsidP="002C4931">
            <w:pPr>
              <w:pStyle w:val="afffff"/>
              <w:rPr>
                <w:szCs w:val="28"/>
              </w:rPr>
            </w:pPr>
            <w:r>
              <w:rPr>
                <w:szCs w:val="28"/>
              </w:rPr>
              <w:t>1240</w:t>
            </w:r>
          </w:p>
        </w:tc>
        <w:tc>
          <w:tcPr>
            <w:tcW w:w="851" w:type="dxa"/>
          </w:tcPr>
          <w:p w:rsidR="00C553DC" w:rsidRPr="009205F3" w:rsidRDefault="00C553DC" w:rsidP="002C4931">
            <w:pPr>
              <w:pStyle w:val="afffff"/>
              <w:rPr>
                <w:szCs w:val="28"/>
              </w:rPr>
            </w:pPr>
            <w:r>
              <w:rPr>
                <w:szCs w:val="28"/>
              </w:rPr>
              <w:t>1380</w:t>
            </w:r>
          </w:p>
        </w:tc>
      </w:tr>
      <w:tr w:rsidR="00C553DC" w:rsidTr="00C553DC">
        <w:trPr>
          <w:jc w:val="center"/>
        </w:trPr>
        <w:tc>
          <w:tcPr>
            <w:tcW w:w="1668" w:type="dxa"/>
            <w:vAlign w:val="center"/>
          </w:tcPr>
          <w:p w:rsidR="00C553DC" w:rsidRDefault="00C553DC" w:rsidP="002C4931">
            <w:pPr>
              <w:pStyle w:val="afffff"/>
            </w:pPr>
            <w:r>
              <w:t>Чистовое точение</w:t>
            </w:r>
          </w:p>
        </w:tc>
        <w:tc>
          <w:tcPr>
            <w:tcW w:w="567" w:type="dxa"/>
            <w:vAlign w:val="center"/>
          </w:tcPr>
          <w:p w:rsidR="00C553DC" w:rsidRDefault="00C553DC" w:rsidP="002C4931">
            <w:pPr>
              <w:pStyle w:val="afffff"/>
            </w:pPr>
            <w:r>
              <w:t>32</w:t>
            </w:r>
          </w:p>
        </w:tc>
        <w:tc>
          <w:tcPr>
            <w:tcW w:w="567" w:type="dxa"/>
            <w:vAlign w:val="center"/>
          </w:tcPr>
          <w:p w:rsidR="00C553DC" w:rsidRDefault="00C553DC" w:rsidP="002C4931">
            <w:pPr>
              <w:pStyle w:val="afffff"/>
            </w:pPr>
            <w:r>
              <w:t>30</w:t>
            </w:r>
          </w:p>
        </w:tc>
        <w:tc>
          <w:tcPr>
            <w:tcW w:w="567" w:type="dxa"/>
            <w:vAlign w:val="center"/>
          </w:tcPr>
          <w:p w:rsidR="00C553DC" w:rsidRDefault="00C553DC" w:rsidP="002C4931">
            <w:pPr>
              <w:pStyle w:val="afffff"/>
            </w:pPr>
            <w:r>
              <w:t>1</w:t>
            </w:r>
          </w:p>
        </w:tc>
        <w:tc>
          <w:tcPr>
            <w:tcW w:w="567" w:type="dxa"/>
            <w:vAlign w:val="center"/>
          </w:tcPr>
          <w:p w:rsidR="00C553DC" w:rsidRDefault="00C553DC" w:rsidP="002C4931">
            <w:pPr>
              <w:pStyle w:val="afffff"/>
            </w:pPr>
            <w:r>
              <w:t>-</w:t>
            </w:r>
          </w:p>
        </w:tc>
        <w:tc>
          <w:tcPr>
            <w:tcW w:w="851" w:type="dxa"/>
          </w:tcPr>
          <w:p w:rsidR="00C553DC" w:rsidRPr="00497BF0" w:rsidRDefault="00C553DC" w:rsidP="002C4931">
            <w:pPr>
              <w:pStyle w:val="afffff"/>
              <w:rPr>
                <w:szCs w:val="28"/>
              </w:rPr>
            </w:pPr>
            <w:r>
              <w:rPr>
                <w:szCs w:val="28"/>
              </w:rPr>
              <w:t>266</w:t>
            </w:r>
          </w:p>
        </w:tc>
        <w:tc>
          <w:tcPr>
            <w:tcW w:w="850" w:type="dxa"/>
          </w:tcPr>
          <w:p w:rsidR="00C553DC" w:rsidRPr="009205F3" w:rsidRDefault="00C553DC" w:rsidP="002C4931">
            <w:pPr>
              <w:pStyle w:val="afffff"/>
              <w:rPr>
                <w:szCs w:val="28"/>
              </w:rPr>
            </w:pPr>
            <w:r>
              <w:rPr>
                <w:szCs w:val="28"/>
              </w:rPr>
              <w:t>6,159</w:t>
            </w:r>
          </w:p>
        </w:tc>
        <w:tc>
          <w:tcPr>
            <w:tcW w:w="709" w:type="dxa"/>
            <w:tcBorders>
              <w:right w:val="nil"/>
            </w:tcBorders>
          </w:tcPr>
          <w:p w:rsidR="00C553DC" w:rsidRPr="009205F3" w:rsidRDefault="00C553DC" w:rsidP="002C4931">
            <w:pPr>
              <w:pStyle w:val="afffff"/>
              <w:rPr>
                <w:szCs w:val="28"/>
              </w:rPr>
            </w:pPr>
            <w:r>
              <w:rPr>
                <w:szCs w:val="28"/>
              </w:rPr>
              <w:t>8</w:t>
            </w:r>
            <w:r w:rsidRPr="009205F3">
              <w:rPr>
                <w:szCs w:val="28"/>
              </w:rPr>
              <w:t>0</w:t>
            </w:r>
          </w:p>
        </w:tc>
        <w:tc>
          <w:tcPr>
            <w:tcW w:w="850" w:type="dxa"/>
            <w:tcBorders>
              <w:top w:val="single" w:sz="4" w:space="0" w:color="auto"/>
              <w:left w:val="single" w:sz="4" w:space="0" w:color="auto"/>
            </w:tcBorders>
          </w:tcPr>
          <w:p w:rsidR="00C553DC" w:rsidRPr="009205F3" w:rsidRDefault="00C553DC" w:rsidP="002C4931">
            <w:pPr>
              <w:pStyle w:val="afffff"/>
              <w:rPr>
                <w:szCs w:val="28"/>
              </w:rPr>
            </w:pPr>
            <w:r>
              <w:rPr>
                <w:szCs w:val="28"/>
              </w:rPr>
              <w:t>6,159</w:t>
            </w:r>
          </w:p>
        </w:tc>
        <w:tc>
          <w:tcPr>
            <w:tcW w:w="851" w:type="dxa"/>
          </w:tcPr>
          <w:p w:rsidR="00C553DC" w:rsidRPr="009205F3" w:rsidRDefault="00C553DC" w:rsidP="002C4931">
            <w:pPr>
              <w:pStyle w:val="afffff"/>
              <w:rPr>
                <w:szCs w:val="28"/>
              </w:rPr>
            </w:pPr>
            <w:r>
              <w:rPr>
                <w:szCs w:val="28"/>
              </w:rPr>
              <w:t>6,239</w:t>
            </w:r>
          </w:p>
        </w:tc>
        <w:tc>
          <w:tcPr>
            <w:tcW w:w="850" w:type="dxa"/>
          </w:tcPr>
          <w:p w:rsidR="00C553DC" w:rsidRPr="00497BF0" w:rsidRDefault="00C553DC" w:rsidP="002C4931">
            <w:pPr>
              <w:pStyle w:val="afffff"/>
              <w:rPr>
                <w:szCs w:val="28"/>
              </w:rPr>
            </w:pPr>
            <w:r>
              <w:rPr>
                <w:szCs w:val="28"/>
              </w:rPr>
              <w:t>266</w:t>
            </w:r>
          </w:p>
        </w:tc>
        <w:tc>
          <w:tcPr>
            <w:tcW w:w="851" w:type="dxa"/>
          </w:tcPr>
          <w:p w:rsidR="00C553DC" w:rsidRPr="009205F3" w:rsidRDefault="00C553DC" w:rsidP="002C4931">
            <w:pPr>
              <w:pStyle w:val="afffff"/>
              <w:rPr>
                <w:szCs w:val="28"/>
              </w:rPr>
            </w:pPr>
            <w:r>
              <w:rPr>
                <w:szCs w:val="28"/>
              </w:rPr>
              <w:t>346</w:t>
            </w:r>
          </w:p>
        </w:tc>
      </w:tr>
      <w:tr w:rsidR="00C553DC" w:rsidTr="00C553DC">
        <w:trPr>
          <w:jc w:val="center"/>
        </w:trPr>
        <w:tc>
          <w:tcPr>
            <w:tcW w:w="1668" w:type="dxa"/>
            <w:vAlign w:val="center"/>
          </w:tcPr>
          <w:p w:rsidR="00C553DC" w:rsidRDefault="00C553DC" w:rsidP="002C4931">
            <w:pPr>
              <w:pStyle w:val="afffff"/>
            </w:pPr>
            <w:r>
              <w:t>Шлифова-ние предв.</w:t>
            </w:r>
          </w:p>
        </w:tc>
        <w:tc>
          <w:tcPr>
            <w:tcW w:w="567" w:type="dxa"/>
            <w:vAlign w:val="center"/>
          </w:tcPr>
          <w:p w:rsidR="00C553DC" w:rsidRDefault="00C553DC" w:rsidP="002C4931">
            <w:pPr>
              <w:pStyle w:val="afffff"/>
            </w:pPr>
            <w:r>
              <w:t>3,2</w:t>
            </w:r>
          </w:p>
        </w:tc>
        <w:tc>
          <w:tcPr>
            <w:tcW w:w="567" w:type="dxa"/>
            <w:vAlign w:val="center"/>
          </w:tcPr>
          <w:p w:rsidR="00C553DC" w:rsidRDefault="00C553DC" w:rsidP="002C4931">
            <w:pPr>
              <w:pStyle w:val="afffff"/>
            </w:pPr>
            <w:r>
              <w:t>15</w:t>
            </w:r>
          </w:p>
        </w:tc>
        <w:tc>
          <w:tcPr>
            <w:tcW w:w="567" w:type="dxa"/>
            <w:vAlign w:val="center"/>
          </w:tcPr>
          <w:p w:rsidR="00C553DC" w:rsidRDefault="00C553DC" w:rsidP="002C4931">
            <w:pPr>
              <w:pStyle w:val="afffff"/>
            </w:pPr>
            <w:r>
              <w:t>-</w:t>
            </w:r>
          </w:p>
        </w:tc>
        <w:tc>
          <w:tcPr>
            <w:tcW w:w="567" w:type="dxa"/>
            <w:vAlign w:val="center"/>
          </w:tcPr>
          <w:p w:rsidR="00C553DC" w:rsidRDefault="00C553DC" w:rsidP="002C4931">
            <w:pPr>
              <w:pStyle w:val="afffff"/>
            </w:pPr>
            <w:r>
              <w:t>-</w:t>
            </w:r>
          </w:p>
        </w:tc>
        <w:tc>
          <w:tcPr>
            <w:tcW w:w="851" w:type="dxa"/>
          </w:tcPr>
          <w:p w:rsidR="00C553DC" w:rsidRPr="00497BF0" w:rsidRDefault="00C553DC" w:rsidP="002C4931">
            <w:pPr>
              <w:pStyle w:val="afffff"/>
              <w:rPr>
                <w:szCs w:val="28"/>
              </w:rPr>
            </w:pPr>
            <w:r>
              <w:rPr>
                <w:szCs w:val="28"/>
              </w:rPr>
              <w:t>126</w:t>
            </w:r>
          </w:p>
        </w:tc>
        <w:tc>
          <w:tcPr>
            <w:tcW w:w="850" w:type="dxa"/>
          </w:tcPr>
          <w:p w:rsidR="00C553DC" w:rsidRPr="009205F3" w:rsidRDefault="00C553DC" w:rsidP="002C4931">
            <w:pPr>
              <w:pStyle w:val="afffff"/>
              <w:rPr>
                <w:szCs w:val="28"/>
              </w:rPr>
            </w:pPr>
            <w:r>
              <w:rPr>
                <w:szCs w:val="28"/>
              </w:rPr>
              <w:t>6,033</w:t>
            </w:r>
          </w:p>
        </w:tc>
        <w:tc>
          <w:tcPr>
            <w:tcW w:w="709" w:type="dxa"/>
          </w:tcPr>
          <w:p w:rsidR="00C553DC" w:rsidRPr="009205F3" w:rsidRDefault="00C553DC" w:rsidP="002C4931">
            <w:pPr>
              <w:pStyle w:val="afffff"/>
              <w:rPr>
                <w:szCs w:val="28"/>
              </w:rPr>
            </w:pPr>
            <w:r>
              <w:rPr>
                <w:szCs w:val="28"/>
              </w:rPr>
              <w:t>50</w:t>
            </w:r>
          </w:p>
        </w:tc>
        <w:tc>
          <w:tcPr>
            <w:tcW w:w="850" w:type="dxa"/>
          </w:tcPr>
          <w:p w:rsidR="00C553DC" w:rsidRPr="009205F3" w:rsidRDefault="00C553DC" w:rsidP="002C4931">
            <w:pPr>
              <w:pStyle w:val="afffff"/>
              <w:rPr>
                <w:szCs w:val="28"/>
              </w:rPr>
            </w:pPr>
            <w:r>
              <w:rPr>
                <w:szCs w:val="28"/>
              </w:rPr>
              <w:t>6,033</w:t>
            </w:r>
          </w:p>
        </w:tc>
        <w:tc>
          <w:tcPr>
            <w:tcW w:w="851" w:type="dxa"/>
          </w:tcPr>
          <w:p w:rsidR="00C553DC" w:rsidRPr="009205F3" w:rsidRDefault="00C553DC" w:rsidP="002C4931">
            <w:pPr>
              <w:pStyle w:val="afffff"/>
              <w:rPr>
                <w:szCs w:val="28"/>
              </w:rPr>
            </w:pPr>
            <w:r>
              <w:rPr>
                <w:szCs w:val="28"/>
              </w:rPr>
              <w:t>6,083</w:t>
            </w:r>
          </w:p>
        </w:tc>
        <w:tc>
          <w:tcPr>
            <w:tcW w:w="850" w:type="dxa"/>
          </w:tcPr>
          <w:p w:rsidR="00C553DC" w:rsidRPr="00497BF0" w:rsidRDefault="00C553DC" w:rsidP="002C4931">
            <w:pPr>
              <w:pStyle w:val="afffff"/>
              <w:rPr>
                <w:szCs w:val="28"/>
              </w:rPr>
            </w:pPr>
            <w:r>
              <w:rPr>
                <w:szCs w:val="28"/>
              </w:rPr>
              <w:t>126</w:t>
            </w:r>
          </w:p>
        </w:tc>
        <w:tc>
          <w:tcPr>
            <w:tcW w:w="851" w:type="dxa"/>
          </w:tcPr>
          <w:p w:rsidR="00C553DC" w:rsidRPr="009205F3" w:rsidRDefault="00C553DC" w:rsidP="002C4931">
            <w:pPr>
              <w:pStyle w:val="afffff"/>
              <w:rPr>
                <w:szCs w:val="28"/>
              </w:rPr>
            </w:pPr>
            <w:r>
              <w:rPr>
                <w:szCs w:val="28"/>
              </w:rPr>
              <w:t>156</w:t>
            </w:r>
          </w:p>
        </w:tc>
      </w:tr>
      <w:tr w:rsidR="00C553DC" w:rsidTr="00C553DC">
        <w:trPr>
          <w:jc w:val="center"/>
        </w:trPr>
        <w:tc>
          <w:tcPr>
            <w:tcW w:w="1668" w:type="dxa"/>
            <w:vAlign w:val="center"/>
          </w:tcPr>
          <w:p w:rsidR="00C553DC" w:rsidRDefault="00C553DC" w:rsidP="002C4931">
            <w:pPr>
              <w:pStyle w:val="afffff"/>
            </w:pPr>
            <w:r>
              <w:t>Шлифова-ние оконч.</w:t>
            </w:r>
          </w:p>
        </w:tc>
        <w:tc>
          <w:tcPr>
            <w:tcW w:w="567" w:type="dxa"/>
            <w:vAlign w:val="center"/>
          </w:tcPr>
          <w:p w:rsidR="00C553DC" w:rsidRDefault="00C553DC" w:rsidP="002C4931">
            <w:pPr>
              <w:pStyle w:val="afffff"/>
            </w:pPr>
            <w:r>
              <w:t>0,4</w:t>
            </w:r>
          </w:p>
        </w:tc>
        <w:tc>
          <w:tcPr>
            <w:tcW w:w="567" w:type="dxa"/>
            <w:vAlign w:val="center"/>
          </w:tcPr>
          <w:p w:rsidR="00C553DC" w:rsidRDefault="00C553DC" w:rsidP="002C4931">
            <w:pPr>
              <w:pStyle w:val="afffff"/>
            </w:pPr>
            <w:r>
              <w:t>6</w:t>
            </w:r>
          </w:p>
        </w:tc>
        <w:tc>
          <w:tcPr>
            <w:tcW w:w="567" w:type="dxa"/>
            <w:vAlign w:val="center"/>
          </w:tcPr>
          <w:p w:rsidR="00C553DC" w:rsidRDefault="00C553DC" w:rsidP="002C4931">
            <w:pPr>
              <w:pStyle w:val="afffff"/>
            </w:pPr>
            <w:r>
              <w:t>1</w:t>
            </w:r>
          </w:p>
        </w:tc>
        <w:tc>
          <w:tcPr>
            <w:tcW w:w="567" w:type="dxa"/>
            <w:vAlign w:val="center"/>
          </w:tcPr>
          <w:p w:rsidR="00C553DC" w:rsidRDefault="00C553DC" w:rsidP="002C4931">
            <w:pPr>
              <w:pStyle w:val="afffff"/>
            </w:pPr>
            <w:r>
              <w:t>1</w:t>
            </w:r>
          </w:p>
        </w:tc>
        <w:tc>
          <w:tcPr>
            <w:tcW w:w="851" w:type="dxa"/>
          </w:tcPr>
          <w:p w:rsidR="00C553DC" w:rsidRPr="00497BF0" w:rsidRDefault="00C553DC" w:rsidP="002C4931">
            <w:pPr>
              <w:pStyle w:val="afffff"/>
              <w:rPr>
                <w:szCs w:val="28"/>
              </w:rPr>
            </w:pPr>
            <w:r>
              <w:rPr>
                <w:szCs w:val="28"/>
              </w:rPr>
              <w:t>36</w:t>
            </w:r>
          </w:p>
        </w:tc>
        <w:tc>
          <w:tcPr>
            <w:tcW w:w="850" w:type="dxa"/>
          </w:tcPr>
          <w:p w:rsidR="00C553DC" w:rsidRPr="009205F3" w:rsidRDefault="00C553DC" w:rsidP="002C4931">
            <w:pPr>
              <w:pStyle w:val="afffff"/>
              <w:rPr>
                <w:szCs w:val="28"/>
              </w:rPr>
            </w:pPr>
            <w:r>
              <w:rPr>
                <w:szCs w:val="28"/>
              </w:rPr>
              <w:t>5,997</w:t>
            </w:r>
          </w:p>
        </w:tc>
        <w:tc>
          <w:tcPr>
            <w:tcW w:w="709" w:type="dxa"/>
          </w:tcPr>
          <w:p w:rsidR="00C553DC" w:rsidRPr="009205F3" w:rsidRDefault="00C553DC" w:rsidP="002C4931">
            <w:pPr>
              <w:pStyle w:val="afffff"/>
              <w:rPr>
                <w:szCs w:val="28"/>
              </w:rPr>
            </w:pPr>
            <w:r>
              <w:rPr>
                <w:szCs w:val="28"/>
              </w:rPr>
              <w:t>30</w:t>
            </w:r>
          </w:p>
        </w:tc>
        <w:tc>
          <w:tcPr>
            <w:tcW w:w="850" w:type="dxa"/>
          </w:tcPr>
          <w:p w:rsidR="00C553DC" w:rsidRPr="009205F3" w:rsidRDefault="00C553DC" w:rsidP="002C4931">
            <w:pPr>
              <w:pStyle w:val="afffff"/>
              <w:rPr>
                <w:szCs w:val="28"/>
              </w:rPr>
            </w:pPr>
            <w:r>
              <w:rPr>
                <w:szCs w:val="28"/>
              </w:rPr>
              <w:t>5,997</w:t>
            </w:r>
          </w:p>
        </w:tc>
        <w:tc>
          <w:tcPr>
            <w:tcW w:w="851" w:type="dxa"/>
          </w:tcPr>
          <w:p w:rsidR="00C553DC" w:rsidRPr="009205F3" w:rsidRDefault="00C553DC" w:rsidP="002C4931">
            <w:pPr>
              <w:pStyle w:val="afffff"/>
              <w:rPr>
                <w:szCs w:val="28"/>
              </w:rPr>
            </w:pPr>
            <w:r>
              <w:rPr>
                <w:szCs w:val="28"/>
              </w:rPr>
              <w:t>6,027</w:t>
            </w:r>
          </w:p>
        </w:tc>
        <w:tc>
          <w:tcPr>
            <w:tcW w:w="850" w:type="dxa"/>
          </w:tcPr>
          <w:p w:rsidR="00C553DC" w:rsidRPr="00497BF0" w:rsidRDefault="00C553DC" w:rsidP="002C4931">
            <w:pPr>
              <w:pStyle w:val="afffff"/>
              <w:rPr>
                <w:szCs w:val="28"/>
              </w:rPr>
            </w:pPr>
            <w:r>
              <w:rPr>
                <w:szCs w:val="28"/>
              </w:rPr>
              <w:t>36</w:t>
            </w:r>
          </w:p>
        </w:tc>
        <w:tc>
          <w:tcPr>
            <w:tcW w:w="851" w:type="dxa"/>
          </w:tcPr>
          <w:p w:rsidR="00C553DC" w:rsidRPr="009205F3" w:rsidRDefault="00C553DC" w:rsidP="002C4931">
            <w:pPr>
              <w:pStyle w:val="afffff"/>
              <w:rPr>
                <w:szCs w:val="28"/>
              </w:rPr>
            </w:pPr>
            <w:r>
              <w:rPr>
                <w:szCs w:val="28"/>
              </w:rPr>
              <w:t>56</w:t>
            </w:r>
          </w:p>
        </w:tc>
      </w:tr>
      <w:tr w:rsidR="00C553DC" w:rsidTr="00C553DC">
        <w:trPr>
          <w:jc w:val="center"/>
        </w:trPr>
        <w:tc>
          <w:tcPr>
            <w:tcW w:w="1668" w:type="dxa"/>
            <w:vAlign w:val="center"/>
          </w:tcPr>
          <w:p w:rsidR="00C553DC" w:rsidRDefault="00C553DC" w:rsidP="002C4931">
            <w:pPr>
              <w:pStyle w:val="afffff"/>
            </w:pPr>
            <w:r>
              <w:t>Всего:</w:t>
            </w:r>
          </w:p>
        </w:tc>
        <w:tc>
          <w:tcPr>
            <w:tcW w:w="567" w:type="dxa"/>
            <w:vAlign w:val="center"/>
          </w:tcPr>
          <w:p w:rsidR="00C553DC" w:rsidRDefault="00C553DC" w:rsidP="002C4931">
            <w:pPr>
              <w:pStyle w:val="afffff"/>
            </w:pPr>
            <w:r>
              <w:t>-</w:t>
            </w:r>
          </w:p>
        </w:tc>
        <w:tc>
          <w:tcPr>
            <w:tcW w:w="567" w:type="dxa"/>
            <w:vAlign w:val="center"/>
          </w:tcPr>
          <w:p w:rsidR="00C553DC" w:rsidRDefault="00C553DC" w:rsidP="002C4931">
            <w:pPr>
              <w:pStyle w:val="afffff"/>
            </w:pPr>
            <w:r>
              <w:t>-</w:t>
            </w:r>
          </w:p>
        </w:tc>
        <w:tc>
          <w:tcPr>
            <w:tcW w:w="567" w:type="dxa"/>
            <w:vAlign w:val="center"/>
          </w:tcPr>
          <w:p w:rsidR="00C553DC" w:rsidRDefault="00C553DC" w:rsidP="002C4931">
            <w:pPr>
              <w:pStyle w:val="afffff"/>
            </w:pPr>
            <w:r>
              <w:t>-</w:t>
            </w:r>
          </w:p>
        </w:tc>
        <w:tc>
          <w:tcPr>
            <w:tcW w:w="567" w:type="dxa"/>
            <w:vAlign w:val="center"/>
          </w:tcPr>
          <w:p w:rsidR="00C553DC" w:rsidRDefault="00C553DC" w:rsidP="002C4931">
            <w:pPr>
              <w:pStyle w:val="afffff"/>
            </w:pPr>
            <w:r>
              <w:t>-</w:t>
            </w:r>
          </w:p>
        </w:tc>
        <w:tc>
          <w:tcPr>
            <w:tcW w:w="851" w:type="dxa"/>
          </w:tcPr>
          <w:p w:rsidR="00C553DC" w:rsidRPr="00497BF0" w:rsidRDefault="00C553DC" w:rsidP="002C4931">
            <w:pPr>
              <w:pStyle w:val="afffff"/>
              <w:rPr>
                <w:szCs w:val="28"/>
              </w:rPr>
            </w:pPr>
            <w:r>
              <w:rPr>
                <w:szCs w:val="28"/>
              </w:rPr>
              <w:t>1668</w:t>
            </w:r>
          </w:p>
        </w:tc>
        <w:tc>
          <w:tcPr>
            <w:tcW w:w="850" w:type="dxa"/>
          </w:tcPr>
          <w:p w:rsidR="00C553DC" w:rsidRPr="009205F3" w:rsidRDefault="00C553DC" w:rsidP="002C4931">
            <w:pPr>
              <w:pStyle w:val="afffff"/>
              <w:rPr>
                <w:szCs w:val="28"/>
                <w:lang w:val="en-US"/>
              </w:rPr>
            </w:pPr>
            <w:r>
              <w:rPr>
                <w:szCs w:val="28"/>
                <w:lang w:val="en-US"/>
              </w:rPr>
              <w:t>-</w:t>
            </w:r>
          </w:p>
        </w:tc>
        <w:tc>
          <w:tcPr>
            <w:tcW w:w="709" w:type="dxa"/>
          </w:tcPr>
          <w:p w:rsidR="00C553DC" w:rsidRPr="009205F3" w:rsidRDefault="00C553DC" w:rsidP="002C4931">
            <w:pPr>
              <w:pStyle w:val="afffff"/>
              <w:rPr>
                <w:szCs w:val="28"/>
                <w:lang w:val="en-US"/>
              </w:rPr>
            </w:pPr>
            <w:r w:rsidRPr="00497BF0">
              <w:rPr>
                <w:szCs w:val="28"/>
              </w:rPr>
              <w:t>-</w:t>
            </w:r>
          </w:p>
        </w:tc>
        <w:tc>
          <w:tcPr>
            <w:tcW w:w="850" w:type="dxa"/>
          </w:tcPr>
          <w:p w:rsidR="00C553DC" w:rsidRPr="00497BF0" w:rsidRDefault="00C553DC" w:rsidP="002C4931">
            <w:pPr>
              <w:pStyle w:val="afffff"/>
              <w:rPr>
                <w:szCs w:val="28"/>
              </w:rPr>
            </w:pPr>
            <w:r w:rsidRPr="00497BF0">
              <w:rPr>
                <w:szCs w:val="28"/>
              </w:rPr>
              <w:t>-</w:t>
            </w:r>
          </w:p>
        </w:tc>
        <w:tc>
          <w:tcPr>
            <w:tcW w:w="851" w:type="dxa"/>
          </w:tcPr>
          <w:p w:rsidR="00C553DC" w:rsidRPr="00497BF0" w:rsidRDefault="00C553DC" w:rsidP="002C4931">
            <w:pPr>
              <w:pStyle w:val="afffff"/>
              <w:rPr>
                <w:szCs w:val="28"/>
              </w:rPr>
            </w:pPr>
            <w:r w:rsidRPr="00497BF0">
              <w:rPr>
                <w:szCs w:val="28"/>
              </w:rPr>
              <w:t>-</w:t>
            </w:r>
          </w:p>
        </w:tc>
        <w:tc>
          <w:tcPr>
            <w:tcW w:w="850" w:type="dxa"/>
          </w:tcPr>
          <w:p w:rsidR="00C553DC" w:rsidRPr="00497BF0" w:rsidRDefault="00C553DC" w:rsidP="002C4931">
            <w:pPr>
              <w:pStyle w:val="afffff"/>
              <w:rPr>
                <w:szCs w:val="28"/>
              </w:rPr>
            </w:pPr>
            <w:r>
              <w:rPr>
                <w:szCs w:val="28"/>
              </w:rPr>
              <w:t>1668</w:t>
            </w:r>
          </w:p>
        </w:tc>
        <w:tc>
          <w:tcPr>
            <w:tcW w:w="851" w:type="dxa"/>
          </w:tcPr>
          <w:p w:rsidR="00C553DC" w:rsidRPr="009205F3" w:rsidRDefault="00C553DC" w:rsidP="002C4931">
            <w:pPr>
              <w:pStyle w:val="afffff"/>
              <w:rPr>
                <w:szCs w:val="28"/>
              </w:rPr>
            </w:pPr>
            <w:r>
              <w:rPr>
                <w:szCs w:val="28"/>
              </w:rPr>
              <w:t>1938</w:t>
            </w:r>
          </w:p>
        </w:tc>
      </w:tr>
    </w:tbl>
    <w:p w:rsidR="00C553DC" w:rsidRPr="0094584B" w:rsidRDefault="00C553DC" w:rsidP="00C553DC">
      <w:pPr>
        <w:ind w:firstLine="708"/>
        <w:rPr>
          <w:noProof/>
          <w:sz w:val="24"/>
          <w:szCs w:val="24"/>
        </w:rPr>
      </w:pPr>
    </w:p>
    <w:p w:rsidR="00C553DC" w:rsidRPr="001A7CE0" w:rsidRDefault="00C553DC" w:rsidP="002C4931">
      <w:pPr>
        <w:pStyle w:val="affff8"/>
        <w:rPr>
          <w:noProof/>
        </w:rPr>
      </w:pPr>
      <w:r w:rsidRPr="001A7CE0">
        <w:rPr>
          <w:noProof/>
        </w:rPr>
        <w:t xml:space="preserve">Расчетный размер </w:t>
      </w:r>
      <w:r w:rsidRPr="001A7CE0">
        <w:rPr>
          <w:noProof/>
          <w:lang w:val="en-US"/>
        </w:rPr>
        <w:t>Dp</w:t>
      </w:r>
      <w:r w:rsidRPr="001A7CE0">
        <w:rPr>
          <w:noProof/>
        </w:rPr>
        <w:t xml:space="preserve"> определяется начиная с конечного [1, стр.94]:</w:t>
      </w:r>
    </w:p>
    <w:p w:rsidR="00C553DC" w:rsidRPr="001A7CE0" w:rsidRDefault="00C553DC" w:rsidP="002C4931">
      <w:pPr>
        <w:pStyle w:val="affff8"/>
        <w:rPr>
          <w:noProof/>
        </w:rPr>
      </w:pPr>
      <w:r w:rsidRPr="001A7CE0">
        <w:rPr>
          <w:noProof/>
        </w:rPr>
        <w:t xml:space="preserve">для </w:t>
      </w:r>
      <w:r>
        <w:rPr>
          <w:noProof/>
        </w:rPr>
        <w:t>чернового</w:t>
      </w:r>
      <w:r w:rsidRPr="001A7CE0">
        <w:rPr>
          <w:noProof/>
        </w:rPr>
        <w:t xml:space="preserve"> </w:t>
      </w:r>
      <w:r>
        <w:rPr>
          <w:noProof/>
        </w:rPr>
        <w:t>шлифования</w:t>
      </w:r>
      <w:r w:rsidRPr="001A7CE0">
        <w:rPr>
          <w:noProof/>
        </w:rPr>
        <w:t xml:space="preserve"> </w:t>
      </w:r>
      <w:r w:rsidRPr="001A7CE0">
        <w:rPr>
          <w:noProof/>
          <w:lang w:val="en-US"/>
        </w:rPr>
        <w:t>D</w:t>
      </w:r>
      <w:r w:rsidRPr="001A7CE0">
        <w:rPr>
          <w:noProof/>
          <w:vertAlign w:val="subscript"/>
          <w:lang w:val="en-US"/>
        </w:rPr>
        <w:t>p</w:t>
      </w:r>
      <w:r w:rsidRPr="001A7CE0">
        <w:rPr>
          <w:noProof/>
        </w:rPr>
        <w:t>=</w:t>
      </w:r>
      <w:r>
        <w:rPr>
          <w:noProof/>
        </w:rPr>
        <w:t>5,997</w:t>
      </w:r>
      <w:r w:rsidRPr="001A7CE0">
        <w:rPr>
          <w:noProof/>
        </w:rPr>
        <w:t xml:space="preserve"> + 0,</w:t>
      </w:r>
      <w:r>
        <w:rPr>
          <w:noProof/>
        </w:rPr>
        <w:t>036</w:t>
      </w:r>
      <w:r w:rsidRPr="001A7CE0">
        <w:rPr>
          <w:noProof/>
        </w:rPr>
        <w:t xml:space="preserve"> = </w:t>
      </w:r>
      <w:r>
        <w:rPr>
          <w:noProof/>
        </w:rPr>
        <w:t>6,033</w:t>
      </w:r>
      <w:r w:rsidRPr="001A7CE0">
        <w:rPr>
          <w:noProof/>
        </w:rPr>
        <w:t xml:space="preserve"> мм;</w:t>
      </w:r>
    </w:p>
    <w:p w:rsidR="00C553DC" w:rsidRPr="001A7CE0" w:rsidRDefault="00C553DC" w:rsidP="002C4931">
      <w:pPr>
        <w:pStyle w:val="affff8"/>
        <w:rPr>
          <w:noProof/>
        </w:rPr>
      </w:pPr>
      <w:r w:rsidRPr="001A7CE0">
        <w:rPr>
          <w:noProof/>
        </w:rPr>
        <w:t xml:space="preserve">для чистового точения </w:t>
      </w:r>
      <w:r w:rsidRPr="001A7CE0">
        <w:rPr>
          <w:noProof/>
          <w:lang w:val="en-US"/>
        </w:rPr>
        <w:t>D</w:t>
      </w:r>
      <w:r w:rsidRPr="001A7CE0">
        <w:rPr>
          <w:noProof/>
          <w:vertAlign w:val="subscript"/>
          <w:lang w:val="en-US"/>
        </w:rPr>
        <w:t>p</w:t>
      </w:r>
      <w:r w:rsidRPr="001A7CE0">
        <w:rPr>
          <w:noProof/>
        </w:rPr>
        <w:t>=</w:t>
      </w:r>
      <w:r>
        <w:rPr>
          <w:noProof/>
        </w:rPr>
        <w:t>6,033</w:t>
      </w:r>
      <w:r w:rsidRPr="001A7CE0">
        <w:rPr>
          <w:noProof/>
        </w:rPr>
        <w:t xml:space="preserve"> + 0,12</w:t>
      </w:r>
      <w:r>
        <w:rPr>
          <w:noProof/>
        </w:rPr>
        <w:t>6</w:t>
      </w:r>
      <w:r w:rsidRPr="001A7CE0">
        <w:rPr>
          <w:noProof/>
        </w:rPr>
        <w:t xml:space="preserve"> = </w:t>
      </w:r>
      <w:r>
        <w:rPr>
          <w:noProof/>
        </w:rPr>
        <w:t>6,159</w:t>
      </w:r>
      <w:r w:rsidRPr="001A7CE0">
        <w:rPr>
          <w:noProof/>
        </w:rPr>
        <w:t xml:space="preserve"> мм;</w:t>
      </w:r>
    </w:p>
    <w:p w:rsidR="00C553DC" w:rsidRPr="001A7CE0" w:rsidRDefault="00C553DC" w:rsidP="002C4931">
      <w:pPr>
        <w:pStyle w:val="affff8"/>
        <w:rPr>
          <w:noProof/>
        </w:rPr>
      </w:pPr>
      <w:r w:rsidRPr="001A7CE0">
        <w:rPr>
          <w:noProof/>
        </w:rPr>
        <w:t xml:space="preserve">для чернового точения  </w:t>
      </w:r>
      <w:r w:rsidRPr="001A7CE0">
        <w:rPr>
          <w:noProof/>
          <w:lang w:val="en-US"/>
        </w:rPr>
        <w:t>D</w:t>
      </w:r>
      <w:r w:rsidRPr="001A7CE0">
        <w:rPr>
          <w:noProof/>
          <w:vertAlign w:val="subscript"/>
          <w:lang w:val="en-US"/>
        </w:rPr>
        <w:t>p</w:t>
      </w:r>
      <w:r w:rsidRPr="001A7CE0">
        <w:rPr>
          <w:noProof/>
        </w:rPr>
        <w:t>=</w:t>
      </w:r>
      <w:r>
        <w:rPr>
          <w:noProof/>
        </w:rPr>
        <w:t>6,159</w:t>
      </w:r>
      <w:r w:rsidRPr="001A7CE0">
        <w:rPr>
          <w:noProof/>
        </w:rPr>
        <w:t xml:space="preserve"> + 0,</w:t>
      </w:r>
      <w:r>
        <w:rPr>
          <w:noProof/>
        </w:rPr>
        <w:t>266</w:t>
      </w:r>
      <w:r w:rsidRPr="001A7CE0">
        <w:rPr>
          <w:noProof/>
        </w:rPr>
        <w:t xml:space="preserve"> = </w:t>
      </w:r>
      <w:r>
        <w:rPr>
          <w:noProof/>
        </w:rPr>
        <w:t>6,425</w:t>
      </w:r>
      <w:r w:rsidRPr="001A7CE0">
        <w:rPr>
          <w:noProof/>
        </w:rPr>
        <w:t xml:space="preserve"> мм;</w:t>
      </w:r>
    </w:p>
    <w:p w:rsidR="00C553DC" w:rsidRPr="001A7CE0" w:rsidRDefault="00C553DC" w:rsidP="002C4931">
      <w:pPr>
        <w:pStyle w:val="affff8"/>
        <w:rPr>
          <w:noProof/>
        </w:rPr>
      </w:pPr>
      <w:r w:rsidRPr="001A7CE0">
        <w:rPr>
          <w:noProof/>
        </w:rPr>
        <w:t xml:space="preserve">для заготовки  </w:t>
      </w:r>
      <w:r w:rsidRPr="001A7CE0">
        <w:rPr>
          <w:noProof/>
          <w:lang w:val="en-US"/>
        </w:rPr>
        <w:t>D</w:t>
      </w:r>
      <w:r w:rsidRPr="001A7CE0">
        <w:rPr>
          <w:noProof/>
          <w:vertAlign w:val="subscript"/>
          <w:lang w:val="en-US"/>
        </w:rPr>
        <w:t>p</w:t>
      </w:r>
      <w:r w:rsidRPr="001A7CE0">
        <w:rPr>
          <w:noProof/>
        </w:rPr>
        <w:t>=</w:t>
      </w:r>
      <w:r>
        <w:rPr>
          <w:noProof/>
        </w:rPr>
        <w:t xml:space="preserve">6,425 </w:t>
      </w:r>
      <w:r w:rsidRPr="001A7CE0">
        <w:rPr>
          <w:noProof/>
        </w:rPr>
        <w:t>+ 1,</w:t>
      </w:r>
      <w:r>
        <w:rPr>
          <w:noProof/>
        </w:rPr>
        <w:t>240</w:t>
      </w:r>
      <w:r w:rsidRPr="001A7CE0">
        <w:rPr>
          <w:noProof/>
        </w:rPr>
        <w:t xml:space="preserve"> = </w:t>
      </w:r>
      <w:r>
        <w:rPr>
          <w:noProof/>
        </w:rPr>
        <w:t>7,665</w:t>
      </w:r>
      <w:r w:rsidRPr="001A7CE0">
        <w:rPr>
          <w:noProof/>
        </w:rPr>
        <w:t xml:space="preserve"> мм.</w:t>
      </w:r>
    </w:p>
    <w:p w:rsidR="00C553DC" w:rsidRPr="001A7CE0" w:rsidRDefault="00C553DC" w:rsidP="002C4931">
      <w:pPr>
        <w:pStyle w:val="affff8"/>
        <w:rPr>
          <w:noProof/>
        </w:rPr>
      </w:pPr>
      <w:r w:rsidRPr="001A7CE0">
        <w:rPr>
          <w:noProof/>
        </w:rPr>
        <w:t xml:space="preserve">Значения допусков </w:t>
      </w:r>
      <w:r w:rsidRPr="001A7CE0">
        <w:rPr>
          <w:noProof/>
          <w:lang w:val="en-US"/>
        </w:rPr>
        <w:t>T</w:t>
      </w:r>
      <w:r w:rsidRPr="001A7CE0">
        <w:rPr>
          <w:noProof/>
          <w:vertAlign w:val="subscript"/>
          <w:lang w:val="en-US"/>
        </w:rPr>
        <w:t>d</w:t>
      </w:r>
      <w:r w:rsidRPr="001A7CE0">
        <w:rPr>
          <w:noProof/>
        </w:rPr>
        <w:t xml:space="preserve"> каждого перехода принимаются в соответствии с точностью вида обработки:</w:t>
      </w:r>
    </w:p>
    <w:p w:rsidR="00C553DC" w:rsidRDefault="00C553DC" w:rsidP="002C4931">
      <w:pPr>
        <w:pStyle w:val="affff8"/>
        <w:rPr>
          <w:noProof/>
        </w:rPr>
      </w:pPr>
      <w:r w:rsidRPr="001A7CE0">
        <w:rPr>
          <w:noProof/>
        </w:rPr>
        <w:t xml:space="preserve">для чернового </w:t>
      </w:r>
      <w:r>
        <w:rPr>
          <w:noProof/>
        </w:rPr>
        <w:t>шлифования</w:t>
      </w:r>
      <w:r w:rsidRPr="001A7CE0">
        <w:rPr>
          <w:noProof/>
        </w:rPr>
        <w:t xml:space="preserve"> </w:t>
      </w:r>
      <w:r w:rsidRPr="001A7CE0">
        <w:rPr>
          <w:noProof/>
          <w:lang w:val="en-US"/>
        </w:rPr>
        <w:t>T</w:t>
      </w:r>
      <w:r w:rsidRPr="001A7CE0">
        <w:rPr>
          <w:noProof/>
          <w:vertAlign w:val="subscript"/>
          <w:lang w:val="en-US"/>
        </w:rPr>
        <w:t>d</w:t>
      </w:r>
      <w:r w:rsidRPr="001A7CE0">
        <w:rPr>
          <w:noProof/>
        </w:rPr>
        <w:t>=</w:t>
      </w:r>
      <w:r>
        <w:rPr>
          <w:noProof/>
        </w:rPr>
        <w:t>50</w:t>
      </w:r>
      <w:r w:rsidRPr="001A7CE0">
        <w:rPr>
          <w:noProof/>
        </w:rPr>
        <w:t xml:space="preserve"> мкм [2, стр.8];</w:t>
      </w:r>
    </w:p>
    <w:p w:rsidR="00C553DC" w:rsidRPr="001A7CE0" w:rsidRDefault="00C553DC" w:rsidP="002C4931">
      <w:pPr>
        <w:pStyle w:val="affff8"/>
        <w:rPr>
          <w:noProof/>
        </w:rPr>
      </w:pPr>
      <w:r w:rsidRPr="001A7CE0">
        <w:rPr>
          <w:noProof/>
        </w:rPr>
        <w:t xml:space="preserve">для чистового точения </w:t>
      </w:r>
      <w:r w:rsidRPr="001A7CE0">
        <w:rPr>
          <w:noProof/>
          <w:lang w:val="en-US"/>
        </w:rPr>
        <w:t>T</w:t>
      </w:r>
      <w:r w:rsidRPr="001A7CE0">
        <w:rPr>
          <w:noProof/>
          <w:vertAlign w:val="subscript"/>
          <w:lang w:val="en-US"/>
        </w:rPr>
        <w:t>d</w:t>
      </w:r>
      <w:r w:rsidRPr="001A7CE0">
        <w:rPr>
          <w:noProof/>
        </w:rPr>
        <w:t>=</w:t>
      </w:r>
      <w:r>
        <w:rPr>
          <w:noProof/>
        </w:rPr>
        <w:t>80</w:t>
      </w:r>
      <w:r w:rsidRPr="001A7CE0">
        <w:rPr>
          <w:noProof/>
        </w:rPr>
        <w:t xml:space="preserve"> мкм [2, стр.8];</w:t>
      </w:r>
    </w:p>
    <w:p w:rsidR="00C553DC" w:rsidRPr="001A7CE0" w:rsidRDefault="00C553DC" w:rsidP="002C4931">
      <w:pPr>
        <w:pStyle w:val="affff8"/>
        <w:rPr>
          <w:noProof/>
        </w:rPr>
      </w:pPr>
      <w:r w:rsidRPr="001A7CE0">
        <w:rPr>
          <w:noProof/>
        </w:rPr>
        <w:t xml:space="preserve">для чернового точения </w:t>
      </w:r>
      <w:r w:rsidRPr="001A7CE0">
        <w:rPr>
          <w:noProof/>
          <w:lang w:val="en-US"/>
        </w:rPr>
        <w:t>T</w:t>
      </w:r>
      <w:r w:rsidRPr="001A7CE0">
        <w:rPr>
          <w:noProof/>
          <w:vertAlign w:val="subscript"/>
          <w:lang w:val="en-US"/>
        </w:rPr>
        <w:t>d</w:t>
      </w:r>
      <w:r w:rsidRPr="001A7CE0">
        <w:rPr>
          <w:noProof/>
        </w:rPr>
        <w:t>=</w:t>
      </w:r>
      <w:r>
        <w:rPr>
          <w:noProof/>
        </w:rPr>
        <w:t>160</w:t>
      </w:r>
      <w:r w:rsidRPr="001A7CE0">
        <w:rPr>
          <w:noProof/>
        </w:rPr>
        <w:t xml:space="preserve"> мкм [2, стр.8];</w:t>
      </w:r>
    </w:p>
    <w:p w:rsidR="00C553DC" w:rsidRPr="001A7CE0" w:rsidRDefault="00C553DC" w:rsidP="002C4931">
      <w:pPr>
        <w:pStyle w:val="affff8"/>
        <w:rPr>
          <w:noProof/>
        </w:rPr>
      </w:pPr>
      <w:r w:rsidRPr="001A7CE0">
        <w:rPr>
          <w:noProof/>
        </w:rPr>
        <w:t xml:space="preserve">для заготовки </w:t>
      </w:r>
      <w:r w:rsidRPr="001A7CE0">
        <w:rPr>
          <w:noProof/>
          <w:lang w:val="en-US"/>
        </w:rPr>
        <w:t>T</w:t>
      </w:r>
      <w:r w:rsidRPr="001A7CE0">
        <w:rPr>
          <w:noProof/>
          <w:vertAlign w:val="subscript"/>
          <w:lang w:val="en-US"/>
        </w:rPr>
        <w:t>d</w:t>
      </w:r>
      <w:r w:rsidRPr="001A7CE0">
        <w:rPr>
          <w:noProof/>
        </w:rPr>
        <w:t>=</w:t>
      </w:r>
      <w:r>
        <w:rPr>
          <w:noProof/>
        </w:rPr>
        <w:t>3</w:t>
      </w:r>
      <w:r w:rsidRPr="001A7CE0">
        <w:rPr>
          <w:noProof/>
        </w:rPr>
        <w:t>00 мкм [2, стр.146].</w:t>
      </w:r>
    </w:p>
    <w:p w:rsidR="00C553DC" w:rsidRPr="001A7CE0" w:rsidRDefault="00C553DC" w:rsidP="002C4931">
      <w:pPr>
        <w:pStyle w:val="affff8"/>
        <w:rPr>
          <w:noProof/>
        </w:rPr>
      </w:pPr>
      <w:r w:rsidRPr="001A7CE0">
        <w:rPr>
          <w:noProof/>
        </w:rPr>
        <w:t xml:space="preserve">Предельный наименьший размер </w:t>
      </w:r>
      <w:r w:rsidRPr="001A7CE0">
        <w:rPr>
          <w:noProof/>
          <w:lang w:val="en-US"/>
        </w:rPr>
        <w:t>D</w:t>
      </w:r>
      <w:r w:rsidRPr="001A7CE0">
        <w:rPr>
          <w:noProof/>
          <w:vertAlign w:val="subscript"/>
          <w:lang w:val="en-US"/>
        </w:rPr>
        <w:t>min</w:t>
      </w:r>
      <w:r w:rsidRPr="001A7CE0">
        <w:rPr>
          <w:noProof/>
        </w:rPr>
        <w:t xml:space="preserve"> получается по расчетным размерам, округленным до точности допуска соответствующего перехода.</w:t>
      </w:r>
    </w:p>
    <w:p w:rsidR="00C553DC" w:rsidRPr="001A7CE0" w:rsidRDefault="00C553DC" w:rsidP="002C4931">
      <w:pPr>
        <w:pStyle w:val="affff8"/>
        <w:rPr>
          <w:noProof/>
        </w:rPr>
      </w:pPr>
      <w:r w:rsidRPr="001A7CE0">
        <w:rPr>
          <w:noProof/>
        </w:rPr>
        <w:t xml:space="preserve">Предельный наибольший размер </w:t>
      </w:r>
      <w:r w:rsidRPr="001A7CE0">
        <w:rPr>
          <w:noProof/>
          <w:lang w:val="en-US"/>
        </w:rPr>
        <w:t>D</w:t>
      </w:r>
      <w:r w:rsidRPr="001A7CE0">
        <w:rPr>
          <w:noProof/>
          <w:vertAlign w:val="subscript"/>
          <w:lang w:val="en-US"/>
        </w:rPr>
        <w:t>max</w:t>
      </w:r>
      <w:r w:rsidRPr="001A7CE0">
        <w:rPr>
          <w:noProof/>
        </w:rPr>
        <w:t xml:space="preserve"> определяется из предельного наибольшего размера прибавлением допуска соответствующего перехода.</w:t>
      </w:r>
    </w:p>
    <w:p w:rsidR="00C553DC" w:rsidRPr="001A7CE0" w:rsidRDefault="00C553DC" w:rsidP="002C4931">
      <w:pPr>
        <w:pStyle w:val="affff8"/>
        <w:rPr>
          <w:noProof/>
        </w:rPr>
      </w:pPr>
      <w:r w:rsidRPr="001A7CE0">
        <w:rPr>
          <w:noProof/>
        </w:rPr>
        <w:t>Минимальные предельные значения припусков 2</w:t>
      </w:r>
      <w:r w:rsidRPr="001A7CE0">
        <w:rPr>
          <w:noProof/>
          <w:lang w:val="en-US"/>
        </w:rPr>
        <w:t>Z</w:t>
      </w:r>
      <w:r w:rsidRPr="001A7CE0">
        <w:rPr>
          <w:noProof/>
          <w:vertAlign w:val="subscript"/>
          <w:lang w:val="en-US"/>
        </w:rPr>
        <w:t>min</w:t>
      </w:r>
      <w:r w:rsidRPr="001A7CE0">
        <w:rPr>
          <w:noProof/>
        </w:rPr>
        <w:t xml:space="preserve"> равны разности </w:t>
      </w:r>
      <w:r w:rsidRPr="001A7CE0">
        <w:rPr>
          <w:noProof/>
        </w:rPr>
        <w:lastRenderedPageBreak/>
        <w:t>предельных наименьших размеров предыдущего и выполняемого переходов, а максимальные значения 2</w:t>
      </w:r>
      <w:r w:rsidRPr="001A7CE0">
        <w:rPr>
          <w:noProof/>
          <w:lang w:val="en-US"/>
        </w:rPr>
        <w:t>Z</w:t>
      </w:r>
      <w:r w:rsidRPr="001A7CE0">
        <w:rPr>
          <w:noProof/>
          <w:vertAlign w:val="subscript"/>
          <w:lang w:val="en-US"/>
        </w:rPr>
        <w:t>max</w:t>
      </w:r>
      <w:r w:rsidRPr="001A7CE0">
        <w:rPr>
          <w:noProof/>
        </w:rPr>
        <w:t xml:space="preserve"> – соответственно разности предельных наибольших размеров [1, стр.94]:</w:t>
      </w:r>
    </w:p>
    <w:p w:rsidR="00C553DC" w:rsidRPr="001A7CE0" w:rsidRDefault="00C553DC" w:rsidP="002C4931">
      <w:pPr>
        <w:pStyle w:val="affff8"/>
        <w:rPr>
          <w:noProof/>
        </w:rPr>
      </w:pPr>
      <w:r w:rsidRPr="001A7CE0">
        <w:rPr>
          <w:noProof/>
        </w:rPr>
        <w:t xml:space="preserve">для </w:t>
      </w:r>
      <w:r>
        <w:rPr>
          <w:noProof/>
        </w:rPr>
        <w:t>чистового</w:t>
      </w:r>
      <w:r w:rsidRPr="001A7CE0">
        <w:rPr>
          <w:noProof/>
        </w:rPr>
        <w:t xml:space="preserve"> шлифования  2</w:t>
      </w:r>
      <w:r w:rsidRPr="001A7CE0">
        <w:rPr>
          <w:noProof/>
          <w:lang w:val="en-US"/>
        </w:rPr>
        <w:t>Z</w:t>
      </w:r>
      <w:r w:rsidRPr="001A7CE0">
        <w:rPr>
          <w:noProof/>
          <w:vertAlign w:val="subscript"/>
          <w:lang w:val="en-US"/>
        </w:rPr>
        <w:t>min</w:t>
      </w:r>
      <w:r w:rsidRPr="001A7CE0">
        <w:rPr>
          <w:noProof/>
        </w:rPr>
        <w:t xml:space="preserve">= </w:t>
      </w:r>
      <w:r>
        <w:rPr>
          <w:noProof/>
        </w:rPr>
        <w:t xml:space="preserve">6,033 </w:t>
      </w:r>
      <w:r w:rsidRPr="001A7CE0">
        <w:rPr>
          <w:noProof/>
        </w:rPr>
        <w:t xml:space="preserve">– </w:t>
      </w:r>
      <w:r>
        <w:rPr>
          <w:noProof/>
        </w:rPr>
        <w:t>5,997</w:t>
      </w:r>
      <w:r w:rsidRPr="001A7CE0">
        <w:rPr>
          <w:noProof/>
        </w:rPr>
        <w:t xml:space="preserve"> = </w:t>
      </w:r>
      <w:r>
        <w:rPr>
          <w:noProof/>
        </w:rPr>
        <w:t>0</w:t>
      </w:r>
      <w:r w:rsidRPr="001A7CE0">
        <w:rPr>
          <w:noProof/>
        </w:rPr>
        <w:t>,</w:t>
      </w:r>
      <w:r>
        <w:rPr>
          <w:noProof/>
        </w:rPr>
        <w:t>036</w:t>
      </w:r>
      <w:r w:rsidRPr="001A7CE0">
        <w:rPr>
          <w:noProof/>
        </w:rPr>
        <w:t xml:space="preserve"> мм,</w:t>
      </w:r>
    </w:p>
    <w:p w:rsidR="00C553DC" w:rsidRPr="001A7CE0" w:rsidRDefault="00C553DC" w:rsidP="002C4931">
      <w:pPr>
        <w:pStyle w:val="affff8"/>
        <w:rPr>
          <w:noProof/>
        </w:rPr>
      </w:pPr>
      <w:r>
        <w:rPr>
          <w:noProof/>
        </w:rPr>
        <w:t xml:space="preserve">         </w:t>
      </w:r>
      <w:r w:rsidRPr="001A7CE0">
        <w:rPr>
          <w:noProof/>
        </w:rPr>
        <w:t>2</w:t>
      </w:r>
      <w:r w:rsidRPr="001A7CE0">
        <w:rPr>
          <w:noProof/>
          <w:lang w:val="en-US"/>
        </w:rPr>
        <w:t>Z</w:t>
      </w:r>
      <w:r w:rsidRPr="001A7CE0">
        <w:rPr>
          <w:noProof/>
          <w:vertAlign w:val="subscript"/>
          <w:lang w:val="en-US"/>
        </w:rPr>
        <w:t>max</w:t>
      </w:r>
      <w:r w:rsidRPr="001A7CE0">
        <w:rPr>
          <w:noProof/>
        </w:rPr>
        <w:t xml:space="preserve">= </w:t>
      </w:r>
      <w:r>
        <w:rPr>
          <w:noProof/>
        </w:rPr>
        <w:t>6,083</w:t>
      </w:r>
      <w:r w:rsidRPr="001A7CE0">
        <w:rPr>
          <w:noProof/>
        </w:rPr>
        <w:t xml:space="preserve"> – </w:t>
      </w:r>
      <w:r>
        <w:rPr>
          <w:noProof/>
        </w:rPr>
        <w:t>6,027</w:t>
      </w:r>
      <w:r w:rsidRPr="001A7CE0">
        <w:rPr>
          <w:noProof/>
        </w:rPr>
        <w:t xml:space="preserve"> = 0,</w:t>
      </w:r>
      <w:r>
        <w:rPr>
          <w:noProof/>
        </w:rPr>
        <w:t>056</w:t>
      </w:r>
      <w:r w:rsidRPr="001A7CE0">
        <w:rPr>
          <w:noProof/>
        </w:rPr>
        <w:t xml:space="preserve"> мм;</w:t>
      </w:r>
    </w:p>
    <w:p w:rsidR="00C553DC" w:rsidRPr="001A7CE0" w:rsidRDefault="00C553DC" w:rsidP="002C4931">
      <w:pPr>
        <w:pStyle w:val="affff8"/>
        <w:rPr>
          <w:noProof/>
        </w:rPr>
      </w:pPr>
      <w:r w:rsidRPr="001A7CE0">
        <w:rPr>
          <w:noProof/>
        </w:rPr>
        <w:t>для чернового шлифования  2</w:t>
      </w:r>
      <w:r w:rsidRPr="001A7CE0">
        <w:rPr>
          <w:noProof/>
          <w:lang w:val="en-US"/>
        </w:rPr>
        <w:t>Z</w:t>
      </w:r>
      <w:r w:rsidRPr="001A7CE0">
        <w:rPr>
          <w:noProof/>
          <w:vertAlign w:val="subscript"/>
          <w:lang w:val="en-US"/>
        </w:rPr>
        <w:t>min</w:t>
      </w:r>
      <w:r w:rsidRPr="001A7CE0">
        <w:rPr>
          <w:noProof/>
        </w:rPr>
        <w:t xml:space="preserve">= </w:t>
      </w:r>
      <w:r>
        <w:rPr>
          <w:noProof/>
        </w:rPr>
        <w:t>6,159</w:t>
      </w:r>
      <w:r w:rsidRPr="001A7CE0">
        <w:rPr>
          <w:noProof/>
        </w:rPr>
        <w:t xml:space="preserve"> – </w:t>
      </w:r>
      <w:r>
        <w:rPr>
          <w:noProof/>
        </w:rPr>
        <w:t>6,033</w:t>
      </w:r>
      <w:r w:rsidRPr="001A7CE0">
        <w:rPr>
          <w:noProof/>
        </w:rPr>
        <w:t xml:space="preserve"> = 0,12</w:t>
      </w:r>
      <w:r>
        <w:rPr>
          <w:noProof/>
        </w:rPr>
        <w:t>6</w:t>
      </w:r>
      <w:r w:rsidRPr="001A7CE0">
        <w:rPr>
          <w:noProof/>
        </w:rPr>
        <w:t xml:space="preserve"> мм,</w:t>
      </w:r>
    </w:p>
    <w:p w:rsidR="00C553DC" w:rsidRPr="001A7CE0" w:rsidRDefault="00C553DC" w:rsidP="002C4931">
      <w:pPr>
        <w:pStyle w:val="affff8"/>
        <w:rPr>
          <w:noProof/>
        </w:rPr>
      </w:pPr>
      <w:r>
        <w:rPr>
          <w:noProof/>
        </w:rPr>
        <w:t xml:space="preserve">         </w:t>
      </w:r>
      <w:r w:rsidRPr="001A7CE0">
        <w:rPr>
          <w:noProof/>
        </w:rPr>
        <w:t>2</w:t>
      </w:r>
      <w:r w:rsidRPr="001A7CE0">
        <w:rPr>
          <w:noProof/>
          <w:lang w:val="en-US"/>
        </w:rPr>
        <w:t>Z</w:t>
      </w:r>
      <w:r w:rsidRPr="001A7CE0">
        <w:rPr>
          <w:noProof/>
          <w:vertAlign w:val="subscript"/>
          <w:lang w:val="en-US"/>
        </w:rPr>
        <w:t>max</w:t>
      </w:r>
      <w:r w:rsidRPr="001A7CE0">
        <w:rPr>
          <w:noProof/>
        </w:rPr>
        <w:t xml:space="preserve">= </w:t>
      </w:r>
      <w:r>
        <w:rPr>
          <w:noProof/>
        </w:rPr>
        <w:t>6,239</w:t>
      </w:r>
      <w:r w:rsidRPr="001A7CE0">
        <w:rPr>
          <w:noProof/>
        </w:rPr>
        <w:t xml:space="preserve"> – </w:t>
      </w:r>
      <w:r>
        <w:rPr>
          <w:noProof/>
        </w:rPr>
        <w:t>6,083</w:t>
      </w:r>
      <w:r w:rsidRPr="001A7CE0">
        <w:rPr>
          <w:noProof/>
        </w:rPr>
        <w:t xml:space="preserve"> = 0,</w:t>
      </w:r>
      <w:r>
        <w:rPr>
          <w:noProof/>
        </w:rPr>
        <w:t>156</w:t>
      </w:r>
      <w:r w:rsidRPr="001A7CE0">
        <w:rPr>
          <w:noProof/>
        </w:rPr>
        <w:t xml:space="preserve"> мм;</w:t>
      </w:r>
    </w:p>
    <w:p w:rsidR="00C553DC" w:rsidRPr="001A7CE0" w:rsidRDefault="00C553DC" w:rsidP="002C4931">
      <w:pPr>
        <w:pStyle w:val="affff8"/>
        <w:rPr>
          <w:noProof/>
        </w:rPr>
      </w:pPr>
      <w:r w:rsidRPr="001A7CE0">
        <w:rPr>
          <w:noProof/>
        </w:rPr>
        <w:t xml:space="preserve">для чистового точения </w:t>
      </w:r>
      <w:r>
        <w:rPr>
          <w:noProof/>
        </w:rPr>
        <w:t xml:space="preserve">         </w:t>
      </w:r>
      <w:r w:rsidRPr="001A7CE0">
        <w:rPr>
          <w:noProof/>
        </w:rPr>
        <w:t>2</w:t>
      </w:r>
      <w:r w:rsidRPr="001A7CE0">
        <w:rPr>
          <w:noProof/>
          <w:lang w:val="en-US"/>
        </w:rPr>
        <w:t>Z</w:t>
      </w:r>
      <w:r w:rsidRPr="001A7CE0">
        <w:rPr>
          <w:noProof/>
          <w:vertAlign w:val="subscript"/>
          <w:lang w:val="en-US"/>
        </w:rPr>
        <w:t>min</w:t>
      </w:r>
      <w:r w:rsidRPr="001A7CE0">
        <w:rPr>
          <w:noProof/>
        </w:rPr>
        <w:t xml:space="preserve">= </w:t>
      </w:r>
      <w:r>
        <w:rPr>
          <w:noProof/>
        </w:rPr>
        <w:t>6,425</w:t>
      </w:r>
      <w:r w:rsidRPr="001A7CE0">
        <w:rPr>
          <w:noProof/>
        </w:rPr>
        <w:t xml:space="preserve"> – </w:t>
      </w:r>
      <w:r>
        <w:rPr>
          <w:noProof/>
        </w:rPr>
        <w:t>6,159</w:t>
      </w:r>
      <w:r w:rsidRPr="001A7CE0">
        <w:rPr>
          <w:noProof/>
        </w:rPr>
        <w:t xml:space="preserve"> = 0,</w:t>
      </w:r>
      <w:r>
        <w:rPr>
          <w:noProof/>
        </w:rPr>
        <w:t>266</w:t>
      </w:r>
      <w:r w:rsidRPr="001A7CE0">
        <w:rPr>
          <w:noProof/>
        </w:rPr>
        <w:t xml:space="preserve"> мм,</w:t>
      </w:r>
    </w:p>
    <w:p w:rsidR="00C553DC" w:rsidRPr="001A7CE0" w:rsidRDefault="00C553DC" w:rsidP="002C4931">
      <w:pPr>
        <w:pStyle w:val="affff8"/>
        <w:rPr>
          <w:noProof/>
        </w:rPr>
      </w:pPr>
      <w:r>
        <w:rPr>
          <w:noProof/>
        </w:rPr>
        <w:t xml:space="preserve">        </w:t>
      </w:r>
      <w:r w:rsidRPr="001A7CE0">
        <w:rPr>
          <w:noProof/>
        </w:rPr>
        <w:t>2</w:t>
      </w:r>
      <w:r w:rsidRPr="001A7CE0">
        <w:rPr>
          <w:noProof/>
          <w:lang w:val="en-US"/>
        </w:rPr>
        <w:t>Z</w:t>
      </w:r>
      <w:r w:rsidRPr="001A7CE0">
        <w:rPr>
          <w:noProof/>
          <w:vertAlign w:val="subscript"/>
          <w:lang w:val="en-US"/>
        </w:rPr>
        <w:t>max</w:t>
      </w:r>
      <w:r w:rsidRPr="001A7CE0">
        <w:rPr>
          <w:noProof/>
        </w:rPr>
        <w:t xml:space="preserve">= </w:t>
      </w:r>
      <w:r>
        <w:rPr>
          <w:noProof/>
        </w:rPr>
        <w:t>6,585</w:t>
      </w:r>
      <w:r w:rsidRPr="001A7CE0">
        <w:rPr>
          <w:noProof/>
        </w:rPr>
        <w:t xml:space="preserve"> – </w:t>
      </w:r>
      <w:r>
        <w:rPr>
          <w:noProof/>
        </w:rPr>
        <w:t>6,239</w:t>
      </w:r>
      <w:r w:rsidRPr="001A7CE0">
        <w:rPr>
          <w:noProof/>
        </w:rPr>
        <w:t xml:space="preserve"> = 0,</w:t>
      </w:r>
      <w:r>
        <w:rPr>
          <w:noProof/>
        </w:rPr>
        <w:t>346</w:t>
      </w:r>
      <w:r w:rsidRPr="001A7CE0">
        <w:rPr>
          <w:noProof/>
        </w:rPr>
        <w:t xml:space="preserve"> мм; </w:t>
      </w:r>
    </w:p>
    <w:p w:rsidR="00C553DC" w:rsidRPr="001A7CE0" w:rsidRDefault="00C553DC" w:rsidP="002C4931">
      <w:pPr>
        <w:pStyle w:val="affff8"/>
        <w:rPr>
          <w:noProof/>
        </w:rPr>
      </w:pPr>
      <w:r w:rsidRPr="001A7CE0">
        <w:rPr>
          <w:noProof/>
        </w:rPr>
        <w:t xml:space="preserve">для чернового точения </w:t>
      </w:r>
      <w:r>
        <w:rPr>
          <w:noProof/>
        </w:rPr>
        <w:t xml:space="preserve">        </w:t>
      </w:r>
      <w:r w:rsidRPr="001A7CE0">
        <w:rPr>
          <w:noProof/>
        </w:rPr>
        <w:t>2</w:t>
      </w:r>
      <w:r w:rsidRPr="001A7CE0">
        <w:rPr>
          <w:noProof/>
          <w:lang w:val="en-US"/>
        </w:rPr>
        <w:t>Z</w:t>
      </w:r>
      <w:r w:rsidRPr="001A7CE0">
        <w:rPr>
          <w:noProof/>
          <w:vertAlign w:val="subscript"/>
          <w:lang w:val="en-US"/>
        </w:rPr>
        <w:t>min</w:t>
      </w:r>
      <w:r w:rsidRPr="001A7CE0">
        <w:rPr>
          <w:noProof/>
        </w:rPr>
        <w:t xml:space="preserve">= </w:t>
      </w:r>
      <w:r>
        <w:rPr>
          <w:noProof/>
        </w:rPr>
        <w:t>7,665</w:t>
      </w:r>
      <w:r w:rsidRPr="001A7CE0">
        <w:rPr>
          <w:noProof/>
        </w:rPr>
        <w:t xml:space="preserve"> – </w:t>
      </w:r>
      <w:r>
        <w:rPr>
          <w:noProof/>
        </w:rPr>
        <w:t>6,425</w:t>
      </w:r>
      <w:r w:rsidRPr="001A7CE0">
        <w:rPr>
          <w:noProof/>
        </w:rPr>
        <w:t xml:space="preserve"> = 1,</w:t>
      </w:r>
      <w:r>
        <w:rPr>
          <w:noProof/>
        </w:rPr>
        <w:t>240</w:t>
      </w:r>
      <w:r w:rsidRPr="001A7CE0">
        <w:rPr>
          <w:noProof/>
        </w:rPr>
        <w:t xml:space="preserve"> мм,</w:t>
      </w:r>
    </w:p>
    <w:p w:rsidR="00C553DC" w:rsidRPr="001A7CE0" w:rsidRDefault="00C553DC" w:rsidP="002C4931">
      <w:pPr>
        <w:pStyle w:val="affff8"/>
        <w:rPr>
          <w:noProof/>
        </w:rPr>
      </w:pPr>
      <w:r>
        <w:rPr>
          <w:noProof/>
        </w:rPr>
        <w:t xml:space="preserve">        </w:t>
      </w:r>
      <w:r w:rsidRPr="001A7CE0">
        <w:rPr>
          <w:noProof/>
        </w:rPr>
        <w:t>2</w:t>
      </w:r>
      <w:r w:rsidRPr="001A7CE0">
        <w:rPr>
          <w:noProof/>
          <w:lang w:val="en-US"/>
        </w:rPr>
        <w:t>Z</w:t>
      </w:r>
      <w:r w:rsidRPr="001A7CE0">
        <w:rPr>
          <w:noProof/>
          <w:vertAlign w:val="subscript"/>
          <w:lang w:val="en-US"/>
        </w:rPr>
        <w:t>max</w:t>
      </w:r>
      <w:r w:rsidRPr="001A7CE0">
        <w:rPr>
          <w:noProof/>
        </w:rPr>
        <w:t xml:space="preserve">= </w:t>
      </w:r>
      <w:r>
        <w:rPr>
          <w:noProof/>
        </w:rPr>
        <w:t>7,965</w:t>
      </w:r>
      <w:r w:rsidRPr="001A7CE0">
        <w:rPr>
          <w:noProof/>
        </w:rPr>
        <w:t xml:space="preserve"> –</w:t>
      </w:r>
      <w:r>
        <w:rPr>
          <w:noProof/>
        </w:rPr>
        <w:t xml:space="preserve"> 6,585 </w:t>
      </w:r>
      <w:r w:rsidRPr="001A7CE0">
        <w:rPr>
          <w:noProof/>
        </w:rPr>
        <w:t xml:space="preserve">= </w:t>
      </w:r>
      <w:r>
        <w:rPr>
          <w:noProof/>
        </w:rPr>
        <w:t>1,380</w:t>
      </w:r>
      <w:r w:rsidRPr="001A7CE0">
        <w:rPr>
          <w:noProof/>
        </w:rPr>
        <w:t xml:space="preserve"> мм.</w:t>
      </w:r>
    </w:p>
    <w:p w:rsidR="00C553DC" w:rsidRPr="001A7CE0" w:rsidRDefault="00C553DC" w:rsidP="002C4931">
      <w:pPr>
        <w:pStyle w:val="affff8"/>
        <w:rPr>
          <w:noProof/>
        </w:rPr>
      </w:pPr>
      <w:r w:rsidRPr="001A7CE0">
        <w:rPr>
          <w:noProof/>
        </w:rPr>
        <w:t xml:space="preserve">Все результаты произведенных расчетов сводятся в таблицу </w:t>
      </w:r>
      <w:r>
        <w:rPr>
          <w:noProof/>
        </w:rPr>
        <w:t>5</w:t>
      </w:r>
      <w:r w:rsidRPr="001A7CE0">
        <w:rPr>
          <w:noProof/>
        </w:rPr>
        <w:t>.</w:t>
      </w:r>
    </w:p>
    <w:p w:rsidR="00C553DC" w:rsidRDefault="00C553DC" w:rsidP="002C4931">
      <w:pPr>
        <w:pStyle w:val="affff8"/>
        <w:rPr>
          <w:noProof/>
        </w:rPr>
      </w:pPr>
      <w:r w:rsidRPr="001A7CE0">
        <w:rPr>
          <w:noProof/>
        </w:rPr>
        <w:t>На основании данных расчета строится схема графического расположения припусков и допусков по обработке</w:t>
      </w:r>
      <w:r>
        <w:rPr>
          <w:noProof/>
        </w:rPr>
        <w:t xml:space="preserve"> </w:t>
      </w:r>
      <w:r w:rsidRPr="005107C1">
        <w:rPr>
          <w:noProof/>
          <w:position w:val="-18"/>
        </w:rPr>
        <w:object w:dxaOrig="1180" w:dyaOrig="499">
          <v:shape id="_x0000_i2073" type="#_x0000_t75" style="width:57.75pt;height:21.75pt" o:ole="">
            <v:imagedata r:id="rId1969" o:title=""/>
          </v:shape>
          <o:OLEObject Type="Embed" ProgID="Equation.DSMT4" ShapeID="_x0000_i2073" DrawAspect="Content" ObjectID="_1623325144" r:id="rId2039"/>
        </w:object>
      </w:r>
      <w:r w:rsidRPr="001A7CE0">
        <w:rPr>
          <w:noProof/>
        </w:rPr>
        <w:t>.</w:t>
      </w:r>
    </w:p>
    <w:p w:rsidR="00C553DC" w:rsidRDefault="00C553DC" w:rsidP="00C553DC">
      <w:pPr>
        <w:ind w:left="142" w:right="334"/>
        <w:jc w:val="center"/>
        <w:rPr>
          <w:noProof/>
          <w:szCs w:val="28"/>
        </w:rPr>
      </w:pPr>
      <w:r>
        <w:rPr>
          <w:noProof/>
          <w:szCs w:val="28"/>
          <w:lang w:eastAsia="ru-RU"/>
        </w:rPr>
        <w:lastRenderedPageBreak/>
        <w:drawing>
          <wp:inline distT="0" distB="0" distL="0" distR="0">
            <wp:extent cx="6176645" cy="686689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2040">
                      <a:grayscl/>
                      <a:extLst>
                        <a:ext uri="{28A0092B-C50C-407E-A947-70E740481C1C}">
                          <a14:useLocalDpi xmlns:a14="http://schemas.microsoft.com/office/drawing/2010/main" val="0"/>
                        </a:ext>
                      </a:extLst>
                    </a:blip>
                    <a:srcRect l="16483" t="14777" r="10477" b="13785"/>
                    <a:stretch>
                      <a:fillRect/>
                    </a:stretch>
                  </pic:blipFill>
                  <pic:spPr bwMode="auto">
                    <a:xfrm>
                      <a:off x="0" y="0"/>
                      <a:ext cx="6176645" cy="6866890"/>
                    </a:xfrm>
                    <a:prstGeom prst="rect">
                      <a:avLst/>
                    </a:prstGeom>
                    <a:noFill/>
                    <a:ln>
                      <a:noFill/>
                    </a:ln>
                  </pic:spPr>
                </pic:pic>
              </a:graphicData>
            </a:graphic>
          </wp:inline>
        </w:drawing>
      </w:r>
    </w:p>
    <w:p w:rsidR="00C553DC" w:rsidRPr="0021248C" w:rsidRDefault="00C553DC" w:rsidP="00C553DC">
      <w:pPr>
        <w:ind w:right="334"/>
        <w:jc w:val="center"/>
        <w:rPr>
          <w:b/>
          <w:noProof/>
          <w:snapToGrid w:val="0"/>
          <w:szCs w:val="28"/>
        </w:rPr>
      </w:pPr>
      <w:r w:rsidRPr="0021248C">
        <w:rPr>
          <w:noProof/>
          <w:szCs w:val="28"/>
        </w:rPr>
        <w:t xml:space="preserve">Рисунок </w:t>
      </w:r>
      <w:r w:rsidR="002C4931">
        <w:rPr>
          <w:noProof/>
          <w:szCs w:val="28"/>
        </w:rPr>
        <w:t>3.</w:t>
      </w:r>
      <w:r>
        <w:rPr>
          <w:noProof/>
          <w:szCs w:val="28"/>
        </w:rPr>
        <w:t>3</w:t>
      </w:r>
      <w:r w:rsidRPr="0021248C">
        <w:rPr>
          <w:noProof/>
          <w:szCs w:val="28"/>
        </w:rPr>
        <w:t xml:space="preserve"> – Схема графического расположения припусков и допусков на обработку поверхности  заготовки</w:t>
      </w:r>
      <w:r>
        <w:rPr>
          <w:noProof/>
          <w:szCs w:val="28"/>
        </w:rPr>
        <w:t xml:space="preserve"> </w:t>
      </w:r>
      <w:r w:rsidRPr="005107C1">
        <w:rPr>
          <w:noProof/>
          <w:position w:val="-18"/>
          <w:szCs w:val="28"/>
        </w:rPr>
        <w:object w:dxaOrig="1180" w:dyaOrig="499">
          <v:shape id="_x0000_i2074" type="#_x0000_t75" style="width:57.75pt;height:21.75pt" o:ole="">
            <v:imagedata r:id="rId1969" o:title=""/>
          </v:shape>
          <o:OLEObject Type="Embed" ProgID="Equation.DSMT4" ShapeID="_x0000_i2074" DrawAspect="Content" ObjectID="_1623325145" r:id="rId2041"/>
        </w:object>
      </w:r>
      <w:r w:rsidRPr="001A7CE0">
        <w:rPr>
          <w:noProof/>
          <w:szCs w:val="28"/>
        </w:rPr>
        <w:t>.</w:t>
      </w:r>
    </w:p>
    <w:p w:rsidR="00C553DC" w:rsidRDefault="00C553DC" w:rsidP="00C553DC">
      <w:pPr>
        <w:tabs>
          <w:tab w:val="left" w:pos="4047"/>
        </w:tabs>
        <w:ind w:right="369" w:firstLine="799"/>
        <w:rPr>
          <w:szCs w:val="28"/>
        </w:rPr>
      </w:pPr>
    </w:p>
    <w:p w:rsidR="00C553DC" w:rsidRDefault="007A4244" w:rsidP="00C553DC">
      <w:pPr>
        <w:pStyle w:val="2"/>
        <w:rPr>
          <w:b/>
          <w:bCs w:val="0"/>
        </w:rPr>
      </w:pPr>
      <w:bookmarkStart w:id="59" w:name="_Toc11702173"/>
      <w:r>
        <w:t>3</w:t>
      </w:r>
      <w:r w:rsidR="00C553DC" w:rsidRPr="00C553DC">
        <w:t>.7 Проектирование операционной технологии</w:t>
      </w:r>
      <w:bookmarkEnd w:id="59"/>
    </w:p>
    <w:p w:rsidR="00C553DC" w:rsidRPr="00C553DC" w:rsidRDefault="007A4244" w:rsidP="00C553DC">
      <w:pPr>
        <w:pStyle w:val="2"/>
      </w:pPr>
      <w:bookmarkStart w:id="60" w:name="_Toc11702174"/>
      <w:r>
        <w:t>3</w:t>
      </w:r>
      <w:r w:rsidR="00C553DC" w:rsidRPr="00C553DC">
        <w:t>.7.1 Расчет режимов резания</w:t>
      </w:r>
      <w:bookmarkEnd w:id="60"/>
      <w:r w:rsidR="00C553DC" w:rsidRPr="00C553DC">
        <w:t xml:space="preserve"> </w:t>
      </w:r>
    </w:p>
    <w:p w:rsidR="00C553DC" w:rsidRDefault="00C553DC" w:rsidP="00C553DC">
      <w:pPr>
        <w:tabs>
          <w:tab w:val="left" w:pos="4047"/>
        </w:tabs>
        <w:ind w:left="171" w:right="310" w:firstLine="570"/>
        <w:rPr>
          <w:szCs w:val="28"/>
        </w:rPr>
      </w:pPr>
    </w:p>
    <w:p w:rsidR="00C553DC" w:rsidRDefault="00C553DC" w:rsidP="002C4931">
      <w:pPr>
        <w:pStyle w:val="affff8"/>
      </w:pPr>
      <w:r w:rsidRPr="00807E22">
        <w:t>010.</w:t>
      </w:r>
      <w:r>
        <w:t xml:space="preserve"> Токарная.</w:t>
      </w:r>
    </w:p>
    <w:p w:rsidR="00C553DC" w:rsidRPr="002C4931" w:rsidRDefault="00C553DC" w:rsidP="002C4931">
      <w:pPr>
        <w:pStyle w:val="affff8"/>
      </w:pPr>
      <w:r w:rsidRPr="002C4931">
        <w:lastRenderedPageBreak/>
        <w:t>Станок – токарный с ЧПУ Pinacho Smart Turn 165, мощность привода главного движения 7,5 кВт.</w:t>
      </w:r>
    </w:p>
    <w:p w:rsidR="00C553DC" w:rsidRPr="002C4931" w:rsidRDefault="00C553DC" w:rsidP="002C4931">
      <w:pPr>
        <w:pStyle w:val="affff8"/>
      </w:pPr>
      <w:r w:rsidRPr="002C4931">
        <w:t xml:space="preserve">Переход 2. Токарная обработка торца </w:t>
      </w:r>
      <w:r w:rsidRPr="002C4931">
        <w:sym w:font="Symbol" w:char="F0C6"/>
      </w:r>
      <w:r w:rsidRPr="002C4931">
        <w:t>8мм.</w:t>
      </w:r>
    </w:p>
    <w:p w:rsidR="00C553DC" w:rsidRPr="002C4931" w:rsidRDefault="00C553DC" w:rsidP="002C4931">
      <w:pPr>
        <w:pStyle w:val="affff8"/>
      </w:pPr>
      <w:r w:rsidRPr="002C4931">
        <w:t>Резец 2101-0071 ГОСТ 18877-73 [11].</w:t>
      </w:r>
    </w:p>
    <w:p w:rsidR="00C553DC" w:rsidRPr="002C4931" w:rsidRDefault="006D5CDB" w:rsidP="002C4931">
      <w:pPr>
        <w:pStyle w:val="affff8"/>
      </w:pPr>
      <w:r w:rsidRPr="002C4931">
        <w:t>Глубина резания –</w:t>
      </w:r>
      <w:r w:rsidR="00C553DC" w:rsidRPr="002C4931">
        <w:t xml:space="preserve"> </w:t>
      </w:r>
      <w:r w:rsidR="00C553DC" w:rsidRPr="002C4931">
        <w:object w:dxaOrig="499" w:dyaOrig="279">
          <v:shape id="_x0000_i2075" type="#_x0000_t75" style="width:28.45pt;height:14.25pt" o:ole="">
            <v:imagedata r:id="rId2042" o:title=""/>
          </v:shape>
          <o:OLEObject Type="Embed" ProgID="Equation.DSMT4" ShapeID="_x0000_i2075" DrawAspect="Content" ObjectID="_1623325146" r:id="rId2043"/>
        </w:object>
      </w:r>
      <w:r w:rsidR="00C553DC" w:rsidRPr="002C4931">
        <w:t xml:space="preserve"> мм;</w:t>
      </w:r>
    </w:p>
    <w:p w:rsidR="00C553DC" w:rsidRPr="002C4931" w:rsidRDefault="006D5CDB" w:rsidP="002C4931">
      <w:pPr>
        <w:pStyle w:val="affff8"/>
      </w:pPr>
      <w:r w:rsidRPr="002C4931">
        <w:t>Подача –</w:t>
      </w:r>
      <w:r w:rsidR="00C553DC" w:rsidRPr="002C4931">
        <w:t xml:space="preserve"> </w:t>
      </w:r>
      <w:r w:rsidR="00C553DC" w:rsidRPr="002C4931">
        <w:object w:dxaOrig="780" w:dyaOrig="320">
          <v:shape id="_x0000_i2076" type="#_x0000_t75" style="width:43.55pt;height:21.75pt" o:ole="">
            <v:imagedata r:id="rId2044" o:title=""/>
          </v:shape>
          <o:OLEObject Type="Embed" ProgID="Equation.DSMT4" ShapeID="_x0000_i2076" DrawAspect="Content" ObjectID="_1623325147" r:id="rId2045"/>
        </w:object>
      </w:r>
      <w:r w:rsidR="00C553DC" w:rsidRPr="002C4931">
        <w:t xml:space="preserve"> мм/об;</w:t>
      </w:r>
    </w:p>
    <w:p w:rsidR="00C553DC" w:rsidRPr="00F432F2" w:rsidRDefault="00C553DC" w:rsidP="002C4931">
      <w:pPr>
        <w:pStyle w:val="affff8"/>
      </w:pPr>
      <w:r w:rsidRPr="002C4931">
        <w:t>Скорость резания</w:t>
      </w:r>
      <w:r w:rsidR="006D5CDB">
        <w:t>:</w:t>
      </w:r>
    </w:p>
    <w:p w:rsidR="00C553DC" w:rsidRPr="006D5CDB" w:rsidRDefault="00C553DC" w:rsidP="00C553DC">
      <w:pPr>
        <w:pStyle w:val="affffe"/>
        <w:rPr>
          <w:lang w:val="ru-RU"/>
        </w:rPr>
      </w:pPr>
      <w:r w:rsidRPr="00B027C1">
        <w:object w:dxaOrig="2280" w:dyaOrig="700">
          <v:shape id="_x0000_i2077" type="#_x0000_t75" style="width:115.55pt;height:36pt" o:ole="" fillcolor="window">
            <v:imagedata r:id="rId2046" o:title=""/>
          </v:shape>
          <o:OLEObject Type="Embed" ProgID="Equation.DSMT4" ShapeID="_x0000_i2077" DrawAspect="Content" ObjectID="_1623325148" r:id="rId2047"/>
        </w:object>
      </w:r>
      <w:r w:rsidR="006D5CDB" w:rsidRPr="006D5CDB">
        <w:rPr>
          <w:lang w:val="ru-RU"/>
        </w:rPr>
        <w:tab/>
      </w:r>
      <w:r w:rsidR="006D5CDB" w:rsidRPr="006D5CDB">
        <w:rPr>
          <w:lang w:val="ru-RU"/>
        </w:rPr>
        <w:tab/>
      </w:r>
      <w:r w:rsidR="006D5CDB" w:rsidRPr="006D5CDB">
        <w:rPr>
          <w:lang w:val="ru-RU"/>
        </w:rPr>
        <w:tab/>
      </w:r>
      <w:r w:rsidR="006D5CDB" w:rsidRPr="006D5CDB">
        <w:rPr>
          <w:lang w:val="ru-RU"/>
        </w:rPr>
        <w:tab/>
      </w:r>
      <w:r w:rsidR="006D5CDB">
        <w:rPr>
          <w:lang w:val="ru-RU"/>
        </w:rPr>
        <w:t>(</w:t>
      </w:r>
      <w:r w:rsidR="003A1C86">
        <w:rPr>
          <w:lang w:val="ru-RU"/>
        </w:rPr>
        <w:t>3</w:t>
      </w:r>
      <w:r w:rsidR="006D5CDB">
        <w:rPr>
          <w:lang w:val="ru-RU"/>
        </w:rPr>
        <w:t>.</w:t>
      </w:r>
      <w:r w:rsidR="003A1C86">
        <w:rPr>
          <w:lang w:val="ru-RU"/>
        </w:rPr>
        <w:t>8</w:t>
      </w:r>
      <w:r w:rsidR="006D5CDB">
        <w:rPr>
          <w:lang w:val="ru-RU"/>
        </w:rPr>
        <w:t>)</w:t>
      </w:r>
    </w:p>
    <w:p w:rsidR="00C553DC" w:rsidRDefault="00C553DC" w:rsidP="006D5CDB">
      <w:pPr>
        <w:pStyle w:val="af2"/>
        <w:ind w:left="0" w:firstLine="0"/>
      </w:pPr>
      <w:r>
        <w:t xml:space="preserve">где </w:t>
      </w:r>
      <w:r>
        <w:rPr>
          <w:position w:val="-10"/>
          <w:sz w:val="20"/>
        </w:rPr>
        <w:object w:dxaOrig="1275" w:dyaOrig="345">
          <v:shape id="_x0000_i2078" type="#_x0000_t75" style="width:64.45pt;height:14.25pt" o:ole="" fillcolor="window">
            <v:imagedata r:id="rId2048" o:title=""/>
          </v:shape>
          <o:OLEObject Type="Embed" ProgID="Equation.DSMT4" ShapeID="_x0000_i2078" DrawAspect="Content" ObjectID="_1623325149" r:id="rId2049"/>
        </w:object>
      </w:r>
      <w:r w:rsidR="003A1C86">
        <w:rPr>
          <w:sz w:val="20"/>
        </w:rPr>
        <w:t>–</w:t>
      </w:r>
      <w:r>
        <w:t xml:space="preserve"> период стойкости инструмента;</w:t>
      </w:r>
    </w:p>
    <w:p w:rsidR="00C553DC" w:rsidRDefault="00C553DC" w:rsidP="003A1C86">
      <w:pPr>
        <w:pStyle w:val="affff8"/>
      </w:pPr>
      <w:r w:rsidRPr="00712EEF">
        <w:rPr>
          <w:position w:val="-14"/>
        </w:rPr>
        <w:object w:dxaOrig="3540" w:dyaOrig="380">
          <v:shape id="_x0000_i2079" type="#_x0000_t75" style="width:180pt;height:21.75pt" o:ole="" fillcolor="window">
            <v:imagedata r:id="rId2050" o:title=""/>
          </v:shape>
          <o:OLEObject Type="Embed" ProgID="Equation.DSMT4" ShapeID="_x0000_i2079" DrawAspect="Content" ObjectID="_1623325150" r:id="rId2051"/>
        </w:object>
      </w:r>
      <w:r>
        <w:rPr>
          <w:position w:val="-72"/>
        </w:rPr>
        <w:t xml:space="preserve">  </w:t>
      </w:r>
      <w:r>
        <w:t>- вспомогательный коэффициент и показатели степени;</w:t>
      </w:r>
    </w:p>
    <w:p w:rsidR="00C553DC" w:rsidRDefault="00C553DC" w:rsidP="006D5CDB">
      <w:pPr>
        <w:pStyle w:val="affff8"/>
      </w:pPr>
      <w:r w:rsidRPr="00712EEF">
        <w:rPr>
          <w:position w:val="-14"/>
        </w:rPr>
        <w:object w:dxaOrig="560" w:dyaOrig="380">
          <v:shape id="_x0000_i2080" type="#_x0000_t75" style="width:28.45pt;height:21.75pt" o:ole="" fillcolor="window">
            <v:imagedata r:id="rId2052" o:title=""/>
          </v:shape>
          <o:OLEObject Type="Embed" ProgID="Equation.DSMT4" ShapeID="_x0000_i2080" DrawAspect="Content" ObjectID="_1623325151" r:id="rId2053"/>
        </w:object>
      </w:r>
      <w:r>
        <w:t xml:space="preserve"> </w:t>
      </w:r>
      <w:r w:rsidR="006D5CDB">
        <w:t>–</w:t>
      </w:r>
      <w:r>
        <w:t xml:space="preserve"> вспомогательный коэффициент, учитывающий материал обрабатываемой детали.</w:t>
      </w:r>
    </w:p>
    <w:p w:rsidR="00C553DC" w:rsidRDefault="00C553DC" w:rsidP="006D5CDB">
      <w:pPr>
        <w:pStyle w:val="affffe"/>
      </w:pPr>
      <w:r w:rsidRPr="00EA7C41">
        <w:rPr>
          <w:position w:val="-14"/>
        </w:rPr>
        <w:object w:dxaOrig="2600" w:dyaOrig="380">
          <v:shape id="_x0000_i2081" type="#_x0000_t75" style="width:129.75pt;height:21.75pt" o:ole="" fillcolor="window">
            <v:imagedata r:id="rId2054" o:title=""/>
          </v:shape>
          <o:OLEObject Type="Embed" ProgID="Equation.DSMT4" ShapeID="_x0000_i2081" DrawAspect="Content" ObjectID="_1623325152" r:id="rId2055"/>
        </w:object>
      </w:r>
      <w:r w:rsidR="006D5CDB" w:rsidRPr="006D5CDB">
        <w:rPr>
          <w:lang w:val="ru-RU"/>
        </w:rPr>
        <w:tab/>
      </w:r>
      <w:r w:rsidR="006D5CDB" w:rsidRPr="006D5CDB">
        <w:rPr>
          <w:lang w:val="ru-RU"/>
        </w:rPr>
        <w:tab/>
      </w:r>
      <w:r w:rsidR="006D5CDB" w:rsidRPr="006D5CDB">
        <w:rPr>
          <w:lang w:val="ru-RU"/>
        </w:rPr>
        <w:tab/>
      </w:r>
      <w:r w:rsidR="006D5CDB" w:rsidRPr="006D5CDB">
        <w:rPr>
          <w:lang w:val="ru-RU"/>
        </w:rPr>
        <w:tab/>
      </w:r>
      <w:r w:rsidR="006D5CDB">
        <w:rPr>
          <w:lang w:val="ru-RU"/>
        </w:rPr>
        <w:t>(</w:t>
      </w:r>
      <w:r w:rsidR="003A1C86">
        <w:rPr>
          <w:lang w:val="ru-RU"/>
        </w:rPr>
        <w:t>3</w:t>
      </w:r>
      <w:r w:rsidR="006D5CDB">
        <w:rPr>
          <w:lang w:val="ru-RU"/>
        </w:rPr>
        <w:t>.</w:t>
      </w:r>
      <w:r w:rsidR="003A1C86">
        <w:rPr>
          <w:lang w:val="ru-RU"/>
        </w:rPr>
        <w:t>9</w:t>
      </w:r>
      <w:r w:rsidR="006D5CDB">
        <w:rPr>
          <w:lang w:val="ru-RU"/>
        </w:rPr>
        <w:t>)</w:t>
      </w:r>
    </w:p>
    <w:p w:rsidR="00C553DC" w:rsidRDefault="00C553DC" w:rsidP="003A1C86">
      <w:pPr>
        <w:pStyle w:val="affff8"/>
      </w:pPr>
      <w:r>
        <w:object w:dxaOrig="1560" w:dyaOrig="375">
          <v:shape id="_x0000_i2082" type="#_x0000_t75" style="width:78.7pt;height:21.75pt" o:ole="" fillcolor="window">
            <v:imagedata r:id="rId2056" o:title=""/>
          </v:shape>
          <o:OLEObject Type="Embed" ProgID="Equation.DSMT4" ShapeID="_x0000_i2082" DrawAspect="Content" ObjectID="_1623325153" r:id="rId2057"/>
        </w:object>
      </w:r>
      <w:r>
        <w:t xml:space="preserve"> </w:t>
      </w:r>
      <w:r>
        <w:object w:dxaOrig="2415" w:dyaOrig="375">
          <v:shape id="_x0000_i2083" type="#_x0000_t75" style="width:123.05pt;height:21.75pt" o:ole="" fillcolor="window">
            <v:imagedata r:id="rId2058" o:title=""/>
          </v:shape>
          <o:OLEObject Type="Embed" ProgID="Equation.DSMT4" ShapeID="_x0000_i2083" DrawAspect="Content" ObjectID="_1623325154" r:id="rId2059"/>
        </w:object>
      </w:r>
      <w:r>
        <w:t xml:space="preserve">  [3]</w:t>
      </w:r>
    </w:p>
    <w:p w:rsidR="00C553DC" w:rsidRDefault="00C553DC" w:rsidP="003A1C86">
      <w:pPr>
        <w:pStyle w:val="affff8"/>
      </w:pPr>
      <w:r w:rsidRPr="00EA7C41">
        <w:object w:dxaOrig="2860" w:dyaOrig="380">
          <v:shape id="_x0000_i2084" type="#_x0000_t75" style="width:2in;height:21.75pt" o:ole="" fillcolor="window">
            <v:imagedata r:id="rId2060" o:title=""/>
          </v:shape>
          <o:OLEObject Type="Embed" ProgID="Equation.DSMT4" ShapeID="_x0000_i2084" DrawAspect="Content" ObjectID="_1623325155" r:id="rId2061"/>
        </w:object>
      </w:r>
    </w:p>
    <w:p w:rsidR="00C553DC" w:rsidRDefault="00C553DC" w:rsidP="003A1C86">
      <w:pPr>
        <w:pStyle w:val="affff8"/>
        <w:rPr>
          <w:position w:val="-96"/>
        </w:rPr>
      </w:pPr>
      <w:r w:rsidRPr="00EA7C41">
        <w:rPr>
          <w:position w:val="-38"/>
        </w:rPr>
        <w:object w:dxaOrig="4400" w:dyaOrig="780">
          <v:shape id="_x0000_i2085" type="#_x0000_t75" style="width:223.55pt;height:36pt" o:ole="">
            <v:imagedata r:id="rId2062" o:title=""/>
          </v:shape>
          <o:OLEObject Type="Embed" ProgID="Equation.DSMT4" ShapeID="_x0000_i2085" DrawAspect="Content" ObjectID="_1623325156" r:id="rId2063"/>
        </w:object>
      </w:r>
    </w:p>
    <w:p w:rsidR="00C553DC" w:rsidRDefault="00C553DC" w:rsidP="003A1C86">
      <w:pPr>
        <w:pStyle w:val="affff8"/>
        <w:rPr>
          <w:position w:val="-96"/>
        </w:rPr>
      </w:pPr>
      <w:r>
        <w:t xml:space="preserve">Частота вращения </w:t>
      </w:r>
    </w:p>
    <w:p w:rsidR="00C553DC" w:rsidRPr="00EA7C41" w:rsidRDefault="00C553DC" w:rsidP="003A1C86">
      <w:pPr>
        <w:pStyle w:val="affff8"/>
        <w:rPr>
          <w:szCs w:val="28"/>
        </w:rPr>
      </w:pPr>
      <w:r w:rsidRPr="00BD0A6D">
        <w:rPr>
          <w:position w:val="-28"/>
          <w:szCs w:val="28"/>
        </w:rPr>
        <w:object w:dxaOrig="7220" w:dyaOrig="680">
          <v:shape id="_x0000_i2086" type="#_x0000_t75" style="width:5in;height:36pt" o:ole="">
            <v:imagedata r:id="rId2064" o:title=""/>
          </v:shape>
          <o:OLEObject Type="Embed" ProgID="Equation.DSMT4" ShapeID="_x0000_i2086" DrawAspect="Content" ObjectID="_1623325157" r:id="rId2065"/>
        </w:object>
      </w:r>
    </w:p>
    <w:p w:rsidR="00C553DC" w:rsidRPr="00EA7C41" w:rsidRDefault="00C553DC" w:rsidP="003A1C86">
      <w:pPr>
        <w:pStyle w:val="affff8"/>
      </w:pPr>
      <w:r w:rsidRPr="00EA7C41">
        <w:t>Фактическая скорость резания</w:t>
      </w:r>
    </w:p>
    <w:p w:rsidR="00C553DC" w:rsidRPr="00EA7C41" w:rsidRDefault="00C553DC" w:rsidP="003A1C86">
      <w:pPr>
        <w:pStyle w:val="affff8"/>
        <w:rPr>
          <w:szCs w:val="28"/>
        </w:rPr>
      </w:pPr>
      <w:r w:rsidRPr="00BD0A6D">
        <w:rPr>
          <w:position w:val="-26"/>
          <w:szCs w:val="28"/>
        </w:rPr>
        <w:object w:dxaOrig="4340" w:dyaOrig="660">
          <v:shape id="_x0000_i2087" type="#_x0000_t75" style="width:3in;height:36pt" o:ole="">
            <v:imagedata r:id="rId2066" o:title=""/>
          </v:shape>
          <o:OLEObject Type="Embed" ProgID="Equation.DSMT4" ShapeID="_x0000_i2087" DrawAspect="Content" ObjectID="_1623325158" r:id="rId2067"/>
        </w:object>
      </w:r>
    </w:p>
    <w:p w:rsidR="00C553DC" w:rsidRPr="00EA7C41" w:rsidRDefault="00C553DC" w:rsidP="003A1C86">
      <w:pPr>
        <w:pStyle w:val="affff8"/>
      </w:pPr>
      <w:r w:rsidRPr="00EA7C41">
        <w:t>Сила резания</w:t>
      </w:r>
    </w:p>
    <w:p w:rsidR="00C553DC" w:rsidRPr="006D5CDB" w:rsidRDefault="00C553DC" w:rsidP="006D5CDB">
      <w:pPr>
        <w:pStyle w:val="affffe"/>
        <w:rPr>
          <w:lang w:val="ru-RU"/>
        </w:rPr>
      </w:pPr>
      <w:r w:rsidRPr="00B027C1">
        <w:object w:dxaOrig="3280" w:dyaOrig="600">
          <v:shape id="_x0000_i2088" type="#_x0000_t75" style="width:165.75pt;height:28.45pt" o:ole="" fillcolor="window">
            <v:imagedata r:id="rId2068" o:title=""/>
          </v:shape>
          <o:OLEObject Type="Embed" ProgID="Equation.DSMT4" ShapeID="_x0000_i2088" DrawAspect="Content" ObjectID="_1623325159" r:id="rId2069"/>
        </w:object>
      </w:r>
      <w:r w:rsidR="006D5CDB" w:rsidRPr="006D5CDB">
        <w:rPr>
          <w:lang w:val="ru-RU"/>
        </w:rPr>
        <w:tab/>
      </w:r>
      <w:r w:rsidR="006D5CDB" w:rsidRPr="006D5CDB">
        <w:rPr>
          <w:lang w:val="ru-RU"/>
        </w:rPr>
        <w:tab/>
      </w:r>
      <w:r w:rsidR="006D5CDB" w:rsidRPr="006D5CDB">
        <w:rPr>
          <w:lang w:val="ru-RU"/>
        </w:rPr>
        <w:tab/>
      </w:r>
      <w:r w:rsidR="006D5CDB" w:rsidRPr="006D5CDB">
        <w:rPr>
          <w:lang w:val="ru-RU"/>
        </w:rPr>
        <w:tab/>
      </w:r>
      <w:r w:rsidR="006D5CDB">
        <w:rPr>
          <w:lang w:val="ru-RU"/>
        </w:rPr>
        <w:t>(</w:t>
      </w:r>
      <w:r w:rsidR="003A1C86">
        <w:rPr>
          <w:lang w:val="ru-RU"/>
        </w:rPr>
        <w:t>3</w:t>
      </w:r>
      <w:r w:rsidR="006D5CDB">
        <w:rPr>
          <w:lang w:val="ru-RU"/>
        </w:rPr>
        <w:t>.</w:t>
      </w:r>
      <w:r w:rsidR="003A1C86">
        <w:rPr>
          <w:lang w:val="ru-RU"/>
        </w:rPr>
        <w:t>10</w:t>
      </w:r>
      <w:r w:rsidR="006D5CDB">
        <w:rPr>
          <w:lang w:val="ru-RU"/>
        </w:rPr>
        <w:t>)</w:t>
      </w:r>
    </w:p>
    <w:p w:rsidR="00C553DC" w:rsidRDefault="00C553DC" w:rsidP="006D5CDB">
      <w:pPr>
        <w:pStyle w:val="affff8"/>
        <w:ind w:firstLine="0"/>
      </w:pPr>
      <w:r>
        <w:rPr>
          <w:szCs w:val="28"/>
        </w:rPr>
        <w:t xml:space="preserve">где </w:t>
      </w:r>
      <w:r>
        <w:rPr>
          <w:position w:val="-20"/>
          <w:szCs w:val="28"/>
        </w:rPr>
        <w:object w:dxaOrig="3795" w:dyaOrig="435">
          <v:shape id="_x0000_i2089" type="#_x0000_t75" style="width:187.55pt;height:20.95pt" o:ole="" fillcolor="window">
            <v:imagedata r:id="rId2070" o:title=""/>
          </v:shape>
          <o:OLEObject Type="Embed" ProgID="Equation.DSMT4" ShapeID="_x0000_i2089" DrawAspect="Content" ObjectID="_1623325160" r:id="rId2071"/>
        </w:object>
      </w:r>
      <w:r>
        <w:rPr>
          <w:szCs w:val="28"/>
        </w:rPr>
        <w:t xml:space="preserve"> </w:t>
      </w:r>
      <w:r w:rsidR="006D5CDB">
        <w:rPr>
          <w:szCs w:val="28"/>
        </w:rPr>
        <w:t>–</w:t>
      </w:r>
      <w:r>
        <w:t xml:space="preserve"> вспомогательный коэффициент и </w:t>
      </w:r>
      <w:r>
        <w:lastRenderedPageBreak/>
        <w:t>показатели степени;</w:t>
      </w:r>
    </w:p>
    <w:p w:rsidR="00C553DC" w:rsidRDefault="00C553DC" w:rsidP="00C553DC">
      <w:pPr>
        <w:pStyle w:val="af2"/>
        <w:spacing w:line="240" w:lineRule="auto"/>
        <w:ind w:right="334"/>
        <w:rPr>
          <w:position w:val="-42"/>
        </w:rPr>
      </w:pPr>
      <w:r w:rsidRPr="00712EEF">
        <w:rPr>
          <w:position w:val="-20"/>
          <w:sz w:val="20"/>
        </w:rPr>
        <w:object w:dxaOrig="460" w:dyaOrig="440">
          <v:shape id="_x0000_i2090" type="#_x0000_t75" style="width:20.95pt;height:21.75pt" o:ole="" fillcolor="window">
            <v:imagedata r:id="rId2072" o:title=""/>
          </v:shape>
          <o:OLEObject Type="Embed" ProgID="Equation.DSMT4" ShapeID="_x0000_i2090" DrawAspect="Content" ObjectID="_1623325161" r:id="rId2073"/>
        </w:object>
      </w:r>
      <w:r>
        <w:t xml:space="preserve"> </w:t>
      </w:r>
      <w:r w:rsidR="006D5CDB">
        <w:t>–</w:t>
      </w:r>
      <w:r>
        <w:rPr>
          <w:position w:val="-42"/>
        </w:rPr>
        <w:t xml:space="preserve">  </w:t>
      </w:r>
      <w:r>
        <w:t>вспомогательный коэффициент, учитывающий материал обрабатываемой детали</w:t>
      </w:r>
    </w:p>
    <w:p w:rsidR="00C553DC" w:rsidRDefault="00C553DC" w:rsidP="006D5CDB">
      <w:pPr>
        <w:pStyle w:val="affffe"/>
      </w:pPr>
      <w:r w:rsidRPr="00EA7C41">
        <w:rPr>
          <w:position w:val="-26"/>
        </w:rPr>
        <w:object w:dxaOrig="3920" w:dyaOrig="499">
          <v:shape id="_x0000_i2091" type="#_x0000_t75" style="width:195.05pt;height:21.75pt" o:ole="" fillcolor="window">
            <v:imagedata r:id="rId2074" o:title=""/>
          </v:shape>
          <o:OLEObject Type="Embed" ProgID="Equation.DSMT4" ShapeID="_x0000_i2091" DrawAspect="Content" ObjectID="_1623325162" r:id="rId2075"/>
        </w:object>
      </w:r>
      <w:r w:rsidR="006D5CDB" w:rsidRPr="006D5CDB">
        <w:rPr>
          <w:lang w:val="ru-RU"/>
        </w:rPr>
        <w:tab/>
      </w:r>
      <w:r w:rsidR="006D5CDB" w:rsidRPr="006D5CDB">
        <w:rPr>
          <w:lang w:val="ru-RU"/>
        </w:rPr>
        <w:tab/>
      </w:r>
      <w:r w:rsidR="006D5CDB" w:rsidRPr="006D5CDB">
        <w:rPr>
          <w:lang w:val="ru-RU"/>
        </w:rPr>
        <w:tab/>
      </w:r>
      <w:r w:rsidR="006D5CDB" w:rsidRPr="006D5CDB">
        <w:rPr>
          <w:lang w:val="ru-RU"/>
        </w:rPr>
        <w:tab/>
      </w:r>
      <w:r w:rsidR="006D5CDB">
        <w:rPr>
          <w:lang w:val="ru-RU"/>
        </w:rPr>
        <w:t>(</w:t>
      </w:r>
      <w:r w:rsidR="003A1C86">
        <w:rPr>
          <w:lang w:val="ru-RU"/>
        </w:rPr>
        <w:t>3</w:t>
      </w:r>
      <w:r w:rsidR="006D5CDB">
        <w:rPr>
          <w:lang w:val="ru-RU"/>
        </w:rPr>
        <w:t>.</w:t>
      </w:r>
      <w:r w:rsidR="003A1C86">
        <w:rPr>
          <w:lang w:val="ru-RU"/>
        </w:rPr>
        <w:t>11</w:t>
      </w:r>
      <w:r w:rsidR="006D5CDB">
        <w:rPr>
          <w:lang w:val="ru-RU"/>
        </w:rPr>
        <w:t>)</w:t>
      </w:r>
    </w:p>
    <w:p w:rsidR="00C553DC" w:rsidRDefault="00C553DC" w:rsidP="003A1C86">
      <w:pPr>
        <w:pStyle w:val="affff8"/>
      </w:pPr>
      <w:r>
        <w:rPr>
          <w:position w:val="-26"/>
          <w:sz w:val="20"/>
        </w:rPr>
        <w:object w:dxaOrig="4290" w:dyaOrig="495">
          <v:shape id="_x0000_i2092" type="#_x0000_t75" style="width:3in;height:21.75pt" o:ole="" fillcolor="window">
            <v:imagedata r:id="rId2076" o:title=""/>
          </v:shape>
          <o:OLEObject Type="Embed" ProgID="Equation.DSMT4" ShapeID="_x0000_i2092" DrawAspect="Content" ObjectID="_1623325163" r:id="rId2077"/>
        </w:object>
      </w:r>
    </w:p>
    <w:p w:rsidR="00C553DC" w:rsidRDefault="00C553DC" w:rsidP="003A1C86">
      <w:pPr>
        <w:pStyle w:val="affff8"/>
      </w:pPr>
      <w:r w:rsidRPr="00EA7C41">
        <w:rPr>
          <w:position w:val="-20"/>
        </w:rPr>
        <w:object w:dxaOrig="3080" w:dyaOrig="440">
          <v:shape id="_x0000_i2093" type="#_x0000_t75" style="width:151.55pt;height:21.75pt" o:ole="" fillcolor="window">
            <v:imagedata r:id="rId2078" o:title=""/>
          </v:shape>
          <o:OLEObject Type="Embed" ProgID="Equation.DSMT4" ShapeID="_x0000_i2093" DrawAspect="Content" ObjectID="_1623325164" r:id="rId2079"/>
        </w:object>
      </w:r>
    </w:p>
    <w:p w:rsidR="00C553DC" w:rsidRDefault="00C553DC" w:rsidP="003A1C86">
      <w:pPr>
        <w:pStyle w:val="affff8"/>
      </w:pPr>
      <w:r w:rsidRPr="001207C3">
        <w:rPr>
          <w:position w:val="-12"/>
        </w:rPr>
        <w:object w:dxaOrig="5319" w:dyaOrig="480">
          <v:shape id="_x0000_i2094" type="#_x0000_t75" style="width:267.05pt;height:21.75pt" o:ole="" fillcolor="window">
            <v:imagedata r:id="rId2080" o:title=""/>
          </v:shape>
          <o:OLEObject Type="Embed" ProgID="Equation.DSMT4" ShapeID="_x0000_i2094" DrawAspect="Content" ObjectID="_1623325165" r:id="rId2081"/>
        </w:object>
      </w:r>
    </w:p>
    <w:p w:rsidR="00C553DC" w:rsidRDefault="00C553DC" w:rsidP="003A1C86">
      <w:pPr>
        <w:pStyle w:val="affff8"/>
      </w:pPr>
      <w:r>
        <w:t>Мощность резания</w:t>
      </w:r>
    </w:p>
    <w:p w:rsidR="00C553DC" w:rsidRDefault="00C553DC" w:rsidP="003A1C86">
      <w:pPr>
        <w:pStyle w:val="affff8"/>
      </w:pPr>
      <w:r w:rsidRPr="00B027C1">
        <w:rPr>
          <w:position w:val="-24"/>
        </w:rPr>
        <w:object w:dxaOrig="3860" w:dyaOrig="780">
          <v:shape id="_x0000_i2095" type="#_x0000_t75" style="width:194.25pt;height:36pt" o:ole="" fillcolor="window">
            <v:imagedata r:id="rId2082" o:title=""/>
          </v:shape>
          <o:OLEObject Type="Embed" ProgID="Equation.DSMT4" ShapeID="_x0000_i2095" DrawAspect="Content" ObjectID="_1623325166" r:id="rId2083"/>
        </w:object>
      </w:r>
    </w:p>
    <w:p w:rsidR="00C553DC" w:rsidRDefault="00C553DC" w:rsidP="003A1C86">
      <w:pPr>
        <w:pStyle w:val="affff8"/>
      </w:pPr>
      <w:r>
        <w:t>Нормируем переход:</w:t>
      </w:r>
    </w:p>
    <w:p w:rsidR="00C553DC" w:rsidRPr="006D5CDB" w:rsidRDefault="00C553DC" w:rsidP="006D5CDB">
      <w:pPr>
        <w:pStyle w:val="affffe"/>
        <w:rPr>
          <w:lang w:val="ru-RU"/>
        </w:rPr>
      </w:pPr>
      <w:r w:rsidRPr="00B027C1">
        <w:object w:dxaOrig="1280" w:dyaOrig="680">
          <v:shape id="_x0000_i2096" type="#_x0000_t75" style="width:65.3pt;height:36pt" o:ole="" fillcolor="window">
            <v:imagedata r:id="rId2084" o:title=""/>
          </v:shape>
          <o:OLEObject Type="Embed" ProgID="Equation.DSMT4" ShapeID="_x0000_i2096" DrawAspect="Content" ObjectID="_1623325167" r:id="rId2085"/>
        </w:object>
      </w:r>
      <w:r w:rsidRPr="006D5CDB">
        <w:rPr>
          <w:lang w:val="ru-RU"/>
        </w:rPr>
        <w:t>, мин.</w:t>
      </w:r>
      <w:r w:rsidR="006D5CDB" w:rsidRPr="006D5CDB">
        <w:rPr>
          <w:lang w:val="ru-RU"/>
        </w:rPr>
        <w:t xml:space="preserve"> </w:t>
      </w:r>
      <w:r w:rsidR="006D5CDB" w:rsidRPr="006D5CDB">
        <w:rPr>
          <w:lang w:val="ru-RU"/>
        </w:rPr>
        <w:tab/>
      </w:r>
      <w:r w:rsidR="006D5CDB" w:rsidRPr="006D5CDB">
        <w:rPr>
          <w:lang w:val="ru-RU"/>
        </w:rPr>
        <w:tab/>
      </w:r>
      <w:r w:rsidR="006D5CDB" w:rsidRPr="006D5CDB">
        <w:rPr>
          <w:lang w:val="ru-RU"/>
        </w:rPr>
        <w:tab/>
      </w:r>
      <w:r w:rsidR="006D5CDB" w:rsidRPr="006D5CDB">
        <w:rPr>
          <w:lang w:val="ru-RU"/>
        </w:rPr>
        <w:tab/>
      </w:r>
      <w:r w:rsidR="006D5CDB">
        <w:rPr>
          <w:lang w:val="ru-RU"/>
        </w:rPr>
        <w:t>(</w:t>
      </w:r>
      <w:r w:rsidR="003A1C86">
        <w:rPr>
          <w:lang w:val="ru-RU"/>
        </w:rPr>
        <w:t>3</w:t>
      </w:r>
      <w:r w:rsidR="006D5CDB">
        <w:rPr>
          <w:lang w:val="ru-RU"/>
        </w:rPr>
        <w:t>.</w:t>
      </w:r>
      <w:r w:rsidR="003A1C86">
        <w:rPr>
          <w:lang w:val="ru-RU"/>
        </w:rPr>
        <w:t>12</w:t>
      </w:r>
      <w:r w:rsidR="006D5CDB">
        <w:rPr>
          <w:lang w:val="ru-RU"/>
        </w:rPr>
        <w:t>)</w:t>
      </w:r>
    </w:p>
    <w:p w:rsidR="00C553DC" w:rsidRDefault="00C553DC" w:rsidP="006D5CDB">
      <w:pPr>
        <w:pStyle w:val="af2"/>
        <w:ind w:left="0" w:firstLine="0"/>
      </w:pPr>
      <w:r>
        <w:t xml:space="preserve">где </w:t>
      </w:r>
      <w:r w:rsidRPr="00712EEF">
        <w:rPr>
          <w:position w:val="-12"/>
          <w:sz w:val="20"/>
        </w:rPr>
        <w:object w:dxaOrig="420" w:dyaOrig="420">
          <v:shape id="_x0000_i2097" type="#_x0000_t75" style="width:21.75pt;height:21.75pt" o:ole="" fillcolor="window">
            <v:imagedata r:id="rId2086" o:title=""/>
          </v:shape>
          <o:OLEObject Type="Embed" ProgID="Equation.DSMT4" ShapeID="_x0000_i2097" DrawAspect="Content" ObjectID="_1623325168" r:id="rId2087"/>
        </w:object>
      </w:r>
      <w:r w:rsidR="006D5CDB">
        <w:t xml:space="preserve"> – </w:t>
      </w:r>
      <w:r>
        <w:t xml:space="preserve"> длина обрабатываемой поверхности, определяется по формуле</w:t>
      </w:r>
      <w:r w:rsidR="006D5CDB">
        <w:t>:</w:t>
      </w:r>
    </w:p>
    <w:p w:rsidR="00C553DC" w:rsidRPr="006D5CDB" w:rsidRDefault="00C553DC" w:rsidP="006D5CDB">
      <w:pPr>
        <w:pStyle w:val="affffe"/>
        <w:rPr>
          <w:lang w:val="ru-RU"/>
        </w:rPr>
      </w:pPr>
      <w:r>
        <w:rPr>
          <w:position w:val="-12"/>
        </w:rPr>
        <w:object w:dxaOrig="2205" w:dyaOrig="375">
          <v:shape id="_x0000_i2098" type="#_x0000_t75" style="width:108pt;height:21.75pt" o:ole="">
            <v:imagedata r:id="rId2088" o:title=""/>
          </v:shape>
          <o:OLEObject Type="Embed" ProgID="Equation.DSMT4" ShapeID="_x0000_i2098" DrawAspect="Content" ObjectID="_1623325169" r:id="rId2089"/>
        </w:object>
      </w:r>
      <w:r w:rsidR="006D5CDB" w:rsidRPr="006D5CDB">
        <w:rPr>
          <w:lang w:val="ru-RU"/>
        </w:rPr>
        <w:tab/>
      </w:r>
      <w:r w:rsidR="006D5CDB" w:rsidRPr="006D5CDB">
        <w:rPr>
          <w:lang w:val="ru-RU"/>
        </w:rPr>
        <w:tab/>
      </w:r>
      <w:r w:rsidR="006D5CDB" w:rsidRPr="006D5CDB">
        <w:rPr>
          <w:lang w:val="ru-RU"/>
        </w:rPr>
        <w:tab/>
      </w:r>
      <w:r w:rsidR="006D5CDB" w:rsidRPr="006D5CDB">
        <w:rPr>
          <w:lang w:val="ru-RU"/>
        </w:rPr>
        <w:tab/>
      </w:r>
      <w:r w:rsidR="006D5CDB">
        <w:rPr>
          <w:lang w:val="ru-RU"/>
        </w:rPr>
        <w:t>(</w:t>
      </w:r>
      <w:r w:rsidR="003A1C86">
        <w:rPr>
          <w:lang w:val="ru-RU"/>
        </w:rPr>
        <w:t>3</w:t>
      </w:r>
      <w:r w:rsidR="006D5CDB">
        <w:rPr>
          <w:lang w:val="ru-RU"/>
        </w:rPr>
        <w:t>.</w:t>
      </w:r>
      <w:r w:rsidR="003A1C86">
        <w:rPr>
          <w:lang w:val="ru-RU"/>
        </w:rPr>
        <w:t>13)</w:t>
      </w:r>
    </w:p>
    <w:p w:rsidR="00C553DC" w:rsidRDefault="00C553DC" w:rsidP="006D5CDB">
      <w:pPr>
        <w:pStyle w:val="af2"/>
        <w:ind w:left="0" w:firstLine="0"/>
        <w:rPr>
          <w:szCs w:val="28"/>
        </w:rPr>
      </w:pPr>
      <w:r>
        <w:rPr>
          <w:szCs w:val="28"/>
        </w:rPr>
        <w:t xml:space="preserve">где </w:t>
      </w:r>
      <w:r>
        <w:rPr>
          <w:position w:val="-6"/>
          <w:szCs w:val="28"/>
        </w:rPr>
        <w:object w:dxaOrig="450" w:dyaOrig="330">
          <v:shape id="_x0000_i2099" type="#_x0000_t75" style="width:21.75pt;height:14.25pt" o:ole="">
            <v:imagedata r:id="rId2090" o:title=""/>
          </v:shape>
          <o:OLEObject Type="Embed" ProgID="Equation.DSMT4" ShapeID="_x0000_i2099" DrawAspect="Content" ObjectID="_1623325170" r:id="rId2091"/>
        </w:object>
      </w:r>
      <w:r w:rsidR="006D5CDB">
        <w:rPr>
          <w:szCs w:val="28"/>
        </w:rPr>
        <w:t>4 мм –</w:t>
      </w:r>
      <w:r>
        <w:rPr>
          <w:szCs w:val="28"/>
        </w:rPr>
        <w:t xml:space="preserve"> длина обрабатываемой поверхности;</w:t>
      </w:r>
    </w:p>
    <w:p w:rsidR="00C553DC" w:rsidRDefault="00C553DC" w:rsidP="00C553DC">
      <w:pPr>
        <w:pStyle w:val="af2"/>
        <w:ind w:firstLine="425"/>
        <w:rPr>
          <w:szCs w:val="28"/>
        </w:rPr>
      </w:pPr>
      <w:r>
        <w:rPr>
          <w:position w:val="-12"/>
          <w:szCs w:val="28"/>
        </w:rPr>
        <w:object w:dxaOrig="620" w:dyaOrig="340">
          <v:shape id="_x0000_i2100" type="#_x0000_t75" style="width:28.45pt;height:14.25pt" o:ole="">
            <v:imagedata r:id="rId2092" o:title=""/>
          </v:shape>
          <o:OLEObject Type="Embed" ProgID="Equation.DSMT4" ShapeID="_x0000_i2100" DrawAspect="Content" ObjectID="_1623325171" r:id="rId2093"/>
        </w:object>
      </w:r>
      <w:r>
        <w:rPr>
          <w:szCs w:val="28"/>
        </w:rPr>
        <w:t xml:space="preserve"> мм </w:t>
      </w:r>
      <w:r w:rsidR="006D5CDB">
        <w:rPr>
          <w:szCs w:val="28"/>
        </w:rPr>
        <w:t>–</w:t>
      </w:r>
      <w:r>
        <w:rPr>
          <w:szCs w:val="28"/>
        </w:rPr>
        <w:t xml:space="preserve"> врезание;</w:t>
      </w:r>
    </w:p>
    <w:p w:rsidR="00C553DC" w:rsidRPr="00712EEF" w:rsidRDefault="00C553DC" w:rsidP="00C553DC">
      <w:pPr>
        <w:pStyle w:val="af2"/>
        <w:spacing w:line="240" w:lineRule="auto"/>
        <w:ind w:firstLine="425"/>
      </w:pPr>
      <w:r>
        <w:rPr>
          <w:position w:val="-6"/>
          <w:szCs w:val="28"/>
        </w:rPr>
        <w:object w:dxaOrig="795" w:dyaOrig="330">
          <v:shape id="_x0000_i2101" type="#_x0000_t75" style="width:43.55pt;height:14.25pt" o:ole="">
            <v:imagedata r:id="rId2094" o:title=""/>
          </v:shape>
          <o:OLEObject Type="Embed" ProgID="Equation.DSMT4" ShapeID="_x0000_i2101" DrawAspect="Content" ObjectID="_1623325172" r:id="rId2095"/>
        </w:object>
      </w:r>
      <w:r w:rsidR="00473DB8">
        <w:rPr>
          <w:szCs w:val="28"/>
        </w:rPr>
        <w:t xml:space="preserve"> –</w:t>
      </w:r>
      <w:r>
        <w:rPr>
          <w:szCs w:val="28"/>
        </w:rPr>
        <w:t xml:space="preserve"> перебег.</w:t>
      </w:r>
    </w:p>
    <w:p w:rsidR="00C553DC" w:rsidRDefault="00C553DC" w:rsidP="00473DB8">
      <w:pPr>
        <w:ind w:left="0" w:firstLine="0"/>
        <w:rPr>
          <w:szCs w:val="28"/>
        </w:rPr>
      </w:pPr>
      <w:r w:rsidRPr="002B1770">
        <w:rPr>
          <w:position w:val="-6"/>
          <w:szCs w:val="28"/>
        </w:rPr>
        <w:object w:dxaOrig="1700" w:dyaOrig="279">
          <v:shape id="_x0000_i2102" type="#_x0000_t75" style="width:100.45pt;height:14.25pt" o:ole="">
            <v:imagedata r:id="rId2096" o:title=""/>
          </v:shape>
          <o:OLEObject Type="Embed" ProgID="Equation.DSMT4" ShapeID="_x0000_i2102" DrawAspect="Content" ObjectID="_1623325173" r:id="rId2097"/>
        </w:object>
      </w:r>
      <w:r>
        <w:rPr>
          <w:szCs w:val="28"/>
        </w:rPr>
        <w:t xml:space="preserve"> мм;</w:t>
      </w:r>
    </w:p>
    <w:p w:rsidR="00C553DC" w:rsidRPr="00F53C81" w:rsidRDefault="00C553DC" w:rsidP="00473DB8">
      <w:pPr>
        <w:pStyle w:val="af2"/>
        <w:ind w:left="0" w:firstLine="0"/>
      </w:pPr>
      <w:r w:rsidRPr="00F53C81">
        <w:rPr>
          <w:position w:val="-32"/>
          <w:sz w:val="20"/>
        </w:rPr>
        <w:object w:dxaOrig="2380" w:dyaOrig="720">
          <v:shape id="_x0000_i2103" type="#_x0000_t75" style="width:123.05pt;height:36pt" o:ole="" fillcolor="window">
            <v:imagedata r:id="rId2098" o:title=""/>
          </v:shape>
          <o:OLEObject Type="Embed" ProgID="Equation.DSMT4" ShapeID="_x0000_i2103" DrawAspect="Content" ObjectID="_1623325174" r:id="rId2099"/>
        </w:object>
      </w:r>
      <w:r>
        <w:t>мин</w:t>
      </w:r>
      <w:r w:rsidRPr="00C138AF">
        <w:t>.</w:t>
      </w:r>
    </w:p>
    <w:p w:rsidR="00C553DC" w:rsidRDefault="00C553DC" w:rsidP="00473DB8">
      <w:pPr>
        <w:pStyle w:val="affff8"/>
      </w:pPr>
      <w:r>
        <w:t xml:space="preserve">Переход 3. </w:t>
      </w:r>
      <w:r w:rsidRPr="00987A74">
        <w:t>Черновая токарная обработка</w:t>
      </w:r>
      <w:r>
        <w:t xml:space="preserve"> поверхностей </w:t>
      </w:r>
      <w:r>
        <w:sym w:font="Symbol" w:char="F0C6"/>
      </w:r>
      <w:r>
        <w:t xml:space="preserve">4мм и </w:t>
      </w:r>
      <w:r>
        <w:sym w:font="Symbol" w:char="F0C6"/>
      </w:r>
      <w:r>
        <w:t>7мм.</w:t>
      </w:r>
    </w:p>
    <w:p w:rsidR="00C553DC" w:rsidRDefault="00C553DC" w:rsidP="00473DB8">
      <w:pPr>
        <w:pStyle w:val="affff8"/>
      </w:pPr>
      <w:r>
        <w:t xml:space="preserve">Резец </w:t>
      </w:r>
      <w:r w:rsidRPr="007B2C2E">
        <w:t>PCLNR 2525L12</w:t>
      </w:r>
      <w:r>
        <w:t xml:space="preserve"> [</w:t>
      </w:r>
      <w:r w:rsidRPr="00C138AF">
        <w:t>11</w:t>
      </w:r>
      <w:r>
        <w:t>].</w:t>
      </w:r>
    </w:p>
    <w:p w:rsidR="00C553DC" w:rsidRDefault="00473DB8" w:rsidP="00473DB8">
      <w:pPr>
        <w:pStyle w:val="affff8"/>
      </w:pPr>
      <w:r>
        <w:t>Глубина резания –</w:t>
      </w:r>
      <w:r w:rsidR="00C553DC">
        <w:t xml:space="preserve"> </w:t>
      </w:r>
      <w:r w:rsidR="00C553DC" w:rsidRPr="002B1770">
        <w:rPr>
          <w:position w:val="-6"/>
        </w:rPr>
        <w:object w:dxaOrig="499" w:dyaOrig="279">
          <v:shape id="_x0000_i2104" type="#_x0000_t75" style="width:28.45pt;height:14.25pt" o:ole="">
            <v:imagedata r:id="rId2100" o:title=""/>
          </v:shape>
          <o:OLEObject Type="Embed" ProgID="Equation.DSMT4" ShapeID="_x0000_i2104" DrawAspect="Content" ObjectID="_1623325175" r:id="rId2101"/>
        </w:object>
      </w:r>
      <w:r w:rsidR="00C553DC">
        <w:t xml:space="preserve"> мм;</w:t>
      </w:r>
    </w:p>
    <w:p w:rsidR="00C553DC" w:rsidRDefault="00C553DC" w:rsidP="00C553DC">
      <w:pPr>
        <w:ind w:firstLine="850"/>
        <w:rPr>
          <w:szCs w:val="28"/>
        </w:rPr>
      </w:pPr>
      <w:r>
        <w:rPr>
          <w:szCs w:val="28"/>
        </w:rPr>
        <w:t xml:space="preserve">Подача </w:t>
      </w:r>
      <w:r w:rsidR="00473DB8">
        <w:rPr>
          <w:szCs w:val="28"/>
        </w:rPr>
        <w:t>–</w:t>
      </w:r>
      <w:r>
        <w:rPr>
          <w:szCs w:val="28"/>
        </w:rPr>
        <w:t xml:space="preserve"> </w:t>
      </w:r>
      <w:r w:rsidRPr="007B2C2E">
        <w:rPr>
          <w:position w:val="-10"/>
          <w:szCs w:val="28"/>
        </w:rPr>
        <w:object w:dxaOrig="780" w:dyaOrig="320">
          <v:shape id="_x0000_i2105" type="#_x0000_t75" style="width:43.55pt;height:21.75pt" o:ole="">
            <v:imagedata r:id="rId2044" o:title=""/>
          </v:shape>
          <o:OLEObject Type="Embed" ProgID="Equation.DSMT4" ShapeID="_x0000_i2105" DrawAspect="Content" ObjectID="_1623325176" r:id="rId2102"/>
        </w:object>
      </w:r>
      <w:r>
        <w:rPr>
          <w:szCs w:val="28"/>
        </w:rPr>
        <w:t xml:space="preserve"> мм/об;</w:t>
      </w:r>
    </w:p>
    <w:p w:rsidR="00C553DC" w:rsidRPr="00F432F2" w:rsidRDefault="00C553DC" w:rsidP="00473DB8">
      <w:pPr>
        <w:pStyle w:val="affff8"/>
      </w:pPr>
      <w:r w:rsidRPr="00473DB8">
        <w:t>Скорость</w:t>
      </w:r>
      <w:r>
        <w:t xml:space="preserve"> резания</w:t>
      </w:r>
    </w:p>
    <w:p w:rsidR="00C553DC" w:rsidRPr="003F2D77" w:rsidRDefault="00C553DC" w:rsidP="00473DB8">
      <w:pPr>
        <w:pStyle w:val="af2"/>
        <w:spacing w:line="240" w:lineRule="auto"/>
        <w:jc w:val="right"/>
      </w:pPr>
      <w:r w:rsidRPr="00B027C1">
        <w:rPr>
          <w:position w:val="-28"/>
        </w:rPr>
        <w:object w:dxaOrig="2280" w:dyaOrig="700">
          <v:shape id="_x0000_i2106" type="#_x0000_t75" style="width:115.55pt;height:36pt" o:ole="" fillcolor="window">
            <v:imagedata r:id="rId2046" o:title=""/>
          </v:shape>
          <o:OLEObject Type="Embed" ProgID="Equation.DSMT4" ShapeID="_x0000_i2106" DrawAspect="Content" ObjectID="_1623325177" r:id="rId2103"/>
        </w:object>
      </w:r>
      <w:r w:rsidR="00473DB8" w:rsidRPr="006D5CDB">
        <w:tab/>
      </w:r>
      <w:r w:rsidR="00473DB8" w:rsidRPr="006D5CDB">
        <w:tab/>
      </w:r>
      <w:r w:rsidR="00473DB8" w:rsidRPr="006D5CDB">
        <w:tab/>
      </w:r>
      <w:r w:rsidR="00473DB8" w:rsidRPr="006D5CDB">
        <w:tab/>
      </w:r>
      <w:r w:rsidR="00473DB8">
        <w:t>(</w:t>
      </w:r>
      <w:r w:rsidR="003A1C86">
        <w:t>3</w:t>
      </w:r>
      <w:r w:rsidR="00473DB8">
        <w:t>.</w:t>
      </w:r>
      <w:r w:rsidR="003A1C86">
        <w:t>14</w:t>
      </w:r>
      <w:r w:rsidR="00473DB8">
        <w:t>)</w:t>
      </w:r>
    </w:p>
    <w:p w:rsidR="00C553DC" w:rsidRDefault="00C553DC" w:rsidP="00473DB8">
      <w:pPr>
        <w:pStyle w:val="affff8"/>
      </w:pPr>
      <w:r w:rsidRPr="00AC034B">
        <w:rPr>
          <w:position w:val="-84"/>
        </w:rPr>
        <w:object w:dxaOrig="1359" w:dyaOrig="1860">
          <v:shape id="_x0000_i2107" type="#_x0000_t75" style="width:65.3pt;height:92.95pt" o:ole="" fillcolor="window">
            <v:imagedata r:id="rId2104" o:title=""/>
          </v:shape>
          <o:OLEObject Type="Embed" ProgID="Equation.DSMT4" ShapeID="_x0000_i2107" DrawAspect="Content" ObjectID="_1623325178" r:id="rId2105"/>
        </w:object>
      </w:r>
    </w:p>
    <w:p w:rsidR="00C553DC" w:rsidRDefault="00C553DC" w:rsidP="00473DB8">
      <w:pPr>
        <w:pStyle w:val="af2"/>
        <w:spacing w:line="240" w:lineRule="auto"/>
        <w:jc w:val="right"/>
        <w:rPr>
          <w:position w:val="-72"/>
        </w:rPr>
      </w:pPr>
      <w:r w:rsidRPr="00EA7C41">
        <w:rPr>
          <w:position w:val="-14"/>
        </w:rPr>
        <w:object w:dxaOrig="2600" w:dyaOrig="380">
          <v:shape id="_x0000_i2108" type="#_x0000_t75" style="width:129.75pt;height:21.75pt" o:ole="" fillcolor="window">
            <v:imagedata r:id="rId2054" o:title=""/>
          </v:shape>
          <o:OLEObject Type="Embed" ProgID="Equation.DSMT4" ShapeID="_x0000_i2108" DrawAspect="Content" ObjectID="_1623325179" r:id="rId2106"/>
        </w:object>
      </w:r>
      <w:r w:rsidR="00473DB8" w:rsidRPr="006D5CDB">
        <w:tab/>
      </w:r>
      <w:r w:rsidR="00473DB8" w:rsidRPr="006D5CDB">
        <w:tab/>
      </w:r>
      <w:r w:rsidR="00473DB8" w:rsidRPr="006D5CDB">
        <w:tab/>
      </w:r>
      <w:r w:rsidR="00473DB8" w:rsidRPr="006D5CDB">
        <w:tab/>
      </w:r>
      <w:r w:rsidR="00473DB8">
        <w:t>(</w:t>
      </w:r>
      <w:r w:rsidR="003A1C86">
        <w:t>3</w:t>
      </w:r>
      <w:r w:rsidR="00473DB8">
        <w:t>.</w:t>
      </w:r>
      <w:r w:rsidR="003A1C86">
        <w:t>15</w:t>
      </w:r>
      <w:r w:rsidR="00473DB8">
        <w:t>)</w:t>
      </w:r>
    </w:p>
    <w:p w:rsidR="00C553DC" w:rsidRPr="003A1C86" w:rsidRDefault="00C553DC" w:rsidP="003A1C86">
      <w:pPr>
        <w:pStyle w:val="affff8"/>
      </w:pPr>
      <w:r w:rsidRPr="003A1C86">
        <w:object w:dxaOrig="1500" w:dyaOrig="380">
          <v:shape id="_x0000_i2109" type="#_x0000_t75" style="width:1in;height:21.75pt" o:ole="" fillcolor="window">
            <v:imagedata r:id="rId2107" o:title=""/>
          </v:shape>
          <o:OLEObject Type="Embed" ProgID="Equation.DSMT4" ShapeID="_x0000_i2109" DrawAspect="Content" ObjectID="_1623325180" r:id="rId2108"/>
        </w:object>
      </w:r>
      <w:r w:rsidRPr="003A1C86">
        <w:t>[3]</w:t>
      </w:r>
    </w:p>
    <w:p w:rsidR="00C553DC" w:rsidRPr="003A1C86" w:rsidRDefault="00C553DC" w:rsidP="003A1C86">
      <w:pPr>
        <w:pStyle w:val="affff8"/>
      </w:pPr>
      <w:r w:rsidRPr="003A1C86">
        <w:object w:dxaOrig="1300" w:dyaOrig="760">
          <v:shape id="_x0000_i2110" type="#_x0000_t75" style="width:65.3pt;height:36pt" o:ole="" fillcolor="window">
            <v:imagedata r:id="rId2109" o:title=""/>
          </v:shape>
          <o:OLEObject Type="Embed" ProgID="Equation.DSMT4" ShapeID="_x0000_i2110" DrawAspect="Content" ObjectID="_1623325181" r:id="rId2110"/>
        </w:object>
      </w:r>
    </w:p>
    <w:p w:rsidR="00C553DC" w:rsidRPr="003A1C86" w:rsidRDefault="00C553DC" w:rsidP="003A1C86">
      <w:pPr>
        <w:pStyle w:val="affff8"/>
      </w:pPr>
      <w:r w:rsidRPr="003A1C86">
        <w:object w:dxaOrig="2860" w:dyaOrig="380">
          <v:shape id="_x0000_i2111" type="#_x0000_t75" style="width:2in;height:21.75pt" o:ole="" fillcolor="window">
            <v:imagedata r:id="rId2060" o:title=""/>
          </v:shape>
          <o:OLEObject Type="Embed" ProgID="Equation.DSMT4" ShapeID="_x0000_i2111" DrawAspect="Content" ObjectID="_1623325182" r:id="rId2111"/>
        </w:object>
      </w:r>
    </w:p>
    <w:p w:rsidR="00C553DC" w:rsidRPr="003A1C86" w:rsidRDefault="00C553DC" w:rsidP="003A1C86">
      <w:pPr>
        <w:pStyle w:val="affff8"/>
      </w:pPr>
      <w:r w:rsidRPr="003A1C86">
        <w:object w:dxaOrig="4760" w:dyaOrig="780">
          <v:shape id="_x0000_i2112" type="#_x0000_t75" style="width:236.95pt;height:36pt" o:ole="">
            <v:imagedata r:id="rId2112" o:title=""/>
          </v:shape>
          <o:OLEObject Type="Embed" ProgID="Equation.DSMT4" ShapeID="_x0000_i2112" DrawAspect="Content" ObjectID="_1623325183" r:id="rId2113"/>
        </w:object>
      </w:r>
    </w:p>
    <w:p w:rsidR="00C553DC" w:rsidRPr="003A1C86" w:rsidRDefault="00C553DC" w:rsidP="003A1C86">
      <w:pPr>
        <w:pStyle w:val="affff8"/>
      </w:pPr>
      <w:r w:rsidRPr="003A1C86">
        <w:t>Частота вращения</w:t>
      </w:r>
      <w:r w:rsidR="003A1C86">
        <w:t>:</w:t>
      </w:r>
      <w:r w:rsidRPr="003A1C86">
        <w:t xml:space="preserve"> </w:t>
      </w:r>
    </w:p>
    <w:p w:rsidR="00C553DC" w:rsidRPr="003A1C86" w:rsidRDefault="00C553DC" w:rsidP="003A1C86">
      <w:pPr>
        <w:pStyle w:val="affff8"/>
      </w:pPr>
      <w:r w:rsidRPr="003A1C86">
        <w:object w:dxaOrig="7240" w:dyaOrig="680">
          <v:shape id="_x0000_i2113" type="#_x0000_t75" style="width:5in;height:36pt" o:ole="">
            <v:imagedata r:id="rId2114" o:title=""/>
          </v:shape>
          <o:OLEObject Type="Embed" ProgID="Equation.DSMT4" ShapeID="_x0000_i2113" DrawAspect="Content" ObjectID="_1623325184" r:id="rId2115"/>
        </w:object>
      </w:r>
    </w:p>
    <w:p w:rsidR="00C553DC" w:rsidRPr="003A1C86" w:rsidRDefault="00C553DC" w:rsidP="003A1C86">
      <w:pPr>
        <w:pStyle w:val="affff8"/>
      </w:pPr>
      <w:r w:rsidRPr="003A1C86">
        <w:t>Фактическая скорость резания</w:t>
      </w:r>
    </w:p>
    <w:p w:rsidR="00C553DC" w:rsidRPr="003A1C86" w:rsidRDefault="00C553DC" w:rsidP="003A1C86">
      <w:pPr>
        <w:pStyle w:val="affff8"/>
      </w:pPr>
      <w:r w:rsidRPr="003A1C86">
        <w:object w:dxaOrig="4400" w:dyaOrig="660">
          <v:shape id="_x0000_i2114" type="#_x0000_t75" style="width:223.55pt;height:36pt" o:ole="">
            <v:imagedata r:id="rId2116" o:title=""/>
          </v:shape>
          <o:OLEObject Type="Embed" ProgID="Equation.DSMT4" ShapeID="_x0000_i2114" DrawAspect="Content" ObjectID="_1623325185" r:id="rId2117"/>
        </w:object>
      </w:r>
    </w:p>
    <w:p w:rsidR="00C553DC" w:rsidRPr="00EA7C41" w:rsidRDefault="00C553DC" w:rsidP="003A1C86">
      <w:pPr>
        <w:pStyle w:val="affff8"/>
      </w:pPr>
      <w:r w:rsidRPr="003A1C86">
        <w:t>Сила резани</w:t>
      </w:r>
      <w:r w:rsidRPr="00EA7C41">
        <w:t>я</w:t>
      </w:r>
      <w:r w:rsidR="003A1C86">
        <w:t>:</w:t>
      </w:r>
    </w:p>
    <w:p w:rsidR="00C553DC" w:rsidRDefault="00C553DC" w:rsidP="00473DB8">
      <w:pPr>
        <w:pStyle w:val="af2"/>
        <w:spacing w:line="240" w:lineRule="auto"/>
        <w:jc w:val="right"/>
        <w:rPr>
          <w:lang w:val="en-US"/>
        </w:rPr>
      </w:pPr>
      <w:r w:rsidRPr="00B027C1">
        <w:rPr>
          <w:position w:val="-26"/>
          <w:lang w:val="en-US"/>
        </w:rPr>
        <w:object w:dxaOrig="3280" w:dyaOrig="600">
          <v:shape id="_x0000_i2115" type="#_x0000_t75" style="width:165.75pt;height:28.45pt" o:ole="" fillcolor="window">
            <v:imagedata r:id="rId2068" o:title=""/>
          </v:shape>
          <o:OLEObject Type="Embed" ProgID="Equation.DSMT4" ShapeID="_x0000_i2115" DrawAspect="Content" ObjectID="_1623325186" r:id="rId2118"/>
        </w:object>
      </w:r>
      <w:r w:rsidR="00473DB8" w:rsidRPr="006D5CDB">
        <w:tab/>
      </w:r>
      <w:r w:rsidR="00473DB8" w:rsidRPr="006D5CDB">
        <w:tab/>
      </w:r>
      <w:r w:rsidR="00473DB8" w:rsidRPr="006D5CDB">
        <w:tab/>
      </w:r>
      <w:r w:rsidR="00473DB8" w:rsidRPr="006D5CDB">
        <w:tab/>
      </w:r>
      <w:r w:rsidR="003A1C86">
        <w:t>(3</w:t>
      </w:r>
      <w:r w:rsidR="00473DB8">
        <w:t>.</w:t>
      </w:r>
      <w:r w:rsidR="003A1C86">
        <w:t>16</w:t>
      </w:r>
      <w:r w:rsidR="00473DB8">
        <w:t>)</w:t>
      </w:r>
    </w:p>
    <w:p w:rsidR="00C553DC" w:rsidRDefault="00C553DC" w:rsidP="00473DB8">
      <w:pPr>
        <w:pStyle w:val="affff8"/>
      </w:pPr>
      <w:r w:rsidRPr="00F53C81">
        <w:rPr>
          <w:position w:val="-70"/>
        </w:rPr>
        <w:object w:dxaOrig="1180" w:dyaOrig="1520">
          <v:shape id="_x0000_i2116" type="#_x0000_t75" style="width:57.75pt;height:78.7pt" o:ole="" fillcolor="window">
            <v:imagedata r:id="rId2119" o:title=""/>
          </v:shape>
          <o:OLEObject Type="Embed" ProgID="Equation.DSMT4" ShapeID="_x0000_i2116" DrawAspect="Content" ObjectID="_1623325187" r:id="rId2120"/>
        </w:object>
      </w:r>
    </w:p>
    <w:p w:rsidR="00C553DC" w:rsidRDefault="00C553DC" w:rsidP="00473DB8">
      <w:pPr>
        <w:pStyle w:val="af2"/>
        <w:spacing w:line="240" w:lineRule="auto"/>
        <w:jc w:val="right"/>
        <w:rPr>
          <w:position w:val="-42"/>
        </w:rPr>
      </w:pPr>
      <w:r w:rsidRPr="00EA7C41">
        <w:rPr>
          <w:position w:val="-26"/>
        </w:rPr>
        <w:object w:dxaOrig="3840" w:dyaOrig="499">
          <v:shape id="_x0000_i2117" type="#_x0000_t75" style="width:195.05pt;height:21.75pt" o:ole="" fillcolor="window">
            <v:imagedata r:id="rId2121" o:title=""/>
          </v:shape>
          <o:OLEObject Type="Embed" ProgID="Equation.DSMT4" ShapeID="_x0000_i2117" DrawAspect="Content" ObjectID="_1623325188" r:id="rId2122"/>
        </w:object>
      </w:r>
      <w:r w:rsidR="00473DB8" w:rsidRPr="006D5CDB">
        <w:tab/>
      </w:r>
      <w:r w:rsidR="00473DB8" w:rsidRPr="006D5CDB">
        <w:tab/>
      </w:r>
      <w:r w:rsidR="00473DB8" w:rsidRPr="006D5CDB">
        <w:tab/>
      </w:r>
      <w:r w:rsidR="00473DB8" w:rsidRPr="006D5CDB">
        <w:tab/>
      </w:r>
      <w:r w:rsidR="00473DB8">
        <w:t>(</w:t>
      </w:r>
      <w:r w:rsidR="003A1C86">
        <w:t>3</w:t>
      </w:r>
      <w:r w:rsidR="00473DB8">
        <w:t>.</w:t>
      </w:r>
      <w:r w:rsidR="003A1C86">
        <w:t>17</w:t>
      </w:r>
      <w:r w:rsidR="00473DB8">
        <w:t>)</w:t>
      </w:r>
    </w:p>
    <w:p w:rsidR="00C553DC" w:rsidRDefault="00C553DC" w:rsidP="00473DB8">
      <w:pPr>
        <w:pStyle w:val="affff8"/>
      </w:pPr>
      <w:r w:rsidRPr="00EA7C41">
        <w:rPr>
          <w:position w:val="-90"/>
        </w:rPr>
        <w:object w:dxaOrig="1260" w:dyaOrig="1920">
          <v:shape id="_x0000_i2118" type="#_x0000_t75" style="width:65.3pt;height:93.75pt" o:ole="" fillcolor="window">
            <v:imagedata r:id="rId2123" o:title=""/>
          </v:shape>
          <o:OLEObject Type="Embed" ProgID="Equation.DSMT4" ShapeID="_x0000_i2118" DrawAspect="Content" ObjectID="_1623325189" r:id="rId2124"/>
        </w:object>
      </w:r>
    </w:p>
    <w:p w:rsidR="00C553DC" w:rsidRDefault="00C553DC" w:rsidP="00473DB8">
      <w:pPr>
        <w:pStyle w:val="affff8"/>
      </w:pPr>
      <w:r w:rsidRPr="00EA7C41">
        <w:rPr>
          <w:position w:val="-20"/>
        </w:rPr>
        <w:object w:dxaOrig="3080" w:dyaOrig="440">
          <v:shape id="_x0000_i2119" type="#_x0000_t75" style="width:151.55pt;height:21.75pt" o:ole="" fillcolor="window">
            <v:imagedata r:id="rId2078" o:title=""/>
          </v:shape>
          <o:OLEObject Type="Embed" ProgID="Equation.DSMT4" ShapeID="_x0000_i2119" DrawAspect="Content" ObjectID="_1623325190" r:id="rId2125"/>
        </w:object>
      </w:r>
    </w:p>
    <w:p w:rsidR="00C553DC" w:rsidRDefault="00C553DC" w:rsidP="00473DB8">
      <w:pPr>
        <w:pStyle w:val="affff8"/>
      </w:pPr>
      <w:r w:rsidRPr="001207C3">
        <w:rPr>
          <w:position w:val="-12"/>
        </w:rPr>
        <w:object w:dxaOrig="5340" w:dyaOrig="480">
          <v:shape id="_x0000_i2120" type="#_x0000_t75" style="width:267.05pt;height:21.75pt" o:ole="" fillcolor="window">
            <v:imagedata r:id="rId2126" o:title=""/>
          </v:shape>
          <o:OLEObject Type="Embed" ProgID="Equation.DSMT4" ShapeID="_x0000_i2120" DrawAspect="Content" ObjectID="_1623325191" r:id="rId2127"/>
        </w:object>
      </w:r>
    </w:p>
    <w:p w:rsidR="00C553DC" w:rsidRDefault="00C553DC" w:rsidP="00473DB8">
      <w:pPr>
        <w:pStyle w:val="affff8"/>
      </w:pPr>
      <w:r>
        <w:lastRenderedPageBreak/>
        <w:t>Мощность резания</w:t>
      </w:r>
      <w:r w:rsidR="003A1C86">
        <w:t>:</w:t>
      </w:r>
    </w:p>
    <w:p w:rsidR="00C553DC" w:rsidRDefault="00C553DC" w:rsidP="00473DB8">
      <w:pPr>
        <w:pStyle w:val="affff8"/>
      </w:pPr>
      <w:r w:rsidRPr="00B027C1">
        <w:object w:dxaOrig="3860" w:dyaOrig="780">
          <v:shape id="_x0000_i2121" type="#_x0000_t75" style="width:194.25pt;height:36pt" o:ole="" fillcolor="window">
            <v:imagedata r:id="rId2128" o:title=""/>
          </v:shape>
          <o:OLEObject Type="Embed" ProgID="Equation.DSMT4" ShapeID="_x0000_i2121" DrawAspect="Content" ObjectID="_1623325192" r:id="rId2129"/>
        </w:object>
      </w:r>
    </w:p>
    <w:p w:rsidR="00C553DC" w:rsidRDefault="00C553DC" w:rsidP="00473DB8">
      <w:pPr>
        <w:pStyle w:val="affff8"/>
      </w:pPr>
      <w:r>
        <w:t>Нормируем переход:</w:t>
      </w:r>
    </w:p>
    <w:p w:rsidR="00C553DC" w:rsidRDefault="00C553DC" w:rsidP="00473DB8">
      <w:pPr>
        <w:pStyle w:val="affff8"/>
      </w:pPr>
      <w:r w:rsidRPr="00B027C1">
        <w:object w:dxaOrig="1280" w:dyaOrig="680">
          <v:shape id="_x0000_i2122" type="#_x0000_t75" style="width:65.3pt;height:36pt" o:ole="" fillcolor="window">
            <v:imagedata r:id="rId2084" o:title=""/>
          </v:shape>
          <o:OLEObject Type="Embed" ProgID="Equation.DSMT4" ShapeID="_x0000_i2122" DrawAspect="Content" ObjectID="_1623325193" r:id="rId2130"/>
        </w:object>
      </w:r>
      <w:r>
        <w:t>, мин.</w:t>
      </w:r>
    </w:p>
    <w:p w:rsidR="00C553DC" w:rsidRDefault="00C553DC" w:rsidP="00C553DC">
      <w:pPr>
        <w:ind w:firstLine="1134"/>
        <w:rPr>
          <w:szCs w:val="28"/>
        </w:rPr>
      </w:pPr>
      <w:r w:rsidRPr="002B1770">
        <w:rPr>
          <w:position w:val="-12"/>
          <w:szCs w:val="28"/>
        </w:rPr>
        <w:object w:dxaOrig="420" w:dyaOrig="360">
          <v:shape id="_x0000_i2123" type="#_x0000_t75" style="width:28.45pt;height:21.75pt" o:ole="">
            <v:imagedata r:id="rId2131" o:title=""/>
          </v:shape>
          <o:OLEObject Type="Embed" ProgID="Equation.DSMT4" ShapeID="_x0000_i2123" DrawAspect="Content" ObjectID="_1623325194" r:id="rId2132"/>
        </w:object>
      </w:r>
      <w:r>
        <w:rPr>
          <w:szCs w:val="28"/>
        </w:rPr>
        <w:t>6,1 мм;</w:t>
      </w:r>
      <w:r>
        <w:rPr>
          <w:szCs w:val="28"/>
        </w:rPr>
        <w:tab/>
      </w:r>
      <w:r>
        <w:rPr>
          <w:szCs w:val="28"/>
        </w:rPr>
        <w:tab/>
      </w:r>
      <w:r w:rsidRPr="00BA3937">
        <w:rPr>
          <w:position w:val="-10"/>
          <w:szCs w:val="28"/>
        </w:rPr>
        <w:object w:dxaOrig="560" w:dyaOrig="320">
          <v:shape id="_x0000_i2124" type="#_x0000_t75" style="width:36pt;height:21.75pt" o:ole="">
            <v:imagedata r:id="rId2133" o:title=""/>
          </v:shape>
          <o:OLEObject Type="Embed" ProgID="Equation.DSMT4" ShapeID="_x0000_i2124" DrawAspect="Content" ObjectID="_1623325195" r:id="rId2134"/>
        </w:object>
      </w:r>
      <w:r>
        <w:rPr>
          <w:szCs w:val="28"/>
        </w:rPr>
        <w:t xml:space="preserve"> мм</w:t>
      </w:r>
      <w:r>
        <w:rPr>
          <w:szCs w:val="28"/>
        </w:rPr>
        <w:tab/>
      </w:r>
      <w:r>
        <w:rPr>
          <w:szCs w:val="28"/>
        </w:rPr>
        <w:tab/>
      </w:r>
      <w:r w:rsidRPr="00F53C81">
        <w:rPr>
          <w:position w:val="-6"/>
          <w:szCs w:val="28"/>
        </w:rPr>
        <w:object w:dxaOrig="660" w:dyaOrig="279">
          <v:shape id="_x0000_i2125" type="#_x0000_t75" style="width:43.55pt;height:14.25pt" o:ole="">
            <v:imagedata r:id="rId2094" o:title=""/>
          </v:shape>
          <o:OLEObject Type="Embed" ProgID="Equation.DSMT4" ShapeID="_x0000_i2125" DrawAspect="Content" ObjectID="_1623325196" r:id="rId2135"/>
        </w:object>
      </w:r>
      <w:r>
        <w:rPr>
          <w:szCs w:val="28"/>
        </w:rPr>
        <w:t xml:space="preserve">; </w:t>
      </w:r>
    </w:p>
    <w:p w:rsidR="00C553DC" w:rsidRDefault="00C553DC" w:rsidP="00C553DC">
      <w:pPr>
        <w:ind w:firstLine="1134"/>
        <w:rPr>
          <w:szCs w:val="28"/>
        </w:rPr>
      </w:pPr>
      <w:r w:rsidRPr="002B1770">
        <w:rPr>
          <w:position w:val="-12"/>
          <w:szCs w:val="28"/>
        </w:rPr>
        <w:object w:dxaOrig="460" w:dyaOrig="360">
          <v:shape id="_x0000_i2126" type="#_x0000_t75" style="width:28.45pt;height:21.75pt" o:ole="">
            <v:imagedata r:id="rId2136" o:title=""/>
          </v:shape>
          <o:OLEObject Type="Embed" ProgID="Equation.DSMT4" ShapeID="_x0000_i2126" DrawAspect="Content" ObjectID="_1623325197" r:id="rId2137"/>
        </w:object>
      </w:r>
      <w:r>
        <w:rPr>
          <w:szCs w:val="28"/>
        </w:rPr>
        <w:t>23 мм;</w:t>
      </w:r>
      <w:r>
        <w:rPr>
          <w:szCs w:val="28"/>
        </w:rPr>
        <w:tab/>
      </w:r>
      <w:r>
        <w:rPr>
          <w:szCs w:val="28"/>
        </w:rPr>
        <w:tab/>
      </w:r>
      <w:r w:rsidRPr="00BA3937">
        <w:rPr>
          <w:position w:val="-10"/>
          <w:szCs w:val="28"/>
        </w:rPr>
        <w:object w:dxaOrig="560" w:dyaOrig="320">
          <v:shape id="_x0000_i2127" type="#_x0000_t75" style="width:36pt;height:21.75pt" o:ole="">
            <v:imagedata r:id="rId2133" o:title=""/>
          </v:shape>
          <o:OLEObject Type="Embed" ProgID="Equation.DSMT4" ShapeID="_x0000_i2127" DrawAspect="Content" ObjectID="_1623325198" r:id="rId2138"/>
        </w:object>
      </w:r>
      <w:r>
        <w:rPr>
          <w:szCs w:val="28"/>
        </w:rPr>
        <w:t xml:space="preserve"> мм</w:t>
      </w:r>
      <w:r>
        <w:rPr>
          <w:szCs w:val="28"/>
        </w:rPr>
        <w:tab/>
      </w:r>
      <w:r>
        <w:rPr>
          <w:szCs w:val="28"/>
        </w:rPr>
        <w:tab/>
      </w:r>
      <w:r w:rsidRPr="00F53C81">
        <w:rPr>
          <w:position w:val="-6"/>
          <w:szCs w:val="28"/>
        </w:rPr>
        <w:object w:dxaOrig="660" w:dyaOrig="279">
          <v:shape id="_x0000_i2128" type="#_x0000_t75" style="width:43.55pt;height:14.25pt" o:ole="">
            <v:imagedata r:id="rId2094" o:title=""/>
          </v:shape>
          <o:OLEObject Type="Embed" ProgID="Equation.DSMT4" ShapeID="_x0000_i2128" DrawAspect="Content" ObjectID="_1623325199" r:id="rId2139"/>
        </w:object>
      </w:r>
      <w:r>
        <w:rPr>
          <w:szCs w:val="28"/>
        </w:rPr>
        <w:t xml:space="preserve">; </w:t>
      </w:r>
    </w:p>
    <w:p w:rsidR="00C553DC" w:rsidRDefault="00C553DC" w:rsidP="00C553DC">
      <w:pPr>
        <w:ind w:firstLine="567"/>
        <w:jc w:val="center"/>
        <w:rPr>
          <w:szCs w:val="28"/>
        </w:rPr>
      </w:pPr>
      <w:r w:rsidRPr="002B1770">
        <w:rPr>
          <w:position w:val="-12"/>
          <w:szCs w:val="28"/>
        </w:rPr>
        <w:object w:dxaOrig="2079" w:dyaOrig="360">
          <v:shape id="_x0000_i2129" type="#_x0000_t75" style="width:122.25pt;height:21.75pt" o:ole="">
            <v:imagedata r:id="rId2140" o:title=""/>
          </v:shape>
          <o:OLEObject Type="Embed" ProgID="Equation.DSMT4" ShapeID="_x0000_i2129" DrawAspect="Content" ObjectID="_1623325200" r:id="rId2141"/>
        </w:object>
      </w:r>
      <w:r>
        <w:rPr>
          <w:szCs w:val="28"/>
        </w:rPr>
        <w:t xml:space="preserve"> мм;</w:t>
      </w:r>
    </w:p>
    <w:p w:rsidR="00C553DC" w:rsidRDefault="00C553DC" w:rsidP="00C553DC">
      <w:pPr>
        <w:ind w:firstLine="567"/>
        <w:jc w:val="center"/>
        <w:rPr>
          <w:szCs w:val="28"/>
        </w:rPr>
      </w:pPr>
      <w:r w:rsidRPr="002B1770">
        <w:rPr>
          <w:position w:val="-12"/>
          <w:szCs w:val="28"/>
        </w:rPr>
        <w:object w:dxaOrig="2020" w:dyaOrig="360">
          <v:shape id="_x0000_i2130" type="#_x0000_t75" style="width:123.05pt;height:21.75pt" o:ole="">
            <v:imagedata r:id="rId2142" o:title=""/>
          </v:shape>
          <o:OLEObject Type="Embed" ProgID="Equation.DSMT4" ShapeID="_x0000_i2130" DrawAspect="Content" ObjectID="_1623325201" r:id="rId2143"/>
        </w:object>
      </w:r>
      <w:r>
        <w:rPr>
          <w:szCs w:val="28"/>
        </w:rPr>
        <w:t xml:space="preserve"> мм.</w:t>
      </w:r>
    </w:p>
    <w:p w:rsidR="00C553DC" w:rsidRPr="00F53C81" w:rsidRDefault="00C553DC" w:rsidP="00C553DC">
      <w:pPr>
        <w:pStyle w:val="af2"/>
        <w:jc w:val="center"/>
      </w:pPr>
      <w:r w:rsidRPr="00F53C81">
        <w:rPr>
          <w:position w:val="-32"/>
          <w:sz w:val="20"/>
        </w:rPr>
        <w:object w:dxaOrig="2500" w:dyaOrig="720">
          <v:shape id="_x0000_i2131" type="#_x0000_t75" style="width:122.25pt;height:36pt" o:ole="" fillcolor="window">
            <v:imagedata r:id="rId2144" o:title=""/>
          </v:shape>
          <o:OLEObject Type="Embed" ProgID="Equation.DSMT4" ShapeID="_x0000_i2131" DrawAspect="Content" ObjectID="_1623325202" r:id="rId2145"/>
        </w:object>
      </w:r>
      <w:r>
        <w:t>мин</w:t>
      </w:r>
      <w:r w:rsidRPr="00C138AF">
        <w:t>.</w:t>
      </w:r>
    </w:p>
    <w:p w:rsidR="00C553DC" w:rsidRDefault="00C553DC" w:rsidP="00550C84">
      <w:pPr>
        <w:pStyle w:val="affff8"/>
      </w:pPr>
      <w:r>
        <w:t>Переход 4. Чистовая</w:t>
      </w:r>
      <w:r w:rsidRPr="00987A74">
        <w:t xml:space="preserve"> токарная обработка</w:t>
      </w:r>
      <w:r>
        <w:t xml:space="preserve"> поверхностей </w:t>
      </w:r>
      <w:r>
        <w:sym w:font="Symbol" w:char="F0C6"/>
      </w:r>
      <w:r>
        <w:t xml:space="preserve">2,8 мм и </w:t>
      </w:r>
      <w:r>
        <w:sym w:font="Symbol" w:char="F0C6"/>
      </w:r>
      <w:r>
        <w:t>6,6 мм.</w:t>
      </w:r>
    </w:p>
    <w:p w:rsidR="00C553DC" w:rsidRDefault="00C553DC" w:rsidP="00550C84">
      <w:pPr>
        <w:pStyle w:val="affff8"/>
      </w:pPr>
      <w:r>
        <w:t xml:space="preserve">Резец </w:t>
      </w:r>
      <w:r w:rsidRPr="008A3C8A">
        <w:t>SVJNR 2525M-12</w:t>
      </w:r>
      <w:r w:rsidRPr="00C138AF">
        <w:t xml:space="preserve"> [11]</w:t>
      </w:r>
      <w:r>
        <w:t>.</w:t>
      </w:r>
    </w:p>
    <w:p w:rsidR="00C553DC" w:rsidRDefault="00C553DC" w:rsidP="00550C84">
      <w:pPr>
        <w:pStyle w:val="affff8"/>
      </w:pPr>
      <w:r>
        <w:t xml:space="preserve">Глубина резания - </w:t>
      </w:r>
      <w:r w:rsidRPr="00AC034B">
        <w:rPr>
          <w:position w:val="-10"/>
        </w:rPr>
        <w:object w:dxaOrig="740" w:dyaOrig="320">
          <v:shape id="_x0000_i2132" type="#_x0000_t75" style="width:43.55pt;height:21.75pt" o:ole="">
            <v:imagedata r:id="rId2146" o:title=""/>
          </v:shape>
          <o:OLEObject Type="Embed" ProgID="Equation.DSMT4" ShapeID="_x0000_i2132" DrawAspect="Content" ObjectID="_1623325203" r:id="rId2147"/>
        </w:object>
      </w:r>
      <w:r>
        <w:t xml:space="preserve"> мм;</w:t>
      </w:r>
    </w:p>
    <w:p w:rsidR="00C553DC" w:rsidRDefault="00C553DC" w:rsidP="00550C84">
      <w:pPr>
        <w:pStyle w:val="affff8"/>
      </w:pPr>
      <w:r>
        <w:t xml:space="preserve">Подача - </w:t>
      </w:r>
      <w:r w:rsidRPr="007B2C2E">
        <w:rPr>
          <w:position w:val="-10"/>
        </w:rPr>
        <w:object w:dxaOrig="780" w:dyaOrig="320">
          <v:shape id="_x0000_i2133" type="#_x0000_t75" style="width:43.55pt;height:21.75pt" o:ole="">
            <v:imagedata r:id="rId2044" o:title=""/>
          </v:shape>
          <o:OLEObject Type="Embed" ProgID="Equation.DSMT4" ShapeID="_x0000_i2133" DrawAspect="Content" ObjectID="_1623325204" r:id="rId2148"/>
        </w:object>
      </w:r>
      <w:r>
        <w:t xml:space="preserve"> мм/об;</w:t>
      </w:r>
    </w:p>
    <w:p w:rsidR="00C553DC" w:rsidRPr="00F432F2" w:rsidRDefault="00C553DC" w:rsidP="00550C84">
      <w:pPr>
        <w:pStyle w:val="affff8"/>
      </w:pPr>
      <w:r>
        <w:t>Скорость резания</w:t>
      </w:r>
      <w:r w:rsidR="003A1C86">
        <w:t>:</w:t>
      </w:r>
    </w:p>
    <w:p w:rsidR="00C553DC" w:rsidRPr="00550C84" w:rsidRDefault="00C553DC" w:rsidP="00550C84">
      <w:pPr>
        <w:pStyle w:val="affffe"/>
        <w:rPr>
          <w:lang w:val="ru-RU"/>
        </w:rPr>
      </w:pPr>
      <w:r w:rsidRPr="00B027C1">
        <w:object w:dxaOrig="2280" w:dyaOrig="700">
          <v:shape id="_x0000_i2134" type="#_x0000_t75" style="width:115.55pt;height:36pt" o:ole="" fillcolor="window">
            <v:imagedata r:id="rId2046" o:title=""/>
          </v:shape>
          <o:OLEObject Type="Embed" ProgID="Equation.DSMT4" ShapeID="_x0000_i2134" DrawAspect="Content" ObjectID="_1623325205" r:id="rId2149"/>
        </w:objec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18</w:t>
      </w:r>
      <w:r w:rsidR="00550C84">
        <w:rPr>
          <w:lang w:val="ru-RU"/>
        </w:rPr>
        <w:t>)</w:t>
      </w:r>
    </w:p>
    <w:p w:rsidR="00C553DC" w:rsidRDefault="00C553DC" w:rsidP="00550C84">
      <w:pPr>
        <w:pStyle w:val="affff8"/>
      </w:pPr>
      <w:r w:rsidRPr="00AC034B">
        <w:rPr>
          <w:position w:val="-84"/>
        </w:rPr>
        <w:object w:dxaOrig="1359" w:dyaOrig="1860">
          <v:shape id="_x0000_i2135" type="#_x0000_t75" style="width:65.3pt;height:92.95pt" o:ole="" fillcolor="window">
            <v:imagedata r:id="rId2104" o:title=""/>
          </v:shape>
          <o:OLEObject Type="Embed" ProgID="Equation.DSMT4" ShapeID="_x0000_i2135" DrawAspect="Content" ObjectID="_1623325206" r:id="rId2150"/>
        </w:object>
      </w:r>
    </w:p>
    <w:p w:rsidR="00C553DC" w:rsidRDefault="00C553DC" w:rsidP="00550C84">
      <w:pPr>
        <w:pStyle w:val="affffe"/>
      </w:pPr>
      <w:r w:rsidRPr="00EA7C41">
        <w:rPr>
          <w:position w:val="-14"/>
        </w:rPr>
        <w:object w:dxaOrig="2600" w:dyaOrig="380">
          <v:shape id="_x0000_i2136" type="#_x0000_t75" style="width:129.75pt;height:21.75pt" o:ole="" fillcolor="window">
            <v:imagedata r:id="rId2054" o:title=""/>
          </v:shape>
          <o:OLEObject Type="Embed" ProgID="Equation.DSMT4" ShapeID="_x0000_i2136" DrawAspect="Content" ObjectID="_1623325207" r:id="rId2151"/>
        </w:objec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19</w:t>
      </w:r>
      <w:r w:rsidR="00550C84">
        <w:rPr>
          <w:lang w:val="ru-RU"/>
        </w:rPr>
        <w:t>)</w:t>
      </w:r>
    </w:p>
    <w:p w:rsidR="00C553DC" w:rsidRPr="007B2C2E" w:rsidRDefault="00C553DC" w:rsidP="00550C84">
      <w:pPr>
        <w:pStyle w:val="affff8"/>
      </w:pPr>
      <w:r w:rsidRPr="007B2C2E">
        <w:rPr>
          <w:position w:val="-14"/>
        </w:rPr>
        <w:object w:dxaOrig="1500" w:dyaOrig="380">
          <v:shape id="_x0000_i2137" type="#_x0000_t75" style="width:1in;height:21.75pt" o:ole="" fillcolor="window">
            <v:imagedata r:id="rId2107" o:title=""/>
          </v:shape>
          <o:OLEObject Type="Embed" ProgID="Equation.DSMT4" ShapeID="_x0000_i2137" DrawAspect="Content" ObjectID="_1623325208" r:id="rId2152"/>
        </w:object>
      </w:r>
      <w:r w:rsidRPr="007B2C2E">
        <w:t>[</w:t>
      </w:r>
      <w:r>
        <w:rPr>
          <w:lang w:val="en-US"/>
        </w:rPr>
        <w:t>3</w:t>
      </w:r>
      <w:r w:rsidRPr="007B2C2E">
        <w:t>]</w:t>
      </w:r>
    </w:p>
    <w:p w:rsidR="00C553DC" w:rsidRDefault="00C553DC" w:rsidP="00550C84">
      <w:pPr>
        <w:pStyle w:val="affff8"/>
      </w:pPr>
      <w:r w:rsidRPr="007B2C2E">
        <w:rPr>
          <w:position w:val="-32"/>
        </w:rPr>
        <w:object w:dxaOrig="1300" w:dyaOrig="760">
          <v:shape id="_x0000_i2138" type="#_x0000_t75" style="width:65.3pt;height:36pt" o:ole="" fillcolor="window">
            <v:imagedata r:id="rId2109" o:title=""/>
          </v:shape>
          <o:OLEObject Type="Embed" ProgID="Equation.DSMT4" ShapeID="_x0000_i2138" DrawAspect="Content" ObjectID="_1623325209" r:id="rId2153"/>
        </w:object>
      </w:r>
    </w:p>
    <w:p w:rsidR="00C553DC" w:rsidRDefault="00C553DC" w:rsidP="00550C84">
      <w:pPr>
        <w:pStyle w:val="affff8"/>
      </w:pPr>
      <w:r w:rsidRPr="00EA7C41">
        <w:rPr>
          <w:position w:val="-14"/>
        </w:rPr>
        <w:object w:dxaOrig="2860" w:dyaOrig="380">
          <v:shape id="_x0000_i2139" type="#_x0000_t75" style="width:2in;height:21.75pt" o:ole="" fillcolor="window">
            <v:imagedata r:id="rId2060" o:title=""/>
          </v:shape>
          <o:OLEObject Type="Embed" ProgID="Equation.DSMT4" ShapeID="_x0000_i2139" DrawAspect="Content" ObjectID="_1623325210" r:id="rId2154"/>
        </w:object>
      </w:r>
    </w:p>
    <w:p w:rsidR="00C553DC" w:rsidRDefault="00C553DC" w:rsidP="00550C84">
      <w:pPr>
        <w:pStyle w:val="affff8"/>
      </w:pPr>
      <w:r w:rsidRPr="00EA7C41">
        <w:rPr>
          <w:position w:val="-38"/>
        </w:rPr>
        <w:object w:dxaOrig="5000" w:dyaOrig="780">
          <v:shape id="_x0000_i2140" type="#_x0000_t75" style="width:252pt;height:36pt" o:ole="">
            <v:imagedata r:id="rId2155" o:title=""/>
          </v:shape>
          <o:OLEObject Type="Embed" ProgID="Equation.DSMT4" ShapeID="_x0000_i2140" DrawAspect="Content" ObjectID="_1623325211" r:id="rId2156"/>
        </w:object>
      </w:r>
    </w:p>
    <w:p w:rsidR="00C553DC" w:rsidRDefault="00C553DC" w:rsidP="00550C84">
      <w:pPr>
        <w:pStyle w:val="affff8"/>
        <w:rPr>
          <w:position w:val="-96"/>
        </w:rPr>
      </w:pPr>
      <w:r>
        <w:t xml:space="preserve">Частота вращения </w:t>
      </w:r>
    </w:p>
    <w:p w:rsidR="00C553DC" w:rsidRPr="00EA7C41" w:rsidRDefault="00C553DC" w:rsidP="00550C84">
      <w:pPr>
        <w:pStyle w:val="affff8"/>
      </w:pPr>
      <w:r w:rsidRPr="00BD0A6D">
        <w:rPr>
          <w:position w:val="-28"/>
        </w:rPr>
        <w:object w:dxaOrig="7280" w:dyaOrig="680">
          <v:shape id="_x0000_i2141" type="#_x0000_t75" style="width:367.55pt;height:36pt" o:ole="">
            <v:imagedata r:id="rId2157" o:title=""/>
          </v:shape>
          <o:OLEObject Type="Embed" ProgID="Equation.DSMT4" ShapeID="_x0000_i2141" DrawAspect="Content" ObjectID="_1623325212" r:id="rId2158"/>
        </w:object>
      </w:r>
    </w:p>
    <w:p w:rsidR="00C553DC" w:rsidRPr="00EA7C41" w:rsidRDefault="00C553DC" w:rsidP="00550C84">
      <w:pPr>
        <w:pStyle w:val="affff8"/>
      </w:pPr>
      <w:r w:rsidRPr="00EA7C41">
        <w:t>Фактическая скорость резания</w:t>
      </w:r>
    </w:p>
    <w:p w:rsidR="00C553DC" w:rsidRPr="00EA7C41" w:rsidRDefault="00C553DC" w:rsidP="00550C84">
      <w:pPr>
        <w:pStyle w:val="affff8"/>
      </w:pPr>
      <w:r w:rsidRPr="00A741BA">
        <w:rPr>
          <w:position w:val="-26"/>
        </w:rPr>
        <w:object w:dxaOrig="4620" w:dyaOrig="660">
          <v:shape id="_x0000_i2142" type="#_x0000_t75" style="width:230.25pt;height:36pt" o:ole="">
            <v:imagedata r:id="rId2159" o:title=""/>
          </v:shape>
          <o:OLEObject Type="Embed" ProgID="Equation.DSMT4" ShapeID="_x0000_i2142" DrawAspect="Content" ObjectID="_1623325213" r:id="rId2160"/>
        </w:object>
      </w:r>
    </w:p>
    <w:p w:rsidR="00C553DC" w:rsidRPr="00EA7C41" w:rsidRDefault="00C553DC" w:rsidP="00550C84">
      <w:pPr>
        <w:pStyle w:val="affff8"/>
      </w:pPr>
      <w:r w:rsidRPr="00EA7C41">
        <w:t>Сила резания</w:t>
      </w:r>
      <w:r w:rsidR="00550C84">
        <w:t>:</w:t>
      </w:r>
    </w:p>
    <w:p w:rsidR="00C553DC" w:rsidRDefault="00C553DC" w:rsidP="00550C84">
      <w:pPr>
        <w:pStyle w:val="affffe"/>
      </w:pPr>
      <w:r w:rsidRPr="00B027C1">
        <w:object w:dxaOrig="3280" w:dyaOrig="600">
          <v:shape id="_x0000_i2143" type="#_x0000_t75" style="width:165.75pt;height:28.45pt" o:ole="" fillcolor="window">
            <v:imagedata r:id="rId2068" o:title=""/>
          </v:shape>
          <o:OLEObject Type="Embed" ProgID="Equation.DSMT4" ShapeID="_x0000_i2143" DrawAspect="Content" ObjectID="_1623325214" r:id="rId2161"/>
        </w:objec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20</w:t>
      </w:r>
      <w:r w:rsidR="00550C84">
        <w:rPr>
          <w:lang w:val="ru-RU"/>
        </w:rPr>
        <w:t>)</w:t>
      </w:r>
    </w:p>
    <w:p w:rsidR="00C553DC" w:rsidRDefault="00C553DC" w:rsidP="00550C84">
      <w:pPr>
        <w:pStyle w:val="affff8"/>
      </w:pPr>
      <w:r w:rsidRPr="00F53C81">
        <w:rPr>
          <w:position w:val="-70"/>
        </w:rPr>
        <w:object w:dxaOrig="1180" w:dyaOrig="1520">
          <v:shape id="_x0000_i2144" type="#_x0000_t75" style="width:57.75pt;height:78.7pt" o:ole="" fillcolor="window">
            <v:imagedata r:id="rId2119" o:title=""/>
          </v:shape>
          <o:OLEObject Type="Embed" ProgID="Equation.DSMT4" ShapeID="_x0000_i2144" DrawAspect="Content" ObjectID="_1623325215" r:id="rId2162"/>
        </w:object>
      </w:r>
    </w:p>
    <w:p w:rsidR="00C553DC" w:rsidRPr="000822EB" w:rsidRDefault="00C553DC" w:rsidP="00550C84">
      <w:pPr>
        <w:pStyle w:val="affffe"/>
      </w:pPr>
      <w:r w:rsidRPr="00EA7C41">
        <w:rPr>
          <w:position w:val="-26"/>
        </w:rPr>
        <w:object w:dxaOrig="3840" w:dyaOrig="499">
          <v:shape id="_x0000_i2145" type="#_x0000_t75" style="width:195.05pt;height:21.75pt" o:ole="" fillcolor="window">
            <v:imagedata r:id="rId2121" o:title=""/>
          </v:shape>
          <o:OLEObject Type="Embed" ProgID="Equation.DSMT4" ShapeID="_x0000_i2145" DrawAspect="Content" ObjectID="_1623325216" r:id="rId2163"/>
        </w:objec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21</w:t>
      </w:r>
      <w:r w:rsidR="00550C84">
        <w:rPr>
          <w:lang w:val="ru-RU"/>
        </w:rPr>
        <w:t>)</w:t>
      </w:r>
    </w:p>
    <w:p w:rsidR="00C553DC" w:rsidRPr="000822EB" w:rsidRDefault="00C553DC" w:rsidP="00550C84">
      <w:pPr>
        <w:pStyle w:val="affff8"/>
      </w:pPr>
      <w:r w:rsidRPr="000822EB">
        <w:object w:dxaOrig="1260" w:dyaOrig="1920">
          <v:shape id="_x0000_i2146" type="#_x0000_t75" style="width:65.3pt;height:93.75pt" o:ole="" fillcolor="window">
            <v:imagedata r:id="rId2123" o:title=""/>
          </v:shape>
          <o:OLEObject Type="Embed" ProgID="Equation.DSMT4" ShapeID="_x0000_i2146" DrawAspect="Content" ObjectID="_1623325217" r:id="rId2164"/>
        </w:object>
      </w:r>
    </w:p>
    <w:p w:rsidR="00C553DC" w:rsidRDefault="00C553DC" w:rsidP="00550C84">
      <w:pPr>
        <w:pStyle w:val="affff8"/>
      </w:pPr>
      <w:r w:rsidRPr="00EA7C41">
        <w:rPr>
          <w:position w:val="-20"/>
        </w:rPr>
        <w:object w:dxaOrig="3080" w:dyaOrig="440">
          <v:shape id="_x0000_i2147" type="#_x0000_t75" style="width:151.55pt;height:21.75pt" o:ole="" fillcolor="window">
            <v:imagedata r:id="rId2078" o:title=""/>
          </v:shape>
          <o:OLEObject Type="Embed" ProgID="Equation.DSMT4" ShapeID="_x0000_i2147" DrawAspect="Content" ObjectID="_1623325218" r:id="rId2165"/>
        </w:object>
      </w:r>
    </w:p>
    <w:p w:rsidR="00C553DC" w:rsidRDefault="00C553DC" w:rsidP="00550C84">
      <w:pPr>
        <w:pStyle w:val="affff8"/>
      </w:pPr>
      <w:r w:rsidRPr="00A741BA">
        <w:rPr>
          <w:position w:val="-20"/>
        </w:rPr>
        <w:object w:dxaOrig="5539" w:dyaOrig="560">
          <v:shape id="_x0000_i2148" type="#_x0000_t75" style="width:282.15pt;height:28.45pt" o:ole="" fillcolor="window">
            <v:imagedata r:id="rId2166" o:title=""/>
          </v:shape>
          <o:OLEObject Type="Embed" ProgID="Equation.DSMT4" ShapeID="_x0000_i2148" DrawAspect="Content" ObjectID="_1623325219" r:id="rId2167"/>
        </w:object>
      </w:r>
    </w:p>
    <w:p w:rsidR="00C553DC" w:rsidRDefault="00C553DC" w:rsidP="00550C84">
      <w:pPr>
        <w:pStyle w:val="affff8"/>
      </w:pPr>
      <w:r>
        <w:t>Мощность резания</w:t>
      </w:r>
      <w:r w:rsidR="00550C84">
        <w:t>:</w:t>
      </w:r>
    </w:p>
    <w:p w:rsidR="00C553DC" w:rsidRDefault="00C553DC" w:rsidP="00550C84">
      <w:pPr>
        <w:pStyle w:val="affff8"/>
      </w:pPr>
      <w:r w:rsidRPr="00B027C1">
        <w:object w:dxaOrig="3860" w:dyaOrig="780">
          <v:shape id="_x0000_i2149" type="#_x0000_t75" style="width:194.25pt;height:36pt" o:ole="" fillcolor="window">
            <v:imagedata r:id="rId2168" o:title=""/>
          </v:shape>
          <o:OLEObject Type="Embed" ProgID="Equation.DSMT4" ShapeID="_x0000_i2149" DrawAspect="Content" ObjectID="_1623325220" r:id="rId2169"/>
        </w:object>
      </w:r>
    </w:p>
    <w:p w:rsidR="00C553DC" w:rsidRDefault="00C553DC" w:rsidP="00550C84">
      <w:pPr>
        <w:pStyle w:val="affff8"/>
      </w:pPr>
      <w:r>
        <w:t>Нормируем переход:</w:t>
      </w:r>
    </w:p>
    <w:p w:rsidR="00C553DC" w:rsidRPr="00550C84" w:rsidRDefault="00C553DC" w:rsidP="00550C84">
      <w:pPr>
        <w:pStyle w:val="affffe"/>
        <w:rPr>
          <w:lang w:val="ru-RU"/>
        </w:rPr>
      </w:pPr>
      <w:r w:rsidRPr="00B027C1">
        <w:object w:dxaOrig="1280" w:dyaOrig="680">
          <v:shape id="_x0000_i2150" type="#_x0000_t75" style="width:65.3pt;height:36pt" o:ole="" fillcolor="window">
            <v:imagedata r:id="rId2084" o:title=""/>
          </v:shape>
          <o:OLEObject Type="Embed" ProgID="Equation.DSMT4" ShapeID="_x0000_i2150" DrawAspect="Content" ObjectID="_1623325221" r:id="rId2170"/>
        </w:object>
      </w:r>
      <w:r w:rsidRPr="00550C84">
        <w:rPr>
          <w:lang w:val="ru-RU"/>
        </w:rPr>
        <w:t>, мин.</w:t>
      </w:r>
      <w:r w:rsidR="00550C84" w:rsidRPr="00550C84">
        <w:rPr>
          <w:lang w:val="ru-RU"/>
        </w:rPr>
        <w:t xml:space="preserve"> </w: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22</w:t>
      </w:r>
      <w:r w:rsidR="00550C84">
        <w:rPr>
          <w:lang w:val="ru-RU"/>
        </w:rPr>
        <w:t>)</w:t>
      </w:r>
    </w:p>
    <w:p w:rsidR="00C553DC" w:rsidRDefault="00C553DC" w:rsidP="00550C84">
      <w:pPr>
        <w:ind w:left="0" w:firstLine="0"/>
        <w:rPr>
          <w:szCs w:val="28"/>
        </w:rPr>
      </w:pPr>
      <w:r w:rsidRPr="00D72764">
        <w:rPr>
          <w:position w:val="-6"/>
          <w:szCs w:val="28"/>
        </w:rPr>
        <w:object w:dxaOrig="380" w:dyaOrig="279">
          <v:shape id="_x0000_i2151" type="#_x0000_t75" style="width:21.75pt;height:14.25pt" o:ole="">
            <v:imagedata r:id="rId2090" o:title=""/>
          </v:shape>
          <o:OLEObject Type="Embed" ProgID="Equation.DSMT4" ShapeID="_x0000_i2151" DrawAspect="Content" ObjectID="_1623325222" r:id="rId2171"/>
        </w:object>
      </w:r>
      <w:r>
        <w:rPr>
          <w:szCs w:val="28"/>
        </w:rPr>
        <w:t>23+6,4=29,4 мм;</w:t>
      </w:r>
      <w:r>
        <w:rPr>
          <w:szCs w:val="28"/>
        </w:rPr>
        <w:tab/>
      </w:r>
      <w:r>
        <w:rPr>
          <w:szCs w:val="28"/>
        </w:rPr>
        <w:tab/>
      </w:r>
      <w:r w:rsidRPr="00BA3937">
        <w:rPr>
          <w:position w:val="-10"/>
          <w:szCs w:val="28"/>
        </w:rPr>
        <w:object w:dxaOrig="800" w:dyaOrig="320">
          <v:shape id="_x0000_i2152" type="#_x0000_t75" style="width:51.05pt;height:21.75pt" o:ole="">
            <v:imagedata r:id="rId2172" o:title=""/>
          </v:shape>
          <o:OLEObject Type="Embed" ProgID="Equation.DSMT4" ShapeID="_x0000_i2152" DrawAspect="Content" ObjectID="_1623325223" r:id="rId2173"/>
        </w:object>
      </w:r>
      <w:r>
        <w:rPr>
          <w:szCs w:val="28"/>
        </w:rPr>
        <w:t xml:space="preserve"> мм</w:t>
      </w:r>
      <w:r>
        <w:rPr>
          <w:szCs w:val="28"/>
        </w:rPr>
        <w:tab/>
      </w:r>
      <w:r>
        <w:rPr>
          <w:szCs w:val="28"/>
        </w:rPr>
        <w:tab/>
      </w:r>
      <w:r w:rsidRPr="00F53C81">
        <w:rPr>
          <w:position w:val="-6"/>
          <w:szCs w:val="28"/>
        </w:rPr>
        <w:object w:dxaOrig="660" w:dyaOrig="279">
          <v:shape id="_x0000_i2153" type="#_x0000_t75" style="width:43.55pt;height:14.25pt" o:ole="">
            <v:imagedata r:id="rId2094" o:title=""/>
          </v:shape>
          <o:OLEObject Type="Embed" ProgID="Equation.DSMT4" ShapeID="_x0000_i2153" DrawAspect="Content" ObjectID="_1623325224" r:id="rId2174"/>
        </w:object>
      </w:r>
      <w:r>
        <w:rPr>
          <w:szCs w:val="28"/>
        </w:rPr>
        <w:t xml:space="preserve">; </w:t>
      </w:r>
    </w:p>
    <w:p w:rsidR="00C553DC" w:rsidRDefault="00C553DC" w:rsidP="00550C84">
      <w:pPr>
        <w:ind w:left="0" w:firstLine="0"/>
        <w:rPr>
          <w:szCs w:val="28"/>
        </w:rPr>
      </w:pPr>
      <w:r w:rsidRPr="0000346B">
        <w:rPr>
          <w:position w:val="-10"/>
          <w:szCs w:val="28"/>
        </w:rPr>
        <w:object w:dxaOrig="2400" w:dyaOrig="320">
          <v:shape id="_x0000_i2154" type="#_x0000_t75" style="width:2in;height:21.75pt" o:ole="">
            <v:imagedata r:id="rId2175" o:title=""/>
          </v:shape>
          <o:OLEObject Type="Embed" ProgID="Equation.DSMT4" ShapeID="_x0000_i2154" DrawAspect="Content" ObjectID="_1623325225" r:id="rId2176"/>
        </w:object>
      </w:r>
      <w:r>
        <w:rPr>
          <w:szCs w:val="28"/>
        </w:rPr>
        <w:t xml:space="preserve"> мм;</w:t>
      </w:r>
    </w:p>
    <w:p w:rsidR="00C553DC" w:rsidRPr="00C138AF" w:rsidRDefault="00C553DC" w:rsidP="00550C84">
      <w:pPr>
        <w:pStyle w:val="af2"/>
        <w:ind w:left="0" w:firstLine="0"/>
      </w:pPr>
      <w:r w:rsidRPr="00F53C81">
        <w:rPr>
          <w:position w:val="-32"/>
          <w:sz w:val="20"/>
        </w:rPr>
        <w:object w:dxaOrig="2400" w:dyaOrig="720">
          <v:shape id="_x0000_i2155" type="#_x0000_t75" style="width:123.05pt;height:36pt" o:ole="" fillcolor="window">
            <v:imagedata r:id="rId2177" o:title=""/>
          </v:shape>
          <o:OLEObject Type="Embed" ProgID="Equation.DSMT4" ShapeID="_x0000_i2155" DrawAspect="Content" ObjectID="_1623325226" r:id="rId2178"/>
        </w:object>
      </w:r>
      <w:r>
        <w:t>мин</w:t>
      </w:r>
      <w:r w:rsidRPr="00C138AF">
        <w:t>.</w:t>
      </w:r>
    </w:p>
    <w:p w:rsidR="00C553DC" w:rsidRDefault="00C553DC" w:rsidP="00550C84">
      <w:pPr>
        <w:pStyle w:val="affff8"/>
      </w:pPr>
      <w:r>
        <w:t>Переход 5. Т</w:t>
      </w:r>
      <w:r w:rsidRPr="00987A74">
        <w:t>окарная обработка</w:t>
      </w:r>
      <w:r>
        <w:t xml:space="preserve"> канавок </w:t>
      </w:r>
      <w:r>
        <w:sym w:font="Symbol" w:char="F0C6"/>
      </w:r>
      <w:r>
        <w:t>5,8мм.</w:t>
      </w:r>
    </w:p>
    <w:p w:rsidR="00C553DC" w:rsidRDefault="00C553DC" w:rsidP="00550C84">
      <w:pPr>
        <w:pStyle w:val="affff8"/>
      </w:pPr>
      <w:r>
        <w:t xml:space="preserve">Резец </w:t>
      </w:r>
      <w:r w:rsidRPr="00C10147">
        <w:t>PSDNN 2525M-12</w:t>
      </w:r>
      <w:r>
        <w:t xml:space="preserve"> [11].</w:t>
      </w:r>
    </w:p>
    <w:p w:rsidR="00C553DC" w:rsidRDefault="00C553DC" w:rsidP="00550C84">
      <w:pPr>
        <w:pStyle w:val="affff8"/>
      </w:pPr>
      <w:r>
        <w:t xml:space="preserve">Глубина резания - </w:t>
      </w:r>
      <w:r w:rsidRPr="00E9344B">
        <w:rPr>
          <w:position w:val="-6"/>
        </w:rPr>
        <w:object w:dxaOrig="499" w:dyaOrig="279">
          <v:shape id="_x0000_i2156" type="#_x0000_t75" style="width:28.45pt;height:14.25pt" o:ole="">
            <v:imagedata r:id="rId2042" o:title=""/>
          </v:shape>
          <o:OLEObject Type="Embed" ProgID="Equation.DSMT4" ShapeID="_x0000_i2156" DrawAspect="Content" ObjectID="_1623325227" r:id="rId2179"/>
        </w:object>
      </w:r>
      <w:r>
        <w:t xml:space="preserve"> мм;</w:t>
      </w:r>
    </w:p>
    <w:p w:rsidR="00C553DC" w:rsidRDefault="00C553DC" w:rsidP="00550C84">
      <w:pPr>
        <w:pStyle w:val="affff8"/>
      </w:pPr>
      <w:r>
        <w:t xml:space="preserve">Подача - </w:t>
      </w:r>
      <w:r w:rsidRPr="007B2C2E">
        <w:rPr>
          <w:position w:val="-10"/>
        </w:rPr>
        <w:object w:dxaOrig="780" w:dyaOrig="320">
          <v:shape id="_x0000_i2157" type="#_x0000_t75" style="width:43.55pt;height:21.75pt" o:ole="">
            <v:imagedata r:id="rId2044" o:title=""/>
          </v:shape>
          <o:OLEObject Type="Embed" ProgID="Equation.DSMT4" ShapeID="_x0000_i2157" DrawAspect="Content" ObjectID="_1623325228" r:id="rId2180"/>
        </w:object>
      </w:r>
      <w:r>
        <w:t xml:space="preserve"> мм/об;</w:t>
      </w:r>
    </w:p>
    <w:p w:rsidR="00C553DC" w:rsidRPr="00F432F2" w:rsidRDefault="00C553DC" w:rsidP="00550C84">
      <w:pPr>
        <w:pStyle w:val="affff8"/>
      </w:pPr>
      <w:r>
        <w:t>Скорость резания</w:t>
      </w:r>
    </w:p>
    <w:p w:rsidR="00C553DC" w:rsidRPr="00550C84" w:rsidRDefault="00C553DC" w:rsidP="00550C84">
      <w:pPr>
        <w:pStyle w:val="affffe"/>
        <w:rPr>
          <w:lang w:val="ru-RU"/>
        </w:rPr>
      </w:pPr>
      <w:r w:rsidRPr="00B027C1">
        <w:object w:dxaOrig="2280" w:dyaOrig="700">
          <v:shape id="_x0000_i2158" type="#_x0000_t75" style="width:115.55pt;height:36pt" o:ole="" fillcolor="window">
            <v:imagedata r:id="rId2046" o:title=""/>
          </v:shape>
          <o:OLEObject Type="Embed" ProgID="Equation.DSMT4" ShapeID="_x0000_i2158" DrawAspect="Content" ObjectID="_1623325229" r:id="rId2181"/>
        </w:objec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23</w:t>
      </w:r>
      <w:r w:rsidR="00550C84">
        <w:rPr>
          <w:lang w:val="ru-RU"/>
        </w:rPr>
        <w:t>)</w:t>
      </w:r>
    </w:p>
    <w:p w:rsidR="00C553DC" w:rsidRDefault="00C553DC" w:rsidP="00550C84">
      <w:pPr>
        <w:pStyle w:val="affff8"/>
      </w:pPr>
      <w:r w:rsidRPr="00AC034B">
        <w:rPr>
          <w:position w:val="-84"/>
        </w:rPr>
        <w:object w:dxaOrig="1359" w:dyaOrig="1860">
          <v:shape id="_x0000_i2159" type="#_x0000_t75" style="width:65.3pt;height:92.95pt" o:ole="" fillcolor="window">
            <v:imagedata r:id="rId2182" o:title=""/>
          </v:shape>
          <o:OLEObject Type="Embed" ProgID="Equation.DSMT4" ShapeID="_x0000_i2159" DrawAspect="Content" ObjectID="_1623325230" r:id="rId2183"/>
        </w:object>
      </w:r>
    </w:p>
    <w:p w:rsidR="00C553DC" w:rsidRDefault="00C553DC" w:rsidP="00550C84">
      <w:pPr>
        <w:pStyle w:val="affffe"/>
      </w:pPr>
      <w:r w:rsidRPr="00EA7C41">
        <w:rPr>
          <w:position w:val="-14"/>
        </w:rPr>
        <w:object w:dxaOrig="2600" w:dyaOrig="380">
          <v:shape id="_x0000_i2160" type="#_x0000_t75" style="width:129.75pt;height:21.75pt" o:ole="" fillcolor="window">
            <v:imagedata r:id="rId2054" o:title=""/>
          </v:shape>
          <o:OLEObject Type="Embed" ProgID="Equation.DSMT4" ShapeID="_x0000_i2160" DrawAspect="Content" ObjectID="_1623325231" r:id="rId2184"/>
        </w:object>
      </w:r>
      <w:r w:rsidR="00550C84" w:rsidRPr="006D5CDB">
        <w:rPr>
          <w:lang w:val="ru-RU"/>
        </w:rPr>
        <w:tab/>
      </w:r>
      <w:r w:rsidR="00550C84" w:rsidRPr="006D5CDB">
        <w:rPr>
          <w:lang w:val="ru-RU"/>
        </w:rPr>
        <w:tab/>
      </w:r>
      <w:r w:rsidR="00550C84" w:rsidRPr="006D5CDB">
        <w:rPr>
          <w:lang w:val="ru-RU"/>
        </w:rPr>
        <w:tab/>
      </w:r>
      <w:r w:rsidR="00550C84" w:rsidRPr="006D5CDB">
        <w:rPr>
          <w:lang w:val="ru-RU"/>
        </w:rPr>
        <w:tab/>
      </w:r>
      <w:r w:rsidR="00550C84">
        <w:rPr>
          <w:lang w:val="ru-RU"/>
        </w:rPr>
        <w:t>(</w:t>
      </w:r>
      <w:r w:rsidR="003A1C86">
        <w:rPr>
          <w:lang w:val="ru-RU"/>
        </w:rPr>
        <w:t>3</w:t>
      </w:r>
      <w:r w:rsidR="00550C84">
        <w:rPr>
          <w:lang w:val="ru-RU"/>
        </w:rPr>
        <w:t>.</w:t>
      </w:r>
      <w:r w:rsidR="003A1C86">
        <w:rPr>
          <w:lang w:val="ru-RU"/>
        </w:rPr>
        <w:t>24</w:t>
      </w:r>
      <w:r w:rsidR="00550C84">
        <w:rPr>
          <w:lang w:val="ru-RU"/>
        </w:rPr>
        <w:t>)</w:t>
      </w:r>
    </w:p>
    <w:p w:rsidR="00C553DC" w:rsidRPr="007B2C2E" w:rsidRDefault="00C553DC" w:rsidP="00550C84">
      <w:pPr>
        <w:pStyle w:val="affff8"/>
      </w:pPr>
      <w:r w:rsidRPr="007B2C2E">
        <w:rPr>
          <w:position w:val="-14"/>
        </w:rPr>
        <w:object w:dxaOrig="1500" w:dyaOrig="380">
          <v:shape id="_x0000_i2161" type="#_x0000_t75" style="width:1in;height:21.75pt" o:ole="" fillcolor="window">
            <v:imagedata r:id="rId2107" o:title=""/>
          </v:shape>
          <o:OLEObject Type="Embed" ProgID="Equation.DSMT4" ShapeID="_x0000_i2161" DrawAspect="Content" ObjectID="_1623325232" r:id="rId2185"/>
        </w:object>
      </w:r>
      <w:r w:rsidRPr="007B2C2E">
        <w:t>[</w:t>
      </w:r>
      <w:r>
        <w:rPr>
          <w:lang w:val="en-US"/>
        </w:rPr>
        <w:t>3</w:t>
      </w:r>
      <w:r w:rsidRPr="007B2C2E">
        <w:t>]</w:t>
      </w:r>
    </w:p>
    <w:p w:rsidR="00C553DC" w:rsidRDefault="00C553DC" w:rsidP="00550C84">
      <w:pPr>
        <w:pStyle w:val="affff8"/>
      </w:pPr>
      <w:r w:rsidRPr="007B2C2E">
        <w:rPr>
          <w:position w:val="-32"/>
        </w:rPr>
        <w:object w:dxaOrig="1300" w:dyaOrig="760">
          <v:shape id="_x0000_i2162" type="#_x0000_t75" style="width:65.3pt;height:36pt" o:ole="" fillcolor="window">
            <v:imagedata r:id="rId2109" o:title=""/>
          </v:shape>
          <o:OLEObject Type="Embed" ProgID="Equation.DSMT4" ShapeID="_x0000_i2162" DrawAspect="Content" ObjectID="_1623325233" r:id="rId2186"/>
        </w:object>
      </w:r>
    </w:p>
    <w:p w:rsidR="00C553DC" w:rsidRDefault="00C553DC" w:rsidP="00550C84">
      <w:pPr>
        <w:pStyle w:val="affff8"/>
      </w:pPr>
      <w:r w:rsidRPr="00EA7C41">
        <w:rPr>
          <w:position w:val="-14"/>
        </w:rPr>
        <w:object w:dxaOrig="2860" w:dyaOrig="380">
          <v:shape id="_x0000_i2163" type="#_x0000_t75" style="width:2in;height:21.75pt" o:ole="" fillcolor="window">
            <v:imagedata r:id="rId2060" o:title=""/>
          </v:shape>
          <o:OLEObject Type="Embed" ProgID="Equation.DSMT4" ShapeID="_x0000_i2163" DrawAspect="Content" ObjectID="_1623325234" r:id="rId2187"/>
        </w:object>
      </w:r>
    </w:p>
    <w:p w:rsidR="00C553DC" w:rsidRDefault="00C553DC" w:rsidP="00550C84">
      <w:pPr>
        <w:pStyle w:val="affff8"/>
      </w:pPr>
      <w:r w:rsidRPr="00EA7C41">
        <w:rPr>
          <w:position w:val="-38"/>
        </w:rPr>
        <w:object w:dxaOrig="4400" w:dyaOrig="780">
          <v:shape id="_x0000_i2164" type="#_x0000_t75" style="width:223.55pt;height:36pt" o:ole="">
            <v:imagedata r:id="rId2062" o:title=""/>
          </v:shape>
          <o:OLEObject Type="Embed" ProgID="Equation.DSMT4" ShapeID="_x0000_i2164" DrawAspect="Content" ObjectID="_1623325235" r:id="rId2188"/>
        </w:object>
      </w:r>
    </w:p>
    <w:p w:rsidR="00C553DC" w:rsidRDefault="00C553DC" w:rsidP="00550C84">
      <w:pPr>
        <w:pStyle w:val="affff8"/>
        <w:rPr>
          <w:position w:val="-96"/>
        </w:rPr>
      </w:pPr>
      <w:r>
        <w:t xml:space="preserve">Частота вращения </w:t>
      </w:r>
    </w:p>
    <w:p w:rsidR="00C553DC" w:rsidRPr="00EA7C41" w:rsidRDefault="00C553DC" w:rsidP="00550C84">
      <w:pPr>
        <w:pStyle w:val="affff8"/>
      </w:pPr>
      <w:r w:rsidRPr="00BD0A6D">
        <w:rPr>
          <w:position w:val="-28"/>
        </w:rPr>
        <w:object w:dxaOrig="7280" w:dyaOrig="680">
          <v:shape id="_x0000_i2165" type="#_x0000_t75" style="width:367.55pt;height:36pt" o:ole="">
            <v:imagedata r:id="rId2189" o:title=""/>
          </v:shape>
          <o:OLEObject Type="Embed" ProgID="Equation.DSMT4" ShapeID="_x0000_i2165" DrawAspect="Content" ObjectID="_1623325236" r:id="rId2190"/>
        </w:object>
      </w:r>
    </w:p>
    <w:p w:rsidR="00C553DC" w:rsidRPr="00EA7C41" w:rsidRDefault="00C553DC" w:rsidP="00550C84">
      <w:pPr>
        <w:pStyle w:val="affff8"/>
      </w:pPr>
      <w:r w:rsidRPr="00EA7C41">
        <w:t>Фактическая скорость резания</w:t>
      </w:r>
    </w:p>
    <w:p w:rsidR="00C553DC" w:rsidRPr="00EA7C41" w:rsidRDefault="00C553DC" w:rsidP="00550C84">
      <w:pPr>
        <w:pStyle w:val="affff8"/>
      </w:pPr>
      <w:r w:rsidRPr="00BD0A6D">
        <w:rPr>
          <w:position w:val="-26"/>
        </w:rPr>
        <w:object w:dxaOrig="4599" w:dyaOrig="660">
          <v:shape id="_x0000_i2166" type="#_x0000_t75" style="width:230.25pt;height:36pt" o:ole="">
            <v:imagedata r:id="rId2191" o:title=""/>
          </v:shape>
          <o:OLEObject Type="Embed" ProgID="Equation.DSMT4" ShapeID="_x0000_i2166" DrawAspect="Content" ObjectID="_1623325237" r:id="rId2192"/>
        </w:object>
      </w:r>
    </w:p>
    <w:p w:rsidR="00C553DC" w:rsidRPr="00EA7C41" w:rsidRDefault="00C553DC" w:rsidP="00550C84">
      <w:pPr>
        <w:pStyle w:val="affff8"/>
      </w:pPr>
      <w:r w:rsidRPr="00EA7C41">
        <w:t>Сила резания</w:t>
      </w:r>
      <w:r w:rsidR="00550C84">
        <w:t>:</w:t>
      </w:r>
    </w:p>
    <w:p w:rsidR="00C553DC" w:rsidRDefault="00C553DC" w:rsidP="00550C84">
      <w:pPr>
        <w:pStyle w:val="affffe"/>
      </w:pPr>
      <w:r w:rsidRPr="00B027C1">
        <w:object w:dxaOrig="3280" w:dyaOrig="600">
          <v:shape id="_x0000_i2167" type="#_x0000_t75" style="width:165.75pt;height:28.45pt" o:ole="" fillcolor="window">
            <v:imagedata r:id="rId2068" o:title=""/>
          </v:shape>
          <o:OLEObject Type="Embed" ProgID="Equation.DSMT4" ShapeID="_x0000_i2167" DrawAspect="Content" ObjectID="_1623325238" r:id="rId2193"/>
        </w:object>
      </w:r>
      <w:r w:rsidR="00550C84">
        <w:rPr>
          <w:lang w:val="ru-RU"/>
        </w:rPr>
        <w:t xml:space="preserve">                               (</w:t>
      </w:r>
      <w:r w:rsidR="003A1C86">
        <w:rPr>
          <w:lang w:val="ru-RU"/>
        </w:rPr>
        <w:t>3</w:t>
      </w:r>
      <w:r w:rsidR="00550C84">
        <w:rPr>
          <w:lang w:val="ru-RU"/>
        </w:rPr>
        <w:t>.</w:t>
      </w:r>
      <w:r w:rsidR="003A1C86">
        <w:rPr>
          <w:lang w:val="ru-RU"/>
        </w:rPr>
        <w:t>25</w:t>
      </w:r>
      <w:r w:rsidR="00550C84">
        <w:rPr>
          <w:lang w:val="ru-RU"/>
        </w:rPr>
        <w:t>)</w:t>
      </w:r>
    </w:p>
    <w:p w:rsidR="00C553DC" w:rsidRDefault="00C553DC" w:rsidP="00550C84">
      <w:pPr>
        <w:pStyle w:val="affff8"/>
        <w:rPr>
          <w:position w:val="-42"/>
        </w:rPr>
      </w:pPr>
      <w:r w:rsidRPr="00F53C81">
        <w:rPr>
          <w:position w:val="-70"/>
        </w:rPr>
        <w:object w:dxaOrig="1180" w:dyaOrig="1520">
          <v:shape id="_x0000_i2168" type="#_x0000_t75" style="width:57.75pt;height:78.7pt" o:ole="" fillcolor="window">
            <v:imagedata r:id="rId2119" o:title=""/>
          </v:shape>
          <o:OLEObject Type="Embed" ProgID="Equation.DSMT4" ShapeID="_x0000_i2168" DrawAspect="Content" ObjectID="_1623325239" r:id="rId2194"/>
        </w:object>
      </w:r>
    </w:p>
    <w:p w:rsidR="00C553DC" w:rsidRDefault="00C553DC" w:rsidP="00550C84">
      <w:pPr>
        <w:pStyle w:val="affff8"/>
        <w:rPr>
          <w:position w:val="-42"/>
        </w:rPr>
      </w:pPr>
      <w:r w:rsidRPr="00EA7C41">
        <w:rPr>
          <w:position w:val="-26"/>
        </w:rPr>
        <w:object w:dxaOrig="3840" w:dyaOrig="499">
          <v:shape id="_x0000_i2169" type="#_x0000_t75" style="width:195.05pt;height:21.75pt" o:ole="" fillcolor="window">
            <v:imagedata r:id="rId2121" o:title=""/>
          </v:shape>
          <o:OLEObject Type="Embed" ProgID="Equation.DSMT4" ShapeID="_x0000_i2169" DrawAspect="Content" ObjectID="_1623325240" r:id="rId2195"/>
        </w:object>
      </w:r>
    </w:p>
    <w:p w:rsidR="00C553DC" w:rsidRDefault="00C553DC" w:rsidP="00550C84">
      <w:pPr>
        <w:pStyle w:val="affff8"/>
      </w:pPr>
      <w:r w:rsidRPr="00EA7C41">
        <w:rPr>
          <w:position w:val="-90"/>
        </w:rPr>
        <w:object w:dxaOrig="1260" w:dyaOrig="1920">
          <v:shape id="_x0000_i2170" type="#_x0000_t75" style="width:65.3pt;height:93.75pt" o:ole="" fillcolor="window">
            <v:imagedata r:id="rId2123" o:title=""/>
          </v:shape>
          <o:OLEObject Type="Embed" ProgID="Equation.DSMT4" ShapeID="_x0000_i2170" DrawAspect="Content" ObjectID="_1623325241" r:id="rId2196"/>
        </w:object>
      </w:r>
    </w:p>
    <w:p w:rsidR="00C553DC" w:rsidRDefault="00C553DC" w:rsidP="00550C84">
      <w:pPr>
        <w:pStyle w:val="affff8"/>
      </w:pPr>
      <w:r w:rsidRPr="00EA7C41">
        <w:rPr>
          <w:position w:val="-20"/>
        </w:rPr>
        <w:object w:dxaOrig="3080" w:dyaOrig="440">
          <v:shape id="_x0000_i2171" type="#_x0000_t75" style="width:151.55pt;height:21.75pt" o:ole="" fillcolor="window">
            <v:imagedata r:id="rId2078" o:title=""/>
          </v:shape>
          <o:OLEObject Type="Embed" ProgID="Equation.DSMT4" ShapeID="_x0000_i2171" DrawAspect="Content" ObjectID="_1623325242" r:id="rId2197"/>
        </w:object>
      </w:r>
    </w:p>
    <w:p w:rsidR="00C553DC" w:rsidRDefault="00C553DC" w:rsidP="00550C84">
      <w:pPr>
        <w:pStyle w:val="affff8"/>
      </w:pPr>
      <w:r w:rsidRPr="001207C3">
        <w:rPr>
          <w:position w:val="-12"/>
        </w:rPr>
        <w:object w:dxaOrig="5340" w:dyaOrig="480">
          <v:shape id="_x0000_i2172" type="#_x0000_t75" style="width:267.05pt;height:21.75pt" o:ole="" fillcolor="window">
            <v:imagedata r:id="rId2198" o:title=""/>
          </v:shape>
          <o:OLEObject Type="Embed" ProgID="Equation.DSMT4" ShapeID="_x0000_i2172" DrawAspect="Content" ObjectID="_1623325243" r:id="rId2199"/>
        </w:object>
      </w:r>
    </w:p>
    <w:p w:rsidR="00C553DC" w:rsidRDefault="00C553DC" w:rsidP="00550C84">
      <w:pPr>
        <w:pStyle w:val="affff8"/>
      </w:pPr>
      <w:r>
        <w:t>Мощность резания</w:t>
      </w:r>
    </w:p>
    <w:p w:rsidR="00C553DC" w:rsidRDefault="00C553DC" w:rsidP="00550C84">
      <w:pPr>
        <w:pStyle w:val="affff8"/>
      </w:pPr>
      <w:r w:rsidRPr="00B027C1">
        <w:rPr>
          <w:position w:val="-24"/>
        </w:rPr>
        <w:object w:dxaOrig="3860" w:dyaOrig="780">
          <v:shape id="_x0000_i2173" type="#_x0000_t75" style="width:194.25pt;height:36pt" o:ole="" fillcolor="window">
            <v:imagedata r:id="rId2200" o:title=""/>
          </v:shape>
          <o:OLEObject Type="Embed" ProgID="Equation.DSMT4" ShapeID="_x0000_i2173" DrawAspect="Content" ObjectID="_1623325244" r:id="rId2201"/>
        </w:object>
      </w:r>
    </w:p>
    <w:p w:rsidR="00C553DC" w:rsidRDefault="00C553DC" w:rsidP="00550C84">
      <w:pPr>
        <w:pStyle w:val="affff8"/>
      </w:pPr>
      <w:r>
        <w:t>Нормируем переход:</w:t>
      </w:r>
    </w:p>
    <w:p w:rsidR="00C553DC" w:rsidRDefault="00C553DC" w:rsidP="00550C84">
      <w:pPr>
        <w:pStyle w:val="affff8"/>
      </w:pPr>
      <w:r w:rsidRPr="00B027C1">
        <w:rPr>
          <w:position w:val="-28"/>
          <w:sz w:val="20"/>
        </w:rPr>
        <w:object w:dxaOrig="1280" w:dyaOrig="680">
          <v:shape id="_x0000_i2174" type="#_x0000_t75" style="width:65.3pt;height:36pt" o:ole="" fillcolor="window">
            <v:imagedata r:id="rId2084" o:title=""/>
          </v:shape>
          <o:OLEObject Type="Embed" ProgID="Equation.DSMT4" ShapeID="_x0000_i2174" DrawAspect="Content" ObjectID="_1623325245" r:id="rId2202"/>
        </w:object>
      </w:r>
      <w:r>
        <w:t>, мин.</w:t>
      </w:r>
    </w:p>
    <w:p w:rsidR="00C553DC" w:rsidRDefault="00C553DC" w:rsidP="00C553DC">
      <w:pPr>
        <w:ind w:firstLine="1134"/>
        <w:rPr>
          <w:szCs w:val="28"/>
        </w:rPr>
      </w:pPr>
      <w:r w:rsidRPr="00D72764">
        <w:rPr>
          <w:position w:val="-6"/>
          <w:szCs w:val="28"/>
        </w:rPr>
        <w:object w:dxaOrig="380" w:dyaOrig="279">
          <v:shape id="_x0000_i2175" type="#_x0000_t75" style="width:21.75pt;height:14.25pt" o:ole="">
            <v:imagedata r:id="rId2090" o:title=""/>
          </v:shape>
          <o:OLEObject Type="Embed" ProgID="Equation.DSMT4" ShapeID="_x0000_i2175" DrawAspect="Content" ObjectID="_1623325246" r:id="rId2203"/>
        </w:object>
      </w:r>
      <w:r>
        <w:rPr>
          <w:szCs w:val="28"/>
        </w:rPr>
        <w:t>0,4 мм;</w:t>
      </w:r>
      <w:r>
        <w:rPr>
          <w:szCs w:val="28"/>
        </w:rPr>
        <w:tab/>
      </w:r>
      <w:r>
        <w:rPr>
          <w:szCs w:val="28"/>
        </w:rPr>
        <w:tab/>
      </w:r>
      <w:r w:rsidRPr="008A3C8A">
        <w:rPr>
          <w:position w:val="-12"/>
          <w:szCs w:val="28"/>
        </w:rPr>
        <w:object w:dxaOrig="639" w:dyaOrig="360">
          <v:shape id="_x0000_i2176" type="#_x0000_t75" style="width:36pt;height:21.75pt" o:ole="">
            <v:imagedata r:id="rId2204" o:title=""/>
          </v:shape>
          <o:OLEObject Type="Embed" ProgID="Equation.DSMT4" ShapeID="_x0000_i2176" DrawAspect="Content" ObjectID="_1623325247" r:id="rId2205"/>
        </w:object>
      </w:r>
      <w:r>
        <w:rPr>
          <w:szCs w:val="28"/>
        </w:rPr>
        <w:t xml:space="preserve"> мм</w:t>
      </w:r>
      <w:r>
        <w:rPr>
          <w:szCs w:val="28"/>
        </w:rPr>
        <w:tab/>
      </w:r>
      <w:r>
        <w:rPr>
          <w:szCs w:val="28"/>
        </w:rPr>
        <w:tab/>
      </w:r>
      <w:r w:rsidRPr="00F53C81">
        <w:rPr>
          <w:position w:val="-6"/>
          <w:szCs w:val="28"/>
        </w:rPr>
        <w:object w:dxaOrig="660" w:dyaOrig="279">
          <v:shape id="_x0000_i2177" type="#_x0000_t75" style="width:43.55pt;height:14.25pt" o:ole="">
            <v:imagedata r:id="rId2094" o:title=""/>
          </v:shape>
          <o:OLEObject Type="Embed" ProgID="Equation.DSMT4" ShapeID="_x0000_i2177" DrawAspect="Content" ObjectID="_1623325248" r:id="rId2206"/>
        </w:object>
      </w:r>
      <w:r>
        <w:rPr>
          <w:szCs w:val="28"/>
        </w:rPr>
        <w:t xml:space="preserve">; </w:t>
      </w:r>
    </w:p>
    <w:p w:rsidR="00C553DC" w:rsidRDefault="00C553DC" w:rsidP="00C553DC">
      <w:pPr>
        <w:ind w:firstLine="567"/>
        <w:jc w:val="center"/>
        <w:rPr>
          <w:szCs w:val="28"/>
        </w:rPr>
      </w:pPr>
      <w:r w:rsidRPr="00A9119C">
        <w:rPr>
          <w:position w:val="-10"/>
          <w:szCs w:val="28"/>
        </w:rPr>
        <w:object w:dxaOrig="2079" w:dyaOrig="320">
          <v:shape id="_x0000_i2178" type="#_x0000_t75" style="width:122.25pt;height:21.75pt" o:ole="">
            <v:imagedata r:id="rId2207" o:title=""/>
          </v:shape>
          <o:OLEObject Type="Embed" ProgID="Equation.DSMT4" ShapeID="_x0000_i2178" DrawAspect="Content" ObjectID="_1623325249" r:id="rId2208"/>
        </w:object>
      </w:r>
      <w:r>
        <w:rPr>
          <w:szCs w:val="28"/>
        </w:rPr>
        <w:t xml:space="preserve"> мм;</w:t>
      </w:r>
    </w:p>
    <w:p w:rsidR="00C553DC" w:rsidRDefault="00C553DC" w:rsidP="00C553DC">
      <w:pPr>
        <w:pStyle w:val="af2"/>
        <w:ind w:firstLine="1134"/>
        <w:jc w:val="center"/>
      </w:pPr>
      <w:r w:rsidRPr="00F53C81">
        <w:rPr>
          <w:position w:val="-32"/>
          <w:sz w:val="20"/>
        </w:rPr>
        <w:object w:dxaOrig="2420" w:dyaOrig="720">
          <v:shape id="_x0000_i2179" type="#_x0000_t75" style="width:123.05pt;height:36pt" o:ole="" fillcolor="window">
            <v:imagedata r:id="rId2209" o:title=""/>
          </v:shape>
          <o:OLEObject Type="Embed" ProgID="Equation.DSMT4" ShapeID="_x0000_i2179" DrawAspect="Content" ObjectID="_1623325250" r:id="rId2210"/>
        </w:object>
      </w:r>
      <w:r>
        <w:t>мин</w:t>
      </w:r>
      <w:r w:rsidRPr="00C138AF">
        <w:t>.</w:t>
      </w:r>
    </w:p>
    <w:p w:rsidR="00C553DC" w:rsidRDefault="00C553DC" w:rsidP="00550C84">
      <w:pPr>
        <w:pStyle w:val="affff8"/>
      </w:pPr>
      <w:r>
        <w:t xml:space="preserve">Переход 7. </w:t>
      </w:r>
      <w:r w:rsidRPr="00987A74">
        <w:t>Черновая токарная обработка</w:t>
      </w:r>
      <w:r>
        <w:t xml:space="preserve"> торца </w:t>
      </w:r>
      <w:r>
        <w:sym w:font="Symbol" w:char="F0C6"/>
      </w:r>
      <w:r>
        <w:t>8мм.</w:t>
      </w:r>
    </w:p>
    <w:p w:rsidR="00C553DC" w:rsidRDefault="00C553DC" w:rsidP="00550C84">
      <w:pPr>
        <w:pStyle w:val="affff8"/>
      </w:pPr>
      <w:r>
        <w:t xml:space="preserve">Резец </w:t>
      </w:r>
      <w:r w:rsidRPr="007B2C2E">
        <w:t>PCLNR 2525L12</w:t>
      </w:r>
      <w:r w:rsidRPr="00C138AF">
        <w:t xml:space="preserve"> [11]</w:t>
      </w:r>
      <w:r>
        <w:t>.</w:t>
      </w:r>
    </w:p>
    <w:p w:rsidR="00C553DC" w:rsidRDefault="00C553DC" w:rsidP="00550C84">
      <w:pPr>
        <w:pStyle w:val="affff8"/>
      </w:pPr>
      <w:r>
        <w:t xml:space="preserve">Глубина резания </w:t>
      </w:r>
      <w:r w:rsidR="003A1C86">
        <w:t>–</w:t>
      </w:r>
      <w:r>
        <w:t xml:space="preserve"> </w:t>
      </w:r>
      <w:r w:rsidRPr="0051122A">
        <w:rPr>
          <w:position w:val="-6"/>
        </w:rPr>
        <w:object w:dxaOrig="499" w:dyaOrig="279">
          <v:shape id="_x0000_i2180" type="#_x0000_t75" style="width:28.45pt;height:14.25pt" o:ole="">
            <v:imagedata r:id="rId2211" o:title=""/>
          </v:shape>
          <o:OLEObject Type="Embed" ProgID="Equation.DSMT4" ShapeID="_x0000_i2180" DrawAspect="Content" ObjectID="_1623325251" r:id="rId2212"/>
        </w:object>
      </w:r>
      <w:r>
        <w:t xml:space="preserve"> мм;</w:t>
      </w:r>
    </w:p>
    <w:p w:rsidR="00C553DC" w:rsidRDefault="003A1C86" w:rsidP="00550C84">
      <w:pPr>
        <w:pStyle w:val="affff8"/>
      </w:pPr>
      <w:r>
        <w:t>Подача –</w:t>
      </w:r>
      <w:r w:rsidR="00C553DC">
        <w:t xml:space="preserve"> </w:t>
      </w:r>
      <w:r w:rsidR="00C553DC" w:rsidRPr="007B2C2E">
        <w:rPr>
          <w:position w:val="-10"/>
        </w:rPr>
        <w:object w:dxaOrig="780" w:dyaOrig="320">
          <v:shape id="_x0000_i2181" type="#_x0000_t75" style="width:43.55pt;height:21.75pt" o:ole="">
            <v:imagedata r:id="rId2044" o:title=""/>
          </v:shape>
          <o:OLEObject Type="Embed" ProgID="Equation.DSMT4" ShapeID="_x0000_i2181" DrawAspect="Content" ObjectID="_1623325252" r:id="rId2213"/>
        </w:object>
      </w:r>
      <w:r w:rsidR="00C553DC">
        <w:t xml:space="preserve"> мм/об;</w:t>
      </w:r>
    </w:p>
    <w:p w:rsidR="00C553DC" w:rsidRDefault="00C553DC" w:rsidP="00550C84">
      <w:pPr>
        <w:pStyle w:val="affff8"/>
      </w:pPr>
      <w:r>
        <w:t>Режимы резания равны рассчитанным на переход 2.</w:t>
      </w:r>
    </w:p>
    <w:p w:rsidR="00C553DC" w:rsidRDefault="00C553DC" w:rsidP="00550C84">
      <w:pPr>
        <w:pStyle w:val="affff8"/>
      </w:pPr>
      <w:r>
        <w:t>Нормируем переход:</w:t>
      </w:r>
    </w:p>
    <w:p w:rsidR="00C553DC" w:rsidRDefault="00C553DC" w:rsidP="00550C84">
      <w:pPr>
        <w:pStyle w:val="affff8"/>
      </w:pPr>
      <w:r w:rsidRPr="00B027C1">
        <w:rPr>
          <w:position w:val="-28"/>
          <w:sz w:val="20"/>
        </w:rPr>
        <w:object w:dxaOrig="1280" w:dyaOrig="680">
          <v:shape id="_x0000_i2182" type="#_x0000_t75" style="width:65.3pt;height:36pt" o:ole="" fillcolor="window">
            <v:imagedata r:id="rId2084" o:title=""/>
          </v:shape>
          <o:OLEObject Type="Embed" ProgID="Equation.DSMT4" ShapeID="_x0000_i2182" DrawAspect="Content" ObjectID="_1623325253" r:id="rId2214"/>
        </w:object>
      </w:r>
      <w:r>
        <w:t>, мин.</w:t>
      </w:r>
    </w:p>
    <w:p w:rsidR="00C553DC" w:rsidRDefault="00C553DC" w:rsidP="00550C84">
      <w:pPr>
        <w:rPr>
          <w:szCs w:val="28"/>
        </w:rPr>
      </w:pPr>
      <w:r w:rsidRPr="00D72764">
        <w:rPr>
          <w:position w:val="-6"/>
          <w:szCs w:val="28"/>
        </w:rPr>
        <w:object w:dxaOrig="380" w:dyaOrig="279">
          <v:shape id="_x0000_i2183" type="#_x0000_t75" style="width:21.75pt;height:14.25pt" o:ole="">
            <v:imagedata r:id="rId2090" o:title=""/>
          </v:shape>
          <o:OLEObject Type="Embed" ProgID="Equation.DSMT4" ShapeID="_x0000_i2183" DrawAspect="Content" ObjectID="_1623325254" r:id="rId2215"/>
        </w:object>
      </w:r>
      <w:r>
        <w:rPr>
          <w:szCs w:val="28"/>
        </w:rPr>
        <w:t>4 мм;</w:t>
      </w:r>
      <w:r>
        <w:rPr>
          <w:szCs w:val="28"/>
        </w:rPr>
        <w:tab/>
      </w:r>
      <w:r>
        <w:rPr>
          <w:szCs w:val="28"/>
        </w:rPr>
        <w:tab/>
      </w:r>
      <w:r w:rsidRPr="008A3C8A">
        <w:rPr>
          <w:position w:val="-12"/>
          <w:szCs w:val="28"/>
        </w:rPr>
        <w:object w:dxaOrig="639" w:dyaOrig="360">
          <v:shape id="_x0000_i2184" type="#_x0000_t75" style="width:36pt;height:21.75pt" o:ole="">
            <v:imagedata r:id="rId2204" o:title=""/>
          </v:shape>
          <o:OLEObject Type="Embed" ProgID="Equation.DSMT4" ShapeID="_x0000_i2184" DrawAspect="Content" ObjectID="_1623325255" r:id="rId2216"/>
        </w:object>
      </w:r>
      <w:r>
        <w:rPr>
          <w:szCs w:val="28"/>
        </w:rPr>
        <w:t xml:space="preserve"> мм</w:t>
      </w:r>
      <w:r>
        <w:rPr>
          <w:szCs w:val="28"/>
        </w:rPr>
        <w:tab/>
      </w:r>
      <w:r>
        <w:rPr>
          <w:szCs w:val="28"/>
        </w:rPr>
        <w:tab/>
      </w:r>
      <w:r w:rsidRPr="00F53C81">
        <w:rPr>
          <w:position w:val="-6"/>
          <w:szCs w:val="28"/>
        </w:rPr>
        <w:object w:dxaOrig="660" w:dyaOrig="279">
          <v:shape id="_x0000_i2185" type="#_x0000_t75" style="width:43.55pt;height:14.25pt" o:ole="">
            <v:imagedata r:id="rId2094" o:title=""/>
          </v:shape>
          <o:OLEObject Type="Embed" ProgID="Equation.DSMT4" ShapeID="_x0000_i2185" DrawAspect="Content" ObjectID="_1623325256" r:id="rId2217"/>
        </w:object>
      </w:r>
      <w:r>
        <w:rPr>
          <w:szCs w:val="28"/>
        </w:rPr>
        <w:t xml:space="preserve">; </w:t>
      </w:r>
    </w:p>
    <w:p w:rsidR="00C553DC" w:rsidRDefault="00C553DC" w:rsidP="00550C84">
      <w:pPr>
        <w:ind w:firstLine="567"/>
        <w:rPr>
          <w:szCs w:val="28"/>
        </w:rPr>
      </w:pPr>
      <w:r w:rsidRPr="002B1770">
        <w:rPr>
          <w:position w:val="-6"/>
          <w:szCs w:val="28"/>
        </w:rPr>
        <w:object w:dxaOrig="1700" w:dyaOrig="279">
          <v:shape id="_x0000_i2186" type="#_x0000_t75" style="width:100.45pt;height:14.25pt" o:ole="">
            <v:imagedata r:id="rId2096" o:title=""/>
          </v:shape>
          <o:OLEObject Type="Embed" ProgID="Equation.DSMT4" ShapeID="_x0000_i2186" DrawAspect="Content" ObjectID="_1623325257" r:id="rId2218"/>
        </w:object>
      </w:r>
      <w:r>
        <w:rPr>
          <w:szCs w:val="28"/>
        </w:rPr>
        <w:t xml:space="preserve"> мм;</w:t>
      </w:r>
    </w:p>
    <w:p w:rsidR="00C553DC" w:rsidRPr="00F53C81" w:rsidRDefault="00C553DC" w:rsidP="00550C84">
      <w:pPr>
        <w:pStyle w:val="af2"/>
      </w:pPr>
      <w:r w:rsidRPr="00F53C81">
        <w:rPr>
          <w:position w:val="-32"/>
          <w:sz w:val="20"/>
        </w:rPr>
        <w:object w:dxaOrig="2380" w:dyaOrig="720">
          <v:shape id="_x0000_i2187" type="#_x0000_t75" style="width:123.05pt;height:36pt" o:ole="" fillcolor="window">
            <v:imagedata r:id="rId2219" o:title=""/>
          </v:shape>
          <o:OLEObject Type="Embed" ProgID="Equation.DSMT4" ShapeID="_x0000_i2187" DrawAspect="Content" ObjectID="_1623325258" r:id="rId2220"/>
        </w:object>
      </w:r>
      <w:r>
        <w:t>мин</w:t>
      </w:r>
      <w:r w:rsidRPr="00C138AF">
        <w:t>.</w:t>
      </w:r>
    </w:p>
    <w:p w:rsidR="00C553DC" w:rsidRDefault="00C553DC" w:rsidP="00550C84">
      <w:pPr>
        <w:pStyle w:val="affff8"/>
      </w:pPr>
      <w:r>
        <w:t xml:space="preserve">Переход 8. </w:t>
      </w:r>
      <w:r w:rsidRPr="00987A74">
        <w:t>Черновая токарная обработка</w:t>
      </w:r>
      <w:r>
        <w:t xml:space="preserve"> поверхностей </w:t>
      </w:r>
      <w:r>
        <w:sym w:font="Symbol" w:char="F0C6"/>
      </w:r>
      <w:r>
        <w:t xml:space="preserve">2мм, </w:t>
      </w:r>
      <w:r>
        <w:sym w:font="Symbol" w:char="F0C6"/>
      </w:r>
      <w:r>
        <w:t xml:space="preserve">4мм и </w:t>
      </w:r>
      <w:r>
        <w:sym w:font="Symbol" w:char="F0C6"/>
      </w:r>
      <w:r>
        <w:t>6мм.</w:t>
      </w:r>
    </w:p>
    <w:p w:rsidR="00C553DC" w:rsidRDefault="00C553DC" w:rsidP="00550C84">
      <w:pPr>
        <w:pStyle w:val="affff8"/>
      </w:pPr>
      <w:r>
        <w:t xml:space="preserve">Резец </w:t>
      </w:r>
      <w:r w:rsidRPr="007B2C2E">
        <w:t>PCLNR 2525L12</w:t>
      </w:r>
      <w:r w:rsidRPr="00C138AF">
        <w:t xml:space="preserve"> [11]</w:t>
      </w:r>
      <w:r>
        <w:t>.</w:t>
      </w:r>
    </w:p>
    <w:p w:rsidR="00C553DC" w:rsidRDefault="00C553DC" w:rsidP="00550C84">
      <w:pPr>
        <w:pStyle w:val="affff8"/>
        <w:rPr>
          <w:szCs w:val="28"/>
        </w:rPr>
      </w:pPr>
      <w:r>
        <w:rPr>
          <w:szCs w:val="28"/>
        </w:rPr>
        <w:t xml:space="preserve">Глубина резания - </w:t>
      </w:r>
      <w:r w:rsidRPr="002B1770">
        <w:rPr>
          <w:position w:val="-6"/>
          <w:szCs w:val="28"/>
        </w:rPr>
        <w:object w:dxaOrig="499" w:dyaOrig="279">
          <v:shape id="_x0000_i2188" type="#_x0000_t75" style="width:28.45pt;height:14.25pt" o:ole="">
            <v:imagedata r:id="rId2100" o:title=""/>
          </v:shape>
          <o:OLEObject Type="Embed" ProgID="Equation.DSMT4" ShapeID="_x0000_i2188" DrawAspect="Content" ObjectID="_1623325259" r:id="rId2221"/>
        </w:object>
      </w:r>
      <w:r>
        <w:rPr>
          <w:szCs w:val="28"/>
        </w:rPr>
        <w:t xml:space="preserve"> мм;</w:t>
      </w:r>
    </w:p>
    <w:p w:rsidR="00C553DC" w:rsidRDefault="00C553DC" w:rsidP="00550C84">
      <w:pPr>
        <w:pStyle w:val="affff8"/>
        <w:rPr>
          <w:szCs w:val="28"/>
        </w:rPr>
      </w:pPr>
      <w:r>
        <w:rPr>
          <w:szCs w:val="28"/>
        </w:rPr>
        <w:t xml:space="preserve">Подача - </w:t>
      </w:r>
      <w:r w:rsidRPr="007B2C2E">
        <w:rPr>
          <w:position w:val="-10"/>
          <w:szCs w:val="28"/>
        </w:rPr>
        <w:object w:dxaOrig="780" w:dyaOrig="320">
          <v:shape id="_x0000_i2189" type="#_x0000_t75" style="width:43.55pt;height:21.75pt" o:ole="">
            <v:imagedata r:id="rId2044" o:title=""/>
          </v:shape>
          <o:OLEObject Type="Embed" ProgID="Equation.DSMT4" ShapeID="_x0000_i2189" DrawAspect="Content" ObjectID="_1623325260" r:id="rId2222"/>
        </w:object>
      </w:r>
      <w:r>
        <w:rPr>
          <w:szCs w:val="28"/>
        </w:rPr>
        <w:t xml:space="preserve"> мм/об;</w:t>
      </w:r>
    </w:p>
    <w:p w:rsidR="00C553DC" w:rsidRPr="00E4601C" w:rsidRDefault="00C553DC" w:rsidP="00550C84">
      <w:pPr>
        <w:pStyle w:val="affff8"/>
        <w:rPr>
          <w:szCs w:val="28"/>
        </w:rPr>
      </w:pPr>
      <w:r w:rsidRPr="00E4601C">
        <w:rPr>
          <w:szCs w:val="28"/>
        </w:rPr>
        <w:t xml:space="preserve">Режимы резания равны рассчитанным на переход </w:t>
      </w:r>
      <w:r>
        <w:rPr>
          <w:szCs w:val="28"/>
        </w:rPr>
        <w:t>3</w:t>
      </w:r>
      <w:r w:rsidRPr="00E4601C">
        <w:rPr>
          <w:szCs w:val="28"/>
        </w:rPr>
        <w:t>.</w:t>
      </w:r>
    </w:p>
    <w:p w:rsidR="00C553DC" w:rsidRDefault="00C553DC" w:rsidP="00550C84">
      <w:pPr>
        <w:pStyle w:val="affff8"/>
        <w:rPr>
          <w:szCs w:val="28"/>
        </w:rPr>
      </w:pPr>
      <w:r w:rsidRPr="00E4601C">
        <w:rPr>
          <w:szCs w:val="28"/>
        </w:rPr>
        <w:t>Нормируем переход:</w:t>
      </w:r>
    </w:p>
    <w:p w:rsidR="00C553DC" w:rsidRDefault="00C553DC" w:rsidP="00550C84">
      <w:pPr>
        <w:pStyle w:val="affff8"/>
      </w:pPr>
      <w:r w:rsidRPr="00B027C1">
        <w:object w:dxaOrig="1280" w:dyaOrig="680">
          <v:shape id="_x0000_i2190" type="#_x0000_t75" style="width:65.3pt;height:36pt" o:ole="" fillcolor="window">
            <v:imagedata r:id="rId2084" o:title=""/>
          </v:shape>
          <o:OLEObject Type="Embed" ProgID="Equation.DSMT4" ShapeID="_x0000_i2190" DrawAspect="Content" ObjectID="_1623325261" r:id="rId2223"/>
        </w:object>
      </w:r>
      <w:r>
        <w:t>, мин.</w:t>
      </w:r>
    </w:p>
    <w:p w:rsidR="00C553DC" w:rsidRDefault="00C553DC" w:rsidP="00550C84">
      <w:pPr>
        <w:ind w:left="0" w:firstLine="0"/>
        <w:rPr>
          <w:szCs w:val="28"/>
        </w:rPr>
      </w:pPr>
      <w:r w:rsidRPr="0051122A">
        <w:rPr>
          <w:position w:val="-12"/>
          <w:szCs w:val="28"/>
        </w:rPr>
        <w:object w:dxaOrig="420" w:dyaOrig="360">
          <v:shape id="_x0000_i2191" type="#_x0000_t75" style="width:28.45pt;height:21.75pt" o:ole="">
            <v:imagedata r:id="rId2224" o:title=""/>
          </v:shape>
          <o:OLEObject Type="Embed" ProgID="Equation.DSMT4" ShapeID="_x0000_i2191" DrawAspect="Content" ObjectID="_1623325262" r:id="rId2225"/>
        </w:object>
      </w:r>
      <w:r>
        <w:rPr>
          <w:szCs w:val="28"/>
        </w:rPr>
        <w:t>1 мм;</w:t>
      </w:r>
      <w:r>
        <w:rPr>
          <w:szCs w:val="28"/>
        </w:rPr>
        <w:tab/>
      </w:r>
      <w:r>
        <w:rPr>
          <w:szCs w:val="28"/>
        </w:rPr>
        <w:tab/>
      </w:r>
      <w:r w:rsidRPr="00BA3937">
        <w:rPr>
          <w:position w:val="-10"/>
          <w:szCs w:val="28"/>
        </w:rPr>
        <w:object w:dxaOrig="560" w:dyaOrig="320">
          <v:shape id="_x0000_i2192" type="#_x0000_t75" style="width:36pt;height:21.75pt" o:ole="">
            <v:imagedata r:id="rId2226" o:title=""/>
          </v:shape>
          <o:OLEObject Type="Embed" ProgID="Equation.DSMT4" ShapeID="_x0000_i2192" DrawAspect="Content" ObjectID="_1623325263" r:id="rId2227"/>
        </w:object>
      </w:r>
      <w:r>
        <w:rPr>
          <w:szCs w:val="28"/>
        </w:rPr>
        <w:t xml:space="preserve"> мм</w:t>
      </w:r>
      <w:r>
        <w:rPr>
          <w:szCs w:val="28"/>
        </w:rPr>
        <w:tab/>
      </w:r>
      <w:r>
        <w:rPr>
          <w:szCs w:val="28"/>
        </w:rPr>
        <w:tab/>
      </w:r>
      <w:r w:rsidRPr="00F53C81">
        <w:rPr>
          <w:position w:val="-6"/>
          <w:szCs w:val="28"/>
        </w:rPr>
        <w:object w:dxaOrig="660" w:dyaOrig="279">
          <v:shape id="_x0000_i2193" type="#_x0000_t75" style="width:43.55pt;height:14.25pt" o:ole="">
            <v:imagedata r:id="rId2094" o:title=""/>
          </v:shape>
          <o:OLEObject Type="Embed" ProgID="Equation.DSMT4" ShapeID="_x0000_i2193" DrawAspect="Content" ObjectID="_1623325264" r:id="rId2228"/>
        </w:object>
      </w:r>
      <w:r>
        <w:rPr>
          <w:szCs w:val="28"/>
        </w:rPr>
        <w:t xml:space="preserve">; </w:t>
      </w:r>
    </w:p>
    <w:p w:rsidR="00C553DC" w:rsidRDefault="00C553DC" w:rsidP="00550C84">
      <w:pPr>
        <w:ind w:left="0" w:firstLine="0"/>
        <w:rPr>
          <w:szCs w:val="28"/>
        </w:rPr>
      </w:pPr>
      <w:r w:rsidRPr="0051122A">
        <w:rPr>
          <w:position w:val="-12"/>
          <w:szCs w:val="28"/>
        </w:rPr>
        <w:object w:dxaOrig="460" w:dyaOrig="360">
          <v:shape id="_x0000_i2194" type="#_x0000_t75" style="width:28.45pt;height:21.75pt" o:ole="">
            <v:imagedata r:id="rId2229" o:title=""/>
          </v:shape>
          <o:OLEObject Type="Embed" ProgID="Equation.DSMT4" ShapeID="_x0000_i2194" DrawAspect="Content" ObjectID="_1623325265" r:id="rId2230"/>
        </w:object>
      </w:r>
      <w:r>
        <w:rPr>
          <w:szCs w:val="28"/>
        </w:rPr>
        <w:t>6,3 мм;</w:t>
      </w:r>
      <w:r>
        <w:rPr>
          <w:szCs w:val="28"/>
        </w:rPr>
        <w:tab/>
      </w:r>
      <w:r>
        <w:rPr>
          <w:szCs w:val="28"/>
        </w:rPr>
        <w:tab/>
      </w:r>
      <w:r w:rsidRPr="00BA3937">
        <w:rPr>
          <w:position w:val="-10"/>
          <w:szCs w:val="28"/>
        </w:rPr>
        <w:object w:dxaOrig="560" w:dyaOrig="320">
          <v:shape id="_x0000_i2195" type="#_x0000_t75" style="width:36pt;height:21.75pt" o:ole="">
            <v:imagedata r:id="rId2226" o:title=""/>
          </v:shape>
          <o:OLEObject Type="Embed" ProgID="Equation.DSMT4" ShapeID="_x0000_i2195" DrawAspect="Content" ObjectID="_1623325266" r:id="rId2231"/>
        </w:object>
      </w:r>
      <w:r>
        <w:rPr>
          <w:szCs w:val="28"/>
        </w:rPr>
        <w:t xml:space="preserve"> мм</w:t>
      </w:r>
      <w:r>
        <w:rPr>
          <w:szCs w:val="28"/>
        </w:rPr>
        <w:tab/>
      </w:r>
      <w:r>
        <w:rPr>
          <w:szCs w:val="28"/>
        </w:rPr>
        <w:tab/>
      </w:r>
      <w:r w:rsidRPr="00F53C81">
        <w:rPr>
          <w:position w:val="-6"/>
          <w:szCs w:val="28"/>
        </w:rPr>
        <w:object w:dxaOrig="660" w:dyaOrig="279">
          <v:shape id="_x0000_i2196" type="#_x0000_t75" style="width:43.55pt;height:14.25pt" o:ole="">
            <v:imagedata r:id="rId2094" o:title=""/>
          </v:shape>
          <o:OLEObject Type="Embed" ProgID="Equation.DSMT4" ShapeID="_x0000_i2196" DrawAspect="Content" ObjectID="_1623325267" r:id="rId2232"/>
        </w:object>
      </w:r>
      <w:r>
        <w:rPr>
          <w:szCs w:val="28"/>
        </w:rPr>
        <w:t xml:space="preserve">; </w:t>
      </w:r>
    </w:p>
    <w:p w:rsidR="00C553DC" w:rsidRDefault="00C553DC" w:rsidP="00550C84">
      <w:pPr>
        <w:ind w:left="0" w:firstLine="0"/>
        <w:rPr>
          <w:szCs w:val="28"/>
        </w:rPr>
      </w:pPr>
      <w:r w:rsidRPr="0051122A">
        <w:rPr>
          <w:position w:val="-12"/>
          <w:szCs w:val="28"/>
        </w:rPr>
        <w:object w:dxaOrig="440" w:dyaOrig="360">
          <v:shape id="_x0000_i2197" type="#_x0000_t75" style="width:28.45pt;height:21.75pt" o:ole="">
            <v:imagedata r:id="rId2233" o:title=""/>
          </v:shape>
          <o:OLEObject Type="Embed" ProgID="Equation.DSMT4" ShapeID="_x0000_i2197" DrawAspect="Content" ObjectID="_1623325268" r:id="rId2234"/>
        </w:object>
      </w:r>
      <w:r>
        <w:rPr>
          <w:szCs w:val="28"/>
        </w:rPr>
        <w:t>1,5 мм;</w:t>
      </w:r>
      <w:r>
        <w:rPr>
          <w:szCs w:val="28"/>
        </w:rPr>
        <w:tab/>
      </w:r>
      <w:r>
        <w:rPr>
          <w:szCs w:val="28"/>
        </w:rPr>
        <w:tab/>
      </w:r>
      <w:r w:rsidRPr="00BA3937">
        <w:rPr>
          <w:position w:val="-10"/>
          <w:szCs w:val="28"/>
        </w:rPr>
        <w:object w:dxaOrig="560" w:dyaOrig="320">
          <v:shape id="_x0000_i2198" type="#_x0000_t75" style="width:36pt;height:21.75pt" o:ole="">
            <v:imagedata r:id="rId2226" o:title=""/>
          </v:shape>
          <o:OLEObject Type="Embed" ProgID="Equation.DSMT4" ShapeID="_x0000_i2198" DrawAspect="Content" ObjectID="_1623325269" r:id="rId2235"/>
        </w:object>
      </w:r>
      <w:r>
        <w:rPr>
          <w:szCs w:val="28"/>
        </w:rPr>
        <w:t xml:space="preserve"> мм</w:t>
      </w:r>
      <w:r>
        <w:rPr>
          <w:szCs w:val="28"/>
        </w:rPr>
        <w:tab/>
      </w:r>
      <w:r>
        <w:rPr>
          <w:szCs w:val="28"/>
        </w:rPr>
        <w:tab/>
      </w:r>
      <w:r w:rsidRPr="00F53C81">
        <w:rPr>
          <w:position w:val="-6"/>
          <w:szCs w:val="28"/>
        </w:rPr>
        <w:object w:dxaOrig="660" w:dyaOrig="279">
          <v:shape id="_x0000_i2199" type="#_x0000_t75" style="width:43.55pt;height:14.25pt" o:ole="">
            <v:imagedata r:id="rId2094" o:title=""/>
          </v:shape>
          <o:OLEObject Type="Embed" ProgID="Equation.DSMT4" ShapeID="_x0000_i2199" DrawAspect="Content" ObjectID="_1623325270" r:id="rId2236"/>
        </w:object>
      </w:r>
      <w:r>
        <w:rPr>
          <w:szCs w:val="28"/>
        </w:rPr>
        <w:t>;</w:t>
      </w:r>
    </w:p>
    <w:p w:rsidR="00C553DC" w:rsidRDefault="00C553DC" w:rsidP="00550C84">
      <w:pPr>
        <w:ind w:left="0" w:firstLine="0"/>
        <w:rPr>
          <w:szCs w:val="28"/>
        </w:rPr>
      </w:pPr>
      <w:r w:rsidRPr="0051122A">
        <w:rPr>
          <w:position w:val="-12"/>
          <w:szCs w:val="28"/>
        </w:rPr>
        <w:object w:dxaOrig="1719" w:dyaOrig="360">
          <v:shape id="_x0000_i2200" type="#_x0000_t75" style="width:100.45pt;height:21.75pt" o:ole="">
            <v:imagedata r:id="rId2237" o:title=""/>
          </v:shape>
          <o:OLEObject Type="Embed" ProgID="Equation.DSMT4" ShapeID="_x0000_i2200" DrawAspect="Content" ObjectID="_1623325271" r:id="rId2238"/>
        </w:object>
      </w:r>
      <w:r>
        <w:rPr>
          <w:szCs w:val="28"/>
        </w:rPr>
        <w:t xml:space="preserve"> мм;</w:t>
      </w:r>
    </w:p>
    <w:p w:rsidR="00C553DC" w:rsidRDefault="00C553DC" w:rsidP="00550C84">
      <w:pPr>
        <w:ind w:left="0" w:firstLine="0"/>
        <w:rPr>
          <w:szCs w:val="28"/>
        </w:rPr>
      </w:pPr>
      <w:r w:rsidRPr="0051122A">
        <w:rPr>
          <w:position w:val="-12"/>
          <w:szCs w:val="28"/>
        </w:rPr>
        <w:object w:dxaOrig="2160" w:dyaOrig="360">
          <v:shape id="_x0000_i2201" type="#_x0000_t75" style="width:129.75pt;height:21.75pt" o:ole="">
            <v:imagedata r:id="rId2239" o:title=""/>
          </v:shape>
          <o:OLEObject Type="Embed" ProgID="Equation.DSMT4" ShapeID="_x0000_i2201" DrawAspect="Content" ObjectID="_1623325272" r:id="rId2240"/>
        </w:object>
      </w:r>
      <w:r>
        <w:rPr>
          <w:szCs w:val="28"/>
        </w:rPr>
        <w:t xml:space="preserve"> мм;</w:t>
      </w:r>
    </w:p>
    <w:p w:rsidR="00C553DC" w:rsidRDefault="00C553DC" w:rsidP="00550C84">
      <w:pPr>
        <w:ind w:left="0" w:firstLine="0"/>
        <w:rPr>
          <w:szCs w:val="28"/>
        </w:rPr>
      </w:pPr>
      <w:r w:rsidRPr="0051122A">
        <w:rPr>
          <w:position w:val="-12"/>
          <w:szCs w:val="28"/>
        </w:rPr>
        <w:object w:dxaOrig="2120" w:dyaOrig="360">
          <v:shape id="_x0000_i2202" type="#_x0000_t75" style="width:129.75pt;height:21.75pt" o:ole="">
            <v:imagedata r:id="rId2241" o:title=""/>
          </v:shape>
          <o:OLEObject Type="Embed" ProgID="Equation.DSMT4" ShapeID="_x0000_i2202" DrawAspect="Content" ObjectID="_1623325273" r:id="rId2242"/>
        </w:object>
      </w:r>
      <w:r>
        <w:rPr>
          <w:szCs w:val="28"/>
        </w:rPr>
        <w:t xml:space="preserve"> мм;</w:t>
      </w:r>
    </w:p>
    <w:p w:rsidR="00C553DC" w:rsidRPr="00F53C81" w:rsidRDefault="00C553DC" w:rsidP="00550C84">
      <w:pPr>
        <w:pStyle w:val="af2"/>
        <w:ind w:left="0" w:firstLine="0"/>
      </w:pPr>
      <w:r w:rsidRPr="00F53C81">
        <w:rPr>
          <w:position w:val="-32"/>
          <w:sz w:val="20"/>
        </w:rPr>
        <w:object w:dxaOrig="3440" w:dyaOrig="720">
          <v:shape id="_x0000_i2203" type="#_x0000_t75" style="width:172.45pt;height:36pt" o:ole="" fillcolor="window">
            <v:imagedata r:id="rId2243" o:title=""/>
          </v:shape>
          <o:OLEObject Type="Embed" ProgID="Equation.DSMT4" ShapeID="_x0000_i2203" DrawAspect="Content" ObjectID="_1623325274" r:id="rId2244"/>
        </w:object>
      </w:r>
      <w:r>
        <w:t>мин</w:t>
      </w:r>
      <w:r w:rsidRPr="00C138AF">
        <w:t>.</w:t>
      </w:r>
    </w:p>
    <w:p w:rsidR="00C553DC" w:rsidRDefault="00C553DC" w:rsidP="00550C84">
      <w:pPr>
        <w:pStyle w:val="affff8"/>
      </w:pPr>
      <w:r>
        <w:t>Переход 9. Чистовая</w:t>
      </w:r>
      <w:r w:rsidRPr="00987A74">
        <w:t xml:space="preserve"> токарная обработка</w:t>
      </w:r>
      <w:r>
        <w:t xml:space="preserve"> поверхностей </w:t>
      </w:r>
      <w:r>
        <w:sym w:font="Symbol" w:char="F0C6"/>
      </w:r>
      <w:r>
        <w:t xml:space="preserve">3,1 мм, </w:t>
      </w:r>
      <w:r>
        <w:sym w:font="Symbol" w:char="F0C6"/>
      </w:r>
      <w:r>
        <w:t xml:space="preserve">3,2 мм, </w:t>
      </w:r>
      <w:r>
        <w:sym w:font="Symbol" w:char="F0C6"/>
      </w:r>
      <w:r>
        <w:t xml:space="preserve">5 мм и </w:t>
      </w:r>
      <w:r>
        <w:sym w:font="Symbol" w:char="F0C6"/>
      </w:r>
      <w:r>
        <w:t>6,6 мм.</w:t>
      </w:r>
    </w:p>
    <w:p w:rsidR="00C553DC" w:rsidRDefault="00C553DC" w:rsidP="00550C84">
      <w:pPr>
        <w:pStyle w:val="affff8"/>
      </w:pPr>
      <w:r>
        <w:t xml:space="preserve">Резец </w:t>
      </w:r>
      <w:r w:rsidRPr="008A3C8A">
        <w:t>SVJNR 2525M-12</w:t>
      </w:r>
      <w:r w:rsidRPr="00C138AF">
        <w:t xml:space="preserve"> [11]</w:t>
      </w:r>
      <w:r>
        <w:t>.</w:t>
      </w:r>
    </w:p>
    <w:p w:rsidR="00C553DC" w:rsidRDefault="00C553DC" w:rsidP="00550C84">
      <w:pPr>
        <w:pStyle w:val="affff8"/>
        <w:rPr>
          <w:szCs w:val="28"/>
        </w:rPr>
      </w:pPr>
      <w:r>
        <w:rPr>
          <w:szCs w:val="28"/>
        </w:rPr>
        <w:t xml:space="preserve">Глубина резания - </w:t>
      </w:r>
      <w:r w:rsidRPr="00AC034B">
        <w:rPr>
          <w:position w:val="-10"/>
          <w:szCs w:val="28"/>
        </w:rPr>
        <w:object w:dxaOrig="740" w:dyaOrig="320">
          <v:shape id="_x0000_i2204" type="#_x0000_t75" style="width:43.55pt;height:21.75pt" o:ole="">
            <v:imagedata r:id="rId2245" o:title=""/>
          </v:shape>
          <o:OLEObject Type="Embed" ProgID="Equation.DSMT4" ShapeID="_x0000_i2204" DrawAspect="Content" ObjectID="_1623325275" r:id="rId2246"/>
        </w:object>
      </w:r>
      <w:r>
        <w:rPr>
          <w:szCs w:val="28"/>
        </w:rPr>
        <w:t xml:space="preserve"> мм;</w:t>
      </w:r>
    </w:p>
    <w:p w:rsidR="00C553DC" w:rsidRDefault="00C553DC" w:rsidP="00550C84">
      <w:pPr>
        <w:pStyle w:val="affff8"/>
        <w:rPr>
          <w:szCs w:val="28"/>
        </w:rPr>
      </w:pPr>
      <w:r>
        <w:rPr>
          <w:szCs w:val="28"/>
        </w:rPr>
        <w:t xml:space="preserve">Подача - </w:t>
      </w:r>
      <w:r w:rsidRPr="007B2C2E">
        <w:rPr>
          <w:position w:val="-10"/>
          <w:szCs w:val="28"/>
        </w:rPr>
        <w:object w:dxaOrig="780" w:dyaOrig="320">
          <v:shape id="_x0000_i2205" type="#_x0000_t75" style="width:43.55pt;height:21.75pt" o:ole="">
            <v:imagedata r:id="rId2044" o:title=""/>
          </v:shape>
          <o:OLEObject Type="Embed" ProgID="Equation.DSMT4" ShapeID="_x0000_i2205" DrawAspect="Content" ObjectID="_1623325276" r:id="rId2247"/>
        </w:object>
      </w:r>
      <w:r>
        <w:rPr>
          <w:szCs w:val="28"/>
        </w:rPr>
        <w:t xml:space="preserve"> мм/об;</w:t>
      </w:r>
    </w:p>
    <w:p w:rsidR="00C553DC" w:rsidRDefault="00C553DC" w:rsidP="00550C84">
      <w:pPr>
        <w:pStyle w:val="affff8"/>
      </w:pPr>
      <w:r w:rsidRPr="00E4601C">
        <w:rPr>
          <w:szCs w:val="28"/>
        </w:rPr>
        <w:t xml:space="preserve">Режимы резания равны рассчитанным на переход </w:t>
      </w:r>
      <w:r>
        <w:rPr>
          <w:szCs w:val="28"/>
        </w:rPr>
        <w:t>4</w:t>
      </w:r>
      <w:r w:rsidRPr="00E4601C">
        <w:rPr>
          <w:szCs w:val="28"/>
        </w:rPr>
        <w:t>.</w:t>
      </w:r>
    </w:p>
    <w:p w:rsidR="00C553DC" w:rsidRDefault="00C553DC" w:rsidP="00550C84">
      <w:pPr>
        <w:pStyle w:val="affff8"/>
      </w:pPr>
      <w:r>
        <w:t>Нормируем переход:</w:t>
      </w:r>
    </w:p>
    <w:p w:rsidR="00C553DC" w:rsidRDefault="00C553DC" w:rsidP="00550C84">
      <w:pPr>
        <w:pStyle w:val="af2"/>
        <w:ind w:left="0" w:firstLine="0"/>
      </w:pPr>
      <w:r w:rsidRPr="00B027C1">
        <w:rPr>
          <w:position w:val="-28"/>
          <w:sz w:val="20"/>
        </w:rPr>
        <w:object w:dxaOrig="1280" w:dyaOrig="680">
          <v:shape id="_x0000_i2206" type="#_x0000_t75" style="width:65.3pt;height:36pt" o:ole="" fillcolor="window">
            <v:imagedata r:id="rId2084" o:title=""/>
          </v:shape>
          <o:OLEObject Type="Embed" ProgID="Equation.DSMT4" ShapeID="_x0000_i2206" DrawAspect="Content" ObjectID="_1623325277" r:id="rId2248"/>
        </w:object>
      </w:r>
      <w:r>
        <w:t>, мин.</w:t>
      </w:r>
    </w:p>
    <w:p w:rsidR="00C553DC" w:rsidRDefault="00C553DC" w:rsidP="00550C84">
      <w:pPr>
        <w:ind w:left="0" w:firstLine="0"/>
        <w:rPr>
          <w:szCs w:val="28"/>
        </w:rPr>
      </w:pPr>
      <w:r w:rsidRPr="00D72764">
        <w:rPr>
          <w:position w:val="-6"/>
          <w:szCs w:val="28"/>
        </w:rPr>
        <w:object w:dxaOrig="380" w:dyaOrig="279">
          <v:shape id="_x0000_i2207" type="#_x0000_t75" style="width:21.75pt;height:14.25pt" o:ole="">
            <v:imagedata r:id="rId2090" o:title=""/>
          </v:shape>
          <o:OLEObject Type="Embed" ProgID="Equation.DSMT4" ShapeID="_x0000_i2207" DrawAspect="Content" ObjectID="_1623325278" r:id="rId2249"/>
        </w:object>
      </w:r>
      <w:r>
        <w:rPr>
          <w:szCs w:val="28"/>
        </w:rPr>
        <w:t>2,7+0,2+4,2+1,4+1,4=9,9 мм;</w:t>
      </w:r>
      <w:r>
        <w:rPr>
          <w:szCs w:val="28"/>
        </w:rPr>
        <w:tab/>
      </w:r>
      <w:r>
        <w:rPr>
          <w:szCs w:val="28"/>
        </w:rPr>
        <w:tab/>
      </w:r>
      <w:r w:rsidRPr="00BA3937">
        <w:rPr>
          <w:position w:val="-10"/>
          <w:szCs w:val="28"/>
        </w:rPr>
        <w:object w:dxaOrig="720" w:dyaOrig="320">
          <v:shape id="_x0000_i2208" type="#_x0000_t75" style="width:43.55pt;height:21.75pt" o:ole="">
            <v:imagedata r:id="rId2250" o:title=""/>
          </v:shape>
          <o:OLEObject Type="Embed" ProgID="Equation.DSMT4" ShapeID="_x0000_i2208" DrawAspect="Content" ObjectID="_1623325279" r:id="rId2251"/>
        </w:object>
      </w:r>
      <w:r>
        <w:rPr>
          <w:szCs w:val="28"/>
        </w:rPr>
        <w:t xml:space="preserve"> мм</w:t>
      </w:r>
      <w:r>
        <w:rPr>
          <w:szCs w:val="28"/>
        </w:rPr>
        <w:tab/>
      </w:r>
      <w:r>
        <w:rPr>
          <w:szCs w:val="28"/>
        </w:rPr>
        <w:tab/>
      </w:r>
      <w:r w:rsidRPr="00F53C81">
        <w:rPr>
          <w:position w:val="-6"/>
          <w:szCs w:val="28"/>
        </w:rPr>
        <w:object w:dxaOrig="660" w:dyaOrig="279">
          <v:shape id="_x0000_i2209" type="#_x0000_t75" style="width:43.55pt;height:14.25pt" o:ole="">
            <v:imagedata r:id="rId2094" o:title=""/>
          </v:shape>
          <o:OLEObject Type="Embed" ProgID="Equation.DSMT4" ShapeID="_x0000_i2209" DrawAspect="Content" ObjectID="_1623325280" r:id="rId2252"/>
        </w:object>
      </w:r>
      <w:r>
        <w:rPr>
          <w:szCs w:val="28"/>
        </w:rPr>
        <w:t xml:space="preserve">; </w:t>
      </w:r>
    </w:p>
    <w:p w:rsidR="00C553DC" w:rsidRDefault="00C553DC" w:rsidP="00550C84">
      <w:pPr>
        <w:ind w:left="0" w:firstLine="0"/>
        <w:rPr>
          <w:szCs w:val="28"/>
        </w:rPr>
      </w:pPr>
      <w:r w:rsidRPr="0000346B">
        <w:rPr>
          <w:position w:val="-10"/>
          <w:szCs w:val="28"/>
        </w:rPr>
        <w:object w:dxaOrig="2140" w:dyaOrig="320">
          <v:shape id="_x0000_i2210" type="#_x0000_t75" style="width:129.75pt;height:21.75pt" o:ole="">
            <v:imagedata r:id="rId2253" o:title=""/>
          </v:shape>
          <o:OLEObject Type="Embed" ProgID="Equation.DSMT4" ShapeID="_x0000_i2210" DrawAspect="Content" ObjectID="_1623325281" r:id="rId2254"/>
        </w:object>
      </w:r>
      <w:r>
        <w:rPr>
          <w:szCs w:val="28"/>
        </w:rPr>
        <w:t xml:space="preserve"> мм;</w:t>
      </w:r>
    </w:p>
    <w:p w:rsidR="00C553DC" w:rsidRPr="00C138AF" w:rsidRDefault="00C553DC" w:rsidP="00550C84">
      <w:pPr>
        <w:pStyle w:val="af2"/>
        <w:ind w:left="0" w:firstLine="0"/>
      </w:pPr>
      <w:r w:rsidRPr="00F53C81">
        <w:rPr>
          <w:position w:val="-32"/>
          <w:sz w:val="20"/>
        </w:rPr>
        <w:object w:dxaOrig="2380" w:dyaOrig="720">
          <v:shape id="_x0000_i2211" type="#_x0000_t75" style="width:123.05pt;height:36pt" o:ole="" fillcolor="window">
            <v:imagedata r:id="rId2255" o:title=""/>
          </v:shape>
          <o:OLEObject Type="Embed" ProgID="Equation.DSMT4" ShapeID="_x0000_i2211" DrawAspect="Content" ObjectID="_1623325282" r:id="rId2256"/>
        </w:object>
      </w:r>
      <w:r>
        <w:t>мин</w:t>
      </w:r>
      <w:r w:rsidRPr="00C138AF">
        <w:t>.</w:t>
      </w:r>
    </w:p>
    <w:p w:rsidR="00C553DC" w:rsidRDefault="00C553DC" w:rsidP="00550C84">
      <w:pPr>
        <w:pStyle w:val="affff8"/>
      </w:pPr>
      <w:r>
        <w:t>Нормируем операцию</w:t>
      </w:r>
      <w:r w:rsidR="003A1C86">
        <w:t>:</w:t>
      </w:r>
    </w:p>
    <w:p w:rsidR="00C553DC" w:rsidRDefault="00C553DC" w:rsidP="00550C84">
      <w:pPr>
        <w:pStyle w:val="affff8"/>
        <w:rPr>
          <w:position w:val="-18"/>
        </w:rPr>
      </w:pPr>
      <w:r>
        <w:t>Основное время на операцию</w:t>
      </w:r>
    </w:p>
    <w:p w:rsidR="00C553DC" w:rsidRDefault="00C553DC" w:rsidP="00550C84">
      <w:pPr>
        <w:pStyle w:val="affff8"/>
        <w:rPr>
          <w:position w:val="-18"/>
        </w:rPr>
      </w:pPr>
      <w:r w:rsidRPr="007C7B2E">
        <w:rPr>
          <w:i/>
          <w:position w:val="-18"/>
        </w:rPr>
        <w:t>Т</w:t>
      </w:r>
      <w:r>
        <w:rPr>
          <w:position w:val="-18"/>
        </w:rPr>
        <w:t>о = 0,03 + 0,16 + 0,10 + 0,02 + 0,03 + 0,15 + 0,11 = 0,60 мин</w:t>
      </w:r>
    </w:p>
    <w:p w:rsidR="00C553DC" w:rsidRDefault="00C553DC" w:rsidP="00550C84">
      <w:pPr>
        <w:pStyle w:val="affff8"/>
        <w:rPr>
          <w:position w:val="-18"/>
        </w:rPr>
      </w:pPr>
      <w:r>
        <w:rPr>
          <w:position w:val="-18"/>
        </w:rPr>
        <w:t xml:space="preserve">Вспомогательное </w:t>
      </w:r>
      <w:r w:rsidRPr="00C4159F">
        <w:rPr>
          <w:position w:val="-18"/>
        </w:rPr>
        <w:t>время на операцию</w:t>
      </w:r>
    </w:p>
    <w:p w:rsidR="00C553DC" w:rsidRDefault="00C553DC" w:rsidP="00550C84">
      <w:pPr>
        <w:pStyle w:val="affff8"/>
      </w:pPr>
      <w:r w:rsidRPr="00FD0FEE">
        <w:rPr>
          <w:position w:val="-18"/>
        </w:rPr>
        <w:object w:dxaOrig="2980" w:dyaOrig="420">
          <v:shape id="_x0000_i2212" type="#_x0000_t75" style="width:151.55pt;height:21.75pt" o:ole="" fillcolor="window">
            <v:imagedata r:id="rId2257" o:title=""/>
          </v:shape>
          <o:OLEObject Type="Embed" ProgID="Equation.DSMT4" ShapeID="_x0000_i2212" DrawAspect="Content" ObjectID="_1623325283" r:id="rId2258"/>
        </w:object>
      </w:r>
      <w:r>
        <w:t xml:space="preserve"> мин.</w:t>
      </w:r>
    </w:p>
    <w:p w:rsidR="00C553DC" w:rsidRDefault="00C553DC" w:rsidP="00550C84">
      <w:pPr>
        <w:pStyle w:val="affff8"/>
      </w:pPr>
      <w:r>
        <w:t>Оперативное время</w:t>
      </w:r>
    </w:p>
    <w:p w:rsidR="00C553DC" w:rsidRDefault="00C553DC" w:rsidP="00550C84">
      <w:pPr>
        <w:pStyle w:val="affff8"/>
      </w:pPr>
      <w:r w:rsidRPr="00FD0FEE">
        <w:rPr>
          <w:position w:val="-20"/>
          <w:sz w:val="20"/>
        </w:rPr>
        <w:object w:dxaOrig="3360" w:dyaOrig="440">
          <v:shape id="_x0000_i2213" type="#_x0000_t75" style="width:165.75pt;height:21.75pt" o:ole="" fillcolor="window">
            <v:imagedata r:id="rId2259" o:title=""/>
          </v:shape>
          <o:OLEObject Type="Embed" ProgID="Equation.DSMT4" ShapeID="_x0000_i2213" DrawAspect="Content" ObjectID="_1623325284" r:id="rId2260"/>
        </w:object>
      </w:r>
      <w:r>
        <w:t xml:space="preserve"> мин.</w:t>
      </w:r>
    </w:p>
    <w:p w:rsidR="00C553DC" w:rsidRDefault="00C553DC" w:rsidP="00550C84">
      <w:pPr>
        <w:pStyle w:val="affff8"/>
      </w:pPr>
      <w:r w:rsidRPr="00FD0FEE">
        <w:rPr>
          <w:position w:val="-20"/>
          <w:sz w:val="20"/>
        </w:rPr>
        <w:object w:dxaOrig="2700" w:dyaOrig="440">
          <v:shape id="_x0000_i2214" type="#_x0000_t75" style="width:136.45pt;height:21.75pt" o:ole="" fillcolor="window">
            <v:imagedata r:id="rId2261" o:title=""/>
          </v:shape>
          <o:OLEObject Type="Embed" ProgID="Equation.DSMT4" ShapeID="_x0000_i2214" DrawAspect="Content" ObjectID="_1623325285" r:id="rId2262"/>
        </w:object>
      </w:r>
      <w:r>
        <w:t xml:space="preserve"> мин.</w:t>
      </w:r>
    </w:p>
    <w:p w:rsidR="00C553DC" w:rsidRDefault="00C553DC" w:rsidP="00550C84">
      <w:pPr>
        <w:pStyle w:val="affff8"/>
      </w:pPr>
      <w:r>
        <w:t>Штучное время на операцию</w:t>
      </w:r>
    </w:p>
    <w:p w:rsidR="00C553DC" w:rsidRDefault="00C553DC" w:rsidP="00550C84">
      <w:pPr>
        <w:pStyle w:val="affff8"/>
      </w:pPr>
      <w:r w:rsidRPr="00FD0FEE">
        <w:rPr>
          <w:position w:val="-18"/>
          <w:sz w:val="20"/>
        </w:rPr>
        <w:object w:dxaOrig="3159" w:dyaOrig="420">
          <v:shape id="_x0000_i2215" type="#_x0000_t75" style="width:158.25pt;height:21.75pt" o:ole="" fillcolor="window">
            <v:imagedata r:id="rId2263" o:title=""/>
          </v:shape>
          <o:OLEObject Type="Embed" ProgID="Equation.DSMT4" ShapeID="_x0000_i2215" DrawAspect="Content" ObjectID="_1623325286" r:id="rId2264"/>
        </w:object>
      </w:r>
      <w:r>
        <w:t xml:space="preserve"> мин.</w:t>
      </w:r>
    </w:p>
    <w:p w:rsidR="00C553DC" w:rsidRDefault="00C553DC" w:rsidP="00550C84">
      <w:pPr>
        <w:pStyle w:val="affff8"/>
      </w:pPr>
      <w:r>
        <w:t>Штучно-калькуляционное время на операцию</w:t>
      </w:r>
    </w:p>
    <w:p w:rsidR="00C553DC" w:rsidRDefault="00C553DC" w:rsidP="00550C84">
      <w:pPr>
        <w:pStyle w:val="affff8"/>
      </w:pPr>
      <w:r w:rsidRPr="006E014E">
        <w:rPr>
          <w:color w:val="000000"/>
          <w:position w:val="-24"/>
          <w:sz w:val="20"/>
        </w:rPr>
        <w:object w:dxaOrig="2680" w:dyaOrig="639">
          <v:shape id="_x0000_i2216" type="#_x0000_t75" style="width:137.3pt;height:28.45pt" o:ole="" fillcolor="window">
            <v:imagedata r:id="rId2265" o:title=""/>
          </v:shape>
          <o:OLEObject Type="Embed" ProgID="Equation.DSMT4" ShapeID="_x0000_i2216" DrawAspect="Content" ObjectID="_1623325287" r:id="rId2266"/>
        </w:object>
      </w:r>
      <w:r>
        <w:rPr>
          <w:color w:val="000000"/>
        </w:rPr>
        <w:t xml:space="preserve"> мин.</w:t>
      </w:r>
    </w:p>
    <w:p w:rsidR="00C553DC" w:rsidRDefault="00C553DC" w:rsidP="00C553DC">
      <w:pPr>
        <w:pStyle w:val="af2"/>
      </w:pPr>
    </w:p>
    <w:p w:rsidR="00C553DC" w:rsidRDefault="007A4244" w:rsidP="00C553DC">
      <w:pPr>
        <w:pStyle w:val="2"/>
        <w:rPr>
          <w:b/>
          <w:bCs w:val="0"/>
        </w:rPr>
      </w:pPr>
      <w:bookmarkStart w:id="61" w:name="_Toc11702175"/>
      <w:r>
        <w:t>3</w:t>
      </w:r>
      <w:r w:rsidR="00C553DC" w:rsidRPr="00C553DC">
        <w:t>.7.2 Выбор станков, инструмента, средств измерения и технологического оснащения</w:t>
      </w:r>
      <w:bookmarkEnd w:id="61"/>
    </w:p>
    <w:p w:rsidR="00C553DC" w:rsidRDefault="00C553DC" w:rsidP="00C553DC">
      <w:pPr>
        <w:tabs>
          <w:tab w:val="left" w:pos="4047"/>
        </w:tabs>
        <w:ind w:left="171" w:right="310" w:firstLine="570"/>
        <w:rPr>
          <w:szCs w:val="28"/>
        </w:rPr>
      </w:pPr>
    </w:p>
    <w:p w:rsidR="00C553DC" w:rsidRPr="00F36477" w:rsidRDefault="00C553DC" w:rsidP="00550C84">
      <w:pPr>
        <w:pStyle w:val="affff8"/>
      </w:pPr>
      <w:r w:rsidRPr="00F36477">
        <w:t xml:space="preserve">Операция 010. Токарная </w:t>
      </w:r>
      <w:r>
        <w:t>с ЧПУ</w:t>
      </w:r>
    </w:p>
    <w:p w:rsidR="00C553DC" w:rsidRPr="00F36477" w:rsidRDefault="00C553DC" w:rsidP="00C553DC">
      <w:pPr>
        <w:tabs>
          <w:tab w:val="left" w:pos="4047"/>
        </w:tabs>
        <w:ind w:left="171" w:right="310" w:firstLine="570"/>
        <w:rPr>
          <w:szCs w:val="28"/>
        </w:rPr>
      </w:pPr>
      <w:r>
        <w:rPr>
          <w:szCs w:val="28"/>
        </w:rPr>
        <w:t xml:space="preserve">Так </w:t>
      </w:r>
      <w:r w:rsidRPr="00550C84">
        <w:rPr>
          <w:rStyle w:val="affff9"/>
          <w:rFonts w:eastAsia="Calibri"/>
        </w:rPr>
        <w:t xml:space="preserve">как деталь является телом вращения, то для обработки наружных поверхностей рекомендуется применение станка токарного типа. Деталь мелкая – максимальный обрабатываемый размер – 6 мм, минимальный – 2,7 мм. Следовательно, для токарной обработки потребуются большие частоты вращения – 1600-3200 об/мин. В среднесерийном производстве наиболее </w:t>
      </w:r>
      <w:r w:rsidRPr="00550C84">
        <w:rPr>
          <w:rStyle w:val="affff9"/>
          <w:rFonts w:eastAsia="Calibri"/>
        </w:rPr>
        <w:lastRenderedPageBreak/>
        <w:t>целесообразно применение токарно-винторезного станка с ЧПУ модели Pinacho Smart Turn 165 (частота вращения шпинделя – 0-4000 об/мин, мощность привода</w:t>
      </w:r>
      <w:r>
        <w:rPr>
          <w:bCs/>
          <w:szCs w:val="28"/>
        </w:rPr>
        <w:t xml:space="preserve"> – 7,5 кВт)</w:t>
      </w:r>
      <w:r>
        <w:rPr>
          <w:szCs w:val="28"/>
        </w:rPr>
        <w:t>.</w:t>
      </w:r>
    </w:p>
    <w:p w:rsidR="00C553DC" w:rsidRDefault="00C553DC" w:rsidP="00550C84">
      <w:pPr>
        <w:pStyle w:val="affff8"/>
      </w:pPr>
      <w:r w:rsidRPr="005A3545">
        <w:t>Операция 0</w:t>
      </w:r>
      <w:r>
        <w:t>20</w:t>
      </w:r>
      <w:r w:rsidRPr="005A3545">
        <w:t>. Круглошлифовальная</w:t>
      </w:r>
    </w:p>
    <w:p w:rsidR="00C553DC" w:rsidRDefault="00C553DC" w:rsidP="00550C84">
      <w:pPr>
        <w:pStyle w:val="affff8"/>
      </w:pPr>
      <w:r>
        <w:t>На операции необходимо обработать наружную поверхность заготовки, поэтому принимаем круглош</w:t>
      </w:r>
      <w:r w:rsidRPr="00136728">
        <w:t>лифо</w:t>
      </w:r>
      <w:r>
        <w:t>вал</w:t>
      </w:r>
      <w:r w:rsidRPr="00136728">
        <w:t xml:space="preserve">ьный </w:t>
      </w:r>
      <w:r>
        <w:t>станок 3М151.</w:t>
      </w:r>
    </w:p>
    <w:p w:rsidR="00C553DC" w:rsidRDefault="00C553DC" w:rsidP="00C553DC">
      <w:pPr>
        <w:tabs>
          <w:tab w:val="left" w:pos="4047"/>
        </w:tabs>
        <w:ind w:left="171" w:right="310" w:firstLine="570"/>
        <w:rPr>
          <w:szCs w:val="28"/>
        </w:rPr>
      </w:pPr>
    </w:p>
    <w:p w:rsidR="00C553DC" w:rsidRDefault="007A4244" w:rsidP="00E4495D">
      <w:pPr>
        <w:pStyle w:val="2"/>
        <w:rPr>
          <w:b/>
          <w:bCs w:val="0"/>
        </w:rPr>
      </w:pPr>
      <w:bookmarkStart w:id="62" w:name="_Toc11702176"/>
      <w:r>
        <w:t>3</w:t>
      </w:r>
      <w:r w:rsidR="00E4495D">
        <w:t xml:space="preserve">.7.3 </w:t>
      </w:r>
      <w:r w:rsidR="00C553DC" w:rsidRPr="00E4495D">
        <w:t>Выбор режущих и мерительных инструментов</w:t>
      </w:r>
      <w:bookmarkEnd w:id="62"/>
    </w:p>
    <w:p w:rsidR="00C553DC" w:rsidRDefault="00C553DC" w:rsidP="00C553DC">
      <w:pPr>
        <w:tabs>
          <w:tab w:val="left" w:pos="4047"/>
        </w:tabs>
        <w:ind w:left="171" w:right="310" w:firstLine="570"/>
      </w:pPr>
    </w:p>
    <w:p w:rsidR="00C553DC" w:rsidRDefault="00C553DC" w:rsidP="00E4495D">
      <w:pPr>
        <w:pStyle w:val="affff8"/>
      </w:pPr>
      <w:r>
        <w:t>При выборе различных видов инструментов руководствуемся справочной технической литературой.</w:t>
      </w:r>
    </w:p>
    <w:p w:rsidR="00C553DC" w:rsidRPr="00F33BFF" w:rsidRDefault="00C553DC" w:rsidP="00E4495D">
      <w:pPr>
        <w:pStyle w:val="affff8"/>
        <w:rPr>
          <w:u w:val="single"/>
        </w:rPr>
      </w:pPr>
      <w:r w:rsidRPr="00F33BFF">
        <w:rPr>
          <w:u w:val="single"/>
        </w:rPr>
        <w:t xml:space="preserve">Операция 010   Токарная </w:t>
      </w:r>
      <w:r>
        <w:rPr>
          <w:u w:val="single"/>
        </w:rPr>
        <w:t>с ЧПУ</w:t>
      </w:r>
    </w:p>
    <w:p w:rsidR="00C553DC" w:rsidRPr="00711227" w:rsidRDefault="00C553DC" w:rsidP="00E4495D">
      <w:pPr>
        <w:pStyle w:val="affff8"/>
      </w:pPr>
      <w:r w:rsidRPr="00711227">
        <w:t xml:space="preserve">Патрон </w:t>
      </w:r>
      <w:r>
        <w:t>цанговый</w:t>
      </w:r>
      <w:r w:rsidRPr="00711227">
        <w:t>.</w:t>
      </w:r>
    </w:p>
    <w:p w:rsidR="00C553DC" w:rsidRPr="0063764D" w:rsidRDefault="00C553DC" w:rsidP="00E4495D">
      <w:pPr>
        <w:pStyle w:val="affff8"/>
      </w:pPr>
      <w:r>
        <w:t>Резец для получистового</w:t>
      </w:r>
      <w:r w:rsidRPr="0063764D">
        <w:t xml:space="preserve"> и чистового точения торцов</w:t>
      </w:r>
      <w:r>
        <w:t>, обтачивания наружного контура</w:t>
      </w:r>
      <w:r w:rsidRPr="0063764D">
        <w:t>.</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0"/>
        <w:gridCol w:w="570"/>
        <w:gridCol w:w="570"/>
        <w:gridCol w:w="571"/>
        <w:gridCol w:w="636"/>
        <w:gridCol w:w="570"/>
        <w:gridCol w:w="571"/>
        <w:gridCol w:w="596"/>
        <w:gridCol w:w="572"/>
        <w:gridCol w:w="573"/>
      </w:tblGrid>
      <w:tr w:rsidR="00C553DC" w:rsidRPr="00957635" w:rsidTr="00C553DC">
        <w:trPr>
          <w:trHeight w:val="2322"/>
        </w:trPr>
        <w:tc>
          <w:tcPr>
            <w:tcW w:w="4470" w:type="dxa"/>
            <w:vMerge w:val="restart"/>
            <w:tcBorders>
              <w:top w:val="nil"/>
              <w:left w:val="nil"/>
              <w:bottom w:val="nil"/>
              <w:right w:val="single" w:sz="4" w:space="0" w:color="auto"/>
            </w:tcBorders>
          </w:tcPr>
          <w:p w:rsidR="00C553DC" w:rsidRPr="00957635" w:rsidRDefault="00C553DC" w:rsidP="00E4495D">
            <w:pPr>
              <w:pStyle w:val="afffff"/>
              <w:rPr>
                <w:lang w:val="en-US"/>
              </w:rPr>
            </w:pPr>
            <w:r w:rsidRPr="00957635">
              <w:t>PCLNR</w:t>
            </w:r>
            <w:r w:rsidRPr="00957635">
              <w:rPr>
                <w:lang w:val="en-US"/>
              </w:rPr>
              <w:t xml:space="preserve"> 2525L12</w:t>
            </w:r>
          </w:p>
          <w:p w:rsidR="00C553DC" w:rsidRPr="00957635" w:rsidRDefault="00C553DC" w:rsidP="00E4495D">
            <w:pPr>
              <w:pStyle w:val="afffff"/>
            </w:pPr>
            <w:r w:rsidRPr="00957635">
              <w:rPr>
                <w:noProof/>
              </w:rPr>
              <w:drawing>
                <wp:inline distT="0" distB="0" distL="0" distR="0">
                  <wp:extent cx="2665730" cy="263080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7"/>
                          <pic:cNvPicPr>
                            <a:picLocks noChangeAspect="1" noChangeArrowheads="1"/>
                          </pic:cNvPicPr>
                        </pic:nvPicPr>
                        <pic:blipFill>
                          <a:blip r:embed="rId2267">
                            <a:extLst>
                              <a:ext uri="{28A0092B-C50C-407E-A947-70E740481C1C}">
                                <a14:useLocalDpi xmlns:a14="http://schemas.microsoft.com/office/drawing/2010/main" val="0"/>
                              </a:ext>
                            </a:extLst>
                          </a:blip>
                          <a:srcRect l="9975" t="29219" r="62032" b="20348"/>
                          <a:stretch>
                            <a:fillRect/>
                          </a:stretch>
                        </pic:blipFill>
                        <pic:spPr bwMode="auto">
                          <a:xfrm>
                            <a:off x="0" y="0"/>
                            <a:ext cx="2665730" cy="2630805"/>
                          </a:xfrm>
                          <a:prstGeom prst="rect">
                            <a:avLst/>
                          </a:prstGeom>
                          <a:noFill/>
                          <a:ln>
                            <a:noFill/>
                          </a:ln>
                        </pic:spPr>
                      </pic:pic>
                    </a:graphicData>
                  </a:graphic>
                </wp:inline>
              </w:drawing>
            </w:r>
          </w:p>
        </w:tc>
        <w:tc>
          <w:tcPr>
            <w:tcW w:w="614" w:type="dxa"/>
            <w:tcBorders>
              <w:left w:val="single" w:sz="4" w:space="0" w:color="auto"/>
            </w:tcBorders>
          </w:tcPr>
          <w:p w:rsidR="00C553DC" w:rsidRPr="00957635" w:rsidRDefault="00C553DC" w:rsidP="00E4495D">
            <w:pPr>
              <w:pStyle w:val="afffff"/>
              <w:rPr>
                <w:i/>
                <w:lang w:val="en-US"/>
              </w:rPr>
            </w:pPr>
            <w:r w:rsidRPr="00957635">
              <w:rPr>
                <w:i/>
                <w:lang w:val="en-US"/>
              </w:rPr>
              <w:t>h</w:t>
            </w:r>
          </w:p>
        </w:tc>
        <w:tc>
          <w:tcPr>
            <w:tcW w:w="614" w:type="dxa"/>
          </w:tcPr>
          <w:p w:rsidR="00C553DC" w:rsidRPr="00957635" w:rsidRDefault="00C553DC" w:rsidP="00E4495D">
            <w:pPr>
              <w:pStyle w:val="afffff"/>
              <w:rPr>
                <w:i/>
                <w:lang w:val="en-US"/>
              </w:rPr>
            </w:pPr>
            <w:r w:rsidRPr="00957635">
              <w:rPr>
                <w:i/>
                <w:lang w:val="en-US"/>
              </w:rPr>
              <w:t>h</w:t>
            </w:r>
            <w:r w:rsidRPr="00957635">
              <w:rPr>
                <w:i/>
                <w:vertAlign w:val="subscript"/>
                <w:lang w:val="en-US"/>
              </w:rPr>
              <w:t>1</w:t>
            </w:r>
          </w:p>
        </w:tc>
        <w:tc>
          <w:tcPr>
            <w:tcW w:w="615" w:type="dxa"/>
          </w:tcPr>
          <w:p w:rsidR="00C553DC" w:rsidRPr="00957635" w:rsidRDefault="00C553DC" w:rsidP="00E4495D">
            <w:pPr>
              <w:pStyle w:val="afffff"/>
              <w:rPr>
                <w:i/>
                <w:lang w:val="en-US"/>
              </w:rPr>
            </w:pPr>
            <w:r w:rsidRPr="00957635">
              <w:rPr>
                <w:i/>
                <w:lang w:val="en-US"/>
              </w:rPr>
              <w:t>b</w:t>
            </w:r>
          </w:p>
        </w:tc>
        <w:tc>
          <w:tcPr>
            <w:tcW w:w="614" w:type="dxa"/>
          </w:tcPr>
          <w:p w:rsidR="00C553DC" w:rsidRPr="00957635" w:rsidRDefault="00C553DC" w:rsidP="00E4495D">
            <w:pPr>
              <w:pStyle w:val="afffff"/>
              <w:rPr>
                <w:i/>
                <w:lang w:val="en-US"/>
              </w:rPr>
            </w:pPr>
            <w:r w:rsidRPr="00957635">
              <w:rPr>
                <w:i/>
                <w:lang w:val="en-US"/>
              </w:rPr>
              <w:t>l</w:t>
            </w:r>
            <w:r w:rsidRPr="00957635">
              <w:rPr>
                <w:i/>
                <w:vertAlign w:val="subscript"/>
                <w:lang w:val="en-US"/>
              </w:rPr>
              <w:t>1</w:t>
            </w:r>
          </w:p>
        </w:tc>
        <w:tc>
          <w:tcPr>
            <w:tcW w:w="614" w:type="dxa"/>
          </w:tcPr>
          <w:p w:rsidR="00C553DC" w:rsidRPr="00957635" w:rsidRDefault="00C553DC" w:rsidP="00E4495D">
            <w:pPr>
              <w:pStyle w:val="afffff"/>
              <w:rPr>
                <w:i/>
                <w:lang w:val="en-US"/>
              </w:rPr>
            </w:pPr>
            <w:r w:rsidRPr="00957635">
              <w:rPr>
                <w:i/>
                <w:lang w:val="en-US"/>
              </w:rPr>
              <w:t>l</w:t>
            </w:r>
            <w:r w:rsidRPr="00957635">
              <w:rPr>
                <w:i/>
                <w:vertAlign w:val="subscript"/>
                <w:lang w:val="en-US"/>
              </w:rPr>
              <w:t>3</w:t>
            </w:r>
          </w:p>
        </w:tc>
        <w:tc>
          <w:tcPr>
            <w:tcW w:w="615" w:type="dxa"/>
          </w:tcPr>
          <w:p w:rsidR="00C553DC" w:rsidRPr="00957635" w:rsidRDefault="00C553DC" w:rsidP="00E4495D">
            <w:pPr>
              <w:pStyle w:val="afffff"/>
              <w:rPr>
                <w:i/>
                <w:lang w:val="en-US"/>
              </w:rPr>
            </w:pPr>
            <w:r w:rsidRPr="00957635">
              <w:rPr>
                <w:i/>
                <w:lang w:val="en-US"/>
              </w:rPr>
              <w:t>f</w:t>
            </w:r>
            <w:r w:rsidRPr="00957635">
              <w:rPr>
                <w:i/>
                <w:vertAlign w:val="subscript"/>
                <w:lang w:val="en-US"/>
              </w:rPr>
              <w:t>1</w:t>
            </w:r>
          </w:p>
        </w:tc>
        <w:tc>
          <w:tcPr>
            <w:tcW w:w="614" w:type="dxa"/>
          </w:tcPr>
          <w:p w:rsidR="00C553DC" w:rsidRPr="00957635" w:rsidRDefault="00C553DC" w:rsidP="00E4495D">
            <w:pPr>
              <w:pStyle w:val="afffff"/>
              <w:rPr>
                <w:i/>
                <w:lang w:val="en-US"/>
              </w:rPr>
            </w:pPr>
            <w:r w:rsidRPr="00957635">
              <w:rPr>
                <w:i/>
                <w:position w:val="-12"/>
                <w:lang w:val="en-US"/>
              </w:rPr>
              <w:object w:dxaOrig="240" w:dyaOrig="380">
                <v:shape id="_x0000_i2217" type="#_x0000_t75" style="width:14.25pt;height:21.75pt" o:ole="">
                  <v:imagedata r:id="rId2268" o:title=""/>
                </v:shape>
                <o:OLEObject Type="Embed" ProgID="Equation.DSMT4" ShapeID="_x0000_i2217" DrawAspect="Content" ObjectID="_1623325288" r:id="rId2269"/>
              </w:object>
            </w:r>
          </w:p>
        </w:tc>
        <w:tc>
          <w:tcPr>
            <w:tcW w:w="614" w:type="dxa"/>
          </w:tcPr>
          <w:p w:rsidR="00C553DC" w:rsidRPr="00957635" w:rsidRDefault="00C553DC" w:rsidP="00E4495D">
            <w:pPr>
              <w:pStyle w:val="afffff"/>
              <w:rPr>
                <w:i/>
              </w:rPr>
            </w:pPr>
            <w:r w:rsidRPr="00957635">
              <w:rPr>
                <w:i/>
                <w:position w:val="-10"/>
              </w:rPr>
              <w:object w:dxaOrig="220" w:dyaOrig="279">
                <v:shape id="_x0000_i2218" type="#_x0000_t75" style="width:14.25pt;height:14.25pt" o:ole="">
                  <v:imagedata r:id="rId2270" o:title=""/>
                </v:shape>
                <o:OLEObject Type="Embed" ProgID="Equation.DSMT4" ShapeID="_x0000_i2218" DrawAspect="Content" ObjectID="_1623325289" r:id="rId2271"/>
              </w:object>
            </w:r>
          </w:p>
        </w:tc>
        <w:tc>
          <w:tcPr>
            <w:tcW w:w="615" w:type="dxa"/>
          </w:tcPr>
          <w:p w:rsidR="00C553DC" w:rsidRPr="00957635" w:rsidRDefault="00C553DC" w:rsidP="00E4495D">
            <w:pPr>
              <w:pStyle w:val="afffff"/>
              <w:rPr>
                <w:i/>
              </w:rPr>
            </w:pPr>
            <w:r w:rsidRPr="00957635">
              <w:rPr>
                <w:i/>
                <w:position w:val="-6"/>
              </w:rPr>
              <w:object w:dxaOrig="240" w:dyaOrig="300">
                <v:shape id="_x0000_i2219" type="#_x0000_t75" style="width:14.25pt;height:14.25pt" o:ole="">
                  <v:imagedata r:id="rId2272" o:title=""/>
                </v:shape>
                <o:OLEObject Type="Embed" ProgID="Equation.DSMT4" ShapeID="_x0000_i2219" DrawAspect="Content" ObjectID="_1623325290" r:id="rId2273"/>
              </w:object>
            </w:r>
          </w:p>
        </w:tc>
      </w:tr>
      <w:tr w:rsidR="00C553DC" w:rsidRPr="00957635" w:rsidTr="00C553DC">
        <w:trPr>
          <w:trHeight w:val="2322"/>
        </w:trPr>
        <w:tc>
          <w:tcPr>
            <w:tcW w:w="4470" w:type="dxa"/>
            <w:vMerge/>
            <w:tcBorders>
              <w:left w:val="nil"/>
              <w:bottom w:val="nil"/>
              <w:right w:val="single" w:sz="4" w:space="0" w:color="auto"/>
            </w:tcBorders>
          </w:tcPr>
          <w:p w:rsidR="00C553DC" w:rsidRPr="00957635" w:rsidRDefault="00C553DC" w:rsidP="00E4495D">
            <w:pPr>
              <w:pStyle w:val="afffff"/>
            </w:pPr>
          </w:p>
        </w:tc>
        <w:tc>
          <w:tcPr>
            <w:tcW w:w="614" w:type="dxa"/>
            <w:tcBorders>
              <w:left w:val="single" w:sz="4" w:space="0" w:color="auto"/>
            </w:tcBorders>
          </w:tcPr>
          <w:p w:rsidR="00C553DC" w:rsidRPr="00957635" w:rsidRDefault="00C553DC" w:rsidP="00E4495D">
            <w:pPr>
              <w:pStyle w:val="afffff"/>
              <w:rPr>
                <w:lang w:val="en-US"/>
              </w:rPr>
            </w:pPr>
            <w:r w:rsidRPr="00957635">
              <w:rPr>
                <w:lang w:val="en-US"/>
              </w:rPr>
              <w:t>25</w:t>
            </w:r>
          </w:p>
        </w:tc>
        <w:tc>
          <w:tcPr>
            <w:tcW w:w="614" w:type="dxa"/>
          </w:tcPr>
          <w:p w:rsidR="00C553DC" w:rsidRPr="00957635" w:rsidRDefault="00C553DC" w:rsidP="00E4495D">
            <w:pPr>
              <w:pStyle w:val="afffff"/>
              <w:rPr>
                <w:lang w:val="en-US"/>
              </w:rPr>
            </w:pPr>
            <w:r w:rsidRPr="00957635">
              <w:rPr>
                <w:lang w:val="en-US"/>
              </w:rPr>
              <w:t>25</w:t>
            </w:r>
          </w:p>
        </w:tc>
        <w:tc>
          <w:tcPr>
            <w:tcW w:w="615" w:type="dxa"/>
          </w:tcPr>
          <w:p w:rsidR="00C553DC" w:rsidRPr="00957635" w:rsidRDefault="00C553DC" w:rsidP="00E4495D">
            <w:pPr>
              <w:pStyle w:val="afffff"/>
              <w:rPr>
                <w:lang w:val="en-US"/>
              </w:rPr>
            </w:pPr>
            <w:r w:rsidRPr="00957635">
              <w:rPr>
                <w:lang w:val="en-US"/>
              </w:rPr>
              <w:t>25</w:t>
            </w:r>
          </w:p>
        </w:tc>
        <w:tc>
          <w:tcPr>
            <w:tcW w:w="614" w:type="dxa"/>
          </w:tcPr>
          <w:p w:rsidR="00C553DC" w:rsidRPr="00957635" w:rsidRDefault="00C553DC" w:rsidP="00E4495D">
            <w:pPr>
              <w:pStyle w:val="afffff"/>
              <w:rPr>
                <w:lang w:val="en-US"/>
              </w:rPr>
            </w:pPr>
            <w:r w:rsidRPr="00957635">
              <w:rPr>
                <w:lang w:val="en-US"/>
              </w:rPr>
              <w:t>140</w:t>
            </w:r>
          </w:p>
        </w:tc>
        <w:tc>
          <w:tcPr>
            <w:tcW w:w="614" w:type="dxa"/>
          </w:tcPr>
          <w:p w:rsidR="00C553DC" w:rsidRPr="00957635" w:rsidRDefault="00C553DC" w:rsidP="00E4495D">
            <w:pPr>
              <w:pStyle w:val="afffff"/>
              <w:rPr>
                <w:lang w:val="en-US"/>
              </w:rPr>
            </w:pPr>
            <w:r w:rsidRPr="00957635">
              <w:rPr>
                <w:lang w:val="en-US"/>
              </w:rPr>
              <w:t>26</w:t>
            </w:r>
          </w:p>
        </w:tc>
        <w:tc>
          <w:tcPr>
            <w:tcW w:w="615" w:type="dxa"/>
          </w:tcPr>
          <w:p w:rsidR="00C553DC" w:rsidRPr="00957635" w:rsidRDefault="00C553DC" w:rsidP="00E4495D">
            <w:pPr>
              <w:pStyle w:val="afffff"/>
              <w:rPr>
                <w:lang w:val="en-US"/>
              </w:rPr>
            </w:pPr>
            <w:r w:rsidRPr="00957635">
              <w:rPr>
                <w:lang w:val="en-US"/>
              </w:rPr>
              <w:t>32</w:t>
            </w:r>
          </w:p>
        </w:tc>
        <w:tc>
          <w:tcPr>
            <w:tcW w:w="614" w:type="dxa"/>
          </w:tcPr>
          <w:p w:rsidR="00C553DC" w:rsidRPr="00957635" w:rsidRDefault="00C553DC" w:rsidP="00E4495D">
            <w:pPr>
              <w:pStyle w:val="afffff"/>
              <w:rPr>
                <w:lang w:val="en-US"/>
              </w:rPr>
            </w:pPr>
            <w:r w:rsidRPr="00957635">
              <w:rPr>
                <w:lang w:val="en-US"/>
              </w:rPr>
              <w:t>0.4</w:t>
            </w:r>
          </w:p>
        </w:tc>
        <w:tc>
          <w:tcPr>
            <w:tcW w:w="614" w:type="dxa"/>
          </w:tcPr>
          <w:p w:rsidR="00C553DC" w:rsidRPr="00957635" w:rsidRDefault="00C553DC" w:rsidP="00E4495D">
            <w:pPr>
              <w:pStyle w:val="afffff"/>
              <w:rPr>
                <w:lang w:val="en-US"/>
              </w:rPr>
            </w:pPr>
            <w:r w:rsidRPr="00957635">
              <w:rPr>
                <w:lang w:val="en-US"/>
              </w:rPr>
              <w:t>-6</w:t>
            </w:r>
            <w:r w:rsidRPr="00957635">
              <w:rPr>
                <w:vertAlign w:val="superscript"/>
                <w:lang w:val="en-US"/>
              </w:rPr>
              <w:t>0</w:t>
            </w:r>
          </w:p>
        </w:tc>
        <w:tc>
          <w:tcPr>
            <w:tcW w:w="615" w:type="dxa"/>
          </w:tcPr>
          <w:p w:rsidR="00C553DC" w:rsidRPr="00957635" w:rsidRDefault="00C553DC" w:rsidP="00E4495D">
            <w:pPr>
              <w:pStyle w:val="afffff"/>
              <w:rPr>
                <w:lang w:val="en-US"/>
              </w:rPr>
            </w:pPr>
            <w:r w:rsidRPr="00957635">
              <w:rPr>
                <w:lang w:val="en-US"/>
              </w:rPr>
              <w:t>-6</w:t>
            </w:r>
            <w:r w:rsidRPr="00957635">
              <w:rPr>
                <w:vertAlign w:val="superscript"/>
                <w:lang w:val="en-US"/>
              </w:rPr>
              <w:t>0</w:t>
            </w:r>
          </w:p>
        </w:tc>
      </w:tr>
    </w:tbl>
    <w:p w:rsidR="00E4495D" w:rsidRDefault="00E4495D" w:rsidP="00C553DC">
      <w:pPr>
        <w:ind w:left="342" w:firstLine="684"/>
        <w:rPr>
          <w:szCs w:val="28"/>
        </w:rPr>
      </w:pPr>
    </w:p>
    <w:p w:rsidR="00C553DC" w:rsidRDefault="00C553DC" w:rsidP="00E4495D">
      <w:pPr>
        <w:pStyle w:val="affff8"/>
      </w:pPr>
      <w:r w:rsidRPr="00546781">
        <w:t>Резец предназначен для проходного контурного точения, снятия фаски и подрезки торца.</w:t>
      </w:r>
      <w:r>
        <w:t xml:space="preserve"> </w:t>
      </w:r>
      <w:r w:rsidRPr="00546781">
        <w:t>Устанавливается двухсторонняя пластина CNMG без задних углов с 4 режущими кромками.</w:t>
      </w:r>
      <w:r>
        <w:t xml:space="preserve"> </w:t>
      </w:r>
      <w:r w:rsidRPr="006D6B8A">
        <w:t>М</w:t>
      </w:r>
      <w:r>
        <w:t>атериал пластины: для получистового точения – СТ25; для чистового точения – СТ15.</w:t>
      </w:r>
    </w:p>
    <w:p w:rsidR="00C553DC" w:rsidRDefault="00C553DC" w:rsidP="00E4495D">
      <w:pPr>
        <w:pStyle w:val="affff8"/>
      </w:pPr>
      <w:r>
        <w:t>Резец для точения фас</w:t>
      </w:r>
      <w:r w:rsidRPr="00566040">
        <w:t>о</w:t>
      </w:r>
      <w:r>
        <w:t>к.</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0"/>
        <w:gridCol w:w="851"/>
        <w:gridCol w:w="567"/>
        <w:gridCol w:w="567"/>
        <w:gridCol w:w="567"/>
        <w:gridCol w:w="589"/>
        <w:gridCol w:w="686"/>
        <w:gridCol w:w="1702"/>
      </w:tblGrid>
      <w:tr w:rsidR="00C553DC" w:rsidRPr="00957635" w:rsidTr="00C553DC">
        <w:trPr>
          <w:trHeight w:val="2322"/>
        </w:trPr>
        <w:tc>
          <w:tcPr>
            <w:tcW w:w="4470" w:type="dxa"/>
            <w:vMerge w:val="restart"/>
            <w:tcBorders>
              <w:top w:val="nil"/>
              <w:left w:val="nil"/>
              <w:bottom w:val="nil"/>
              <w:right w:val="single" w:sz="4" w:space="0" w:color="auto"/>
            </w:tcBorders>
          </w:tcPr>
          <w:p w:rsidR="00C553DC" w:rsidRDefault="00C553DC" w:rsidP="00C553DC">
            <w:pPr>
              <w:tabs>
                <w:tab w:val="left" w:pos="1770"/>
              </w:tabs>
              <w:ind w:right="-136"/>
              <w:jc w:val="center"/>
              <w:rPr>
                <w:b/>
                <w:szCs w:val="28"/>
              </w:rPr>
            </w:pPr>
            <w:r>
              <w:rPr>
                <w:b/>
                <w:szCs w:val="28"/>
                <w:lang w:val="en-US"/>
              </w:rPr>
              <w:lastRenderedPageBreak/>
              <w:t>PSDNN</w:t>
            </w:r>
            <w:r w:rsidRPr="000E3FA2">
              <w:rPr>
                <w:b/>
                <w:szCs w:val="28"/>
              </w:rPr>
              <w:t xml:space="preserve"> 2525</w:t>
            </w:r>
            <w:r>
              <w:rPr>
                <w:b/>
                <w:szCs w:val="28"/>
                <w:lang w:val="en-US"/>
              </w:rPr>
              <w:t>M</w:t>
            </w:r>
            <w:r w:rsidRPr="000E3FA2">
              <w:rPr>
                <w:b/>
                <w:szCs w:val="28"/>
              </w:rPr>
              <w:t>-12</w:t>
            </w:r>
          </w:p>
          <w:p w:rsidR="00C553DC" w:rsidRPr="000E3FA2" w:rsidRDefault="00C553DC" w:rsidP="00C553DC">
            <w:pPr>
              <w:tabs>
                <w:tab w:val="left" w:pos="1770"/>
              </w:tabs>
              <w:ind w:left="-174" w:right="-136"/>
              <w:jc w:val="center"/>
            </w:pPr>
            <w:r>
              <w:rPr>
                <w:noProof/>
                <w:lang w:eastAsia="ru-RU"/>
              </w:rPr>
              <w:drawing>
                <wp:inline distT="0" distB="0" distL="0" distR="0">
                  <wp:extent cx="2622550" cy="19583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1"/>
                          <pic:cNvPicPr>
                            <a:picLocks noChangeAspect="1" noChangeArrowheads="1"/>
                          </pic:cNvPicPr>
                        </pic:nvPicPr>
                        <pic:blipFill>
                          <a:blip r:embed="rId2274">
                            <a:lum contrast="60000"/>
                            <a:grayscl/>
                            <a:extLst>
                              <a:ext uri="{28A0092B-C50C-407E-A947-70E740481C1C}">
                                <a14:useLocalDpi xmlns:a14="http://schemas.microsoft.com/office/drawing/2010/main" val="0"/>
                              </a:ext>
                            </a:extLst>
                          </a:blip>
                          <a:srcRect l="19191" t="21899" r="62633" b="52835"/>
                          <a:stretch>
                            <a:fillRect/>
                          </a:stretch>
                        </pic:blipFill>
                        <pic:spPr bwMode="auto">
                          <a:xfrm>
                            <a:off x="0" y="0"/>
                            <a:ext cx="2622550" cy="1958340"/>
                          </a:xfrm>
                          <a:prstGeom prst="rect">
                            <a:avLst/>
                          </a:prstGeom>
                          <a:noFill/>
                          <a:ln>
                            <a:noFill/>
                          </a:ln>
                        </pic:spPr>
                      </pic:pic>
                    </a:graphicData>
                  </a:graphic>
                </wp:inline>
              </w:drawing>
            </w:r>
          </w:p>
          <w:p w:rsidR="00C553DC" w:rsidRPr="000E3FA2" w:rsidRDefault="00C553DC" w:rsidP="00C553DC">
            <w:pPr>
              <w:tabs>
                <w:tab w:val="left" w:pos="1770"/>
              </w:tabs>
              <w:ind w:left="-174" w:right="-136"/>
              <w:jc w:val="center"/>
              <w:rPr>
                <w:b/>
                <w:szCs w:val="28"/>
              </w:rPr>
            </w:pPr>
            <w:r>
              <w:rPr>
                <w:noProof/>
                <w:lang w:eastAsia="ru-RU"/>
              </w:rPr>
              <w:drawing>
                <wp:inline distT="0" distB="0" distL="0" distR="0">
                  <wp:extent cx="1173480" cy="9747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2"/>
                          <pic:cNvPicPr>
                            <a:picLocks noChangeAspect="1" noChangeArrowheads="1"/>
                          </pic:cNvPicPr>
                        </pic:nvPicPr>
                        <pic:blipFill>
                          <a:blip r:embed="rId2274">
                            <a:grayscl/>
                            <a:extLst>
                              <a:ext uri="{28A0092B-C50C-407E-A947-70E740481C1C}">
                                <a14:useLocalDpi xmlns:a14="http://schemas.microsoft.com/office/drawing/2010/main" val="0"/>
                              </a:ext>
                            </a:extLst>
                          </a:blip>
                          <a:srcRect l="41771" t="15962" r="52519" b="75000"/>
                          <a:stretch>
                            <a:fillRect/>
                          </a:stretch>
                        </pic:blipFill>
                        <pic:spPr bwMode="auto">
                          <a:xfrm>
                            <a:off x="0" y="0"/>
                            <a:ext cx="1173480" cy="974725"/>
                          </a:xfrm>
                          <a:prstGeom prst="rect">
                            <a:avLst/>
                          </a:prstGeom>
                          <a:noFill/>
                          <a:ln>
                            <a:noFill/>
                          </a:ln>
                        </pic:spPr>
                      </pic:pic>
                    </a:graphicData>
                  </a:graphic>
                </wp:inline>
              </w:drawing>
            </w:r>
          </w:p>
        </w:tc>
        <w:tc>
          <w:tcPr>
            <w:tcW w:w="851" w:type="dxa"/>
          </w:tcPr>
          <w:p w:rsidR="00C553DC" w:rsidRPr="000E3FA2" w:rsidRDefault="00C553DC" w:rsidP="00E4495D">
            <w:pPr>
              <w:pStyle w:val="afffff"/>
            </w:pPr>
            <w:r>
              <w:rPr>
                <w:lang w:val="en-US"/>
              </w:rPr>
              <w:t>HxB</w:t>
            </w:r>
          </w:p>
        </w:tc>
        <w:tc>
          <w:tcPr>
            <w:tcW w:w="567" w:type="dxa"/>
          </w:tcPr>
          <w:p w:rsidR="00C553DC" w:rsidRPr="000E3FA2" w:rsidRDefault="00C553DC" w:rsidP="00E4495D">
            <w:pPr>
              <w:pStyle w:val="afffff"/>
            </w:pPr>
            <w:r>
              <w:rPr>
                <w:lang w:val="en-US"/>
              </w:rPr>
              <w:t>l</w:t>
            </w:r>
            <w:r w:rsidRPr="000E3FA2">
              <w:rPr>
                <w:vertAlign w:val="subscript"/>
              </w:rPr>
              <w:t>1</w:t>
            </w:r>
          </w:p>
        </w:tc>
        <w:tc>
          <w:tcPr>
            <w:tcW w:w="567" w:type="dxa"/>
          </w:tcPr>
          <w:p w:rsidR="00C553DC" w:rsidRPr="000E3FA2" w:rsidRDefault="00C553DC" w:rsidP="00E4495D">
            <w:pPr>
              <w:pStyle w:val="afffff"/>
            </w:pPr>
            <w:r>
              <w:rPr>
                <w:lang w:val="en-US"/>
              </w:rPr>
              <w:t>l</w:t>
            </w:r>
            <w:r w:rsidRPr="000E3FA2">
              <w:rPr>
                <w:vertAlign w:val="subscript"/>
              </w:rPr>
              <w:t>2</w:t>
            </w:r>
          </w:p>
        </w:tc>
        <w:tc>
          <w:tcPr>
            <w:tcW w:w="567" w:type="dxa"/>
          </w:tcPr>
          <w:p w:rsidR="00C553DC" w:rsidRPr="000E3FA2" w:rsidRDefault="00C553DC" w:rsidP="00E4495D">
            <w:pPr>
              <w:pStyle w:val="afffff"/>
            </w:pPr>
            <w:r>
              <w:rPr>
                <w:lang w:val="en-US"/>
              </w:rPr>
              <w:t>f</w:t>
            </w:r>
          </w:p>
        </w:tc>
        <w:tc>
          <w:tcPr>
            <w:tcW w:w="589" w:type="dxa"/>
          </w:tcPr>
          <w:p w:rsidR="00C553DC" w:rsidRPr="000E3FA2" w:rsidRDefault="00C553DC" w:rsidP="00E4495D">
            <w:pPr>
              <w:pStyle w:val="afffff"/>
            </w:pPr>
            <w:r w:rsidRPr="00BF2D5A">
              <w:rPr>
                <w:position w:val="-12"/>
                <w:lang w:val="en-US"/>
              </w:rPr>
              <w:object w:dxaOrig="300" w:dyaOrig="380">
                <v:shape id="_x0000_i2220" type="#_x0000_t75" style="width:14.25pt;height:21.75pt" o:ole="">
                  <v:imagedata r:id="rId2275" o:title=""/>
                </v:shape>
                <o:OLEObject Type="Embed" ProgID="Equation.DSMT4" ShapeID="_x0000_i2220" DrawAspect="Content" ObjectID="_1623325291" r:id="rId2276"/>
              </w:object>
            </w:r>
          </w:p>
        </w:tc>
        <w:tc>
          <w:tcPr>
            <w:tcW w:w="686" w:type="dxa"/>
          </w:tcPr>
          <w:p w:rsidR="00C553DC" w:rsidRPr="000E3FA2" w:rsidRDefault="00C553DC" w:rsidP="00E4495D">
            <w:pPr>
              <w:pStyle w:val="afffff"/>
            </w:pPr>
            <w:r w:rsidRPr="00BF2D5A">
              <w:rPr>
                <w:position w:val="-12"/>
                <w:lang w:val="en-US"/>
              </w:rPr>
              <w:object w:dxaOrig="279" w:dyaOrig="380">
                <v:shape id="_x0000_i2221" type="#_x0000_t75" style="width:14.25pt;height:21.75pt" o:ole="">
                  <v:imagedata r:id="rId2277" o:title=""/>
                </v:shape>
                <o:OLEObject Type="Embed" ProgID="Equation.DSMT4" ShapeID="_x0000_i2221" DrawAspect="Content" ObjectID="_1623325292" r:id="rId2278"/>
              </w:object>
            </w:r>
          </w:p>
        </w:tc>
        <w:tc>
          <w:tcPr>
            <w:tcW w:w="1702" w:type="dxa"/>
          </w:tcPr>
          <w:p w:rsidR="00C553DC" w:rsidRPr="00FD6CE4" w:rsidRDefault="00C553DC" w:rsidP="00E4495D">
            <w:pPr>
              <w:pStyle w:val="afffff"/>
            </w:pPr>
            <w:r w:rsidRPr="000E3FA2">
              <w:t>Пластина</w:t>
            </w:r>
          </w:p>
        </w:tc>
      </w:tr>
      <w:tr w:rsidR="00C553DC" w:rsidRPr="00957635" w:rsidTr="00C553DC">
        <w:trPr>
          <w:trHeight w:val="1316"/>
        </w:trPr>
        <w:tc>
          <w:tcPr>
            <w:tcW w:w="4470" w:type="dxa"/>
            <w:vMerge/>
            <w:tcBorders>
              <w:left w:val="nil"/>
              <w:bottom w:val="nil"/>
              <w:right w:val="single" w:sz="4" w:space="0" w:color="auto"/>
            </w:tcBorders>
          </w:tcPr>
          <w:p w:rsidR="00C553DC" w:rsidRPr="00957635" w:rsidRDefault="00C553DC" w:rsidP="00C553DC">
            <w:pPr>
              <w:tabs>
                <w:tab w:val="left" w:pos="1770"/>
              </w:tabs>
              <w:ind w:right="-136"/>
              <w:rPr>
                <w:szCs w:val="28"/>
              </w:rPr>
            </w:pPr>
          </w:p>
        </w:tc>
        <w:tc>
          <w:tcPr>
            <w:tcW w:w="851" w:type="dxa"/>
          </w:tcPr>
          <w:p w:rsidR="00C553DC" w:rsidRPr="00FD6CE4" w:rsidRDefault="00C553DC" w:rsidP="00E4495D">
            <w:pPr>
              <w:pStyle w:val="afffff"/>
            </w:pPr>
            <w:r w:rsidRPr="000E3FA2">
              <w:t>25</w:t>
            </w:r>
            <w:r>
              <w:t>х25</w:t>
            </w:r>
          </w:p>
        </w:tc>
        <w:tc>
          <w:tcPr>
            <w:tcW w:w="567" w:type="dxa"/>
          </w:tcPr>
          <w:p w:rsidR="00C553DC" w:rsidRPr="000E3FA2" w:rsidRDefault="00C553DC" w:rsidP="00E4495D">
            <w:pPr>
              <w:pStyle w:val="afffff"/>
            </w:pPr>
            <w:r w:rsidRPr="000E3FA2">
              <w:t>150</w:t>
            </w:r>
          </w:p>
        </w:tc>
        <w:tc>
          <w:tcPr>
            <w:tcW w:w="567" w:type="dxa"/>
          </w:tcPr>
          <w:p w:rsidR="00C553DC" w:rsidRPr="000E3FA2" w:rsidRDefault="00C553DC" w:rsidP="00E4495D">
            <w:pPr>
              <w:pStyle w:val="afffff"/>
            </w:pPr>
            <w:r w:rsidRPr="000E3FA2">
              <w:t>27</w:t>
            </w:r>
          </w:p>
        </w:tc>
        <w:tc>
          <w:tcPr>
            <w:tcW w:w="567" w:type="dxa"/>
          </w:tcPr>
          <w:p w:rsidR="00C553DC" w:rsidRPr="000E3FA2" w:rsidRDefault="00C553DC" w:rsidP="00E4495D">
            <w:pPr>
              <w:pStyle w:val="afffff"/>
            </w:pPr>
            <w:r>
              <w:t>1</w:t>
            </w:r>
            <w:r w:rsidRPr="000E3FA2">
              <w:t>2,5</w:t>
            </w:r>
          </w:p>
        </w:tc>
        <w:tc>
          <w:tcPr>
            <w:tcW w:w="589" w:type="dxa"/>
          </w:tcPr>
          <w:p w:rsidR="00C553DC" w:rsidRPr="000E3FA2" w:rsidRDefault="00C553DC" w:rsidP="00E4495D">
            <w:pPr>
              <w:pStyle w:val="afffff"/>
            </w:pPr>
            <w:r w:rsidRPr="000E3FA2">
              <w:t>0</w:t>
            </w:r>
            <w:r w:rsidRPr="000E3FA2">
              <w:rPr>
                <w:vertAlign w:val="superscript"/>
              </w:rPr>
              <w:t>0</w:t>
            </w:r>
          </w:p>
        </w:tc>
        <w:tc>
          <w:tcPr>
            <w:tcW w:w="686" w:type="dxa"/>
          </w:tcPr>
          <w:p w:rsidR="00C553DC" w:rsidRPr="000E3FA2" w:rsidRDefault="00C553DC" w:rsidP="00E4495D">
            <w:pPr>
              <w:pStyle w:val="afffff"/>
            </w:pPr>
            <w:r w:rsidRPr="000E3FA2">
              <w:t>-7</w:t>
            </w:r>
            <w:r w:rsidRPr="000E3FA2">
              <w:rPr>
                <w:vertAlign w:val="superscript"/>
              </w:rPr>
              <w:t>0</w:t>
            </w:r>
          </w:p>
        </w:tc>
        <w:tc>
          <w:tcPr>
            <w:tcW w:w="1702" w:type="dxa"/>
          </w:tcPr>
          <w:p w:rsidR="00C553DC" w:rsidRPr="00FD6CE4" w:rsidRDefault="00C553DC" w:rsidP="00E4495D">
            <w:pPr>
              <w:pStyle w:val="afffff"/>
              <w:rPr>
                <w:lang w:val="en-US"/>
              </w:rPr>
            </w:pPr>
            <w:r>
              <w:rPr>
                <w:lang w:val="en-US"/>
              </w:rPr>
              <w:t>SNGA 1204</w:t>
            </w:r>
          </w:p>
        </w:tc>
      </w:tr>
    </w:tbl>
    <w:p w:rsidR="00C553DC" w:rsidRDefault="00C553DC" w:rsidP="00E4495D">
      <w:pPr>
        <w:pStyle w:val="affff8"/>
      </w:pPr>
      <w:r w:rsidRPr="003222B9">
        <w:t xml:space="preserve">Резец предназначен преимущественно для точения наружных канавок </w:t>
      </w:r>
      <w:r w:rsidRPr="00E25CBA">
        <w:t>и фасок</w:t>
      </w:r>
      <w:r w:rsidRPr="003222B9">
        <w:t>. Устанавливается пластина</w:t>
      </w:r>
      <w:r w:rsidRPr="00B4490C">
        <w:t xml:space="preserve"> </w:t>
      </w:r>
      <w:r>
        <w:rPr>
          <w:lang w:val="en-US"/>
        </w:rPr>
        <w:t>SNGA</w:t>
      </w:r>
      <w:r w:rsidRPr="003222B9">
        <w:t xml:space="preserve"> с 2 режущими кромками. </w:t>
      </w:r>
      <w:r w:rsidRPr="006D6B8A">
        <w:t>М</w:t>
      </w:r>
      <w:r>
        <w:t>атериал пластины – СТ15.</w:t>
      </w:r>
    </w:p>
    <w:p w:rsidR="00C553DC" w:rsidRDefault="00C553DC" w:rsidP="00E4495D">
      <w:pPr>
        <w:pStyle w:val="affff8"/>
      </w:pPr>
      <w:r>
        <w:t>Резец для точения канав</w:t>
      </w:r>
      <w:r w:rsidRPr="00C138AF">
        <w:t>ок</w:t>
      </w:r>
      <w:r>
        <w:t>.</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6"/>
        <w:gridCol w:w="825"/>
        <w:gridCol w:w="702"/>
        <w:gridCol w:w="728"/>
        <w:gridCol w:w="703"/>
        <w:gridCol w:w="702"/>
        <w:gridCol w:w="703"/>
        <w:gridCol w:w="720"/>
      </w:tblGrid>
      <w:tr w:rsidR="00C553DC" w:rsidRPr="00C11941" w:rsidTr="00C553DC">
        <w:tc>
          <w:tcPr>
            <w:tcW w:w="4754" w:type="dxa"/>
          </w:tcPr>
          <w:p w:rsidR="00C553DC" w:rsidRPr="00C11941" w:rsidRDefault="00C553DC" w:rsidP="00E4495D">
            <w:pPr>
              <w:pStyle w:val="afffff"/>
              <w:rPr>
                <w:lang w:val="en-US"/>
              </w:rPr>
            </w:pPr>
            <w:r w:rsidRPr="00C11941">
              <w:rPr>
                <w:lang w:val="en-US"/>
              </w:rPr>
              <w:t>SVJNR 2525M-12</w:t>
            </w:r>
          </w:p>
        </w:tc>
        <w:tc>
          <w:tcPr>
            <w:tcW w:w="749" w:type="dxa"/>
          </w:tcPr>
          <w:p w:rsidR="00C553DC" w:rsidRPr="00C11941" w:rsidRDefault="00C553DC" w:rsidP="00E4495D">
            <w:pPr>
              <w:pStyle w:val="afffff"/>
              <w:rPr>
                <w:i/>
                <w:lang w:val="en-US"/>
              </w:rPr>
            </w:pPr>
            <w:r w:rsidRPr="00C11941">
              <w:rPr>
                <w:i/>
                <w:lang w:val="en-US"/>
              </w:rPr>
              <w:t>h=h1</w:t>
            </w:r>
          </w:p>
        </w:tc>
        <w:tc>
          <w:tcPr>
            <w:tcW w:w="749" w:type="dxa"/>
          </w:tcPr>
          <w:p w:rsidR="00C553DC" w:rsidRPr="00C11941" w:rsidRDefault="00C553DC" w:rsidP="00E4495D">
            <w:pPr>
              <w:pStyle w:val="afffff"/>
              <w:rPr>
                <w:i/>
                <w:lang w:val="en-US"/>
              </w:rPr>
            </w:pPr>
            <w:r w:rsidRPr="00C11941">
              <w:rPr>
                <w:i/>
                <w:lang w:val="en-US"/>
              </w:rPr>
              <w:t>b</w:t>
            </w:r>
          </w:p>
        </w:tc>
        <w:tc>
          <w:tcPr>
            <w:tcW w:w="749" w:type="dxa"/>
          </w:tcPr>
          <w:p w:rsidR="00C553DC" w:rsidRPr="00C11941" w:rsidRDefault="00C553DC" w:rsidP="00E4495D">
            <w:pPr>
              <w:pStyle w:val="afffff"/>
              <w:rPr>
                <w:i/>
                <w:lang w:val="en-US"/>
              </w:rPr>
            </w:pPr>
            <w:r w:rsidRPr="00C11941">
              <w:rPr>
                <w:i/>
                <w:lang w:val="en-US"/>
              </w:rPr>
              <w:t>l</w:t>
            </w:r>
            <w:r w:rsidRPr="00C11941">
              <w:rPr>
                <w:i/>
                <w:vertAlign w:val="subscript"/>
                <w:lang w:val="en-US"/>
              </w:rPr>
              <w:t>1</w:t>
            </w:r>
          </w:p>
        </w:tc>
        <w:tc>
          <w:tcPr>
            <w:tcW w:w="750" w:type="dxa"/>
          </w:tcPr>
          <w:p w:rsidR="00C553DC" w:rsidRPr="00C11941" w:rsidRDefault="00C553DC" w:rsidP="00E4495D">
            <w:pPr>
              <w:pStyle w:val="afffff"/>
              <w:rPr>
                <w:i/>
                <w:lang w:val="en-US"/>
              </w:rPr>
            </w:pPr>
            <w:r w:rsidRPr="00C11941">
              <w:rPr>
                <w:i/>
                <w:lang w:val="en-US"/>
              </w:rPr>
              <w:t>l</w:t>
            </w:r>
            <w:r w:rsidRPr="00C11941">
              <w:rPr>
                <w:i/>
                <w:vertAlign w:val="subscript"/>
                <w:lang w:val="en-US"/>
              </w:rPr>
              <w:t>2</w:t>
            </w:r>
          </w:p>
        </w:tc>
        <w:tc>
          <w:tcPr>
            <w:tcW w:w="749" w:type="dxa"/>
          </w:tcPr>
          <w:p w:rsidR="00C553DC" w:rsidRPr="00C11941" w:rsidRDefault="00C553DC" w:rsidP="00E4495D">
            <w:pPr>
              <w:pStyle w:val="afffff"/>
              <w:rPr>
                <w:i/>
                <w:lang w:val="en-US"/>
              </w:rPr>
            </w:pPr>
            <w:r w:rsidRPr="00C11941">
              <w:rPr>
                <w:i/>
                <w:lang w:val="en-US"/>
              </w:rPr>
              <w:t>f</w:t>
            </w:r>
          </w:p>
        </w:tc>
        <w:tc>
          <w:tcPr>
            <w:tcW w:w="749" w:type="dxa"/>
          </w:tcPr>
          <w:p w:rsidR="00C553DC" w:rsidRPr="00C11941" w:rsidRDefault="00C553DC" w:rsidP="00E4495D">
            <w:pPr>
              <w:pStyle w:val="afffff"/>
              <w:rPr>
                <w:i/>
                <w:lang w:val="en-US"/>
              </w:rPr>
            </w:pPr>
            <w:r w:rsidRPr="00C11941">
              <w:rPr>
                <w:i/>
                <w:position w:val="-10"/>
              </w:rPr>
              <w:object w:dxaOrig="220" w:dyaOrig="279">
                <v:shape id="_x0000_i2222" type="#_x0000_t75" style="width:14.25pt;height:14.25pt" o:ole="">
                  <v:imagedata r:id="rId2279" o:title=""/>
                </v:shape>
                <o:OLEObject Type="Embed" ProgID="Equation.DSMT4" ShapeID="_x0000_i2222" DrawAspect="Content" ObjectID="_1623325293" r:id="rId2280"/>
              </w:object>
            </w:r>
            <w:r w:rsidRPr="00C11941">
              <w:rPr>
                <w:i/>
                <w:vertAlign w:val="subscript"/>
                <w:lang w:val="en-US"/>
              </w:rPr>
              <w:t>a</w:t>
            </w:r>
          </w:p>
        </w:tc>
        <w:tc>
          <w:tcPr>
            <w:tcW w:w="750" w:type="dxa"/>
          </w:tcPr>
          <w:p w:rsidR="00C553DC" w:rsidRPr="00C11941" w:rsidRDefault="00C553DC" w:rsidP="00E4495D">
            <w:pPr>
              <w:pStyle w:val="afffff"/>
              <w:rPr>
                <w:i/>
                <w:lang w:val="en-US"/>
              </w:rPr>
            </w:pPr>
            <w:r w:rsidRPr="00C11941">
              <w:rPr>
                <w:i/>
                <w:position w:val="-10"/>
              </w:rPr>
              <w:object w:dxaOrig="220" w:dyaOrig="279">
                <v:shape id="_x0000_i2223" type="#_x0000_t75" style="width:14.25pt;height:14.25pt" o:ole="">
                  <v:imagedata r:id="rId2279" o:title=""/>
                </v:shape>
                <o:OLEObject Type="Embed" ProgID="Equation.DSMT4" ShapeID="_x0000_i2223" DrawAspect="Content" ObjectID="_1623325294" r:id="rId2281"/>
              </w:object>
            </w:r>
            <w:r w:rsidRPr="00C11941">
              <w:rPr>
                <w:i/>
                <w:vertAlign w:val="subscript"/>
                <w:lang w:val="en-US"/>
              </w:rPr>
              <w:t>r</w:t>
            </w:r>
          </w:p>
        </w:tc>
      </w:tr>
      <w:tr w:rsidR="00C553DC" w:rsidRPr="00C11941" w:rsidTr="00C553DC">
        <w:tc>
          <w:tcPr>
            <w:tcW w:w="4754" w:type="dxa"/>
          </w:tcPr>
          <w:p w:rsidR="00C553DC" w:rsidRPr="00C11941" w:rsidRDefault="00C553DC" w:rsidP="00E4495D">
            <w:pPr>
              <w:pStyle w:val="afffff"/>
            </w:pPr>
            <w:r w:rsidRPr="00C11941">
              <w:rPr>
                <w:noProof/>
              </w:rPr>
              <w:drawing>
                <wp:inline distT="0" distB="0" distL="0" distR="0">
                  <wp:extent cx="2338070" cy="164782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7"/>
                          <pic:cNvPicPr>
                            <a:picLocks noChangeAspect="1" noChangeArrowheads="1"/>
                          </pic:cNvPicPr>
                        </pic:nvPicPr>
                        <pic:blipFill>
                          <a:blip r:embed="rId2282">
                            <a:lum contrast="60000"/>
                            <a:grayscl/>
                            <a:extLst>
                              <a:ext uri="{28A0092B-C50C-407E-A947-70E740481C1C}">
                                <a14:useLocalDpi xmlns:a14="http://schemas.microsoft.com/office/drawing/2010/main" val="0"/>
                              </a:ext>
                            </a:extLst>
                          </a:blip>
                          <a:srcRect l="42731" t="32573" r="28038" b="44380"/>
                          <a:stretch>
                            <a:fillRect/>
                          </a:stretch>
                        </pic:blipFill>
                        <pic:spPr bwMode="auto">
                          <a:xfrm>
                            <a:off x="0" y="0"/>
                            <a:ext cx="2338070" cy="1647825"/>
                          </a:xfrm>
                          <a:prstGeom prst="rect">
                            <a:avLst/>
                          </a:prstGeom>
                          <a:noFill/>
                          <a:ln>
                            <a:noFill/>
                          </a:ln>
                        </pic:spPr>
                      </pic:pic>
                    </a:graphicData>
                  </a:graphic>
                </wp:inline>
              </w:drawing>
            </w:r>
          </w:p>
          <w:p w:rsidR="00C553DC" w:rsidRPr="00C11941" w:rsidRDefault="00C553DC" w:rsidP="00E4495D">
            <w:pPr>
              <w:pStyle w:val="afffff"/>
            </w:pPr>
            <w:r w:rsidRPr="00C11941">
              <w:rPr>
                <w:noProof/>
              </w:rPr>
              <w:drawing>
                <wp:inline distT="0" distB="0" distL="0" distR="0">
                  <wp:extent cx="1181735" cy="116459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8"/>
                          <pic:cNvPicPr>
                            <a:picLocks noChangeAspect="1" noChangeArrowheads="1"/>
                          </pic:cNvPicPr>
                        </pic:nvPicPr>
                        <pic:blipFill>
                          <a:blip r:embed="rId2282">
                            <a:lum contrast="60000"/>
                            <a:grayscl/>
                            <a:extLst>
                              <a:ext uri="{28A0092B-C50C-407E-A947-70E740481C1C}">
                                <a14:useLocalDpi xmlns:a14="http://schemas.microsoft.com/office/drawing/2010/main" val="0"/>
                              </a:ext>
                            </a:extLst>
                          </a:blip>
                          <a:srcRect l="74356" t="23808" r="17096" b="66859"/>
                          <a:stretch>
                            <a:fillRect/>
                          </a:stretch>
                        </pic:blipFill>
                        <pic:spPr bwMode="auto">
                          <a:xfrm>
                            <a:off x="0" y="0"/>
                            <a:ext cx="1181735" cy="1164590"/>
                          </a:xfrm>
                          <a:prstGeom prst="rect">
                            <a:avLst/>
                          </a:prstGeom>
                          <a:noFill/>
                          <a:ln>
                            <a:noFill/>
                          </a:ln>
                        </pic:spPr>
                      </pic:pic>
                    </a:graphicData>
                  </a:graphic>
                </wp:inline>
              </w:drawing>
            </w:r>
          </w:p>
        </w:tc>
        <w:tc>
          <w:tcPr>
            <w:tcW w:w="749" w:type="dxa"/>
          </w:tcPr>
          <w:p w:rsidR="00C553DC" w:rsidRPr="00C11941" w:rsidRDefault="00C553DC" w:rsidP="00E4495D">
            <w:pPr>
              <w:pStyle w:val="afffff"/>
              <w:rPr>
                <w:lang w:val="en-US"/>
              </w:rPr>
            </w:pPr>
            <w:r w:rsidRPr="00C11941">
              <w:rPr>
                <w:lang w:val="en-US"/>
              </w:rPr>
              <w:t>25</w:t>
            </w:r>
          </w:p>
        </w:tc>
        <w:tc>
          <w:tcPr>
            <w:tcW w:w="749" w:type="dxa"/>
          </w:tcPr>
          <w:p w:rsidR="00C553DC" w:rsidRPr="00C11941" w:rsidRDefault="00C553DC" w:rsidP="00E4495D">
            <w:pPr>
              <w:pStyle w:val="afffff"/>
              <w:rPr>
                <w:lang w:val="en-US"/>
              </w:rPr>
            </w:pPr>
            <w:r w:rsidRPr="00C11941">
              <w:rPr>
                <w:lang w:val="en-US"/>
              </w:rPr>
              <w:t>25</w:t>
            </w:r>
          </w:p>
        </w:tc>
        <w:tc>
          <w:tcPr>
            <w:tcW w:w="749" w:type="dxa"/>
          </w:tcPr>
          <w:p w:rsidR="00C553DC" w:rsidRPr="00C11941" w:rsidRDefault="00C553DC" w:rsidP="00E4495D">
            <w:pPr>
              <w:pStyle w:val="afffff"/>
              <w:rPr>
                <w:lang w:val="en-US"/>
              </w:rPr>
            </w:pPr>
            <w:r w:rsidRPr="00C11941">
              <w:rPr>
                <w:lang w:val="en-US"/>
              </w:rPr>
              <w:t>150</w:t>
            </w:r>
          </w:p>
        </w:tc>
        <w:tc>
          <w:tcPr>
            <w:tcW w:w="750" w:type="dxa"/>
          </w:tcPr>
          <w:p w:rsidR="00C553DC" w:rsidRPr="00C11941" w:rsidRDefault="00C553DC" w:rsidP="00E4495D">
            <w:pPr>
              <w:pStyle w:val="afffff"/>
              <w:rPr>
                <w:lang w:val="en-US"/>
              </w:rPr>
            </w:pPr>
            <w:r w:rsidRPr="00C11941">
              <w:rPr>
                <w:lang w:val="en-US"/>
              </w:rPr>
              <w:t>30</w:t>
            </w:r>
          </w:p>
        </w:tc>
        <w:tc>
          <w:tcPr>
            <w:tcW w:w="749" w:type="dxa"/>
          </w:tcPr>
          <w:p w:rsidR="00C553DC" w:rsidRPr="00C11941" w:rsidRDefault="00C553DC" w:rsidP="00E4495D">
            <w:pPr>
              <w:pStyle w:val="afffff"/>
              <w:rPr>
                <w:lang w:val="en-US"/>
              </w:rPr>
            </w:pPr>
            <w:r w:rsidRPr="00C11941">
              <w:rPr>
                <w:lang w:val="en-US"/>
              </w:rPr>
              <w:t>32</w:t>
            </w:r>
          </w:p>
        </w:tc>
        <w:tc>
          <w:tcPr>
            <w:tcW w:w="749" w:type="dxa"/>
          </w:tcPr>
          <w:p w:rsidR="00C553DC" w:rsidRPr="00C11941" w:rsidRDefault="00C553DC" w:rsidP="00E4495D">
            <w:pPr>
              <w:pStyle w:val="afffff"/>
              <w:rPr>
                <w:lang w:val="en-US"/>
              </w:rPr>
            </w:pPr>
            <w:r w:rsidRPr="00C11941">
              <w:rPr>
                <w:lang w:val="en-US"/>
              </w:rPr>
              <w:t>-6</w:t>
            </w:r>
            <w:r w:rsidRPr="00C11941">
              <w:rPr>
                <w:vertAlign w:val="superscript"/>
                <w:lang w:val="en-US"/>
              </w:rPr>
              <w:t>0</w:t>
            </w:r>
          </w:p>
        </w:tc>
        <w:tc>
          <w:tcPr>
            <w:tcW w:w="750" w:type="dxa"/>
          </w:tcPr>
          <w:p w:rsidR="00C553DC" w:rsidRPr="00C11941" w:rsidRDefault="00C553DC" w:rsidP="00E4495D">
            <w:pPr>
              <w:pStyle w:val="afffff"/>
              <w:rPr>
                <w:lang w:val="en-US"/>
              </w:rPr>
            </w:pPr>
            <w:r w:rsidRPr="00C11941">
              <w:rPr>
                <w:lang w:val="en-US"/>
              </w:rPr>
              <w:t>-12</w:t>
            </w:r>
            <w:r w:rsidRPr="00C11941">
              <w:rPr>
                <w:vertAlign w:val="superscript"/>
                <w:lang w:val="en-US"/>
              </w:rPr>
              <w:t>0</w:t>
            </w:r>
          </w:p>
        </w:tc>
      </w:tr>
    </w:tbl>
    <w:p w:rsidR="00C553DC" w:rsidRDefault="00C553DC" w:rsidP="00C553DC">
      <w:pPr>
        <w:ind w:left="342" w:firstLine="684"/>
        <w:rPr>
          <w:szCs w:val="28"/>
        </w:rPr>
      </w:pPr>
    </w:p>
    <w:p w:rsidR="00E4495D" w:rsidRDefault="00E4495D" w:rsidP="00E4495D">
      <w:pPr>
        <w:ind w:left="342" w:firstLine="684"/>
        <w:rPr>
          <w:szCs w:val="28"/>
        </w:rPr>
      </w:pPr>
      <w:r w:rsidRPr="00566040">
        <w:rPr>
          <w:szCs w:val="28"/>
        </w:rPr>
        <w:t>Резец предназначен для обработки наружных канавок с фаской до 50</w:t>
      </w:r>
      <w:r w:rsidRPr="00566040">
        <w:rPr>
          <w:szCs w:val="28"/>
          <w:vertAlign w:val="superscript"/>
        </w:rPr>
        <w:t>0</w:t>
      </w:r>
      <w:r w:rsidRPr="00566040">
        <w:rPr>
          <w:szCs w:val="28"/>
        </w:rPr>
        <w:t xml:space="preserve">. </w:t>
      </w:r>
      <w:r w:rsidRPr="003222B9">
        <w:rPr>
          <w:szCs w:val="28"/>
        </w:rPr>
        <w:t xml:space="preserve">Устанавливается двухсторонняя пластина </w:t>
      </w:r>
      <w:r>
        <w:rPr>
          <w:szCs w:val="28"/>
        </w:rPr>
        <w:t>VNMM12</w:t>
      </w:r>
      <w:r>
        <w:rPr>
          <w:szCs w:val="28"/>
          <w:lang w:val="en-US"/>
        </w:rPr>
        <w:t>T</w:t>
      </w:r>
      <w:r>
        <w:rPr>
          <w:szCs w:val="28"/>
        </w:rPr>
        <w:t>3</w:t>
      </w:r>
      <w:r w:rsidRPr="003222B9">
        <w:rPr>
          <w:szCs w:val="28"/>
        </w:rPr>
        <w:t xml:space="preserve"> с 2 режущими кромками. </w:t>
      </w:r>
      <w:r w:rsidRPr="006D6B8A">
        <w:rPr>
          <w:szCs w:val="28"/>
        </w:rPr>
        <w:t>М</w:t>
      </w:r>
      <w:r>
        <w:rPr>
          <w:szCs w:val="28"/>
        </w:rPr>
        <w:t>атериал пластины – СТ25.</w:t>
      </w:r>
    </w:p>
    <w:p w:rsidR="00E4495D" w:rsidRDefault="00E4495D" w:rsidP="00E4495D">
      <w:pPr>
        <w:pStyle w:val="affff8"/>
      </w:pPr>
      <w:r>
        <w:t>Штангенциркуль   ЩЦ-</w:t>
      </w:r>
      <w:r>
        <w:rPr>
          <w:lang w:val="en-US"/>
        </w:rPr>
        <w:t>I</w:t>
      </w:r>
      <w:r>
        <w:t>-125-0,10-1      ГОСТ 166-20</w:t>
      </w:r>
    </w:p>
    <w:p w:rsidR="00E4495D" w:rsidRDefault="00E4495D" w:rsidP="00E4495D">
      <w:pPr>
        <w:pStyle w:val="affff8"/>
      </w:pPr>
      <w:r>
        <w:t xml:space="preserve">Калибр-скоба   8118-0006-1 </w:t>
      </w:r>
      <w:r w:rsidRPr="00FD0FEE">
        <w:rPr>
          <w:position w:val="-6"/>
        </w:rPr>
        <w:object w:dxaOrig="260" w:dyaOrig="279">
          <v:shape id="_x0000_i2224" type="#_x0000_t75" style="width:14.25pt;height:14.25pt" o:ole="">
            <v:imagedata r:id="rId2283" o:title=""/>
          </v:shape>
          <o:OLEObject Type="Embed" ProgID="Equation.DSMT4" ShapeID="_x0000_i2224" DrawAspect="Content" ObjectID="_1623325295" r:id="rId2284"/>
        </w:object>
      </w:r>
      <w:r>
        <w:t>6</w:t>
      </w:r>
      <w:r w:rsidRPr="00233D1F">
        <w:t>h</w:t>
      </w:r>
      <w:r>
        <w:t>10    ГОСТ 2216-84.</w:t>
      </w:r>
    </w:p>
    <w:p w:rsidR="00E4495D" w:rsidRDefault="00E4495D" w:rsidP="00E4495D">
      <w:pPr>
        <w:pStyle w:val="affff8"/>
      </w:pPr>
      <w:r>
        <w:lastRenderedPageBreak/>
        <w:t xml:space="preserve">Калибр-скоба   8118-0006-1 </w:t>
      </w:r>
      <w:r w:rsidRPr="00FD0FEE">
        <w:rPr>
          <w:position w:val="-6"/>
        </w:rPr>
        <w:object w:dxaOrig="260" w:dyaOrig="279">
          <v:shape id="_x0000_i2225" type="#_x0000_t75" style="width:14.25pt;height:14.25pt" o:ole="">
            <v:imagedata r:id="rId2283" o:title=""/>
          </v:shape>
          <o:OLEObject Type="Embed" ProgID="Equation.DSMT4" ShapeID="_x0000_i2225" DrawAspect="Content" ObjectID="_1623325296" r:id="rId2285"/>
        </w:object>
      </w:r>
      <w:r>
        <w:t>5</w:t>
      </w:r>
      <w:r>
        <w:rPr>
          <w:lang w:val="en-US"/>
        </w:rPr>
        <w:t>h</w:t>
      </w:r>
      <w:r>
        <w:t>10</w:t>
      </w:r>
      <w:r w:rsidRPr="00E47E34">
        <w:t xml:space="preserve">     </w:t>
      </w:r>
      <w:r>
        <w:t xml:space="preserve"> ГОСТ 2216-84.</w:t>
      </w:r>
    </w:p>
    <w:p w:rsidR="00C553DC" w:rsidRPr="00F33BFF" w:rsidRDefault="00C553DC" w:rsidP="00E4495D">
      <w:pPr>
        <w:pStyle w:val="affff8"/>
        <w:rPr>
          <w:u w:val="single"/>
        </w:rPr>
      </w:pPr>
      <w:r w:rsidRPr="00F33BFF">
        <w:rPr>
          <w:u w:val="single"/>
        </w:rPr>
        <w:t xml:space="preserve">Операция </w:t>
      </w:r>
      <w:r>
        <w:rPr>
          <w:u w:val="single"/>
        </w:rPr>
        <w:t>020</w:t>
      </w:r>
      <w:r w:rsidRPr="00F33BFF">
        <w:rPr>
          <w:u w:val="single"/>
        </w:rPr>
        <w:t xml:space="preserve">    </w:t>
      </w:r>
      <w:r>
        <w:rPr>
          <w:u w:val="single"/>
        </w:rPr>
        <w:t>Ш</w:t>
      </w:r>
      <w:r w:rsidRPr="00F33BFF">
        <w:rPr>
          <w:u w:val="single"/>
        </w:rPr>
        <w:t>лифовальная</w:t>
      </w:r>
    </w:p>
    <w:p w:rsidR="00C553DC" w:rsidRPr="00711227" w:rsidRDefault="00C553DC" w:rsidP="00E4495D">
      <w:pPr>
        <w:pStyle w:val="affff8"/>
      </w:pPr>
      <w:r w:rsidRPr="00711227">
        <w:t xml:space="preserve">Патрон </w:t>
      </w:r>
      <w:r>
        <w:t>цанговый</w:t>
      </w:r>
      <w:r w:rsidRPr="00711227">
        <w:t>.</w:t>
      </w:r>
    </w:p>
    <w:p w:rsidR="00C553DC" w:rsidRDefault="00C553DC" w:rsidP="00E4495D">
      <w:pPr>
        <w:pStyle w:val="affff8"/>
      </w:pPr>
      <w:r>
        <w:t xml:space="preserve">Круг шлифовальный   </w:t>
      </w:r>
    </w:p>
    <w:p w:rsidR="00C553DC" w:rsidRDefault="00C553DC" w:rsidP="00E4495D">
      <w:pPr>
        <w:pStyle w:val="affff8"/>
      </w:pPr>
      <w:r>
        <w:t>ПП 600х80х305   15А40 ПСТ-1    ГОСТ 2424-84</w:t>
      </w:r>
    </w:p>
    <w:p w:rsidR="00C553DC" w:rsidRDefault="00C553DC" w:rsidP="00E4495D">
      <w:pPr>
        <w:pStyle w:val="affff8"/>
      </w:pPr>
      <w:r>
        <w:t xml:space="preserve">Калибр-скоба на размер:  </w:t>
      </w:r>
    </w:p>
    <w:p w:rsidR="00C553DC" w:rsidRDefault="00C553DC" w:rsidP="00E4495D">
      <w:pPr>
        <w:pStyle w:val="affff8"/>
      </w:pPr>
      <w:r>
        <w:t xml:space="preserve">36  8113-0126  </w:t>
      </w:r>
      <w:r>
        <w:rPr>
          <w:lang w:val="en-US"/>
        </w:rPr>
        <w:t>h</w:t>
      </w:r>
      <w:r>
        <w:t>6      ГОСТ 18362-73.</w:t>
      </w:r>
    </w:p>
    <w:p w:rsidR="00C553DC" w:rsidRDefault="00C553DC" w:rsidP="00E4495D">
      <w:pPr>
        <w:pStyle w:val="affff8"/>
      </w:pPr>
      <w:r>
        <w:t>Индикатор МИГ1     ГОСТ  9696-82</w:t>
      </w:r>
    </w:p>
    <w:p w:rsidR="005C78B2" w:rsidRPr="005C78B2" w:rsidRDefault="005C78B2" w:rsidP="005C78B2">
      <w:pPr>
        <w:widowControl w:val="0"/>
        <w:tabs>
          <w:tab w:val="left" w:pos="2985"/>
        </w:tabs>
        <w:autoSpaceDE w:val="0"/>
        <w:autoSpaceDN w:val="0"/>
        <w:adjustRightInd w:val="0"/>
        <w:spacing w:line="240" w:lineRule="auto"/>
        <w:ind w:left="0" w:right="-164" w:firstLine="0"/>
        <w:jc w:val="left"/>
        <w:rPr>
          <w:rFonts w:eastAsia="Times New Roman"/>
          <w:szCs w:val="28"/>
          <w:lang w:eastAsia="ru-RU"/>
        </w:rPr>
      </w:pPr>
    </w:p>
    <w:p w:rsidR="005C78B2" w:rsidRPr="005C78B2" w:rsidRDefault="007A4244" w:rsidP="00123917">
      <w:pPr>
        <w:pStyle w:val="2"/>
      </w:pPr>
      <w:bookmarkStart w:id="63" w:name="_Toc11702177"/>
      <w:r>
        <w:t>3</w:t>
      </w:r>
      <w:r w:rsidR="00123917">
        <w:t>.1</w:t>
      </w:r>
      <w:r w:rsidR="00C553DC">
        <w:t>8</w:t>
      </w:r>
      <w:r w:rsidR="00123917">
        <w:t xml:space="preserve"> </w:t>
      </w:r>
      <w:r w:rsidR="005C78B2" w:rsidRPr="005C78B2">
        <w:t>Выводы</w:t>
      </w:r>
      <w:bookmarkEnd w:id="63"/>
    </w:p>
    <w:p w:rsidR="005C78B2" w:rsidRPr="005C78B2" w:rsidRDefault="005C78B2" w:rsidP="005C78B2">
      <w:pPr>
        <w:widowControl w:val="0"/>
        <w:autoSpaceDE w:val="0"/>
        <w:autoSpaceDN w:val="0"/>
        <w:adjustRightInd w:val="0"/>
        <w:spacing w:line="240" w:lineRule="auto"/>
        <w:ind w:left="0" w:firstLine="720"/>
        <w:jc w:val="center"/>
        <w:rPr>
          <w:rFonts w:eastAsia="Times New Roman"/>
          <w:b/>
          <w:szCs w:val="28"/>
          <w:lang w:eastAsia="ru-RU"/>
        </w:rPr>
      </w:pPr>
    </w:p>
    <w:p w:rsidR="00C553DC" w:rsidRDefault="00C553DC" w:rsidP="00C553DC">
      <w:pPr>
        <w:pStyle w:val="affff8"/>
      </w:pPr>
      <w:r>
        <w:t xml:space="preserve">В результате выполнения работы проведен анализ технологичности, </w:t>
      </w:r>
      <w:r>
        <w:rPr>
          <w:color w:val="000000"/>
        </w:rPr>
        <w:t xml:space="preserve">разработан </w:t>
      </w:r>
      <w:r>
        <w:t xml:space="preserve">первоначальный и окончательный вариант маршрута обработки </w:t>
      </w:r>
      <w:r>
        <w:rPr>
          <w:color w:val="000000"/>
        </w:rPr>
        <w:t xml:space="preserve">детали, </w:t>
      </w:r>
      <w:r>
        <w:t xml:space="preserve">определен тип производства, обоснован выбор </w:t>
      </w:r>
      <w:r>
        <w:rPr>
          <w:color w:val="000000"/>
        </w:rPr>
        <w:t>оборудова</w:t>
      </w:r>
      <w:r>
        <w:t xml:space="preserve">ния, режущего и мерительного инструмента, рассчитаны режимы </w:t>
      </w:r>
      <w:r>
        <w:rPr>
          <w:color w:val="000000"/>
        </w:rPr>
        <w:t xml:space="preserve">резания, </w:t>
      </w:r>
      <w:r>
        <w:t xml:space="preserve">технические нормы времени, припуски и межоперационные допуски </w:t>
      </w:r>
      <w:r>
        <w:rPr>
          <w:color w:val="000000"/>
        </w:rPr>
        <w:t xml:space="preserve">на </w:t>
      </w:r>
      <w:r>
        <w:t xml:space="preserve">размеры детали. </w:t>
      </w:r>
    </w:p>
    <w:p w:rsidR="00C553DC" w:rsidRDefault="00C553DC" w:rsidP="00C553DC">
      <w:pPr>
        <w:pStyle w:val="affff8"/>
      </w:pPr>
      <w:r>
        <w:t>Разработаны чертежи детали и заготовки, эскизы технологических наладок на операцию.</w:t>
      </w:r>
    </w:p>
    <w:p w:rsidR="00C553DC" w:rsidRDefault="00C553DC" w:rsidP="00C553DC">
      <w:pPr>
        <w:pStyle w:val="affff8"/>
      </w:pPr>
      <w:r>
        <w:t xml:space="preserve">Все принимаемые решения по ходу разработки курсового </w:t>
      </w:r>
      <w:r>
        <w:rPr>
          <w:color w:val="000000"/>
        </w:rPr>
        <w:t xml:space="preserve">проекта </w:t>
      </w:r>
      <w:r>
        <w:t xml:space="preserve">обоснованы техническими и технико-экономическими расчетами и </w:t>
      </w:r>
      <w:r>
        <w:rPr>
          <w:color w:val="000000"/>
        </w:rPr>
        <w:t xml:space="preserve">данными </w:t>
      </w:r>
      <w:r>
        <w:t>ГОСТов и справочной литературы.</w:t>
      </w:r>
    </w:p>
    <w:p w:rsidR="00C553DC" w:rsidRDefault="00C553DC" w:rsidP="00C553DC">
      <w:pPr>
        <w:pStyle w:val="affff8"/>
      </w:pPr>
      <w:r>
        <w:t xml:space="preserve">Внедрение технологических процессов путем применения </w:t>
      </w:r>
      <w:r>
        <w:rPr>
          <w:color w:val="000000"/>
        </w:rPr>
        <w:t xml:space="preserve">высоко-производительного </w:t>
      </w:r>
      <w:r>
        <w:t xml:space="preserve">оборудования и оснастки позволяет повысить </w:t>
      </w:r>
      <w:r>
        <w:rPr>
          <w:color w:val="000000"/>
        </w:rPr>
        <w:t xml:space="preserve">производительность </w:t>
      </w:r>
      <w:r>
        <w:t>и качество обработки детали.</w:t>
      </w:r>
    </w:p>
    <w:p w:rsidR="000D0A1A" w:rsidRPr="00DB0B50" w:rsidRDefault="000D0A1A" w:rsidP="000D0A1A">
      <w:pPr>
        <w:ind w:left="0"/>
        <w:rPr>
          <w:szCs w:val="28"/>
        </w:rPr>
      </w:pPr>
    </w:p>
    <w:p w:rsidR="000D0A1A" w:rsidRDefault="000D0A1A">
      <w:pPr>
        <w:spacing w:line="240" w:lineRule="auto"/>
        <w:ind w:left="0" w:firstLine="0"/>
        <w:jc w:val="left"/>
        <w:rPr>
          <w:szCs w:val="28"/>
        </w:rPr>
      </w:pPr>
      <w:r w:rsidRPr="00DB0B50">
        <w:rPr>
          <w:szCs w:val="28"/>
        </w:rPr>
        <w:br w:type="page"/>
      </w:r>
    </w:p>
    <w:p w:rsidR="003B195A" w:rsidRDefault="007A4244" w:rsidP="00693C89">
      <w:pPr>
        <w:pStyle w:val="2"/>
      </w:pPr>
      <w:bookmarkStart w:id="64" w:name="_Toc11702178"/>
      <w:r>
        <w:lastRenderedPageBreak/>
        <w:t>4</w:t>
      </w:r>
      <w:r w:rsidR="003B195A" w:rsidRPr="008A2E75">
        <w:t xml:space="preserve"> </w:t>
      </w:r>
      <w:r w:rsidR="00693C89">
        <w:t>Экономический раздел</w:t>
      </w:r>
      <w:bookmarkEnd w:id="64"/>
    </w:p>
    <w:p w:rsidR="003B195A" w:rsidRDefault="003B195A" w:rsidP="003B195A">
      <w:pPr>
        <w:tabs>
          <w:tab w:val="left" w:pos="142"/>
          <w:tab w:val="left" w:pos="4047"/>
        </w:tabs>
        <w:ind w:right="-1" w:firstLine="1134"/>
        <w:rPr>
          <w:szCs w:val="28"/>
        </w:rPr>
      </w:pPr>
    </w:p>
    <w:p w:rsidR="003B195A" w:rsidRPr="00A53EBA" w:rsidRDefault="003B195A" w:rsidP="00693C89">
      <w:pPr>
        <w:pStyle w:val="affff8"/>
        <w:rPr>
          <w:rFonts w:eastAsia="Calibri"/>
        </w:rPr>
      </w:pPr>
      <w:r w:rsidRPr="00A53EBA">
        <w:rPr>
          <w:rFonts w:eastAsia="Calibri"/>
        </w:rPr>
        <w:t xml:space="preserve">Годовой экономический эффект, ожидаемый от внедрения разработанной охлаждающей системы, представляет собой экономию приведённых затрат по сравнению с базовым вариантом. </w:t>
      </w:r>
    </w:p>
    <w:p w:rsidR="003B195A" w:rsidRPr="00A53EBA" w:rsidRDefault="003B195A" w:rsidP="00693C89">
      <w:pPr>
        <w:pStyle w:val="affff8"/>
        <w:rPr>
          <w:rFonts w:eastAsia="Calibri"/>
        </w:rPr>
      </w:pPr>
      <w:r w:rsidRPr="00A53EBA">
        <w:rPr>
          <w:rFonts w:eastAsia="Calibri"/>
        </w:rPr>
        <w:t>Годовой экономический эффект рассчитываем по формуле, руб.:</w:t>
      </w:r>
    </w:p>
    <w:p w:rsidR="003B195A" w:rsidRPr="00A53EBA" w:rsidRDefault="003B195A" w:rsidP="003B195A">
      <w:pPr>
        <w:tabs>
          <w:tab w:val="left" w:pos="4047"/>
        </w:tabs>
        <w:ind w:right="-143" w:firstLine="850"/>
        <w:jc w:val="right"/>
        <w:rPr>
          <w:szCs w:val="28"/>
        </w:rPr>
      </w:pPr>
      <w:r w:rsidRPr="00A53EBA">
        <w:rPr>
          <w:i/>
          <w:szCs w:val="28"/>
        </w:rPr>
        <w:t>Э</w:t>
      </w:r>
      <w:r w:rsidRPr="00A53EBA">
        <w:rPr>
          <w:i/>
          <w:szCs w:val="28"/>
          <w:vertAlign w:val="subscript"/>
        </w:rPr>
        <w:t>год</w:t>
      </w:r>
      <w:r w:rsidRPr="00A53EBA">
        <w:rPr>
          <w:i/>
          <w:szCs w:val="28"/>
        </w:rPr>
        <w:t xml:space="preserve"> = (С</w:t>
      </w:r>
      <w:r w:rsidRPr="00A53EBA">
        <w:rPr>
          <w:i/>
          <w:szCs w:val="28"/>
          <w:vertAlign w:val="subscript"/>
        </w:rPr>
        <w:t>б</w:t>
      </w:r>
      <w:r w:rsidRPr="00A53EBA">
        <w:rPr>
          <w:i/>
          <w:szCs w:val="28"/>
        </w:rPr>
        <w:t xml:space="preserve"> + К</w:t>
      </w:r>
      <w:r w:rsidRPr="00A53EBA">
        <w:rPr>
          <w:i/>
          <w:szCs w:val="28"/>
          <w:vertAlign w:val="subscript"/>
        </w:rPr>
        <w:t>б</w:t>
      </w:r>
      <w:r w:rsidRPr="00A53EBA">
        <w:rPr>
          <w:i/>
          <w:szCs w:val="28"/>
        </w:rPr>
        <w:t xml:space="preserve"> Е</w:t>
      </w:r>
      <w:r w:rsidRPr="00A53EBA">
        <w:rPr>
          <w:i/>
          <w:szCs w:val="28"/>
          <w:vertAlign w:val="subscript"/>
        </w:rPr>
        <w:t>к</w:t>
      </w:r>
      <w:r w:rsidRPr="00A53EBA">
        <w:rPr>
          <w:i/>
          <w:szCs w:val="28"/>
        </w:rPr>
        <w:t>)β – (С</w:t>
      </w:r>
      <w:r w:rsidRPr="00A53EBA">
        <w:rPr>
          <w:i/>
          <w:szCs w:val="28"/>
          <w:vertAlign w:val="subscript"/>
        </w:rPr>
        <w:t>н</w:t>
      </w:r>
      <w:r w:rsidRPr="00A53EBA">
        <w:rPr>
          <w:i/>
          <w:szCs w:val="28"/>
        </w:rPr>
        <w:t xml:space="preserve"> + К</w:t>
      </w:r>
      <w:r w:rsidRPr="00A53EBA">
        <w:rPr>
          <w:i/>
          <w:szCs w:val="28"/>
          <w:vertAlign w:val="subscript"/>
        </w:rPr>
        <w:t>н</w:t>
      </w:r>
      <w:r w:rsidRPr="00A53EBA">
        <w:rPr>
          <w:i/>
          <w:szCs w:val="28"/>
        </w:rPr>
        <w:t xml:space="preserve"> Е</w:t>
      </w:r>
      <w:r w:rsidRPr="00A53EBA">
        <w:rPr>
          <w:i/>
          <w:szCs w:val="28"/>
          <w:vertAlign w:val="subscript"/>
        </w:rPr>
        <w:t>н</w:t>
      </w:r>
      <w:r w:rsidRPr="00A53EBA">
        <w:rPr>
          <w:i/>
          <w:szCs w:val="28"/>
        </w:rPr>
        <w:t>)</w:t>
      </w:r>
      <w:r w:rsidRPr="00A53EBA">
        <w:rPr>
          <w:szCs w:val="28"/>
        </w:rPr>
        <w:t>,</w:t>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1)</w:t>
      </w:r>
    </w:p>
    <w:p w:rsidR="003B195A" w:rsidRPr="00A53EBA" w:rsidRDefault="003B195A" w:rsidP="00693C89">
      <w:pPr>
        <w:tabs>
          <w:tab w:val="left" w:pos="4047"/>
        </w:tabs>
        <w:ind w:left="0" w:right="-143" w:firstLine="0"/>
        <w:rPr>
          <w:szCs w:val="28"/>
        </w:rPr>
      </w:pPr>
      <w:r w:rsidRPr="00A53EBA">
        <w:rPr>
          <w:szCs w:val="28"/>
        </w:rPr>
        <w:t xml:space="preserve">где </w:t>
      </w:r>
      <w:r w:rsidRPr="00A53EBA">
        <w:rPr>
          <w:i/>
          <w:szCs w:val="28"/>
        </w:rPr>
        <w:t>С</w:t>
      </w:r>
      <w:r w:rsidRPr="00A53EBA">
        <w:rPr>
          <w:i/>
          <w:szCs w:val="28"/>
          <w:vertAlign w:val="subscript"/>
        </w:rPr>
        <w:t>б</w:t>
      </w:r>
      <w:r w:rsidRPr="00A53EBA">
        <w:rPr>
          <w:szCs w:val="28"/>
        </w:rPr>
        <w:t xml:space="preserve">, </w:t>
      </w:r>
      <w:r w:rsidRPr="00A53EBA">
        <w:rPr>
          <w:i/>
          <w:szCs w:val="28"/>
        </w:rPr>
        <w:t>С</w:t>
      </w:r>
      <w:r w:rsidRPr="00A53EBA">
        <w:rPr>
          <w:i/>
          <w:szCs w:val="28"/>
          <w:vertAlign w:val="subscript"/>
        </w:rPr>
        <w:t>н</w:t>
      </w:r>
      <w:r w:rsidRPr="00A53EBA">
        <w:rPr>
          <w:szCs w:val="28"/>
        </w:rPr>
        <w:t xml:space="preserve"> – годовые эксплуатационные затраты по базовому и новому вариантам, руб.;</w:t>
      </w:r>
    </w:p>
    <w:p w:rsidR="003B195A" w:rsidRPr="00A53EBA" w:rsidRDefault="003B195A" w:rsidP="00693C89">
      <w:pPr>
        <w:pStyle w:val="affff8"/>
        <w:rPr>
          <w:rFonts w:eastAsia="Calibri"/>
        </w:rPr>
      </w:pPr>
      <w:r w:rsidRPr="00A53EBA">
        <w:rPr>
          <w:rFonts w:eastAsia="Calibri"/>
          <w:i/>
        </w:rPr>
        <w:t>К</w:t>
      </w:r>
      <w:r w:rsidRPr="00A53EBA">
        <w:rPr>
          <w:rFonts w:eastAsia="Calibri"/>
          <w:i/>
          <w:vertAlign w:val="subscript"/>
        </w:rPr>
        <w:t>б</w:t>
      </w:r>
      <w:r w:rsidRPr="00A53EBA">
        <w:rPr>
          <w:rFonts w:eastAsia="Calibri"/>
        </w:rPr>
        <w:t xml:space="preserve">, </w:t>
      </w:r>
      <w:r w:rsidRPr="00A53EBA">
        <w:rPr>
          <w:rFonts w:eastAsia="Calibri"/>
          <w:i/>
        </w:rPr>
        <w:t>К</w:t>
      </w:r>
      <w:r w:rsidRPr="00A53EBA">
        <w:rPr>
          <w:rFonts w:eastAsia="Calibri"/>
          <w:i/>
          <w:vertAlign w:val="subscript"/>
        </w:rPr>
        <w:t>н</w:t>
      </w:r>
      <w:r w:rsidRPr="00A53EBA">
        <w:rPr>
          <w:rFonts w:eastAsia="Calibri"/>
        </w:rPr>
        <w:t xml:space="preserve"> – капитальные затраты по базовому и новому вариантам, руб.;</w:t>
      </w:r>
    </w:p>
    <w:p w:rsidR="003B195A" w:rsidRPr="00A53EBA" w:rsidRDefault="003B195A" w:rsidP="00693C89">
      <w:pPr>
        <w:pStyle w:val="affff8"/>
        <w:rPr>
          <w:rFonts w:eastAsia="Calibri"/>
        </w:rPr>
      </w:pPr>
      <w:r w:rsidRPr="00A53EBA">
        <w:rPr>
          <w:rFonts w:eastAsia="Calibri"/>
          <w:i/>
        </w:rPr>
        <w:t>Е</w:t>
      </w:r>
      <w:r w:rsidRPr="00A53EBA">
        <w:rPr>
          <w:rFonts w:eastAsia="Calibri"/>
          <w:i/>
          <w:vertAlign w:val="subscript"/>
        </w:rPr>
        <w:t>к</w:t>
      </w:r>
      <w:r w:rsidRPr="00A53EBA">
        <w:rPr>
          <w:rFonts w:eastAsia="Calibri"/>
        </w:rPr>
        <w:t xml:space="preserve"> – нормативный коэффициент эффективности капитальных вложений, </w:t>
      </w:r>
      <w:r w:rsidRPr="00A53EBA">
        <w:rPr>
          <w:rFonts w:eastAsia="Calibri"/>
        </w:rPr>
        <w:br/>
      </w:r>
      <w:r w:rsidRPr="00A53EBA">
        <w:rPr>
          <w:rFonts w:eastAsia="Calibri"/>
          <w:i/>
        </w:rPr>
        <w:t>Е</w:t>
      </w:r>
      <w:r w:rsidRPr="00A53EBA">
        <w:rPr>
          <w:rFonts w:eastAsia="Calibri"/>
          <w:i/>
          <w:vertAlign w:val="subscript"/>
        </w:rPr>
        <w:t>к</w:t>
      </w:r>
      <w:r w:rsidRPr="00A53EBA">
        <w:rPr>
          <w:rFonts w:eastAsia="Calibri"/>
          <w:i/>
        </w:rPr>
        <w:t xml:space="preserve"> </w:t>
      </w:r>
      <w:r w:rsidRPr="00A53EBA">
        <w:rPr>
          <w:rFonts w:eastAsia="Calibri"/>
        </w:rPr>
        <w:t>= 0,15;</w:t>
      </w:r>
    </w:p>
    <w:p w:rsidR="003B195A" w:rsidRPr="00A53EBA" w:rsidRDefault="003B195A" w:rsidP="00693C89">
      <w:pPr>
        <w:pStyle w:val="affff8"/>
        <w:rPr>
          <w:rFonts w:eastAsia="Calibri"/>
        </w:rPr>
      </w:pPr>
      <w:r w:rsidRPr="00A53EBA">
        <w:rPr>
          <w:rFonts w:eastAsia="Calibri"/>
          <w:i/>
        </w:rPr>
        <w:t>β</w:t>
      </w:r>
      <w:r w:rsidRPr="00A53EBA">
        <w:rPr>
          <w:rFonts w:eastAsia="Calibri"/>
        </w:rPr>
        <w:t xml:space="preserve"> – коэффициент приведения показателей базового варианта к новому.</w:t>
      </w:r>
    </w:p>
    <w:p w:rsidR="003B195A" w:rsidRPr="00A53EBA" w:rsidRDefault="003B195A" w:rsidP="00693C89">
      <w:pPr>
        <w:pStyle w:val="affff8"/>
        <w:rPr>
          <w:rFonts w:eastAsia="Calibri"/>
        </w:rPr>
      </w:pPr>
      <w:r w:rsidRPr="00A53EBA">
        <w:rPr>
          <w:rFonts w:eastAsia="Calibri"/>
        </w:rPr>
        <w:t>Текущие затраты при эксплуатации охлаждающей системы (базового и нового) определяются по формуле:</w:t>
      </w:r>
    </w:p>
    <w:p w:rsidR="00693C89" w:rsidRDefault="003B195A" w:rsidP="00693C89">
      <w:pPr>
        <w:tabs>
          <w:tab w:val="left" w:pos="4047"/>
        </w:tabs>
        <w:ind w:right="-143" w:firstLine="850"/>
        <w:jc w:val="right"/>
        <w:rPr>
          <w:szCs w:val="28"/>
        </w:rPr>
      </w:pPr>
      <w:r w:rsidRPr="00A53EBA">
        <w:rPr>
          <w:i/>
          <w:szCs w:val="28"/>
        </w:rPr>
        <w:t>С = А + З</w:t>
      </w:r>
      <w:r w:rsidRPr="00A53EBA">
        <w:rPr>
          <w:i/>
          <w:szCs w:val="28"/>
          <w:vertAlign w:val="subscript"/>
        </w:rPr>
        <w:t>р</w:t>
      </w:r>
      <w:r w:rsidRPr="00A53EBA">
        <w:rPr>
          <w:i/>
          <w:szCs w:val="28"/>
        </w:rPr>
        <w:t xml:space="preserve"> + З</w:t>
      </w:r>
      <w:r w:rsidRPr="00A53EBA">
        <w:rPr>
          <w:i/>
          <w:szCs w:val="28"/>
          <w:vertAlign w:val="subscript"/>
        </w:rPr>
        <w:t>то</w:t>
      </w:r>
      <w:r w:rsidRPr="00A53EBA">
        <w:rPr>
          <w:szCs w:val="28"/>
        </w:rPr>
        <w:t>,</w:t>
      </w:r>
      <w:r w:rsidRPr="00A53EBA">
        <w:rPr>
          <w:szCs w:val="28"/>
        </w:rPr>
        <w:tab/>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2)</w:t>
      </w:r>
    </w:p>
    <w:p w:rsidR="003B195A" w:rsidRPr="00A53EBA" w:rsidRDefault="003B195A" w:rsidP="00693C89">
      <w:pPr>
        <w:pStyle w:val="affff8"/>
        <w:ind w:firstLine="0"/>
        <w:rPr>
          <w:rFonts w:eastAsia="Calibri"/>
        </w:rPr>
      </w:pPr>
      <w:r w:rsidRPr="00A53EBA">
        <w:rPr>
          <w:rFonts w:eastAsia="Calibri"/>
        </w:rPr>
        <w:t xml:space="preserve">где </w:t>
      </w:r>
      <w:r w:rsidRPr="00A53EBA">
        <w:rPr>
          <w:rFonts w:eastAsia="Calibri"/>
          <w:i/>
        </w:rPr>
        <w:t>З</w:t>
      </w:r>
      <w:r w:rsidRPr="00A53EBA">
        <w:rPr>
          <w:rFonts w:eastAsia="Calibri"/>
          <w:i/>
          <w:vertAlign w:val="subscript"/>
        </w:rPr>
        <w:t>а</w:t>
      </w:r>
      <w:r w:rsidRPr="00A53EBA">
        <w:rPr>
          <w:rFonts w:eastAsia="Calibri"/>
        </w:rPr>
        <w:t xml:space="preserve"> – затраты на амортизацию, руб.;</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р</w:t>
      </w:r>
      <w:r w:rsidRPr="00A53EBA">
        <w:rPr>
          <w:rFonts w:eastAsia="Calibri"/>
        </w:rPr>
        <w:t xml:space="preserve"> – затраты на ремонт, руб.;</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то</w:t>
      </w:r>
      <w:r w:rsidRPr="00A53EBA">
        <w:rPr>
          <w:rFonts w:eastAsia="Calibri"/>
        </w:rPr>
        <w:t xml:space="preserve"> – затраты на техническое обслуживание системы, руб.</w:t>
      </w:r>
    </w:p>
    <w:p w:rsidR="003B195A" w:rsidRPr="00A53EBA" w:rsidRDefault="003B195A" w:rsidP="00693C89">
      <w:pPr>
        <w:pStyle w:val="affff8"/>
        <w:rPr>
          <w:rFonts w:eastAsia="Calibri"/>
        </w:rPr>
      </w:pPr>
      <w:r w:rsidRPr="00A53EBA">
        <w:rPr>
          <w:rFonts w:eastAsia="Calibri"/>
        </w:rPr>
        <w:t>Годовые амортизационные отчисления рассчитываются с учётом нормы амортизации, (</w:t>
      </w:r>
      <w:r w:rsidRPr="00A53EBA">
        <w:rPr>
          <w:rFonts w:eastAsia="Calibri"/>
          <w:i/>
        </w:rPr>
        <w:t>а</w:t>
      </w:r>
      <w:r w:rsidRPr="00A53EBA">
        <w:rPr>
          <w:rFonts w:eastAsia="Calibri"/>
          <w:i/>
          <w:vertAlign w:val="subscript"/>
        </w:rPr>
        <w:t>н</w:t>
      </w:r>
      <w:r w:rsidRPr="00A53EBA">
        <w:rPr>
          <w:rFonts w:eastAsia="Calibri"/>
        </w:rPr>
        <w:t xml:space="preserve"> = 10%) и первоначальной стоимости объекта определяются по формуле:</w:t>
      </w:r>
    </w:p>
    <w:p w:rsidR="003B195A" w:rsidRPr="00A53EBA" w:rsidRDefault="003B195A" w:rsidP="003B195A">
      <w:pPr>
        <w:ind w:right="-2" w:firstLine="425"/>
        <w:jc w:val="right"/>
        <w:rPr>
          <w:szCs w:val="28"/>
        </w:rPr>
      </w:pPr>
      <w:r w:rsidRPr="00A53EBA">
        <w:rPr>
          <w:i/>
          <w:szCs w:val="28"/>
        </w:rPr>
        <w:t>А = а</w:t>
      </w:r>
      <w:r w:rsidRPr="00A53EBA">
        <w:rPr>
          <w:i/>
          <w:szCs w:val="28"/>
          <w:vertAlign w:val="subscript"/>
        </w:rPr>
        <w:t>н</w:t>
      </w:r>
      <w:r w:rsidRPr="00A53EBA">
        <w:rPr>
          <w:i/>
          <w:szCs w:val="28"/>
        </w:rPr>
        <w:t xml:space="preserve"> Ц</w:t>
      </w:r>
      <w:r w:rsidRPr="00A53EBA">
        <w:rPr>
          <w:i/>
          <w:szCs w:val="28"/>
          <w:vertAlign w:val="subscript"/>
        </w:rPr>
        <w:t>отп</w:t>
      </w:r>
      <w:r w:rsidRPr="00A53EBA">
        <w:rPr>
          <w:i/>
          <w:szCs w:val="28"/>
          <w:vertAlign w:val="subscript"/>
        </w:rPr>
        <w:tab/>
      </w:r>
      <w:r w:rsidRPr="00A53EBA">
        <w:rPr>
          <w:i/>
          <w:szCs w:val="28"/>
          <w:vertAlign w:val="subscript"/>
        </w:rPr>
        <w:tab/>
      </w:r>
      <w:r w:rsidRPr="00A53EBA">
        <w:rPr>
          <w:i/>
          <w:szCs w:val="28"/>
          <w:vertAlign w:val="subscript"/>
        </w:rPr>
        <w:tab/>
      </w:r>
      <w:r w:rsidRPr="00A53EBA">
        <w:rPr>
          <w:i/>
          <w:szCs w:val="28"/>
          <w:vertAlign w:val="subscript"/>
        </w:rPr>
        <w:tab/>
      </w:r>
      <w:r w:rsidRPr="00A53EBA">
        <w:rPr>
          <w:szCs w:val="28"/>
          <w:vertAlign w:val="subscript"/>
        </w:rPr>
        <w:tab/>
      </w:r>
      <w:r w:rsidRPr="00A53EBA">
        <w:rPr>
          <w:szCs w:val="28"/>
        </w:rPr>
        <w:t>(</w:t>
      </w:r>
      <w:r w:rsidR="00287B22">
        <w:rPr>
          <w:szCs w:val="28"/>
        </w:rPr>
        <w:t>4.</w:t>
      </w:r>
      <w:r w:rsidRPr="00A53EBA">
        <w:rPr>
          <w:szCs w:val="28"/>
        </w:rPr>
        <w:t>3)</w:t>
      </w:r>
    </w:p>
    <w:p w:rsidR="003B195A" w:rsidRPr="00A53EBA" w:rsidRDefault="003B195A" w:rsidP="00693C89">
      <w:pPr>
        <w:pStyle w:val="affff8"/>
        <w:rPr>
          <w:rFonts w:eastAsia="Calibri"/>
        </w:rPr>
      </w:pPr>
      <w:r w:rsidRPr="00A53EBA">
        <w:rPr>
          <w:rFonts w:eastAsia="Calibri"/>
        </w:rPr>
        <w:t>Подставляя значения в формулу, получаем амортизационные отчисления для базовой системы:</w:t>
      </w:r>
    </w:p>
    <w:p w:rsidR="003B195A" w:rsidRPr="00A53EBA" w:rsidRDefault="003B195A" w:rsidP="003B195A">
      <w:pPr>
        <w:tabs>
          <w:tab w:val="left" w:pos="4047"/>
        </w:tabs>
        <w:ind w:right="-143" w:firstLine="850"/>
        <w:jc w:val="right"/>
        <w:rPr>
          <w:w w:val="103"/>
          <w:szCs w:val="27"/>
        </w:rPr>
      </w:pPr>
      <w:r w:rsidRPr="00A53EBA">
        <w:rPr>
          <w:i/>
          <w:szCs w:val="28"/>
        </w:rPr>
        <w:t>А</w:t>
      </w:r>
      <w:r w:rsidRPr="00A53EBA">
        <w:rPr>
          <w:i/>
          <w:szCs w:val="28"/>
          <w:vertAlign w:val="subscript"/>
        </w:rPr>
        <w:t>б</w:t>
      </w:r>
      <w:r w:rsidRPr="00A53EBA">
        <w:rPr>
          <w:i/>
          <w:szCs w:val="28"/>
        </w:rPr>
        <w:t xml:space="preserve"> = а</w:t>
      </w:r>
      <w:r w:rsidRPr="00A53EBA">
        <w:rPr>
          <w:i/>
          <w:szCs w:val="28"/>
          <w:vertAlign w:val="subscript"/>
        </w:rPr>
        <w:t>н</w:t>
      </w:r>
      <w:r w:rsidRPr="00A53EBA">
        <w:rPr>
          <w:i/>
          <w:szCs w:val="28"/>
        </w:rPr>
        <w:t xml:space="preserve"> Ц</w:t>
      </w:r>
      <w:r w:rsidRPr="00A53EBA">
        <w:rPr>
          <w:i/>
          <w:szCs w:val="28"/>
          <w:vertAlign w:val="subscript"/>
        </w:rPr>
        <w:t>отп б</w:t>
      </w:r>
      <w:r w:rsidRPr="00A53EBA">
        <w:rPr>
          <w:i/>
          <w:szCs w:val="28"/>
          <w:vertAlign w:val="subscript"/>
        </w:rPr>
        <w:tab/>
      </w:r>
      <w:r w:rsidRPr="00A53EBA">
        <w:rPr>
          <w:i/>
          <w:szCs w:val="28"/>
          <w:vertAlign w:val="subscript"/>
        </w:rPr>
        <w:tab/>
      </w:r>
      <w:r w:rsidRPr="00A53EBA">
        <w:rPr>
          <w:i/>
          <w:szCs w:val="28"/>
          <w:vertAlign w:val="subscript"/>
        </w:rPr>
        <w:tab/>
      </w:r>
      <w:r w:rsidRPr="00A53EBA">
        <w:rPr>
          <w:szCs w:val="28"/>
          <w:vertAlign w:val="subscript"/>
        </w:rPr>
        <w:tab/>
      </w:r>
      <w:r w:rsidRPr="00A53EBA">
        <w:rPr>
          <w:szCs w:val="28"/>
        </w:rPr>
        <w:t>(</w:t>
      </w:r>
      <w:r w:rsidR="00287B22">
        <w:rPr>
          <w:szCs w:val="28"/>
        </w:rPr>
        <w:t>4.</w:t>
      </w:r>
      <w:r w:rsidRPr="00A53EBA">
        <w:rPr>
          <w:szCs w:val="28"/>
        </w:rPr>
        <w:t>4)</w:t>
      </w:r>
    </w:p>
    <w:p w:rsidR="003B195A" w:rsidRPr="00A53EBA" w:rsidRDefault="003B195A" w:rsidP="00693C89">
      <w:pPr>
        <w:ind w:left="0" w:right="-143" w:firstLine="0"/>
      </w:pPr>
      <w:r w:rsidRPr="00A53EBA">
        <w:rPr>
          <w:i/>
          <w:szCs w:val="28"/>
        </w:rPr>
        <w:t>А</w:t>
      </w:r>
      <w:r w:rsidRPr="00A53EBA">
        <w:rPr>
          <w:i/>
          <w:szCs w:val="28"/>
          <w:vertAlign w:val="subscript"/>
        </w:rPr>
        <w:t>б</w:t>
      </w:r>
      <w:r w:rsidRPr="00A53EBA">
        <w:rPr>
          <w:szCs w:val="28"/>
        </w:rPr>
        <w:t xml:space="preserve"> = 0,10 ∙ </w:t>
      </w:r>
      <w:r w:rsidR="00B8182D">
        <w:rPr>
          <w:szCs w:val="28"/>
        </w:rPr>
        <w:t>25</w:t>
      </w:r>
      <w:r w:rsidRPr="00A53EBA">
        <w:rPr>
          <w:szCs w:val="28"/>
        </w:rPr>
        <w:t xml:space="preserve"> 000 = </w:t>
      </w:r>
      <w:r w:rsidR="00B8182D">
        <w:rPr>
          <w:szCs w:val="28"/>
        </w:rPr>
        <w:t>2</w:t>
      </w:r>
      <w:r w:rsidRPr="00A53EBA">
        <w:rPr>
          <w:szCs w:val="28"/>
        </w:rPr>
        <w:t xml:space="preserve"> </w:t>
      </w:r>
      <w:r w:rsidR="00B8182D">
        <w:rPr>
          <w:szCs w:val="28"/>
        </w:rPr>
        <w:t>5</w:t>
      </w:r>
      <w:r w:rsidRPr="00A53EBA">
        <w:rPr>
          <w:szCs w:val="28"/>
        </w:rPr>
        <w:t>00 руб.</w:t>
      </w:r>
    </w:p>
    <w:p w:rsidR="003B195A" w:rsidRPr="00A53EBA" w:rsidRDefault="003B195A" w:rsidP="00693C89">
      <w:pPr>
        <w:pStyle w:val="affff8"/>
        <w:rPr>
          <w:rFonts w:eastAsia="Calibri"/>
        </w:rPr>
      </w:pPr>
      <w:r w:rsidRPr="00A53EBA">
        <w:rPr>
          <w:rFonts w:eastAsia="Calibri"/>
        </w:rPr>
        <w:t>Амортизационные отчисления нового устройства:</w:t>
      </w:r>
    </w:p>
    <w:p w:rsidR="003B195A" w:rsidRPr="00A53EBA" w:rsidRDefault="003B195A" w:rsidP="003B195A">
      <w:pPr>
        <w:tabs>
          <w:tab w:val="left" w:pos="4047"/>
        </w:tabs>
        <w:ind w:right="-143" w:firstLine="850"/>
        <w:jc w:val="right"/>
        <w:rPr>
          <w:szCs w:val="28"/>
        </w:rPr>
      </w:pPr>
      <w:r w:rsidRPr="00A53EBA">
        <w:rPr>
          <w:i/>
          <w:szCs w:val="28"/>
        </w:rPr>
        <w:t>А</w:t>
      </w:r>
      <w:r w:rsidRPr="00A53EBA">
        <w:rPr>
          <w:i/>
          <w:szCs w:val="28"/>
          <w:vertAlign w:val="subscript"/>
        </w:rPr>
        <w:t>н</w:t>
      </w:r>
      <w:r w:rsidRPr="00A53EBA">
        <w:rPr>
          <w:i/>
          <w:szCs w:val="28"/>
        </w:rPr>
        <w:t xml:space="preserve"> = а</w:t>
      </w:r>
      <w:r w:rsidRPr="00A53EBA">
        <w:rPr>
          <w:i/>
          <w:szCs w:val="28"/>
          <w:vertAlign w:val="subscript"/>
        </w:rPr>
        <w:t>н</w:t>
      </w:r>
      <w:r w:rsidRPr="00A53EBA">
        <w:rPr>
          <w:i/>
          <w:szCs w:val="28"/>
        </w:rPr>
        <w:t xml:space="preserve"> Ц</w:t>
      </w:r>
      <w:r w:rsidRPr="00A53EBA">
        <w:rPr>
          <w:i/>
          <w:szCs w:val="28"/>
          <w:vertAlign w:val="subscript"/>
        </w:rPr>
        <w:t>отп н</w:t>
      </w:r>
      <w:r w:rsidRPr="00A53EBA">
        <w:rPr>
          <w:i/>
          <w:szCs w:val="28"/>
          <w:vertAlign w:val="subscript"/>
        </w:rPr>
        <w:tab/>
      </w:r>
      <w:r w:rsidRPr="00A53EBA">
        <w:rPr>
          <w:i/>
          <w:szCs w:val="28"/>
          <w:vertAlign w:val="subscript"/>
        </w:rPr>
        <w:tab/>
      </w:r>
      <w:r w:rsidRPr="00A53EBA">
        <w:rPr>
          <w:i/>
          <w:szCs w:val="28"/>
          <w:vertAlign w:val="subscript"/>
        </w:rPr>
        <w:tab/>
      </w:r>
      <w:r w:rsidRPr="00A53EBA">
        <w:rPr>
          <w:szCs w:val="28"/>
          <w:vertAlign w:val="subscript"/>
        </w:rPr>
        <w:tab/>
      </w:r>
      <w:r w:rsidRPr="00A53EBA">
        <w:rPr>
          <w:szCs w:val="28"/>
        </w:rPr>
        <w:t>(</w:t>
      </w:r>
      <w:r w:rsidR="00287B22">
        <w:rPr>
          <w:szCs w:val="28"/>
        </w:rPr>
        <w:t>4.</w:t>
      </w:r>
      <w:r w:rsidRPr="00A53EBA">
        <w:rPr>
          <w:szCs w:val="28"/>
        </w:rPr>
        <w:t>5)</w:t>
      </w:r>
    </w:p>
    <w:p w:rsidR="003B195A" w:rsidRPr="00A53EBA" w:rsidRDefault="003B195A" w:rsidP="00693C89">
      <w:pPr>
        <w:tabs>
          <w:tab w:val="left" w:pos="4047"/>
        </w:tabs>
        <w:ind w:left="0" w:right="-143" w:firstLine="0"/>
        <w:rPr>
          <w:szCs w:val="28"/>
        </w:rPr>
      </w:pPr>
      <w:r w:rsidRPr="00A53EBA">
        <w:rPr>
          <w:i/>
          <w:szCs w:val="28"/>
        </w:rPr>
        <w:t>А</w:t>
      </w:r>
      <w:r w:rsidRPr="00A53EBA">
        <w:rPr>
          <w:i/>
          <w:szCs w:val="28"/>
          <w:vertAlign w:val="subscript"/>
        </w:rPr>
        <w:t>н</w:t>
      </w:r>
      <w:r w:rsidRPr="00A53EBA">
        <w:rPr>
          <w:szCs w:val="28"/>
        </w:rPr>
        <w:t xml:space="preserve"> = 0,10 ∙ </w:t>
      </w:r>
      <w:r>
        <w:rPr>
          <w:szCs w:val="28"/>
        </w:rPr>
        <w:t>3</w:t>
      </w:r>
      <w:r w:rsidR="00B8182D">
        <w:rPr>
          <w:szCs w:val="28"/>
        </w:rPr>
        <w:t>0</w:t>
      </w:r>
      <w:r w:rsidRPr="00A53EBA">
        <w:rPr>
          <w:szCs w:val="28"/>
        </w:rPr>
        <w:t xml:space="preserve"> </w:t>
      </w:r>
      <w:r w:rsidR="00B8182D">
        <w:rPr>
          <w:szCs w:val="28"/>
        </w:rPr>
        <w:t>0</w:t>
      </w:r>
      <w:r>
        <w:rPr>
          <w:szCs w:val="28"/>
        </w:rPr>
        <w:t>0</w:t>
      </w:r>
      <w:r w:rsidRPr="00A53EBA">
        <w:rPr>
          <w:szCs w:val="28"/>
        </w:rPr>
        <w:t xml:space="preserve">0 =  </w:t>
      </w:r>
      <w:r>
        <w:rPr>
          <w:szCs w:val="28"/>
        </w:rPr>
        <w:t>3</w:t>
      </w:r>
      <w:r w:rsidRPr="00A53EBA">
        <w:rPr>
          <w:szCs w:val="28"/>
        </w:rPr>
        <w:t xml:space="preserve"> </w:t>
      </w:r>
      <w:r w:rsidR="00B8182D">
        <w:rPr>
          <w:szCs w:val="28"/>
        </w:rPr>
        <w:t>00</w:t>
      </w:r>
      <w:r>
        <w:rPr>
          <w:szCs w:val="28"/>
        </w:rPr>
        <w:t>0</w:t>
      </w:r>
      <w:r w:rsidRPr="00A53EBA">
        <w:rPr>
          <w:szCs w:val="28"/>
        </w:rPr>
        <w:t xml:space="preserve"> руб.</w:t>
      </w:r>
    </w:p>
    <w:p w:rsidR="003B195A" w:rsidRPr="00A53EBA" w:rsidRDefault="003B195A" w:rsidP="00693C89">
      <w:pPr>
        <w:pStyle w:val="affff8"/>
        <w:rPr>
          <w:rFonts w:eastAsia="Calibri"/>
        </w:rPr>
      </w:pPr>
      <w:r w:rsidRPr="00A53EBA">
        <w:rPr>
          <w:rFonts w:eastAsia="Calibri"/>
        </w:rPr>
        <w:t xml:space="preserve">Годовые расходы на ремонт учитывают стоимость заменяемых деталей и </w:t>
      </w:r>
      <w:r w:rsidRPr="00A53EBA">
        <w:rPr>
          <w:rFonts w:eastAsia="Calibri"/>
        </w:rPr>
        <w:lastRenderedPageBreak/>
        <w:t>определяются как 8 % от первоначальной стоимости объекта, подлежащего ремонту:</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рБ</w:t>
      </w:r>
      <w:r w:rsidRPr="00A53EBA">
        <w:rPr>
          <w:szCs w:val="28"/>
        </w:rPr>
        <w:t xml:space="preserve"> = 0,08 </w:t>
      </w:r>
      <w:r w:rsidRPr="00A53EBA">
        <w:rPr>
          <w:i/>
          <w:szCs w:val="28"/>
        </w:rPr>
        <w:t>Ц</w:t>
      </w:r>
      <w:r w:rsidRPr="00A53EBA">
        <w:rPr>
          <w:i/>
          <w:szCs w:val="28"/>
          <w:vertAlign w:val="subscript"/>
        </w:rPr>
        <w:t>отп</w:t>
      </w:r>
      <w:r w:rsidRPr="00A53EBA">
        <w:rPr>
          <w:i/>
          <w:szCs w:val="28"/>
          <w:vertAlign w:val="subscript"/>
        </w:rPr>
        <w:tab/>
      </w:r>
      <w:r w:rsidRPr="00A53EBA">
        <w:rPr>
          <w:i/>
          <w:szCs w:val="28"/>
          <w:vertAlign w:val="subscript"/>
        </w:rPr>
        <w:tab/>
      </w:r>
      <w:r w:rsidRPr="00A53EBA">
        <w:rPr>
          <w:i/>
          <w:szCs w:val="28"/>
          <w:vertAlign w:val="subscript"/>
        </w:rPr>
        <w:tab/>
      </w:r>
      <w:r w:rsidRPr="00A53EBA">
        <w:rPr>
          <w:szCs w:val="28"/>
          <w:vertAlign w:val="subscript"/>
        </w:rPr>
        <w:tab/>
        <w:t xml:space="preserve">   </w:t>
      </w:r>
      <w:r w:rsidRPr="00A53EBA">
        <w:rPr>
          <w:szCs w:val="28"/>
        </w:rPr>
        <w:t>(</w:t>
      </w:r>
      <w:r w:rsidR="00287B22">
        <w:rPr>
          <w:szCs w:val="28"/>
        </w:rPr>
        <w:t>4.</w:t>
      </w:r>
      <w:r w:rsidRPr="00A53EBA">
        <w:rPr>
          <w:szCs w:val="28"/>
        </w:rPr>
        <w:t>6)</w:t>
      </w:r>
    </w:p>
    <w:p w:rsidR="003B195A" w:rsidRPr="00A53EBA" w:rsidRDefault="003B195A" w:rsidP="003B195A">
      <w:pPr>
        <w:tabs>
          <w:tab w:val="left" w:pos="4047"/>
        </w:tabs>
        <w:ind w:right="-143" w:firstLine="850"/>
        <w:jc w:val="center"/>
        <w:rPr>
          <w:szCs w:val="28"/>
        </w:rPr>
      </w:pPr>
      <w:r w:rsidRPr="00A53EBA">
        <w:rPr>
          <w:i/>
          <w:szCs w:val="28"/>
        </w:rPr>
        <w:t>З</w:t>
      </w:r>
      <w:r w:rsidRPr="00A53EBA">
        <w:rPr>
          <w:i/>
          <w:szCs w:val="28"/>
          <w:vertAlign w:val="subscript"/>
        </w:rPr>
        <w:t>рН</w:t>
      </w:r>
      <w:r w:rsidRPr="00A53EBA">
        <w:rPr>
          <w:szCs w:val="28"/>
        </w:rPr>
        <w:t xml:space="preserve"> = 0,08 </w:t>
      </w:r>
      <w:r w:rsidRPr="00A53EBA">
        <w:rPr>
          <w:i/>
          <w:szCs w:val="28"/>
        </w:rPr>
        <w:t>Ц</w:t>
      </w:r>
      <w:r w:rsidRPr="00A53EBA">
        <w:rPr>
          <w:i/>
          <w:szCs w:val="28"/>
          <w:vertAlign w:val="subscript"/>
        </w:rPr>
        <w:t>отп</w:t>
      </w:r>
    </w:p>
    <w:p w:rsidR="003B195A" w:rsidRPr="00A53EBA" w:rsidRDefault="003B195A" w:rsidP="00693C89">
      <w:pPr>
        <w:pStyle w:val="affff8"/>
        <w:rPr>
          <w:rFonts w:eastAsia="Calibri"/>
        </w:rPr>
      </w:pPr>
      <w:r w:rsidRPr="00A53EBA">
        <w:rPr>
          <w:rFonts w:eastAsia="Calibri"/>
        </w:rPr>
        <w:t>Подставляя значения в формулу, получаем годовые расходы на ремонт:</w:t>
      </w:r>
    </w:p>
    <w:p w:rsidR="003B195A" w:rsidRPr="00A53EBA" w:rsidRDefault="003B195A" w:rsidP="00693C89">
      <w:pPr>
        <w:pStyle w:val="affff8"/>
        <w:ind w:firstLine="0"/>
        <w:rPr>
          <w:rFonts w:eastAsia="Calibri"/>
        </w:rPr>
      </w:pPr>
      <w:r w:rsidRPr="00A53EBA">
        <w:rPr>
          <w:rFonts w:eastAsia="Calibri"/>
          <w:i/>
        </w:rPr>
        <w:t>З</w:t>
      </w:r>
      <w:r w:rsidRPr="00A53EBA">
        <w:rPr>
          <w:rFonts w:eastAsia="Calibri"/>
          <w:i/>
          <w:vertAlign w:val="subscript"/>
        </w:rPr>
        <w:t>р б</w:t>
      </w:r>
      <w:r w:rsidRPr="00A53EBA">
        <w:rPr>
          <w:rFonts w:eastAsia="Calibri"/>
        </w:rPr>
        <w:t xml:space="preserve"> = 0,08 ∙ </w:t>
      </w:r>
      <w:r w:rsidR="00B8182D">
        <w:rPr>
          <w:rFonts w:eastAsia="Calibri"/>
        </w:rPr>
        <w:t>25</w:t>
      </w:r>
      <w:r w:rsidRPr="00A53EBA">
        <w:rPr>
          <w:rFonts w:eastAsia="Calibri"/>
        </w:rPr>
        <w:t xml:space="preserve"> 000= </w:t>
      </w:r>
      <w:r>
        <w:rPr>
          <w:rFonts w:eastAsia="Calibri"/>
        </w:rPr>
        <w:t>2</w:t>
      </w:r>
      <w:r w:rsidRPr="00A53EBA">
        <w:rPr>
          <w:rFonts w:eastAsia="Calibri"/>
        </w:rPr>
        <w:t xml:space="preserve"> </w:t>
      </w:r>
      <w:r w:rsidR="00B8182D">
        <w:rPr>
          <w:rFonts w:eastAsia="Calibri"/>
        </w:rPr>
        <w:t>0</w:t>
      </w:r>
      <w:r w:rsidRPr="00A53EBA">
        <w:rPr>
          <w:rFonts w:eastAsia="Calibri"/>
        </w:rPr>
        <w:t>00 руб.</w:t>
      </w:r>
    </w:p>
    <w:p w:rsidR="003B195A" w:rsidRPr="00A53EBA" w:rsidRDefault="003B195A" w:rsidP="00693C89">
      <w:pPr>
        <w:pStyle w:val="affff8"/>
        <w:ind w:firstLine="0"/>
        <w:rPr>
          <w:rFonts w:eastAsia="Calibri"/>
        </w:rPr>
      </w:pPr>
      <w:r w:rsidRPr="00A53EBA">
        <w:rPr>
          <w:rFonts w:eastAsia="Calibri"/>
          <w:i/>
        </w:rPr>
        <w:t>З</w:t>
      </w:r>
      <w:r w:rsidRPr="00A53EBA">
        <w:rPr>
          <w:rFonts w:eastAsia="Calibri"/>
          <w:i/>
          <w:vertAlign w:val="subscript"/>
        </w:rPr>
        <w:t>р н</w:t>
      </w:r>
      <w:r w:rsidRPr="00A53EBA">
        <w:rPr>
          <w:rFonts w:eastAsia="Calibri"/>
        </w:rPr>
        <w:t xml:space="preserve"> = 0,08 ∙ </w:t>
      </w:r>
      <w:r>
        <w:rPr>
          <w:rFonts w:eastAsia="Calibri"/>
        </w:rPr>
        <w:t>3</w:t>
      </w:r>
      <w:r w:rsidR="00B8182D">
        <w:rPr>
          <w:rFonts w:eastAsia="Calibri"/>
        </w:rPr>
        <w:t>0</w:t>
      </w:r>
      <w:r w:rsidRPr="00A53EBA">
        <w:rPr>
          <w:rFonts w:eastAsia="Calibri"/>
        </w:rPr>
        <w:t xml:space="preserve"> </w:t>
      </w:r>
      <w:r w:rsidR="00B8182D">
        <w:rPr>
          <w:rFonts w:eastAsia="Calibri"/>
        </w:rPr>
        <w:t>0</w:t>
      </w:r>
      <w:r>
        <w:rPr>
          <w:rFonts w:eastAsia="Calibri"/>
        </w:rPr>
        <w:t>0</w:t>
      </w:r>
      <w:r w:rsidRPr="00A53EBA">
        <w:rPr>
          <w:rFonts w:eastAsia="Calibri"/>
        </w:rPr>
        <w:t xml:space="preserve">0 = </w:t>
      </w:r>
      <w:r>
        <w:rPr>
          <w:rFonts w:eastAsia="Calibri"/>
        </w:rPr>
        <w:t>2</w:t>
      </w:r>
      <w:r w:rsidRPr="00A53EBA">
        <w:rPr>
          <w:rFonts w:eastAsia="Calibri"/>
        </w:rPr>
        <w:t xml:space="preserve"> </w:t>
      </w:r>
      <w:r w:rsidR="00B8182D">
        <w:rPr>
          <w:rFonts w:eastAsia="Calibri"/>
        </w:rPr>
        <w:t>400</w:t>
      </w:r>
      <w:r w:rsidRPr="00A53EBA">
        <w:rPr>
          <w:rFonts w:eastAsia="Calibri"/>
        </w:rPr>
        <w:t xml:space="preserve"> руб.</w:t>
      </w:r>
    </w:p>
    <w:p w:rsidR="003B195A" w:rsidRPr="00A53EBA" w:rsidRDefault="003B195A" w:rsidP="00693C89">
      <w:pPr>
        <w:pStyle w:val="affff8"/>
        <w:rPr>
          <w:rFonts w:eastAsia="Calibri"/>
        </w:rPr>
      </w:pPr>
      <w:r w:rsidRPr="00A53EBA">
        <w:rPr>
          <w:rFonts w:eastAsia="Calibri"/>
        </w:rPr>
        <w:t>Затраты на техническое обслуживание определяются по формуле: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то</w:t>
      </w:r>
      <w:r w:rsidRPr="00A53EBA">
        <w:rPr>
          <w:i/>
          <w:szCs w:val="28"/>
        </w:rPr>
        <w:t xml:space="preserve"> = З</w:t>
      </w:r>
      <w:r w:rsidRPr="00A53EBA">
        <w:rPr>
          <w:i/>
          <w:szCs w:val="28"/>
          <w:vertAlign w:val="subscript"/>
        </w:rPr>
        <w:t>зп</w:t>
      </w:r>
      <w:r w:rsidRPr="00A53EBA">
        <w:rPr>
          <w:i/>
          <w:szCs w:val="28"/>
        </w:rPr>
        <w:t xml:space="preserve"> + З</w:t>
      </w:r>
      <w:r w:rsidRPr="00A53EBA">
        <w:rPr>
          <w:i/>
          <w:szCs w:val="28"/>
          <w:vertAlign w:val="subscript"/>
        </w:rPr>
        <w:t>дп</w:t>
      </w:r>
      <w:r w:rsidRPr="00A53EBA">
        <w:rPr>
          <w:i/>
          <w:szCs w:val="28"/>
        </w:rPr>
        <w:t xml:space="preserve"> + З</w:t>
      </w:r>
      <w:r w:rsidRPr="00A53EBA">
        <w:rPr>
          <w:i/>
          <w:szCs w:val="28"/>
          <w:vertAlign w:val="subscript"/>
        </w:rPr>
        <w:t>сс</w:t>
      </w:r>
      <w:r w:rsidRPr="00A53EBA">
        <w:rPr>
          <w:i/>
          <w:szCs w:val="28"/>
        </w:rPr>
        <w:t xml:space="preserve"> + З</w:t>
      </w:r>
      <w:r w:rsidRPr="00A53EBA">
        <w:rPr>
          <w:i/>
          <w:szCs w:val="28"/>
          <w:vertAlign w:val="subscript"/>
        </w:rPr>
        <w:t>нр</w:t>
      </w:r>
      <w:r w:rsidRPr="00A53EBA">
        <w:rPr>
          <w:i/>
          <w:szCs w:val="28"/>
        </w:rPr>
        <w:t>,</w:t>
      </w:r>
      <w:r w:rsidRPr="00A53EBA">
        <w:rPr>
          <w:szCs w:val="28"/>
        </w:rPr>
        <w:tab/>
        <w:t xml:space="preserve">                             (</w:t>
      </w:r>
      <w:r w:rsidR="00287B22">
        <w:rPr>
          <w:szCs w:val="28"/>
        </w:rPr>
        <w:t>4.</w:t>
      </w:r>
      <w:r w:rsidRPr="00A53EBA">
        <w:rPr>
          <w:szCs w:val="28"/>
        </w:rPr>
        <w:t>7)</w:t>
      </w:r>
    </w:p>
    <w:p w:rsidR="003B195A" w:rsidRPr="00A53EBA" w:rsidRDefault="003B195A" w:rsidP="00693C89">
      <w:pPr>
        <w:pStyle w:val="affff8"/>
        <w:ind w:firstLine="0"/>
        <w:rPr>
          <w:rFonts w:eastAsia="Calibri"/>
        </w:rPr>
      </w:pPr>
      <w:r w:rsidRPr="00A53EBA">
        <w:rPr>
          <w:rFonts w:eastAsia="Calibri"/>
        </w:rPr>
        <w:t xml:space="preserve">где </w:t>
      </w:r>
      <w:r w:rsidRPr="00A53EBA">
        <w:rPr>
          <w:rFonts w:eastAsia="Calibri"/>
          <w:i/>
        </w:rPr>
        <w:t>З</w:t>
      </w:r>
      <w:r w:rsidRPr="00A53EBA">
        <w:rPr>
          <w:rFonts w:eastAsia="Calibri"/>
          <w:i/>
          <w:vertAlign w:val="subscript"/>
        </w:rPr>
        <w:t>то</w:t>
      </w:r>
      <w:r w:rsidRPr="00A53EBA">
        <w:rPr>
          <w:rFonts w:eastAsia="Calibri"/>
        </w:rPr>
        <w:t xml:space="preserve"> – основная заработная плата рабочих при проведении операции техобслуживания (ТО), руб.;</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дп</w:t>
      </w:r>
      <w:r w:rsidRPr="00A53EBA">
        <w:rPr>
          <w:rFonts w:eastAsia="Calibri"/>
        </w:rPr>
        <w:t xml:space="preserve"> – дополнительная заработная плата рабочих, руб.;</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сс</w:t>
      </w:r>
      <w:r w:rsidRPr="00A53EBA">
        <w:rPr>
          <w:rFonts w:eastAsia="Calibri"/>
        </w:rPr>
        <w:t xml:space="preserve"> – отчисления на социальное страхование, руб.;</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нр</w:t>
      </w:r>
      <w:r w:rsidRPr="00A53EBA">
        <w:rPr>
          <w:rFonts w:eastAsia="Calibri"/>
        </w:rPr>
        <w:t xml:space="preserve"> – затраты на накладные расходы, руб.</w:t>
      </w:r>
    </w:p>
    <w:p w:rsidR="003B195A" w:rsidRPr="00A53EBA" w:rsidRDefault="003B195A" w:rsidP="00693C89">
      <w:pPr>
        <w:pStyle w:val="affff8"/>
        <w:rPr>
          <w:rFonts w:eastAsia="Calibri"/>
        </w:rPr>
      </w:pPr>
      <w:r w:rsidRPr="00A53EBA">
        <w:rPr>
          <w:rFonts w:eastAsia="Calibri"/>
        </w:rPr>
        <w:t>Основная заработная плата рабочих на операцию ТО определяется по формуле: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зп</w:t>
      </w:r>
      <w:r w:rsidRPr="00A53EBA">
        <w:rPr>
          <w:i/>
          <w:szCs w:val="28"/>
        </w:rPr>
        <w:t xml:space="preserve"> = П</w:t>
      </w:r>
      <w:r w:rsidRPr="00A53EBA">
        <w:rPr>
          <w:i/>
          <w:szCs w:val="28"/>
          <w:vertAlign w:val="subscript"/>
        </w:rPr>
        <w:t>сг</w:t>
      </w:r>
      <w:r w:rsidRPr="00A53EBA">
        <w:rPr>
          <w:i/>
          <w:szCs w:val="28"/>
        </w:rPr>
        <w:t xml:space="preserve"> З</w:t>
      </w:r>
      <w:r w:rsidRPr="00A53EBA">
        <w:rPr>
          <w:i/>
          <w:szCs w:val="28"/>
          <w:vertAlign w:val="subscript"/>
        </w:rPr>
        <w:t>о</w:t>
      </w:r>
      <w:r w:rsidRPr="00A53EBA">
        <w:rPr>
          <w:i/>
          <w:szCs w:val="28"/>
        </w:rPr>
        <w:t xml:space="preserve"> / П</w:t>
      </w:r>
      <w:r w:rsidRPr="00A53EBA">
        <w:rPr>
          <w:i/>
          <w:szCs w:val="28"/>
          <w:vertAlign w:val="subscript"/>
        </w:rPr>
        <w:t>р</w:t>
      </w:r>
      <w:r w:rsidR="00693C89">
        <w:rPr>
          <w:szCs w:val="28"/>
        </w:rPr>
        <w:t>,</w:t>
      </w:r>
      <w:r w:rsidR="00693C89">
        <w:rPr>
          <w:szCs w:val="28"/>
        </w:rPr>
        <w:tab/>
      </w:r>
      <w:r w:rsidR="00693C89">
        <w:rPr>
          <w:szCs w:val="28"/>
        </w:rPr>
        <w:tab/>
      </w:r>
      <w:r w:rsidR="00693C89">
        <w:rPr>
          <w:szCs w:val="28"/>
        </w:rPr>
        <w:tab/>
      </w:r>
      <w:r w:rsidR="00693C89">
        <w:rPr>
          <w:szCs w:val="28"/>
        </w:rPr>
        <w:tab/>
        <w:t>(</w:t>
      </w:r>
      <w:r w:rsidR="00287B22">
        <w:rPr>
          <w:szCs w:val="28"/>
        </w:rPr>
        <w:t>4.</w:t>
      </w:r>
      <w:r w:rsidRPr="00A53EBA">
        <w:rPr>
          <w:szCs w:val="28"/>
        </w:rPr>
        <w:t>8)</w:t>
      </w:r>
    </w:p>
    <w:p w:rsidR="003B195A" w:rsidRPr="00A53EBA" w:rsidRDefault="003B195A" w:rsidP="00B8182D">
      <w:pPr>
        <w:pStyle w:val="affff8"/>
        <w:ind w:firstLine="0"/>
        <w:rPr>
          <w:rFonts w:eastAsia="Calibri"/>
        </w:rPr>
      </w:pPr>
      <w:r w:rsidRPr="00A53EBA">
        <w:rPr>
          <w:rFonts w:eastAsia="Calibri"/>
        </w:rPr>
        <w:t xml:space="preserve">где </w:t>
      </w:r>
      <w:r w:rsidRPr="00A53EBA">
        <w:rPr>
          <w:rFonts w:eastAsia="Calibri"/>
          <w:i/>
        </w:rPr>
        <w:t>П</w:t>
      </w:r>
      <w:r w:rsidRPr="00A53EBA">
        <w:rPr>
          <w:rFonts w:eastAsia="Calibri"/>
          <w:i/>
          <w:vertAlign w:val="subscript"/>
        </w:rPr>
        <w:t>сг</w:t>
      </w:r>
      <w:r w:rsidRPr="00A53EBA">
        <w:rPr>
          <w:rFonts w:eastAsia="Calibri"/>
        </w:rPr>
        <w:t xml:space="preserve"> – среднегодовой пробег ТС,  </w:t>
      </w:r>
      <w:r w:rsidRPr="00A53EBA">
        <w:rPr>
          <w:rFonts w:eastAsia="Calibri"/>
          <w:i/>
        </w:rPr>
        <w:t>П</w:t>
      </w:r>
      <w:r w:rsidRPr="00A53EBA">
        <w:rPr>
          <w:rFonts w:eastAsia="Calibri"/>
          <w:i/>
          <w:vertAlign w:val="subscript"/>
        </w:rPr>
        <w:t>сг</w:t>
      </w:r>
      <w:r w:rsidRPr="00A53EBA">
        <w:rPr>
          <w:rFonts w:eastAsia="Calibri"/>
        </w:rPr>
        <w:t xml:space="preserve"> = </w:t>
      </w:r>
      <w:r w:rsidR="003B6BFC">
        <w:rPr>
          <w:rFonts w:eastAsia="Calibri"/>
        </w:rPr>
        <w:t>8</w:t>
      </w:r>
      <w:r w:rsidRPr="00A53EBA">
        <w:rPr>
          <w:rFonts w:eastAsia="Calibri"/>
        </w:rPr>
        <w:t>0000 км;</w:t>
      </w:r>
    </w:p>
    <w:p w:rsidR="003B195A" w:rsidRPr="00A53EBA" w:rsidRDefault="003B195A" w:rsidP="00693C89">
      <w:pPr>
        <w:pStyle w:val="affff8"/>
        <w:rPr>
          <w:rFonts w:eastAsia="Calibri"/>
        </w:rPr>
      </w:pPr>
      <w:r w:rsidRPr="00A53EBA">
        <w:rPr>
          <w:rFonts w:eastAsia="Calibri"/>
          <w:i/>
        </w:rPr>
        <w:t>П</w:t>
      </w:r>
      <w:r w:rsidRPr="00A53EBA">
        <w:rPr>
          <w:rFonts w:eastAsia="Calibri"/>
          <w:i/>
          <w:vertAlign w:val="subscript"/>
        </w:rPr>
        <w:t>р</w:t>
      </w:r>
      <w:r w:rsidRPr="00A53EBA">
        <w:rPr>
          <w:rFonts w:eastAsia="Calibri"/>
        </w:rPr>
        <w:t xml:space="preserve"> – пробег до очередного технического обслуживания, для базового транспорта  </w:t>
      </w:r>
      <w:r w:rsidRPr="00A53EBA">
        <w:rPr>
          <w:rFonts w:eastAsia="Calibri"/>
          <w:i/>
        </w:rPr>
        <w:t>П</w:t>
      </w:r>
      <w:r w:rsidRPr="00A53EBA">
        <w:rPr>
          <w:rFonts w:eastAsia="Calibri"/>
          <w:i/>
          <w:vertAlign w:val="subscript"/>
        </w:rPr>
        <w:t>р</w:t>
      </w:r>
      <w:r w:rsidRPr="00A53EBA">
        <w:rPr>
          <w:rFonts w:eastAsia="Calibri"/>
          <w:vertAlign w:val="subscript"/>
        </w:rPr>
        <w:t xml:space="preserve"> </w:t>
      </w:r>
      <w:r w:rsidRPr="00A53EBA">
        <w:rPr>
          <w:rFonts w:eastAsia="Calibri"/>
          <w:i/>
          <w:vertAlign w:val="subscript"/>
        </w:rPr>
        <w:t>б</w:t>
      </w:r>
      <w:r w:rsidRPr="00A53EBA">
        <w:rPr>
          <w:rFonts w:eastAsia="Calibri"/>
        </w:rPr>
        <w:t xml:space="preserve"> = </w:t>
      </w:r>
      <w:r w:rsidR="003B6BFC">
        <w:rPr>
          <w:rFonts w:eastAsia="Calibri"/>
        </w:rPr>
        <w:t>6</w:t>
      </w:r>
      <w:r>
        <w:rPr>
          <w:rFonts w:eastAsia="Calibri"/>
        </w:rPr>
        <w:t>0</w:t>
      </w:r>
      <w:r w:rsidRPr="00A53EBA">
        <w:rPr>
          <w:rFonts w:eastAsia="Calibri"/>
        </w:rPr>
        <w:t xml:space="preserve">000 км, для нового транспорта </w:t>
      </w:r>
      <w:r w:rsidRPr="00A53EBA">
        <w:rPr>
          <w:rFonts w:eastAsia="Calibri"/>
          <w:i/>
        </w:rPr>
        <w:t>П</w:t>
      </w:r>
      <w:r w:rsidRPr="00A53EBA">
        <w:rPr>
          <w:rFonts w:eastAsia="Calibri"/>
          <w:i/>
          <w:vertAlign w:val="subscript"/>
        </w:rPr>
        <w:t>р н</w:t>
      </w:r>
      <w:r w:rsidRPr="00A53EBA">
        <w:rPr>
          <w:rFonts w:eastAsia="Calibri"/>
          <w:i/>
        </w:rPr>
        <w:t xml:space="preserve"> </w:t>
      </w:r>
      <w:r w:rsidRPr="00A53EBA">
        <w:rPr>
          <w:rFonts w:eastAsia="Calibri"/>
        </w:rPr>
        <w:t xml:space="preserve">= </w:t>
      </w:r>
      <w:r w:rsidR="003B6BFC">
        <w:rPr>
          <w:rFonts w:eastAsia="Calibri"/>
        </w:rPr>
        <w:t>8</w:t>
      </w:r>
      <w:r>
        <w:rPr>
          <w:rFonts w:eastAsia="Calibri"/>
        </w:rPr>
        <w:t>0</w:t>
      </w:r>
      <w:r w:rsidRPr="00A53EBA">
        <w:rPr>
          <w:rFonts w:eastAsia="Calibri"/>
        </w:rPr>
        <w:t>000 км;</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о</w:t>
      </w:r>
      <w:r w:rsidRPr="00A53EBA">
        <w:rPr>
          <w:rFonts w:eastAsia="Calibri"/>
        </w:rPr>
        <w:t xml:space="preserve"> – основная заработная плата рабочих, приходящаяся на одну операцию ТО, руб.;</w:t>
      </w:r>
    </w:p>
    <w:p w:rsidR="003B195A" w:rsidRPr="00A53EBA" w:rsidRDefault="003B195A" w:rsidP="00693C89">
      <w:pPr>
        <w:pStyle w:val="affff8"/>
        <w:rPr>
          <w:rFonts w:eastAsia="Calibri"/>
        </w:rPr>
      </w:pPr>
      <w:r w:rsidRPr="00A53EBA">
        <w:rPr>
          <w:rFonts w:eastAsia="Calibri"/>
        </w:rPr>
        <w:t>Основная заработная плата рабочих, приходящаяся на одну операцию ТО, определяется по формуле: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о</w:t>
      </w:r>
      <w:r w:rsidRPr="00A53EBA">
        <w:rPr>
          <w:i/>
          <w:szCs w:val="28"/>
        </w:rPr>
        <w:t xml:space="preserve"> = Т</w:t>
      </w:r>
      <w:r w:rsidRPr="00A53EBA">
        <w:rPr>
          <w:i/>
          <w:szCs w:val="28"/>
          <w:vertAlign w:val="subscript"/>
        </w:rPr>
        <w:t>опер</w:t>
      </w:r>
      <w:r w:rsidRPr="00A53EBA">
        <w:rPr>
          <w:i/>
          <w:szCs w:val="28"/>
        </w:rPr>
        <w:t xml:space="preserve"> С</w:t>
      </w:r>
      <w:r w:rsidRPr="00A53EBA">
        <w:rPr>
          <w:i/>
          <w:szCs w:val="28"/>
          <w:vertAlign w:val="subscript"/>
        </w:rPr>
        <w:t>р</w:t>
      </w:r>
      <w:r w:rsidRPr="00A53EBA">
        <w:rPr>
          <w:szCs w:val="28"/>
        </w:rPr>
        <w:t xml:space="preserve"> ,</w:t>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9)</w:t>
      </w:r>
    </w:p>
    <w:p w:rsidR="003B195A" w:rsidRPr="00A53EBA" w:rsidRDefault="003B195A" w:rsidP="00693C89">
      <w:pPr>
        <w:pStyle w:val="affff8"/>
        <w:ind w:firstLine="0"/>
        <w:rPr>
          <w:rFonts w:eastAsia="Calibri"/>
        </w:rPr>
      </w:pPr>
      <w:r w:rsidRPr="00A53EBA">
        <w:rPr>
          <w:rFonts w:eastAsia="Calibri"/>
        </w:rPr>
        <w:t xml:space="preserve">где </w:t>
      </w:r>
      <w:r w:rsidRPr="00A53EBA">
        <w:rPr>
          <w:rFonts w:eastAsia="Calibri"/>
          <w:i/>
        </w:rPr>
        <w:t>Т</w:t>
      </w:r>
      <w:r w:rsidRPr="00A53EBA">
        <w:rPr>
          <w:rFonts w:eastAsia="Calibri"/>
          <w:i/>
          <w:vertAlign w:val="subscript"/>
        </w:rPr>
        <w:t>опер</w:t>
      </w:r>
      <w:r w:rsidRPr="00A53EBA">
        <w:rPr>
          <w:rFonts w:eastAsia="Calibri"/>
          <w:i/>
        </w:rPr>
        <w:t xml:space="preserve"> </w:t>
      </w:r>
      <w:r w:rsidRPr="00A53EBA">
        <w:rPr>
          <w:rFonts w:eastAsia="Calibri"/>
        </w:rPr>
        <w:t>– время проведения операции ТО, для базового транспорта</w:t>
      </w:r>
      <w:r w:rsidR="00693C89">
        <w:rPr>
          <w:rFonts w:eastAsia="Calibri"/>
        </w:rPr>
        <w:t xml:space="preserve"> </w:t>
      </w:r>
      <w:r w:rsidRPr="00A53EBA">
        <w:rPr>
          <w:rFonts w:eastAsia="Calibri"/>
          <w:i/>
        </w:rPr>
        <w:t>Т</w:t>
      </w:r>
      <w:r w:rsidRPr="00A53EBA">
        <w:rPr>
          <w:rFonts w:eastAsia="Calibri"/>
          <w:i/>
          <w:vertAlign w:val="subscript"/>
        </w:rPr>
        <w:t>опер б</w:t>
      </w:r>
      <w:r w:rsidRPr="00A53EBA">
        <w:rPr>
          <w:rFonts w:eastAsia="Calibri"/>
        </w:rPr>
        <w:t xml:space="preserve"> = </w:t>
      </w:r>
      <w:r>
        <w:rPr>
          <w:rFonts w:eastAsia="Calibri"/>
        </w:rPr>
        <w:t>2,0</w:t>
      </w:r>
      <w:r w:rsidRPr="00A53EBA">
        <w:rPr>
          <w:rFonts w:eastAsia="Calibri"/>
        </w:rPr>
        <w:t xml:space="preserve"> ч, для нового транспорта </w:t>
      </w:r>
      <w:r w:rsidRPr="00A53EBA">
        <w:rPr>
          <w:rFonts w:eastAsia="Calibri"/>
          <w:i/>
        </w:rPr>
        <w:t>Т</w:t>
      </w:r>
      <w:r w:rsidRPr="00A53EBA">
        <w:rPr>
          <w:rFonts w:eastAsia="Calibri"/>
          <w:i/>
          <w:vertAlign w:val="subscript"/>
        </w:rPr>
        <w:t>опер н</w:t>
      </w:r>
      <w:r w:rsidRPr="00A53EBA">
        <w:rPr>
          <w:rFonts w:eastAsia="Calibri"/>
        </w:rPr>
        <w:t xml:space="preserve"> = 2,</w:t>
      </w:r>
      <w:r>
        <w:rPr>
          <w:rFonts w:eastAsia="Calibri"/>
        </w:rPr>
        <w:t>2</w:t>
      </w:r>
      <w:r w:rsidRPr="00A53EBA">
        <w:rPr>
          <w:rFonts w:eastAsia="Calibri"/>
        </w:rPr>
        <w:t xml:space="preserve"> ч;</w:t>
      </w:r>
    </w:p>
    <w:p w:rsidR="003B195A" w:rsidRPr="00A53EBA" w:rsidRDefault="003B195A" w:rsidP="00693C89">
      <w:pPr>
        <w:pStyle w:val="affff8"/>
        <w:rPr>
          <w:rFonts w:eastAsia="Calibri"/>
        </w:rPr>
      </w:pPr>
      <w:r w:rsidRPr="00A53EBA">
        <w:rPr>
          <w:rFonts w:eastAsia="Calibri"/>
          <w:i/>
        </w:rPr>
        <w:t>С</w:t>
      </w:r>
      <w:r w:rsidRPr="00A53EBA">
        <w:rPr>
          <w:rFonts w:eastAsia="Calibri"/>
          <w:i/>
          <w:vertAlign w:val="subscript"/>
        </w:rPr>
        <w:t>р</w:t>
      </w:r>
      <w:r w:rsidRPr="00A53EBA">
        <w:rPr>
          <w:rFonts w:eastAsia="Calibri"/>
        </w:rPr>
        <w:t xml:space="preserve"> – средняя часовая ставка рабочего, </w:t>
      </w:r>
      <w:r w:rsidRPr="00A53EBA">
        <w:rPr>
          <w:rFonts w:eastAsia="Calibri"/>
          <w:i/>
        </w:rPr>
        <w:t>С</w:t>
      </w:r>
      <w:r w:rsidRPr="00A53EBA">
        <w:rPr>
          <w:rFonts w:eastAsia="Calibri"/>
          <w:i/>
          <w:vertAlign w:val="subscript"/>
        </w:rPr>
        <w:t>р</w:t>
      </w:r>
      <w:r w:rsidRPr="00A53EBA">
        <w:rPr>
          <w:rFonts w:eastAsia="Calibri"/>
          <w:i/>
        </w:rPr>
        <w:t xml:space="preserve"> </w:t>
      </w:r>
      <w:r w:rsidRPr="00A53EBA">
        <w:rPr>
          <w:rFonts w:eastAsia="Calibri"/>
        </w:rPr>
        <w:t xml:space="preserve">= </w:t>
      </w:r>
      <w:r>
        <w:rPr>
          <w:rFonts w:eastAsia="Calibri"/>
        </w:rPr>
        <w:t>8</w:t>
      </w:r>
      <w:r w:rsidRPr="00A53EBA">
        <w:rPr>
          <w:rFonts w:eastAsia="Calibri"/>
        </w:rPr>
        <w:t>4,</w:t>
      </w:r>
      <w:r>
        <w:rPr>
          <w:rFonts w:eastAsia="Calibri"/>
        </w:rPr>
        <w:t>20</w:t>
      </w:r>
      <w:r w:rsidRPr="00A53EBA">
        <w:rPr>
          <w:rFonts w:eastAsia="Calibri"/>
        </w:rPr>
        <w:t xml:space="preserve"> руб./ ч.</w:t>
      </w:r>
    </w:p>
    <w:p w:rsidR="003B195A" w:rsidRPr="00A53EBA" w:rsidRDefault="003B195A" w:rsidP="00391534">
      <w:pPr>
        <w:pStyle w:val="affff8"/>
        <w:rPr>
          <w:rFonts w:eastAsia="Calibri"/>
        </w:rPr>
      </w:pPr>
      <w:r w:rsidRPr="00391534">
        <w:rPr>
          <w:rFonts w:eastAsia="Calibri"/>
        </w:rPr>
        <w:t>Подставляя</w:t>
      </w:r>
      <w:r w:rsidRPr="00A53EBA">
        <w:rPr>
          <w:rFonts w:eastAsia="Calibri"/>
        </w:rPr>
        <w:t xml:space="preserve"> значения в формулу получаем:</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о б</w:t>
      </w:r>
      <w:r w:rsidRPr="00A53EBA">
        <w:rPr>
          <w:rFonts w:eastAsia="Calibri"/>
        </w:rPr>
        <w:t xml:space="preserve"> = </w:t>
      </w:r>
      <w:r>
        <w:rPr>
          <w:rFonts w:eastAsia="Calibri"/>
        </w:rPr>
        <w:t>2,0</w:t>
      </w:r>
      <w:r w:rsidRPr="00A53EBA">
        <w:rPr>
          <w:rFonts w:eastAsia="Calibri"/>
        </w:rPr>
        <w:t xml:space="preserve"> ∙ </w:t>
      </w:r>
      <w:r>
        <w:rPr>
          <w:rFonts w:eastAsia="Calibri"/>
        </w:rPr>
        <w:t>8</w:t>
      </w:r>
      <w:r w:rsidRPr="00A53EBA">
        <w:rPr>
          <w:rFonts w:eastAsia="Calibri"/>
        </w:rPr>
        <w:t>4,</w:t>
      </w:r>
      <w:r>
        <w:rPr>
          <w:rFonts w:eastAsia="Calibri"/>
        </w:rPr>
        <w:t>20</w:t>
      </w:r>
      <w:r w:rsidRPr="00A53EBA">
        <w:rPr>
          <w:rFonts w:eastAsia="Calibri"/>
        </w:rPr>
        <w:t xml:space="preserve"> =  </w:t>
      </w:r>
      <w:r>
        <w:rPr>
          <w:rFonts w:eastAsia="Calibri"/>
        </w:rPr>
        <w:t>168,40</w:t>
      </w:r>
      <w:r w:rsidRPr="00A53EBA">
        <w:rPr>
          <w:rFonts w:eastAsia="Calibri"/>
        </w:rPr>
        <w:t xml:space="preserve"> руб.</w:t>
      </w:r>
    </w:p>
    <w:p w:rsidR="003B195A" w:rsidRPr="00A53EBA" w:rsidRDefault="003B195A" w:rsidP="00693C89">
      <w:pPr>
        <w:pStyle w:val="affff8"/>
        <w:rPr>
          <w:rFonts w:eastAsia="Calibri"/>
        </w:rPr>
      </w:pPr>
      <w:r w:rsidRPr="00A53EBA">
        <w:rPr>
          <w:rFonts w:eastAsia="Calibri"/>
          <w:i/>
        </w:rPr>
        <w:t>З</w:t>
      </w:r>
      <w:r w:rsidRPr="00A53EBA">
        <w:rPr>
          <w:rFonts w:eastAsia="Calibri"/>
          <w:i/>
          <w:vertAlign w:val="subscript"/>
        </w:rPr>
        <w:t>о н</w:t>
      </w:r>
      <w:r w:rsidRPr="00A53EBA">
        <w:rPr>
          <w:rFonts w:eastAsia="Calibri"/>
        </w:rPr>
        <w:t xml:space="preserve"> = 2,</w:t>
      </w:r>
      <w:r>
        <w:rPr>
          <w:rFonts w:eastAsia="Calibri"/>
        </w:rPr>
        <w:t>2</w:t>
      </w:r>
      <w:r w:rsidRPr="00A53EBA">
        <w:rPr>
          <w:rFonts w:eastAsia="Calibri"/>
        </w:rPr>
        <w:t xml:space="preserve"> ∙ </w:t>
      </w:r>
      <w:r>
        <w:rPr>
          <w:rFonts w:eastAsia="Calibri"/>
        </w:rPr>
        <w:t>8</w:t>
      </w:r>
      <w:r w:rsidRPr="00A53EBA">
        <w:rPr>
          <w:rFonts w:eastAsia="Calibri"/>
        </w:rPr>
        <w:t>4,</w:t>
      </w:r>
      <w:r>
        <w:rPr>
          <w:rFonts w:eastAsia="Calibri"/>
        </w:rPr>
        <w:t>20</w:t>
      </w:r>
      <w:r w:rsidRPr="00A53EBA">
        <w:rPr>
          <w:rFonts w:eastAsia="Calibri"/>
        </w:rPr>
        <w:t xml:space="preserve"> =  </w:t>
      </w:r>
      <w:r>
        <w:rPr>
          <w:rFonts w:eastAsia="Calibri"/>
        </w:rPr>
        <w:t>185,24</w:t>
      </w:r>
      <w:r w:rsidRPr="00A53EBA">
        <w:rPr>
          <w:rFonts w:eastAsia="Calibri"/>
        </w:rPr>
        <w:t xml:space="preserve"> руб.</w:t>
      </w:r>
    </w:p>
    <w:p w:rsidR="003B195A" w:rsidRPr="00A53EBA" w:rsidRDefault="003B195A" w:rsidP="00693C89">
      <w:pPr>
        <w:pStyle w:val="affff8"/>
        <w:rPr>
          <w:rFonts w:eastAsia="Calibri"/>
        </w:rPr>
      </w:pPr>
      <w:r w:rsidRPr="00A53EBA">
        <w:rPr>
          <w:rFonts w:eastAsia="Calibri"/>
        </w:rPr>
        <w:lastRenderedPageBreak/>
        <w:t>Подставляя значения в формулу получаем:</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зп б</w:t>
      </w:r>
      <w:r w:rsidRPr="00A53EBA">
        <w:rPr>
          <w:i/>
          <w:szCs w:val="28"/>
        </w:rPr>
        <w:t xml:space="preserve"> = П</w:t>
      </w:r>
      <w:r w:rsidRPr="00A53EBA">
        <w:rPr>
          <w:i/>
          <w:szCs w:val="28"/>
          <w:vertAlign w:val="subscript"/>
        </w:rPr>
        <w:t>сг</w:t>
      </w:r>
      <w:r w:rsidRPr="00A53EBA">
        <w:rPr>
          <w:i/>
          <w:szCs w:val="28"/>
        </w:rPr>
        <w:t xml:space="preserve"> З</w:t>
      </w:r>
      <w:r w:rsidRPr="00A53EBA">
        <w:rPr>
          <w:i/>
          <w:szCs w:val="28"/>
          <w:vertAlign w:val="subscript"/>
        </w:rPr>
        <w:t>о б</w:t>
      </w:r>
      <w:r w:rsidRPr="00A53EBA">
        <w:rPr>
          <w:i/>
          <w:szCs w:val="28"/>
        </w:rPr>
        <w:t xml:space="preserve"> / П</w:t>
      </w:r>
      <w:r w:rsidRPr="00A53EBA">
        <w:rPr>
          <w:i/>
          <w:szCs w:val="28"/>
          <w:vertAlign w:val="subscript"/>
        </w:rPr>
        <w:t xml:space="preserve">р б                                                       </w:t>
      </w:r>
      <w:r w:rsidRPr="00A53EBA">
        <w:rPr>
          <w:szCs w:val="28"/>
        </w:rPr>
        <w:t>(</w:t>
      </w:r>
      <w:r w:rsidR="00287B22">
        <w:rPr>
          <w:szCs w:val="28"/>
        </w:rPr>
        <w:t>4.</w:t>
      </w:r>
      <w:r w:rsidRPr="00A53EBA">
        <w:rPr>
          <w:szCs w:val="28"/>
        </w:rPr>
        <w:t>10)</w:t>
      </w:r>
    </w:p>
    <w:p w:rsidR="003B195A" w:rsidRPr="00A53EBA" w:rsidRDefault="003B195A" w:rsidP="00636D6D">
      <w:pPr>
        <w:pStyle w:val="affff8"/>
        <w:rPr>
          <w:rFonts w:eastAsia="Calibri"/>
        </w:rPr>
      </w:pPr>
      <w:r w:rsidRPr="00A53EBA">
        <w:rPr>
          <w:rFonts w:eastAsia="Calibri"/>
          <w:i/>
        </w:rPr>
        <w:t>З</w:t>
      </w:r>
      <w:r w:rsidRPr="00A53EBA">
        <w:rPr>
          <w:rFonts w:eastAsia="Calibri"/>
          <w:i/>
          <w:vertAlign w:val="subscript"/>
        </w:rPr>
        <w:t>зп б</w:t>
      </w:r>
      <w:r w:rsidRPr="00A53EBA">
        <w:rPr>
          <w:rFonts w:eastAsia="Calibri"/>
        </w:rPr>
        <w:t xml:space="preserve"> = </w:t>
      </w:r>
      <w:r w:rsidR="003B6BFC">
        <w:rPr>
          <w:rFonts w:eastAsia="Calibri"/>
        </w:rPr>
        <w:t>8</w:t>
      </w:r>
      <w:r w:rsidRPr="00A53EBA">
        <w:rPr>
          <w:rFonts w:eastAsia="Calibri"/>
        </w:rPr>
        <w:t xml:space="preserve">0000 ∙ </w:t>
      </w:r>
      <w:r>
        <w:rPr>
          <w:rFonts w:eastAsia="Calibri"/>
        </w:rPr>
        <w:t>168,40</w:t>
      </w:r>
      <w:r w:rsidRPr="00A53EBA">
        <w:rPr>
          <w:rFonts w:eastAsia="Calibri"/>
        </w:rPr>
        <w:t xml:space="preserve"> / </w:t>
      </w:r>
      <w:r w:rsidR="003B6BFC">
        <w:rPr>
          <w:rFonts w:eastAsia="Calibri"/>
        </w:rPr>
        <w:t>6</w:t>
      </w:r>
      <w:r>
        <w:rPr>
          <w:rFonts w:eastAsia="Calibri"/>
        </w:rPr>
        <w:t>0</w:t>
      </w:r>
      <w:r w:rsidRPr="00A53EBA">
        <w:rPr>
          <w:rFonts w:eastAsia="Calibri"/>
        </w:rPr>
        <w:t xml:space="preserve">000 = </w:t>
      </w:r>
      <w:r w:rsidR="00B84CF2">
        <w:rPr>
          <w:rFonts w:eastAsia="Calibri"/>
        </w:rPr>
        <w:t>224</w:t>
      </w:r>
      <w:r>
        <w:rPr>
          <w:rFonts w:eastAsia="Calibri"/>
        </w:rPr>
        <w:t>,</w:t>
      </w:r>
      <w:r w:rsidR="00B84CF2">
        <w:rPr>
          <w:rFonts w:eastAsia="Calibri"/>
        </w:rPr>
        <w:t>5</w:t>
      </w:r>
      <w:r w:rsidRPr="00A53EBA">
        <w:rPr>
          <w:rFonts w:eastAsia="Calibri"/>
        </w:rPr>
        <w:t xml:space="preserve"> руб.</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зп н</w:t>
      </w:r>
      <w:r w:rsidRPr="00A53EBA">
        <w:rPr>
          <w:i/>
          <w:szCs w:val="28"/>
        </w:rPr>
        <w:t xml:space="preserve"> = П</w:t>
      </w:r>
      <w:r w:rsidRPr="00A53EBA">
        <w:rPr>
          <w:i/>
          <w:szCs w:val="28"/>
          <w:vertAlign w:val="subscript"/>
        </w:rPr>
        <w:t>сг</w:t>
      </w:r>
      <w:r w:rsidRPr="00A53EBA">
        <w:rPr>
          <w:i/>
          <w:szCs w:val="28"/>
        </w:rPr>
        <w:t xml:space="preserve"> З</w:t>
      </w:r>
      <w:r w:rsidRPr="00A53EBA">
        <w:rPr>
          <w:i/>
          <w:szCs w:val="28"/>
          <w:vertAlign w:val="subscript"/>
        </w:rPr>
        <w:t>о н</w:t>
      </w:r>
      <w:r w:rsidRPr="00A53EBA">
        <w:rPr>
          <w:i/>
          <w:szCs w:val="28"/>
        </w:rPr>
        <w:t xml:space="preserve"> / П</w:t>
      </w:r>
      <w:r w:rsidRPr="00A53EBA">
        <w:rPr>
          <w:i/>
          <w:szCs w:val="28"/>
          <w:vertAlign w:val="subscript"/>
        </w:rPr>
        <w:t>р н</w:t>
      </w:r>
      <w:r w:rsidRPr="00A53EBA">
        <w:rPr>
          <w:szCs w:val="28"/>
          <w:vertAlign w:val="subscript"/>
        </w:rPr>
        <w:tab/>
        <w:t xml:space="preserve">                                           </w:t>
      </w:r>
      <w:r w:rsidRPr="00A53EBA">
        <w:rPr>
          <w:szCs w:val="28"/>
        </w:rPr>
        <w:t>(</w:t>
      </w:r>
      <w:r w:rsidR="00287B22">
        <w:rPr>
          <w:szCs w:val="28"/>
        </w:rPr>
        <w:t>4.</w:t>
      </w:r>
      <w:r w:rsidRPr="00A53EBA">
        <w:rPr>
          <w:szCs w:val="28"/>
        </w:rPr>
        <w:t>11)</w:t>
      </w:r>
    </w:p>
    <w:p w:rsidR="003B195A" w:rsidRPr="00A53EBA" w:rsidRDefault="003B195A" w:rsidP="00636D6D">
      <w:pPr>
        <w:pStyle w:val="affff8"/>
        <w:rPr>
          <w:rFonts w:eastAsia="Calibri"/>
        </w:rPr>
      </w:pPr>
      <w:r w:rsidRPr="00A53EBA">
        <w:rPr>
          <w:rFonts w:eastAsia="Calibri"/>
          <w:i/>
        </w:rPr>
        <w:t>З</w:t>
      </w:r>
      <w:r w:rsidRPr="00A53EBA">
        <w:rPr>
          <w:rFonts w:eastAsia="Calibri"/>
          <w:i/>
          <w:vertAlign w:val="subscript"/>
        </w:rPr>
        <w:t>зп н</w:t>
      </w:r>
      <w:r w:rsidRPr="00A53EBA">
        <w:rPr>
          <w:rFonts w:eastAsia="Calibri"/>
        </w:rPr>
        <w:t xml:space="preserve"> = </w:t>
      </w:r>
      <w:r w:rsidR="003B6BFC">
        <w:rPr>
          <w:rFonts w:eastAsia="Calibri"/>
        </w:rPr>
        <w:t>8</w:t>
      </w:r>
      <w:r w:rsidRPr="00A53EBA">
        <w:rPr>
          <w:rFonts w:eastAsia="Calibri"/>
        </w:rPr>
        <w:t xml:space="preserve">0000 ∙ </w:t>
      </w:r>
      <w:r>
        <w:rPr>
          <w:rFonts w:eastAsia="Calibri"/>
        </w:rPr>
        <w:t>185,24</w:t>
      </w:r>
      <w:r w:rsidRPr="00A53EBA">
        <w:rPr>
          <w:rFonts w:eastAsia="Calibri"/>
        </w:rPr>
        <w:t xml:space="preserve"> / </w:t>
      </w:r>
      <w:r w:rsidR="003B6BFC">
        <w:rPr>
          <w:rFonts w:eastAsia="Calibri"/>
        </w:rPr>
        <w:t>8</w:t>
      </w:r>
      <w:r>
        <w:rPr>
          <w:rFonts w:eastAsia="Calibri"/>
        </w:rPr>
        <w:t>0</w:t>
      </w:r>
      <w:r w:rsidRPr="00A53EBA">
        <w:rPr>
          <w:rFonts w:eastAsia="Calibri"/>
        </w:rPr>
        <w:t xml:space="preserve">000 = </w:t>
      </w:r>
      <w:r w:rsidR="00B84CF2">
        <w:rPr>
          <w:rFonts w:eastAsia="Calibri"/>
        </w:rPr>
        <w:t>185,24</w:t>
      </w:r>
      <w:r w:rsidRPr="00A53EBA">
        <w:rPr>
          <w:rFonts w:eastAsia="Calibri"/>
        </w:rPr>
        <w:t xml:space="preserve"> руб.</w:t>
      </w:r>
    </w:p>
    <w:p w:rsidR="003B195A" w:rsidRPr="00A53EBA" w:rsidRDefault="003B195A" w:rsidP="00636D6D">
      <w:pPr>
        <w:pStyle w:val="affff8"/>
        <w:rPr>
          <w:rFonts w:eastAsia="Calibri"/>
        </w:rPr>
      </w:pPr>
      <w:r w:rsidRPr="00636D6D">
        <w:rPr>
          <w:rFonts w:eastAsia="Calibri"/>
        </w:rPr>
        <w:t>Дополнительная</w:t>
      </w:r>
      <w:r w:rsidRPr="00A53EBA">
        <w:rPr>
          <w:rFonts w:eastAsia="Calibri"/>
        </w:rPr>
        <w:t xml:space="preserve"> заработная плата рабочих определяется по формуле: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дп</w:t>
      </w:r>
      <w:r w:rsidRPr="00A53EBA">
        <w:rPr>
          <w:szCs w:val="28"/>
        </w:rPr>
        <w:t xml:space="preserve"> = 0,3 · </w:t>
      </w:r>
      <w:r w:rsidRPr="00A53EBA">
        <w:rPr>
          <w:i/>
          <w:szCs w:val="28"/>
        </w:rPr>
        <w:t>З</w:t>
      </w:r>
      <w:r w:rsidRPr="00A53EBA">
        <w:rPr>
          <w:i/>
          <w:szCs w:val="28"/>
          <w:vertAlign w:val="subscript"/>
        </w:rPr>
        <w:t>зп</w:t>
      </w:r>
      <w:r w:rsidRPr="00A53EBA">
        <w:rPr>
          <w:szCs w:val="28"/>
          <w:vertAlign w:val="subscript"/>
        </w:rPr>
        <w:tab/>
      </w:r>
      <w:r w:rsidRPr="00A53EBA">
        <w:rPr>
          <w:szCs w:val="28"/>
          <w:vertAlign w:val="subscript"/>
        </w:rPr>
        <w:tab/>
      </w:r>
      <w:r w:rsidRPr="00A53EBA">
        <w:rPr>
          <w:szCs w:val="28"/>
          <w:vertAlign w:val="subscript"/>
        </w:rPr>
        <w:tab/>
      </w:r>
      <w:r w:rsidRPr="00A53EBA">
        <w:rPr>
          <w:szCs w:val="28"/>
          <w:vertAlign w:val="subscript"/>
        </w:rPr>
        <w:tab/>
      </w:r>
      <w:r w:rsidRPr="00A53EBA">
        <w:rPr>
          <w:szCs w:val="28"/>
        </w:rPr>
        <w:t>(</w:t>
      </w:r>
      <w:r w:rsidR="00287B22">
        <w:rPr>
          <w:szCs w:val="28"/>
        </w:rPr>
        <w:t>4.</w:t>
      </w:r>
      <w:r w:rsidRPr="00A53EBA">
        <w:rPr>
          <w:szCs w:val="28"/>
        </w:rPr>
        <w:t>12)</w:t>
      </w:r>
    </w:p>
    <w:p w:rsidR="003B195A" w:rsidRPr="00A53EBA" w:rsidRDefault="003B195A" w:rsidP="00636D6D">
      <w:pPr>
        <w:pStyle w:val="affff8"/>
        <w:rPr>
          <w:rFonts w:eastAsia="Calibri"/>
        </w:rPr>
      </w:pPr>
      <w:r w:rsidRPr="00A53EBA">
        <w:rPr>
          <w:rFonts w:eastAsia="Calibri"/>
        </w:rPr>
        <w:t>Подставляя значения в формулу получаем:</w:t>
      </w:r>
    </w:p>
    <w:p w:rsidR="003B195A" w:rsidRPr="00A53EBA" w:rsidRDefault="003B195A" w:rsidP="00636D6D">
      <w:pPr>
        <w:pStyle w:val="affff8"/>
        <w:rPr>
          <w:rFonts w:eastAsia="Calibri"/>
        </w:rPr>
      </w:pPr>
      <w:r w:rsidRPr="00A53EBA">
        <w:rPr>
          <w:rFonts w:eastAsia="Calibri"/>
          <w:i/>
        </w:rPr>
        <w:t>З</w:t>
      </w:r>
      <w:r w:rsidRPr="00A53EBA">
        <w:rPr>
          <w:rFonts w:eastAsia="Calibri"/>
          <w:i/>
          <w:vertAlign w:val="subscript"/>
        </w:rPr>
        <w:t>дп б</w:t>
      </w:r>
      <w:r w:rsidRPr="00A53EBA">
        <w:rPr>
          <w:rFonts w:eastAsia="Calibri"/>
        </w:rPr>
        <w:t xml:space="preserve"> = 0,3 ∙ </w:t>
      </w:r>
      <w:r w:rsidR="00B84CF2">
        <w:rPr>
          <w:rFonts w:eastAsia="Calibri"/>
        </w:rPr>
        <w:t xml:space="preserve">224,5 </w:t>
      </w:r>
      <w:r w:rsidRPr="00A53EBA">
        <w:rPr>
          <w:rFonts w:eastAsia="Calibri"/>
        </w:rPr>
        <w:t xml:space="preserve">= </w:t>
      </w:r>
      <w:r w:rsidR="00BD0EBF">
        <w:rPr>
          <w:rFonts w:eastAsia="Calibri"/>
        </w:rPr>
        <w:t>67</w:t>
      </w:r>
      <w:r>
        <w:rPr>
          <w:rFonts w:eastAsia="Calibri"/>
        </w:rPr>
        <w:t>,</w:t>
      </w:r>
      <w:r w:rsidR="00BD0EBF">
        <w:rPr>
          <w:rFonts w:eastAsia="Calibri"/>
        </w:rPr>
        <w:t>35</w:t>
      </w:r>
      <w:r w:rsidRPr="00A53EBA">
        <w:rPr>
          <w:rFonts w:eastAsia="Calibri"/>
        </w:rPr>
        <w:t xml:space="preserve"> руб.</w:t>
      </w:r>
    </w:p>
    <w:p w:rsidR="003B195A" w:rsidRPr="00A53EBA" w:rsidRDefault="003B195A" w:rsidP="00636D6D">
      <w:pPr>
        <w:pStyle w:val="affff8"/>
        <w:rPr>
          <w:rFonts w:eastAsia="Calibri"/>
        </w:rPr>
      </w:pPr>
      <w:r w:rsidRPr="00A53EBA">
        <w:rPr>
          <w:rFonts w:eastAsia="Calibri"/>
        </w:rPr>
        <w:t>З</w:t>
      </w:r>
      <w:r w:rsidRPr="00A53EBA">
        <w:rPr>
          <w:rFonts w:eastAsia="Calibri"/>
          <w:vertAlign w:val="subscript"/>
        </w:rPr>
        <w:t>дп н</w:t>
      </w:r>
      <w:r w:rsidRPr="00A53EBA">
        <w:rPr>
          <w:rFonts w:eastAsia="Calibri"/>
        </w:rPr>
        <w:t xml:space="preserve"> = 0,3 ∙ </w:t>
      </w:r>
      <w:r w:rsidR="00B84CF2">
        <w:rPr>
          <w:rFonts w:eastAsia="Calibri"/>
        </w:rPr>
        <w:t>185,24</w:t>
      </w:r>
      <w:r w:rsidR="00B84CF2" w:rsidRPr="00A53EBA">
        <w:rPr>
          <w:rFonts w:eastAsia="Calibri"/>
        </w:rPr>
        <w:t xml:space="preserve"> </w:t>
      </w:r>
      <w:r w:rsidRPr="00A53EBA">
        <w:rPr>
          <w:rFonts w:eastAsia="Calibri"/>
        </w:rPr>
        <w:t xml:space="preserve">= </w:t>
      </w:r>
      <w:r w:rsidR="00B84CF2">
        <w:rPr>
          <w:rFonts w:eastAsia="Calibri"/>
        </w:rPr>
        <w:t>55</w:t>
      </w:r>
      <w:r>
        <w:rPr>
          <w:rFonts w:eastAsia="Calibri"/>
        </w:rPr>
        <w:t>,</w:t>
      </w:r>
      <w:r w:rsidR="00B84CF2">
        <w:rPr>
          <w:rFonts w:eastAsia="Calibri"/>
        </w:rPr>
        <w:t>57</w:t>
      </w:r>
      <w:r w:rsidRPr="00A53EBA">
        <w:rPr>
          <w:rFonts w:eastAsia="Calibri"/>
        </w:rPr>
        <w:t xml:space="preserve"> руб.</w:t>
      </w:r>
    </w:p>
    <w:p w:rsidR="003B195A" w:rsidRPr="00A53EBA" w:rsidRDefault="003B195A" w:rsidP="00636D6D">
      <w:pPr>
        <w:pStyle w:val="affff8"/>
        <w:rPr>
          <w:rFonts w:eastAsia="Calibri"/>
        </w:rPr>
      </w:pPr>
      <w:r w:rsidRPr="00A53EBA">
        <w:rPr>
          <w:rFonts w:eastAsia="Calibri"/>
        </w:rPr>
        <w:t>Отчисления на социальное страхование определяются по формуле: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сс</w:t>
      </w:r>
      <w:r w:rsidRPr="00A53EBA">
        <w:rPr>
          <w:szCs w:val="28"/>
        </w:rPr>
        <w:t xml:space="preserve"> = 0,34 (</w:t>
      </w:r>
      <w:r w:rsidRPr="00A53EBA">
        <w:rPr>
          <w:i/>
          <w:szCs w:val="28"/>
        </w:rPr>
        <w:t>З</w:t>
      </w:r>
      <w:r w:rsidRPr="00A53EBA">
        <w:rPr>
          <w:i/>
          <w:szCs w:val="28"/>
          <w:vertAlign w:val="subscript"/>
        </w:rPr>
        <w:t xml:space="preserve">зп </w:t>
      </w:r>
      <w:r w:rsidRPr="00A53EBA">
        <w:rPr>
          <w:i/>
          <w:szCs w:val="28"/>
        </w:rPr>
        <w:t>+</w:t>
      </w:r>
      <w:r w:rsidRPr="00A53EBA">
        <w:rPr>
          <w:i/>
          <w:szCs w:val="28"/>
          <w:vertAlign w:val="subscript"/>
        </w:rPr>
        <w:t xml:space="preserve"> </w:t>
      </w:r>
      <w:r w:rsidRPr="00A53EBA">
        <w:rPr>
          <w:i/>
          <w:szCs w:val="28"/>
        </w:rPr>
        <w:t>З</w:t>
      </w:r>
      <w:r w:rsidRPr="00A53EBA">
        <w:rPr>
          <w:i/>
          <w:szCs w:val="28"/>
          <w:vertAlign w:val="subscript"/>
        </w:rPr>
        <w:t>дп</w:t>
      </w:r>
      <w:r w:rsidRPr="00A53EBA">
        <w:rPr>
          <w:szCs w:val="28"/>
        </w:rPr>
        <w:t>)</w:t>
      </w:r>
      <w:r w:rsidRPr="00A53EBA">
        <w:rPr>
          <w:szCs w:val="28"/>
        </w:rPr>
        <w:tab/>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13)</w:t>
      </w:r>
    </w:p>
    <w:p w:rsidR="003B195A" w:rsidRPr="00A53EBA" w:rsidRDefault="003B195A" w:rsidP="00391534">
      <w:pPr>
        <w:pStyle w:val="affff8"/>
        <w:rPr>
          <w:rFonts w:eastAsia="Calibri"/>
        </w:rPr>
      </w:pPr>
      <w:r w:rsidRPr="00A53EBA">
        <w:rPr>
          <w:rFonts w:eastAsia="Calibri"/>
        </w:rPr>
        <w:t>Подставляя значения в формулу  получаем:</w:t>
      </w:r>
    </w:p>
    <w:p w:rsidR="003B195A" w:rsidRPr="00A53EBA" w:rsidRDefault="003B195A" w:rsidP="00391534">
      <w:pPr>
        <w:pStyle w:val="affff8"/>
        <w:rPr>
          <w:rFonts w:eastAsia="Calibri"/>
        </w:rPr>
      </w:pPr>
      <w:r w:rsidRPr="00A53EBA">
        <w:rPr>
          <w:rFonts w:eastAsia="Calibri"/>
          <w:i/>
        </w:rPr>
        <w:t>З</w:t>
      </w:r>
      <w:r w:rsidRPr="00A53EBA">
        <w:rPr>
          <w:rFonts w:eastAsia="Calibri"/>
          <w:i/>
          <w:vertAlign w:val="subscript"/>
        </w:rPr>
        <w:t>сс б</w:t>
      </w:r>
      <w:r w:rsidRPr="00A53EBA">
        <w:rPr>
          <w:rFonts w:eastAsia="Calibri"/>
        </w:rPr>
        <w:t xml:space="preserve"> = 0,34 (</w:t>
      </w:r>
      <w:r w:rsidR="00BD0EBF">
        <w:rPr>
          <w:rFonts w:eastAsia="Calibri"/>
        </w:rPr>
        <w:t>224</w:t>
      </w:r>
      <w:r>
        <w:rPr>
          <w:rFonts w:eastAsia="Calibri"/>
        </w:rPr>
        <w:t>,</w:t>
      </w:r>
      <w:r w:rsidR="00BD0EBF">
        <w:rPr>
          <w:rFonts w:eastAsia="Calibri"/>
        </w:rPr>
        <w:t>5</w:t>
      </w:r>
      <w:r w:rsidRPr="00A53EBA">
        <w:rPr>
          <w:rFonts w:eastAsia="Calibri"/>
        </w:rPr>
        <w:t>+</w:t>
      </w:r>
      <w:r w:rsidR="00BD0EBF">
        <w:rPr>
          <w:rFonts w:eastAsia="Calibri"/>
        </w:rPr>
        <w:t>67</w:t>
      </w:r>
      <w:r>
        <w:rPr>
          <w:rFonts w:eastAsia="Calibri"/>
        </w:rPr>
        <w:t>,</w:t>
      </w:r>
      <w:r w:rsidR="00BD0EBF">
        <w:rPr>
          <w:rFonts w:eastAsia="Calibri"/>
        </w:rPr>
        <w:t>35</w:t>
      </w:r>
      <w:r w:rsidRPr="00A53EBA">
        <w:rPr>
          <w:rFonts w:eastAsia="Calibri"/>
        </w:rPr>
        <w:t xml:space="preserve">) = </w:t>
      </w:r>
      <w:r w:rsidR="00BD0EBF">
        <w:rPr>
          <w:rFonts w:eastAsia="Calibri"/>
        </w:rPr>
        <w:t>99</w:t>
      </w:r>
      <w:r>
        <w:rPr>
          <w:rFonts w:eastAsia="Calibri"/>
        </w:rPr>
        <w:t>,</w:t>
      </w:r>
      <w:r w:rsidR="00BD0EBF">
        <w:rPr>
          <w:rFonts w:eastAsia="Calibri"/>
        </w:rPr>
        <w:t>229</w:t>
      </w:r>
      <w:r w:rsidRPr="00A53EBA">
        <w:rPr>
          <w:rFonts w:eastAsia="Calibri"/>
        </w:rPr>
        <w:t xml:space="preserve"> руб.</w:t>
      </w:r>
    </w:p>
    <w:p w:rsidR="003B195A" w:rsidRPr="00A53EBA" w:rsidRDefault="003B195A" w:rsidP="00391534">
      <w:pPr>
        <w:pStyle w:val="affff8"/>
        <w:rPr>
          <w:rFonts w:eastAsia="Calibri"/>
        </w:rPr>
      </w:pPr>
      <w:r w:rsidRPr="00A53EBA">
        <w:rPr>
          <w:rFonts w:eastAsia="Calibri"/>
          <w:i/>
        </w:rPr>
        <w:t>З</w:t>
      </w:r>
      <w:r w:rsidRPr="00A53EBA">
        <w:rPr>
          <w:rFonts w:eastAsia="Calibri"/>
          <w:i/>
          <w:vertAlign w:val="subscript"/>
        </w:rPr>
        <w:t>сс н</w:t>
      </w:r>
      <w:r w:rsidRPr="00A53EBA">
        <w:rPr>
          <w:rFonts w:eastAsia="Calibri"/>
        </w:rPr>
        <w:t xml:space="preserve"> = 0,34 (</w:t>
      </w:r>
      <w:r w:rsidR="00BD0EBF">
        <w:rPr>
          <w:rFonts w:eastAsia="Calibri"/>
        </w:rPr>
        <w:t>185</w:t>
      </w:r>
      <w:r>
        <w:rPr>
          <w:rFonts w:eastAsia="Calibri"/>
        </w:rPr>
        <w:t>,</w:t>
      </w:r>
      <w:r w:rsidR="00BD0EBF">
        <w:rPr>
          <w:rFonts w:eastAsia="Calibri"/>
        </w:rPr>
        <w:t>24</w:t>
      </w:r>
      <w:r w:rsidRPr="00A53EBA">
        <w:rPr>
          <w:rFonts w:eastAsia="Calibri"/>
        </w:rPr>
        <w:t>+</w:t>
      </w:r>
      <w:r w:rsidR="00BD0EBF">
        <w:rPr>
          <w:rFonts w:eastAsia="Calibri"/>
        </w:rPr>
        <w:t>55,75</w:t>
      </w:r>
      <w:r w:rsidRPr="00A53EBA">
        <w:rPr>
          <w:rFonts w:eastAsia="Calibri"/>
        </w:rPr>
        <w:t xml:space="preserve">) = </w:t>
      </w:r>
      <w:r w:rsidR="006D5562">
        <w:rPr>
          <w:rFonts w:eastAsia="Calibri"/>
        </w:rPr>
        <w:t>81</w:t>
      </w:r>
      <w:r>
        <w:rPr>
          <w:rFonts w:eastAsia="Calibri"/>
        </w:rPr>
        <w:t>,</w:t>
      </w:r>
      <w:r w:rsidR="006D5562">
        <w:rPr>
          <w:rFonts w:eastAsia="Calibri"/>
        </w:rPr>
        <w:t>94</w:t>
      </w:r>
      <w:r>
        <w:rPr>
          <w:rFonts w:eastAsia="Calibri"/>
        </w:rPr>
        <w:t xml:space="preserve"> </w:t>
      </w:r>
      <w:r w:rsidRPr="00A53EBA">
        <w:rPr>
          <w:rFonts w:eastAsia="Calibri"/>
        </w:rPr>
        <w:t>руб.</w:t>
      </w:r>
    </w:p>
    <w:p w:rsidR="003B195A" w:rsidRPr="00A53EBA" w:rsidRDefault="003B195A" w:rsidP="00391534">
      <w:pPr>
        <w:pStyle w:val="affff8"/>
        <w:rPr>
          <w:rFonts w:eastAsia="Calibri"/>
        </w:rPr>
      </w:pPr>
      <w:r w:rsidRPr="00A53EBA">
        <w:rPr>
          <w:rFonts w:eastAsia="Calibri"/>
        </w:rPr>
        <w:t>Накладные расходы определяются по формуле: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нр</w:t>
      </w:r>
      <w:r w:rsidRPr="00A53EBA">
        <w:rPr>
          <w:szCs w:val="28"/>
        </w:rPr>
        <w:t xml:space="preserve"> = 4,5 · </w:t>
      </w:r>
      <w:r w:rsidRPr="00A53EBA">
        <w:rPr>
          <w:i/>
          <w:szCs w:val="28"/>
        </w:rPr>
        <w:t>З</w:t>
      </w:r>
      <w:r w:rsidRPr="00A53EBA">
        <w:rPr>
          <w:i/>
          <w:szCs w:val="28"/>
          <w:vertAlign w:val="subscript"/>
        </w:rPr>
        <w:t>зп</w:t>
      </w:r>
      <w:r w:rsidRPr="00A53EBA">
        <w:rPr>
          <w:szCs w:val="28"/>
        </w:rPr>
        <w:t>,</w:t>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14)</w:t>
      </w:r>
    </w:p>
    <w:p w:rsidR="003B195A" w:rsidRPr="00A53EBA" w:rsidRDefault="003B195A" w:rsidP="00391534">
      <w:pPr>
        <w:pStyle w:val="affff8"/>
        <w:rPr>
          <w:rFonts w:eastAsia="Calibri"/>
        </w:rPr>
      </w:pPr>
      <w:r w:rsidRPr="00A53EBA">
        <w:rPr>
          <w:rFonts w:eastAsia="Calibri"/>
        </w:rPr>
        <w:t>Подставляя значения в формулу получаем:</w:t>
      </w:r>
    </w:p>
    <w:p w:rsidR="003B195A" w:rsidRPr="00A53EBA" w:rsidRDefault="003B195A" w:rsidP="00391534">
      <w:pPr>
        <w:pStyle w:val="affff8"/>
        <w:rPr>
          <w:rFonts w:eastAsia="Calibri"/>
        </w:rPr>
      </w:pPr>
      <w:r w:rsidRPr="00A53EBA">
        <w:rPr>
          <w:rFonts w:eastAsia="Calibri"/>
          <w:i/>
        </w:rPr>
        <w:t>З</w:t>
      </w:r>
      <w:r w:rsidRPr="00A53EBA">
        <w:rPr>
          <w:rFonts w:eastAsia="Calibri"/>
          <w:i/>
          <w:vertAlign w:val="subscript"/>
        </w:rPr>
        <w:t>нр б</w:t>
      </w:r>
      <w:r w:rsidRPr="00A53EBA">
        <w:rPr>
          <w:rFonts w:eastAsia="Calibri"/>
        </w:rPr>
        <w:t xml:space="preserve"> = 4,5 ∙ </w:t>
      </w:r>
      <w:r w:rsidR="006D5562">
        <w:rPr>
          <w:rFonts w:eastAsia="Calibri"/>
        </w:rPr>
        <w:t>224</w:t>
      </w:r>
      <w:r>
        <w:rPr>
          <w:rFonts w:eastAsia="Calibri"/>
        </w:rPr>
        <w:t>,</w:t>
      </w:r>
      <w:r w:rsidR="006D5562">
        <w:rPr>
          <w:rFonts w:eastAsia="Calibri"/>
        </w:rPr>
        <w:t>5</w:t>
      </w:r>
      <w:r w:rsidRPr="00A53EBA">
        <w:rPr>
          <w:rFonts w:eastAsia="Calibri"/>
        </w:rPr>
        <w:t xml:space="preserve"> = </w:t>
      </w:r>
      <w:r>
        <w:rPr>
          <w:rFonts w:eastAsia="Calibri"/>
        </w:rPr>
        <w:t>1</w:t>
      </w:r>
      <w:r w:rsidR="006D5562">
        <w:rPr>
          <w:rFonts w:eastAsia="Calibri"/>
        </w:rPr>
        <w:t>010,25</w:t>
      </w:r>
      <w:r w:rsidRPr="00A53EBA">
        <w:rPr>
          <w:rFonts w:eastAsia="Calibri"/>
        </w:rPr>
        <w:t xml:space="preserve"> руб.</w:t>
      </w:r>
    </w:p>
    <w:p w:rsidR="003B195A" w:rsidRPr="00A53EBA" w:rsidRDefault="003B195A" w:rsidP="00391534">
      <w:pPr>
        <w:pStyle w:val="affff8"/>
        <w:rPr>
          <w:rFonts w:eastAsia="Calibri"/>
        </w:rPr>
      </w:pPr>
      <w:r w:rsidRPr="00A53EBA">
        <w:rPr>
          <w:rFonts w:eastAsia="Calibri"/>
          <w:i/>
        </w:rPr>
        <w:t>З</w:t>
      </w:r>
      <w:r w:rsidRPr="00A53EBA">
        <w:rPr>
          <w:rFonts w:eastAsia="Calibri"/>
          <w:i/>
          <w:vertAlign w:val="subscript"/>
        </w:rPr>
        <w:t>нр н</w:t>
      </w:r>
      <w:r w:rsidRPr="00A53EBA">
        <w:rPr>
          <w:rFonts w:eastAsia="Calibri"/>
        </w:rPr>
        <w:t xml:space="preserve"> = 4,5 ∙ </w:t>
      </w:r>
      <w:r w:rsidR="006D5562">
        <w:rPr>
          <w:rFonts w:eastAsia="Calibri"/>
        </w:rPr>
        <w:t>185</w:t>
      </w:r>
      <w:r>
        <w:rPr>
          <w:rFonts w:eastAsia="Calibri"/>
        </w:rPr>
        <w:t>,</w:t>
      </w:r>
      <w:r w:rsidR="006D5562">
        <w:rPr>
          <w:rFonts w:eastAsia="Calibri"/>
        </w:rPr>
        <w:t>24</w:t>
      </w:r>
      <w:r w:rsidRPr="00A53EBA">
        <w:rPr>
          <w:rFonts w:eastAsia="Calibri"/>
        </w:rPr>
        <w:t xml:space="preserve"> = </w:t>
      </w:r>
      <w:r w:rsidR="006D5562">
        <w:rPr>
          <w:rFonts w:eastAsia="Calibri"/>
        </w:rPr>
        <w:t>833,58</w:t>
      </w:r>
      <w:r w:rsidRPr="00A53EBA">
        <w:rPr>
          <w:rFonts w:eastAsia="Calibri"/>
        </w:rPr>
        <w:t xml:space="preserve"> руб.</w:t>
      </w:r>
    </w:p>
    <w:p w:rsidR="003B195A" w:rsidRPr="00A53EBA" w:rsidRDefault="003B195A" w:rsidP="00391534">
      <w:pPr>
        <w:pStyle w:val="affff8"/>
        <w:rPr>
          <w:rFonts w:eastAsia="Calibri"/>
        </w:rPr>
      </w:pPr>
      <w:r w:rsidRPr="00A53EBA">
        <w:rPr>
          <w:rFonts w:eastAsia="Calibri"/>
        </w:rPr>
        <w:t>Подставляя полученные значения в формулу определяем затраты на техническое обслуживание:</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то б</w:t>
      </w:r>
      <w:r w:rsidRPr="00A53EBA">
        <w:rPr>
          <w:i/>
          <w:szCs w:val="28"/>
        </w:rPr>
        <w:t xml:space="preserve"> = З</w:t>
      </w:r>
      <w:r w:rsidRPr="00A53EBA">
        <w:rPr>
          <w:i/>
          <w:szCs w:val="28"/>
          <w:vertAlign w:val="subscript"/>
        </w:rPr>
        <w:t>зп б</w:t>
      </w:r>
      <w:r w:rsidRPr="00A53EBA">
        <w:rPr>
          <w:i/>
          <w:szCs w:val="28"/>
        </w:rPr>
        <w:t xml:space="preserve"> + З</w:t>
      </w:r>
      <w:r w:rsidRPr="00A53EBA">
        <w:rPr>
          <w:i/>
          <w:szCs w:val="28"/>
          <w:vertAlign w:val="subscript"/>
        </w:rPr>
        <w:t>дп б</w:t>
      </w:r>
      <w:r w:rsidRPr="00A53EBA">
        <w:rPr>
          <w:i/>
          <w:szCs w:val="28"/>
        </w:rPr>
        <w:t xml:space="preserve"> + З</w:t>
      </w:r>
      <w:r w:rsidRPr="00A53EBA">
        <w:rPr>
          <w:i/>
          <w:szCs w:val="28"/>
          <w:vertAlign w:val="subscript"/>
        </w:rPr>
        <w:t>сс б</w:t>
      </w:r>
      <w:r w:rsidRPr="00A53EBA">
        <w:rPr>
          <w:i/>
          <w:szCs w:val="28"/>
        </w:rPr>
        <w:t xml:space="preserve"> + З</w:t>
      </w:r>
      <w:r w:rsidRPr="00A53EBA">
        <w:rPr>
          <w:i/>
          <w:szCs w:val="28"/>
          <w:vertAlign w:val="subscript"/>
        </w:rPr>
        <w:t>нр б</w:t>
      </w:r>
      <w:r w:rsidRPr="00A53EBA">
        <w:rPr>
          <w:szCs w:val="28"/>
          <w:vertAlign w:val="subscript"/>
        </w:rPr>
        <w:tab/>
      </w:r>
      <w:r w:rsidRPr="00A53EBA">
        <w:rPr>
          <w:szCs w:val="28"/>
          <w:vertAlign w:val="subscript"/>
        </w:rPr>
        <w:tab/>
      </w:r>
      <w:r w:rsidRPr="00A53EBA">
        <w:rPr>
          <w:szCs w:val="28"/>
          <w:vertAlign w:val="subscript"/>
        </w:rPr>
        <w:tab/>
      </w:r>
      <w:r w:rsidRPr="00A53EBA">
        <w:rPr>
          <w:szCs w:val="28"/>
        </w:rPr>
        <w:t>(</w:t>
      </w:r>
      <w:r w:rsidR="00287B22">
        <w:rPr>
          <w:szCs w:val="28"/>
        </w:rPr>
        <w:t>4.</w:t>
      </w:r>
      <w:r w:rsidRPr="00A53EBA">
        <w:rPr>
          <w:szCs w:val="28"/>
        </w:rPr>
        <w:t>15)</w:t>
      </w:r>
    </w:p>
    <w:p w:rsidR="003B195A" w:rsidRPr="00A53EBA" w:rsidRDefault="003B195A" w:rsidP="00391534">
      <w:pPr>
        <w:pStyle w:val="affff8"/>
        <w:rPr>
          <w:rFonts w:eastAsia="Calibri"/>
        </w:rPr>
      </w:pPr>
      <w:r w:rsidRPr="00A53EBA">
        <w:rPr>
          <w:rFonts w:eastAsia="Calibri"/>
          <w:i/>
        </w:rPr>
        <w:t>З</w:t>
      </w:r>
      <w:r w:rsidRPr="00A53EBA">
        <w:rPr>
          <w:rFonts w:eastAsia="Calibri"/>
          <w:i/>
          <w:vertAlign w:val="subscript"/>
        </w:rPr>
        <w:t>то б</w:t>
      </w:r>
      <w:r w:rsidRPr="00A53EBA">
        <w:rPr>
          <w:rFonts w:eastAsia="Calibri"/>
        </w:rPr>
        <w:t xml:space="preserve"> = </w:t>
      </w:r>
      <w:r w:rsidR="009C6E9C">
        <w:rPr>
          <w:rFonts w:eastAsia="Calibri"/>
        </w:rPr>
        <w:t>224,5</w:t>
      </w:r>
      <w:r w:rsidR="009C6E9C" w:rsidRPr="00A53EBA">
        <w:rPr>
          <w:rFonts w:eastAsia="Calibri"/>
        </w:rPr>
        <w:t xml:space="preserve"> </w:t>
      </w:r>
      <w:r w:rsidRPr="00A53EBA">
        <w:rPr>
          <w:rFonts w:eastAsia="Calibri"/>
        </w:rPr>
        <w:t xml:space="preserve">+ </w:t>
      </w:r>
      <w:r w:rsidR="009C6E9C">
        <w:rPr>
          <w:rFonts w:eastAsia="Calibri"/>
        </w:rPr>
        <w:t>67,35</w:t>
      </w:r>
      <w:r w:rsidR="009C6E9C" w:rsidRPr="00A53EBA">
        <w:rPr>
          <w:rFonts w:eastAsia="Calibri"/>
        </w:rPr>
        <w:t xml:space="preserve"> </w:t>
      </w:r>
      <w:r w:rsidRPr="00A53EBA">
        <w:rPr>
          <w:rFonts w:eastAsia="Calibri"/>
        </w:rPr>
        <w:t xml:space="preserve">+ </w:t>
      </w:r>
      <w:r w:rsidR="009C6E9C">
        <w:rPr>
          <w:rFonts w:eastAsia="Calibri"/>
        </w:rPr>
        <w:t>99,229</w:t>
      </w:r>
      <w:r w:rsidR="009C6E9C" w:rsidRPr="00A53EBA">
        <w:rPr>
          <w:rFonts w:eastAsia="Calibri"/>
        </w:rPr>
        <w:t xml:space="preserve"> </w:t>
      </w:r>
      <w:r w:rsidRPr="00A53EBA">
        <w:rPr>
          <w:rFonts w:eastAsia="Calibri"/>
        </w:rPr>
        <w:t xml:space="preserve"> + </w:t>
      </w:r>
      <w:r w:rsidR="009C6E9C">
        <w:rPr>
          <w:rFonts w:eastAsia="Calibri"/>
        </w:rPr>
        <w:t>1010,25</w:t>
      </w:r>
      <w:r w:rsidR="009C6E9C" w:rsidRPr="00A53EBA">
        <w:rPr>
          <w:rFonts w:eastAsia="Calibri"/>
        </w:rPr>
        <w:t xml:space="preserve"> </w:t>
      </w:r>
      <w:r w:rsidRPr="00A53EBA">
        <w:rPr>
          <w:rFonts w:eastAsia="Calibri"/>
        </w:rPr>
        <w:t xml:space="preserve">= </w:t>
      </w:r>
      <w:r w:rsidR="00F2328E">
        <w:rPr>
          <w:rFonts w:eastAsia="Calibri"/>
        </w:rPr>
        <w:t>1401</w:t>
      </w:r>
      <w:r>
        <w:rPr>
          <w:rFonts w:eastAsia="Calibri"/>
        </w:rPr>
        <w:t>,3</w:t>
      </w:r>
      <w:r w:rsidR="00F2328E">
        <w:rPr>
          <w:rFonts w:eastAsia="Calibri"/>
        </w:rPr>
        <w:t>3</w:t>
      </w:r>
      <w:r w:rsidRPr="00A53EBA">
        <w:rPr>
          <w:rFonts w:eastAsia="Calibri"/>
        </w:rPr>
        <w:t xml:space="preserve"> руб.</w:t>
      </w:r>
    </w:p>
    <w:p w:rsidR="003B195A" w:rsidRPr="00A53EBA" w:rsidRDefault="003B195A" w:rsidP="003B195A">
      <w:pPr>
        <w:tabs>
          <w:tab w:val="left" w:pos="4047"/>
        </w:tabs>
        <w:ind w:right="-143" w:firstLine="850"/>
        <w:jc w:val="right"/>
        <w:rPr>
          <w:szCs w:val="28"/>
        </w:rPr>
      </w:pPr>
      <w:r w:rsidRPr="00A53EBA">
        <w:rPr>
          <w:i/>
          <w:szCs w:val="28"/>
        </w:rPr>
        <w:t>З</w:t>
      </w:r>
      <w:r w:rsidRPr="00A53EBA">
        <w:rPr>
          <w:i/>
          <w:szCs w:val="28"/>
          <w:vertAlign w:val="subscript"/>
        </w:rPr>
        <w:t>то н</w:t>
      </w:r>
      <w:r w:rsidRPr="00A53EBA">
        <w:rPr>
          <w:i/>
          <w:szCs w:val="28"/>
        </w:rPr>
        <w:t xml:space="preserve"> = З</w:t>
      </w:r>
      <w:r w:rsidRPr="00A53EBA">
        <w:rPr>
          <w:i/>
          <w:szCs w:val="28"/>
          <w:vertAlign w:val="subscript"/>
        </w:rPr>
        <w:t>зп н</w:t>
      </w:r>
      <w:r w:rsidRPr="00A53EBA">
        <w:rPr>
          <w:i/>
          <w:szCs w:val="28"/>
        </w:rPr>
        <w:t xml:space="preserve"> + З</w:t>
      </w:r>
      <w:r w:rsidRPr="00A53EBA">
        <w:rPr>
          <w:i/>
          <w:szCs w:val="28"/>
          <w:vertAlign w:val="subscript"/>
        </w:rPr>
        <w:t>дп н</w:t>
      </w:r>
      <w:r w:rsidRPr="00A53EBA">
        <w:rPr>
          <w:i/>
          <w:szCs w:val="28"/>
        </w:rPr>
        <w:t xml:space="preserve"> + З</w:t>
      </w:r>
      <w:r w:rsidRPr="00A53EBA">
        <w:rPr>
          <w:i/>
          <w:szCs w:val="28"/>
          <w:vertAlign w:val="subscript"/>
        </w:rPr>
        <w:t>сс н</w:t>
      </w:r>
      <w:r w:rsidRPr="00A53EBA">
        <w:rPr>
          <w:i/>
          <w:szCs w:val="28"/>
        </w:rPr>
        <w:t xml:space="preserve"> + З</w:t>
      </w:r>
      <w:r w:rsidRPr="00A53EBA">
        <w:rPr>
          <w:i/>
          <w:szCs w:val="28"/>
          <w:vertAlign w:val="subscript"/>
        </w:rPr>
        <w:t xml:space="preserve">нр н                                           </w:t>
      </w:r>
      <w:r w:rsidRPr="00A53EBA">
        <w:rPr>
          <w:szCs w:val="28"/>
        </w:rPr>
        <w:t>(</w:t>
      </w:r>
      <w:r w:rsidR="00287B22">
        <w:rPr>
          <w:szCs w:val="28"/>
        </w:rPr>
        <w:t>4.</w:t>
      </w:r>
      <w:r w:rsidRPr="00A53EBA">
        <w:rPr>
          <w:szCs w:val="28"/>
        </w:rPr>
        <w:t>16)</w:t>
      </w:r>
    </w:p>
    <w:p w:rsidR="003B195A" w:rsidRPr="00A53EBA" w:rsidRDefault="003B195A" w:rsidP="00391534">
      <w:pPr>
        <w:pStyle w:val="affff8"/>
        <w:rPr>
          <w:rFonts w:eastAsia="Calibri"/>
        </w:rPr>
      </w:pPr>
      <w:r w:rsidRPr="00A53EBA">
        <w:rPr>
          <w:rFonts w:eastAsia="Calibri"/>
          <w:i/>
        </w:rPr>
        <w:t>З</w:t>
      </w:r>
      <w:r w:rsidRPr="00A53EBA">
        <w:rPr>
          <w:rFonts w:eastAsia="Calibri"/>
          <w:i/>
          <w:vertAlign w:val="subscript"/>
        </w:rPr>
        <w:t>то н</w:t>
      </w:r>
      <w:r w:rsidRPr="00A53EBA">
        <w:rPr>
          <w:rFonts w:eastAsia="Calibri"/>
        </w:rPr>
        <w:t xml:space="preserve"> = </w:t>
      </w:r>
      <w:r w:rsidR="009C6E9C">
        <w:rPr>
          <w:rFonts w:eastAsia="Calibri"/>
        </w:rPr>
        <w:t>185,24</w:t>
      </w:r>
      <w:r w:rsidR="009C6E9C" w:rsidRPr="00A53EBA">
        <w:rPr>
          <w:rFonts w:eastAsia="Calibri"/>
        </w:rPr>
        <w:t xml:space="preserve"> </w:t>
      </w:r>
      <w:r w:rsidRPr="00A53EBA">
        <w:rPr>
          <w:rFonts w:eastAsia="Calibri"/>
        </w:rPr>
        <w:t xml:space="preserve">+ </w:t>
      </w:r>
      <w:r w:rsidR="009C6E9C">
        <w:rPr>
          <w:rFonts w:eastAsia="Calibri"/>
        </w:rPr>
        <w:t>55,57</w:t>
      </w:r>
      <w:r w:rsidR="009C6E9C" w:rsidRPr="00A53EBA">
        <w:rPr>
          <w:rFonts w:eastAsia="Calibri"/>
        </w:rPr>
        <w:t xml:space="preserve"> </w:t>
      </w:r>
      <w:r w:rsidRPr="00A53EBA">
        <w:rPr>
          <w:rFonts w:eastAsia="Calibri"/>
        </w:rPr>
        <w:t xml:space="preserve">+ </w:t>
      </w:r>
      <w:r w:rsidR="009C6E9C">
        <w:rPr>
          <w:rFonts w:eastAsia="Calibri"/>
        </w:rPr>
        <w:t xml:space="preserve">81,94 </w:t>
      </w:r>
      <w:r w:rsidRPr="00A53EBA">
        <w:rPr>
          <w:rFonts w:eastAsia="Calibri"/>
        </w:rPr>
        <w:t xml:space="preserve">+ </w:t>
      </w:r>
      <w:r w:rsidR="009C6E9C">
        <w:rPr>
          <w:rFonts w:eastAsia="Calibri"/>
        </w:rPr>
        <w:t>833,58</w:t>
      </w:r>
      <w:r w:rsidR="009C6E9C" w:rsidRPr="00A53EBA">
        <w:rPr>
          <w:rFonts w:eastAsia="Calibri"/>
        </w:rPr>
        <w:t xml:space="preserve"> </w:t>
      </w:r>
      <w:r w:rsidRPr="00A53EBA">
        <w:rPr>
          <w:rFonts w:eastAsia="Calibri"/>
        </w:rPr>
        <w:t xml:space="preserve">= </w:t>
      </w:r>
      <w:r>
        <w:rPr>
          <w:rFonts w:eastAsia="Calibri"/>
        </w:rPr>
        <w:t>11</w:t>
      </w:r>
      <w:r w:rsidR="00F2328E">
        <w:rPr>
          <w:rFonts w:eastAsia="Calibri"/>
        </w:rPr>
        <w:t>56</w:t>
      </w:r>
      <w:r>
        <w:rPr>
          <w:rFonts w:eastAsia="Calibri"/>
        </w:rPr>
        <w:t>,</w:t>
      </w:r>
      <w:r w:rsidR="00F2328E">
        <w:rPr>
          <w:rFonts w:eastAsia="Calibri"/>
        </w:rPr>
        <w:t>33</w:t>
      </w:r>
      <w:r w:rsidRPr="00A53EBA">
        <w:rPr>
          <w:rFonts w:eastAsia="Calibri"/>
        </w:rPr>
        <w:t xml:space="preserve"> руб.</w:t>
      </w:r>
    </w:p>
    <w:p w:rsidR="003B195A" w:rsidRPr="00A53EBA" w:rsidRDefault="003B195A" w:rsidP="00391534">
      <w:pPr>
        <w:pStyle w:val="affff8"/>
        <w:rPr>
          <w:rFonts w:eastAsia="Calibri"/>
        </w:rPr>
      </w:pPr>
      <w:r w:rsidRPr="00A53EBA">
        <w:rPr>
          <w:rFonts w:eastAsia="Calibri"/>
        </w:rPr>
        <w:t>Подставляя полученные значения в формулу определяем текущие затраты при эксплуатации:</w:t>
      </w:r>
    </w:p>
    <w:p w:rsidR="003B195A" w:rsidRPr="00A53EBA" w:rsidRDefault="003B195A" w:rsidP="003B195A">
      <w:pPr>
        <w:tabs>
          <w:tab w:val="left" w:pos="4047"/>
        </w:tabs>
        <w:ind w:right="-143" w:firstLine="850"/>
        <w:jc w:val="right"/>
        <w:rPr>
          <w:szCs w:val="28"/>
        </w:rPr>
      </w:pPr>
      <w:r w:rsidRPr="00A53EBA">
        <w:rPr>
          <w:i/>
          <w:szCs w:val="28"/>
        </w:rPr>
        <w:t>С</w:t>
      </w:r>
      <w:r w:rsidRPr="00A53EBA">
        <w:rPr>
          <w:i/>
          <w:szCs w:val="28"/>
          <w:vertAlign w:val="subscript"/>
        </w:rPr>
        <w:t>б</w:t>
      </w:r>
      <w:r w:rsidRPr="00A53EBA">
        <w:rPr>
          <w:i/>
          <w:szCs w:val="28"/>
        </w:rPr>
        <w:t xml:space="preserve"> = А</w:t>
      </w:r>
      <w:r w:rsidRPr="00A53EBA">
        <w:rPr>
          <w:i/>
          <w:szCs w:val="28"/>
          <w:vertAlign w:val="subscript"/>
        </w:rPr>
        <w:t>б</w:t>
      </w:r>
      <w:r w:rsidRPr="00A53EBA">
        <w:rPr>
          <w:i/>
          <w:szCs w:val="28"/>
        </w:rPr>
        <w:t xml:space="preserve"> + З</w:t>
      </w:r>
      <w:r w:rsidRPr="00A53EBA">
        <w:rPr>
          <w:i/>
          <w:szCs w:val="28"/>
          <w:vertAlign w:val="subscript"/>
        </w:rPr>
        <w:t>р б</w:t>
      </w:r>
      <w:r w:rsidRPr="00A53EBA">
        <w:rPr>
          <w:i/>
          <w:szCs w:val="28"/>
        </w:rPr>
        <w:t xml:space="preserve"> + З</w:t>
      </w:r>
      <w:r w:rsidRPr="00A53EBA">
        <w:rPr>
          <w:i/>
          <w:szCs w:val="28"/>
          <w:vertAlign w:val="subscript"/>
        </w:rPr>
        <w:t>то б</w:t>
      </w:r>
      <w:r w:rsidRPr="00A53EBA">
        <w:rPr>
          <w:szCs w:val="28"/>
          <w:vertAlign w:val="subscript"/>
        </w:rPr>
        <w:tab/>
      </w:r>
      <w:r w:rsidRPr="00A53EBA">
        <w:rPr>
          <w:szCs w:val="28"/>
          <w:vertAlign w:val="subscript"/>
        </w:rPr>
        <w:tab/>
      </w:r>
      <w:r w:rsidRPr="00A53EBA">
        <w:rPr>
          <w:szCs w:val="28"/>
          <w:vertAlign w:val="subscript"/>
        </w:rPr>
        <w:tab/>
      </w:r>
      <w:r w:rsidRPr="00A53EBA">
        <w:rPr>
          <w:szCs w:val="28"/>
          <w:vertAlign w:val="subscript"/>
        </w:rPr>
        <w:tab/>
      </w:r>
      <w:r w:rsidRPr="00A53EBA">
        <w:rPr>
          <w:szCs w:val="28"/>
        </w:rPr>
        <w:t>(</w:t>
      </w:r>
      <w:r w:rsidR="00287B22">
        <w:rPr>
          <w:szCs w:val="28"/>
        </w:rPr>
        <w:t>4.</w:t>
      </w:r>
      <w:r w:rsidRPr="00A53EBA">
        <w:rPr>
          <w:szCs w:val="28"/>
        </w:rPr>
        <w:t>17)</w:t>
      </w:r>
    </w:p>
    <w:p w:rsidR="003B195A" w:rsidRPr="00A53EBA" w:rsidRDefault="003B195A" w:rsidP="00391534">
      <w:pPr>
        <w:pStyle w:val="affff8"/>
        <w:rPr>
          <w:rFonts w:eastAsia="Calibri"/>
        </w:rPr>
      </w:pPr>
      <w:r w:rsidRPr="00A53EBA">
        <w:rPr>
          <w:rFonts w:eastAsia="Calibri"/>
          <w:i/>
        </w:rPr>
        <w:t>С</w:t>
      </w:r>
      <w:r w:rsidRPr="00A53EBA">
        <w:rPr>
          <w:rFonts w:eastAsia="Calibri"/>
          <w:i/>
          <w:vertAlign w:val="subscript"/>
        </w:rPr>
        <w:t>б</w:t>
      </w:r>
      <w:r w:rsidRPr="00A53EBA">
        <w:rPr>
          <w:rFonts w:eastAsia="Calibri"/>
        </w:rPr>
        <w:t xml:space="preserve"> = </w:t>
      </w:r>
      <w:r w:rsidR="00F2328E">
        <w:rPr>
          <w:rFonts w:eastAsia="Calibri"/>
        </w:rPr>
        <w:t>25</w:t>
      </w:r>
      <w:r w:rsidRPr="00A53EBA">
        <w:rPr>
          <w:rFonts w:eastAsia="Calibri"/>
        </w:rPr>
        <w:t xml:space="preserve">00 + </w:t>
      </w:r>
      <w:r>
        <w:rPr>
          <w:rFonts w:eastAsia="Calibri"/>
        </w:rPr>
        <w:t>2</w:t>
      </w:r>
      <w:r w:rsidR="00F2328E">
        <w:rPr>
          <w:rFonts w:eastAsia="Calibri"/>
        </w:rPr>
        <w:t>0</w:t>
      </w:r>
      <w:r w:rsidRPr="00A53EBA">
        <w:rPr>
          <w:rFonts w:eastAsia="Calibri"/>
        </w:rPr>
        <w:t xml:space="preserve">00 + </w:t>
      </w:r>
      <w:r w:rsidR="00F2328E">
        <w:rPr>
          <w:rFonts w:eastAsia="Calibri"/>
        </w:rPr>
        <w:t>1401,33</w:t>
      </w:r>
      <w:r w:rsidR="00F2328E" w:rsidRPr="00A53EBA">
        <w:rPr>
          <w:rFonts w:eastAsia="Calibri"/>
        </w:rPr>
        <w:t xml:space="preserve"> </w:t>
      </w:r>
      <w:r w:rsidRPr="00A53EBA">
        <w:rPr>
          <w:rFonts w:eastAsia="Calibri"/>
        </w:rPr>
        <w:t xml:space="preserve">= </w:t>
      </w:r>
      <w:r w:rsidR="003B1E6A">
        <w:rPr>
          <w:rFonts w:eastAsia="Calibri"/>
        </w:rPr>
        <w:t>5901</w:t>
      </w:r>
      <w:r>
        <w:rPr>
          <w:rFonts w:eastAsia="Calibri"/>
        </w:rPr>
        <w:t>,</w:t>
      </w:r>
      <w:r w:rsidR="003B1E6A">
        <w:rPr>
          <w:rFonts w:eastAsia="Calibri"/>
        </w:rPr>
        <w:t>33</w:t>
      </w:r>
      <w:r w:rsidRPr="00A53EBA">
        <w:rPr>
          <w:rFonts w:eastAsia="Calibri"/>
        </w:rPr>
        <w:t xml:space="preserve"> руб.</w:t>
      </w:r>
    </w:p>
    <w:p w:rsidR="003B195A" w:rsidRPr="00A53EBA" w:rsidRDefault="003B195A" w:rsidP="003B195A">
      <w:pPr>
        <w:tabs>
          <w:tab w:val="left" w:pos="4047"/>
        </w:tabs>
        <w:ind w:right="-143" w:firstLine="850"/>
        <w:jc w:val="right"/>
        <w:rPr>
          <w:szCs w:val="28"/>
        </w:rPr>
      </w:pPr>
      <w:r w:rsidRPr="00A53EBA">
        <w:rPr>
          <w:i/>
          <w:szCs w:val="28"/>
        </w:rPr>
        <w:t>С</w:t>
      </w:r>
      <w:r w:rsidRPr="00A53EBA">
        <w:rPr>
          <w:i/>
          <w:szCs w:val="28"/>
          <w:vertAlign w:val="subscript"/>
        </w:rPr>
        <w:t>н</w:t>
      </w:r>
      <w:r w:rsidRPr="00A53EBA">
        <w:rPr>
          <w:i/>
          <w:szCs w:val="28"/>
        </w:rPr>
        <w:t xml:space="preserve"> = А</w:t>
      </w:r>
      <w:r w:rsidRPr="00A53EBA">
        <w:rPr>
          <w:i/>
          <w:szCs w:val="28"/>
          <w:vertAlign w:val="subscript"/>
        </w:rPr>
        <w:t>н</w:t>
      </w:r>
      <w:r w:rsidRPr="00A53EBA">
        <w:rPr>
          <w:i/>
          <w:szCs w:val="28"/>
        </w:rPr>
        <w:t xml:space="preserve"> + З</w:t>
      </w:r>
      <w:r w:rsidRPr="00A53EBA">
        <w:rPr>
          <w:i/>
          <w:szCs w:val="28"/>
          <w:vertAlign w:val="subscript"/>
        </w:rPr>
        <w:t>р н</w:t>
      </w:r>
      <w:r w:rsidRPr="00A53EBA">
        <w:rPr>
          <w:i/>
          <w:szCs w:val="28"/>
        </w:rPr>
        <w:t xml:space="preserve"> + З</w:t>
      </w:r>
      <w:r w:rsidRPr="00A53EBA">
        <w:rPr>
          <w:i/>
          <w:szCs w:val="28"/>
          <w:vertAlign w:val="subscript"/>
        </w:rPr>
        <w:t>то н</w:t>
      </w:r>
      <w:r w:rsidRPr="00A53EBA">
        <w:rPr>
          <w:szCs w:val="28"/>
          <w:vertAlign w:val="subscript"/>
        </w:rPr>
        <w:tab/>
      </w:r>
      <w:r w:rsidRPr="00A53EBA">
        <w:rPr>
          <w:szCs w:val="28"/>
          <w:vertAlign w:val="subscript"/>
        </w:rPr>
        <w:tab/>
      </w:r>
      <w:r w:rsidRPr="00A53EBA">
        <w:rPr>
          <w:szCs w:val="28"/>
          <w:vertAlign w:val="subscript"/>
        </w:rPr>
        <w:tab/>
      </w:r>
      <w:r w:rsidRPr="00A53EBA">
        <w:rPr>
          <w:szCs w:val="28"/>
          <w:vertAlign w:val="subscript"/>
        </w:rPr>
        <w:tab/>
      </w:r>
      <w:r w:rsidRPr="00A53EBA">
        <w:rPr>
          <w:szCs w:val="28"/>
        </w:rPr>
        <w:t>(</w:t>
      </w:r>
      <w:r w:rsidR="00287B22">
        <w:rPr>
          <w:szCs w:val="28"/>
        </w:rPr>
        <w:t>4.</w:t>
      </w:r>
      <w:r w:rsidRPr="00A53EBA">
        <w:rPr>
          <w:szCs w:val="28"/>
        </w:rPr>
        <w:t>18)</w:t>
      </w:r>
    </w:p>
    <w:p w:rsidR="003B195A" w:rsidRPr="00A53EBA" w:rsidRDefault="003B195A" w:rsidP="00391534">
      <w:pPr>
        <w:pStyle w:val="affff8"/>
        <w:rPr>
          <w:rFonts w:eastAsia="Calibri"/>
        </w:rPr>
      </w:pPr>
      <w:r w:rsidRPr="00A53EBA">
        <w:rPr>
          <w:rFonts w:eastAsia="Calibri"/>
          <w:i/>
        </w:rPr>
        <w:lastRenderedPageBreak/>
        <w:t>С</w:t>
      </w:r>
      <w:r w:rsidRPr="00A53EBA">
        <w:rPr>
          <w:rFonts w:eastAsia="Calibri"/>
          <w:i/>
          <w:vertAlign w:val="subscript"/>
        </w:rPr>
        <w:t>н</w:t>
      </w:r>
      <w:r w:rsidRPr="00A53EBA">
        <w:rPr>
          <w:rFonts w:eastAsia="Calibri"/>
        </w:rPr>
        <w:t xml:space="preserve"> = </w:t>
      </w:r>
      <w:r>
        <w:rPr>
          <w:rFonts w:eastAsia="Calibri"/>
        </w:rPr>
        <w:t>3</w:t>
      </w:r>
      <w:r w:rsidR="00F2328E">
        <w:rPr>
          <w:rFonts w:eastAsia="Calibri"/>
        </w:rPr>
        <w:t>00</w:t>
      </w:r>
      <w:r>
        <w:rPr>
          <w:rFonts w:eastAsia="Calibri"/>
        </w:rPr>
        <w:t>0</w:t>
      </w:r>
      <w:r w:rsidRPr="00A53EBA">
        <w:rPr>
          <w:rFonts w:eastAsia="Calibri"/>
        </w:rPr>
        <w:t xml:space="preserve"> + </w:t>
      </w:r>
      <w:r>
        <w:rPr>
          <w:rFonts w:eastAsia="Calibri"/>
        </w:rPr>
        <w:t>2</w:t>
      </w:r>
      <w:r w:rsidR="00F2328E">
        <w:rPr>
          <w:rFonts w:eastAsia="Calibri"/>
        </w:rPr>
        <w:t>400</w:t>
      </w:r>
      <w:r w:rsidRPr="00A53EBA">
        <w:rPr>
          <w:rFonts w:eastAsia="Calibri"/>
        </w:rPr>
        <w:t xml:space="preserve"> + </w:t>
      </w:r>
      <w:r w:rsidR="00F2328E">
        <w:rPr>
          <w:rFonts w:eastAsia="Calibri"/>
        </w:rPr>
        <w:t>1156,33</w:t>
      </w:r>
      <w:r w:rsidRPr="00A53EBA">
        <w:rPr>
          <w:rFonts w:eastAsia="Calibri"/>
        </w:rPr>
        <w:t xml:space="preserve"> = </w:t>
      </w:r>
      <w:r w:rsidR="003B1E6A">
        <w:rPr>
          <w:rFonts w:eastAsia="Calibri"/>
        </w:rPr>
        <w:t>6556,33</w:t>
      </w:r>
      <w:r w:rsidRPr="00A53EBA">
        <w:rPr>
          <w:rFonts w:eastAsia="Calibri"/>
        </w:rPr>
        <w:t xml:space="preserve"> руб.</w:t>
      </w:r>
    </w:p>
    <w:p w:rsidR="003B195A" w:rsidRPr="00A53EBA" w:rsidRDefault="003B195A" w:rsidP="00391534">
      <w:pPr>
        <w:pStyle w:val="affff8"/>
        <w:rPr>
          <w:rFonts w:eastAsia="Calibri"/>
        </w:rPr>
      </w:pPr>
      <w:r w:rsidRPr="00A53EBA">
        <w:rPr>
          <w:rFonts w:eastAsia="Calibri"/>
        </w:rPr>
        <w:t>Коэффициент приведения показателей базового и нового вариантов:</w:t>
      </w:r>
    </w:p>
    <w:p w:rsidR="003B195A" w:rsidRPr="00A53EBA" w:rsidRDefault="003B195A" w:rsidP="003B195A">
      <w:pPr>
        <w:tabs>
          <w:tab w:val="left" w:pos="4047"/>
        </w:tabs>
        <w:ind w:right="-143" w:firstLine="850"/>
        <w:jc w:val="right"/>
        <w:rPr>
          <w:szCs w:val="28"/>
        </w:rPr>
      </w:pPr>
      <w:r w:rsidRPr="00A53EBA">
        <w:rPr>
          <w:i/>
          <w:szCs w:val="28"/>
        </w:rPr>
        <w:t>β = β</w:t>
      </w:r>
      <w:r w:rsidRPr="00A53EBA">
        <w:rPr>
          <w:i/>
          <w:szCs w:val="28"/>
          <w:vertAlign w:val="subscript"/>
        </w:rPr>
        <w:t>п</w:t>
      </w:r>
      <w:r w:rsidRPr="00A53EBA">
        <w:rPr>
          <w:i/>
          <w:szCs w:val="28"/>
        </w:rPr>
        <w:t xml:space="preserve"> β</w:t>
      </w:r>
      <w:r w:rsidRPr="00A53EBA">
        <w:rPr>
          <w:i/>
          <w:szCs w:val="28"/>
          <w:vertAlign w:val="subscript"/>
        </w:rPr>
        <w:t>t</w:t>
      </w:r>
      <w:r w:rsidRPr="00A53EBA">
        <w:rPr>
          <w:szCs w:val="28"/>
        </w:rPr>
        <w:t>,</w:t>
      </w:r>
      <w:r w:rsidRPr="00A53EBA">
        <w:rPr>
          <w:szCs w:val="28"/>
        </w:rPr>
        <w:tab/>
      </w:r>
      <w:r w:rsidRPr="00A53EBA">
        <w:rPr>
          <w:szCs w:val="28"/>
        </w:rPr>
        <w:tab/>
      </w:r>
      <w:r w:rsidRPr="00A53EBA">
        <w:rPr>
          <w:szCs w:val="28"/>
        </w:rPr>
        <w:tab/>
        <w:t xml:space="preserve">      (</w:t>
      </w:r>
      <w:r w:rsidR="00287B22">
        <w:rPr>
          <w:szCs w:val="28"/>
        </w:rPr>
        <w:t>4.</w:t>
      </w:r>
      <w:r w:rsidRPr="00A53EBA">
        <w:rPr>
          <w:szCs w:val="28"/>
        </w:rPr>
        <w:t>19)</w:t>
      </w:r>
    </w:p>
    <w:p w:rsidR="003B195A" w:rsidRPr="00A53EBA" w:rsidRDefault="003B195A" w:rsidP="00D110A1">
      <w:pPr>
        <w:pStyle w:val="affff8"/>
        <w:ind w:firstLine="0"/>
        <w:rPr>
          <w:rFonts w:eastAsia="Calibri"/>
        </w:rPr>
      </w:pPr>
      <w:r w:rsidRPr="00A53EBA">
        <w:rPr>
          <w:rFonts w:eastAsia="Calibri"/>
        </w:rPr>
        <w:t xml:space="preserve">где </w:t>
      </w:r>
      <w:r w:rsidRPr="00A53EBA">
        <w:rPr>
          <w:rFonts w:eastAsia="Calibri"/>
          <w:i/>
        </w:rPr>
        <w:t>β</w:t>
      </w:r>
      <w:r w:rsidRPr="00A53EBA">
        <w:rPr>
          <w:rFonts w:eastAsia="Calibri"/>
          <w:i/>
          <w:vertAlign w:val="subscript"/>
        </w:rPr>
        <w:t>п</w:t>
      </w:r>
      <w:r w:rsidRPr="00A53EBA">
        <w:rPr>
          <w:rFonts w:eastAsia="Calibri"/>
        </w:rPr>
        <w:t xml:space="preserve"> – коэффициент приведения по пробегу;</w:t>
      </w:r>
    </w:p>
    <w:p w:rsidR="003B195A" w:rsidRPr="00A53EBA" w:rsidRDefault="003B195A" w:rsidP="003B195A">
      <w:pPr>
        <w:tabs>
          <w:tab w:val="left" w:pos="4047"/>
        </w:tabs>
        <w:ind w:right="-143" w:firstLine="425"/>
        <w:rPr>
          <w:szCs w:val="28"/>
        </w:rPr>
      </w:pPr>
      <w:r w:rsidRPr="00A53EBA">
        <w:rPr>
          <w:i/>
          <w:szCs w:val="28"/>
        </w:rPr>
        <w:t>β</w:t>
      </w:r>
      <w:r w:rsidRPr="00A53EBA">
        <w:rPr>
          <w:i/>
          <w:szCs w:val="28"/>
          <w:vertAlign w:val="subscript"/>
        </w:rPr>
        <w:t>t</w:t>
      </w:r>
      <w:r w:rsidRPr="00A53EBA">
        <w:rPr>
          <w:szCs w:val="28"/>
        </w:rPr>
        <w:t xml:space="preserve"> – коэффициент приведения по фактору времени.</w:t>
      </w:r>
    </w:p>
    <w:p w:rsidR="003B195A" w:rsidRPr="00A53EBA" w:rsidRDefault="003B195A" w:rsidP="00D110A1">
      <w:pPr>
        <w:pStyle w:val="affff8"/>
        <w:rPr>
          <w:rFonts w:eastAsia="Calibri"/>
        </w:rPr>
      </w:pPr>
      <w:r w:rsidRPr="00A53EBA">
        <w:rPr>
          <w:rFonts w:eastAsia="Calibri"/>
        </w:rPr>
        <w:t>Коэффициент приведения по пробегу определяется по формуле:</w:t>
      </w:r>
    </w:p>
    <w:p w:rsidR="003B195A" w:rsidRPr="00A53EBA" w:rsidRDefault="003B195A" w:rsidP="003B195A">
      <w:pPr>
        <w:tabs>
          <w:tab w:val="left" w:pos="4047"/>
        </w:tabs>
        <w:ind w:right="-143" w:firstLine="850"/>
        <w:jc w:val="right"/>
        <w:rPr>
          <w:szCs w:val="28"/>
        </w:rPr>
      </w:pPr>
      <w:r w:rsidRPr="00A53EBA">
        <w:rPr>
          <w:i/>
          <w:szCs w:val="28"/>
        </w:rPr>
        <w:t>β</w:t>
      </w:r>
      <w:r w:rsidRPr="00A53EBA">
        <w:rPr>
          <w:i/>
          <w:szCs w:val="28"/>
          <w:vertAlign w:val="subscript"/>
        </w:rPr>
        <w:t>п</w:t>
      </w:r>
      <w:r w:rsidRPr="00A53EBA">
        <w:rPr>
          <w:i/>
          <w:szCs w:val="28"/>
        </w:rPr>
        <w:t xml:space="preserve"> = П</w:t>
      </w:r>
      <w:r w:rsidRPr="00A53EBA">
        <w:rPr>
          <w:i/>
          <w:szCs w:val="28"/>
          <w:vertAlign w:val="subscript"/>
        </w:rPr>
        <w:t>к н</w:t>
      </w:r>
      <w:r w:rsidRPr="00A53EBA">
        <w:rPr>
          <w:i/>
          <w:szCs w:val="28"/>
        </w:rPr>
        <w:t xml:space="preserve"> / П</w:t>
      </w:r>
      <w:r w:rsidRPr="00A53EBA">
        <w:rPr>
          <w:i/>
          <w:szCs w:val="28"/>
          <w:vertAlign w:val="subscript"/>
        </w:rPr>
        <w:t>к б</w:t>
      </w:r>
      <w:r w:rsidRPr="00A53EBA">
        <w:rPr>
          <w:szCs w:val="28"/>
        </w:rPr>
        <w:t>,</w:t>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20)</w:t>
      </w:r>
    </w:p>
    <w:p w:rsidR="003B195A" w:rsidRPr="00A53EBA" w:rsidRDefault="003B195A" w:rsidP="00D110A1">
      <w:pPr>
        <w:tabs>
          <w:tab w:val="left" w:pos="4047"/>
        </w:tabs>
        <w:ind w:left="0" w:right="-143" w:firstLine="0"/>
        <w:rPr>
          <w:szCs w:val="28"/>
        </w:rPr>
      </w:pPr>
      <w:r w:rsidRPr="00A53EBA">
        <w:rPr>
          <w:szCs w:val="28"/>
        </w:rPr>
        <w:t xml:space="preserve">где </w:t>
      </w:r>
      <w:r w:rsidRPr="00A53EBA">
        <w:rPr>
          <w:i/>
          <w:szCs w:val="28"/>
        </w:rPr>
        <w:t>П</w:t>
      </w:r>
      <w:r w:rsidRPr="00A53EBA">
        <w:rPr>
          <w:i/>
          <w:szCs w:val="28"/>
          <w:vertAlign w:val="subscript"/>
        </w:rPr>
        <w:t>к н</w:t>
      </w:r>
      <w:r w:rsidRPr="00A53EBA">
        <w:rPr>
          <w:szCs w:val="28"/>
        </w:rPr>
        <w:t xml:space="preserve"> , </w:t>
      </w:r>
      <w:r w:rsidRPr="00A53EBA">
        <w:rPr>
          <w:i/>
          <w:szCs w:val="28"/>
        </w:rPr>
        <w:t>П</w:t>
      </w:r>
      <w:r w:rsidRPr="00A53EBA">
        <w:rPr>
          <w:i/>
          <w:szCs w:val="28"/>
          <w:vertAlign w:val="subscript"/>
        </w:rPr>
        <w:t>к б</w:t>
      </w:r>
      <w:r w:rsidRPr="00A53EBA">
        <w:rPr>
          <w:szCs w:val="28"/>
        </w:rPr>
        <w:t xml:space="preserve"> – пробег до капитального ремонта соответственно базового и нового транспорта, км.</w:t>
      </w:r>
    </w:p>
    <w:p w:rsidR="003B195A" w:rsidRPr="00A53EBA" w:rsidRDefault="003B195A" w:rsidP="00D110A1">
      <w:pPr>
        <w:pStyle w:val="affff8"/>
        <w:rPr>
          <w:rFonts w:eastAsia="Calibri"/>
        </w:rPr>
      </w:pPr>
      <w:r w:rsidRPr="00A53EBA">
        <w:rPr>
          <w:rFonts w:eastAsia="Calibri"/>
        </w:rPr>
        <w:t>Подставляя значения в формулу получаем:</w:t>
      </w:r>
    </w:p>
    <w:p w:rsidR="003B195A" w:rsidRPr="00A53EBA" w:rsidRDefault="003B195A" w:rsidP="00D110A1">
      <w:pPr>
        <w:pStyle w:val="affff8"/>
        <w:rPr>
          <w:rFonts w:eastAsia="Calibri"/>
        </w:rPr>
      </w:pPr>
      <w:r w:rsidRPr="00A53EBA">
        <w:rPr>
          <w:rFonts w:eastAsia="Calibri"/>
          <w:i/>
        </w:rPr>
        <w:t>β</w:t>
      </w:r>
      <w:r w:rsidRPr="00A53EBA">
        <w:rPr>
          <w:rFonts w:eastAsia="Calibri"/>
          <w:i/>
          <w:vertAlign w:val="subscript"/>
        </w:rPr>
        <w:t>п</w:t>
      </w:r>
      <w:r w:rsidRPr="00A53EBA">
        <w:rPr>
          <w:rFonts w:eastAsia="Calibri"/>
          <w:i/>
        </w:rPr>
        <w:t xml:space="preserve"> </w:t>
      </w:r>
      <w:r w:rsidRPr="00A53EBA">
        <w:rPr>
          <w:rFonts w:eastAsia="Calibri"/>
        </w:rPr>
        <w:t xml:space="preserve">= </w:t>
      </w:r>
      <w:r w:rsidR="003B1E6A">
        <w:rPr>
          <w:rFonts w:eastAsia="Calibri"/>
        </w:rPr>
        <w:t>80</w:t>
      </w:r>
      <w:r>
        <w:rPr>
          <w:rFonts w:eastAsia="Calibri"/>
        </w:rPr>
        <w:t>0</w:t>
      </w:r>
      <w:r w:rsidRPr="00A53EBA">
        <w:rPr>
          <w:rFonts w:eastAsia="Calibri"/>
        </w:rPr>
        <w:t xml:space="preserve">00 / </w:t>
      </w:r>
      <w:r w:rsidR="003B1E6A">
        <w:rPr>
          <w:rFonts w:eastAsia="Calibri"/>
        </w:rPr>
        <w:t>6</w:t>
      </w:r>
      <w:r w:rsidRPr="00A53EBA">
        <w:rPr>
          <w:rFonts w:eastAsia="Calibri"/>
        </w:rPr>
        <w:t>0000 = 1,</w:t>
      </w:r>
      <w:r w:rsidR="009512C0">
        <w:rPr>
          <w:rFonts w:eastAsia="Calibri"/>
        </w:rPr>
        <w:t>33</w:t>
      </w:r>
    </w:p>
    <w:p w:rsidR="003B195A" w:rsidRPr="00A53EBA" w:rsidRDefault="003B195A" w:rsidP="00D110A1">
      <w:pPr>
        <w:pStyle w:val="affff8"/>
        <w:rPr>
          <w:rFonts w:eastAsia="Calibri"/>
        </w:rPr>
      </w:pPr>
      <w:r w:rsidRPr="00A53EBA">
        <w:rPr>
          <w:rFonts w:eastAsia="Calibri"/>
        </w:rPr>
        <w:t>Коэффициент приведения по фактору времени определяется по формуле:</w:t>
      </w:r>
    </w:p>
    <w:p w:rsidR="003B195A" w:rsidRPr="00A53EBA" w:rsidRDefault="003B195A" w:rsidP="003B195A">
      <w:pPr>
        <w:tabs>
          <w:tab w:val="left" w:pos="4047"/>
        </w:tabs>
        <w:ind w:right="-143" w:firstLine="850"/>
        <w:jc w:val="right"/>
        <w:rPr>
          <w:szCs w:val="28"/>
        </w:rPr>
      </w:pPr>
      <w:r w:rsidRPr="00A53EBA">
        <w:rPr>
          <w:i/>
          <w:szCs w:val="28"/>
        </w:rPr>
        <w:t>β</w:t>
      </w:r>
      <w:r w:rsidRPr="00A53EBA">
        <w:rPr>
          <w:i/>
          <w:szCs w:val="28"/>
          <w:vertAlign w:val="subscript"/>
        </w:rPr>
        <w:t>t</w:t>
      </w:r>
      <w:r w:rsidRPr="00A53EBA">
        <w:rPr>
          <w:i/>
          <w:szCs w:val="28"/>
        </w:rPr>
        <w:t xml:space="preserve"> = </w:t>
      </w:r>
      <w:r w:rsidRPr="00A53EBA">
        <w:rPr>
          <w:szCs w:val="28"/>
        </w:rPr>
        <w:t>(1</w:t>
      </w:r>
      <w:r w:rsidRPr="00A53EBA">
        <w:rPr>
          <w:i/>
          <w:szCs w:val="28"/>
        </w:rPr>
        <w:t xml:space="preserve"> + Е</w:t>
      </w:r>
      <w:r w:rsidRPr="00A53EBA">
        <w:rPr>
          <w:i/>
          <w:szCs w:val="28"/>
          <w:vertAlign w:val="subscript"/>
        </w:rPr>
        <w:t>н</w:t>
      </w:r>
      <w:r w:rsidRPr="00A53EBA">
        <w:rPr>
          <w:szCs w:val="28"/>
        </w:rPr>
        <w:t>)</w:t>
      </w:r>
      <w:r w:rsidRPr="00A53EBA">
        <w:rPr>
          <w:i/>
          <w:szCs w:val="28"/>
          <w:vertAlign w:val="superscript"/>
        </w:rPr>
        <w:t>t</w:t>
      </w:r>
      <w:r w:rsidRPr="00A53EBA">
        <w:rPr>
          <w:szCs w:val="28"/>
        </w:rPr>
        <w:t xml:space="preserve"> ,</w:t>
      </w:r>
      <w:r w:rsidRPr="00A53EBA">
        <w:rPr>
          <w:szCs w:val="28"/>
        </w:rPr>
        <w:tab/>
      </w:r>
      <w:r w:rsidRPr="00A53EBA">
        <w:rPr>
          <w:szCs w:val="28"/>
        </w:rPr>
        <w:tab/>
      </w:r>
      <w:r w:rsidRPr="00A53EBA">
        <w:rPr>
          <w:szCs w:val="28"/>
        </w:rPr>
        <w:tab/>
      </w:r>
      <w:r w:rsidRPr="00A53EBA">
        <w:rPr>
          <w:szCs w:val="28"/>
        </w:rPr>
        <w:tab/>
        <w:t>(</w:t>
      </w:r>
      <w:r w:rsidR="00287B22">
        <w:rPr>
          <w:szCs w:val="28"/>
        </w:rPr>
        <w:t>4.</w:t>
      </w:r>
      <w:r w:rsidRPr="00A53EBA">
        <w:rPr>
          <w:szCs w:val="28"/>
        </w:rPr>
        <w:t>21)</w:t>
      </w:r>
    </w:p>
    <w:p w:rsidR="003B195A" w:rsidRPr="00A53EBA" w:rsidRDefault="003B195A" w:rsidP="00D110A1">
      <w:pPr>
        <w:tabs>
          <w:tab w:val="left" w:pos="4047"/>
        </w:tabs>
        <w:ind w:left="0" w:right="-143" w:firstLine="0"/>
        <w:rPr>
          <w:szCs w:val="28"/>
        </w:rPr>
      </w:pPr>
      <w:r w:rsidRPr="00A53EBA">
        <w:rPr>
          <w:szCs w:val="28"/>
        </w:rPr>
        <w:t xml:space="preserve">где </w:t>
      </w:r>
      <w:r w:rsidRPr="00A53EBA">
        <w:rPr>
          <w:i/>
          <w:szCs w:val="28"/>
        </w:rPr>
        <w:t>t</w:t>
      </w:r>
      <w:r w:rsidRPr="00A53EBA">
        <w:rPr>
          <w:szCs w:val="28"/>
        </w:rPr>
        <w:t xml:space="preserve"> – период времени, отделяющий год вложения капитальных затрат от года на который они приводятся.</w:t>
      </w:r>
    </w:p>
    <w:p w:rsidR="003B195A" w:rsidRPr="00A53EBA" w:rsidRDefault="003B195A" w:rsidP="00D110A1">
      <w:pPr>
        <w:pStyle w:val="affff8"/>
        <w:rPr>
          <w:rFonts w:eastAsia="Calibri"/>
        </w:rPr>
      </w:pPr>
      <w:r w:rsidRPr="00A53EBA">
        <w:rPr>
          <w:rFonts w:eastAsia="Calibri"/>
        </w:rPr>
        <w:t>Подставляя значения в формулу, получаем:</w:t>
      </w:r>
    </w:p>
    <w:p w:rsidR="003B195A" w:rsidRPr="00A53EBA" w:rsidRDefault="003B195A" w:rsidP="00D110A1">
      <w:pPr>
        <w:pStyle w:val="affff8"/>
        <w:rPr>
          <w:rFonts w:eastAsia="Calibri"/>
        </w:rPr>
      </w:pPr>
      <w:r w:rsidRPr="00A53EBA">
        <w:rPr>
          <w:rFonts w:eastAsia="Calibri"/>
          <w:i/>
        </w:rPr>
        <w:t>β</w:t>
      </w:r>
      <w:r w:rsidRPr="00A53EBA">
        <w:rPr>
          <w:rFonts w:eastAsia="Calibri"/>
          <w:i/>
          <w:vertAlign w:val="subscript"/>
        </w:rPr>
        <w:t>t</w:t>
      </w:r>
      <w:r w:rsidRPr="00A53EBA">
        <w:rPr>
          <w:rFonts w:eastAsia="Calibri"/>
        </w:rPr>
        <w:t xml:space="preserve"> = (1 + 0,15)</w:t>
      </w:r>
      <w:r w:rsidRPr="00A53EBA">
        <w:rPr>
          <w:rFonts w:eastAsia="Calibri"/>
          <w:vertAlign w:val="superscript"/>
        </w:rPr>
        <w:t>1</w:t>
      </w:r>
      <w:r w:rsidRPr="00A53EBA">
        <w:rPr>
          <w:rFonts w:eastAsia="Calibri"/>
        </w:rPr>
        <w:t xml:space="preserve"> = 1,15</w:t>
      </w:r>
    </w:p>
    <w:p w:rsidR="003B195A" w:rsidRPr="00A53EBA" w:rsidRDefault="003B195A" w:rsidP="00D110A1">
      <w:pPr>
        <w:pStyle w:val="affff8"/>
        <w:rPr>
          <w:rFonts w:eastAsia="Calibri"/>
        </w:rPr>
      </w:pPr>
      <w:r w:rsidRPr="00A53EBA">
        <w:rPr>
          <w:rFonts w:eastAsia="Calibri"/>
        </w:rPr>
        <w:t>Подставляя полученные значения в формулу, определяем коэффициент приведения показателей базового и нового вариантов:</w:t>
      </w:r>
    </w:p>
    <w:p w:rsidR="003B195A" w:rsidRPr="00A53EBA" w:rsidRDefault="003B195A" w:rsidP="00D110A1">
      <w:pPr>
        <w:pStyle w:val="affff8"/>
        <w:rPr>
          <w:rFonts w:eastAsia="Calibri"/>
        </w:rPr>
      </w:pPr>
      <w:r w:rsidRPr="00A53EBA">
        <w:rPr>
          <w:rFonts w:eastAsia="Calibri"/>
          <w:i/>
        </w:rPr>
        <w:t>β</w:t>
      </w:r>
      <w:r w:rsidRPr="00A53EBA">
        <w:rPr>
          <w:rFonts w:eastAsia="Calibri"/>
        </w:rPr>
        <w:t xml:space="preserve"> = 1,</w:t>
      </w:r>
      <w:r w:rsidR="009512C0">
        <w:rPr>
          <w:rFonts w:eastAsia="Calibri"/>
        </w:rPr>
        <w:t>33</w:t>
      </w:r>
      <w:r w:rsidRPr="00A53EBA">
        <w:rPr>
          <w:rFonts w:eastAsia="Calibri"/>
        </w:rPr>
        <w:t xml:space="preserve"> ∙ 1,15 = 1,</w:t>
      </w:r>
      <w:r w:rsidR="009512C0">
        <w:rPr>
          <w:rFonts w:eastAsia="Calibri"/>
        </w:rPr>
        <w:t>5295</w:t>
      </w:r>
    </w:p>
    <w:p w:rsidR="003B195A" w:rsidRPr="00A53EBA" w:rsidRDefault="003B195A" w:rsidP="00D110A1">
      <w:pPr>
        <w:pStyle w:val="affff8"/>
        <w:rPr>
          <w:rFonts w:eastAsia="Calibri"/>
        </w:rPr>
      </w:pPr>
      <w:r w:rsidRPr="00A53EBA">
        <w:rPr>
          <w:rFonts w:eastAsia="Calibri"/>
        </w:rPr>
        <w:t>Капитальные затраты принимаем равными отпускным ценам на базовый и новый вариант системы:</w:t>
      </w:r>
    </w:p>
    <w:p w:rsidR="003B195A" w:rsidRPr="00A53EBA" w:rsidRDefault="003B195A" w:rsidP="00D110A1">
      <w:pPr>
        <w:pStyle w:val="affff8"/>
        <w:rPr>
          <w:rFonts w:eastAsia="Calibri"/>
        </w:rPr>
      </w:pPr>
      <w:r w:rsidRPr="00A53EBA">
        <w:rPr>
          <w:rFonts w:eastAsia="Calibri"/>
          <w:i/>
        </w:rPr>
        <w:t>К</w:t>
      </w:r>
      <w:r w:rsidRPr="00A53EBA">
        <w:rPr>
          <w:rFonts w:eastAsia="Calibri"/>
          <w:i/>
          <w:vertAlign w:val="subscript"/>
        </w:rPr>
        <w:t>б</w:t>
      </w:r>
      <w:r w:rsidRPr="00A53EBA">
        <w:rPr>
          <w:rFonts w:eastAsia="Calibri"/>
        </w:rPr>
        <w:t xml:space="preserve"> = </w:t>
      </w:r>
      <w:r w:rsidRPr="00A53EBA">
        <w:rPr>
          <w:rFonts w:eastAsia="Calibri"/>
          <w:i/>
        </w:rPr>
        <w:t>Ц</w:t>
      </w:r>
      <w:r w:rsidRPr="00A53EBA">
        <w:rPr>
          <w:rFonts w:eastAsia="Calibri"/>
          <w:i/>
          <w:vertAlign w:val="subscript"/>
        </w:rPr>
        <w:t>отп б</w:t>
      </w:r>
      <w:r w:rsidRPr="00A53EBA">
        <w:rPr>
          <w:rFonts w:eastAsia="Calibri"/>
        </w:rPr>
        <w:t xml:space="preserve">  = </w:t>
      </w:r>
      <w:r w:rsidR="009512C0">
        <w:rPr>
          <w:rFonts w:eastAsia="Calibri"/>
        </w:rPr>
        <w:t>8</w:t>
      </w:r>
      <w:r w:rsidRPr="00A53EBA">
        <w:rPr>
          <w:rFonts w:eastAsia="Calibri"/>
        </w:rPr>
        <w:t>0 000 руб.</w:t>
      </w:r>
    </w:p>
    <w:p w:rsidR="003B195A" w:rsidRPr="00A53EBA" w:rsidRDefault="003B195A" w:rsidP="00D110A1">
      <w:pPr>
        <w:pStyle w:val="affff8"/>
        <w:rPr>
          <w:rFonts w:eastAsia="Calibri"/>
        </w:rPr>
      </w:pPr>
      <w:r w:rsidRPr="00A53EBA">
        <w:rPr>
          <w:rFonts w:eastAsia="Calibri"/>
          <w:i/>
        </w:rPr>
        <w:t>К</w:t>
      </w:r>
      <w:r w:rsidRPr="00A53EBA">
        <w:rPr>
          <w:rFonts w:eastAsia="Calibri"/>
          <w:i/>
          <w:vertAlign w:val="subscript"/>
        </w:rPr>
        <w:t>н</w:t>
      </w:r>
      <w:r w:rsidRPr="00A53EBA">
        <w:rPr>
          <w:rFonts w:eastAsia="Calibri"/>
        </w:rPr>
        <w:t xml:space="preserve"> = </w:t>
      </w:r>
      <w:r w:rsidRPr="00A53EBA">
        <w:rPr>
          <w:rFonts w:eastAsia="Calibri"/>
          <w:i/>
        </w:rPr>
        <w:t>Ц</w:t>
      </w:r>
      <w:r w:rsidRPr="00A53EBA">
        <w:rPr>
          <w:rFonts w:eastAsia="Calibri"/>
          <w:i/>
          <w:vertAlign w:val="subscript"/>
        </w:rPr>
        <w:t>отп н</w:t>
      </w:r>
      <w:r w:rsidRPr="00A53EBA">
        <w:rPr>
          <w:rFonts w:eastAsia="Calibri"/>
        </w:rPr>
        <w:t xml:space="preserve">  = </w:t>
      </w:r>
      <w:r w:rsidR="009512C0">
        <w:rPr>
          <w:rFonts w:eastAsia="Calibri"/>
        </w:rPr>
        <w:t>97</w:t>
      </w:r>
      <w:r w:rsidRPr="00A53EBA">
        <w:rPr>
          <w:rFonts w:eastAsia="Calibri"/>
        </w:rPr>
        <w:t xml:space="preserve"> </w:t>
      </w:r>
      <w:r>
        <w:rPr>
          <w:rFonts w:eastAsia="Calibri"/>
        </w:rPr>
        <w:t>20</w:t>
      </w:r>
      <w:r w:rsidRPr="00A53EBA">
        <w:rPr>
          <w:rFonts w:eastAsia="Calibri"/>
        </w:rPr>
        <w:t>0 руб.</w:t>
      </w:r>
    </w:p>
    <w:p w:rsidR="003B195A" w:rsidRPr="00A53EBA" w:rsidRDefault="003B195A" w:rsidP="00D110A1">
      <w:pPr>
        <w:pStyle w:val="affff8"/>
        <w:rPr>
          <w:rFonts w:eastAsia="Calibri"/>
        </w:rPr>
      </w:pPr>
      <w:r w:rsidRPr="00A53EBA">
        <w:rPr>
          <w:rFonts w:eastAsia="Calibri"/>
        </w:rPr>
        <w:t>Подставляя полученные значения в формулу определяем годовой экономический эффект эксплуатации модернизированной системы</w:t>
      </w:r>
      <w:r w:rsidR="005E13D0">
        <w:rPr>
          <w:rFonts w:eastAsia="Calibri"/>
        </w:rPr>
        <w:t xml:space="preserve"> питания</w:t>
      </w:r>
      <w:r w:rsidRPr="00A53EBA">
        <w:rPr>
          <w:rFonts w:eastAsia="Calibri"/>
        </w:rPr>
        <w:t>:</w:t>
      </w:r>
    </w:p>
    <w:p w:rsidR="003B195A" w:rsidRPr="00A53EBA" w:rsidRDefault="003B195A" w:rsidP="00D110A1">
      <w:pPr>
        <w:pStyle w:val="affff8"/>
        <w:rPr>
          <w:w w:val="103"/>
          <w:szCs w:val="27"/>
        </w:rPr>
      </w:pPr>
      <w:r w:rsidRPr="00A53EBA">
        <w:rPr>
          <w:rFonts w:eastAsia="Calibri"/>
          <w:i/>
        </w:rPr>
        <w:t>Э</w:t>
      </w:r>
      <w:r w:rsidRPr="00A53EBA">
        <w:rPr>
          <w:rFonts w:eastAsia="Calibri"/>
          <w:i/>
          <w:vertAlign w:val="subscript"/>
        </w:rPr>
        <w:t>год</w:t>
      </w:r>
      <w:r w:rsidRPr="00A53EBA">
        <w:rPr>
          <w:rFonts w:eastAsia="Calibri"/>
        </w:rPr>
        <w:t xml:space="preserve"> = (</w:t>
      </w:r>
      <w:r w:rsidR="007006AE">
        <w:rPr>
          <w:rFonts w:eastAsia="Calibri"/>
        </w:rPr>
        <w:t>6556,33</w:t>
      </w:r>
      <w:r w:rsidR="007006AE" w:rsidRPr="00A53EBA">
        <w:rPr>
          <w:rFonts w:eastAsia="Calibri"/>
        </w:rPr>
        <w:t xml:space="preserve"> </w:t>
      </w:r>
      <w:r w:rsidRPr="00A53EBA">
        <w:rPr>
          <w:rFonts w:eastAsia="Calibri"/>
        </w:rPr>
        <w:t xml:space="preserve">+ </w:t>
      </w:r>
      <w:r w:rsidR="009F47EF">
        <w:rPr>
          <w:rFonts w:eastAsia="Calibri"/>
        </w:rPr>
        <w:t>97200</w:t>
      </w:r>
      <w:r w:rsidRPr="00A53EBA">
        <w:rPr>
          <w:rFonts w:eastAsia="Calibri"/>
        </w:rPr>
        <w:t xml:space="preserve"> ∙ 0,15) </w:t>
      </w:r>
      <w:r w:rsidR="00DD4DB6">
        <w:rPr>
          <w:rFonts w:eastAsia="Calibri"/>
        </w:rPr>
        <w:t xml:space="preserve">– </w:t>
      </w:r>
      <w:r w:rsidR="00DD4DB6" w:rsidRPr="00A53EBA">
        <w:rPr>
          <w:rFonts w:eastAsia="Calibri"/>
        </w:rPr>
        <w:t>(</w:t>
      </w:r>
      <w:r w:rsidR="00DD4DB6" w:rsidRPr="007006AE">
        <w:rPr>
          <w:szCs w:val="28"/>
        </w:rPr>
        <w:t>5901,33</w:t>
      </w:r>
      <w:r w:rsidR="00DD4DB6" w:rsidRPr="00A53EBA">
        <w:rPr>
          <w:rFonts w:eastAsia="Calibri"/>
        </w:rPr>
        <w:t xml:space="preserve"> + </w:t>
      </w:r>
      <w:r w:rsidR="00DD4DB6">
        <w:rPr>
          <w:rFonts w:eastAsia="Calibri"/>
        </w:rPr>
        <w:t>8</w:t>
      </w:r>
      <w:r w:rsidR="00DD4DB6" w:rsidRPr="00A53EBA">
        <w:rPr>
          <w:rFonts w:eastAsia="Calibri"/>
        </w:rPr>
        <w:t>0 000 ∙ 0,15) 1,</w:t>
      </w:r>
      <w:r w:rsidR="00DD4DB6">
        <w:rPr>
          <w:rFonts w:eastAsia="Calibri"/>
        </w:rPr>
        <w:t>33</w:t>
      </w:r>
      <w:r w:rsidR="00DD4DB6" w:rsidRPr="00A53EBA">
        <w:rPr>
          <w:rFonts w:eastAsia="Calibri"/>
        </w:rPr>
        <w:t xml:space="preserve"> </w:t>
      </w:r>
      <w:r w:rsidRPr="00A53EBA">
        <w:rPr>
          <w:rFonts w:eastAsia="Calibri"/>
        </w:rPr>
        <w:t xml:space="preserve">= </w:t>
      </w:r>
      <w:r w:rsidR="00DD4DB6">
        <w:rPr>
          <w:rFonts w:eastAsia="Calibri"/>
        </w:rPr>
        <w:t>3235</w:t>
      </w:r>
      <w:r>
        <w:rPr>
          <w:rFonts w:eastAsia="Calibri"/>
        </w:rPr>
        <w:t>,</w:t>
      </w:r>
      <w:r w:rsidR="00DD4DB6">
        <w:rPr>
          <w:rFonts w:eastAsia="Calibri"/>
        </w:rPr>
        <w:t>55</w:t>
      </w:r>
      <w:r w:rsidRPr="00A53EBA">
        <w:rPr>
          <w:rFonts w:eastAsia="Calibri"/>
        </w:rPr>
        <w:t xml:space="preserve"> руб.</w:t>
      </w:r>
      <w:r w:rsidR="007006AE">
        <w:rPr>
          <w:rFonts w:eastAsia="Calibri"/>
        </w:rPr>
        <w:t xml:space="preserve"> </w:t>
      </w:r>
    </w:p>
    <w:p w:rsidR="003B195A" w:rsidRDefault="003B195A" w:rsidP="003B195A">
      <w:pPr>
        <w:ind w:firstLine="850"/>
        <w:rPr>
          <w:szCs w:val="28"/>
        </w:rPr>
      </w:pPr>
    </w:p>
    <w:p w:rsidR="003B195A" w:rsidRPr="00A53EBA" w:rsidRDefault="007A4244" w:rsidP="005E13D0">
      <w:pPr>
        <w:pStyle w:val="2"/>
      </w:pPr>
      <w:r>
        <w:lastRenderedPageBreak/>
        <w:t>4</w:t>
      </w:r>
      <w:r w:rsidR="005E13D0">
        <w:t xml:space="preserve">.1 </w:t>
      </w:r>
      <w:r w:rsidR="003B195A" w:rsidRPr="00A53EBA">
        <w:t>Выводы</w:t>
      </w:r>
    </w:p>
    <w:p w:rsidR="003B195A" w:rsidRPr="00A53EBA" w:rsidRDefault="003B195A" w:rsidP="003B195A">
      <w:pPr>
        <w:tabs>
          <w:tab w:val="left" w:pos="4047"/>
        </w:tabs>
        <w:ind w:right="369"/>
        <w:rPr>
          <w:szCs w:val="28"/>
        </w:rPr>
      </w:pPr>
    </w:p>
    <w:p w:rsidR="003B195A" w:rsidRPr="00F42340" w:rsidRDefault="003B195A" w:rsidP="000903E5">
      <w:pPr>
        <w:pStyle w:val="affff8"/>
      </w:pPr>
      <w:r w:rsidRPr="00F42340">
        <w:t xml:space="preserve">Анализируя калькуляцию себестоимости и цены разработанной системы </w:t>
      </w:r>
      <w:r>
        <w:t>охлаждения</w:t>
      </w:r>
      <w:r w:rsidRPr="00F42340">
        <w:t xml:space="preserve"> двигателя </w:t>
      </w:r>
      <w:r w:rsidR="000903E5">
        <w:t>ГАЗ 560</w:t>
      </w:r>
      <w:r>
        <w:t xml:space="preserve"> </w:t>
      </w:r>
      <w:r w:rsidRPr="00F42340">
        <w:t xml:space="preserve">можно сделать вывод, что </w:t>
      </w:r>
      <w:r>
        <w:t>модернизированный</w:t>
      </w:r>
      <w:r w:rsidRPr="00F42340">
        <w:t xml:space="preserve"> двигатель будет на </w:t>
      </w:r>
      <w:r w:rsidR="000903E5">
        <w:t>1</w:t>
      </w:r>
      <w:r>
        <w:t>72</w:t>
      </w:r>
      <w:r w:rsidRPr="00F42340">
        <w:t>00 руб. дороже аналога.</w:t>
      </w:r>
    </w:p>
    <w:p w:rsidR="003B195A" w:rsidRPr="00F42340" w:rsidRDefault="003B195A" w:rsidP="000903E5">
      <w:pPr>
        <w:pStyle w:val="affff8"/>
      </w:pPr>
      <w:r w:rsidRPr="00F42340">
        <w:t xml:space="preserve">Но экономический эффект эксплуатации разработанного двигателя составляет </w:t>
      </w:r>
      <w:r w:rsidR="000903E5">
        <w:rPr>
          <w:rFonts w:eastAsia="Calibri"/>
        </w:rPr>
        <w:t>3235,55</w:t>
      </w:r>
      <w:r w:rsidR="000903E5" w:rsidRPr="00A53EBA">
        <w:rPr>
          <w:rFonts w:eastAsia="Calibri"/>
        </w:rPr>
        <w:t xml:space="preserve"> </w:t>
      </w:r>
      <w:r w:rsidRPr="00F42340">
        <w:t xml:space="preserve"> руб. в год. </w:t>
      </w:r>
    </w:p>
    <w:p w:rsidR="003B195A" w:rsidRPr="00F42340" w:rsidRDefault="003B195A" w:rsidP="000903E5">
      <w:pPr>
        <w:pStyle w:val="affff8"/>
      </w:pPr>
      <w:r w:rsidRPr="00F42340">
        <w:t xml:space="preserve">Следовательно, производство и эксплуатация разработанной системы </w:t>
      </w:r>
      <w:r w:rsidR="000903E5">
        <w:t>питания</w:t>
      </w:r>
      <w:r w:rsidRPr="00F42340">
        <w:t xml:space="preserve"> двигателя </w:t>
      </w:r>
      <w:r w:rsidR="000903E5">
        <w:t xml:space="preserve">ГАЗ 560 </w:t>
      </w:r>
      <w:r w:rsidRPr="00F42340">
        <w:t>экономически выгодны.</w:t>
      </w:r>
    </w:p>
    <w:p w:rsidR="003B195A" w:rsidRDefault="003B195A">
      <w:pPr>
        <w:spacing w:line="240" w:lineRule="auto"/>
        <w:ind w:left="0" w:firstLine="0"/>
        <w:jc w:val="left"/>
        <w:rPr>
          <w:szCs w:val="28"/>
        </w:rPr>
      </w:pPr>
      <w:r>
        <w:rPr>
          <w:szCs w:val="28"/>
        </w:rPr>
        <w:br w:type="page"/>
      </w:r>
    </w:p>
    <w:p w:rsidR="003C072B" w:rsidRPr="00DB0B50" w:rsidRDefault="003C072B" w:rsidP="003C072B">
      <w:pPr>
        <w:tabs>
          <w:tab w:val="left" w:pos="1395"/>
        </w:tabs>
        <w:spacing w:after="120"/>
        <w:jc w:val="center"/>
        <w:outlineLvl w:val="0"/>
        <w:rPr>
          <w:b/>
          <w:szCs w:val="28"/>
        </w:rPr>
      </w:pPr>
      <w:bookmarkStart w:id="65" w:name="_Toc417425106"/>
      <w:bookmarkStart w:id="66" w:name="_Toc11702179"/>
      <w:r w:rsidRPr="00DB0B50">
        <w:rPr>
          <w:b/>
          <w:szCs w:val="28"/>
        </w:rPr>
        <w:lastRenderedPageBreak/>
        <w:t>Заключение</w:t>
      </w:r>
      <w:bookmarkEnd w:id="65"/>
      <w:bookmarkEnd w:id="66"/>
    </w:p>
    <w:p w:rsidR="003C072B" w:rsidRPr="00DB0B50" w:rsidRDefault="003C072B" w:rsidP="003C072B"/>
    <w:p w:rsidR="00B82A36" w:rsidRDefault="00B82A36" w:rsidP="00B82A36">
      <w:pPr>
        <w:pStyle w:val="affff8"/>
        <w:rPr>
          <w:szCs w:val="28"/>
        </w:rPr>
      </w:pPr>
      <w:r w:rsidRPr="004E15A1">
        <w:rPr>
          <w:szCs w:val="28"/>
        </w:rPr>
        <w:t xml:space="preserve">Поиск в патентных базах данных дал положительный результат: были найдены патенты, описывающие </w:t>
      </w:r>
      <w:r>
        <w:rPr>
          <w:szCs w:val="28"/>
        </w:rPr>
        <w:t>аккумуляторные системы топливоподачи</w:t>
      </w:r>
      <w:r w:rsidRPr="004E15A1">
        <w:rPr>
          <w:szCs w:val="28"/>
        </w:rPr>
        <w:t>. Большинство заявленных ранее изобретений действуют. Наибольшее количество патентуемых конструкций направлено на улучшение технико-экономических п</w:t>
      </w:r>
      <w:r>
        <w:rPr>
          <w:szCs w:val="28"/>
        </w:rPr>
        <w:t>оказателей, повышение надежности, экологичности и экономичности</w:t>
      </w:r>
      <w:r w:rsidRPr="004E15A1">
        <w:rPr>
          <w:szCs w:val="28"/>
        </w:rPr>
        <w:t>.</w:t>
      </w:r>
    </w:p>
    <w:p w:rsidR="00B82A36" w:rsidRPr="004E15A1" w:rsidRDefault="00B82A36" w:rsidP="00B82A36">
      <w:pPr>
        <w:pStyle w:val="affff8"/>
      </w:pPr>
      <w:r w:rsidRPr="004E15A1">
        <w:t>Был проведен тепловой расчет двигателя, кинематический и расчет на прочность отдельных узлов двигателя.</w:t>
      </w:r>
    </w:p>
    <w:p w:rsidR="00B82A36" w:rsidRPr="004E15A1" w:rsidRDefault="00B82A36" w:rsidP="00B82A36">
      <w:pPr>
        <w:pStyle w:val="affff8"/>
      </w:pPr>
      <w:r w:rsidRPr="004E15A1">
        <w:t xml:space="preserve">Проведен расчет </w:t>
      </w:r>
      <w:r>
        <w:t>компонентов системы аккумуляторного впрыска</w:t>
      </w:r>
      <w:r w:rsidRPr="004E15A1">
        <w:t>.</w:t>
      </w:r>
    </w:p>
    <w:p w:rsidR="00B82A36" w:rsidRDefault="00B82A36" w:rsidP="00B82A36">
      <w:pPr>
        <w:pStyle w:val="affff8"/>
      </w:pPr>
      <w:r w:rsidRPr="00DB0B50">
        <w:t xml:space="preserve">Исследовано влияния системы </w:t>
      </w:r>
      <w:r>
        <w:t xml:space="preserve">питания </w:t>
      </w:r>
      <w:r w:rsidRPr="00DB0B50">
        <w:t>на эффективные показатели ДВС.</w:t>
      </w:r>
      <w:r>
        <w:t xml:space="preserve"> </w:t>
      </w:r>
    </w:p>
    <w:p w:rsidR="00B82A36" w:rsidRDefault="00B82A36" w:rsidP="00B82A36">
      <w:pPr>
        <w:pStyle w:val="affff8"/>
      </w:pPr>
      <w:r>
        <w:t xml:space="preserve">В результате выполнения работы проведен анализ технологичности, </w:t>
      </w:r>
      <w:r>
        <w:rPr>
          <w:color w:val="000000"/>
        </w:rPr>
        <w:t xml:space="preserve">разработан </w:t>
      </w:r>
      <w:r>
        <w:t xml:space="preserve">первоначальный и окончательный вариант маршрута обработки </w:t>
      </w:r>
      <w:r>
        <w:rPr>
          <w:color w:val="000000"/>
        </w:rPr>
        <w:t xml:space="preserve">детали, </w:t>
      </w:r>
      <w:r>
        <w:t xml:space="preserve">определен тип производства, обоснован выбор </w:t>
      </w:r>
      <w:r>
        <w:rPr>
          <w:color w:val="000000"/>
        </w:rPr>
        <w:t>оборудова</w:t>
      </w:r>
      <w:r>
        <w:t xml:space="preserve">ния, режущего и мерительного инструмента, рассчитаны режимы </w:t>
      </w:r>
      <w:r>
        <w:rPr>
          <w:color w:val="000000"/>
        </w:rPr>
        <w:t xml:space="preserve">резания, </w:t>
      </w:r>
      <w:r>
        <w:t xml:space="preserve">технические нормы времени, припуски и межоперационные допуски </w:t>
      </w:r>
      <w:r>
        <w:rPr>
          <w:color w:val="000000"/>
        </w:rPr>
        <w:t xml:space="preserve">на </w:t>
      </w:r>
      <w:r>
        <w:t xml:space="preserve">размеры детали. </w:t>
      </w:r>
    </w:p>
    <w:p w:rsidR="00B82A36" w:rsidRDefault="00B82A36" w:rsidP="00B82A36">
      <w:pPr>
        <w:pStyle w:val="affff8"/>
      </w:pPr>
      <w:r>
        <w:t>Разработаны чертежи детали и заготовки, эскизы технологических наладок на операцию.</w:t>
      </w:r>
    </w:p>
    <w:p w:rsidR="00B82A36" w:rsidRDefault="00B82A36" w:rsidP="00B82A36">
      <w:pPr>
        <w:pStyle w:val="affff8"/>
      </w:pPr>
      <w:r>
        <w:t xml:space="preserve">Все принимаемые решения по ходу разработки курсового </w:t>
      </w:r>
      <w:r>
        <w:rPr>
          <w:color w:val="000000"/>
        </w:rPr>
        <w:t xml:space="preserve">проекта </w:t>
      </w:r>
      <w:r>
        <w:t xml:space="preserve">обоснованы техническими и технико-экономическими расчетами и </w:t>
      </w:r>
      <w:r>
        <w:rPr>
          <w:color w:val="000000"/>
        </w:rPr>
        <w:t xml:space="preserve">данными </w:t>
      </w:r>
      <w:r>
        <w:t>ГОСТов и справочной литературы.</w:t>
      </w:r>
    </w:p>
    <w:p w:rsidR="00123917" w:rsidRDefault="00B82A36" w:rsidP="00B82A36">
      <w:pPr>
        <w:pStyle w:val="affff8"/>
      </w:pPr>
      <w:r>
        <w:t xml:space="preserve">Внедрение технологических процессов путем применения </w:t>
      </w:r>
      <w:r>
        <w:rPr>
          <w:color w:val="000000"/>
        </w:rPr>
        <w:t xml:space="preserve">высоко-производительного </w:t>
      </w:r>
      <w:r>
        <w:t xml:space="preserve">оборудования и оснастки позволяет повысить </w:t>
      </w:r>
      <w:r>
        <w:rPr>
          <w:color w:val="000000"/>
        </w:rPr>
        <w:t xml:space="preserve">производительность </w:t>
      </w:r>
      <w:r>
        <w:t>и качество обработки детали.</w:t>
      </w:r>
    </w:p>
    <w:p w:rsidR="00B82A36" w:rsidRDefault="00B82A36" w:rsidP="00B82A36">
      <w:pPr>
        <w:pStyle w:val="affff8"/>
      </w:pPr>
      <w:r>
        <w:t xml:space="preserve">Экономический эффект от эксплуатации разработанной системы охлаждения составляет </w:t>
      </w:r>
      <w:r w:rsidR="00D538B8">
        <w:rPr>
          <w:rFonts w:eastAsia="Calibri"/>
        </w:rPr>
        <w:t>3235,55</w:t>
      </w:r>
      <w:r w:rsidR="00D538B8" w:rsidRPr="00A53EBA">
        <w:rPr>
          <w:rFonts w:eastAsia="Calibri"/>
        </w:rPr>
        <w:t xml:space="preserve"> </w:t>
      </w:r>
      <w:r>
        <w:t xml:space="preserve">руб. в год. </w:t>
      </w:r>
    </w:p>
    <w:p w:rsidR="00B82A36" w:rsidRDefault="00B82A36" w:rsidP="00B82A36">
      <w:pPr>
        <w:pStyle w:val="affff8"/>
      </w:pPr>
      <w:r>
        <w:t>Следовательно, производство и эксплуатация разработанной системы охлаждения двигателя экономически выгодно.</w:t>
      </w:r>
    </w:p>
    <w:p w:rsidR="00B82A36" w:rsidRPr="00DB0B50" w:rsidRDefault="00B82A36" w:rsidP="00B82A36">
      <w:pPr>
        <w:pStyle w:val="affff8"/>
        <w:rPr>
          <w:szCs w:val="28"/>
        </w:rPr>
      </w:pPr>
    </w:p>
    <w:p w:rsidR="00E22DE8" w:rsidRPr="00DB0B50" w:rsidRDefault="00E22DE8" w:rsidP="00FE30C9">
      <w:pPr>
        <w:widowControl w:val="0"/>
        <w:ind w:firstLine="567"/>
        <w:rPr>
          <w:szCs w:val="28"/>
        </w:rPr>
      </w:pPr>
      <w:r w:rsidRPr="00DB0B50">
        <w:rPr>
          <w:szCs w:val="28"/>
        </w:rPr>
        <w:br w:type="page"/>
      </w:r>
    </w:p>
    <w:p w:rsidR="00A662AF" w:rsidRPr="00DB0B50" w:rsidRDefault="00A662AF" w:rsidP="00A662AF">
      <w:pPr>
        <w:tabs>
          <w:tab w:val="left" w:pos="284"/>
        </w:tabs>
        <w:spacing w:line="480" w:lineRule="auto"/>
        <w:ind w:left="0" w:right="-1"/>
        <w:jc w:val="center"/>
        <w:outlineLvl w:val="0"/>
        <w:rPr>
          <w:sz w:val="32"/>
          <w:szCs w:val="32"/>
        </w:rPr>
      </w:pPr>
      <w:bookmarkStart w:id="67" w:name="_Toc11702180"/>
      <w:r w:rsidRPr="00DB0B50">
        <w:rPr>
          <w:sz w:val="32"/>
          <w:szCs w:val="32"/>
        </w:rPr>
        <w:lastRenderedPageBreak/>
        <w:t>Список использованной литературы</w:t>
      </w:r>
      <w:bookmarkEnd w:id="67"/>
    </w:p>
    <w:p w:rsidR="00A662AF" w:rsidRPr="00DB0B50" w:rsidRDefault="00A662AF" w:rsidP="00A662AF">
      <w:pPr>
        <w:tabs>
          <w:tab w:val="left" w:pos="284"/>
        </w:tabs>
        <w:ind w:left="0" w:right="-1"/>
        <w:rPr>
          <w:szCs w:val="28"/>
        </w:rPr>
      </w:pPr>
    </w:p>
    <w:p w:rsidR="00A662AF" w:rsidRPr="00DB0B50" w:rsidRDefault="00A662AF" w:rsidP="00A662AF">
      <w:pPr>
        <w:numPr>
          <w:ilvl w:val="0"/>
          <w:numId w:val="4"/>
        </w:numPr>
        <w:suppressAutoHyphens/>
        <w:ind w:left="0" w:firstLine="709"/>
      </w:pPr>
      <w:r w:rsidRPr="00DB0B50">
        <w:t xml:space="preserve">Алексеев, Г.А. Расчет и конструирование режущего инструмента. / Г.А. Алексеев, В.В. Аршинов, Е.А. Смольников. </w:t>
      </w:r>
      <w:r w:rsidRPr="00DB0B50">
        <w:rPr>
          <w:szCs w:val="28"/>
        </w:rPr>
        <w:t>–</w:t>
      </w:r>
      <w:r w:rsidRPr="00DB0B50">
        <w:t xml:space="preserve"> М. : Машгиз, 1951. – 346 с.</w:t>
      </w:r>
    </w:p>
    <w:p w:rsidR="00A662AF" w:rsidRPr="00DB0B50" w:rsidRDefault="00A662AF" w:rsidP="00A662AF">
      <w:pPr>
        <w:pStyle w:val="a4"/>
        <w:numPr>
          <w:ilvl w:val="0"/>
          <w:numId w:val="4"/>
        </w:numPr>
        <w:tabs>
          <w:tab w:val="left" w:pos="284"/>
        </w:tabs>
        <w:overflowPunct w:val="0"/>
        <w:adjustRightInd w:val="0"/>
        <w:ind w:left="0" w:firstLine="709"/>
        <w:textAlignment w:val="baseline"/>
        <w:rPr>
          <w:szCs w:val="28"/>
        </w:rPr>
      </w:pPr>
      <w:r w:rsidRPr="00DB0B50">
        <w:rPr>
          <w:szCs w:val="28"/>
        </w:rPr>
        <w:t>Артёмов И.И. Транспортные машины и транспортно-технологические комплексы. Курсовое и дипломное проектирование: методика и общие требования. / И.И. Артёмов, А. Б. Балакшин, А.А. Грабовский и др.: – Пенза : ПГУ, 2004. – 226 с.</w:t>
      </w:r>
    </w:p>
    <w:p w:rsidR="00A662AF" w:rsidRPr="00DB0B50" w:rsidRDefault="00A662AF" w:rsidP="00A662AF">
      <w:pPr>
        <w:pStyle w:val="a4"/>
        <w:numPr>
          <w:ilvl w:val="0"/>
          <w:numId w:val="4"/>
        </w:numPr>
        <w:ind w:left="0" w:right="-143" w:firstLine="709"/>
      </w:pPr>
      <w:r w:rsidRPr="00DB0B50">
        <w:t xml:space="preserve">Барановский, Ю.В. Справочник Режимы резания. / Ю.В. Барановский. </w:t>
      </w:r>
      <w:r w:rsidRPr="00DB0B50">
        <w:rPr>
          <w:szCs w:val="28"/>
        </w:rPr>
        <w:t xml:space="preserve">– </w:t>
      </w:r>
      <w:r w:rsidRPr="00DB0B50">
        <w:t>М. : Машиностроение, 1972. – 258 с.</w:t>
      </w:r>
    </w:p>
    <w:p w:rsidR="00A662AF" w:rsidRPr="00DB0B50" w:rsidRDefault="00A662AF" w:rsidP="00A662AF">
      <w:pPr>
        <w:pStyle w:val="a4"/>
        <w:numPr>
          <w:ilvl w:val="0"/>
          <w:numId w:val="4"/>
        </w:numPr>
        <w:ind w:left="0" w:right="-143" w:firstLine="709"/>
        <w:rPr>
          <w:szCs w:val="28"/>
        </w:rPr>
      </w:pPr>
      <w:r w:rsidRPr="00DB0B50">
        <w:rPr>
          <w:szCs w:val="28"/>
        </w:rPr>
        <w:t xml:space="preserve">Вершинин, Г. А. Методическое пособие по курсам теория рабочих процессов ДВС и динамика ДВС для студентов специальности Т. 05.10.00. /  Г. А. Вершинин, Г. Я. Якубенко. – Минск : 2001. – 187 с. </w:t>
      </w:r>
    </w:p>
    <w:p w:rsidR="00A662AF" w:rsidRPr="00DB0B50" w:rsidRDefault="00A662AF" w:rsidP="00A662AF">
      <w:pPr>
        <w:pStyle w:val="a4"/>
        <w:numPr>
          <w:ilvl w:val="0"/>
          <w:numId w:val="4"/>
        </w:numPr>
        <w:ind w:left="0" w:right="-1" w:firstLine="709"/>
        <w:rPr>
          <w:szCs w:val="28"/>
        </w:rPr>
      </w:pPr>
      <w:r w:rsidRPr="00DB0B50">
        <w:rPr>
          <w:szCs w:val="28"/>
        </w:rPr>
        <w:t>Вырубов, Д. М. Двигатели внутреннего сгорания: Конструирование и расчет на прочность поршневых и комбинированных двигателей. Учебник для втузов по специальности ДВС. – 4-е изд., перераб. и доп. / Д.М. Вырубов, Н.А. Иващенко, В.И. Ивин и др.; под ред. А.С. Орлина, М.Г. Круглова. – М. : Машиностроение, 1984. – 384 с.</w:t>
      </w:r>
    </w:p>
    <w:p w:rsidR="00A662AF" w:rsidRPr="00DB0B50" w:rsidRDefault="00A662AF" w:rsidP="00A662AF">
      <w:pPr>
        <w:pStyle w:val="a4"/>
        <w:numPr>
          <w:ilvl w:val="0"/>
          <w:numId w:val="4"/>
        </w:numPr>
        <w:ind w:left="0" w:firstLine="709"/>
      </w:pPr>
      <w:r w:rsidRPr="00DB0B50">
        <w:rPr>
          <w:szCs w:val="28"/>
        </w:rPr>
        <w:t>Горбацевич, А. Ф. Курсовое проектирование по технологии машиностроения. Учебное пособие для вузов./ А.Ф. Горбацевич, В.А. Шкред. – 5-издание стереотипное, М. : 1983. – 256 с.</w:t>
      </w:r>
    </w:p>
    <w:p w:rsidR="00A662AF" w:rsidRPr="00DB0B50" w:rsidRDefault="00A662AF" w:rsidP="00A662AF">
      <w:pPr>
        <w:pStyle w:val="a4"/>
        <w:numPr>
          <w:ilvl w:val="0"/>
          <w:numId w:val="4"/>
        </w:numPr>
        <w:ind w:left="0" w:right="-143" w:firstLine="709"/>
        <w:rPr>
          <w:szCs w:val="28"/>
        </w:rPr>
      </w:pPr>
      <w:r w:rsidRPr="00DB0B50">
        <w:rPr>
          <w:szCs w:val="28"/>
        </w:rPr>
        <w:t xml:space="preserve">Гоц, А.Н. Кинематика и динамика кривошипно-шатунного механизма поршневых двигателей: учебное пособие. / А.Н. Гоц. Владим. гос. ун-т. – Владимир: Редакционно-издательский комплекс ВлГУ. : 2005. – 124 с. </w:t>
      </w:r>
    </w:p>
    <w:p w:rsidR="00A662AF" w:rsidRPr="00DB0B50" w:rsidRDefault="00A662AF" w:rsidP="00A662AF">
      <w:pPr>
        <w:pStyle w:val="a4"/>
        <w:numPr>
          <w:ilvl w:val="0"/>
          <w:numId w:val="4"/>
        </w:numPr>
        <w:ind w:left="0" w:right="-143" w:firstLine="709"/>
      </w:pPr>
      <w:r w:rsidRPr="00DB0B50">
        <w:rPr>
          <w:szCs w:val="28"/>
        </w:rPr>
        <w:t>Грехов, Л. В Топливная аппаратура и системы управления дизелей / Л. В. Грехов, Н. А. Иващенко, В. А. Макаров. –  М. : Легион – Автодата, 2004. – 342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Ефимов, С. И. Двигатели внутреннего сгорания: Системы поршневых и комбинированных двигателей / С. И. Ефимов, Н.А. Иващенко, В.И. Ивин. и др. – М. : 1985. – 456 с.</w:t>
      </w:r>
    </w:p>
    <w:p w:rsidR="00A662AF" w:rsidRPr="00DB0B50" w:rsidRDefault="00A662AF" w:rsidP="00A662AF">
      <w:pPr>
        <w:pStyle w:val="a4"/>
        <w:numPr>
          <w:ilvl w:val="0"/>
          <w:numId w:val="4"/>
        </w:numPr>
        <w:ind w:left="0" w:right="-1" w:firstLine="709"/>
        <w:rPr>
          <w:szCs w:val="28"/>
        </w:rPr>
      </w:pPr>
      <w:r w:rsidRPr="00DB0B50">
        <w:rPr>
          <w:color w:val="000000" w:themeColor="text1"/>
          <w:szCs w:val="28"/>
        </w:rPr>
        <w:lastRenderedPageBreak/>
        <w:t>Исаченко, В.П. Теплопередача. / В.П. Исаченко, В.А., Осипова А.С. Сукомел. – М. : Энергия, 1975.</w:t>
      </w:r>
    </w:p>
    <w:p w:rsidR="00A662AF" w:rsidRPr="00DB0B50" w:rsidRDefault="00A662AF" w:rsidP="00A662AF">
      <w:pPr>
        <w:pStyle w:val="a4"/>
        <w:numPr>
          <w:ilvl w:val="0"/>
          <w:numId w:val="4"/>
        </w:numPr>
        <w:ind w:left="0" w:right="-1" w:firstLine="709"/>
        <w:rPr>
          <w:szCs w:val="28"/>
        </w:rPr>
      </w:pPr>
      <w:r w:rsidRPr="00DB0B50">
        <w:rPr>
          <w:szCs w:val="28"/>
        </w:rPr>
        <w:t>Колчин, А. И. Расчет автомобильных и тракторных двигателей: Учеб. Пособие для вузов. – 3-е изд., перераб. и доп. / А.И. Колчин, В.П. Демидов. – М. : Высш. школа, 2002. – 496 с.</w:t>
      </w:r>
    </w:p>
    <w:p w:rsidR="00A662AF" w:rsidRPr="00DB0B50" w:rsidRDefault="00A662AF" w:rsidP="00A662AF">
      <w:pPr>
        <w:pStyle w:val="a4"/>
        <w:numPr>
          <w:ilvl w:val="0"/>
          <w:numId w:val="4"/>
        </w:numPr>
        <w:ind w:left="0" w:right="-143" w:firstLine="709"/>
      </w:pPr>
      <w:r w:rsidRPr="00DB0B50">
        <w:t xml:space="preserve">Косилова,  А. Г. Справочник технолога -машиностроителя. В 2-х томах /  А. Г. Косилова, Р.К. Мещеряков. </w:t>
      </w:r>
      <w:r w:rsidRPr="00DB0B50">
        <w:rPr>
          <w:szCs w:val="28"/>
        </w:rPr>
        <w:t xml:space="preserve">– </w:t>
      </w:r>
      <w:r w:rsidRPr="00DB0B50">
        <w:t xml:space="preserve">М. : Машиностроение, 1985. </w:t>
      </w:r>
      <w:r w:rsidRPr="00DB0B50">
        <w:rPr>
          <w:szCs w:val="28"/>
        </w:rPr>
        <w:t>–</w:t>
      </w:r>
      <w:r w:rsidRPr="00DB0B50">
        <w:t xml:space="preserve"> 496 с, ил.</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Луканин, В. Н. Двигатели внутреннего сгорания. В 3 кн. кн. 1. Теория рабочих процессов: Учеб. / В. Н. Луканин, К. А. Морозов, А. С. Хачиян и др.; под ред. В. Н. Луканина. – М. : Высш. шк., 1995. – 369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Луканин, В. Н. Двигатели внутреннего сгорания. В 3 кн. кн. 2. Динамика ДВС: Учеб. /. Н. Луканин, К. А. Морозов, А. С. Хачиян и др.; под ред. В. Н. Луканина. – М. : Высш. шк., 1995. – 320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Луканин, В. Н. Двигатели внутреннего сгорания. В 3 кн. кн. 3. Компьютерный практикум: Учеб. / . Н. Луканин, К. А. Морозов, А. С. Хачиян и др.; под ред. В. Н. Луканина. – М. : Высш. шк., 1995. – 255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Двигатели внутреннего сгорания: Конструирование и расчет на прочность поршневых и комбинированных двигателей. Учебник для втузов по специальности ДВС / Д.М. Вырубов, Н.А. Иващенко, В.И. Ивин и др. под ред. А.С. Орлина, М.Г. Круглова. – 4-е изд., перераб. и доп. – М. : Машиностроение, 1984. – 384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Двигатели внутреннего сгорания: Системы поршневых и комбинированных двигателей / С.И. Ефимов и др. – М. : 1985. – 456 с.</w:t>
      </w:r>
    </w:p>
    <w:p w:rsidR="00A662AF" w:rsidRPr="00DB0B50" w:rsidRDefault="00A662AF" w:rsidP="00A662AF">
      <w:pPr>
        <w:pStyle w:val="a4"/>
        <w:numPr>
          <w:ilvl w:val="0"/>
          <w:numId w:val="4"/>
        </w:numPr>
        <w:tabs>
          <w:tab w:val="left" w:pos="284"/>
        </w:tabs>
        <w:ind w:left="0" w:right="-1" w:firstLine="709"/>
        <w:rPr>
          <w:szCs w:val="28"/>
        </w:rPr>
      </w:pPr>
      <w:r w:rsidRPr="00DB0B50">
        <w:rPr>
          <w:color w:val="000000" w:themeColor="text1"/>
          <w:szCs w:val="28"/>
        </w:rPr>
        <w:t>Детали машин. Проектирование: Учеб. Пособие. / Л.В. Курмаз, А.Т. Скобейда. – Мн. : УП «Технопринт», 2001. – 290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Курсовое проектирование по технологии машиностроения. Учебное пособие для вузов./ Горбацевич А.Ф., Шкред В.А. – 5-издание стереотипное.– М. : 1983. – 256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 xml:space="preserve">Охрана труда в машиностроении: Учебник для машиностроительных вузов. / Е.Я. Юдин, С.В. Белов, С.К. Баланцев и др. под </w:t>
      </w:r>
      <w:r w:rsidRPr="00DB0B50">
        <w:rPr>
          <w:szCs w:val="28"/>
        </w:rPr>
        <w:lastRenderedPageBreak/>
        <w:t>ред. Е.Я. Юдина, С.В. Белова – 2-е изд., перераб. и доп. – М. : Машиностроение, 1983. – 432 с.</w:t>
      </w:r>
    </w:p>
    <w:p w:rsidR="00A662AF" w:rsidRPr="00DB0B50" w:rsidRDefault="00A662AF" w:rsidP="00A662AF">
      <w:pPr>
        <w:pStyle w:val="a4"/>
        <w:numPr>
          <w:ilvl w:val="0"/>
          <w:numId w:val="4"/>
        </w:numPr>
        <w:ind w:left="0" w:right="-1" w:firstLine="709"/>
        <w:rPr>
          <w:szCs w:val="28"/>
        </w:rPr>
      </w:pPr>
      <w:r w:rsidRPr="00DB0B50">
        <w:rPr>
          <w:color w:val="000000" w:themeColor="text1"/>
          <w:szCs w:val="28"/>
        </w:rPr>
        <w:t>Промышленные тепломассообменные процессы и установки: Учебник для вузов / А.М. Бакластов, В.А. Горбенко, О.Л. Данилов и др.; Под ред. А.М. Бакластова. – М.: Энергоатомиздат, 1986. – 106 с.</w:t>
      </w:r>
    </w:p>
    <w:p w:rsidR="00A662AF" w:rsidRPr="00DB0B50" w:rsidRDefault="00A662AF" w:rsidP="00A662AF">
      <w:pPr>
        <w:pStyle w:val="a4"/>
        <w:numPr>
          <w:ilvl w:val="0"/>
          <w:numId w:val="4"/>
        </w:numPr>
        <w:ind w:left="0" w:right="-1" w:firstLine="709"/>
        <w:rPr>
          <w:szCs w:val="28"/>
        </w:rPr>
      </w:pPr>
      <w:r w:rsidRPr="00DB0B50">
        <w:rPr>
          <w:color w:val="000000" w:themeColor="text1"/>
          <w:szCs w:val="28"/>
        </w:rPr>
        <w:t>Промышленная теплоэнергетика и теплотехника: Справочник / Под ред. В.А. Григорьева и В.М. Зорина. – М. : Энергоатомиздат, 1991. – 96 с.</w:t>
      </w:r>
    </w:p>
    <w:p w:rsidR="00A662AF" w:rsidRPr="00DB0B50" w:rsidRDefault="00A662AF" w:rsidP="00A662AF">
      <w:pPr>
        <w:pStyle w:val="a4"/>
        <w:numPr>
          <w:ilvl w:val="0"/>
          <w:numId w:val="4"/>
        </w:numPr>
        <w:ind w:left="0" w:right="-1" w:firstLine="709"/>
        <w:rPr>
          <w:szCs w:val="28"/>
        </w:rPr>
      </w:pPr>
      <w:r w:rsidRPr="00DB0B50">
        <w:rPr>
          <w:szCs w:val="28"/>
        </w:rPr>
        <w:t>Расчет автомобильных и тракторных двигателей: Учеб. Пособие для вузов. – 3-е изд., перераб. и доп. / Колчин А.И., Демидов В.П. – М. : Высш. школа, 2002. – 496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Расчет размерных цепей машин и механизмов. / Дука А. Н. – Киев : Техника, 1969. – 124 с.</w:t>
      </w:r>
    </w:p>
    <w:p w:rsidR="00A662AF" w:rsidRPr="00DB0B50" w:rsidRDefault="00A662AF" w:rsidP="00A662AF">
      <w:pPr>
        <w:pStyle w:val="a4"/>
        <w:numPr>
          <w:ilvl w:val="0"/>
          <w:numId w:val="4"/>
        </w:numPr>
        <w:tabs>
          <w:tab w:val="left" w:pos="284"/>
        </w:tabs>
        <w:overflowPunct w:val="0"/>
        <w:adjustRightInd w:val="0"/>
        <w:ind w:left="0" w:right="-1" w:firstLine="709"/>
        <w:textAlignment w:val="baseline"/>
        <w:rPr>
          <w:szCs w:val="28"/>
        </w:rPr>
      </w:pPr>
      <w:r w:rsidRPr="00DB0B50">
        <w:rPr>
          <w:szCs w:val="28"/>
        </w:rPr>
        <w:t>Системы впрыска бензиновых двигателей конструкция, расчёт, диагностика. / Учебник для вузов. – М. : Горячая линия – Телеком, 2011. – 552 с.</w:t>
      </w:r>
    </w:p>
    <w:p w:rsidR="00A662AF" w:rsidRPr="00DB0B50" w:rsidRDefault="00A662AF" w:rsidP="00A662AF">
      <w:pPr>
        <w:pStyle w:val="a4"/>
        <w:numPr>
          <w:ilvl w:val="0"/>
          <w:numId w:val="4"/>
        </w:numPr>
        <w:tabs>
          <w:tab w:val="left" w:pos="284"/>
        </w:tabs>
        <w:ind w:left="0" w:right="-1" w:firstLine="709"/>
        <w:rPr>
          <w:szCs w:val="28"/>
        </w:rPr>
      </w:pPr>
      <w:r w:rsidRPr="00DB0B50">
        <w:rPr>
          <w:szCs w:val="28"/>
        </w:rPr>
        <w:t>Справочное руководство по черчению. / Богданов В.Н. – М. : Машиностроение, 1989. – 864 с.</w:t>
      </w:r>
    </w:p>
    <w:p w:rsidR="00A662AF" w:rsidRPr="00DB0B50" w:rsidRDefault="00A662AF" w:rsidP="00A662AF">
      <w:pPr>
        <w:pStyle w:val="a4"/>
        <w:numPr>
          <w:ilvl w:val="0"/>
          <w:numId w:val="4"/>
        </w:numPr>
        <w:ind w:left="0" w:right="-1" w:firstLine="709"/>
        <w:rPr>
          <w:szCs w:val="28"/>
        </w:rPr>
      </w:pPr>
      <w:r w:rsidRPr="00DB0B50">
        <w:rPr>
          <w:szCs w:val="28"/>
        </w:rPr>
        <w:t>Судовые дизели и их эксплуатация. / Возницкий И.В., Михеев В.Г. – М. : Транспорт, 1990. – 360 с.</w:t>
      </w:r>
    </w:p>
    <w:p w:rsidR="00A662AF" w:rsidRPr="00DB0B50" w:rsidRDefault="00A662AF" w:rsidP="00A662AF">
      <w:pPr>
        <w:pStyle w:val="a4"/>
        <w:numPr>
          <w:ilvl w:val="0"/>
          <w:numId w:val="4"/>
        </w:numPr>
        <w:ind w:left="0" w:right="-1" w:firstLine="709"/>
        <w:rPr>
          <w:szCs w:val="28"/>
        </w:rPr>
      </w:pPr>
      <w:r w:rsidRPr="00DB0B50">
        <w:rPr>
          <w:szCs w:val="28"/>
        </w:rPr>
        <w:t>Теория автомобильных и тракторных двигателей: Учебник для вузов. / Ленин И.М. – М. : Машиностроение, 1969. – 368 с.</w:t>
      </w:r>
    </w:p>
    <w:p w:rsidR="00A662AF" w:rsidRPr="00DB0B50" w:rsidRDefault="00A662AF" w:rsidP="00A662AF">
      <w:pPr>
        <w:pStyle w:val="a4"/>
        <w:numPr>
          <w:ilvl w:val="0"/>
          <w:numId w:val="4"/>
        </w:numPr>
        <w:tabs>
          <w:tab w:val="left" w:pos="284"/>
        </w:tabs>
        <w:overflowPunct w:val="0"/>
        <w:adjustRightInd w:val="0"/>
        <w:ind w:left="0" w:right="-1" w:firstLine="709"/>
        <w:textAlignment w:val="baseline"/>
        <w:rPr>
          <w:szCs w:val="28"/>
        </w:rPr>
      </w:pPr>
      <w:r w:rsidRPr="00DB0B50">
        <w:rPr>
          <w:szCs w:val="28"/>
        </w:rPr>
        <w:t>Технологичность конструкций машин. / Балабанов А. Н. – М. : 1987. – 336 с.</w:t>
      </w:r>
    </w:p>
    <w:p w:rsidR="00A662AF" w:rsidRPr="00DB0B50" w:rsidRDefault="00A662AF" w:rsidP="00A662AF">
      <w:pPr>
        <w:pStyle w:val="a4"/>
        <w:numPr>
          <w:ilvl w:val="0"/>
          <w:numId w:val="4"/>
        </w:numPr>
        <w:tabs>
          <w:tab w:val="left" w:pos="284"/>
        </w:tabs>
        <w:overflowPunct w:val="0"/>
        <w:adjustRightInd w:val="0"/>
        <w:ind w:left="0" w:right="-1" w:firstLine="709"/>
        <w:textAlignment w:val="baseline"/>
        <w:rPr>
          <w:szCs w:val="28"/>
        </w:rPr>
      </w:pPr>
      <w:r w:rsidRPr="00DB0B50">
        <w:rPr>
          <w:szCs w:val="28"/>
        </w:rPr>
        <w:t>Топливная аппаратура и системы управления дизелей / Грехов Л. В., Иващенко Н. А., Макаров В. А. –  М. : Легион – Автодата, 2004. – 342 с.</w:t>
      </w:r>
    </w:p>
    <w:p w:rsidR="00A662AF" w:rsidRPr="00DB0B50" w:rsidRDefault="00A662AF" w:rsidP="00A662AF">
      <w:pPr>
        <w:widowControl w:val="0"/>
        <w:ind w:left="0"/>
        <w:rPr>
          <w:szCs w:val="28"/>
        </w:rPr>
      </w:pPr>
    </w:p>
    <w:p w:rsidR="003B142D" w:rsidRDefault="003B142D">
      <w:pPr>
        <w:spacing w:line="240" w:lineRule="auto"/>
        <w:ind w:left="0" w:firstLine="0"/>
        <w:jc w:val="left"/>
        <w:rPr>
          <w:szCs w:val="28"/>
        </w:rPr>
      </w:pPr>
      <w:r>
        <w:rPr>
          <w:szCs w:val="28"/>
        </w:rPr>
        <w:br w:type="page"/>
      </w: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Pr="006301C1" w:rsidRDefault="003B142D" w:rsidP="003B142D">
      <w:pPr>
        <w:jc w:val="center"/>
        <w:rPr>
          <w:sz w:val="48"/>
          <w:szCs w:val="48"/>
        </w:rPr>
      </w:pPr>
      <w:r w:rsidRPr="006301C1">
        <w:rPr>
          <w:sz w:val="48"/>
          <w:szCs w:val="48"/>
        </w:rPr>
        <w:t>ПРИЛОЖЕНИЕ А</w:t>
      </w:r>
    </w:p>
    <w:p w:rsidR="003B142D" w:rsidRPr="000B3928" w:rsidRDefault="003B142D" w:rsidP="003B142D">
      <w:pPr>
        <w:jc w:val="center"/>
        <w:rPr>
          <w:sz w:val="36"/>
          <w:szCs w:val="32"/>
        </w:rPr>
      </w:pPr>
      <w:r>
        <w:rPr>
          <w:sz w:val="32"/>
          <w:szCs w:val="28"/>
        </w:rPr>
        <w:t>Графическая часть</w:t>
      </w: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rPr>
          <w:sz w:val="32"/>
          <w:szCs w:val="32"/>
        </w:rPr>
      </w:pPr>
      <w:r>
        <w:rPr>
          <w:sz w:val="32"/>
          <w:szCs w:val="32"/>
        </w:rPr>
        <w:br w:type="page"/>
      </w: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48"/>
          <w:szCs w:val="48"/>
        </w:rPr>
      </w:pPr>
      <w:r w:rsidRPr="006301C1">
        <w:rPr>
          <w:sz w:val="48"/>
          <w:szCs w:val="48"/>
        </w:rPr>
        <w:t>ПРИЛОЖЕНИЕ Б</w:t>
      </w:r>
    </w:p>
    <w:p w:rsidR="003B142D" w:rsidRPr="000B3928" w:rsidRDefault="003B142D" w:rsidP="003B142D">
      <w:pPr>
        <w:jc w:val="center"/>
        <w:rPr>
          <w:sz w:val="52"/>
          <w:szCs w:val="48"/>
        </w:rPr>
      </w:pPr>
      <w:r w:rsidRPr="000B3928">
        <w:rPr>
          <w:sz w:val="32"/>
          <w:szCs w:val="28"/>
        </w:rPr>
        <w:t>Спецификации</w:t>
      </w:r>
    </w:p>
    <w:p w:rsidR="003B142D" w:rsidRDefault="003B142D" w:rsidP="003B142D">
      <w:pPr>
        <w:rPr>
          <w:sz w:val="32"/>
          <w:szCs w:val="32"/>
        </w:rPr>
      </w:pPr>
      <w:r>
        <w:rPr>
          <w:sz w:val="32"/>
          <w:szCs w:val="32"/>
        </w:rPr>
        <w:br w:type="page"/>
      </w: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32"/>
          <w:szCs w:val="32"/>
        </w:rPr>
      </w:pPr>
    </w:p>
    <w:p w:rsidR="003B142D" w:rsidRDefault="003B142D" w:rsidP="003B142D">
      <w:pPr>
        <w:jc w:val="center"/>
        <w:rPr>
          <w:sz w:val="48"/>
          <w:szCs w:val="48"/>
        </w:rPr>
      </w:pPr>
      <w:r>
        <w:rPr>
          <w:sz w:val="48"/>
          <w:szCs w:val="48"/>
        </w:rPr>
        <w:t>ПРИЛОЖЕНИЕ В</w:t>
      </w:r>
    </w:p>
    <w:p w:rsidR="003B142D" w:rsidRPr="000B3928" w:rsidRDefault="003B142D" w:rsidP="003B142D">
      <w:pPr>
        <w:jc w:val="center"/>
        <w:rPr>
          <w:sz w:val="52"/>
          <w:szCs w:val="48"/>
        </w:rPr>
      </w:pPr>
      <w:r>
        <w:rPr>
          <w:sz w:val="32"/>
          <w:szCs w:val="28"/>
        </w:rPr>
        <w:t>Маршрутные и операционные карты</w:t>
      </w:r>
    </w:p>
    <w:p w:rsidR="003B142D" w:rsidRPr="0018424F" w:rsidRDefault="003B142D" w:rsidP="003B142D"/>
    <w:p w:rsidR="003B142D" w:rsidRDefault="003B142D">
      <w:pPr>
        <w:spacing w:line="240" w:lineRule="auto"/>
        <w:ind w:left="0" w:firstLine="0"/>
        <w:jc w:val="left"/>
        <w:rPr>
          <w:szCs w:val="28"/>
        </w:rPr>
      </w:pPr>
      <w:r>
        <w:rPr>
          <w:szCs w:val="28"/>
        </w:rPr>
        <w:br w:type="page"/>
      </w:r>
    </w:p>
    <w:p w:rsidR="003B142D" w:rsidRDefault="003B142D" w:rsidP="003B142D">
      <w:pPr>
        <w:tabs>
          <w:tab w:val="left" w:pos="284"/>
        </w:tabs>
        <w:spacing w:line="480" w:lineRule="auto"/>
        <w:ind w:left="0" w:right="-1" w:firstLine="0"/>
        <w:jc w:val="center"/>
        <w:outlineLvl w:val="0"/>
        <w:rPr>
          <w:szCs w:val="28"/>
        </w:rPr>
      </w:pPr>
      <w:r>
        <w:rPr>
          <w:noProof/>
          <w:szCs w:val="28"/>
          <w:lang w:eastAsia="ru-RU"/>
        </w:rPr>
        <w:lastRenderedPageBreak/>
        <w:drawing>
          <wp:inline distT="0" distB="0" distL="0" distR="0">
            <wp:extent cx="6101080" cy="4304030"/>
            <wp:effectExtent l="0" t="0" r="0" b="0"/>
            <wp:docPr id="13" name="Рисунок 13" descr="D:\!!!!!!!!!!!!\E8ghvEkTw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9" descr="D:\!!!!!!!!!!!!\E8ghvEkTwkY.jpg"/>
                    <pic:cNvPicPr>
                      <a:picLocks noChangeAspect="1" noChangeArrowheads="1"/>
                    </pic:cNvPicPr>
                  </pic:nvPicPr>
                  <pic:blipFill>
                    <a:blip r:embed="rId2286" cstate="print">
                      <a:extLst>
                        <a:ext uri="{28A0092B-C50C-407E-A947-70E740481C1C}">
                          <a14:useLocalDpi xmlns:a14="http://schemas.microsoft.com/office/drawing/2010/main" val="0"/>
                        </a:ext>
                      </a:extLst>
                    </a:blip>
                    <a:srcRect/>
                    <a:stretch>
                      <a:fillRect/>
                    </a:stretch>
                  </pic:blipFill>
                  <pic:spPr bwMode="auto">
                    <a:xfrm>
                      <a:off x="0" y="0"/>
                      <a:ext cx="6101080" cy="4304030"/>
                    </a:xfrm>
                    <a:prstGeom prst="rect">
                      <a:avLst/>
                    </a:prstGeom>
                    <a:noFill/>
                    <a:ln>
                      <a:noFill/>
                    </a:ln>
                  </pic:spPr>
                </pic:pic>
              </a:graphicData>
            </a:graphic>
          </wp:inline>
        </w:drawing>
      </w:r>
      <w:r>
        <w:rPr>
          <w:noProof/>
          <w:szCs w:val="28"/>
          <w:lang w:eastAsia="ru-RU"/>
        </w:rPr>
        <w:lastRenderedPageBreak/>
        <w:drawing>
          <wp:inline distT="0" distB="0" distL="0" distR="0">
            <wp:extent cx="6116955" cy="8623935"/>
            <wp:effectExtent l="0" t="0" r="0" b="0"/>
            <wp:docPr id="14" name="Рисунок 14" descr="D:\!!!!!!!!!!!!\FM7PB6qy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0" descr="D:\!!!!!!!!!!!!\FM7PB6qykBw.jpg"/>
                    <pic:cNvPicPr>
                      <a:picLocks noChangeAspect="1" noChangeArrowheads="1"/>
                    </pic:cNvPicPr>
                  </pic:nvPicPr>
                  <pic:blipFill>
                    <a:blip r:embed="rId2287" cstate="print">
                      <a:extLst>
                        <a:ext uri="{28A0092B-C50C-407E-A947-70E740481C1C}">
                          <a14:useLocalDpi xmlns:a14="http://schemas.microsoft.com/office/drawing/2010/main" val="0"/>
                        </a:ext>
                      </a:extLst>
                    </a:blip>
                    <a:srcRect/>
                    <a:stretch>
                      <a:fillRect/>
                    </a:stretch>
                  </pic:blipFill>
                  <pic:spPr bwMode="auto">
                    <a:xfrm>
                      <a:off x="0" y="0"/>
                      <a:ext cx="6116955" cy="8623935"/>
                    </a:xfrm>
                    <a:prstGeom prst="rect">
                      <a:avLst/>
                    </a:prstGeom>
                    <a:noFill/>
                    <a:ln>
                      <a:noFill/>
                    </a:ln>
                  </pic:spPr>
                </pic:pic>
              </a:graphicData>
            </a:graphic>
          </wp:inline>
        </w:drawing>
      </w:r>
      <w:r>
        <w:rPr>
          <w:noProof/>
          <w:szCs w:val="28"/>
          <w:lang w:eastAsia="ru-RU"/>
        </w:rPr>
        <w:lastRenderedPageBreak/>
        <w:drawing>
          <wp:inline distT="0" distB="0" distL="0" distR="0">
            <wp:extent cx="6116955" cy="8655050"/>
            <wp:effectExtent l="0" t="0" r="0" b="0"/>
            <wp:docPr id="15" name="Рисунок 15" descr="D:\!!!!!!!!!!!!\jSJiHLpB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 descr="D:\!!!!!!!!!!!!\jSJiHLpBk-4.jpg"/>
                    <pic:cNvPicPr>
                      <a:picLocks noChangeAspect="1" noChangeArrowheads="1"/>
                    </pic:cNvPicPr>
                  </pic:nvPicPr>
                  <pic:blipFill>
                    <a:blip r:embed="rId2288" cstate="print">
                      <a:extLst>
                        <a:ext uri="{28A0092B-C50C-407E-A947-70E740481C1C}">
                          <a14:useLocalDpi xmlns:a14="http://schemas.microsoft.com/office/drawing/2010/main" val="0"/>
                        </a:ext>
                      </a:extLst>
                    </a:blip>
                    <a:srcRect/>
                    <a:stretch>
                      <a:fillRect/>
                    </a:stretch>
                  </pic:blipFill>
                  <pic:spPr bwMode="auto">
                    <a:xfrm>
                      <a:off x="0" y="0"/>
                      <a:ext cx="6116955" cy="8655050"/>
                    </a:xfrm>
                    <a:prstGeom prst="rect">
                      <a:avLst/>
                    </a:prstGeom>
                    <a:noFill/>
                    <a:ln>
                      <a:noFill/>
                    </a:ln>
                  </pic:spPr>
                </pic:pic>
              </a:graphicData>
            </a:graphic>
          </wp:inline>
        </w:drawing>
      </w:r>
      <w:r>
        <w:rPr>
          <w:noProof/>
          <w:szCs w:val="28"/>
          <w:lang w:eastAsia="ru-RU"/>
        </w:rPr>
        <w:lastRenderedPageBreak/>
        <w:drawing>
          <wp:inline distT="0" distB="0" distL="0" distR="0">
            <wp:extent cx="6101080" cy="4304030"/>
            <wp:effectExtent l="0" t="0" r="0" b="0"/>
            <wp:docPr id="17" name="Рисунок 17" descr="D:\!!!!!!!!!!!!\lXLDo5dWd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 descr="D:\!!!!!!!!!!!!\lXLDo5dWdsw.jpg"/>
                    <pic:cNvPicPr>
                      <a:picLocks noChangeAspect="1" noChangeArrowheads="1"/>
                    </pic:cNvPicPr>
                  </pic:nvPicPr>
                  <pic:blipFill>
                    <a:blip r:embed="rId2289" cstate="print">
                      <a:extLst>
                        <a:ext uri="{28A0092B-C50C-407E-A947-70E740481C1C}">
                          <a14:useLocalDpi xmlns:a14="http://schemas.microsoft.com/office/drawing/2010/main" val="0"/>
                        </a:ext>
                      </a:extLst>
                    </a:blip>
                    <a:srcRect/>
                    <a:stretch>
                      <a:fillRect/>
                    </a:stretch>
                  </pic:blipFill>
                  <pic:spPr bwMode="auto">
                    <a:xfrm>
                      <a:off x="0" y="0"/>
                      <a:ext cx="6101080" cy="4304030"/>
                    </a:xfrm>
                    <a:prstGeom prst="rect">
                      <a:avLst/>
                    </a:prstGeom>
                    <a:noFill/>
                    <a:ln>
                      <a:noFill/>
                    </a:ln>
                  </pic:spPr>
                </pic:pic>
              </a:graphicData>
            </a:graphic>
          </wp:inline>
        </w:drawing>
      </w:r>
      <w:r>
        <w:rPr>
          <w:noProof/>
          <w:szCs w:val="28"/>
          <w:lang w:eastAsia="ru-RU"/>
        </w:rPr>
        <w:drawing>
          <wp:inline distT="0" distB="0" distL="0" distR="0">
            <wp:extent cx="6101080" cy="4241165"/>
            <wp:effectExtent l="0" t="0" r="0" b="0"/>
            <wp:docPr id="18" name="Рисунок 18" descr="D:\!!!!!!!!!!!!\m60rvvGjS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3" descr="D:\!!!!!!!!!!!!\m60rvvGjSaU.jpg"/>
                    <pic:cNvPicPr>
                      <a:picLocks noChangeAspect="1" noChangeArrowheads="1"/>
                    </pic:cNvPicPr>
                  </pic:nvPicPr>
                  <pic:blipFill>
                    <a:blip r:embed="rId2290" cstate="print">
                      <a:extLst>
                        <a:ext uri="{28A0092B-C50C-407E-A947-70E740481C1C}">
                          <a14:useLocalDpi xmlns:a14="http://schemas.microsoft.com/office/drawing/2010/main" val="0"/>
                        </a:ext>
                      </a:extLst>
                    </a:blip>
                    <a:srcRect/>
                    <a:stretch>
                      <a:fillRect/>
                    </a:stretch>
                  </pic:blipFill>
                  <pic:spPr bwMode="auto">
                    <a:xfrm>
                      <a:off x="0" y="0"/>
                      <a:ext cx="6101080" cy="4241165"/>
                    </a:xfrm>
                    <a:prstGeom prst="rect">
                      <a:avLst/>
                    </a:prstGeom>
                    <a:noFill/>
                    <a:ln>
                      <a:noFill/>
                    </a:ln>
                  </pic:spPr>
                </pic:pic>
              </a:graphicData>
            </a:graphic>
          </wp:inline>
        </w:drawing>
      </w:r>
      <w:r>
        <w:rPr>
          <w:noProof/>
          <w:szCs w:val="28"/>
          <w:lang w:eastAsia="ru-RU"/>
        </w:rPr>
        <w:lastRenderedPageBreak/>
        <w:drawing>
          <wp:inline distT="0" distB="0" distL="0" distR="0">
            <wp:extent cx="6101080" cy="4304030"/>
            <wp:effectExtent l="0" t="0" r="0" b="0"/>
            <wp:docPr id="21" name="Рисунок 21" descr="D:\!!!!!!!!!!!!\mDPys6il3r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descr="D:\!!!!!!!!!!!!\mDPys6il3rw.jpg"/>
                    <pic:cNvPicPr>
                      <a:picLocks noChangeAspect="1" noChangeArrowheads="1"/>
                    </pic:cNvPicPr>
                  </pic:nvPicPr>
                  <pic:blipFill>
                    <a:blip r:embed="rId2291" cstate="print">
                      <a:extLst>
                        <a:ext uri="{28A0092B-C50C-407E-A947-70E740481C1C}">
                          <a14:useLocalDpi xmlns:a14="http://schemas.microsoft.com/office/drawing/2010/main" val="0"/>
                        </a:ext>
                      </a:extLst>
                    </a:blip>
                    <a:srcRect/>
                    <a:stretch>
                      <a:fillRect/>
                    </a:stretch>
                  </pic:blipFill>
                  <pic:spPr bwMode="auto">
                    <a:xfrm>
                      <a:off x="0" y="0"/>
                      <a:ext cx="6101080" cy="4304030"/>
                    </a:xfrm>
                    <a:prstGeom prst="rect">
                      <a:avLst/>
                    </a:prstGeom>
                    <a:noFill/>
                    <a:ln>
                      <a:noFill/>
                    </a:ln>
                  </pic:spPr>
                </pic:pic>
              </a:graphicData>
            </a:graphic>
          </wp:inline>
        </w:drawing>
      </w:r>
      <w:r>
        <w:rPr>
          <w:noProof/>
          <w:szCs w:val="28"/>
          <w:lang w:eastAsia="ru-RU"/>
        </w:rPr>
        <w:drawing>
          <wp:inline distT="0" distB="0" distL="0" distR="0">
            <wp:extent cx="6101080" cy="4304030"/>
            <wp:effectExtent l="0" t="0" r="0" b="0"/>
            <wp:docPr id="25" name="Рисунок 25" descr="D:\!!!!!!!!!!!!\pFbYt39pZQ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 descr="D:\!!!!!!!!!!!!\pFbYt39pZQQ.jpg"/>
                    <pic:cNvPicPr>
                      <a:picLocks noChangeAspect="1" noChangeArrowheads="1"/>
                    </pic:cNvPicPr>
                  </pic:nvPicPr>
                  <pic:blipFill>
                    <a:blip r:embed="rId2292" cstate="print">
                      <a:extLst>
                        <a:ext uri="{28A0092B-C50C-407E-A947-70E740481C1C}">
                          <a14:useLocalDpi xmlns:a14="http://schemas.microsoft.com/office/drawing/2010/main" val="0"/>
                        </a:ext>
                      </a:extLst>
                    </a:blip>
                    <a:srcRect/>
                    <a:stretch>
                      <a:fillRect/>
                    </a:stretch>
                  </pic:blipFill>
                  <pic:spPr bwMode="auto">
                    <a:xfrm>
                      <a:off x="0" y="0"/>
                      <a:ext cx="6101080" cy="4304030"/>
                    </a:xfrm>
                    <a:prstGeom prst="rect">
                      <a:avLst/>
                    </a:prstGeom>
                    <a:noFill/>
                    <a:ln>
                      <a:noFill/>
                    </a:ln>
                  </pic:spPr>
                </pic:pic>
              </a:graphicData>
            </a:graphic>
          </wp:inline>
        </w:drawing>
      </w:r>
      <w:r>
        <w:rPr>
          <w:noProof/>
          <w:szCs w:val="28"/>
          <w:lang w:eastAsia="ru-RU"/>
        </w:rPr>
        <w:lastRenderedPageBreak/>
        <w:drawing>
          <wp:inline distT="0" distB="0" distL="0" distR="0">
            <wp:extent cx="6101080" cy="4304030"/>
            <wp:effectExtent l="0" t="0" r="0" b="0"/>
            <wp:docPr id="31" name="Рисунок 31" descr="D:\!!!!!!!!!!!!\PqVfZ1XVl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 descr="D:\!!!!!!!!!!!!\PqVfZ1XVlnc.jpg"/>
                    <pic:cNvPicPr>
                      <a:picLocks noChangeAspect="1" noChangeArrowheads="1"/>
                    </pic:cNvPicPr>
                  </pic:nvPicPr>
                  <pic:blipFill>
                    <a:blip r:embed="rId2293" cstate="print">
                      <a:extLst>
                        <a:ext uri="{28A0092B-C50C-407E-A947-70E740481C1C}">
                          <a14:useLocalDpi xmlns:a14="http://schemas.microsoft.com/office/drawing/2010/main" val="0"/>
                        </a:ext>
                      </a:extLst>
                    </a:blip>
                    <a:srcRect/>
                    <a:stretch>
                      <a:fillRect/>
                    </a:stretch>
                  </pic:blipFill>
                  <pic:spPr bwMode="auto">
                    <a:xfrm>
                      <a:off x="0" y="0"/>
                      <a:ext cx="6101080" cy="4304030"/>
                    </a:xfrm>
                    <a:prstGeom prst="rect">
                      <a:avLst/>
                    </a:prstGeom>
                    <a:noFill/>
                    <a:ln>
                      <a:noFill/>
                    </a:ln>
                  </pic:spPr>
                </pic:pic>
              </a:graphicData>
            </a:graphic>
          </wp:inline>
        </w:drawing>
      </w:r>
      <w:r>
        <w:rPr>
          <w:noProof/>
          <w:szCs w:val="28"/>
          <w:lang w:eastAsia="ru-RU"/>
        </w:rPr>
        <w:drawing>
          <wp:inline distT="0" distB="0" distL="0" distR="0">
            <wp:extent cx="6101080" cy="4304030"/>
            <wp:effectExtent l="0" t="0" r="0" b="0"/>
            <wp:docPr id="45" name="Рисунок 45" descr="D:\!!!!!!!!!!!!\UwaUYqWk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 descr="D:\!!!!!!!!!!!!\UwaUYqWk898.jpg"/>
                    <pic:cNvPicPr>
                      <a:picLocks noChangeAspect="1" noChangeArrowheads="1"/>
                    </pic:cNvPicPr>
                  </pic:nvPicPr>
                  <pic:blipFill>
                    <a:blip r:embed="rId2294" cstate="print">
                      <a:extLst>
                        <a:ext uri="{28A0092B-C50C-407E-A947-70E740481C1C}">
                          <a14:useLocalDpi xmlns:a14="http://schemas.microsoft.com/office/drawing/2010/main" val="0"/>
                        </a:ext>
                      </a:extLst>
                    </a:blip>
                    <a:srcRect/>
                    <a:stretch>
                      <a:fillRect/>
                    </a:stretch>
                  </pic:blipFill>
                  <pic:spPr bwMode="auto">
                    <a:xfrm>
                      <a:off x="0" y="0"/>
                      <a:ext cx="6101080" cy="4304030"/>
                    </a:xfrm>
                    <a:prstGeom prst="rect">
                      <a:avLst/>
                    </a:prstGeom>
                    <a:noFill/>
                    <a:ln>
                      <a:noFill/>
                    </a:ln>
                  </pic:spPr>
                </pic:pic>
              </a:graphicData>
            </a:graphic>
          </wp:inline>
        </w:drawing>
      </w:r>
      <w:r>
        <w:rPr>
          <w:noProof/>
          <w:szCs w:val="28"/>
          <w:lang w:eastAsia="ru-RU"/>
        </w:rPr>
        <w:lastRenderedPageBreak/>
        <w:drawing>
          <wp:inline distT="0" distB="0" distL="0" distR="0">
            <wp:extent cx="6116955" cy="8655050"/>
            <wp:effectExtent l="0" t="0" r="0" b="0"/>
            <wp:docPr id="46" name="Рисунок 46" descr="D:\!!!!!!!!!!!!\ZjxR1OwkC6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8" descr="D:\!!!!!!!!!!!!\ZjxR1OwkC6U.jpg"/>
                    <pic:cNvPicPr>
                      <a:picLocks noChangeAspect="1" noChangeArrowheads="1"/>
                    </pic:cNvPicPr>
                  </pic:nvPicPr>
                  <pic:blipFill>
                    <a:blip r:embed="rId2295" cstate="print">
                      <a:extLst>
                        <a:ext uri="{28A0092B-C50C-407E-A947-70E740481C1C}">
                          <a14:useLocalDpi xmlns:a14="http://schemas.microsoft.com/office/drawing/2010/main" val="0"/>
                        </a:ext>
                      </a:extLst>
                    </a:blip>
                    <a:srcRect/>
                    <a:stretch>
                      <a:fillRect/>
                    </a:stretch>
                  </pic:blipFill>
                  <pic:spPr bwMode="auto">
                    <a:xfrm>
                      <a:off x="0" y="0"/>
                      <a:ext cx="6116955" cy="8655050"/>
                    </a:xfrm>
                    <a:prstGeom prst="rect">
                      <a:avLst/>
                    </a:prstGeom>
                    <a:noFill/>
                    <a:ln>
                      <a:noFill/>
                    </a:ln>
                  </pic:spPr>
                </pic:pic>
              </a:graphicData>
            </a:graphic>
          </wp:inline>
        </w:drawing>
      </w:r>
      <w:r>
        <w:rPr>
          <w:noProof/>
          <w:szCs w:val="28"/>
          <w:lang w:eastAsia="ru-RU"/>
        </w:rPr>
        <w:lastRenderedPageBreak/>
        <w:drawing>
          <wp:inline distT="0" distB="0" distL="0" distR="0">
            <wp:extent cx="6116955" cy="8655050"/>
            <wp:effectExtent l="0" t="0" r="0" b="0"/>
            <wp:docPr id="47" name="Рисунок 47" descr="D:\!!!!!!!!!!!!\ZljftxrLX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 descr="D:\!!!!!!!!!!!!\ZljftxrLXx4.jpg"/>
                    <pic:cNvPicPr>
                      <a:picLocks noChangeAspect="1" noChangeArrowheads="1"/>
                    </pic:cNvPicPr>
                  </pic:nvPicPr>
                  <pic:blipFill>
                    <a:blip r:embed="rId2296" cstate="print">
                      <a:extLst>
                        <a:ext uri="{28A0092B-C50C-407E-A947-70E740481C1C}">
                          <a14:useLocalDpi xmlns:a14="http://schemas.microsoft.com/office/drawing/2010/main" val="0"/>
                        </a:ext>
                      </a:extLst>
                    </a:blip>
                    <a:srcRect/>
                    <a:stretch>
                      <a:fillRect/>
                    </a:stretch>
                  </pic:blipFill>
                  <pic:spPr bwMode="auto">
                    <a:xfrm>
                      <a:off x="0" y="0"/>
                      <a:ext cx="6116955" cy="8655050"/>
                    </a:xfrm>
                    <a:prstGeom prst="rect">
                      <a:avLst/>
                    </a:prstGeom>
                    <a:noFill/>
                    <a:ln>
                      <a:noFill/>
                    </a:ln>
                  </pic:spPr>
                </pic:pic>
              </a:graphicData>
            </a:graphic>
          </wp:inline>
        </w:drawing>
      </w:r>
    </w:p>
    <w:p w:rsidR="003B142D" w:rsidRDefault="003B142D">
      <w:pPr>
        <w:spacing w:line="240" w:lineRule="auto"/>
        <w:ind w:left="0" w:firstLine="0"/>
        <w:jc w:val="left"/>
        <w:rPr>
          <w:szCs w:val="28"/>
        </w:rPr>
      </w:pPr>
      <w:r>
        <w:rPr>
          <w:szCs w:val="28"/>
        </w:rPr>
        <w:br w:type="page"/>
      </w:r>
    </w:p>
    <w:p w:rsidR="00F9470F" w:rsidRDefault="00F9470F" w:rsidP="003B142D">
      <w:pPr>
        <w:tabs>
          <w:tab w:val="left" w:pos="284"/>
        </w:tabs>
        <w:spacing w:line="480" w:lineRule="auto"/>
        <w:ind w:left="0" w:right="-1" w:firstLine="0"/>
        <w:jc w:val="center"/>
        <w:outlineLvl w:val="0"/>
        <w:rPr>
          <w:szCs w:val="28"/>
        </w:rPr>
      </w:pPr>
      <w:r>
        <w:rPr>
          <w:noProof/>
          <w:szCs w:val="28"/>
          <w:lang w:eastAsia="ru-RU"/>
        </w:rPr>
        <w:lastRenderedPageBreak/>
        <w:drawing>
          <wp:inline distT="0" distB="0" distL="0" distR="0">
            <wp:extent cx="6116955" cy="8639810"/>
            <wp:effectExtent l="0" t="0" r="0" b="0"/>
            <wp:docPr id="49" name="Рисунок 49" descr="D:\!!!!!!!!!!!!\2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descr="D:\!!!!!!!!!!!!\20001.jpg"/>
                    <pic:cNvPicPr>
                      <a:picLocks noChangeAspect="1" noChangeArrowheads="1"/>
                    </pic:cNvPicPr>
                  </pic:nvPicPr>
                  <pic:blipFill>
                    <a:blip r:embed="rId2297" cstate="print">
                      <a:extLst>
                        <a:ext uri="{28A0092B-C50C-407E-A947-70E740481C1C}">
                          <a14:useLocalDpi xmlns:a14="http://schemas.microsoft.com/office/drawing/2010/main" val="0"/>
                        </a:ext>
                      </a:extLst>
                    </a:blip>
                    <a:srcRect/>
                    <a:stretch>
                      <a:fillRect/>
                    </a:stretch>
                  </pic:blipFill>
                  <pic:spPr bwMode="auto">
                    <a:xfrm>
                      <a:off x="0" y="0"/>
                      <a:ext cx="6116955" cy="8639810"/>
                    </a:xfrm>
                    <a:prstGeom prst="rect">
                      <a:avLst/>
                    </a:prstGeom>
                    <a:noFill/>
                    <a:ln>
                      <a:noFill/>
                    </a:ln>
                  </pic:spPr>
                </pic:pic>
              </a:graphicData>
            </a:graphic>
          </wp:inline>
        </w:drawing>
      </w:r>
      <w:r>
        <w:rPr>
          <w:noProof/>
          <w:szCs w:val="28"/>
          <w:lang w:eastAsia="ru-RU"/>
        </w:rPr>
        <w:lastRenderedPageBreak/>
        <w:drawing>
          <wp:inline distT="0" distB="0" distL="0" distR="0">
            <wp:extent cx="6116955" cy="8639810"/>
            <wp:effectExtent l="0" t="0" r="0" b="0"/>
            <wp:docPr id="50" name="Рисунок 50" descr="D:\!!!!!!!!!!!!\2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descr="D:\!!!!!!!!!!!!\20002.jpg"/>
                    <pic:cNvPicPr>
                      <a:picLocks noChangeAspect="1" noChangeArrowheads="1"/>
                    </pic:cNvPicPr>
                  </pic:nvPicPr>
                  <pic:blipFill>
                    <a:blip r:embed="rId2298" cstate="print">
                      <a:extLst>
                        <a:ext uri="{28A0092B-C50C-407E-A947-70E740481C1C}">
                          <a14:useLocalDpi xmlns:a14="http://schemas.microsoft.com/office/drawing/2010/main" val="0"/>
                        </a:ext>
                      </a:extLst>
                    </a:blip>
                    <a:srcRect/>
                    <a:stretch>
                      <a:fillRect/>
                    </a:stretch>
                  </pic:blipFill>
                  <pic:spPr bwMode="auto">
                    <a:xfrm>
                      <a:off x="0" y="0"/>
                      <a:ext cx="6116955" cy="8639810"/>
                    </a:xfrm>
                    <a:prstGeom prst="rect">
                      <a:avLst/>
                    </a:prstGeom>
                    <a:noFill/>
                    <a:ln>
                      <a:noFill/>
                    </a:ln>
                  </pic:spPr>
                </pic:pic>
              </a:graphicData>
            </a:graphic>
          </wp:inline>
        </w:drawing>
      </w:r>
    </w:p>
    <w:p w:rsidR="00F9470F" w:rsidRDefault="00F9470F">
      <w:pPr>
        <w:spacing w:line="240" w:lineRule="auto"/>
        <w:ind w:left="0" w:firstLine="0"/>
        <w:jc w:val="left"/>
        <w:rPr>
          <w:szCs w:val="28"/>
        </w:rPr>
        <w:sectPr w:rsidR="00F9470F" w:rsidSect="00D639A2">
          <w:headerReference w:type="default" r:id="rId2299"/>
          <w:footerReference w:type="default" r:id="rId2300"/>
          <w:pgSz w:w="11906" w:h="16838" w:code="9"/>
          <w:pgMar w:top="851" w:right="851" w:bottom="851" w:left="1418" w:header="709" w:footer="170" w:gutter="0"/>
          <w:pgNumType w:start="4"/>
          <w:cols w:space="708"/>
          <w:titlePg/>
          <w:docGrid w:linePitch="360"/>
        </w:sectPr>
      </w:pPr>
    </w:p>
    <w:tbl>
      <w:tblPr>
        <w:tblW w:w="1621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39"/>
        <w:gridCol w:w="114"/>
        <w:gridCol w:w="142"/>
        <w:gridCol w:w="143"/>
        <w:gridCol w:w="191"/>
        <w:gridCol w:w="590"/>
        <w:gridCol w:w="68"/>
        <w:gridCol w:w="522"/>
        <w:gridCol w:w="146"/>
        <w:gridCol w:w="9"/>
        <w:gridCol w:w="457"/>
        <w:gridCol w:w="117"/>
        <w:gridCol w:w="8"/>
        <w:gridCol w:w="726"/>
        <w:gridCol w:w="141"/>
        <w:gridCol w:w="147"/>
        <w:gridCol w:w="7"/>
        <w:gridCol w:w="697"/>
        <w:gridCol w:w="178"/>
        <w:gridCol w:w="10"/>
        <w:gridCol w:w="1011"/>
        <w:gridCol w:w="21"/>
        <w:gridCol w:w="351"/>
        <w:gridCol w:w="386"/>
        <w:gridCol w:w="10"/>
        <w:gridCol w:w="171"/>
        <w:gridCol w:w="130"/>
        <w:gridCol w:w="289"/>
        <w:gridCol w:w="148"/>
        <w:gridCol w:w="6"/>
        <w:gridCol w:w="436"/>
        <w:gridCol w:w="726"/>
        <w:gridCol w:w="10"/>
        <w:gridCol w:w="126"/>
        <w:gridCol w:w="170"/>
        <w:gridCol w:w="590"/>
        <w:gridCol w:w="737"/>
        <w:gridCol w:w="306"/>
        <w:gridCol w:w="284"/>
        <w:gridCol w:w="141"/>
        <w:gridCol w:w="419"/>
        <w:gridCol w:w="6"/>
        <w:gridCol w:w="171"/>
        <w:gridCol w:w="136"/>
        <w:gridCol w:w="10"/>
        <w:gridCol w:w="250"/>
        <w:gridCol w:w="341"/>
        <w:gridCol w:w="226"/>
        <w:gridCol w:w="58"/>
        <w:gridCol w:w="22"/>
        <w:gridCol w:w="431"/>
        <w:gridCol w:w="198"/>
        <w:gridCol w:w="390"/>
        <w:gridCol w:w="149"/>
        <w:gridCol w:w="28"/>
        <w:gridCol w:w="283"/>
        <w:gridCol w:w="142"/>
        <w:gridCol w:w="567"/>
        <w:gridCol w:w="12"/>
        <w:gridCol w:w="126"/>
        <w:gridCol w:w="146"/>
        <w:gridCol w:w="283"/>
        <w:gridCol w:w="616"/>
      </w:tblGrid>
      <w:tr w:rsidR="00F9470F" w:rsidTr="00A5552E">
        <w:tblPrEx>
          <w:tblCellMar>
            <w:top w:w="0" w:type="dxa"/>
            <w:bottom w:w="0" w:type="dxa"/>
          </w:tblCellMar>
        </w:tblPrEx>
        <w:trPr>
          <w:cantSplit/>
          <w:trHeight w:hRule="exact" w:val="180"/>
          <w:jc w:val="center"/>
        </w:trPr>
        <w:tc>
          <w:tcPr>
            <w:tcW w:w="16211" w:type="dxa"/>
            <w:gridSpan w:val="63"/>
            <w:tcBorders>
              <w:top w:val="nil"/>
              <w:left w:val="nil"/>
              <w:bottom w:val="nil"/>
              <w:right w:val="nil"/>
            </w:tcBorders>
            <w:vAlign w:val="center"/>
          </w:tcPr>
          <w:p w:rsidR="00F9470F" w:rsidRDefault="00F9470F" w:rsidP="00A5552E">
            <w:pPr>
              <w:jc w:val="right"/>
            </w:pPr>
            <w:r>
              <w:lastRenderedPageBreak/>
              <w:t>ГОСТ 3.112000 – 82</w:t>
            </w:r>
            <w:r>
              <w:tab/>
              <w:t>Форма 1</w:t>
            </w:r>
          </w:p>
          <w:p w:rsidR="00F9470F" w:rsidRDefault="00F9470F" w:rsidP="00A5552E">
            <w:pPr>
              <w:jc w:val="right"/>
              <w:rPr>
                <w:rFonts w:ascii="Arial" w:hAnsi="Arial"/>
                <w:noProof/>
                <w:sz w:val="22"/>
              </w:rPr>
            </w:pPr>
          </w:p>
        </w:tc>
      </w:tr>
      <w:tr w:rsidR="00F9470F" w:rsidTr="00A5552E">
        <w:tblPrEx>
          <w:tblCellMar>
            <w:top w:w="0" w:type="dxa"/>
            <w:bottom w:w="0" w:type="dxa"/>
          </w:tblCellMar>
        </w:tblPrEx>
        <w:trPr>
          <w:cantSplit/>
          <w:trHeight w:hRule="exact" w:val="240"/>
          <w:jc w:val="center"/>
        </w:trPr>
        <w:tc>
          <w:tcPr>
            <w:tcW w:w="11626" w:type="dxa"/>
            <w:gridSpan w:val="42"/>
            <w:tcBorders>
              <w:top w:val="nil"/>
              <w:left w:val="nil"/>
              <w:bottom w:val="nil"/>
            </w:tcBorders>
            <w:vAlign w:val="center"/>
          </w:tcPr>
          <w:p w:rsidR="00F9470F" w:rsidRDefault="00F9470F" w:rsidP="00A5552E">
            <w:pPr>
              <w:rPr>
                <w:rFonts w:ascii="Arial" w:hAnsi="Arial"/>
                <w:sz w:val="22"/>
              </w:rPr>
            </w:pPr>
          </w:p>
        </w:tc>
        <w:tc>
          <w:tcPr>
            <w:tcW w:w="567" w:type="dxa"/>
            <w:gridSpan w:val="4"/>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7"/>
            <w:vAlign w:val="center"/>
          </w:tcPr>
          <w:p w:rsidR="00F9470F" w:rsidRDefault="00F9470F" w:rsidP="00A5552E">
            <w:pPr>
              <w:rPr>
                <w:rFonts w:ascii="Arial" w:hAnsi="Arial"/>
                <w:noProof/>
                <w:sz w:val="22"/>
              </w:rPr>
            </w:pPr>
          </w:p>
        </w:tc>
        <w:tc>
          <w:tcPr>
            <w:tcW w:w="1276" w:type="dxa"/>
            <w:gridSpan w:val="6"/>
            <w:vAlign w:val="center"/>
          </w:tcPr>
          <w:p w:rsidR="00F9470F" w:rsidRDefault="00F9470F" w:rsidP="00A5552E">
            <w:pPr>
              <w:rPr>
                <w:rFonts w:ascii="Arial" w:hAnsi="Arial"/>
                <w:sz w:val="22"/>
              </w:rPr>
            </w:pPr>
          </w:p>
        </w:tc>
        <w:tc>
          <w:tcPr>
            <w:tcW w:w="899" w:type="dxa"/>
            <w:gridSpan w:val="2"/>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cantSplit/>
          <w:trHeight w:hRule="exact" w:val="283"/>
          <w:jc w:val="center"/>
        </w:trPr>
        <w:tc>
          <w:tcPr>
            <w:tcW w:w="853"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Дубл.</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7654" w:type="dxa"/>
            <w:gridSpan w:val="28"/>
            <w:tcBorders>
              <w:top w:val="nil"/>
              <w:left w:val="nil"/>
              <w:bottom w:val="nil"/>
            </w:tcBorders>
            <w:vAlign w:val="center"/>
          </w:tcPr>
          <w:p w:rsidR="00F9470F" w:rsidRDefault="00F9470F" w:rsidP="00A5552E">
            <w:pPr>
              <w:rPr>
                <w:rFonts w:ascii="Arial" w:hAnsi="Arial"/>
                <w:noProof/>
                <w:sz w:val="22"/>
              </w:rPr>
            </w:pPr>
          </w:p>
        </w:tc>
        <w:tc>
          <w:tcPr>
            <w:tcW w:w="567" w:type="dxa"/>
            <w:gridSpan w:val="4"/>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7"/>
            <w:vAlign w:val="center"/>
          </w:tcPr>
          <w:p w:rsidR="00F9470F" w:rsidRDefault="00F9470F" w:rsidP="00A5552E">
            <w:pPr>
              <w:rPr>
                <w:rFonts w:ascii="Arial" w:hAnsi="Arial"/>
                <w:noProof/>
                <w:sz w:val="22"/>
              </w:rPr>
            </w:pPr>
          </w:p>
        </w:tc>
        <w:tc>
          <w:tcPr>
            <w:tcW w:w="1276" w:type="dxa"/>
            <w:gridSpan w:val="6"/>
            <w:vAlign w:val="center"/>
          </w:tcPr>
          <w:p w:rsidR="00F9470F" w:rsidRDefault="00F9470F" w:rsidP="00A5552E">
            <w:pPr>
              <w:rPr>
                <w:rFonts w:ascii="Arial" w:hAnsi="Arial"/>
                <w:noProof/>
                <w:sz w:val="22"/>
              </w:rPr>
            </w:pPr>
          </w:p>
        </w:tc>
        <w:tc>
          <w:tcPr>
            <w:tcW w:w="899" w:type="dxa"/>
            <w:gridSpan w:val="2"/>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283"/>
          <w:jc w:val="center"/>
        </w:trPr>
        <w:tc>
          <w:tcPr>
            <w:tcW w:w="853"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Взам.</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563" w:type="dxa"/>
            <w:gridSpan w:val="9"/>
            <w:tcBorders>
              <w:top w:val="nil"/>
              <w:left w:val="nil"/>
              <w:bottom w:val="nil"/>
            </w:tcBorders>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04" w:type="dxa"/>
            <w:gridSpan w:val="5"/>
            <w:vAlign w:val="center"/>
          </w:tcPr>
          <w:p w:rsidR="00F9470F" w:rsidRDefault="00F9470F" w:rsidP="00A5552E">
            <w:pPr>
              <w:rPr>
                <w:rFonts w:ascii="Arial" w:hAnsi="Arial"/>
                <w:noProof/>
                <w:sz w:val="22"/>
              </w:rPr>
            </w:pPr>
          </w:p>
        </w:tc>
        <w:tc>
          <w:tcPr>
            <w:tcW w:w="1803" w:type="dxa"/>
            <w:gridSpan w:val="4"/>
            <w:vAlign w:val="center"/>
          </w:tcPr>
          <w:p w:rsidR="00F9470F" w:rsidRDefault="00F9470F" w:rsidP="00A5552E">
            <w:pPr>
              <w:rPr>
                <w:rFonts w:ascii="Arial" w:hAnsi="Arial"/>
                <w:noProof/>
                <w:sz w:val="22"/>
              </w:rPr>
            </w:pPr>
          </w:p>
        </w:tc>
        <w:tc>
          <w:tcPr>
            <w:tcW w:w="850" w:type="dxa"/>
            <w:gridSpan w:val="4"/>
            <w:vAlign w:val="center"/>
          </w:tcPr>
          <w:p w:rsidR="00F9470F" w:rsidRDefault="00F9470F" w:rsidP="00A5552E">
            <w:pPr>
              <w:rPr>
                <w:rFonts w:ascii="Arial" w:hAnsi="Arial"/>
                <w:noProof/>
                <w:sz w:val="22"/>
              </w:rPr>
            </w:pPr>
          </w:p>
        </w:tc>
        <w:tc>
          <w:tcPr>
            <w:tcW w:w="567" w:type="dxa"/>
            <w:gridSpan w:val="4"/>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7"/>
            <w:vAlign w:val="center"/>
          </w:tcPr>
          <w:p w:rsidR="00F9470F" w:rsidRDefault="00F9470F" w:rsidP="00A5552E">
            <w:pPr>
              <w:rPr>
                <w:rFonts w:ascii="Arial" w:hAnsi="Arial"/>
                <w:noProof/>
                <w:sz w:val="22"/>
              </w:rPr>
            </w:pPr>
          </w:p>
        </w:tc>
        <w:tc>
          <w:tcPr>
            <w:tcW w:w="1276" w:type="dxa"/>
            <w:gridSpan w:val="6"/>
            <w:vAlign w:val="center"/>
          </w:tcPr>
          <w:p w:rsidR="00F9470F" w:rsidRDefault="00F9470F" w:rsidP="00A5552E">
            <w:pPr>
              <w:rPr>
                <w:rFonts w:ascii="Arial" w:hAnsi="Arial"/>
                <w:noProof/>
                <w:sz w:val="22"/>
              </w:rPr>
            </w:pPr>
          </w:p>
        </w:tc>
        <w:tc>
          <w:tcPr>
            <w:tcW w:w="899" w:type="dxa"/>
            <w:gridSpan w:val="2"/>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trHeight w:hRule="exact" w:val="283"/>
          <w:jc w:val="center"/>
        </w:trPr>
        <w:tc>
          <w:tcPr>
            <w:tcW w:w="853"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Подп.</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563" w:type="dxa"/>
            <w:gridSpan w:val="9"/>
            <w:tcBorders>
              <w:top w:val="nil"/>
              <w:left w:val="nil"/>
            </w:tcBorders>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04" w:type="dxa"/>
            <w:gridSpan w:val="5"/>
            <w:vAlign w:val="center"/>
          </w:tcPr>
          <w:p w:rsidR="00F9470F" w:rsidRDefault="00F9470F" w:rsidP="00A5552E">
            <w:pPr>
              <w:rPr>
                <w:rFonts w:ascii="Arial" w:hAnsi="Arial"/>
                <w:noProof/>
                <w:sz w:val="22"/>
              </w:rPr>
            </w:pPr>
          </w:p>
        </w:tc>
        <w:tc>
          <w:tcPr>
            <w:tcW w:w="1803" w:type="dxa"/>
            <w:gridSpan w:val="4"/>
            <w:vAlign w:val="center"/>
          </w:tcPr>
          <w:p w:rsidR="00F9470F" w:rsidRDefault="00F9470F" w:rsidP="00A5552E">
            <w:pPr>
              <w:rPr>
                <w:rFonts w:ascii="Arial" w:hAnsi="Arial"/>
                <w:noProof/>
                <w:sz w:val="22"/>
              </w:rPr>
            </w:pPr>
          </w:p>
        </w:tc>
        <w:tc>
          <w:tcPr>
            <w:tcW w:w="850" w:type="dxa"/>
            <w:gridSpan w:val="4"/>
            <w:vAlign w:val="center"/>
          </w:tcPr>
          <w:p w:rsidR="00F9470F" w:rsidRDefault="00F9470F" w:rsidP="00A5552E">
            <w:pPr>
              <w:rPr>
                <w:rFonts w:ascii="Arial" w:hAnsi="Arial"/>
                <w:noProof/>
                <w:sz w:val="22"/>
              </w:rPr>
            </w:pPr>
          </w:p>
        </w:tc>
        <w:tc>
          <w:tcPr>
            <w:tcW w:w="567" w:type="dxa"/>
            <w:gridSpan w:val="4"/>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7"/>
            <w:vAlign w:val="center"/>
          </w:tcPr>
          <w:p w:rsidR="00F9470F" w:rsidRDefault="00F9470F" w:rsidP="00A5552E">
            <w:pPr>
              <w:rPr>
                <w:rFonts w:ascii="Arial" w:hAnsi="Arial"/>
                <w:noProof/>
                <w:sz w:val="22"/>
              </w:rPr>
            </w:pPr>
          </w:p>
        </w:tc>
        <w:tc>
          <w:tcPr>
            <w:tcW w:w="1276" w:type="dxa"/>
            <w:gridSpan w:val="6"/>
            <w:vAlign w:val="center"/>
          </w:tcPr>
          <w:p w:rsidR="00F9470F" w:rsidRDefault="00F9470F" w:rsidP="00A5552E">
            <w:pPr>
              <w:rPr>
                <w:rFonts w:ascii="Arial" w:hAnsi="Arial"/>
                <w:noProof/>
                <w:sz w:val="22"/>
              </w:rPr>
            </w:pPr>
          </w:p>
        </w:tc>
        <w:tc>
          <w:tcPr>
            <w:tcW w:w="899" w:type="dxa"/>
            <w:gridSpan w:val="2"/>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484"/>
          <w:jc w:val="center"/>
        </w:trPr>
        <w:tc>
          <w:tcPr>
            <w:tcW w:w="7675" w:type="dxa"/>
            <w:gridSpan w:val="30"/>
            <w:vAlign w:val="center"/>
          </w:tcPr>
          <w:p w:rsidR="00F9470F" w:rsidRDefault="00F9470F" w:rsidP="00A5552E">
            <w:pPr>
              <w:rPr>
                <w:rFonts w:ascii="Arial" w:hAnsi="Arial"/>
                <w:noProof/>
                <w:sz w:val="22"/>
              </w:rPr>
            </w:pPr>
          </w:p>
        </w:tc>
        <w:tc>
          <w:tcPr>
            <w:tcW w:w="3945" w:type="dxa"/>
            <w:gridSpan w:val="11"/>
            <w:vAlign w:val="center"/>
          </w:tcPr>
          <w:p w:rsidR="00F9470F" w:rsidRDefault="00F9470F" w:rsidP="00A5552E">
            <w:pPr>
              <w:rPr>
                <w:rFonts w:ascii="Arial" w:hAnsi="Arial"/>
                <w:noProof/>
                <w:sz w:val="22"/>
              </w:rPr>
            </w:pPr>
          </w:p>
        </w:tc>
        <w:tc>
          <w:tcPr>
            <w:tcW w:w="2699" w:type="dxa"/>
            <w:gridSpan w:val="15"/>
            <w:vAlign w:val="center"/>
          </w:tcPr>
          <w:p w:rsidR="00F9470F" w:rsidRDefault="00F9470F" w:rsidP="00A5552E">
            <w:pPr>
              <w:rPr>
                <w:rFonts w:ascii="Arial" w:hAnsi="Arial"/>
                <w:noProof/>
                <w:sz w:val="22"/>
              </w:rPr>
            </w:pPr>
            <w:r w:rsidRPr="00F91294">
              <w:rPr>
                <w:rFonts w:ascii="Arial" w:hAnsi="Arial"/>
                <w:noProof/>
                <w:sz w:val="22"/>
              </w:rPr>
              <w:t>2069043.01142.0311</w:t>
            </w:r>
            <w:r>
              <w:rPr>
                <w:rFonts w:ascii="Arial" w:hAnsi="Arial"/>
                <w:noProof/>
                <w:sz w:val="22"/>
              </w:rPr>
              <w:t>1</w:t>
            </w:r>
          </w:p>
        </w:tc>
        <w:tc>
          <w:tcPr>
            <w:tcW w:w="993" w:type="dxa"/>
            <w:gridSpan w:val="5"/>
            <w:vAlign w:val="center"/>
          </w:tcPr>
          <w:p w:rsidR="00F9470F" w:rsidRDefault="00F9470F" w:rsidP="00A5552E">
            <w:pPr>
              <w:jc w:val="center"/>
              <w:rPr>
                <w:rFonts w:ascii="Arial" w:hAnsi="Arial"/>
                <w:noProof/>
              </w:rPr>
            </w:pPr>
            <w:r>
              <w:rPr>
                <w:rFonts w:ascii="Arial" w:hAnsi="Arial"/>
                <w:noProof/>
              </w:rPr>
              <w:t>3</w:t>
            </w:r>
          </w:p>
        </w:tc>
        <w:tc>
          <w:tcPr>
            <w:tcW w:w="899" w:type="dxa"/>
            <w:gridSpan w:val="2"/>
            <w:vAlign w:val="center"/>
          </w:tcPr>
          <w:p w:rsidR="00F9470F" w:rsidRDefault="00F9470F" w:rsidP="00A5552E">
            <w:pPr>
              <w:jc w:val="center"/>
              <w:rPr>
                <w:rFonts w:ascii="Arial" w:hAnsi="Arial"/>
                <w:noProof/>
                <w:sz w:val="22"/>
              </w:rPr>
            </w:pPr>
            <w:r>
              <w:rPr>
                <w:rFonts w:ascii="Arial" w:hAnsi="Arial"/>
                <w:noProof/>
              </w:rPr>
              <w:fldChar w:fldCharType="begin"/>
            </w:r>
            <w:r>
              <w:rPr>
                <w:rFonts w:ascii="Arial" w:hAnsi="Arial"/>
                <w:noProof/>
              </w:rPr>
              <w:instrText xml:space="preserve"> PAGE  \* MERGEFORMAT </w:instrText>
            </w:r>
            <w:r>
              <w:rPr>
                <w:rFonts w:ascii="Arial" w:hAnsi="Arial"/>
                <w:noProof/>
              </w:rPr>
              <w:fldChar w:fldCharType="separate"/>
            </w:r>
            <w:r>
              <w:rPr>
                <w:rFonts w:ascii="Arial" w:hAnsi="Arial"/>
                <w:noProof/>
              </w:rPr>
              <w:t>4</w:t>
            </w:r>
            <w:r>
              <w:rPr>
                <w:rFonts w:ascii="Arial" w:hAnsi="Arial"/>
                <w:noProof/>
              </w:rPr>
              <w:fldChar w:fldCharType="end"/>
            </w:r>
          </w:p>
        </w:tc>
      </w:tr>
      <w:tr w:rsidR="00F9470F" w:rsidTr="00A5552E">
        <w:tblPrEx>
          <w:tblCellMar>
            <w:top w:w="0" w:type="dxa"/>
            <w:left w:w="71" w:type="dxa"/>
            <w:bottom w:w="0" w:type="dxa"/>
            <w:right w:w="71" w:type="dxa"/>
          </w:tblCellMar>
        </w:tblPrEx>
        <w:trPr>
          <w:cantSplit/>
          <w:trHeight w:hRule="exact" w:val="283"/>
          <w:jc w:val="center"/>
        </w:trPr>
        <w:tc>
          <w:tcPr>
            <w:tcW w:w="995" w:type="dxa"/>
            <w:gridSpan w:val="3"/>
            <w:vAlign w:val="center"/>
          </w:tcPr>
          <w:p w:rsidR="00F9470F" w:rsidRDefault="00F9470F" w:rsidP="00A5552E">
            <w:pPr>
              <w:rPr>
                <w:rFonts w:ascii="Arial" w:hAnsi="Arial"/>
                <w:noProof/>
                <w:sz w:val="22"/>
              </w:rPr>
            </w:pPr>
            <w:r>
              <w:rPr>
                <w:rFonts w:ascii="Arial" w:hAnsi="Arial"/>
                <w:noProof/>
                <w:sz w:val="22"/>
              </w:rPr>
              <w:t>Разраб.</w:t>
            </w:r>
          </w:p>
        </w:tc>
        <w:tc>
          <w:tcPr>
            <w:tcW w:w="2126" w:type="dxa"/>
            <w:gridSpan w:val="8"/>
            <w:vAlign w:val="center"/>
          </w:tcPr>
          <w:p w:rsidR="00F9470F" w:rsidRDefault="00F9470F" w:rsidP="00A5552E">
            <w:pPr>
              <w:ind w:left="-5"/>
              <w:rPr>
                <w:rFonts w:ascii="Arial" w:hAnsi="Arial"/>
                <w:noProof/>
                <w:sz w:val="22"/>
              </w:rPr>
            </w:pPr>
            <w:r w:rsidRPr="00AB5514">
              <w:rPr>
                <w:rFonts w:ascii="Arial" w:hAnsi="Arial"/>
                <w:noProof/>
                <w:sz w:val="22"/>
              </w:rPr>
              <w:t xml:space="preserve">Якомазов </w:t>
            </w:r>
          </w:p>
        </w:tc>
        <w:tc>
          <w:tcPr>
            <w:tcW w:w="992"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c>
          <w:tcPr>
            <w:tcW w:w="2268" w:type="dxa"/>
            <w:gridSpan w:val="9"/>
            <w:vMerge w:val="restart"/>
            <w:tcBorders>
              <w:bottom w:val="nil"/>
              <w:right w:val="nil"/>
            </w:tcBorders>
            <w:vAlign w:val="center"/>
          </w:tcPr>
          <w:p w:rsidR="00F9470F" w:rsidRDefault="00F9470F" w:rsidP="00A5552E">
            <w:pPr>
              <w:jc w:val="center"/>
              <w:rPr>
                <w:rFonts w:ascii="Arial" w:hAnsi="Arial"/>
                <w:noProof/>
              </w:rPr>
            </w:pPr>
            <w:r>
              <w:rPr>
                <w:rFonts w:ascii="Arial" w:hAnsi="Arial"/>
                <w:noProof/>
              </w:rPr>
              <w:t>ПГУ</w:t>
            </w:r>
          </w:p>
        </w:tc>
        <w:tc>
          <w:tcPr>
            <w:tcW w:w="3969" w:type="dxa"/>
            <w:gridSpan w:val="13"/>
            <w:vMerge w:val="restart"/>
            <w:tcBorders>
              <w:top w:val="single" w:sz="18" w:space="0" w:color="auto"/>
              <w:left w:val="single" w:sz="18" w:space="0" w:color="000000"/>
              <w:bottom w:val="nil"/>
              <w:right w:val="nil"/>
            </w:tcBorders>
            <w:vAlign w:val="center"/>
          </w:tcPr>
          <w:p w:rsidR="00F9470F" w:rsidRDefault="00F9470F" w:rsidP="00A5552E">
            <w:pPr>
              <w:pStyle w:val="2"/>
            </w:pPr>
            <w:r>
              <w:t>ТМ.714000.111</w:t>
            </w:r>
          </w:p>
        </w:tc>
        <w:tc>
          <w:tcPr>
            <w:tcW w:w="2268" w:type="dxa"/>
            <w:gridSpan w:val="12"/>
            <w:vMerge w:val="restart"/>
            <w:tcBorders>
              <w:top w:val="single" w:sz="18" w:space="0" w:color="auto"/>
              <w:left w:val="single" w:sz="12" w:space="0" w:color="000000"/>
              <w:bottom w:val="nil"/>
              <w:right w:val="nil"/>
            </w:tcBorders>
            <w:vAlign w:val="center"/>
          </w:tcPr>
          <w:p w:rsidR="00F9470F" w:rsidRDefault="00F9470F" w:rsidP="00A5552E">
            <w:pPr>
              <w:ind w:left="-25" w:right="-73"/>
              <w:jc w:val="center"/>
              <w:rPr>
                <w:rFonts w:ascii="Arial" w:hAnsi="Arial"/>
                <w:noProof/>
                <w:sz w:val="22"/>
              </w:rPr>
            </w:pPr>
            <w:r>
              <w:rPr>
                <w:szCs w:val="28"/>
              </w:rPr>
              <w:t>2Б1084.32305123</w:t>
            </w:r>
          </w:p>
        </w:tc>
        <w:tc>
          <w:tcPr>
            <w:tcW w:w="2742" w:type="dxa"/>
            <w:gridSpan w:val="11"/>
            <w:vMerge w:val="restart"/>
            <w:tcBorders>
              <w:top w:val="single" w:sz="18" w:space="0" w:color="auto"/>
              <w:left w:val="single" w:sz="12" w:space="0" w:color="000000"/>
              <w:right w:val="single" w:sz="18" w:space="0" w:color="000000"/>
            </w:tcBorders>
            <w:vAlign w:val="center"/>
          </w:tcPr>
          <w:p w:rsidR="00F9470F" w:rsidRDefault="00F9470F" w:rsidP="00A5552E">
            <w:pPr>
              <w:jc w:val="center"/>
              <w:rPr>
                <w:rFonts w:ascii="Arial" w:hAnsi="Arial"/>
                <w:noProof/>
                <w:sz w:val="22"/>
              </w:rPr>
            </w:pPr>
            <w:r w:rsidRPr="00F91294">
              <w:rPr>
                <w:rFonts w:ascii="Arial" w:hAnsi="Arial"/>
                <w:noProof/>
                <w:sz w:val="22"/>
              </w:rPr>
              <w:t>2069043.01142.0311</w:t>
            </w:r>
            <w:r>
              <w:rPr>
                <w:rFonts w:ascii="Arial" w:hAnsi="Arial"/>
                <w:noProof/>
                <w:sz w:val="22"/>
              </w:rPr>
              <w:t>1</w:t>
            </w:r>
          </w:p>
        </w:tc>
      </w:tr>
      <w:tr w:rsidR="00F9470F" w:rsidTr="00A5552E">
        <w:tblPrEx>
          <w:tblCellMar>
            <w:top w:w="0" w:type="dxa"/>
            <w:left w:w="71" w:type="dxa"/>
            <w:bottom w:w="0" w:type="dxa"/>
            <w:right w:w="71" w:type="dxa"/>
          </w:tblCellMar>
        </w:tblPrEx>
        <w:trPr>
          <w:cantSplit/>
          <w:trHeight w:hRule="exact" w:val="283"/>
          <w:jc w:val="center"/>
        </w:trPr>
        <w:tc>
          <w:tcPr>
            <w:tcW w:w="995" w:type="dxa"/>
            <w:gridSpan w:val="3"/>
            <w:vAlign w:val="center"/>
          </w:tcPr>
          <w:p w:rsidR="00F9470F" w:rsidRDefault="00F9470F" w:rsidP="00A5552E">
            <w:pPr>
              <w:rPr>
                <w:rFonts w:ascii="Arial" w:hAnsi="Arial"/>
                <w:noProof/>
                <w:sz w:val="22"/>
              </w:rPr>
            </w:pPr>
            <w:r>
              <w:rPr>
                <w:rFonts w:ascii="Arial" w:hAnsi="Arial"/>
                <w:noProof/>
                <w:sz w:val="22"/>
              </w:rPr>
              <w:t>Провер.</w:t>
            </w:r>
          </w:p>
        </w:tc>
        <w:tc>
          <w:tcPr>
            <w:tcW w:w="2126" w:type="dxa"/>
            <w:gridSpan w:val="8"/>
            <w:vAlign w:val="center"/>
          </w:tcPr>
          <w:p w:rsidR="00F9470F" w:rsidRDefault="00F9470F" w:rsidP="00A5552E">
            <w:pPr>
              <w:ind w:left="-5"/>
              <w:rPr>
                <w:rFonts w:ascii="Arial" w:hAnsi="Arial"/>
                <w:noProof/>
                <w:sz w:val="22"/>
              </w:rPr>
            </w:pPr>
            <w:r>
              <w:rPr>
                <w:rFonts w:ascii="Arial" w:hAnsi="Arial"/>
                <w:noProof/>
                <w:sz w:val="22"/>
              </w:rPr>
              <w:t>Жук</w:t>
            </w:r>
          </w:p>
        </w:tc>
        <w:tc>
          <w:tcPr>
            <w:tcW w:w="992"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c>
          <w:tcPr>
            <w:tcW w:w="2268" w:type="dxa"/>
            <w:gridSpan w:val="9"/>
            <w:vMerge/>
            <w:tcBorders>
              <w:top w:val="nil"/>
              <w:bottom w:val="nil"/>
              <w:right w:val="nil"/>
            </w:tcBorders>
            <w:vAlign w:val="center"/>
          </w:tcPr>
          <w:p w:rsidR="00F9470F" w:rsidRDefault="00F9470F" w:rsidP="00A5552E">
            <w:pPr>
              <w:rPr>
                <w:rFonts w:ascii="Arial" w:hAnsi="Arial"/>
                <w:noProof/>
                <w:sz w:val="22"/>
              </w:rPr>
            </w:pPr>
          </w:p>
        </w:tc>
        <w:tc>
          <w:tcPr>
            <w:tcW w:w="3969" w:type="dxa"/>
            <w:gridSpan w:val="13"/>
            <w:vMerge/>
            <w:tcBorders>
              <w:top w:val="nil"/>
              <w:left w:val="single" w:sz="18" w:space="0" w:color="000000"/>
              <w:bottom w:val="nil"/>
              <w:right w:val="nil"/>
            </w:tcBorders>
            <w:vAlign w:val="center"/>
          </w:tcPr>
          <w:p w:rsidR="00F9470F" w:rsidRDefault="00F9470F" w:rsidP="00A5552E">
            <w:pPr>
              <w:rPr>
                <w:rFonts w:ascii="Arial" w:hAnsi="Arial"/>
                <w:noProof/>
                <w:sz w:val="22"/>
              </w:rPr>
            </w:pPr>
          </w:p>
        </w:tc>
        <w:tc>
          <w:tcPr>
            <w:tcW w:w="2268" w:type="dxa"/>
            <w:gridSpan w:val="12"/>
            <w:vMerge/>
            <w:tcBorders>
              <w:top w:val="nil"/>
              <w:left w:val="single" w:sz="12" w:space="0" w:color="000000"/>
              <w:bottom w:val="nil"/>
              <w:right w:val="nil"/>
            </w:tcBorders>
            <w:vAlign w:val="center"/>
          </w:tcPr>
          <w:p w:rsidR="00F9470F" w:rsidRDefault="00F9470F" w:rsidP="00A5552E">
            <w:pPr>
              <w:rPr>
                <w:rFonts w:ascii="Arial" w:hAnsi="Arial"/>
                <w:noProof/>
                <w:sz w:val="22"/>
              </w:rPr>
            </w:pPr>
          </w:p>
        </w:tc>
        <w:tc>
          <w:tcPr>
            <w:tcW w:w="2742" w:type="dxa"/>
            <w:gridSpan w:val="11"/>
            <w:vMerge/>
            <w:tcBorders>
              <w:left w:val="single" w:sz="12" w:space="0" w:color="000000"/>
              <w:right w:val="single" w:sz="18" w:space="0" w:color="000000"/>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283"/>
          <w:jc w:val="center"/>
        </w:trPr>
        <w:tc>
          <w:tcPr>
            <w:tcW w:w="995" w:type="dxa"/>
            <w:gridSpan w:val="3"/>
            <w:vAlign w:val="center"/>
          </w:tcPr>
          <w:p w:rsidR="00F9470F" w:rsidRDefault="00F9470F" w:rsidP="00A5552E">
            <w:pPr>
              <w:ind w:left="-59" w:right="-151"/>
              <w:rPr>
                <w:rFonts w:ascii="Arial" w:hAnsi="Arial"/>
                <w:noProof/>
                <w:sz w:val="22"/>
              </w:rPr>
            </w:pPr>
            <w:r>
              <w:rPr>
                <w:rFonts w:ascii="Arial" w:hAnsi="Arial"/>
                <w:noProof/>
                <w:sz w:val="22"/>
              </w:rPr>
              <w:fldChar w:fldCharType="begin">
                <w:ffData>
                  <w:name w:val="строка3"/>
                  <w:enabled/>
                  <w:calcOnExit w:val="0"/>
                  <w:textInput>
                    <w:maxLength w:val="20"/>
                    <w:format w:val=""/>
                  </w:textInput>
                </w:ffData>
              </w:fldChar>
            </w:r>
            <w:bookmarkStart w:id="68" w:name="строка3"/>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bookmarkEnd w:id="68"/>
          </w:p>
        </w:tc>
        <w:tc>
          <w:tcPr>
            <w:tcW w:w="2126" w:type="dxa"/>
            <w:gridSpan w:val="8"/>
            <w:vAlign w:val="center"/>
          </w:tcPr>
          <w:p w:rsidR="00F9470F" w:rsidRDefault="00F9470F" w:rsidP="00A5552E">
            <w:pPr>
              <w:ind w:left="-5"/>
              <w:rPr>
                <w:rFonts w:ascii="Arial" w:hAnsi="Arial"/>
                <w:noProof/>
                <w:sz w:val="22"/>
              </w:rPr>
            </w:pPr>
            <w:r>
              <w:rPr>
                <w:rFonts w:ascii="Arial" w:hAnsi="Arial"/>
                <w:noProof/>
                <w:sz w:val="22"/>
              </w:rPr>
              <w:fldChar w:fldCharType="begin">
                <w:ffData>
                  <w:name w:val="строка3_2"/>
                  <w:enabled/>
                  <w:calcOnExit w:val="0"/>
                  <w:textInput>
                    <w:maxLength w:val="20"/>
                    <w:format w:val=""/>
                  </w:textInput>
                </w:ffData>
              </w:fldChar>
            </w:r>
            <w:bookmarkStart w:id="69" w:name="строка3_2"/>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bookmarkEnd w:id="69"/>
          </w:p>
        </w:tc>
        <w:tc>
          <w:tcPr>
            <w:tcW w:w="992"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c>
          <w:tcPr>
            <w:tcW w:w="2268" w:type="dxa"/>
            <w:gridSpan w:val="9"/>
            <w:vMerge/>
            <w:tcBorders>
              <w:top w:val="nil"/>
              <w:right w:val="nil"/>
            </w:tcBorders>
            <w:vAlign w:val="center"/>
          </w:tcPr>
          <w:p w:rsidR="00F9470F" w:rsidRDefault="00F9470F" w:rsidP="00A5552E">
            <w:pPr>
              <w:rPr>
                <w:rFonts w:ascii="Arial" w:hAnsi="Arial"/>
                <w:noProof/>
                <w:sz w:val="22"/>
              </w:rPr>
            </w:pPr>
          </w:p>
        </w:tc>
        <w:tc>
          <w:tcPr>
            <w:tcW w:w="3969" w:type="dxa"/>
            <w:gridSpan w:val="13"/>
            <w:vMerge/>
            <w:tcBorders>
              <w:top w:val="nil"/>
              <w:left w:val="single" w:sz="18" w:space="0" w:color="000000"/>
              <w:bottom w:val="single" w:sz="18" w:space="0" w:color="auto"/>
              <w:right w:val="nil"/>
            </w:tcBorders>
            <w:vAlign w:val="center"/>
          </w:tcPr>
          <w:p w:rsidR="00F9470F" w:rsidRDefault="00F9470F" w:rsidP="00A5552E">
            <w:pPr>
              <w:rPr>
                <w:rFonts w:ascii="Arial" w:hAnsi="Arial"/>
                <w:noProof/>
                <w:sz w:val="22"/>
              </w:rPr>
            </w:pPr>
          </w:p>
        </w:tc>
        <w:tc>
          <w:tcPr>
            <w:tcW w:w="2268" w:type="dxa"/>
            <w:gridSpan w:val="12"/>
            <w:vMerge/>
            <w:tcBorders>
              <w:top w:val="nil"/>
              <w:left w:val="single" w:sz="12" w:space="0" w:color="000000"/>
              <w:bottom w:val="single" w:sz="18" w:space="0" w:color="auto"/>
              <w:right w:val="nil"/>
            </w:tcBorders>
            <w:vAlign w:val="center"/>
          </w:tcPr>
          <w:p w:rsidR="00F9470F" w:rsidRDefault="00F9470F" w:rsidP="00A5552E">
            <w:pPr>
              <w:rPr>
                <w:rFonts w:ascii="Arial" w:hAnsi="Arial"/>
                <w:noProof/>
                <w:sz w:val="22"/>
              </w:rPr>
            </w:pPr>
          </w:p>
        </w:tc>
        <w:tc>
          <w:tcPr>
            <w:tcW w:w="2742" w:type="dxa"/>
            <w:gridSpan w:val="11"/>
            <w:vMerge/>
            <w:tcBorders>
              <w:left w:val="single" w:sz="12" w:space="0" w:color="000000"/>
              <w:bottom w:val="single" w:sz="18" w:space="0" w:color="auto"/>
              <w:right w:val="single" w:sz="18" w:space="0" w:color="000000"/>
            </w:tcBorders>
            <w:vAlign w:val="center"/>
          </w:tcPr>
          <w:p w:rsidR="00F9470F" w:rsidRDefault="00F9470F" w:rsidP="00A5552E">
            <w:pPr>
              <w:rPr>
                <w:rFonts w:ascii="Arial" w:hAnsi="Arial"/>
                <w:noProof/>
                <w:sz w:val="22"/>
              </w:rPr>
            </w:pPr>
          </w:p>
        </w:tc>
      </w:tr>
      <w:tr w:rsidR="00F9470F" w:rsidTr="00A5552E">
        <w:tblPrEx>
          <w:tblCellMar>
            <w:top w:w="0" w:type="dxa"/>
            <w:left w:w="0" w:type="dxa"/>
            <w:bottom w:w="0" w:type="dxa"/>
            <w:right w:w="0" w:type="dxa"/>
          </w:tblCellMar>
        </w:tblPrEx>
        <w:trPr>
          <w:cantSplit/>
          <w:trHeight w:hRule="exact" w:val="283"/>
          <w:jc w:val="center"/>
        </w:trPr>
        <w:tc>
          <w:tcPr>
            <w:tcW w:w="995" w:type="dxa"/>
            <w:gridSpan w:val="3"/>
            <w:vAlign w:val="center"/>
          </w:tcPr>
          <w:p w:rsidR="00F9470F" w:rsidRDefault="00F9470F" w:rsidP="00A5552E">
            <w:pPr>
              <w:ind w:left="68"/>
              <w:rPr>
                <w:rFonts w:ascii="Arial" w:hAnsi="Arial"/>
                <w:noProof/>
                <w:sz w:val="22"/>
              </w:rPr>
            </w:pPr>
            <w:r>
              <w:rPr>
                <w:rFonts w:ascii="Arial" w:hAnsi="Arial"/>
                <w:noProof/>
                <w:sz w:val="22"/>
              </w:rPr>
              <w:fldChar w:fldCharType="begin">
                <w:ffData>
                  <w:name w:val="строка4"/>
                  <w:enabled/>
                  <w:calcOnExit w:val="0"/>
                  <w:textInput>
                    <w:maxLength w:val="10"/>
                    <w:format w:val=""/>
                  </w:textInput>
                </w:ffData>
              </w:fldChar>
            </w:r>
            <w:bookmarkStart w:id="70" w:name="строка4"/>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bookmarkEnd w:id="70"/>
          </w:p>
        </w:tc>
        <w:tc>
          <w:tcPr>
            <w:tcW w:w="2126" w:type="dxa"/>
            <w:gridSpan w:val="8"/>
            <w:vAlign w:val="center"/>
          </w:tcPr>
          <w:p w:rsidR="00F9470F" w:rsidRDefault="00F9470F" w:rsidP="00A5552E">
            <w:pPr>
              <w:ind w:left="66"/>
              <w:rPr>
                <w:rFonts w:ascii="Arial" w:hAnsi="Arial"/>
                <w:noProof/>
                <w:sz w:val="22"/>
              </w:rPr>
            </w:pPr>
            <w:r>
              <w:rPr>
                <w:rFonts w:ascii="Arial" w:hAnsi="Arial"/>
                <w:noProof/>
                <w:sz w:val="22"/>
              </w:rPr>
              <w:fldChar w:fldCharType="begin">
                <w:ffData>
                  <w:name w:val="строка4_2"/>
                  <w:enabled/>
                  <w:calcOnExit w:val="0"/>
                  <w:textInput>
                    <w:maxLength w:val="20"/>
                    <w:format w:val=""/>
                  </w:textInput>
                </w:ffData>
              </w:fldChar>
            </w:r>
            <w:bookmarkStart w:id="71" w:name="строка4_2"/>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bookmarkEnd w:id="71"/>
          </w:p>
        </w:tc>
        <w:tc>
          <w:tcPr>
            <w:tcW w:w="992"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c>
          <w:tcPr>
            <w:tcW w:w="9497" w:type="dxa"/>
            <w:gridSpan w:val="39"/>
            <w:vMerge w:val="restart"/>
            <w:tcBorders>
              <w:top w:val="nil"/>
              <w:bottom w:val="nil"/>
              <w:right w:val="nil"/>
            </w:tcBorders>
            <w:vAlign w:val="center"/>
          </w:tcPr>
          <w:p w:rsidR="00F9470F" w:rsidRDefault="00F9470F" w:rsidP="00A5552E">
            <w:pPr>
              <w:jc w:val="center"/>
              <w:rPr>
                <w:rFonts w:ascii="Arial" w:hAnsi="Arial"/>
                <w:noProof/>
                <w:sz w:val="36"/>
              </w:rPr>
            </w:pPr>
            <w:r>
              <w:rPr>
                <w:rFonts w:ascii="Arial" w:hAnsi="Arial"/>
                <w:noProof/>
                <w:sz w:val="36"/>
              </w:rPr>
              <w:t>Игла</w:t>
            </w:r>
          </w:p>
        </w:tc>
        <w:tc>
          <w:tcPr>
            <w:tcW w:w="567"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КДИ</w:t>
            </w:r>
          </w:p>
        </w:tc>
        <w:tc>
          <w:tcPr>
            <w:tcW w:w="567" w:type="dxa"/>
            <w:gridSpan w:val="4"/>
            <w:tcBorders>
              <w:left w:val="nil"/>
              <w:bottom w:val="nil"/>
            </w:tcBorders>
            <w:vAlign w:val="center"/>
          </w:tcPr>
          <w:p w:rsidR="00F9470F" w:rsidRDefault="00F9470F" w:rsidP="00A5552E">
            <w:pPr>
              <w:rPr>
                <w:rFonts w:ascii="Arial" w:hAnsi="Arial"/>
                <w:noProof/>
                <w:sz w:val="22"/>
              </w:rPr>
            </w:pPr>
          </w:p>
        </w:tc>
        <w:tc>
          <w:tcPr>
            <w:tcW w:w="616" w:type="dxa"/>
            <w:tcBorders>
              <w:bottom w:val="nil"/>
            </w:tcBorders>
            <w:vAlign w:val="center"/>
          </w:tcPr>
          <w:p w:rsidR="00F9470F" w:rsidRDefault="00F9470F" w:rsidP="00A5552E">
            <w:pPr>
              <w:rPr>
                <w:rFonts w:ascii="Arial" w:hAnsi="Arial"/>
                <w:noProof/>
                <w:sz w:val="22"/>
              </w:rPr>
            </w:pPr>
          </w:p>
        </w:tc>
      </w:tr>
      <w:tr w:rsidR="00F9470F" w:rsidTr="00A5552E">
        <w:tblPrEx>
          <w:tblCellMar>
            <w:top w:w="0" w:type="dxa"/>
            <w:left w:w="0" w:type="dxa"/>
            <w:bottom w:w="0" w:type="dxa"/>
            <w:right w:w="0" w:type="dxa"/>
          </w:tblCellMar>
        </w:tblPrEx>
        <w:trPr>
          <w:cantSplit/>
          <w:trHeight w:hRule="exact" w:val="283"/>
          <w:jc w:val="center"/>
        </w:trPr>
        <w:tc>
          <w:tcPr>
            <w:tcW w:w="995" w:type="dxa"/>
            <w:gridSpan w:val="3"/>
            <w:vAlign w:val="center"/>
          </w:tcPr>
          <w:p w:rsidR="00F9470F" w:rsidRDefault="00F9470F" w:rsidP="00A5552E">
            <w:pPr>
              <w:rPr>
                <w:rFonts w:ascii="Arial" w:hAnsi="Arial"/>
                <w:noProof/>
                <w:sz w:val="22"/>
              </w:rPr>
            </w:pPr>
            <w:r>
              <w:rPr>
                <w:rFonts w:ascii="Arial" w:hAnsi="Arial"/>
                <w:noProof/>
                <w:sz w:val="22"/>
              </w:rPr>
              <w:t xml:space="preserve"> Н.контр.</w:t>
            </w:r>
          </w:p>
        </w:tc>
        <w:tc>
          <w:tcPr>
            <w:tcW w:w="2126" w:type="dxa"/>
            <w:gridSpan w:val="8"/>
            <w:vAlign w:val="center"/>
          </w:tcPr>
          <w:p w:rsidR="00F9470F" w:rsidRDefault="00F9470F" w:rsidP="00A5552E">
            <w:pPr>
              <w:ind w:left="66"/>
              <w:rPr>
                <w:rFonts w:ascii="Arial" w:hAnsi="Arial"/>
                <w:noProof/>
                <w:sz w:val="22"/>
              </w:rPr>
            </w:pPr>
            <w:r>
              <w:rPr>
                <w:rFonts w:ascii="Arial" w:hAnsi="Arial"/>
                <w:noProof/>
                <w:sz w:val="22"/>
              </w:rPr>
              <w:fldChar w:fldCharType="begin">
                <w:ffData>
                  <w:name w:val="нконтр"/>
                  <w:enabled/>
                  <w:calcOnExit w:val="0"/>
                  <w:textInput>
                    <w:maxLength w:val="20"/>
                    <w:format w:val=""/>
                  </w:textInput>
                </w:ffData>
              </w:fldChar>
            </w:r>
            <w:bookmarkStart w:id="72" w:name="нконтр"/>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bookmarkEnd w:id="72"/>
          </w:p>
        </w:tc>
        <w:tc>
          <w:tcPr>
            <w:tcW w:w="992"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rPr>
            </w:pPr>
          </w:p>
        </w:tc>
        <w:tc>
          <w:tcPr>
            <w:tcW w:w="9497" w:type="dxa"/>
            <w:gridSpan w:val="39"/>
            <w:vMerge/>
            <w:tcBorders>
              <w:top w:val="nil"/>
              <w:right w:val="nil"/>
            </w:tcBorders>
            <w:vAlign w:val="center"/>
          </w:tcPr>
          <w:p w:rsidR="00F9470F" w:rsidRDefault="00F9470F" w:rsidP="00A5552E">
            <w:pPr>
              <w:jc w:val="center"/>
              <w:rPr>
                <w:rFonts w:ascii="Arial" w:hAnsi="Arial"/>
                <w:noProof/>
              </w:rPr>
            </w:pPr>
          </w:p>
        </w:tc>
        <w:tc>
          <w:tcPr>
            <w:tcW w:w="567"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ПА</w:t>
            </w:r>
          </w:p>
        </w:tc>
        <w:tc>
          <w:tcPr>
            <w:tcW w:w="567" w:type="dxa"/>
            <w:gridSpan w:val="4"/>
            <w:tcBorders>
              <w:top w:val="nil"/>
              <w:left w:val="nil"/>
            </w:tcBorders>
            <w:vAlign w:val="center"/>
          </w:tcPr>
          <w:p w:rsidR="00F9470F" w:rsidRDefault="00F9470F" w:rsidP="00A5552E">
            <w:pPr>
              <w:rPr>
                <w:rFonts w:ascii="Arial" w:hAnsi="Arial"/>
                <w:noProof/>
                <w:sz w:val="22"/>
              </w:rPr>
            </w:pPr>
          </w:p>
        </w:tc>
        <w:tc>
          <w:tcPr>
            <w:tcW w:w="616" w:type="dxa"/>
            <w:tcBorders>
              <w:top w:val="nil"/>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399"/>
          <w:jc w:val="center"/>
        </w:trPr>
        <w:tc>
          <w:tcPr>
            <w:tcW w:w="739" w:type="dxa"/>
            <w:tcBorders>
              <w:right w:val="nil"/>
            </w:tcBorders>
            <w:vAlign w:val="center"/>
          </w:tcPr>
          <w:p w:rsidR="00F9470F" w:rsidRDefault="00F9470F" w:rsidP="00A5552E">
            <w:pPr>
              <w:jc w:val="center"/>
              <w:rPr>
                <w:rFonts w:ascii="Arial" w:hAnsi="Arial"/>
                <w:noProof/>
                <w:sz w:val="22"/>
              </w:rPr>
            </w:pPr>
            <w:r>
              <w:rPr>
                <w:rFonts w:ascii="Arial" w:hAnsi="Arial"/>
                <w:noProof/>
                <w:sz w:val="22"/>
              </w:rPr>
              <w:t>М01</w:t>
            </w:r>
          </w:p>
        </w:tc>
        <w:tc>
          <w:tcPr>
            <w:tcW w:w="13120" w:type="dxa"/>
            <w:gridSpan w:val="52"/>
            <w:tcBorders>
              <w:top w:val="single" w:sz="4" w:space="0" w:color="auto"/>
              <w:left w:val="single" w:sz="4" w:space="0" w:color="auto"/>
              <w:bottom w:val="single" w:sz="4" w:space="0" w:color="auto"/>
              <w:right w:val="nil"/>
            </w:tcBorders>
            <w:vAlign w:val="center"/>
          </w:tcPr>
          <w:p w:rsidR="00F9470F" w:rsidRDefault="00F9470F" w:rsidP="00A5552E">
            <w:pPr>
              <w:rPr>
                <w:rFonts w:ascii="Arial" w:hAnsi="Arial"/>
                <w:noProof/>
                <w:sz w:val="24"/>
              </w:rPr>
            </w:pPr>
            <w:r>
              <w:rPr>
                <w:szCs w:val="28"/>
              </w:rPr>
              <w:t>сталь ХВГ по ГОСТ 5950-2000</w:t>
            </w:r>
          </w:p>
        </w:tc>
        <w:tc>
          <w:tcPr>
            <w:tcW w:w="2352" w:type="dxa"/>
            <w:gridSpan w:val="10"/>
            <w:vMerge w:val="restart"/>
            <w:tcBorders>
              <w:top w:val="single" w:sz="4" w:space="0" w:color="auto"/>
              <w:left w:val="single" w:sz="4" w:space="0" w:color="auto"/>
              <w:right w:val="single" w:sz="4" w:space="0" w:color="auto"/>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283"/>
          <w:jc w:val="center"/>
        </w:trPr>
        <w:tc>
          <w:tcPr>
            <w:tcW w:w="739" w:type="dxa"/>
            <w:vMerge w:val="restart"/>
            <w:tcBorders>
              <w:bottom w:val="nil"/>
            </w:tcBorders>
            <w:vAlign w:val="center"/>
          </w:tcPr>
          <w:p w:rsidR="00F9470F" w:rsidRDefault="00F9470F" w:rsidP="00A5552E">
            <w:pPr>
              <w:jc w:val="center"/>
              <w:rPr>
                <w:rFonts w:ascii="Arial" w:hAnsi="Arial"/>
                <w:noProof/>
                <w:sz w:val="22"/>
              </w:rPr>
            </w:pPr>
            <w:r>
              <w:rPr>
                <w:rFonts w:ascii="Arial" w:hAnsi="Arial"/>
                <w:noProof/>
                <w:sz w:val="22"/>
              </w:rPr>
              <w:t>М02</w:t>
            </w:r>
          </w:p>
        </w:tc>
        <w:tc>
          <w:tcPr>
            <w:tcW w:w="1916" w:type="dxa"/>
            <w:gridSpan w:val="8"/>
            <w:vAlign w:val="center"/>
          </w:tcPr>
          <w:p w:rsidR="00F9470F" w:rsidRDefault="00F9470F" w:rsidP="00A5552E">
            <w:pPr>
              <w:jc w:val="center"/>
              <w:rPr>
                <w:rFonts w:ascii="Arial" w:hAnsi="Arial"/>
                <w:noProof/>
                <w:sz w:val="22"/>
              </w:rPr>
            </w:pPr>
            <w:r>
              <w:rPr>
                <w:rFonts w:ascii="Arial" w:hAnsi="Arial"/>
                <w:noProof/>
                <w:sz w:val="22"/>
              </w:rPr>
              <w:t>Код</w:t>
            </w:r>
          </w:p>
        </w:tc>
        <w:tc>
          <w:tcPr>
            <w:tcW w:w="591" w:type="dxa"/>
            <w:gridSpan w:val="4"/>
            <w:vAlign w:val="center"/>
          </w:tcPr>
          <w:p w:rsidR="00F9470F" w:rsidRDefault="00F9470F" w:rsidP="00A5552E">
            <w:pPr>
              <w:jc w:val="center"/>
              <w:rPr>
                <w:rFonts w:ascii="Arial" w:hAnsi="Arial"/>
                <w:noProof/>
                <w:sz w:val="22"/>
              </w:rPr>
            </w:pPr>
            <w:r>
              <w:rPr>
                <w:rFonts w:ascii="Arial" w:hAnsi="Arial"/>
                <w:noProof/>
                <w:sz w:val="22"/>
              </w:rPr>
              <w:t>ЕВ</w:t>
            </w:r>
          </w:p>
        </w:tc>
        <w:tc>
          <w:tcPr>
            <w:tcW w:w="1021" w:type="dxa"/>
            <w:gridSpan w:val="4"/>
            <w:vAlign w:val="center"/>
          </w:tcPr>
          <w:p w:rsidR="00F9470F" w:rsidRDefault="00F9470F" w:rsidP="00A5552E">
            <w:pPr>
              <w:jc w:val="center"/>
              <w:rPr>
                <w:rFonts w:ascii="Arial" w:hAnsi="Arial"/>
                <w:noProof/>
                <w:sz w:val="22"/>
              </w:rPr>
            </w:pPr>
            <w:r>
              <w:rPr>
                <w:rFonts w:ascii="Arial" w:hAnsi="Arial"/>
                <w:noProof/>
                <w:sz w:val="22"/>
              </w:rPr>
              <w:t>МД</w:t>
            </w:r>
          </w:p>
        </w:tc>
        <w:tc>
          <w:tcPr>
            <w:tcW w:w="885" w:type="dxa"/>
            <w:gridSpan w:val="3"/>
            <w:vAlign w:val="center"/>
          </w:tcPr>
          <w:p w:rsidR="00F9470F" w:rsidRDefault="00F9470F" w:rsidP="00A5552E">
            <w:pPr>
              <w:jc w:val="center"/>
              <w:rPr>
                <w:rFonts w:ascii="Arial" w:hAnsi="Arial"/>
                <w:noProof/>
                <w:sz w:val="22"/>
              </w:rPr>
            </w:pPr>
            <w:r>
              <w:rPr>
                <w:rFonts w:ascii="Arial" w:hAnsi="Arial"/>
                <w:noProof/>
                <w:sz w:val="22"/>
              </w:rPr>
              <w:t>ЕН</w:t>
            </w:r>
          </w:p>
        </w:tc>
        <w:tc>
          <w:tcPr>
            <w:tcW w:w="1032" w:type="dxa"/>
            <w:gridSpan w:val="2"/>
            <w:vAlign w:val="center"/>
          </w:tcPr>
          <w:p w:rsidR="00F9470F" w:rsidRDefault="00F9470F" w:rsidP="00A5552E">
            <w:pPr>
              <w:jc w:val="center"/>
              <w:rPr>
                <w:rFonts w:ascii="Arial" w:hAnsi="Arial"/>
                <w:noProof/>
                <w:sz w:val="22"/>
              </w:rPr>
            </w:pPr>
            <w:r>
              <w:rPr>
                <w:rFonts w:ascii="Arial" w:hAnsi="Arial"/>
                <w:noProof/>
                <w:sz w:val="22"/>
              </w:rPr>
              <w:t>Н.расх.</w:t>
            </w:r>
          </w:p>
        </w:tc>
        <w:tc>
          <w:tcPr>
            <w:tcW w:w="737" w:type="dxa"/>
            <w:gridSpan w:val="2"/>
            <w:vAlign w:val="center"/>
          </w:tcPr>
          <w:p w:rsidR="00F9470F" w:rsidRDefault="00F9470F" w:rsidP="00A5552E">
            <w:pPr>
              <w:jc w:val="center"/>
              <w:rPr>
                <w:rFonts w:ascii="Arial" w:hAnsi="Arial"/>
                <w:noProof/>
                <w:sz w:val="22"/>
              </w:rPr>
            </w:pPr>
            <w:r>
              <w:rPr>
                <w:rFonts w:ascii="Arial" w:hAnsi="Arial"/>
                <w:noProof/>
                <w:sz w:val="22"/>
              </w:rPr>
              <w:t>КИМ</w:t>
            </w:r>
          </w:p>
        </w:tc>
        <w:tc>
          <w:tcPr>
            <w:tcW w:w="1916" w:type="dxa"/>
            <w:gridSpan w:val="8"/>
            <w:vAlign w:val="center"/>
          </w:tcPr>
          <w:p w:rsidR="00F9470F" w:rsidRDefault="00F9470F" w:rsidP="00A5552E">
            <w:pPr>
              <w:jc w:val="center"/>
              <w:rPr>
                <w:rFonts w:ascii="Arial" w:hAnsi="Arial"/>
                <w:noProof/>
                <w:sz w:val="22"/>
              </w:rPr>
            </w:pPr>
            <w:r>
              <w:rPr>
                <w:rFonts w:ascii="Arial" w:hAnsi="Arial"/>
                <w:noProof/>
                <w:sz w:val="22"/>
              </w:rPr>
              <w:t>КОД загот.</w:t>
            </w:r>
          </w:p>
        </w:tc>
        <w:tc>
          <w:tcPr>
            <w:tcW w:w="3096" w:type="dxa"/>
            <w:gridSpan w:val="12"/>
            <w:vAlign w:val="center"/>
          </w:tcPr>
          <w:p w:rsidR="00F9470F" w:rsidRDefault="00F9470F" w:rsidP="00A5552E">
            <w:pPr>
              <w:jc w:val="center"/>
              <w:rPr>
                <w:rFonts w:ascii="Arial" w:hAnsi="Arial"/>
                <w:noProof/>
                <w:sz w:val="22"/>
              </w:rPr>
            </w:pPr>
            <w:r>
              <w:rPr>
                <w:rFonts w:ascii="Arial" w:hAnsi="Arial"/>
                <w:noProof/>
                <w:sz w:val="22"/>
              </w:rPr>
              <w:t>Профиль и размеры</w:t>
            </w:r>
          </w:p>
        </w:tc>
        <w:tc>
          <w:tcPr>
            <w:tcW w:w="885" w:type="dxa"/>
            <w:gridSpan w:val="5"/>
            <w:vAlign w:val="center"/>
          </w:tcPr>
          <w:p w:rsidR="00F9470F" w:rsidRDefault="00F9470F" w:rsidP="00A5552E">
            <w:pPr>
              <w:jc w:val="center"/>
              <w:rPr>
                <w:rFonts w:ascii="Arial" w:hAnsi="Arial"/>
                <w:noProof/>
                <w:sz w:val="22"/>
              </w:rPr>
            </w:pPr>
            <w:r>
              <w:rPr>
                <w:rFonts w:ascii="Arial" w:hAnsi="Arial"/>
                <w:noProof/>
                <w:sz w:val="22"/>
              </w:rPr>
              <w:t>КД</w:t>
            </w:r>
          </w:p>
        </w:tc>
        <w:tc>
          <w:tcPr>
            <w:tcW w:w="1041" w:type="dxa"/>
            <w:gridSpan w:val="4"/>
            <w:tcBorders>
              <w:right w:val="nil"/>
            </w:tcBorders>
            <w:vAlign w:val="center"/>
          </w:tcPr>
          <w:p w:rsidR="00F9470F" w:rsidRDefault="00F9470F" w:rsidP="00A5552E">
            <w:pPr>
              <w:jc w:val="center"/>
              <w:rPr>
                <w:rFonts w:ascii="Arial" w:hAnsi="Arial"/>
                <w:noProof/>
                <w:sz w:val="22"/>
              </w:rPr>
            </w:pPr>
            <w:r>
              <w:rPr>
                <w:rFonts w:ascii="Arial" w:hAnsi="Arial"/>
                <w:noProof/>
                <w:sz w:val="22"/>
              </w:rPr>
              <w:t>МЗ</w:t>
            </w:r>
          </w:p>
        </w:tc>
        <w:tc>
          <w:tcPr>
            <w:tcW w:w="2352" w:type="dxa"/>
            <w:gridSpan w:val="10"/>
            <w:vMerge/>
            <w:tcBorders>
              <w:left w:val="single" w:sz="4" w:space="0" w:color="auto"/>
              <w:right w:val="single" w:sz="4" w:space="0" w:color="auto"/>
            </w:tcBorders>
            <w:vAlign w:val="center"/>
          </w:tcPr>
          <w:p w:rsidR="00F9470F" w:rsidRDefault="00F9470F" w:rsidP="00A5552E">
            <w:pPr>
              <w:rPr>
                <w:rFonts w:ascii="Arial" w:hAnsi="Arial"/>
                <w:noProof/>
                <w:sz w:val="22"/>
              </w:rPr>
            </w:pPr>
          </w:p>
        </w:tc>
      </w:tr>
      <w:tr w:rsidR="00F9470F" w:rsidTr="00A5552E">
        <w:tblPrEx>
          <w:tblCellMar>
            <w:top w:w="0" w:type="dxa"/>
            <w:left w:w="0" w:type="dxa"/>
            <w:bottom w:w="0" w:type="dxa"/>
            <w:right w:w="0" w:type="dxa"/>
          </w:tblCellMar>
        </w:tblPrEx>
        <w:trPr>
          <w:cantSplit/>
          <w:trHeight w:hRule="exact" w:val="283"/>
          <w:jc w:val="center"/>
        </w:trPr>
        <w:tc>
          <w:tcPr>
            <w:tcW w:w="739" w:type="dxa"/>
            <w:vMerge/>
            <w:tcBorders>
              <w:top w:val="nil"/>
              <w:right w:val="nil"/>
            </w:tcBorders>
            <w:vAlign w:val="center"/>
          </w:tcPr>
          <w:p w:rsidR="00F9470F" w:rsidRDefault="00F9470F" w:rsidP="00A5552E">
            <w:pPr>
              <w:rPr>
                <w:rFonts w:ascii="Arial" w:hAnsi="Arial"/>
                <w:noProof/>
                <w:sz w:val="22"/>
              </w:rPr>
            </w:pPr>
          </w:p>
        </w:tc>
        <w:bookmarkStart w:id="73" w:name="код"/>
        <w:tc>
          <w:tcPr>
            <w:tcW w:w="1925" w:type="dxa"/>
            <w:gridSpan w:val="9"/>
            <w:tcBorders>
              <w:top w:val="single" w:sz="18" w:space="0" w:color="auto"/>
              <w:left w:val="single" w:sz="18" w:space="0" w:color="auto"/>
              <w:bottom w:val="single" w:sz="18" w:space="0" w:color="auto"/>
              <w:right w:val="nil"/>
            </w:tcBorders>
            <w:vAlign w:val="center"/>
          </w:tcPr>
          <w:p w:rsidR="00F9470F" w:rsidRDefault="00F9470F" w:rsidP="00A5552E">
            <w:pPr>
              <w:jc w:val="center"/>
              <w:rPr>
                <w:rFonts w:ascii="Arial" w:hAnsi="Arial"/>
                <w:noProof/>
                <w:sz w:val="24"/>
              </w:rPr>
            </w:pPr>
            <w:r>
              <w:rPr>
                <w:rFonts w:ascii="Arial" w:hAnsi="Arial"/>
                <w:noProof/>
                <w:sz w:val="24"/>
              </w:rPr>
              <w:fldChar w:fldCharType="begin">
                <w:ffData>
                  <w:name w:val="код"/>
                  <w:enabled/>
                  <w:calcOnExit w:val="0"/>
                  <w:textInput>
                    <w:default w:val="081200"/>
                    <w:maxLength w:val="2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081200</w:t>
            </w:r>
            <w:r>
              <w:rPr>
                <w:rFonts w:ascii="Arial" w:hAnsi="Arial"/>
                <w:noProof/>
                <w:sz w:val="24"/>
              </w:rPr>
              <w:fldChar w:fldCharType="end"/>
            </w:r>
            <w:bookmarkEnd w:id="73"/>
          </w:p>
        </w:tc>
        <w:tc>
          <w:tcPr>
            <w:tcW w:w="574" w:type="dxa"/>
            <w:gridSpan w:val="2"/>
            <w:tcBorders>
              <w:top w:val="single" w:sz="18" w:space="0" w:color="auto"/>
              <w:left w:val="nil"/>
              <w:bottom w:val="single" w:sz="18" w:space="0" w:color="auto"/>
              <w:right w:val="nil"/>
            </w:tcBorders>
            <w:vAlign w:val="center"/>
          </w:tcPr>
          <w:p w:rsidR="00F9470F" w:rsidRDefault="00F9470F" w:rsidP="00A5552E">
            <w:pPr>
              <w:jc w:val="center"/>
              <w:rPr>
                <w:rFonts w:ascii="Arial" w:hAnsi="Arial"/>
                <w:noProof/>
                <w:sz w:val="22"/>
              </w:rPr>
            </w:pPr>
            <w:r>
              <w:rPr>
                <w:rFonts w:ascii="Arial" w:hAnsi="Arial"/>
                <w:noProof/>
                <w:sz w:val="22"/>
              </w:rPr>
              <w:t>кг</w:t>
            </w:r>
          </w:p>
        </w:tc>
        <w:tc>
          <w:tcPr>
            <w:tcW w:w="1022" w:type="dxa"/>
            <w:gridSpan w:val="4"/>
            <w:tcBorders>
              <w:top w:val="single" w:sz="18" w:space="0" w:color="auto"/>
              <w:left w:val="nil"/>
              <w:bottom w:val="single" w:sz="18" w:space="0" w:color="auto"/>
              <w:right w:val="nil"/>
            </w:tcBorders>
            <w:vAlign w:val="center"/>
          </w:tcPr>
          <w:p w:rsidR="00F9470F" w:rsidRDefault="00F9470F" w:rsidP="00A5552E">
            <w:pPr>
              <w:jc w:val="center"/>
              <w:rPr>
                <w:rFonts w:ascii="Arial" w:hAnsi="Arial"/>
                <w:noProof/>
                <w:sz w:val="22"/>
              </w:rPr>
            </w:pPr>
            <w:r>
              <w:rPr>
                <w:rFonts w:ascii="Arial" w:hAnsi="Arial"/>
                <w:noProof/>
                <w:sz w:val="22"/>
              </w:rPr>
              <w:t>0,01</w:t>
            </w:r>
          </w:p>
        </w:tc>
        <w:tc>
          <w:tcPr>
            <w:tcW w:w="882" w:type="dxa"/>
            <w:gridSpan w:val="3"/>
            <w:tcBorders>
              <w:top w:val="single" w:sz="18" w:space="0" w:color="auto"/>
              <w:left w:val="nil"/>
              <w:bottom w:val="single" w:sz="18" w:space="0" w:color="auto"/>
              <w:right w:val="nil"/>
            </w:tcBorders>
            <w:vAlign w:val="center"/>
          </w:tcPr>
          <w:p w:rsidR="00F9470F" w:rsidRDefault="00F9470F" w:rsidP="00A5552E">
            <w:pPr>
              <w:jc w:val="center"/>
              <w:rPr>
                <w:rFonts w:ascii="Arial" w:hAnsi="Arial"/>
                <w:noProof/>
                <w:sz w:val="22"/>
              </w:rPr>
            </w:pPr>
            <w:r>
              <w:rPr>
                <w:rFonts w:ascii="Arial" w:hAnsi="Arial"/>
                <w:noProof/>
                <w:sz w:val="22"/>
              </w:rPr>
              <w:t>1</w:t>
            </w:r>
          </w:p>
        </w:tc>
        <w:tc>
          <w:tcPr>
            <w:tcW w:w="1021" w:type="dxa"/>
            <w:gridSpan w:val="2"/>
            <w:tcBorders>
              <w:top w:val="single" w:sz="18" w:space="0" w:color="auto"/>
              <w:left w:val="nil"/>
              <w:bottom w:val="single" w:sz="18" w:space="0" w:color="auto"/>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2</w:t>
            </w:r>
          </w:p>
        </w:tc>
        <w:tc>
          <w:tcPr>
            <w:tcW w:w="768" w:type="dxa"/>
            <w:gridSpan w:val="4"/>
            <w:tcBorders>
              <w:top w:val="single" w:sz="18" w:space="0" w:color="auto"/>
              <w:left w:val="single" w:sz="18" w:space="0" w:color="auto"/>
              <w:bottom w:val="nil"/>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0,50</w:t>
            </w:r>
          </w:p>
        </w:tc>
        <w:tc>
          <w:tcPr>
            <w:tcW w:w="1916" w:type="dxa"/>
            <w:gridSpan w:val="8"/>
            <w:tcBorders>
              <w:top w:val="single" w:sz="18" w:space="0" w:color="auto"/>
              <w:left w:val="nil"/>
              <w:bottom w:val="nil"/>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Прокат</w:t>
            </w:r>
          </w:p>
        </w:tc>
        <w:tc>
          <w:tcPr>
            <w:tcW w:w="3096" w:type="dxa"/>
            <w:gridSpan w:val="12"/>
            <w:tcBorders>
              <w:top w:val="single" w:sz="4" w:space="0" w:color="auto"/>
              <w:left w:val="nil"/>
              <w:bottom w:val="nil"/>
              <w:right w:val="nil"/>
            </w:tcBorders>
            <w:vAlign w:val="center"/>
          </w:tcPr>
          <w:p w:rsidR="00F9470F" w:rsidRDefault="00F9470F" w:rsidP="00A5552E">
            <w:pPr>
              <w:jc w:val="center"/>
              <w:rPr>
                <w:rFonts w:ascii="Arial" w:hAnsi="Arial"/>
                <w:noProof/>
                <w:sz w:val="22"/>
              </w:rPr>
            </w:pPr>
            <w:r w:rsidRPr="00640A47">
              <w:rPr>
                <w:rFonts w:ascii="Arial" w:hAnsi="Arial"/>
                <w:noProof/>
                <w:position w:val="-4"/>
                <w:sz w:val="22"/>
              </w:rPr>
              <w:object w:dxaOrig="240" w:dyaOrig="240">
                <v:shape id="_x0000_i2226" type="#_x0000_t75" style="width:11.7pt;height:11.7pt" o:ole="">
                  <v:imagedata r:id="rId2301" o:title=""/>
                </v:shape>
                <o:OLEObject Type="Embed" ProgID="Equation.DSMT4" ShapeID="_x0000_i2226" DrawAspect="Content" ObjectID="_1623325297" r:id="rId2302"/>
              </w:object>
            </w:r>
            <w:r>
              <w:rPr>
                <w:rFonts w:ascii="Arial" w:hAnsi="Arial"/>
                <w:noProof/>
                <w:sz w:val="22"/>
              </w:rPr>
              <w:t>8х40,3мм</w:t>
            </w:r>
          </w:p>
        </w:tc>
        <w:bookmarkStart w:id="74" w:name="КД"/>
        <w:tc>
          <w:tcPr>
            <w:tcW w:w="897" w:type="dxa"/>
            <w:gridSpan w:val="5"/>
            <w:tcBorders>
              <w:top w:val="single" w:sz="18" w:space="0" w:color="auto"/>
              <w:left w:val="single" w:sz="18" w:space="0" w:color="auto"/>
              <w:bottom w:val="nil"/>
              <w:right w:val="nil"/>
            </w:tcBorders>
            <w:vAlign w:val="center"/>
          </w:tcPr>
          <w:p w:rsidR="00F9470F" w:rsidRDefault="00F9470F" w:rsidP="00A5552E">
            <w:pPr>
              <w:jc w:val="center"/>
              <w:rPr>
                <w:rFonts w:ascii="Arial" w:hAnsi="Arial"/>
                <w:noProof/>
                <w:sz w:val="22"/>
              </w:rPr>
            </w:pPr>
            <w:r>
              <w:rPr>
                <w:rFonts w:ascii="Arial" w:hAnsi="Arial"/>
                <w:noProof/>
                <w:sz w:val="22"/>
              </w:rPr>
              <w:fldChar w:fldCharType="begin">
                <w:ffData>
                  <w:name w:val="КД"/>
                  <w:enabled/>
                  <w:calcOnExit w:val="0"/>
                  <w:textInput>
                    <w:default w:val="1"/>
                    <w:maxLength w:val="10"/>
                  </w:textInput>
                </w:ffData>
              </w:fldChar>
            </w:r>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1</w:t>
            </w:r>
            <w:r>
              <w:rPr>
                <w:rFonts w:ascii="Arial" w:hAnsi="Arial"/>
                <w:noProof/>
                <w:sz w:val="22"/>
              </w:rPr>
              <w:fldChar w:fldCharType="end"/>
            </w:r>
            <w:bookmarkEnd w:id="74"/>
          </w:p>
        </w:tc>
        <w:tc>
          <w:tcPr>
            <w:tcW w:w="1019" w:type="dxa"/>
            <w:gridSpan w:val="3"/>
            <w:tcBorders>
              <w:top w:val="single" w:sz="18" w:space="0" w:color="auto"/>
              <w:left w:val="nil"/>
              <w:bottom w:val="nil"/>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0,02</w:t>
            </w:r>
          </w:p>
        </w:tc>
        <w:tc>
          <w:tcPr>
            <w:tcW w:w="2352" w:type="dxa"/>
            <w:gridSpan w:val="10"/>
            <w:vMerge/>
            <w:tcBorders>
              <w:left w:val="single" w:sz="18" w:space="0" w:color="auto"/>
              <w:bottom w:val="nil"/>
              <w:right w:val="single" w:sz="4" w:space="0" w:color="auto"/>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283"/>
          <w:jc w:val="center"/>
        </w:trPr>
        <w:tc>
          <w:tcPr>
            <w:tcW w:w="739" w:type="dxa"/>
            <w:tcBorders>
              <w:right w:val="nil"/>
            </w:tcBorders>
            <w:vAlign w:val="center"/>
          </w:tcPr>
          <w:p w:rsidR="00F9470F" w:rsidRDefault="00F9470F" w:rsidP="00A5552E">
            <w:pPr>
              <w:jc w:val="center"/>
              <w:rPr>
                <w:rFonts w:ascii="Arial" w:hAnsi="Arial"/>
                <w:noProof/>
                <w:sz w:val="22"/>
              </w:rPr>
            </w:pPr>
            <w:r>
              <w:rPr>
                <w:rFonts w:ascii="Arial" w:hAnsi="Arial"/>
                <w:noProof/>
                <w:sz w:val="22"/>
              </w:rPr>
              <w:t>А</w:t>
            </w:r>
          </w:p>
        </w:tc>
        <w:tc>
          <w:tcPr>
            <w:tcW w:w="590" w:type="dxa"/>
            <w:gridSpan w:val="4"/>
            <w:tcBorders>
              <w:top w:val="single" w:sz="18" w:space="0" w:color="auto"/>
              <w:lef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цех</w:t>
            </w:r>
          </w:p>
        </w:tc>
        <w:tc>
          <w:tcPr>
            <w:tcW w:w="590" w:type="dxa"/>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 xml:space="preserve">Уч. </w:t>
            </w:r>
          </w:p>
        </w:tc>
        <w:tc>
          <w:tcPr>
            <w:tcW w:w="590" w:type="dxa"/>
            <w:gridSpan w:val="2"/>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Рм</w:t>
            </w:r>
          </w:p>
        </w:tc>
        <w:tc>
          <w:tcPr>
            <w:tcW w:w="737" w:type="dxa"/>
            <w:gridSpan w:val="5"/>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Опер.</w:t>
            </w:r>
          </w:p>
        </w:tc>
        <w:tc>
          <w:tcPr>
            <w:tcW w:w="4275" w:type="dxa"/>
            <w:gridSpan w:val="15"/>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 xml:space="preserve"> Код, наименование    операции</w:t>
            </w:r>
          </w:p>
        </w:tc>
        <w:tc>
          <w:tcPr>
            <w:tcW w:w="8690" w:type="dxa"/>
            <w:gridSpan w:val="35"/>
            <w:tcBorders>
              <w:top w:val="single" w:sz="18" w:space="0" w:color="auto"/>
              <w:right w:val="single" w:sz="18" w:space="0" w:color="auto"/>
            </w:tcBorders>
            <w:vAlign w:val="center"/>
          </w:tcPr>
          <w:p w:rsidR="00F9470F" w:rsidRDefault="00F9470F" w:rsidP="00A5552E">
            <w:pPr>
              <w:spacing w:line="240" w:lineRule="atLeast"/>
              <w:jc w:val="center"/>
              <w:rPr>
                <w:rFonts w:ascii="Arial" w:hAnsi="Arial"/>
                <w:noProof/>
                <w:sz w:val="22"/>
              </w:rPr>
            </w:pPr>
            <w:r>
              <w:rPr>
                <w:rFonts w:ascii="Arial" w:hAnsi="Arial"/>
                <w:noProof/>
                <w:sz w:val="22"/>
              </w:rPr>
              <w:t xml:space="preserve"> Обозначение       документа</w:t>
            </w:r>
          </w:p>
        </w:tc>
      </w:tr>
      <w:tr w:rsidR="00F9470F" w:rsidTr="00A5552E">
        <w:tblPrEx>
          <w:tblCellMar>
            <w:top w:w="0" w:type="dxa"/>
            <w:left w:w="71" w:type="dxa"/>
            <w:bottom w:w="0" w:type="dxa"/>
            <w:right w:w="71" w:type="dxa"/>
          </w:tblCellMar>
        </w:tblPrEx>
        <w:trPr>
          <w:cantSplit/>
          <w:trHeight w:hRule="exact" w:val="283"/>
          <w:jc w:val="center"/>
        </w:trPr>
        <w:tc>
          <w:tcPr>
            <w:tcW w:w="739" w:type="dxa"/>
            <w:tcBorders>
              <w:right w:val="nil"/>
            </w:tcBorders>
            <w:vAlign w:val="center"/>
          </w:tcPr>
          <w:p w:rsidR="00F9470F" w:rsidRDefault="00F9470F" w:rsidP="00A5552E">
            <w:pPr>
              <w:jc w:val="center"/>
              <w:rPr>
                <w:rFonts w:ascii="Arial" w:hAnsi="Arial"/>
                <w:noProof/>
                <w:sz w:val="22"/>
              </w:rPr>
            </w:pPr>
            <w:r>
              <w:rPr>
                <w:rFonts w:ascii="Arial" w:hAnsi="Arial"/>
                <w:noProof/>
                <w:sz w:val="22"/>
              </w:rPr>
              <w:t>Б</w:t>
            </w:r>
          </w:p>
        </w:tc>
        <w:tc>
          <w:tcPr>
            <w:tcW w:w="6782" w:type="dxa"/>
            <w:gridSpan w:val="27"/>
            <w:tcBorders>
              <w:left w:val="single" w:sz="18" w:space="0" w:color="auto"/>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Код, наименование   оборудования</w:t>
            </w:r>
          </w:p>
        </w:tc>
        <w:tc>
          <w:tcPr>
            <w:tcW w:w="590" w:type="dxa"/>
            <w:gridSpan w:val="3"/>
            <w:tcBorders>
              <w:bottom w:val="single" w:sz="18" w:space="0" w:color="auto"/>
            </w:tcBorders>
            <w:vAlign w:val="center"/>
          </w:tcPr>
          <w:p w:rsidR="00F9470F" w:rsidRDefault="00F9470F" w:rsidP="00A5552E">
            <w:pPr>
              <w:rPr>
                <w:rFonts w:ascii="Arial" w:hAnsi="Arial"/>
                <w:noProof/>
                <w:sz w:val="22"/>
              </w:rPr>
            </w:pPr>
            <w:r>
              <w:rPr>
                <w:rFonts w:ascii="Arial" w:hAnsi="Arial"/>
                <w:noProof/>
                <w:sz w:val="22"/>
              </w:rPr>
              <w:t xml:space="preserve"> см</w:t>
            </w:r>
          </w:p>
        </w:tc>
        <w:tc>
          <w:tcPr>
            <w:tcW w:w="1032" w:type="dxa"/>
            <w:gridSpan w:val="4"/>
            <w:tcBorders>
              <w:bottom w:val="single" w:sz="18" w:space="0" w:color="auto"/>
            </w:tcBorders>
            <w:vAlign w:val="center"/>
          </w:tcPr>
          <w:p w:rsidR="00F9470F" w:rsidRDefault="00F9470F" w:rsidP="00A5552E">
            <w:pPr>
              <w:rPr>
                <w:rFonts w:ascii="Arial" w:hAnsi="Arial"/>
                <w:noProof/>
                <w:sz w:val="22"/>
              </w:rPr>
            </w:pPr>
            <w:r>
              <w:rPr>
                <w:rFonts w:ascii="Arial" w:hAnsi="Arial"/>
                <w:noProof/>
                <w:sz w:val="22"/>
              </w:rPr>
              <w:t>Проф.</w:t>
            </w:r>
          </w:p>
        </w:tc>
        <w:tc>
          <w:tcPr>
            <w:tcW w:w="590" w:type="dxa"/>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Р</w:t>
            </w:r>
          </w:p>
        </w:tc>
        <w:tc>
          <w:tcPr>
            <w:tcW w:w="737" w:type="dxa"/>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УТ</w:t>
            </w:r>
          </w:p>
        </w:tc>
        <w:tc>
          <w:tcPr>
            <w:tcW w:w="590"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КР</w:t>
            </w:r>
          </w:p>
        </w:tc>
        <w:tc>
          <w:tcPr>
            <w:tcW w:w="737" w:type="dxa"/>
            <w:gridSpan w:val="4"/>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КОИД</w:t>
            </w:r>
          </w:p>
        </w:tc>
        <w:tc>
          <w:tcPr>
            <w:tcW w:w="737" w:type="dxa"/>
            <w:gridSpan w:val="4"/>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ЕН</w:t>
            </w:r>
          </w:p>
        </w:tc>
        <w:tc>
          <w:tcPr>
            <w:tcW w:w="737" w:type="dxa"/>
            <w:gridSpan w:val="4"/>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ОП</w:t>
            </w:r>
          </w:p>
        </w:tc>
        <w:tc>
          <w:tcPr>
            <w:tcW w:w="737" w:type="dxa"/>
            <w:gridSpan w:val="3"/>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 шт.</w:t>
            </w:r>
          </w:p>
        </w:tc>
        <w:tc>
          <w:tcPr>
            <w:tcW w:w="1032" w:type="dxa"/>
            <w:gridSpan w:val="5"/>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Тп.з</w:t>
            </w:r>
          </w:p>
        </w:tc>
        <w:tc>
          <w:tcPr>
            <w:tcW w:w="1171" w:type="dxa"/>
            <w:gridSpan w:val="4"/>
            <w:tcBorders>
              <w:bottom w:val="single" w:sz="18" w:space="0" w:color="auto"/>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Т шт.</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03</w:t>
            </w:r>
          </w:p>
        </w:tc>
        <w:tc>
          <w:tcPr>
            <w:tcW w:w="15472" w:type="dxa"/>
            <w:gridSpan w:val="62"/>
            <w:tcBorders>
              <w:top w:val="nil"/>
              <w:left w:val="single" w:sz="12" w:space="0" w:color="000000"/>
              <w:bottom w:val="nil"/>
            </w:tcBorders>
            <w:vAlign w:val="center"/>
          </w:tcPr>
          <w:p w:rsidR="00F9470F" w:rsidRDefault="00F9470F" w:rsidP="00A5552E">
            <w:pPr>
              <w:ind w:left="2449"/>
              <w:rPr>
                <w:rFonts w:ascii="Arial" w:hAnsi="Arial"/>
                <w:noProof/>
                <w:sz w:val="24"/>
              </w:rPr>
            </w:pP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04</w:t>
            </w:r>
          </w:p>
        </w:tc>
        <w:tc>
          <w:tcPr>
            <w:tcW w:w="15472" w:type="dxa"/>
            <w:gridSpan w:val="62"/>
            <w:tcBorders>
              <w:left w:val="single" w:sz="12" w:space="0" w:color="000000"/>
              <w:bottom w:val="nil"/>
            </w:tcBorders>
            <w:vAlign w:val="center"/>
          </w:tcPr>
          <w:p w:rsidR="00F9470F" w:rsidRDefault="00F9470F" w:rsidP="00A5552E">
            <w:pPr>
              <w:ind w:left="2449" w:firstLine="850"/>
              <w:rPr>
                <w:rFonts w:ascii="Arial" w:hAnsi="Arial"/>
                <w:noProof/>
                <w:sz w:val="24"/>
              </w:rPr>
            </w:pPr>
            <w:r>
              <w:rPr>
                <w:rFonts w:ascii="Arial" w:hAnsi="Arial"/>
                <w:noProof/>
                <w:sz w:val="24"/>
              </w:rPr>
              <w:t>При выполнении технологического процесса мастеру участка</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05</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r>
              <w:rPr>
                <w:rFonts w:ascii="Arial" w:hAnsi="Arial"/>
                <w:noProof/>
                <w:sz w:val="24"/>
              </w:rPr>
              <w:t>необходимо осуществлять постоянный контроль за соблюдением</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06</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r>
              <w:rPr>
                <w:rFonts w:ascii="Arial" w:hAnsi="Arial"/>
                <w:noProof/>
                <w:sz w:val="24"/>
              </w:rPr>
              <w:t>правил по технике безопасности в строгом соответствии с инструкциями</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07</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r>
              <w:rPr>
                <w:rFonts w:ascii="Arial" w:hAnsi="Arial"/>
                <w:noProof/>
                <w:sz w:val="24"/>
              </w:rPr>
              <w:t>по охране труда (ИОТ), указанными в операциях технологического процесса.</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08</w:t>
            </w:r>
          </w:p>
        </w:tc>
        <w:tc>
          <w:tcPr>
            <w:tcW w:w="15472" w:type="dxa"/>
            <w:gridSpan w:val="62"/>
            <w:tcBorders>
              <w:left w:val="single" w:sz="12" w:space="0" w:color="000000"/>
              <w:bottom w:val="nil"/>
            </w:tcBorders>
            <w:vAlign w:val="center"/>
          </w:tcPr>
          <w:p w:rsidR="00F9470F" w:rsidRDefault="00F9470F" w:rsidP="00A5552E">
            <w:pPr>
              <w:ind w:left="2449" w:firstLine="850"/>
              <w:rPr>
                <w:rFonts w:ascii="Arial" w:hAnsi="Arial"/>
                <w:noProof/>
                <w:sz w:val="24"/>
              </w:rPr>
            </w:pPr>
            <w:r>
              <w:rPr>
                <w:rFonts w:ascii="Arial" w:hAnsi="Arial"/>
                <w:noProof/>
                <w:sz w:val="24"/>
              </w:rPr>
              <w:t>Допуск к работе без инструктажа по технике безопсности в</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09</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r>
              <w:rPr>
                <w:rFonts w:ascii="Arial" w:hAnsi="Arial"/>
                <w:noProof/>
                <w:sz w:val="24"/>
              </w:rPr>
              <w:t xml:space="preserve">установленном порядке по инструкциям по охране труда в соответствии </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10</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sz w:val="24"/>
              </w:rPr>
            </w:pPr>
            <w:r>
              <w:rPr>
                <w:rFonts w:ascii="Arial" w:hAnsi="Arial"/>
                <w:sz w:val="24"/>
              </w:rPr>
              <w:t>с выполняемыми работами запрещается.</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11</w:t>
            </w:r>
          </w:p>
        </w:tc>
        <w:tc>
          <w:tcPr>
            <w:tcW w:w="15472" w:type="dxa"/>
            <w:gridSpan w:val="62"/>
            <w:tcBorders>
              <w:left w:val="single" w:sz="12" w:space="0" w:color="000000"/>
              <w:bottom w:val="nil"/>
            </w:tcBorders>
            <w:vAlign w:val="center"/>
          </w:tcPr>
          <w:p w:rsidR="00F9470F" w:rsidRDefault="00F9470F" w:rsidP="00A5552E">
            <w:pPr>
              <w:ind w:left="2449" w:firstLine="850"/>
              <w:rPr>
                <w:rFonts w:ascii="Arial" w:hAnsi="Arial"/>
                <w:noProof/>
                <w:sz w:val="24"/>
              </w:rPr>
            </w:pPr>
            <w:r>
              <w:rPr>
                <w:rFonts w:ascii="Arial" w:hAnsi="Arial"/>
                <w:noProof/>
                <w:sz w:val="24"/>
              </w:rPr>
              <w:t xml:space="preserve">Использование дополнительных средств по обеспечению </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12</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r>
              <w:rPr>
                <w:rFonts w:ascii="Arial" w:hAnsi="Arial"/>
                <w:noProof/>
                <w:sz w:val="24"/>
              </w:rPr>
              <w:t>безопасности труда в указанных в технологическом процессе обязательно</w:t>
            </w: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13</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14</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15</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p>
        </w:tc>
      </w:tr>
      <w:tr w:rsidR="00F9470F" w:rsidTr="00A5552E">
        <w:tblPrEx>
          <w:tblCellMar>
            <w:top w:w="0" w:type="dxa"/>
            <w:left w:w="71" w:type="dxa"/>
            <w:bottom w:w="0" w:type="dxa"/>
            <w:right w:w="71" w:type="dxa"/>
          </w:tblCellMar>
        </w:tblPrEx>
        <w:trPr>
          <w:trHeight w:hRule="exact" w:val="414"/>
          <w:jc w:val="center"/>
        </w:trPr>
        <w:tc>
          <w:tcPr>
            <w:tcW w:w="739" w:type="dxa"/>
            <w:tcBorders>
              <w:right w:val="nil"/>
            </w:tcBorders>
            <w:vAlign w:val="center"/>
          </w:tcPr>
          <w:p w:rsidR="00F9470F" w:rsidRDefault="00F9470F" w:rsidP="00A5552E">
            <w:pPr>
              <w:jc w:val="right"/>
              <w:rPr>
                <w:rFonts w:ascii="Arial" w:hAnsi="Arial"/>
                <w:noProof/>
                <w:sz w:val="22"/>
              </w:rPr>
            </w:pPr>
            <w:r>
              <w:rPr>
                <w:rFonts w:ascii="Arial" w:hAnsi="Arial"/>
                <w:noProof/>
                <w:sz w:val="22"/>
              </w:rPr>
              <w:t>16</w:t>
            </w:r>
          </w:p>
        </w:tc>
        <w:tc>
          <w:tcPr>
            <w:tcW w:w="15472" w:type="dxa"/>
            <w:gridSpan w:val="62"/>
            <w:tcBorders>
              <w:left w:val="single" w:sz="12" w:space="0" w:color="000000"/>
              <w:bottom w:val="nil"/>
            </w:tcBorders>
            <w:vAlign w:val="center"/>
          </w:tcPr>
          <w:p w:rsidR="00F9470F" w:rsidRDefault="00F9470F" w:rsidP="00A5552E">
            <w:pPr>
              <w:ind w:left="2449"/>
              <w:rPr>
                <w:rFonts w:ascii="Arial" w:hAnsi="Arial"/>
                <w:noProof/>
                <w:sz w:val="24"/>
              </w:rPr>
            </w:pPr>
          </w:p>
        </w:tc>
      </w:tr>
      <w:tr w:rsidR="00F9470F" w:rsidTr="00A5552E">
        <w:tblPrEx>
          <w:tblCellMar>
            <w:top w:w="0" w:type="dxa"/>
            <w:left w:w="71" w:type="dxa"/>
            <w:bottom w:w="0" w:type="dxa"/>
            <w:right w:w="71" w:type="dxa"/>
          </w:tblCellMar>
        </w:tblPrEx>
        <w:trPr>
          <w:cantSplit/>
          <w:trHeight w:hRule="exact" w:val="414"/>
          <w:jc w:val="center"/>
        </w:trPr>
        <w:tc>
          <w:tcPr>
            <w:tcW w:w="1138" w:type="dxa"/>
            <w:gridSpan w:val="4"/>
            <w:tcBorders>
              <w:right w:val="single" w:sz="12" w:space="0" w:color="000000"/>
            </w:tcBorders>
            <w:vAlign w:val="center"/>
          </w:tcPr>
          <w:p w:rsidR="00F9470F" w:rsidRDefault="00F9470F" w:rsidP="00A5552E">
            <w:pPr>
              <w:spacing w:line="240" w:lineRule="exact"/>
              <w:jc w:val="center"/>
              <w:rPr>
                <w:rFonts w:ascii="Arial" w:hAnsi="Arial"/>
                <w:sz w:val="22"/>
              </w:rPr>
            </w:pPr>
            <w:r>
              <w:rPr>
                <w:rFonts w:ascii="Arial" w:hAnsi="Arial"/>
                <w:sz w:val="22"/>
              </w:rPr>
              <w:t>МК</w:t>
            </w:r>
          </w:p>
        </w:tc>
        <w:tc>
          <w:tcPr>
            <w:tcW w:w="14028" w:type="dxa"/>
            <w:gridSpan w:val="56"/>
            <w:tcBorders>
              <w:left w:val="nil"/>
            </w:tcBorders>
            <w:vAlign w:val="center"/>
          </w:tcPr>
          <w:p w:rsidR="00F9470F" w:rsidRDefault="00F9470F" w:rsidP="00A5552E">
            <w:pPr>
              <w:jc w:val="center"/>
              <w:rPr>
                <w:rFonts w:ascii="Arial" w:hAnsi="Arial"/>
                <w:noProof/>
              </w:rPr>
            </w:pPr>
            <w:r>
              <w:rPr>
                <w:rFonts w:ascii="Arial" w:hAnsi="Arial"/>
                <w:sz w:val="22"/>
              </w:rPr>
              <w:t>Маршрутная карта</w:t>
            </w:r>
          </w:p>
        </w:tc>
        <w:tc>
          <w:tcPr>
            <w:tcW w:w="1045" w:type="dxa"/>
            <w:gridSpan w:val="3"/>
            <w:tcBorders>
              <w:left w:val="nil"/>
            </w:tcBorders>
            <w:vAlign w:val="center"/>
          </w:tcPr>
          <w:p w:rsidR="00F9470F" w:rsidRDefault="00F9470F" w:rsidP="00A5552E">
            <w:pPr>
              <w:jc w:val="center"/>
              <w:rPr>
                <w:rFonts w:ascii="Arial" w:hAnsi="Arial"/>
                <w:noProof/>
              </w:rPr>
            </w:pPr>
            <w:r>
              <w:rPr>
                <w:rFonts w:ascii="Arial" w:hAnsi="Arial"/>
                <w:noProof/>
              </w:rPr>
              <w:t>2</w:t>
            </w:r>
          </w:p>
        </w:tc>
      </w:tr>
    </w:tbl>
    <w:p w:rsidR="00F9470F" w:rsidRDefault="00F9470F" w:rsidP="00F9470F">
      <w:pPr>
        <w:rPr>
          <w:sz w:val="4"/>
        </w:rPr>
      </w:pPr>
      <w:r>
        <w:rPr>
          <w:sz w:val="4"/>
        </w:rPr>
        <w:t xml:space="preserve"> </w:t>
      </w:r>
    </w:p>
    <w:tbl>
      <w:tblPr>
        <w:tblW w:w="16217"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37"/>
        <w:gridCol w:w="114"/>
        <w:gridCol w:w="284"/>
        <w:gridCol w:w="192"/>
        <w:gridCol w:w="91"/>
        <w:gridCol w:w="499"/>
        <w:gridCol w:w="68"/>
        <w:gridCol w:w="142"/>
        <w:gridCol w:w="380"/>
        <w:gridCol w:w="612"/>
        <w:gridCol w:w="125"/>
        <w:gridCol w:w="17"/>
        <w:gridCol w:w="709"/>
        <w:gridCol w:w="283"/>
        <w:gridCol w:w="992"/>
        <w:gridCol w:w="567"/>
        <w:gridCol w:w="567"/>
        <w:gridCol w:w="154"/>
        <w:gridCol w:w="567"/>
        <w:gridCol w:w="413"/>
        <w:gridCol w:w="6"/>
        <w:gridCol w:w="148"/>
        <w:gridCol w:w="442"/>
        <w:gridCol w:w="538"/>
        <w:gridCol w:w="324"/>
        <w:gridCol w:w="170"/>
        <w:gridCol w:w="590"/>
        <w:gridCol w:w="50"/>
        <w:gridCol w:w="687"/>
        <w:gridCol w:w="306"/>
        <w:gridCol w:w="284"/>
        <w:gridCol w:w="566"/>
        <w:gridCol w:w="171"/>
        <w:gridCol w:w="396"/>
        <w:gridCol w:w="341"/>
        <w:gridCol w:w="226"/>
        <w:gridCol w:w="511"/>
        <w:gridCol w:w="198"/>
        <w:gridCol w:w="539"/>
        <w:gridCol w:w="28"/>
        <w:gridCol w:w="1004"/>
        <w:gridCol w:w="130"/>
        <w:gridCol w:w="142"/>
        <w:gridCol w:w="888"/>
        <w:gridCol w:w="8"/>
        <w:gridCol w:w="11"/>
      </w:tblGrid>
      <w:tr w:rsidR="00F9470F" w:rsidTr="00A5552E">
        <w:tblPrEx>
          <w:tblCellMar>
            <w:top w:w="0" w:type="dxa"/>
            <w:bottom w:w="0" w:type="dxa"/>
          </w:tblCellMar>
        </w:tblPrEx>
        <w:trPr>
          <w:gridAfter w:val="1"/>
          <w:wAfter w:w="11" w:type="dxa"/>
          <w:cantSplit/>
          <w:trHeight w:hRule="exact" w:val="200"/>
        </w:trPr>
        <w:tc>
          <w:tcPr>
            <w:tcW w:w="16206" w:type="dxa"/>
            <w:gridSpan w:val="45"/>
            <w:tcBorders>
              <w:top w:val="nil"/>
              <w:left w:val="nil"/>
              <w:bottom w:val="nil"/>
              <w:right w:val="nil"/>
            </w:tcBorders>
            <w:vAlign w:val="center"/>
          </w:tcPr>
          <w:p w:rsidR="00F9470F" w:rsidRDefault="00F9470F" w:rsidP="00A5552E">
            <w:pPr>
              <w:ind w:right="-24"/>
              <w:jc w:val="right"/>
              <w:rPr>
                <w:rFonts w:ascii="Arial" w:hAnsi="Arial"/>
                <w:noProof/>
                <w:sz w:val="22"/>
              </w:rPr>
            </w:pPr>
            <w:r>
              <w:lastRenderedPageBreak/>
              <w:t>ГОСТ 3.112000 – 82          Форма 1б</w:t>
            </w:r>
          </w:p>
        </w:tc>
      </w:tr>
      <w:tr w:rsidR="00F9470F" w:rsidTr="00A5552E">
        <w:tblPrEx>
          <w:tblCellMar>
            <w:top w:w="0" w:type="dxa"/>
            <w:bottom w:w="0" w:type="dxa"/>
          </w:tblCellMar>
        </w:tblPrEx>
        <w:trPr>
          <w:gridAfter w:val="1"/>
          <w:wAfter w:w="11" w:type="dxa"/>
          <w:cantSplit/>
          <w:trHeight w:hRule="exact" w:val="283"/>
        </w:trPr>
        <w:tc>
          <w:tcPr>
            <w:tcW w:w="11624" w:type="dxa"/>
            <w:gridSpan w:val="32"/>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4"/>
            <w:vAlign w:val="center"/>
          </w:tcPr>
          <w:p w:rsidR="00F9470F" w:rsidRDefault="00F9470F" w:rsidP="00A5552E">
            <w:pPr>
              <w:rPr>
                <w:rFonts w:ascii="Arial" w:hAnsi="Arial"/>
                <w:noProof/>
                <w:sz w:val="22"/>
              </w:rPr>
            </w:pPr>
          </w:p>
        </w:tc>
        <w:tc>
          <w:tcPr>
            <w:tcW w:w="1276" w:type="dxa"/>
            <w:gridSpan w:val="3"/>
            <w:vAlign w:val="center"/>
          </w:tcPr>
          <w:p w:rsidR="00F9470F" w:rsidRDefault="00F9470F" w:rsidP="00A5552E">
            <w:pPr>
              <w:rPr>
                <w:rFonts w:ascii="Arial" w:hAnsi="Arial"/>
                <w:sz w:val="22"/>
              </w:rPr>
            </w:pPr>
          </w:p>
        </w:tc>
        <w:tc>
          <w:tcPr>
            <w:tcW w:w="896" w:type="dxa"/>
            <w:gridSpan w:val="2"/>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gridAfter w:val="1"/>
          <w:wAfter w:w="11" w:type="dxa"/>
          <w:cantSplit/>
          <w:trHeight w:hRule="exact" w:val="283"/>
        </w:trPr>
        <w:tc>
          <w:tcPr>
            <w:tcW w:w="85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Дубл.</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7654" w:type="dxa"/>
            <w:gridSpan w:val="19"/>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4"/>
            <w:vAlign w:val="center"/>
          </w:tcPr>
          <w:p w:rsidR="00F9470F" w:rsidRDefault="00F9470F" w:rsidP="00A5552E">
            <w:pPr>
              <w:rPr>
                <w:rFonts w:ascii="Arial" w:hAnsi="Arial"/>
                <w:noProof/>
                <w:sz w:val="22"/>
              </w:rPr>
            </w:pPr>
          </w:p>
        </w:tc>
        <w:tc>
          <w:tcPr>
            <w:tcW w:w="1276" w:type="dxa"/>
            <w:gridSpan w:val="3"/>
            <w:vAlign w:val="center"/>
          </w:tcPr>
          <w:p w:rsidR="00F9470F" w:rsidRDefault="00F9470F" w:rsidP="00A5552E">
            <w:pPr>
              <w:rPr>
                <w:rFonts w:ascii="Arial" w:hAnsi="Arial"/>
                <w:noProof/>
                <w:sz w:val="22"/>
              </w:rPr>
            </w:pPr>
          </w:p>
        </w:tc>
        <w:tc>
          <w:tcPr>
            <w:tcW w:w="896" w:type="dxa"/>
            <w:gridSpan w:val="2"/>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gridAfter w:val="1"/>
          <w:wAfter w:w="11" w:type="dxa"/>
          <w:trHeight w:hRule="exact" w:val="283"/>
        </w:trPr>
        <w:tc>
          <w:tcPr>
            <w:tcW w:w="85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Взам.</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563" w:type="dxa"/>
            <w:gridSpan w:val="5"/>
            <w:tcBorders>
              <w:top w:val="nil"/>
              <w:left w:val="nil"/>
              <w:bottom w:val="nil"/>
            </w:tcBorders>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04" w:type="dxa"/>
            <w:gridSpan w:val="3"/>
            <w:vAlign w:val="center"/>
          </w:tcPr>
          <w:p w:rsidR="00F9470F" w:rsidRDefault="00F9470F" w:rsidP="00A5552E">
            <w:pPr>
              <w:rPr>
                <w:rFonts w:ascii="Arial" w:hAnsi="Arial"/>
                <w:noProof/>
                <w:sz w:val="22"/>
              </w:rPr>
            </w:pPr>
          </w:p>
        </w:tc>
        <w:tc>
          <w:tcPr>
            <w:tcW w:w="1803" w:type="dxa"/>
            <w:gridSpan w:val="5"/>
            <w:vAlign w:val="center"/>
          </w:tcPr>
          <w:p w:rsidR="00F9470F" w:rsidRDefault="00F9470F" w:rsidP="00A5552E">
            <w:pPr>
              <w:rPr>
                <w:rFonts w:ascii="Arial" w:hAnsi="Arial"/>
                <w:noProof/>
                <w:sz w:val="22"/>
              </w:rPr>
            </w:pPr>
          </w:p>
        </w:tc>
        <w:tc>
          <w:tcPr>
            <w:tcW w:w="850"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4"/>
            <w:vAlign w:val="center"/>
          </w:tcPr>
          <w:p w:rsidR="00F9470F" w:rsidRDefault="00F9470F" w:rsidP="00A5552E">
            <w:pPr>
              <w:rPr>
                <w:rFonts w:ascii="Arial" w:hAnsi="Arial"/>
                <w:noProof/>
                <w:sz w:val="22"/>
              </w:rPr>
            </w:pPr>
          </w:p>
        </w:tc>
        <w:tc>
          <w:tcPr>
            <w:tcW w:w="1276" w:type="dxa"/>
            <w:gridSpan w:val="3"/>
            <w:vAlign w:val="center"/>
          </w:tcPr>
          <w:p w:rsidR="00F9470F" w:rsidRDefault="00F9470F" w:rsidP="00A5552E">
            <w:pPr>
              <w:rPr>
                <w:rFonts w:ascii="Arial" w:hAnsi="Arial"/>
                <w:noProof/>
                <w:sz w:val="22"/>
              </w:rPr>
            </w:pPr>
          </w:p>
        </w:tc>
        <w:tc>
          <w:tcPr>
            <w:tcW w:w="896" w:type="dxa"/>
            <w:gridSpan w:val="2"/>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gridAfter w:val="1"/>
          <w:wAfter w:w="11" w:type="dxa"/>
          <w:trHeight w:hRule="exact" w:val="283"/>
        </w:trPr>
        <w:tc>
          <w:tcPr>
            <w:tcW w:w="85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Подп.</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563" w:type="dxa"/>
            <w:gridSpan w:val="5"/>
            <w:tcBorders>
              <w:top w:val="nil"/>
              <w:left w:val="nil"/>
            </w:tcBorders>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04" w:type="dxa"/>
            <w:gridSpan w:val="3"/>
            <w:vAlign w:val="center"/>
          </w:tcPr>
          <w:p w:rsidR="00F9470F" w:rsidRDefault="00F9470F" w:rsidP="00A5552E">
            <w:pPr>
              <w:rPr>
                <w:rFonts w:ascii="Arial" w:hAnsi="Arial"/>
                <w:noProof/>
                <w:sz w:val="22"/>
              </w:rPr>
            </w:pPr>
          </w:p>
        </w:tc>
        <w:tc>
          <w:tcPr>
            <w:tcW w:w="1803" w:type="dxa"/>
            <w:gridSpan w:val="5"/>
            <w:vAlign w:val="center"/>
          </w:tcPr>
          <w:p w:rsidR="00F9470F" w:rsidRDefault="00F9470F" w:rsidP="00A5552E">
            <w:pPr>
              <w:rPr>
                <w:rFonts w:ascii="Arial" w:hAnsi="Arial"/>
                <w:noProof/>
                <w:sz w:val="22"/>
              </w:rPr>
            </w:pPr>
          </w:p>
        </w:tc>
        <w:tc>
          <w:tcPr>
            <w:tcW w:w="850"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276" w:type="dxa"/>
            <w:gridSpan w:val="4"/>
            <w:vAlign w:val="center"/>
          </w:tcPr>
          <w:p w:rsidR="00F9470F" w:rsidRDefault="00F9470F" w:rsidP="00A5552E">
            <w:pPr>
              <w:rPr>
                <w:rFonts w:ascii="Arial" w:hAnsi="Arial"/>
                <w:noProof/>
                <w:sz w:val="22"/>
              </w:rPr>
            </w:pPr>
          </w:p>
        </w:tc>
        <w:tc>
          <w:tcPr>
            <w:tcW w:w="1276" w:type="dxa"/>
            <w:gridSpan w:val="3"/>
            <w:vAlign w:val="center"/>
          </w:tcPr>
          <w:p w:rsidR="00F9470F" w:rsidRDefault="00F9470F" w:rsidP="00A5552E">
            <w:pPr>
              <w:rPr>
                <w:rFonts w:ascii="Arial" w:hAnsi="Arial"/>
                <w:noProof/>
                <w:sz w:val="22"/>
              </w:rPr>
            </w:pPr>
          </w:p>
        </w:tc>
        <w:tc>
          <w:tcPr>
            <w:tcW w:w="896" w:type="dxa"/>
            <w:gridSpan w:val="2"/>
            <w:vAlign w:val="center"/>
          </w:tcPr>
          <w:p w:rsidR="00F9470F" w:rsidRDefault="00F9470F" w:rsidP="00A5552E">
            <w:pPr>
              <w:rPr>
                <w:rFonts w:ascii="Arial" w:hAnsi="Arial"/>
                <w:noProof/>
                <w:sz w:val="22"/>
              </w:rPr>
            </w:pPr>
          </w:p>
        </w:tc>
      </w:tr>
      <w:tr w:rsidR="00F9470F" w:rsidTr="00A5552E">
        <w:tblPrEx>
          <w:tblCellMar>
            <w:top w:w="0" w:type="dxa"/>
            <w:left w:w="0" w:type="dxa"/>
            <w:bottom w:w="0" w:type="dxa"/>
            <w:right w:w="0" w:type="dxa"/>
          </w:tblCellMar>
        </w:tblPrEx>
        <w:trPr>
          <w:gridAfter w:val="2"/>
          <w:wAfter w:w="19" w:type="dxa"/>
          <w:cantSplit/>
          <w:trHeight w:hRule="exact" w:val="486"/>
        </w:trPr>
        <w:tc>
          <w:tcPr>
            <w:tcW w:w="15310" w:type="dxa"/>
            <w:gridSpan w:val="43"/>
            <w:tcBorders>
              <w:top w:val="nil"/>
              <w:right w:val="single" w:sz="4" w:space="0" w:color="auto"/>
            </w:tcBorders>
            <w:vAlign w:val="center"/>
          </w:tcPr>
          <w:p w:rsidR="00F9470F" w:rsidRDefault="00F9470F" w:rsidP="00A5552E">
            <w:pPr>
              <w:rPr>
                <w:rFonts w:ascii="Arial" w:hAnsi="Arial"/>
                <w:noProof/>
                <w:sz w:val="22"/>
              </w:rPr>
            </w:pPr>
          </w:p>
        </w:tc>
        <w:tc>
          <w:tcPr>
            <w:tcW w:w="888" w:type="dxa"/>
            <w:tcBorders>
              <w:top w:val="nil"/>
              <w:right w:val="single" w:sz="4" w:space="0" w:color="auto"/>
            </w:tcBorders>
            <w:vAlign w:val="center"/>
          </w:tcPr>
          <w:p w:rsidR="00F9470F" w:rsidRDefault="00F9470F" w:rsidP="00A5552E">
            <w:pPr>
              <w:jc w:val="center"/>
              <w:rPr>
                <w:rFonts w:ascii="Arial" w:hAnsi="Arial"/>
                <w:noProof/>
              </w:rPr>
            </w:pPr>
            <w:r>
              <w:rPr>
                <w:rFonts w:ascii="Arial" w:hAnsi="Arial"/>
                <w:noProof/>
              </w:rPr>
              <w:fldChar w:fldCharType="begin"/>
            </w:r>
            <w:r>
              <w:rPr>
                <w:rFonts w:ascii="Arial" w:hAnsi="Arial"/>
                <w:noProof/>
              </w:rPr>
              <w:instrText xml:space="preserve"> PAGE  \* MERGEFORMAT </w:instrText>
            </w:r>
            <w:r>
              <w:rPr>
                <w:rFonts w:ascii="Arial" w:hAnsi="Arial"/>
                <w:noProof/>
              </w:rPr>
              <w:fldChar w:fldCharType="separate"/>
            </w:r>
            <w:r>
              <w:rPr>
                <w:rFonts w:ascii="Arial" w:hAnsi="Arial"/>
                <w:noProof/>
              </w:rPr>
              <w:t>5</w:t>
            </w:r>
            <w:r>
              <w:rPr>
                <w:rFonts w:ascii="Arial" w:hAnsi="Arial"/>
                <w:noProof/>
              </w:rPr>
              <w:fldChar w:fldCharType="end"/>
            </w:r>
          </w:p>
        </w:tc>
      </w:tr>
      <w:tr w:rsidR="00F9470F" w:rsidTr="00A5552E">
        <w:tblPrEx>
          <w:tblCellMar>
            <w:top w:w="0" w:type="dxa"/>
            <w:left w:w="0" w:type="dxa"/>
            <w:bottom w:w="0" w:type="dxa"/>
            <w:right w:w="0" w:type="dxa"/>
          </w:tblCellMar>
        </w:tblPrEx>
        <w:trPr>
          <w:gridAfter w:val="2"/>
          <w:wAfter w:w="19" w:type="dxa"/>
          <w:cantSplit/>
          <w:trHeight w:hRule="exact" w:val="283"/>
        </w:trPr>
        <w:tc>
          <w:tcPr>
            <w:tcW w:w="851" w:type="dxa"/>
            <w:gridSpan w:val="2"/>
            <w:vMerge w:val="restart"/>
            <w:tcBorders>
              <w:top w:val="nil"/>
              <w:bottom w:val="nil"/>
              <w:right w:val="nil"/>
            </w:tcBorders>
            <w:vAlign w:val="center"/>
          </w:tcPr>
          <w:p w:rsidR="00F9470F" w:rsidRDefault="00F9470F" w:rsidP="00A5552E">
            <w:pPr>
              <w:rPr>
                <w:rFonts w:ascii="Arial" w:hAnsi="Arial"/>
                <w:noProof/>
                <w:sz w:val="22"/>
              </w:rPr>
            </w:pPr>
            <w:r>
              <w:rPr>
                <w:rFonts w:ascii="Arial" w:hAnsi="Arial"/>
                <w:noProof/>
                <w:sz w:val="22"/>
                <w:bdr w:val="single" w:sz="12" w:space="0" w:color="auto"/>
              </w:rPr>
              <w:t xml:space="preserve">  </w:t>
            </w:r>
          </w:p>
        </w:tc>
        <w:tc>
          <w:tcPr>
            <w:tcW w:w="567" w:type="dxa"/>
            <w:gridSpan w:val="3"/>
            <w:tcBorders>
              <w:top w:val="nil"/>
              <w:bottom w:val="single" w:sz="6" w:space="0" w:color="000000"/>
              <w:right w:val="nil"/>
            </w:tcBorders>
            <w:vAlign w:val="center"/>
          </w:tcPr>
          <w:p w:rsidR="00F9470F" w:rsidRDefault="00F9470F" w:rsidP="00A5552E">
            <w:pPr>
              <w:rPr>
                <w:rFonts w:ascii="Arial" w:hAnsi="Arial"/>
                <w:noProof/>
                <w:sz w:val="22"/>
              </w:rPr>
            </w:pPr>
          </w:p>
        </w:tc>
        <w:tc>
          <w:tcPr>
            <w:tcW w:w="709" w:type="dxa"/>
            <w:gridSpan w:val="3"/>
            <w:tcBorders>
              <w:top w:val="nil"/>
              <w:bottom w:val="single" w:sz="6" w:space="0" w:color="000000"/>
              <w:right w:val="nil"/>
            </w:tcBorders>
            <w:vAlign w:val="center"/>
          </w:tcPr>
          <w:p w:rsidR="00F9470F" w:rsidRDefault="00F9470F" w:rsidP="00A5552E">
            <w:pPr>
              <w:rPr>
                <w:rFonts w:ascii="Arial" w:hAnsi="Arial"/>
                <w:noProof/>
                <w:sz w:val="22"/>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rPr>
            </w:pPr>
          </w:p>
        </w:tc>
        <w:tc>
          <w:tcPr>
            <w:tcW w:w="992" w:type="dxa"/>
            <w:gridSpan w:val="2"/>
            <w:tcBorders>
              <w:top w:val="nil"/>
              <w:bottom w:val="single" w:sz="6" w:space="0" w:color="000000"/>
              <w:right w:val="nil"/>
            </w:tcBorders>
            <w:vAlign w:val="center"/>
          </w:tcPr>
          <w:p w:rsidR="00F9470F" w:rsidRDefault="00F9470F" w:rsidP="00A5552E">
            <w:pPr>
              <w:rPr>
                <w:rFonts w:ascii="Arial" w:hAnsi="Arial"/>
                <w:noProof/>
                <w:sz w:val="22"/>
              </w:rPr>
            </w:pPr>
          </w:p>
        </w:tc>
        <w:tc>
          <w:tcPr>
            <w:tcW w:w="992" w:type="dxa"/>
            <w:tcBorders>
              <w:top w:val="nil"/>
              <w:bottom w:val="single" w:sz="6" w:space="0" w:color="000000"/>
              <w:right w:val="nil"/>
            </w:tcBorders>
            <w:vAlign w:val="center"/>
          </w:tcPr>
          <w:p w:rsidR="00F9470F" w:rsidRDefault="00F9470F" w:rsidP="00A5552E">
            <w:pPr>
              <w:rPr>
                <w:rFonts w:ascii="Arial" w:hAnsi="Arial"/>
                <w:noProof/>
                <w:sz w:val="22"/>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rPr>
            </w:pPr>
          </w:p>
        </w:tc>
        <w:tc>
          <w:tcPr>
            <w:tcW w:w="1134" w:type="dxa"/>
            <w:gridSpan w:val="3"/>
            <w:tcBorders>
              <w:top w:val="nil"/>
              <w:bottom w:val="single" w:sz="6" w:space="0" w:color="000000"/>
              <w:right w:val="nil"/>
            </w:tcBorders>
            <w:vAlign w:val="center"/>
          </w:tcPr>
          <w:p w:rsidR="00F9470F" w:rsidRDefault="00F9470F" w:rsidP="00A5552E">
            <w:pPr>
              <w:rPr>
                <w:rFonts w:ascii="Arial" w:hAnsi="Arial"/>
                <w:noProof/>
                <w:sz w:val="22"/>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rPr>
            </w:pPr>
          </w:p>
        </w:tc>
        <w:tc>
          <w:tcPr>
            <w:tcW w:w="3686" w:type="dxa"/>
            <w:gridSpan w:val="10"/>
            <w:vMerge w:val="restart"/>
            <w:tcBorders>
              <w:top w:val="single" w:sz="18" w:space="0" w:color="auto"/>
              <w:left w:val="single" w:sz="18" w:space="0" w:color="auto"/>
              <w:bottom w:val="single" w:sz="18" w:space="0" w:color="auto"/>
              <w:right w:val="single" w:sz="18" w:space="0" w:color="auto"/>
            </w:tcBorders>
            <w:vAlign w:val="center"/>
          </w:tcPr>
          <w:p w:rsidR="00F9470F" w:rsidRDefault="00F9470F" w:rsidP="00A5552E">
            <w:pPr>
              <w:jc w:val="center"/>
              <w:rPr>
                <w:rFonts w:ascii="Arial" w:hAnsi="Arial"/>
                <w:noProof/>
                <w:sz w:val="36"/>
              </w:rPr>
            </w:pPr>
            <w:r>
              <w:t>ТМ.714000.111</w:t>
            </w:r>
          </w:p>
        </w:tc>
        <w:tc>
          <w:tcPr>
            <w:tcW w:w="2731" w:type="dxa"/>
            <w:gridSpan w:val="6"/>
            <w:vMerge w:val="restart"/>
            <w:tcBorders>
              <w:top w:val="single" w:sz="18" w:space="0" w:color="auto"/>
              <w:left w:val="single" w:sz="18" w:space="0" w:color="auto"/>
              <w:bottom w:val="single" w:sz="18" w:space="0" w:color="auto"/>
              <w:right w:val="single" w:sz="18" w:space="0" w:color="auto"/>
            </w:tcBorders>
            <w:vAlign w:val="center"/>
          </w:tcPr>
          <w:p w:rsidR="00F9470F" w:rsidRDefault="00F9470F" w:rsidP="00A5552E">
            <w:pPr>
              <w:jc w:val="center"/>
              <w:rPr>
                <w:rFonts w:ascii="Arial" w:hAnsi="Arial"/>
                <w:noProof/>
                <w:sz w:val="24"/>
              </w:rPr>
            </w:pPr>
            <w:r w:rsidRPr="00F91294">
              <w:rPr>
                <w:rFonts w:ascii="Arial" w:hAnsi="Arial"/>
                <w:noProof/>
                <w:sz w:val="22"/>
              </w:rPr>
              <w:t>2069043.01142.0311</w:t>
            </w:r>
            <w:r>
              <w:rPr>
                <w:rFonts w:ascii="Arial" w:hAnsi="Arial"/>
                <w:noProof/>
                <w:sz w:val="22"/>
              </w:rPr>
              <w:t>1</w:t>
            </w:r>
          </w:p>
        </w:tc>
      </w:tr>
      <w:tr w:rsidR="00F9470F" w:rsidTr="00A5552E">
        <w:tblPrEx>
          <w:tblCellMar>
            <w:top w:w="0" w:type="dxa"/>
            <w:left w:w="0" w:type="dxa"/>
            <w:bottom w:w="0" w:type="dxa"/>
            <w:right w:w="0" w:type="dxa"/>
          </w:tblCellMar>
        </w:tblPrEx>
        <w:trPr>
          <w:gridAfter w:val="2"/>
          <w:wAfter w:w="19" w:type="dxa"/>
          <w:cantSplit/>
          <w:trHeight w:hRule="exact" w:val="283"/>
        </w:trPr>
        <w:tc>
          <w:tcPr>
            <w:tcW w:w="851" w:type="dxa"/>
            <w:gridSpan w:val="2"/>
            <w:vMerge/>
            <w:tcBorders>
              <w:top w:val="nil"/>
              <w:bottom w:val="nil"/>
              <w:right w:val="nil"/>
            </w:tcBorders>
            <w:vAlign w:val="center"/>
          </w:tcPr>
          <w:p w:rsidR="00F9470F" w:rsidRDefault="00F9470F" w:rsidP="00A5552E">
            <w:pPr>
              <w:rPr>
                <w:rFonts w:ascii="Arial" w:hAnsi="Arial"/>
                <w:noProof/>
                <w:sz w:val="22"/>
                <w:bdr w:val="single" w:sz="12" w:space="0" w:color="auto"/>
              </w:rPr>
            </w:pPr>
          </w:p>
        </w:tc>
        <w:tc>
          <w:tcPr>
            <w:tcW w:w="567"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709"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992"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992"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3686" w:type="dxa"/>
            <w:gridSpan w:val="10"/>
            <w:vMerge/>
            <w:tcBorders>
              <w:top w:val="single" w:sz="18" w:space="0" w:color="auto"/>
              <w:left w:val="single" w:sz="18" w:space="0" w:color="auto"/>
              <w:bottom w:val="single" w:sz="18" w:space="0" w:color="auto"/>
              <w:right w:val="single" w:sz="18" w:space="0" w:color="auto"/>
            </w:tcBorders>
            <w:vAlign w:val="center"/>
          </w:tcPr>
          <w:p w:rsidR="00F9470F" w:rsidRDefault="00F9470F" w:rsidP="00A5552E">
            <w:pPr>
              <w:rPr>
                <w:rFonts w:ascii="Arial" w:hAnsi="Arial"/>
                <w:noProof/>
                <w:sz w:val="22"/>
                <w:bdr w:val="single" w:sz="12" w:space="0" w:color="auto"/>
              </w:rPr>
            </w:pPr>
          </w:p>
        </w:tc>
        <w:tc>
          <w:tcPr>
            <w:tcW w:w="2731" w:type="dxa"/>
            <w:gridSpan w:val="6"/>
            <w:vMerge/>
            <w:tcBorders>
              <w:top w:val="single" w:sz="18" w:space="0" w:color="auto"/>
              <w:left w:val="single" w:sz="18" w:space="0" w:color="auto"/>
              <w:bottom w:val="single" w:sz="18" w:space="0" w:color="auto"/>
              <w:right w:val="single" w:sz="18" w:space="0" w:color="auto"/>
            </w:tcBorders>
            <w:vAlign w:val="center"/>
          </w:tcPr>
          <w:p w:rsidR="00F9470F" w:rsidRDefault="00F9470F" w:rsidP="00A5552E">
            <w:pPr>
              <w:rPr>
                <w:rFonts w:ascii="Arial" w:hAnsi="Arial"/>
                <w:noProof/>
                <w:sz w:val="22"/>
                <w:bdr w:val="single" w:sz="12" w:space="0" w:color="auto"/>
              </w:rPr>
            </w:pPr>
          </w:p>
        </w:tc>
      </w:tr>
      <w:tr w:rsidR="00F9470F" w:rsidTr="00A5552E">
        <w:tblPrEx>
          <w:tblCellMar>
            <w:top w:w="0" w:type="dxa"/>
            <w:left w:w="0" w:type="dxa"/>
            <w:bottom w:w="0" w:type="dxa"/>
            <w:right w:w="0" w:type="dxa"/>
          </w:tblCellMar>
        </w:tblPrEx>
        <w:trPr>
          <w:gridAfter w:val="2"/>
          <w:wAfter w:w="19" w:type="dxa"/>
          <w:cantSplit/>
          <w:trHeight w:hRule="exact" w:val="283"/>
        </w:trPr>
        <w:tc>
          <w:tcPr>
            <w:tcW w:w="851" w:type="dxa"/>
            <w:gridSpan w:val="2"/>
            <w:vMerge/>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709"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992"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992"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34"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3686" w:type="dxa"/>
            <w:gridSpan w:val="10"/>
            <w:vMerge/>
            <w:tcBorders>
              <w:top w:val="single" w:sz="18" w:space="0" w:color="auto"/>
              <w:left w:val="single" w:sz="18" w:space="0" w:color="auto"/>
              <w:bottom w:val="single" w:sz="18" w:space="0" w:color="auto"/>
              <w:right w:val="single" w:sz="18" w:space="0" w:color="auto"/>
            </w:tcBorders>
            <w:vAlign w:val="center"/>
          </w:tcPr>
          <w:p w:rsidR="00F9470F" w:rsidRDefault="00F9470F" w:rsidP="00A5552E">
            <w:pPr>
              <w:rPr>
                <w:rFonts w:ascii="Arial" w:hAnsi="Arial"/>
                <w:noProof/>
                <w:sz w:val="22"/>
                <w:bdr w:val="single" w:sz="12" w:space="0" w:color="auto"/>
              </w:rPr>
            </w:pPr>
          </w:p>
        </w:tc>
        <w:tc>
          <w:tcPr>
            <w:tcW w:w="2731" w:type="dxa"/>
            <w:gridSpan w:val="6"/>
            <w:vMerge/>
            <w:tcBorders>
              <w:top w:val="single" w:sz="18" w:space="0" w:color="auto"/>
              <w:left w:val="single" w:sz="18" w:space="0" w:color="auto"/>
              <w:bottom w:val="single" w:sz="18" w:space="0" w:color="auto"/>
              <w:right w:val="single" w:sz="18" w:space="0" w:color="auto"/>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283"/>
        </w:trPr>
        <w:tc>
          <w:tcPr>
            <w:tcW w:w="737" w:type="dxa"/>
            <w:tcBorders>
              <w:right w:val="nil"/>
            </w:tcBorders>
            <w:vAlign w:val="center"/>
          </w:tcPr>
          <w:p w:rsidR="00F9470F" w:rsidRDefault="00F9470F" w:rsidP="00A5552E">
            <w:pPr>
              <w:jc w:val="center"/>
              <w:rPr>
                <w:rFonts w:ascii="Arial" w:hAnsi="Arial"/>
                <w:noProof/>
                <w:sz w:val="22"/>
              </w:rPr>
            </w:pPr>
            <w:r>
              <w:rPr>
                <w:rFonts w:ascii="Arial" w:hAnsi="Arial"/>
                <w:noProof/>
                <w:sz w:val="22"/>
              </w:rPr>
              <w:t>А</w:t>
            </w:r>
          </w:p>
        </w:tc>
        <w:tc>
          <w:tcPr>
            <w:tcW w:w="590" w:type="dxa"/>
            <w:gridSpan w:val="3"/>
            <w:tcBorders>
              <w:top w:val="single" w:sz="18" w:space="0" w:color="auto"/>
              <w:lef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цех</w:t>
            </w:r>
          </w:p>
        </w:tc>
        <w:tc>
          <w:tcPr>
            <w:tcW w:w="590" w:type="dxa"/>
            <w:gridSpan w:val="2"/>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 xml:space="preserve">Уч. </w:t>
            </w:r>
          </w:p>
        </w:tc>
        <w:tc>
          <w:tcPr>
            <w:tcW w:w="590" w:type="dxa"/>
            <w:gridSpan w:val="3"/>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Рм</w:t>
            </w:r>
          </w:p>
        </w:tc>
        <w:tc>
          <w:tcPr>
            <w:tcW w:w="737" w:type="dxa"/>
            <w:gridSpan w:val="2"/>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Опер.</w:t>
            </w:r>
          </w:p>
        </w:tc>
        <w:tc>
          <w:tcPr>
            <w:tcW w:w="4275" w:type="dxa"/>
            <w:gridSpan w:val="10"/>
            <w:tcBorders>
              <w:top w:val="single" w:sz="18" w:space="0" w:color="auto"/>
            </w:tcBorders>
            <w:vAlign w:val="center"/>
          </w:tcPr>
          <w:p w:rsidR="00F9470F" w:rsidRDefault="00F9470F" w:rsidP="00A5552E">
            <w:pPr>
              <w:rPr>
                <w:rFonts w:ascii="Arial" w:hAnsi="Arial"/>
                <w:noProof/>
                <w:sz w:val="22"/>
              </w:rPr>
            </w:pPr>
            <w:r>
              <w:rPr>
                <w:rFonts w:ascii="Arial" w:hAnsi="Arial"/>
                <w:noProof/>
                <w:sz w:val="22"/>
              </w:rPr>
              <w:t xml:space="preserve"> Код, наименование    операции</w:t>
            </w:r>
          </w:p>
        </w:tc>
        <w:tc>
          <w:tcPr>
            <w:tcW w:w="8698" w:type="dxa"/>
            <w:gridSpan w:val="25"/>
            <w:tcBorders>
              <w:top w:val="single" w:sz="18" w:space="0" w:color="auto"/>
              <w:right w:val="single" w:sz="18" w:space="0" w:color="auto"/>
            </w:tcBorders>
            <w:vAlign w:val="center"/>
          </w:tcPr>
          <w:p w:rsidR="00F9470F" w:rsidRDefault="00F9470F" w:rsidP="00A5552E">
            <w:pPr>
              <w:spacing w:line="240" w:lineRule="atLeast"/>
              <w:jc w:val="center"/>
              <w:rPr>
                <w:rFonts w:ascii="Arial" w:hAnsi="Arial"/>
                <w:noProof/>
                <w:sz w:val="22"/>
              </w:rPr>
            </w:pPr>
            <w:r>
              <w:rPr>
                <w:rFonts w:ascii="Arial" w:hAnsi="Arial"/>
                <w:noProof/>
                <w:sz w:val="22"/>
              </w:rPr>
              <w:t xml:space="preserve"> Обозначение       документа</w:t>
            </w:r>
          </w:p>
        </w:tc>
      </w:tr>
      <w:tr w:rsidR="00F9470F" w:rsidTr="00A5552E">
        <w:tblPrEx>
          <w:tblCellMar>
            <w:top w:w="0" w:type="dxa"/>
            <w:left w:w="71" w:type="dxa"/>
            <w:bottom w:w="0" w:type="dxa"/>
            <w:right w:w="71" w:type="dxa"/>
          </w:tblCellMar>
        </w:tblPrEx>
        <w:trPr>
          <w:trHeight w:hRule="exact" w:val="283"/>
        </w:trPr>
        <w:tc>
          <w:tcPr>
            <w:tcW w:w="737" w:type="dxa"/>
            <w:tcBorders>
              <w:right w:val="nil"/>
            </w:tcBorders>
            <w:vAlign w:val="center"/>
          </w:tcPr>
          <w:p w:rsidR="00F9470F" w:rsidRDefault="00F9470F" w:rsidP="00A5552E">
            <w:pPr>
              <w:jc w:val="center"/>
              <w:rPr>
                <w:rFonts w:ascii="Arial" w:hAnsi="Arial"/>
                <w:noProof/>
                <w:sz w:val="22"/>
              </w:rPr>
            </w:pPr>
            <w:r>
              <w:rPr>
                <w:rFonts w:ascii="Arial" w:hAnsi="Arial"/>
                <w:noProof/>
                <w:sz w:val="22"/>
              </w:rPr>
              <w:t>Б</w:t>
            </w:r>
          </w:p>
        </w:tc>
        <w:tc>
          <w:tcPr>
            <w:tcW w:w="6782" w:type="dxa"/>
            <w:gridSpan w:val="20"/>
            <w:tcBorders>
              <w:left w:val="single" w:sz="18" w:space="0" w:color="auto"/>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Код, наименование   оборудования</w:t>
            </w:r>
          </w:p>
        </w:tc>
        <w:tc>
          <w:tcPr>
            <w:tcW w:w="590" w:type="dxa"/>
            <w:gridSpan w:val="2"/>
            <w:tcBorders>
              <w:bottom w:val="single" w:sz="18" w:space="0" w:color="auto"/>
            </w:tcBorders>
            <w:vAlign w:val="center"/>
          </w:tcPr>
          <w:p w:rsidR="00F9470F" w:rsidRDefault="00F9470F" w:rsidP="00A5552E">
            <w:pPr>
              <w:rPr>
                <w:rFonts w:ascii="Arial" w:hAnsi="Arial"/>
                <w:noProof/>
                <w:sz w:val="22"/>
              </w:rPr>
            </w:pPr>
            <w:r>
              <w:rPr>
                <w:rFonts w:ascii="Arial" w:hAnsi="Arial"/>
                <w:noProof/>
                <w:sz w:val="22"/>
              </w:rPr>
              <w:t xml:space="preserve"> см</w:t>
            </w:r>
          </w:p>
        </w:tc>
        <w:tc>
          <w:tcPr>
            <w:tcW w:w="1032" w:type="dxa"/>
            <w:gridSpan w:val="3"/>
            <w:tcBorders>
              <w:bottom w:val="single" w:sz="18" w:space="0" w:color="auto"/>
            </w:tcBorders>
            <w:vAlign w:val="center"/>
          </w:tcPr>
          <w:p w:rsidR="00F9470F" w:rsidRDefault="00F9470F" w:rsidP="00A5552E">
            <w:pPr>
              <w:rPr>
                <w:rFonts w:ascii="Arial" w:hAnsi="Arial"/>
                <w:noProof/>
                <w:sz w:val="22"/>
              </w:rPr>
            </w:pPr>
            <w:r>
              <w:rPr>
                <w:rFonts w:ascii="Arial" w:hAnsi="Arial"/>
                <w:noProof/>
                <w:sz w:val="22"/>
              </w:rPr>
              <w:t>Проф.</w:t>
            </w:r>
          </w:p>
        </w:tc>
        <w:tc>
          <w:tcPr>
            <w:tcW w:w="590" w:type="dxa"/>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Р</w:t>
            </w:r>
          </w:p>
        </w:tc>
        <w:tc>
          <w:tcPr>
            <w:tcW w:w="737"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УТ</w:t>
            </w:r>
          </w:p>
        </w:tc>
        <w:tc>
          <w:tcPr>
            <w:tcW w:w="590"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КР</w:t>
            </w:r>
          </w:p>
        </w:tc>
        <w:tc>
          <w:tcPr>
            <w:tcW w:w="737"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КОИД</w:t>
            </w:r>
          </w:p>
        </w:tc>
        <w:tc>
          <w:tcPr>
            <w:tcW w:w="737"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ЕН</w:t>
            </w:r>
          </w:p>
        </w:tc>
        <w:tc>
          <w:tcPr>
            <w:tcW w:w="737"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ОП</w:t>
            </w:r>
          </w:p>
        </w:tc>
        <w:tc>
          <w:tcPr>
            <w:tcW w:w="737"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К шт.</w:t>
            </w:r>
          </w:p>
        </w:tc>
        <w:tc>
          <w:tcPr>
            <w:tcW w:w="1032" w:type="dxa"/>
            <w:gridSpan w:val="2"/>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Тп.з</w:t>
            </w:r>
          </w:p>
        </w:tc>
        <w:tc>
          <w:tcPr>
            <w:tcW w:w="1179" w:type="dxa"/>
            <w:gridSpan w:val="5"/>
            <w:tcBorders>
              <w:bottom w:val="single" w:sz="18" w:space="0" w:color="auto"/>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Т шт.</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А"/>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А</w:t>
            </w:r>
            <w:r>
              <w:rPr>
                <w:rFonts w:ascii="Arial" w:hAnsi="Arial"/>
                <w:noProof/>
                <w:sz w:val="24"/>
              </w:rPr>
              <w:fldChar w:fldCharType="end"/>
            </w:r>
            <w:r>
              <w:rPr>
                <w:rFonts w:ascii="Arial" w:hAnsi="Arial"/>
                <w:noProof/>
                <w:sz w:val="22"/>
              </w:rPr>
              <w:t>01</w:t>
            </w:r>
          </w:p>
        </w:tc>
        <w:tc>
          <w:tcPr>
            <w:tcW w:w="15480" w:type="dxa"/>
            <w:gridSpan w:val="45"/>
            <w:tcBorders>
              <w:top w:val="nil"/>
              <w:left w:val="single" w:sz="12" w:space="0" w:color="000000"/>
              <w:bottom w:val="nil"/>
            </w:tcBorders>
            <w:vAlign w:val="center"/>
          </w:tcPr>
          <w:p w:rsidR="00F9470F" w:rsidRDefault="00F9470F" w:rsidP="00A5552E">
            <w:pPr>
              <w:rPr>
                <w:rFonts w:ascii="Arial" w:hAnsi="Arial"/>
                <w:noProof/>
                <w:sz w:val="24"/>
              </w:rPr>
            </w:pPr>
            <w:r>
              <w:rPr>
                <w:rFonts w:ascii="Arial" w:hAnsi="Arial"/>
                <w:noProof/>
                <w:sz w:val="24"/>
              </w:rPr>
              <w:fldChar w:fldCharType="begin">
                <w:ffData>
                  <w:name w:val=""/>
                  <w:enabled/>
                  <w:calcOnExit w:val="0"/>
                  <w:textInput>
                    <w:default w:val="05"/>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05</w:t>
            </w:r>
            <w:r>
              <w:rPr>
                <w:rFonts w:ascii="Arial" w:hAnsi="Arial"/>
                <w:noProof/>
                <w:sz w:val="24"/>
              </w:rPr>
              <w:fldChar w:fldCharType="end"/>
            </w:r>
            <w:r>
              <w:rPr>
                <w:rFonts w:ascii="Arial" w:hAnsi="Arial"/>
                <w:noProof/>
                <w:sz w:val="24"/>
              </w:rPr>
              <w:t xml:space="preserve">      14       4    005     1077 Заготовительная                                       10101.111                  ИОТ №22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Б"/>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Б</w:t>
            </w:r>
            <w:r>
              <w:rPr>
                <w:rFonts w:ascii="Arial" w:hAnsi="Arial"/>
                <w:noProof/>
                <w:sz w:val="24"/>
              </w:rPr>
              <w:fldChar w:fldCharType="end"/>
            </w:r>
            <w:r>
              <w:rPr>
                <w:rFonts w:ascii="Arial" w:hAnsi="Arial"/>
                <w:noProof/>
                <w:sz w:val="22"/>
              </w:rPr>
              <w:t>02</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4"/>
              </w:rPr>
            </w:pPr>
            <w:r>
              <w:rPr>
                <w:rFonts w:ascii="Arial" w:hAnsi="Arial"/>
                <w:noProof/>
                <w:sz w:val="24"/>
              </w:rPr>
              <w:fldChar w:fldCharType="begin">
                <w:ffData>
                  <w:name w:val=""/>
                  <w:enabled/>
                  <w:calcOnExit w:val="0"/>
                  <w:textInput>
                    <w:default w:val="34     4230"/>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34     4230</w:t>
            </w:r>
            <w:r>
              <w:rPr>
                <w:rFonts w:ascii="Arial" w:hAnsi="Arial"/>
                <w:noProof/>
                <w:sz w:val="24"/>
              </w:rPr>
              <w:fldChar w:fldCharType="end"/>
            </w:r>
            <w:r>
              <w:rPr>
                <w:rFonts w:ascii="Arial" w:hAnsi="Arial"/>
                <w:noProof/>
                <w:sz w:val="24"/>
              </w:rPr>
              <w:t xml:space="preserve">    2               Лентопильный п/а Sirius                            1   18671    211    1Р        1        1         1       200           1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 </w:t>
            </w:r>
            <w:r>
              <w:rPr>
                <w:rFonts w:ascii="Arial" w:hAnsi="Arial"/>
                <w:noProof/>
                <w:sz w:val="24"/>
              </w:rPr>
              <w:fldChar w:fldCharType="end"/>
            </w:r>
            <w:r>
              <w:rPr>
                <w:rFonts w:ascii="Arial" w:hAnsi="Arial"/>
                <w:noProof/>
                <w:sz w:val="22"/>
              </w:rPr>
              <w:t>03</w:t>
            </w:r>
          </w:p>
        </w:tc>
        <w:tc>
          <w:tcPr>
            <w:tcW w:w="15480" w:type="dxa"/>
            <w:gridSpan w:val="45"/>
            <w:tcBorders>
              <w:left w:val="single" w:sz="12" w:space="0" w:color="000000"/>
              <w:bottom w:val="nil"/>
            </w:tcBorders>
            <w:vAlign w:val="center"/>
          </w:tcPr>
          <w:p w:rsidR="00F9470F" w:rsidRDefault="00F9470F" w:rsidP="00A5552E">
            <w:pPr>
              <w:rPr>
                <w:rFonts w:ascii="Arial" w:hAnsi="Arial"/>
                <w:sz w:val="24"/>
              </w:rPr>
            </w:pP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А"/>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А</w:t>
            </w:r>
            <w:r>
              <w:rPr>
                <w:rFonts w:ascii="Arial" w:hAnsi="Arial"/>
                <w:noProof/>
                <w:sz w:val="24"/>
              </w:rPr>
              <w:fldChar w:fldCharType="end"/>
            </w:r>
            <w:r>
              <w:rPr>
                <w:rFonts w:ascii="Arial" w:hAnsi="Arial"/>
                <w:noProof/>
                <w:sz w:val="22"/>
              </w:rPr>
              <w:t>04</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10"/>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10</w:t>
            </w:r>
            <w:r>
              <w:rPr>
                <w:rFonts w:ascii="Arial" w:hAnsi="Arial"/>
                <w:noProof/>
                <w:sz w:val="24"/>
              </w:rPr>
              <w:fldChar w:fldCharType="end"/>
            </w:r>
            <w:r>
              <w:rPr>
                <w:rFonts w:ascii="Arial" w:hAnsi="Arial"/>
                <w:noProof/>
                <w:sz w:val="24"/>
              </w:rPr>
              <w:t xml:space="preserve">        03    3     010      4114 Токарная </w:t>
            </w:r>
            <w:r>
              <w:rPr>
                <w:rFonts w:ascii="Arial" w:hAnsi="Arial"/>
                <w:noProof/>
                <w:sz w:val="24"/>
                <w:lang w:val="en-US"/>
              </w:rPr>
              <w:t>с ЧПУ</w:t>
            </w:r>
            <w:r>
              <w:rPr>
                <w:rFonts w:ascii="Arial" w:hAnsi="Arial"/>
                <w:noProof/>
                <w:sz w:val="24"/>
              </w:rPr>
              <w:t xml:space="preserve">                                       10101.111                   ИОТ №46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Б"/>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Б</w:t>
            </w:r>
            <w:r>
              <w:rPr>
                <w:rFonts w:ascii="Arial" w:hAnsi="Arial"/>
                <w:noProof/>
                <w:sz w:val="24"/>
              </w:rPr>
              <w:fldChar w:fldCharType="end"/>
            </w:r>
            <w:r>
              <w:rPr>
                <w:rFonts w:ascii="Arial" w:hAnsi="Arial"/>
                <w:noProof/>
                <w:sz w:val="22"/>
              </w:rPr>
              <w:t>05</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38   1160    1"/>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38   1160    1</w:t>
            </w:r>
            <w:r>
              <w:rPr>
                <w:rFonts w:ascii="Arial" w:hAnsi="Arial"/>
                <w:noProof/>
                <w:sz w:val="24"/>
              </w:rPr>
              <w:fldChar w:fldCharType="end"/>
            </w:r>
            <w:r>
              <w:rPr>
                <w:rFonts w:ascii="Arial" w:hAnsi="Arial"/>
                <w:noProof/>
                <w:sz w:val="24"/>
              </w:rPr>
              <w:t xml:space="preserve">                  </w:t>
            </w:r>
            <w:r w:rsidRPr="00133C86">
              <w:rPr>
                <w:rFonts w:ascii="Arial" w:hAnsi="Arial"/>
                <w:noProof/>
                <w:sz w:val="24"/>
              </w:rPr>
              <w:t>Pinacho Smart Turn 165</w:t>
            </w:r>
            <w:r>
              <w:rPr>
                <w:rFonts w:ascii="Arial" w:hAnsi="Arial"/>
                <w:noProof/>
                <w:sz w:val="24"/>
              </w:rPr>
              <w:t xml:space="preserve">                            2      19149    311   1Р        1        1         1      200         1           3,21    1,70</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 </w:t>
            </w:r>
            <w:r>
              <w:rPr>
                <w:rFonts w:ascii="Arial" w:hAnsi="Arial"/>
                <w:noProof/>
                <w:sz w:val="24"/>
              </w:rPr>
              <w:fldChar w:fldCharType="end"/>
            </w:r>
            <w:r>
              <w:rPr>
                <w:rFonts w:ascii="Arial" w:hAnsi="Arial"/>
                <w:noProof/>
                <w:sz w:val="22"/>
              </w:rPr>
              <w:t>06</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А"/>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А</w:t>
            </w:r>
            <w:r>
              <w:rPr>
                <w:rFonts w:ascii="Arial" w:hAnsi="Arial"/>
                <w:noProof/>
                <w:sz w:val="24"/>
              </w:rPr>
              <w:fldChar w:fldCharType="end"/>
            </w:r>
            <w:r>
              <w:rPr>
                <w:rFonts w:ascii="Arial" w:hAnsi="Arial"/>
                <w:noProof/>
                <w:sz w:val="22"/>
              </w:rPr>
              <w:t>07</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10"/>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10</w:t>
            </w:r>
            <w:r>
              <w:rPr>
                <w:rFonts w:ascii="Arial" w:hAnsi="Arial"/>
                <w:noProof/>
                <w:sz w:val="24"/>
              </w:rPr>
              <w:fldChar w:fldCharType="end"/>
            </w:r>
            <w:r>
              <w:rPr>
                <w:rFonts w:ascii="Arial" w:hAnsi="Arial"/>
                <w:noProof/>
                <w:sz w:val="24"/>
              </w:rPr>
              <w:t xml:space="preserve">         06   7     015      3222  Термическая                                           10102.111                  ИОТ №68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Б"/>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Б</w:t>
            </w:r>
            <w:r>
              <w:rPr>
                <w:rFonts w:ascii="Arial" w:hAnsi="Arial"/>
                <w:noProof/>
                <w:sz w:val="24"/>
              </w:rPr>
              <w:fldChar w:fldCharType="end"/>
            </w:r>
            <w:r>
              <w:rPr>
                <w:rFonts w:ascii="Arial" w:hAnsi="Arial"/>
                <w:noProof/>
                <w:sz w:val="22"/>
              </w:rPr>
              <w:t>08</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41 3110   2"/>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41 3110   2</w:t>
            </w:r>
            <w:r>
              <w:rPr>
                <w:rFonts w:ascii="Arial" w:hAnsi="Arial"/>
                <w:noProof/>
                <w:sz w:val="24"/>
              </w:rPr>
              <w:fldChar w:fldCharType="end"/>
            </w:r>
            <w:r>
              <w:rPr>
                <w:rFonts w:ascii="Arial" w:hAnsi="Arial"/>
                <w:noProof/>
                <w:sz w:val="24"/>
              </w:rPr>
              <w:t xml:space="preserve">                    Верстак слесарный                                   4      18466    211   1Р        1        1         1      200         1            8         1,3</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 </w:t>
            </w:r>
            <w:r>
              <w:rPr>
                <w:rFonts w:ascii="Arial" w:hAnsi="Arial"/>
                <w:noProof/>
                <w:sz w:val="24"/>
              </w:rPr>
              <w:fldChar w:fldCharType="end"/>
            </w:r>
            <w:r>
              <w:rPr>
                <w:rFonts w:ascii="Arial" w:hAnsi="Arial"/>
                <w:noProof/>
                <w:sz w:val="22"/>
              </w:rPr>
              <w:t>09</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А"/>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А</w:t>
            </w:r>
            <w:r>
              <w:rPr>
                <w:rFonts w:ascii="Arial" w:hAnsi="Arial"/>
                <w:noProof/>
                <w:sz w:val="24"/>
              </w:rPr>
              <w:fldChar w:fldCharType="end"/>
            </w:r>
            <w:r>
              <w:rPr>
                <w:rFonts w:ascii="Arial" w:hAnsi="Arial"/>
                <w:noProof/>
                <w:sz w:val="22"/>
              </w:rPr>
              <w:t>10</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t xml:space="preserve">05     14      5      020      4130 Круглошлифовальная                           </w:t>
            </w:r>
            <w:r>
              <w:rPr>
                <w:rFonts w:ascii="Arial" w:hAnsi="Arial"/>
                <w:noProof/>
                <w:sz w:val="22"/>
              </w:rPr>
              <w:t xml:space="preserve">  </w:t>
            </w:r>
            <w:r>
              <w:rPr>
                <w:rFonts w:ascii="Arial" w:hAnsi="Arial"/>
                <w:noProof/>
                <w:sz w:val="24"/>
              </w:rPr>
              <w:t xml:space="preserve">10102.111                  ИОТ №24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Б"/>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Б</w:t>
            </w:r>
            <w:r>
              <w:rPr>
                <w:rFonts w:ascii="Arial" w:hAnsi="Arial"/>
                <w:noProof/>
                <w:sz w:val="24"/>
              </w:rPr>
              <w:fldChar w:fldCharType="end"/>
            </w:r>
            <w:r>
              <w:rPr>
                <w:rFonts w:ascii="Arial" w:hAnsi="Arial"/>
                <w:noProof/>
                <w:sz w:val="22"/>
              </w:rPr>
              <w:t>11</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4"/>
              </w:rPr>
            </w:pPr>
            <w:r>
              <w:rPr>
                <w:rFonts w:ascii="Arial" w:hAnsi="Arial"/>
                <w:noProof/>
                <w:sz w:val="24"/>
              </w:rPr>
              <w:fldChar w:fldCharType="begin">
                <w:ffData>
                  <w:name w:val=""/>
                  <w:enabled/>
                  <w:calcOnExit w:val="0"/>
                  <w:textInput>
                    <w:default w:val="38   1311   5"/>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38   1311   5</w:t>
            </w:r>
            <w:r>
              <w:rPr>
                <w:rFonts w:ascii="Arial" w:hAnsi="Arial"/>
                <w:noProof/>
                <w:sz w:val="24"/>
              </w:rPr>
              <w:fldChar w:fldCharType="end"/>
            </w:r>
            <w:r>
              <w:rPr>
                <w:rFonts w:ascii="Arial" w:hAnsi="Arial"/>
                <w:noProof/>
                <w:sz w:val="24"/>
              </w:rPr>
              <w:t xml:space="preserve">                    Круглошлифовальный 3Б153                 1       11449   211    1Р        1        1         1      200         1         0,24      1,62</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 </w:t>
            </w:r>
            <w:r>
              <w:rPr>
                <w:rFonts w:ascii="Arial" w:hAnsi="Arial"/>
                <w:noProof/>
                <w:sz w:val="24"/>
              </w:rPr>
              <w:fldChar w:fldCharType="end"/>
            </w:r>
            <w:r>
              <w:rPr>
                <w:rFonts w:ascii="Arial" w:hAnsi="Arial"/>
                <w:noProof/>
                <w:sz w:val="22"/>
              </w:rPr>
              <w:t>12</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А"/>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А</w:t>
            </w:r>
            <w:r>
              <w:rPr>
                <w:rFonts w:ascii="Arial" w:hAnsi="Arial"/>
                <w:noProof/>
                <w:sz w:val="24"/>
              </w:rPr>
              <w:fldChar w:fldCharType="end"/>
            </w:r>
            <w:r>
              <w:rPr>
                <w:rFonts w:ascii="Arial" w:hAnsi="Arial"/>
                <w:noProof/>
                <w:sz w:val="22"/>
              </w:rPr>
              <w:t>13</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10"/>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10</w:t>
            </w:r>
            <w:r>
              <w:rPr>
                <w:rFonts w:ascii="Arial" w:hAnsi="Arial"/>
                <w:noProof/>
                <w:sz w:val="24"/>
              </w:rPr>
              <w:fldChar w:fldCharType="end"/>
            </w:r>
            <w:r>
              <w:rPr>
                <w:rFonts w:ascii="Arial" w:hAnsi="Arial"/>
                <w:noProof/>
                <w:sz w:val="24"/>
              </w:rPr>
              <w:t xml:space="preserve">        10   17      025    0125   Моечная                                                  10102.111                 ИОТ №204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Б"/>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Б</w:t>
            </w:r>
            <w:r>
              <w:rPr>
                <w:rFonts w:ascii="Arial" w:hAnsi="Arial"/>
                <w:noProof/>
                <w:sz w:val="24"/>
              </w:rPr>
              <w:fldChar w:fldCharType="end"/>
            </w:r>
            <w:r>
              <w:rPr>
                <w:rFonts w:ascii="Arial" w:hAnsi="Arial"/>
                <w:noProof/>
                <w:sz w:val="22"/>
              </w:rPr>
              <w:t>14</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36   7230   4"/>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36   7230   4</w:t>
            </w:r>
            <w:r>
              <w:rPr>
                <w:rFonts w:ascii="Arial" w:hAnsi="Arial"/>
                <w:noProof/>
                <w:sz w:val="24"/>
              </w:rPr>
              <w:fldChar w:fldCharType="end"/>
            </w:r>
            <w:r>
              <w:rPr>
                <w:rFonts w:ascii="Arial" w:hAnsi="Arial"/>
                <w:noProof/>
                <w:sz w:val="24"/>
              </w:rPr>
              <w:t xml:space="preserve">                     Моечная машина                                   3      14525     411   1Р        1        1         1      200         1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 </w:t>
            </w:r>
            <w:r>
              <w:rPr>
                <w:rFonts w:ascii="Arial" w:hAnsi="Arial"/>
                <w:noProof/>
                <w:sz w:val="24"/>
              </w:rPr>
              <w:fldChar w:fldCharType="end"/>
            </w:r>
            <w:r>
              <w:rPr>
                <w:rFonts w:ascii="Arial" w:hAnsi="Arial"/>
                <w:noProof/>
                <w:sz w:val="22"/>
              </w:rPr>
              <w:t>15</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default w:val="А"/>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А</w:t>
            </w:r>
            <w:r>
              <w:rPr>
                <w:rFonts w:ascii="Arial" w:hAnsi="Arial"/>
                <w:noProof/>
                <w:sz w:val="24"/>
              </w:rPr>
              <w:fldChar w:fldCharType="end"/>
            </w:r>
            <w:r>
              <w:rPr>
                <w:rFonts w:ascii="Arial" w:hAnsi="Arial"/>
                <w:noProof/>
                <w:sz w:val="22"/>
              </w:rPr>
              <w:t>16</w:t>
            </w:r>
          </w:p>
        </w:tc>
        <w:tc>
          <w:tcPr>
            <w:tcW w:w="15480" w:type="dxa"/>
            <w:gridSpan w:val="45"/>
            <w:tcBorders>
              <w:left w:val="single" w:sz="12" w:space="0" w:color="000000"/>
              <w:bottom w:val="nil"/>
            </w:tcBorders>
            <w:vAlign w:val="center"/>
          </w:tcPr>
          <w:p w:rsidR="00F9470F" w:rsidRDefault="00F9470F" w:rsidP="00A5552E">
            <w:pPr>
              <w:rPr>
                <w:rFonts w:ascii="Arial" w:hAnsi="Arial"/>
                <w:noProof/>
                <w:sz w:val="22"/>
              </w:rPr>
            </w:pPr>
            <w:r>
              <w:rPr>
                <w:rFonts w:ascii="Arial" w:hAnsi="Arial"/>
                <w:noProof/>
                <w:sz w:val="24"/>
              </w:rPr>
              <w:fldChar w:fldCharType="begin">
                <w:ffData>
                  <w:name w:val=""/>
                  <w:enabled/>
                  <w:calcOnExit w:val="0"/>
                  <w:textInput>
                    <w:default w:val="10"/>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10</w:t>
            </w:r>
            <w:r>
              <w:rPr>
                <w:rFonts w:ascii="Arial" w:hAnsi="Arial"/>
                <w:noProof/>
                <w:sz w:val="24"/>
              </w:rPr>
              <w:fldChar w:fldCharType="end"/>
            </w:r>
            <w:r>
              <w:rPr>
                <w:rFonts w:ascii="Arial" w:hAnsi="Arial"/>
                <w:noProof/>
                <w:sz w:val="24"/>
              </w:rPr>
              <w:t xml:space="preserve">        10   19     030      0231   Контрольная                                           10102.111               ИОТ №32    </w:t>
            </w:r>
          </w:p>
        </w:tc>
      </w:tr>
      <w:tr w:rsidR="00F9470F" w:rsidTr="00A5552E">
        <w:tblPrEx>
          <w:tblCellMar>
            <w:top w:w="0" w:type="dxa"/>
            <w:left w:w="71" w:type="dxa"/>
            <w:bottom w:w="0" w:type="dxa"/>
            <w:right w:w="71" w:type="dxa"/>
          </w:tblCellMar>
        </w:tblPrEx>
        <w:trPr>
          <w:trHeight w:hRule="exact" w:val="425"/>
        </w:trPr>
        <w:tc>
          <w:tcPr>
            <w:tcW w:w="737" w:type="dxa"/>
            <w:tcBorders>
              <w:right w:val="nil"/>
            </w:tcBorders>
            <w:vAlign w:val="center"/>
          </w:tcPr>
          <w:p w:rsidR="00F9470F" w:rsidRDefault="00F9470F" w:rsidP="00A5552E">
            <w:pPr>
              <w:jc w:val="right"/>
              <w:rPr>
                <w:rFonts w:ascii="Arial" w:hAnsi="Arial"/>
                <w:noProof/>
                <w:sz w:val="22"/>
              </w:rPr>
            </w:pPr>
            <w:r>
              <w:rPr>
                <w:rFonts w:ascii="Arial" w:hAnsi="Arial"/>
                <w:noProof/>
                <w:sz w:val="24"/>
              </w:rPr>
              <w:lastRenderedPageBreak/>
              <w:fldChar w:fldCharType="begin">
                <w:ffData>
                  <w:name w:val=""/>
                  <w:enabled/>
                  <w:calcOnExit w:val="0"/>
                  <w:textInput>
                    <w:default w:val="Б"/>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Б</w:t>
            </w:r>
            <w:r>
              <w:rPr>
                <w:rFonts w:ascii="Arial" w:hAnsi="Arial"/>
                <w:noProof/>
                <w:sz w:val="24"/>
              </w:rPr>
              <w:fldChar w:fldCharType="end"/>
            </w:r>
            <w:r>
              <w:rPr>
                <w:rFonts w:ascii="Arial" w:hAnsi="Arial"/>
                <w:noProof/>
                <w:sz w:val="22"/>
              </w:rPr>
              <w:t>17</w:t>
            </w:r>
          </w:p>
        </w:tc>
        <w:tc>
          <w:tcPr>
            <w:tcW w:w="15480" w:type="dxa"/>
            <w:gridSpan w:val="45"/>
            <w:tcBorders>
              <w:left w:val="single" w:sz="12" w:space="0" w:color="000000"/>
              <w:bottom w:val="nil"/>
            </w:tcBorders>
            <w:vAlign w:val="center"/>
          </w:tcPr>
          <w:p w:rsidR="00F9470F" w:rsidRDefault="00F9470F" w:rsidP="00A5552E">
            <w:pPr>
              <w:rPr>
                <w:rFonts w:ascii="Arial" w:hAnsi="Arial"/>
                <w:sz w:val="22"/>
              </w:rPr>
            </w:pPr>
            <w:r>
              <w:rPr>
                <w:rFonts w:ascii="Arial" w:hAnsi="Arial"/>
                <w:noProof/>
                <w:sz w:val="24"/>
              </w:rPr>
              <w:fldChar w:fldCharType="begin">
                <w:ffData>
                  <w:name w:val=""/>
                  <w:enabled/>
                  <w:calcOnExit w:val="0"/>
                  <w:textInput>
                    <w:default w:val="39   6150   2"/>
                    <w:maxLength w:val="200"/>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39   6150   2</w:t>
            </w:r>
            <w:r>
              <w:rPr>
                <w:rFonts w:ascii="Arial" w:hAnsi="Arial"/>
                <w:noProof/>
                <w:sz w:val="24"/>
              </w:rPr>
              <w:fldChar w:fldCharType="end"/>
            </w:r>
            <w:r>
              <w:rPr>
                <w:rFonts w:ascii="Arial" w:hAnsi="Arial"/>
                <w:noProof/>
                <w:sz w:val="24"/>
              </w:rPr>
              <w:t xml:space="preserve">                    Стол контрольный                                  4    13063       211   1Р        1        1         1      200         1           8            1,3</w:t>
            </w:r>
          </w:p>
        </w:tc>
      </w:tr>
      <w:tr w:rsidR="00F9470F" w:rsidTr="00A5552E">
        <w:tblPrEx>
          <w:tblCellMar>
            <w:top w:w="0" w:type="dxa"/>
            <w:left w:w="71" w:type="dxa"/>
            <w:bottom w:w="0" w:type="dxa"/>
            <w:right w:w="71" w:type="dxa"/>
          </w:tblCellMar>
        </w:tblPrEx>
        <w:trPr>
          <w:cantSplit/>
          <w:trHeight w:hRule="exact" w:val="505"/>
        </w:trPr>
        <w:tc>
          <w:tcPr>
            <w:tcW w:w="1135" w:type="dxa"/>
            <w:gridSpan w:val="3"/>
            <w:tcBorders>
              <w:right w:val="single" w:sz="12" w:space="0" w:color="000000"/>
            </w:tcBorders>
            <w:vAlign w:val="center"/>
          </w:tcPr>
          <w:p w:rsidR="00F9470F" w:rsidRDefault="00F9470F" w:rsidP="00A5552E">
            <w:pPr>
              <w:spacing w:line="240" w:lineRule="exact"/>
              <w:jc w:val="center"/>
              <w:rPr>
                <w:rFonts w:ascii="Arial" w:hAnsi="Arial"/>
                <w:sz w:val="22"/>
              </w:rPr>
            </w:pPr>
            <w:r>
              <w:rPr>
                <w:rFonts w:ascii="Arial" w:hAnsi="Arial"/>
                <w:sz w:val="22"/>
              </w:rPr>
              <w:t>МК</w:t>
            </w:r>
          </w:p>
        </w:tc>
        <w:tc>
          <w:tcPr>
            <w:tcW w:w="14033" w:type="dxa"/>
            <w:gridSpan w:val="39"/>
            <w:tcBorders>
              <w:left w:val="nil"/>
            </w:tcBorders>
            <w:vAlign w:val="center"/>
          </w:tcPr>
          <w:p w:rsidR="00F9470F" w:rsidRDefault="00F9470F" w:rsidP="00A5552E">
            <w:pPr>
              <w:jc w:val="center"/>
              <w:rPr>
                <w:rFonts w:ascii="Arial" w:hAnsi="Arial"/>
                <w:noProof/>
              </w:rPr>
            </w:pPr>
            <w:r>
              <w:rPr>
                <w:rFonts w:ascii="Arial" w:hAnsi="Arial"/>
                <w:sz w:val="22"/>
              </w:rPr>
              <w:t>Маршрутная карта</w:t>
            </w:r>
          </w:p>
        </w:tc>
        <w:tc>
          <w:tcPr>
            <w:tcW w:w="1049" w:type="dxa"/>
            <w:gridSpan w:val="4"/>
            <w:tcBorders>
              <w:left w:val="nil"/>
            </w:tcBorders>
            <w:vAlign w:val="center"/>
          </w:tcPr>
          <w:p w:rsidR="00F9470F" w:rsidRDefault="00F9470F" w:rsidP="00A5552E">
            <w:pPr>
              <w:jc w:val="center"/>
              <w:rPr>
                <w:rFonts w:ascii="Arial" w:hAnsi="Arial"/>
                <w:noProof/>
              </w:rPr>
            </w:pPr>
            <w:r>
              <w:rPr>
                <w:rFonts w:ascii="Arial" w:hAnsi="Arial"/>
                <w:noProof/>
              </w:rPr>
              <w:t>3</w:t>
            </w:r>
          </w:p>
        </w:tc>
      </w:tr>
    </w:tbl>
    <w:p w:rsidR="00F9470F" w:rsidRDefault="00F9470F" w:rsidP="00F9470F">
      <w:pPr>
        <w:rPr>
          <w:sz w:val="4"/>
        </w:rPr>
      </w:pPr>
      <w:r>
        <w:rPr>
          <w:sz w:val="4"/>
        </w:rPr>
        <w:t xml:space="preserve">        </w:t>
      </w:r>
      <w:bookmarkStart w:id="75" w:name="конец"/>
      <w:r>
        <w:rPr>
          <w:sz w:val="4"/>
        </w:rPr>
        <w:t xml:space="preserve">   </w:t>
      </w:r>
      <w:bookmarkEnd w:id="75"/>
      <w:r>
        <w:rPr>
          <w:sz w:val="4"/>
        </w:rPr>
        <w:t xml:space="preserve"> </w:t>
      </w:r>
    </w:p>
    <w:p w:rsidR="00F9470F" w:rsidRDefault="00F9470F" w:rsidP="00F9470F">
      <w:pPr>
        <w:rPr>
          <w:sz w:val="4"/>
        </w:rPr>
      </w:pPr>
    </w:p>
    <w:tbl>
      <w:tblPr>
        <w:tblW w:w="0" w:type="auto"/>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94"/>
        <w:gridCol w:w="340"/>
        <w:gridCol w:w="113"/>
        <w:gridCol w:w="1021"/>
        <w:gridCol w:w="1020"/>
        <w:gridCol w:w="114"/>
        <w:gridCol w:w="851"/>
        <w:gridCol w:w="56"/>
        <w:gridCol w:w="56"/>
        <w:gridCol w:w="1077"/>
        <w:gridCol w:w="794"/>
        <w:gridCol w:w="341"/>
        <w:gridCol w:w="511"/>
        <w:gridCol w:w="283"/>
        <w:gridCol w:w="284"/>
        <w:gridCol w:w="112"/>
        <w:gridCol w:w="171"/>
        <w:gridCol w:w="284"/>
        <w:gridCol w:w="396"/>
        <w:gridCol w:w="454"/>
        <w:gridCol w:w="454"/>
        <w:gridCol w:w="396"/>
        <w:gridCol w:w="171"/>
        <w:gridCol w:w="111"/>
        <w:gridCol w:w="456"/>
        <w:gridCol w:w="283"/>
        <w:gridCol w:w="56"/>
        <w:gridCol w:w="113"/>
        <w:gridCol w:w="58"/>
        <w:gridCol w:w="168"/>
        <w:gridCol w:w="229"/>
        <w:gridCol w:w="509"/>
        <w:gridCol w:w="58"/>
        <w:gridCol w:w="567"/>
        <w:gridCol w:w="55"/>
        <w:gridCol w:w="624"/>
        <w:gridCol w:w="284"/>
        <w:gridCol w:w="113"/>
        <w:gridCol w:w="285"/>
        <w:gridCol w:w="283"/>
        <w:gridCol w:w="112"/>
        <w:gridCol w:w="455"/>
        <w:gridCol w:w="284"/>
        <w:gridCol w:w="57"/>
        <w:gridCol w:w="226"/>
        <w:gridCol w:w="568"/>
      </w:tblGrid>
      <w:tr w:rsidR="00F9470F" w:rsidTr="00A5552E">
        <w:tblPrEx>
          <w:tblCellMar>
            <w:top w:w="0" w:type="dxa"/>
            <w:bottom w:w="0" w:type="dxa"/>
          </w:tblCellMar>
        </w:tblPrEx>
        <w:trPr>
          <w:cantSplit/>
          <w:trHeight w:hRule="exact" w:val="200"/>
        </w:trPr>
        <w:tc>
          <w:tcPr>
            <w:tcW w:w="16047" w:type="dxa"/>
            <w:gridSpan w:val="46"/>
            <w:tcBorders>
              <w:top w:val="nil"/>
              <w:left w:val="nil"/>
              <w:bottom w:val="nil"/>
              <w:right w:val="nil"/>
            </w:tcBorders>
            <w:vAlign w:val="center"/>
          </w:tcPr>
          <w:p w:rsidR="00F9470F" w:rsidRDefault="00F9470F" w:rsidP="00A5552E">
            <w:pPr>
              <w:jc w:val="right"/>
              <w:rPr>
                <w:rFonts w:ascii="Arial" w:hAnsi="Arial"/>
                <w:noProof/>
                <w:sz w:val="22"/>
              </w:rPr>
            </w:pPr>
            <w:r>
              <w:t>ГОСТ 3.1404 – 86</w:t>
            </w:r>
            <w:r>
              <w:tab/>
              <w:t>Форма 3</w:t>
            </w:r>
          </w:p>
        </w:tc>
      </w:tr>
      <w:tr w:rsidR="00F9470F" w:rsidTr="00A5552E">
        <w:tblPrEx>
          <w:tblCellMar>
            <w:top w:w="0" w:type="dxa"/>
            <w:bottom w:w="0" w:type="dxa"/>
          </w:tblCellMar>
        </w:tblPrEx>
        <w:trPr>
          <w:cantSplit/>
          <w:trHeight w:hRule="exact" w:val="283"/>
        </w:trPr>
        <w:tc>
          <w:tcPr>
            <w:tcW w:w="11567" w:type="dxa"/>
            <w:gridSpan w:val="31"/>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5"/>
            <w:vAlign w:val="center"/>
          </w:tcPr>
          <w:p w:rsidR="00F9470F" w:rsidRDefault="00F9470F" w:rsidP="00A5552E">
            <w:pPr>
              <w:rPr>
                <w:rFonts w:ascii="Arial" w:hAnsi="Arial"/>
                <w:noProof/>
                <w:sz w:val="22"/>
              </w:rPr>
            </w:pPr>
          </w:p>
        </w:tc>
        <w:tc>
          <w:tcPr>
            <w:tcW w:w="1134" w:type="dxa"/>
            <w:gridSpan w:val="4"/>
            <w:vAlign w:val="center"/>
          </w:tcPr>
          <w:p w:rsidR="00F9470F" w:rsidRDefault="00F9470F" w:rsidP="00A5552E">
            <w:pPr>
              <w:rPr>
                <w:rFonts w:ascii="Arial" w:hAnsi="Arial"/>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cantSplit/>
          <w:trHeight w:hRule="exact" w:val="284"/>
        </w:trPr>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Дубл.</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7314" w:type="dxa"/>
            <w:gridSpan w:val="24"/>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5"/>
            <w:vAlign w:val="center"/>
          </w:tcPr>
          <w:p w:rsidR="00F9470F" w:rsidRDefault="00F9470F" w:rsidP="00A5552E">
            <w:pPr>
              <w:rPr>
                <w:rFonts w:ascii="Arial" w:hAnsi="Arial"/>
                <w:noProof/>
                <w:sz w:val="22"/>
              </w:rPr>
            </w:pPr>
          </w:p>
        </w:tc>
        <w:tc>
          <w:tcPr>
            <w:tcW w:w="1134"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284"/>
        </w:trPr>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Взам.</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835" w:type="dxa"/>
            <w:gridSpan w:val="6"/>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04" w:type="dxa"/>
            <w:gridSpan w:val="3"/>
            <w:vAlign w:val="center"/>
          </w:tcPr>
          <w:p w:rsidR="00F9470F" w:rsidRDefault="00F9470F" w:rsidP="00A5552E">
            <w:pPr>
              <w:rPr>
                <w:rFonts w:ascii="Arial" w:hAnsi="Arial"/>
                <w:noProof/>
                <w:sz w:val="22"/>
              </w:rPr>
            </w:pPr>
          </w:p>
        </w:tc>
        <w:tc>
          <w:tcPr>
            <w:tcW w:w="1134" w:type="dxa"/>
            <w:gridSpan w:val="4"/>
            <w:vAlign w:val="center"/>
          </w:tcPr>
          <w:p w:rsidR="00F9470F" w:rsidRDefault="00F9470F" w:rsidP="00A5552E">
            <w:pPr>
              <w:rPr>
                <w:rFonts w:ascii="Arial" w:hAnsi="Arial"/>
                <w:noProof/>
                <w:sz w:val="22"/>
              </w:rPr>
            </w:pPr>
          </w:p>
        </w:tc>
        <w:tc>
          <w:tcPr>
            <w:tcW w:w="907" w:type="dxa"/>
            <w:gridSpan w:val="6"/>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5"/>
            <w:vAlign w:val="center"/>
          </w:tcPr>
          <w:p w:rsidR="00F9470F" w:rsidRDefault="00F9470F" w:rsidP="00A5552E">
            <w:pPr>
              <w:rPr>
                <w:rFonts w:ascii="Arial" w:hAnsi="Arial"/>
                <w:noProof/>
                <w:sz w:val="22"/>
              </w:rPr>
            </w:pPr>
          </w:p>
        </w:tc>
        <w:tc>
          <w:tcPr>
            <w:tcW w:w="1134"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trHeight w:hRule="exact" w:val="284"/>
        </w:trPr>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Подп.</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835" w:type="dxa"/>
            <w:gridSpan w:val="6"/>
            <w:tcBorders>
              <w:top w:val="nil"/>
              <w:left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04" w:type="dxa"/>
            <w:gridSpan w:val="3"/>
            <w:vAlign w:val="center"/>
          </w:tcPr>
          <w:p w:rsidR="00F9470F" w:rsidRDefault="00F9470F" w:rsidP="00A5552E">
            <w:pPr>
              <w:rPr>
                <w:rFonts w:ascii="Arial" w:hAnsi="Arial"/>
                <w:noProof/>
                <w:sz w:val="22"/>
              </w:rPr>
            </w:pPr>
          </w:p>
        </w:tc>
        <w:tc>
          <w:tcPr>
            <w:tcW w:w="1134" w:type="dxa"/>
            <w:gridSpan w:val="4"/>
            <w:vAlign w:val="center"/>
          </w:tcPr>
          <w:p w:rsidR="00F9470F" w:rsidRDefault="00F9470F" w:rsidP="00A5552E">
            <w:pPr>
              <w:rPr>
                <w:rFonts w:ascii="Arial" w:hAnsi="Arial"/>
                <w:noProof/>
                <w:sz w:val="22"/>
              </w:rPr>
            </w:pPr>
          </w:p>
        </w:tc>
        <w:tc>
          <w:tcPr>
            <w:tcW w:w="907" w:type="dxa"/>
            <w:gridSpan w:val="6"/>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5"/>
            <w:vAlign w:val="center"/>
          </w:tcPr>
          <w:p w:rsidR="00F9470F" w:rsidRDefault="00F9470F" w:rsidP="00A5552E">
            <w:pPr>
              <w:rPr>
                <w:rFonts w:ascii="Arial" w:hAnsi="Arial"/>
                <w:noProof/>
                <w:sz w:val="22"/>
              </w:rPr>
            </w:pPr>
          </w:p>
        </w:tc>
        <w:tc>
          <w:tcPr>
            <w:tcW w:w="1134" w:type="dxa"/>
            <w:gridSpan w:val="4"/>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567"/>
        </w:trPr>
        <w:tc>
          <w:tcPr>
            <w:tcW w:w="10943" w:type="dxa"/>
            <w:gridSpan w:val="26"/>
            <w:vAlign w:val="center"/>
          </w:tcPr>
          <w:p w:rsidR="00F9470F" w:rsidRDefault="00F9470F" w:rsidP="00A5552E">
            <w:pPr>
              <w:ind w:right="453"/>
              <w:jc w:val="right"/>
              <w:rPr>
                <w:rFonts w:ascii="Arial" w:hAnsi="Arial"/>
                <w:noProof/>
                <w:sz w:val="22"/>
              </w:rPr>
            </w:pPr>
            <w:r>
              <w:rPr>
                <w:rFonts w:ascii="Arial" w:hAnsi="Arial"/>
                <w:noProof/>
                <w:sz w:val="22"/>
              </w:rPr>
              <w:fldChar w:fldCharType="begin">
                <w:ffData>
                  <w:name w:val="ТекстовоеПоле4"/>
                  <w:enabled/>
                  <w:calcOnExit w:val="0"/>
                  <w:textInput/>
                </w:ffData>
              </w:fldChar>
            </w:r>
            <w:bookmarkStart w:id="76" w:name="ТекстовоеПоле4"/>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bookmarkEnd w:id="76"/>
          </w:p>
        </w:tc>
        <w:tc>
          <w:tcPr>
            <w:tcW w:w="3402" w:type="dxa"/>
            <w:gridSpan w:val="14"/>
            <w:vAlign w:val="center"/>
          </w:tcPr>
          <w:p w:rsidR="00F9470F" w:rsidRDefault="00F9470F" w:rsidP="00A5552E">
            <w:pPr>
              <w:jc w:val="center"/>
              <w:rPr>
                <w:rFonts w:ascii="Arial" w:hAnsi="Arial"/>
                <w:noProof/>
                <w:sz w:val="22"/>
              </w:rPr>
            </w:pPr>
            <w:bookmarkStart w:id="77" w:name="ТекстовоеПоле3"/>
            <w:r w:rsidRPr="00F91294">
              <w:rPr>
                <w:rFonts w:ascii="Arial" w:hAnsi="Arial"/>
                <w:noProof/>
                <w:sz w:val="22"/>
              </w:rPr>
              <w:t>2069043.01142.0311</w:t>
            </w:r>
            <w:r>
              <w:rPr>
                <w:rFonts w:ascii="Arial" w:hAnsi="Arial"/>
                <w:noProof/>
                <w:sz w:val="22"/>
              </w:rPr>
              <w:t>1</w:t>
            </w:r>
          </w:p>
        </w:tc>
        <w:bookmarkEnd w:id="77"/>
        <w:tc>
          <w:tcPr>
            <w:tcW w:w="851" w:type="dxa"/>
            <w:gridSpan w:val="3"/>
            <w:vAlign w:val="center"/>
          </w:tcPr>
          <w:p w:rsidR="00F9470F" w:rsidRDefault="00F9470F" w:rsidP="00A5552E">
            <w:pPr>
              <w:jc w:val="center"/>
              <w:rPr>
                <w:rFonts w:ascii="Arial" w:hAnsi="Arial"/>
                <w:noProof/>
                <w:sz w:val="22"/>
              </w:rPr>
            </w:pPr>
            <w:r>
              <w:rPr>
                <w:rFonts w:ascii="Arial" w:hAnsi="Arial"/>
                <w:noProof/>
                <w:sz w:val="22"/>
              </w:rPr>
              <w:t>4</w:t>
            </w:r>
          </w:p>
        </w:tc>
        <w:tc>
          <w:tcPr>
            <w:tcW w:w="851" w:type="dxa"/>
            <w:gridSpan w:val="3"/>
            <w:vAlign w:val="center"/>
          </w:tcPr>
          <w:p w:rsidR="00F9470F" w:rsidRDefault="00F9470F" w:rsidP="00A5552E">
            <w:pPr>
              <w:jc w:val="center"/>
              <w:rPr>
                <w:rFonts w:ascii="Arial" w:hAnsi="Arial"/>
                <w:noProof/>
                <w:sz w:val="22"/>
              </w:rPr>
            </w:pPr>
            <w:r>
              <w:rPr>
                <w:rFonts w:ascii="Arial" w:hAnsi="Arial"/>
                <w:noProof/>
                <w:sz w:val="22"/>
              </w:rPr>
              <w:fldChar w:fldCharType="begin"/>
            </w:r>
            <w:r>
              <w:rPr>
                <w:rFonts w:ascii="Arial" w:hAnsi="Arial"/>
                <w:noProof/>
                <w:sz w:val="22"/>
              </w:rPr>
              <w:instrText xml:space="preserve"> PAGE  \* MERGEFORMAT </w:instrText>
            </w:r>
            <w:r>
              <w:rPr>
                <w:rFonts w:ascii="Arial" w:hAnsi="Arial"/>
                <w:noProof/>
                <w:sz w:val="22"/>
              </w:rPr>
              <w:fldChar w:fldCharType="separate"/>
            </w:r>
            <w:r>
              <w:rPr>
                <w:rFonts w:ascii="Arial" w:hAnsi="Arial"/>
                <w:noProof/>
                <w:sz w:val="22"/>
              </w:rPr>
              <w:t>6</w:t>
            </w:r>
            <w:r>
              <w:rPr>
                <w:rFonts w:ascii="Arial" w:hAnsi="Arial"/>
                <w:noProof/>
                <w:sz w:val="22"/>
              </w:rPr>
              <w:fldChar w:fldCharType="end"/>
            </w:r>
          </w:p>
        </w:tc>
      </w:tr>
      <w:tr w:rsidR="00F9470F" w:rsidTr="00A5552E">
        <w:tblPrEx>
          <w:tblCellMar>
            <w:top w:w="0" w:type="dxa"/>
            <w:left w:w="71" w:type="dxa"/>
            <w:bottom w:w="0" w:type="dxa"/>
            <w:right w:w="71" w:type="dxa"/>
          </w:tblCellMar>
        </w:tblPrEx>
        <w:trPr>
          <w:cantSplit/>
          <w:trHeight w:hRule="exact" w:val="284"/>
        </w:trPr>
        <w:tc>
          <w:tcPr>
            <w:tcW w:w="1247" w:type="dxa"/>
            <w:gridSpan w:val="3"/>
            <w:vAlign w:val="center"/>
          </w:tcPr>
          <w:p w:rsidR="00F9470F" w:rsidRDefault="00F9470F" w:rsidP="00A5552E">
            <w:pPr>
              <w:rPr>
                <w:rFonts w:ascii="Arial" w:hAnsi="Arial"/>
                <w:noProof/>
                <w:sz w:val="22"/>
              </w:rPr>
            </w:pPr>
            <w:r>
              <w:rPr>
                <w:rFonts w:ascii="Arial" w:hAnsi="Arial"/>
                <w:noProof/>
                <w:sz w:val="22"/>
              </w:rPr>
              <w:t>Р</w:t>
            </w:r>
            <w:bookmarkStart w:id="78" w:name="ТекстовоеПоле1"/>
            <w:bookmarkStart w:id="79" w:name="ТекстовоеПоле2"/>
            <w:r>
              <w:rPr>
                <w:rFonts w:ascii="Arial" w:hAnsi="Arial"/>
                <w:noProof/>
                <w:sz w:val="22"/>
              </w:rPr>
              <w:t>азраб.</w:t>
            </w:r>
          </w:p>
        </w:tc>
        <w:tc>
          <w:tcPr>
            <w:tcW w:w="2041" w:type="dxa"/>
            <w:gridSpan w:val="2"/>
            <w:vAlign w:val="center"/>
          </w:tcPr>
          <w:p w:rsidR="00F9470F" w:rsidRDefault="00F9470F" w:rsidP="00A5552E">
            <w:pPr>
              <w:ind w:left="-5"/>
              <w:rPr>
                <w:rFonts w:ascii="Arial" w:hAnsi="Arial"/>
                <w:noProof/>
                <w:sz w:val="22"/>
              </w:rPr>
            </w:pPr>
            <w:r w:rsidRPr="00AB5514">
              <w:rPr>
                <w:rFonts w:ascii="Arial" w:hAnsi="Arial"/>
                <w:noProof/>
                <w:sz w:val="22"/>
              </w:rPr>
              <w:t xml:space="preserve">Якомазов </w:t>
            </w:r>
          </w:p>
        </w:tc>
        <w:tc>
          <w:tcPr>
            <w:tcW w:w="1077" w:type="dxa"/>
            <w:gridSpan w:val="4"/>
            <w:vAlign w:val="center"/>
          </w:tcPr>
          <w:p w:rsidR="00F9470F" w:rsidRDefault="00F9470F" w:rsidP="00A5552E">
            <w:pPr>
              <w:rPr>
                <w:rFonts w:ascii="Arial" w:hAnsi="Arial"/>
                <w:noProof/>
                <w:sz w:val="22"/>
              </w:rPr>
            </w:pPr>
          </w:p>
        </w:tc>
        <w:tc>
          <w:tcPr>
            <w:tcW w:w="1077" w:type="dxa"/>
            <w:vAlign w:val="center"/>
          </w:tcPr>
          <w:p w:rsidR="00F9470F" w:rsidRDefault="00F9470F" w:rsidP="00A5552E">
            <w:pPr>
              <w:rPr>
                <w:rFonts w:ascii="Arial" w:hAnsi="Arial"/>
                <w:noProof/>
                <w:sz w:val="22"/>
              </w:rPr>
            </w:pPr>
          </w:p>
        </w:tc>
        <w:bookmarkEnd w:id="78"/>
        <w:bookmarkEnd w:id="79"/>
        <w:tc>
          <w:tcPr>
            <w:tcW w:w="2325" w:type="dxa"/>
            <w:gridSpan w:val="6"/>
            <w:vMerge w:val="restart"/>
            <w:tcBorders>
              <w:bottom w:val="nil"/>
              <w:right w:val="nil"/>
            </w:tcBorders>
            <w:vAlign w:val="center"/>
          </w:tcPr>
          <w:p w:rsidR="00F9470F" w:rsidRDefault="00F9470F" w:rsidP="00A5552E">
            <w:pPr>
              <w:jc w:val="center"/>
              <w:rPr>
                <w:rFonts w:ascii="Arial" w:hAnsi="Arial"/>
                <w:noProof/>
              </w:rPr>
            </w:pPr>
            <w:r>
              <w:rPr>
                <w:rFonts w:ascii="Arial" w:hAnsi="Arial"/>
                <w:noProof/>
              </w:rPr>
              <w:t>ПГУ</w:t>
            </w:r>
          </w:p>
        </w:tc>
        <w:tc>
          <w:tcPr>
            <w:tcW w:w="3345" w:type="dxa"/>
            <w:gridSpan w:val="12"/>
            <w:vMerge w:val="restart"/>
            <w:tcBorders>
              <w:top w:val="single" w:sz="18" w:space="0" w:color="auto"/>
              <w:left w:val="single" w:sz="18" w:space="0" w:color="000000"/>
              <w:bottom w:val="single" w:sz="18" w:space="0" w:color="auto"/>
              <w:right w:val="single" w:sz="4" w:space="0" w:color="auto"/>
            </w:tcBorders>
            <w:vAlign w:val="center"/>
          </w:tcPr>
          <w:p w:rsidR="00F9470F" w:rsidRDefault="00F9470F" w:rsidP="00A5552E">
            <w:pPr>
              <w:pStyle w:val="2"/>
            </w:pPr>
            <w:r>
              <w:t>ТМ.714000.111</w:t>
            </w:r>
          </w:p>
        </w:tc>
        <w:tc>
          <w:tcPr>
            <w:tcW w:w="2552" w:type="dxa"/>
            <w:gridSpan w:val="9"/>
            <w:vMerge w:val="restart"/>
            <w:tcBorders>
              <w:top w:val="single" w:sz="18" w:space="0" w:color="auto"/>
              <w:left w:val="nil"/>
              <w:bottom w:val="single" w:sz="18" w:space="0" w:color="auto"/>
              <w:right w:val="single" w:sz="4" w:space="0" w:color="auto"/>
            </w:tcBorders>
            <w:vAlign w:val="center"/>
          </w:tcPr>
          <w:p w:rsidR="00F9470F" w:rsidRDefault="00F9470F" w:rsidP="00A5552E">
            <w:pPr>
              <w:ind w:left="-25" w:right="-73"/>
              <w:jc w:val="center"/>
              <w:rPr>
                <w:rFonts w:ascii="Arial" w:hAnsi="Arial"/>
                <w:noProof/>
                <w:sz w:val="22"/>
              </w:rPr>
            </w:pPr>
            <w:r>
              <w:rPr>
                <w:szCs w:val="28"/>
              </w:rPr>
              <w:t>2Б1084.32305123</w:t>
            </w:r>
          </w:p>
        </w:tc>
        <w:tc>
          <w:tcPr>
            <w:tcW w:w="2383" w:type="dxa"/>
            <w:gridSpan w:val="9"/>
            <w:vMerge w:val="restart"/>
            <w:tcBorders>
              <w:top w:val="single" w:sz="18" w:space="0" w:color="auto"/>
              <w:left w:val="nil"/>
              <w:right w:val="single" w:sz="18" w:space="0" w:color="000000"/>
            </w:tcBorders>
            <w:vAlign w:val="center"/>
          </w:tcPr>
          <w:p w:rsidR="00F9470F" w:rsidRDefault="00F9470F" w:rsidP="00A5552E">
            <w:pPr>
              <w:jc w:val="center"/>
              <w:rPr>
                <w:rFonts w:ascii="Arial" w:hAnsi="Arial"/>
                <w:noProof/>
                <w:sz w:val="22"/>
              </w:rPr>
            </w:pPr>
            <w:r w:rsidRPr="00F91294">
              <w:rPr>
                <w:rFonts w:ascii="Arial" w:hAnsi="Arial"/>
                <w:noProof/>
                <w:sz w:val="22"/>
              </w:rPr>
              <w:t>2069043.01142.0311</w:t>
            </w:r>
            <w:r>
              <w:rPr>
                <w:rFonts w:ascii="Arial" w:hAnsi="Arial"/>
                <w:noProof/>
                <w:sz w:val="22"/>
              </w:rPr>
              <w:t>1</w:t>
            </w:r>
          </w:p>
        </w:tc>
      </w:tr>
      <w:tr w:rsidR="00F9470F" w:rsidTr="00A5552E">
        <w:tblPrEx>
          <w:tblCellMar>
            <w:top w:w="0" w:type="dxa"/>
            <w:left w:w="71" w:type="dxa"/>
            <w:bottom w:w="0" w:type="dxa"/>
            <w:right w:w="71" w:type="dxa"/>
          </w:tblCellMar>
        </w:tblPrEx>
        <w:trPr>
          <w:cantSplit/>
          <w:trHeight w:hRule="exact" w:val="284"/>
        </w:trPr>
        <w:tc>
          <w:tcPr>
            <w:tcW w:w="1247" w:type="dxa"/>
            <w:gridSpan w:val="3"/>
            <w:vAlign w:val="center"/>
          </w:tcPr>
          <w:p w:rsidR="00F9470F" w:rsidRDefault="00F9470F" w:rsidP="00A5552E">
            <w:pPr>
              <w:rPr>
                <w:rFonts w:ascii="Arial" w:hAnsi="Arial"/>
                <w:noProof/>
                <w:sz w:val="22"/>
              </w:rPr>
            </w:pPr>
            <w:r>
              <w:rPr>
                <w:rFonts w:ascii="Arial" w:hAnsi="Arial"/>
                <w:noProof/>
                <w:sz w:val="22"/>
              </w:rPr>
              <w:t>Провер.</w:t>
            </w:r>
          </w:p>
        </w:tc>
        <w:tc>
          <w:tcPr>
            <w:tcW w:w="2041" w:type="dxa"/>
            <w:gridSpan w:val="2"/>
            <w:vAlign w:val="center"/>
          </w:tcPr>
          <w:p w:rsidR="00F9470F" w:rsidRDefault="00F9470F" w:rsidP="00A5552E">
            <w:pPr>
              <w:ind w:left="-5"/>
              <w:rPr>
                <w:rFonts w:ascii="Arial" w:hAnsi="Arial"/>
                <w:noProof/>
                <w:sz w:val="22"/>
              </w:rPr>
            </w:pPr>
            <w:r>
              <w:rPr>
                <w:rFonts w:ascii="Arial" w:hAnsi="Arial"/>
                <w:noProof/>
                <w:sz w:val="22"/>
              </w:rPr>
              <w:t>Жук</w:t>
            </w:r>
          </w:p>
        </w:tc>
        <w:tc>
          <w:tcPr>
            <w:tcW w:w="1077" w:type="dxa"/>
            <w:gridSpan w:val="4"/>
            <w:vAlign w:val="center"/>
          </w:tcPr>
          <w:p w:rsidR="00F9470F" w:rsidRDefault="00F9470F" w:rsidP="00A5552E">
            <w:pPr>
              <w:rPr>
                <w:rFonts w:ascii="Arial" w:hAnsi="Arial"/>
                <w:noProof/>
                <w:sz w:val="22"/>
              </w:rPr>
            </w:pPr>
          </w:p>
        </w:tc>
        <w:tc>
          <w:tcPr>
            <w:tcW w:w="1077" w:type="dxa"/>
            <w:vAlign w:val="center"/>
          </w:tcPr>
          <w:p w:rsidR="00F9470F" w:rsidRDefault="00F9470F" w:rsidP="00A5552E">
            <w:pPr>
              <w:rPr>
                <w:rFonts w:ascii="Arial" w:hAnsi="Arial"/>
                <w:noProof/>
                <w:sz w:val="22"/>
              </w:rPr>
            </w:pPr>
          </w:p>
        </w:tc>
        <w:tc>
          <w:tcPr>
            <w:tcW w:w="2325" w:type="dxa"/>
            <w:gridSpan w:val="6"/>
            <w:vMerge/>
            <w:tcBorders>
              <w:top w:val="nil"/>
              <w:bottom w:val="nil"/>
              <w:right w:val="nil"/>
            </w:tcBorders>
            <w:vAlign w:val="center"/>
          </w:tcPr>
          <w:p w:rsidR="00F9470F" w:rsidRDefault="00F9470F" w:rsidP="00A5552E">
            <w:pPr>
              <w:rPr>
                <w:rFonts w:ascii="Arial" w:hAnsi="Arial"/>
                <w:noProof/>
                <w:sz w:val="22"/>
              </w:rPr>
            </w:pPr>
          </w:p>
        </w:tc>
        <w:tc>
          <w:tcPr>
            <w:tcW w:w="3345" w:type="dxa"/>
            <w:gridSpan w:val="12"/>
            <w:vMerge/>
            <w:tcBorders>
              <w:top w:val="nil"/>
              <w:left w:val="single" w:sz="18" w:space="0" w:color="000000"/>
              <w:bottom w:val="single" w:sz="18" w:space="0" w:color="auto"/>
              <w:right w:val="single" w:sz="4" w:space="0" w:color="auto"/>
            </w:tcBorders>
            <w:vAlign w:val="center"/>
          </w:tcPr>
          <w:p w:rsidR="00F9470F" w:rsidRDefault="00F9470F" w:rsidP="00A5552E">
            <w:pPr>
              <w:rPr>
                <w:rFonts w:ascii="Arial" w:hAnsi="Arial"/>
                <w:noProof/>
                <w:sz w:val="22"/>
              </w:rPr>
            </w:pPr>
          </w:p>
        </w:tc>
        <w:tc>
          <w:tcPr>
            <w:tcW w:w="2552" w:type="dxa"/>
            <w:gridSpan w:val="9"/>
            <w:vMerge/>
            <w:tcBorders>
              <w:top w:val="nil"/>
              <w:left w:val="nil"/>
              <w:bottom w:val="single" w:sz="18" w:space="0" w:color="auto"/>
              <w:right w:val="single" w:sz="4" w:space="0" w:color="auto"/>
            </w:tcBorders>
            <w:vAlign w:val="center"/>
          </w:tcPr>
          <w:p w:rsidR="00F9470F" w:rsidRDefault="00F9470F" w:rsidP="00A5552E">
            <w:pPr>
              <w:rPr>
                <w:rFonts w:ascii="Arial" w:hAnsi="Arial"/>
                <w:noProof/>
                <w:sz w:val="22"/>
              </w:rPr>
            </w:pPr>
          </w:p>
        </w:tc>
        <w:tc>
          <w:tcPr>
            <w:tcW w:w="2383" w:type="dxa"/>
            <w:gridSpan w:val="9"/>
            <w:vMerge/>
            <w:tcBorders>
              <w:left w:val="nil"/>
              <w:right w:val="single" w:sz="18" w:space="0" w:color="000000"/>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284"/>
        </w:trPr>
        <w:tc>
          <w:tcPr>
            <w:tcW w:w="1247" w:type="dxa"/>
            <w:gridSpan w:val="3"/>
            <w:vAlign w:val="center"/>
          </w:tcPr>
          <w:p w:rsidR="00F9470F" w:rsidRDefault="00F9470F" w:rsidP="00A5552E">
            <w:pPr>
              <w:rPr>
                <w:rFonts w:ascii="Arial" w:hAnsi="Arial"/>
                <w:noProof/>
                <w:sz w:val="22"/>
              </w:rPr>
            </w:pPr>
          </w:p>
        </w:tc>
        <w:tc>
          <w:tcPr>
            <w:tcW w:w="2041" w:type="dxa"/>
            <w:gridSpan w:val="2"/>
            <w:vAlign w:val="center"/>
          </w:tcPr>
          <w:p w:rsidR="00F9470F" w:rsidRDefault="00F9470F" w:rsidP="00A5552E">
            <w:pPr>
              <w:ind w:left="110"/>
              <w:rPr>
                <w:rFonts w:ascii="Arial" w:hAnsi="Arial"/>
                <w:noProof/>
                <w:sz w:val="22"/>
              </w:rPr>
            </w:pPr>
          </w:p>
        </w:tc>
        <w:tc>
          <w:tcPr>
            <w:tcW w:w="1077" w:type="dxa"/>
            <w:gridSpan w:val="4"/>
            <w:vAlign w:val="center"/>
          </w:tcPr>
          <w:p w:rsidR="00F9470F" w:rsidRDefault="00F9470F" w:rsidP="00A5552E">
            <w:pPr>
              <w:rPr>
                <w:rFonts w:ascii="Arial" w:hAnsi="Arial"/>
                <w:noProof/>
                <w:sz w:val="22"/>
              </w:rPr>
            </w:pPr>
          </w:p>
        </w:tc>
        <w:tc>
          <w:tcPr>
            <w:tcW w:w="1077" w:type="dxa"/>
            <w:vAlign w:val="center"/>
          </w:tcPr>
          <w:p w:rsidR="00F9470F" w:rsidRDefault="00F9470F" w:rsidP="00A5552E">
            <w:pPr>
              <w:rPr>
                <w:rFonts w:ascii="Arial" w:hAnsi="Arial"/>
                <w:noProof/>
                <w:sz w:val="22"/>
              </w:rPr>
            </w:pPr>
          </w:p>
        </w:tc>
        <w:tc>
          <w:tcPr>
            <w:tcW w:w="2325" w:type="dxa"/>
            <w:gridSpan w:val="6"/>
            <w:vMerge/>
            <w:tcBorders>
              <w:top w:val="nil"/>
              <w:right w:val="nil"/>
            </w:tcBorders>
            <w:vAlign w:val="center"/>
          </w:tcPr>
          <w:p w:rsidR="00F9470F" w:rsidRDefault="00F9470F" w:rsidP="00A5552E">
            <w:pPr>
              <w:rPr>
                <w:rFonts w:ascii="Arial" w:hAnsi="Arial"/>
                <w:noProof/>
                <w:sz w:val="22"/>
              </w:rPr>
            </w:pPr>
          </w:p>
        </w:tc>
        <w:tc>
          <w:tcPr>
            <w:tcW w:w="3345" w:type="dxa"/>
            <w:gridSpan w:val="12"/>
            <w:vMerge/>
            <w:tcBorders>
              <w:top w:val="nil"/>
              <w:left w:val="single" w:sz="18" w:space="0" w:color="000000"/>
              <w:bottom w:val="single" w:sz="18" w:space="0" w:color="auto"/>
              <w:right w:val="single" w:sz="4" w:space="0" w:color="auto"/>
            </w:tcBorders>
            <w:vAlign w:val="center"/>
          </w:tcPr>
          <w:p w:rsidR="00F9470F" w:rsidRDefault="00F9470F" w:rsidP="00A5552E">
            <w:pPr>
              <w:rPr>
                <w:rFonts w:ascii="Arial" w:hAnsi="Arial"/>
                <w:noProof/>
                <w:sz w:val="22"/>
              </w:rPr>
            </w:pPr>
          </w:p>
        </w:tc>
        <w:tc>
          <w:tcPr>
            <w:tcW w:w="2552" w:type="dxa"/>
            <w:gridSpan w:val="9"/>
            <w:vMerge/>
            <w:tcBorders>
              <w:top w:val="nil"/>
              <w:left w:val="nil"/>
              <w:bottom w:val="single" w:sz="18" w:space="0" w:color="auto"/>
              <w:right w:val="single" w:sz="4" w:space="0" w:color="auto"/>
            </w:tcBorders>
            <w:vAlign w:val="center"/>
          </w:tcPr>
          <w:p w:rsidR="00F9470F" w:rsidRDefault="00F9470F" w:rsidP="00A5552E">
            <w:pPr>
              <w:rPr>
                <w:rFonts w:ascii="Arial" w:hAnsi="Arial"/>
                <w:noProof/>
                <w:sz w:val="22"/>
              </w:rPr>
            </w:pPr>
          </w:p>
        </w:tc>
        <w:tc>
          <w:tcPr>
            <w:tcW w:w="2383" w:type="dxa"/>
            <w:gridSpan w:val="9"/>
            <w:vMerge/>
            <w:tcBorders>
              <w:left w:val="nil"/>
              <w:bottom w:val="single" w:sz="18" w:space="0" w:color="auto"/>
              <w:right w:val="single" w:sz="18" w:space="0" w:color="000000"/>
            </w:tcBorders>
            <w:vAlign w:val="center"/>
          </w:tcPr>
          <w:p w:rsidR="00F9470F" w:rsidRDefault="00F9470F" w:rsidP="00A5552E">
            <w:pPr>
              <w:rPr>
                <w:rFonts w:ascii="Arial" w:hAnsi="Arial"/>
                <w:noProof/>
                <w:sz w:val="22"/>
              </w:rPr>
            </w:pPr>
          </w:p>
        </w:tc>
      </w:tr>
      <w:tr w:rsidR="00F9470F" w:rsidTr="00A5552E">
        <w:tblPrEx>
          <w:tblCellMar>
            <w:top w:w="0" w:type="dxa"/>
            <w:left w:w="0" w:type="dxa"/>
            <w:bottom w:w="0" w:type="dxa"/>
            <w:right w:w="0" w:type="dxa"/>
          </w:tblCellMar>
        </w:tblPrEx>
        <w:trPr>
          <w:cantSplit/>
          <w:trHeight w:hRule="exact" w:val="284"/>
        </w:trPr>
        <w:tc>
          <w:tcPr>
            <w:tcW w:w="1247" w:type="dxa"/>
            <w:gridSpan w:val="3"/>
            <w:vAlign w:val="center"/>
          </w:tcPr>
          <w:p w:rsidR="00F9470F" w:rsidRDefault="00F9470F" w:rsidP="00A5552E">
            <w:pPr>
              <w:ind w:left="71"/>
              <w:rPr>
                <w:rFonts w:ascii="Arial" w:hAnsi="Arial"/>
                <w:noProof/>
                <w:sz w:val="22"/>
              </w:rPr>
            </w:pPr>
            <w:bookmarkStart w:id="80" w:name="ТекстовоеПоле24"/>
          </w:p>
        </w:tc>
        <w:tc>
          <w:tcPr>
            <w:tcW w:w="2041" w:type="dxa"/>
            <w:gridSpan w:val="2"/>
            <w:vAlign w:val="center"/>
          </w:tcPr>
          <w:p w:rsidR="00F9470F" w:rsidRDefault="00F9470F" w:rsidP="00A5552E">
            <w:pPr>
              <w:ind w:left="194"/>
              <w:rPr>
                <w:rFonts w:ascii="Arial" w:hAnsi="Arial"/>
                <w:noProof/>
                <w:sz w:val="22"/>
              </w:rPr>
            </w:pPr>
          </w:p>
        </w:tc>
        <w:tc>
          <w:tcPr>
            <w:tcW w:w="1077" w:type="dxa"/>
            <w:gridSpan w:val="4"/>
            <w:vAlign w:val="center"/>
          </w:tcPr>
          <w:p w:rsidR="00F9470F" w:rsidRDefault="00F9470F" w:rsidP="00A5552E">
            <w:pPr>
              <w:rPr>
                <w:rFonts w:ascii="Arial" w:hAnsi="Arial"/>
                <w:noProof/>
                <w:sz w:val="22"/>
              </w:rPr>
            </w:pPr>
          </w:p>
        </w:tc>
        <w:tc>
          <w:tcPr>
            <w:tcW w:w="1077" w:type="dxa"/>
            <w:vAlign w:val="center"/>
          </w:tcPr>
          <w:p w:rsidR="00F9470F" w:rsidRDefault="00F9470F" w:rsidP="00A5552E">
            <w:pPr>
              <w:rPr>
                <w:rFonts w:ascii="Arial" w:hAnsi="Arial"/>
                <w:noProof/>
                <w:sz w:val="22"/>
              </w:rPr>
            </w:pPr>
          </w:p>
        </w:tc>
        <w:bookmarkEnd w:id="80"/>
        <w:tc>
          <w:tcPr>
            <w:tcW w:w="794" w:type="dxa"/>
            <w:vMerge w:val="restart"/>
            <w:tcBorders>
              <w:top w:val="nil"/>
              <w:bottom w:val="nil"/>
              <w:right w:val="nil"/>
            </w:tcBorders>
            <w:vAlign w:val="center"/>
          </w:tcPr>
          <w:p w:rsidR="00F9470F" w:rsidRDefault="00F9470F" w:rsidP="00A5552E">
            <w:pPr>
              <w:jc w:val="center"/>
              <w:rPr>
                <w:rFonts w:ascii="Arial" w:hAnsi="Arial"/>
                <w:noProof/>
                <w:sz w:val="22"/>
              </w:rPr>
            </w:pPr>
          </w:p>
        </w:tc>
        <w:tc>
          <w:tcPr>
            <w:tcW w:w="7541" w:type="dxa"/>
            <w:gridSpan w:val="27"/>
            <w:vMerge w:val="restart"/>
            <w:tcBorders>
              <w:top w:val="single" w:sz="4" w:space="0" w:color="auto"/>
              <w:left w:val="single" w:sz="4" w:space="0" w:color="auto"/>
              <w:bottom w:val="nil"/>
              <w:right w:val="nil"/>
            </w:tcBorders>
            <w:vAlign w:val="center"/>
          </w:tcPr>
          <w:p w:rsidR="00F9470F" w:rsidRDefault="00F9470F" w:rsidP="00A5552E">
            <w:pPr>
              <w:jc w:val="center"/>
              <w:rPr>
                <w:rFonts w:ascii="Arial" w:hAnsi="Arial"/>
                <w:noProof/>
                <w:sz w:val="32"/>
              </w:rPr>
            </w:pPr>
            <w:r>
              <w:rPr>
                <w:rFonts w:ascii="Arial" w:hAnsi="Arial"/>
                <w:noProof/>
                <w:sz w:val="32"/>
              </w:rPr>
              <w:t>Игла</w:t>
            </w:r>
          </w:p>
        </w:tc>
        <w:tc>
          <w:tcPr>
            <w:tcW w:w="568" w:type="dxa"/>
            <w:gridSpan w:val="2"/>
            <w:vMerge w:val="restart"/>
            <w:tcBorders>
              <w:left w:val="single" w:sz="18" w:space="0" w:color="auto"/>
              <w:bottom w:val="single" w:sz="18" w:space="0" w:color="auto"/>
            </w:tcBorders>
            <w:vAlign w:val="center"/>
          </w:tcPr>
          <w:p w:rsidR="00F9470F" w:rsidRDefault="00F9470F" w:rsidP="00A5552E">
            <w:pPr>
              <w:rPr>
                <w:rFonts w:ascii="Arial" w:hAnsi="Arial"/>
                <w:noProof/>
                <w:sz w:val="22"/>
              </w:rPr>
            </w:pPr>
          </w:p>
        </w:tc>
        <w:tc>
          <w:tcPr>
            <w:tcW w:w="567" w:type="dxa"/>
            <w:gridSpan w:val="2"/>
            <w:vMerge w:val="restart"/>
            <w:tcBorders>
              <w:bottom w:val="single" w:sz="18" w:space="0" w:color="auto"/>
            </w:tcBorders>
            <w:vAlign w:val="center"/>
          </w:tcPr>
          <w:p w:rsidR="00F9470F" w:rsidRDefault="00F9470F" w:rsidP="00A5552E">
            <w:pPr>
              <w:rPr>
                <w:rFonts w:ascii="Arial" w:hAnsi="Arial"/>
                <w:noProof/>
                <w:sz w:val="22"/>
              </w:rPr>
            </w:pPr>
          </w:p>
        </w:tc>
        <w:tc>
          <w:tcPr>
            <w:tcW w:w="567" w:type="dxa"/>
            <w:gridSpan w:val="3"/>
            <w:vMerge w:val="restart"/>
            <w:tcBorders>
              <w:bottom w:val="single" w:sz="18" w:space="0" w:color="auto"/>
            </w:tcBorders>
            <w:vAlign w:val="center"/>
          </w:tcPr>
          <w:p w:rsidR="00F9470F" w:rsidRDefault="00F9470F" w:rsidP="00A5552E">
            <w:pPr>
              <w:rPr>
                <w:rFonts w:ascii="Arial" w:hAnsi="Arial"/>
                <w:noProof/>
                <w:sz w:val="22"/>
              </w:rPr>
            </w:pPr>
          </w:p>
        </w:tc>
        <w:tc>
          <w:tcPr>
            <w:tcW w:w="568" w:type="dxa"/>
            <w:vMerge w:val="restart"/>
            <w:tcBorders>
              <w:bottom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010</w:t>
            </w:r>
          </w:p>
        </w:tc>
      </w:tr>
      <w:tr w:rsidR="00F9470F" w:rsidTr="00A5552E">
        <w:tblPrEx>
          <w:tblCellMar>
            <w:top w:w="0" w:type="dxa"/>
            <w:left w:w="0" w:type="dxa"/>
            <w:bottom w:w="0" w:type="dxa"/>
            <w:right w:w="0" w:type="dxa"/>
          </w:tblCellMar>
        </w:tblPrEx>
        <w:trPr>
          <w:cantSplit/>
          <w:trHeight w:hRule="exact" w:val="284"/>
        </w:trPr>
        <w:tc>
          <w:tcPr>
            <w:tcW w:w="1247" w:type="dxa"/>
            <w:gridSpan w:val="3"/>
            <w:vAlign w:val="center"/>
          </w:tcPr>
          <w:p w:rsidR="00F9470F" w:rsidRDefault="00F9470F" w:rsidP="00A5552E">
            <w:pPr>
              <w:rPr>
                <w:rFonts w:ascii="Arial" w:hAnsi="Arial"/>
                <w:noProof/>
                <w:sz w:val="22"/>
              </w:rPr>
            </w:pPr>
            <w:r>
              <w:rPr>
                <w:rFonts w:ascii="Arial" w:hAnsi="Arial"/>
                <w:noProof/>
                <w:sz w:val="22"/>
              </w:rPr>
              <w:t xml:space="preserve"> Н.контр.</w:t>
            </w:r>
          </w:p>
        </w:tc>
        <w:tc>
          <w:tcPr>
            <w:tcW w:w="2041" w:type="dxa"/>
            <w:gridSpan w:val="2"/>
            <w:vAlign w:val="center"/>
          </w:tcPr>
          <w:p w:rsidR="00F9470F" w:rsidRDefault="00F9470F" w:rsidP="00A5552E">
            <w:pPr>
              <w:ind w:left="194"/>
              <w:rPr>
                <w:rFonts w:ascii="Arial" w:hAnsi="Arial"/>
                <w:noProof/>
                <w:sz w:val="22"/>
              </w:rPr>
            </w:pPr>
          </w:p>
        </w:tc>
        <w:tc>
          <w:tcPr>
            <w:tcW w:w="1077" w:type="dxa"/>
            <w:gridSpan w:val="4"/>
            <w:vAlign w:val="center"/>
          </w:tcPr>
          <w:p w:rsidR="00F9470F" w:rsidRDefault="00F9470F" w:rsidP="00A5552E">
            <w:pPr>
              <w:rPr>
                <w:rFonts w:ascii="Arial" w:hAnsi="Arial"/>
                <w:noProof/>
                <w:sz w:val="22"/>
              </w:rPr>
            </w:pPr>
          </w:p>
        </w:tc>
        <w:tc>
          <w:tcPr>
            <w:tcW w:w="1077" w:type="dxa"/>
            <w:vAlign w:val="center"/>
          </w:tcPr>
          <w:p w:rsidR="00F9470F" w:rsidRDefault="00F9470F" w:rsidP="00A5552E">
            <w:pPr>
              <w:rPr>
                <w:rFonts w:ascii="Arial" w:hAnsi="Arial"/>
                <w:noProof/>
              </w:rPr>
            </w:pPr>
          </w:p>
        </w:tc>
        <w:tc>
          <w:tcPr>
            <w:tcW w:w="794" w:type="dxa"/>
            <w:vMerge/>
            <w:tcBorders>
              <w:top w:val="nil"/>
              <w:right w:val="nil"/>
            </w:tcBorders>
            <w:vAlign w:val="center"/>
          </w:tcPr>
          <w:p w:rsidR="00F9470F" w:rsidRDefault="00F9470F" w:rsidP="00A5552E">
            <w:pPr>
              <w:jc w:val="center"/>
              <w:rPr>
                <w:rFonts w:ascii="Arial" w:hAnsi="Arial"/>
                <w:noProof/>
              </w:rPr>
            </w:pPr>
          </w:p>
        </w:tc>
        <w:tc>
          <w:tcPr>
            <w:tcW w:w="7541" w:type="dxa"/>
            <w:gridSpan w:val="27"/>
            <w:vMerge/>
            <w:tcBorders>
              <w:top w:val="nil"/>
              <w:left w:val="single" w:sz="4" w:space="0" w:color="auto"/>
              <w:bottom w:val="single" w:sz="4" w:space="0" w:color="auto"/>
              <w:right w:val="nil"/>
            </w:tcBorders>
            <w:vAlign w:val="center"/>
          </w:tcPr>
          <w:p w:rsidR="00F9470F" w:rsidRDefault="00F9470F" w:rsidP="00A5552E">
            <w:pPr>
              <w:rPr>
                <w:rFonts w:ascii="Arial" w:hAnsi="Arial"/>
                <w:noProof/>
                <w:sz w:val="22"/>
              </w:rPr>
            </w:pPr>
          </w:p>
        </w:tc>
        <w:tc>
          <w:tcPr>
            <w:tcW w:w="568" w:type="dxa"/>
            <w:gridSpan w:val="2"/>
            <w:vMerge/>
            <w:tcBorders>
              <w:top w:val="single" w:sz="18" w:space="0" w:color="auto"/>
              <w:left w:val="single" w:sz="18" w:space="0" w:color="auto"/>
              <w:bottom w:val="single" w:sz="18" w:space="0" w:color="auto"/>
            </w:tcBorders>
            <w:vAlign w:val="center"/>
          </w:tcPr>
          <w:p w:rsidR="00F9470F" w:rsidRDefault="00F9470F" w:rsidP="00A5552E">
            <w:pPr>
              <w:rPr>
                <w:rFonts w:ascii="Arial" w:hAnsi="Arial"/>
                <w:noProof/>
                <w:sz w:val="22"/>
              </w:rPr>
            </w:pPr>
          </w:p>
        </w:tc>
        <w:tc>
          <w:tcPr>
            <w:tcW w:w="567" w:type="dxa"/>
            <w:gridSpan w:val="2"/>
            <w:vMerge/>
            <w:tcBorders>
              <w:top w:val="single" w:sz="6" w:space="0" w:color="000000"/>
              <w:bottom w:val="single" w:sz="18" w:space="0" w:color="auto"/>
            </w:tcBorders>
            <w:vAlign w:val="center"/>
          </w:tcPr>
          <w:p w:rsidR="00F9470F" w:rsidRDefault="00F9470F" w:rsidP="00A5552E">
            <w:pPr>
              <w:rPr>
                <w:rFonts w:ascii="Arial" w:hAnsi="Arial"/>
                <w:noProof/>
                <w:sz w:val="22"/>
              </w:rPr>
            </w:pPr>
          </w:p>
        </w:tc>
        <w:tc>
          <w:tcPr>
            <w:tcW w:w="567" w:type="dxa"/>
            <w:gridSpan w:val="3"/>
            <w:vMerge/>
            <w:tcBorders>
              <w:top w:val="single" w:sz="6" w:space="0" w:color="000000"/>
              <w:bottom w:val="single" w:sz="18" w:space="0" w:color="auto"/>
            </w:tcBorders>
            <w:vAlign w:val="center"/>
          </w:tcPr>
          <w:p w:rsidR="00F9470F" w:rsidRDefault="00F9470F" w:rsidP="00A5552E">
            <w:pPr>
              <w:rPr>
                <w:rFonts w:ascii="Arial" w:hAnsi="Arial"/>
                <w:noProof/>
                <w:sz w:val="22"/>
              </w:rPr>
            </w:pPr>
          </w:p>
        </w:tc>
        <w:tc>
          <w:tcPr>
            <w:tcW w:w="568" w:type="dxa"/>
            <w:vMerge/>
            <w:tcBorders>
              <w:top w:val="single" w:sz="6" w:space="0" w:color="000000"/>
              <w:bottom w:val="single" w:sz="18" w:space="0" w:color="auto"/>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283"/>
        </w:trPr>
        <w:tc>
          <w:tcPr>
            <w:tcW w:w="4309" w:type="dxa"/>
            <w:gridSpan w:val="8"/>
            <w:tcBorders>
              <w:left w:val="single" w:sz="4" w:space="0" w:color="auto"/>
              <w:bottom w:val="single" w:sz="6" w:space="0" w:color="000000"/>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Наименование операции</w:t>
            </w:r>
          </w:p>
        </w:tc>
        <w:tc>
          <w:tcPr>
            <w:tcW w:w="3629" w:type="dxa"/>
            <w:gridSpan w:val="9"/>
            <w:tcBorders>
              <w:left w:val="nil"/>
              <w:bottom w:val="nil"/>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Материал</w:t>
            </w:r>
          </w:p>
        </w:tc>
        <w:tc>
          <w:tcPr>
            <w:tcW w:w="1588" w:type="dxa"/>
            <w:gridSpan w:val="4"/>
            <w:vAlign w:val="center"/>
          </w:tcPr>
          <w:p w:rsidR="00F9470F" w:rsidRDefault="00F9470F" w:rsidP="00A5552E">
            <w:pPr>
              <w:jc w:val="center"/>
              <w:rPr>
                <w:rFonts w:ascii="Arial" w:hAnsi="Arial"/>
                <w:noProof/>
                <w:sz w:val="22"/>
              </w:rPr>
            </w:pPr>
            <w:r>
              <w:rPr>
                <w:rFonts w:ascii="Arial" w:hAnsi="Arial"/>
                <w:noProof/>
                <w:sz w:val="22"/>
              </w:rPr>
              <w:t>Твердость</w:t>
            </w:r>
          </w:p>
        </w:tc>
        <w:tc>
          <w:tcPr>
            <w:tcW w:w="567" w:type="dxa"/>
            <w:gridSpan w:val="2"/>
            <w:vAlign w:val="center"/>
          </w:tcPr>
          <w:p w:rsidR="00F9470F" w:rsidRDefault="00F9470F" w:rsidP="00A5552E">
            <w:pPr>
              <w:jc w:val="center"/>
              <w:rPr>
                <w:rFonts w:ascii="Arial" w:hAnsi="Arial"/>
                <w:noProof/>
                <w:sz w:val="22"/>
              </w:rPr>
            </w:pPr>
            <w:r>
              <w:rPr>
                <w:rFonts w:ascii="Arial" w:hAnsi="Arial"/>
                <w:noProof/>
                <w:sz w:val="22"/>
              </w:rPr>
              <w:t>ЕВ</w:t>
            </w:r>
          </w:p>
        </w:tc>
        <w:tc>
          <w:tcPr>
            <w:tcW w:w="1077" w:type="dxa"/>
            <w:gridSpan w:val="6"/>
            <w:vAlign w:val="center"/>
          </w:tcPr>
          <w:p w:rsidR="00F9470F" w:rsidRDefault="00F9470F" w:rsidP="00A5552E">
            <w:pPr>
              <w:jc w:val="center"/>
              <w:rPr>
                <w:rFonts w:ascii="Arial" w:hAnsi="Arial"/>
                <w:noProof/>
                <w:sz w:val="22"/>
              </w:rPr>
            </w:pPr>
            <w:r>
              <w:rPr>
                <w:rFonts w:ascii="Arial" w:hAnsi="Arial"/>
                <w:noProof/>
                <w:sz w:val="22"/>
              </w:rPr>
              <w:t>МД</w:t>
            </w:r>
          </w:p>
        </w:tc>
        <w:tc>
          <w:tcPr>
            <w:tcW w:w="2892" w:type="dxa"/>
            <w:gridSpan w:val="10"/>
            <w:vAlign w:val="center"/>
          </w:tcPr>
          <w:p w:rsidR="00F9470F" w:rsidRDefault="00F9470F" w:rsidP="00A5552E">
            <w:pPr>
              <w:jc w:val="center"/>
              <w:rPr>
                <w:rFonts w:ascii="Arial" w:hAnsi="Arial"/>
                <w:noProof/>
                <w:sz w:val="22"/>
              </w:rPr>
            </w:pPr>
            <w:r>
              <w:rPr>
                <w:rFonts w:ascii="Arial" w:hAnsi="Arial"/>
                <w:noProof/>
                <w:sz w:val="22"/>
              </w:rPr>
              <w:t>Профиль, разм.,  заготовка</w:t>
            </w:r>
          </w:p>
        </w:tc>
        <w:tc>
          <w:tcPr>
            <w:tcW w:w="1191" w:type="dxa"/>
            <w:gridSpan w:val="5"/>
            <w:vAlign w:val="center"/>
          </w:tcPr>
          <w:p w:rsidR="00F9470F" w:rsidRDefault="00F9470F" w:rsidP="00A5552E">
            <w:pPr>
              <w:jc w:val="center"/>
              <w:rPr>
                <w:rFonts w:ascii="Arial" w:hAnsi="Arial"/>
                <w:noProof/>
                <w:sz w:val="22"/>
              </w:rPr>
            </w:pPr>
            <w:r>
              <w:rPr>
                <w:rFonts w:ascii="Arial" w:hAnsi="Arial"/>
                <w:noProof/>
                <w:sz w:val="22"/>
              </w:rPr>
              <w:t>МЗ</w:t>
            </w:r>
          </w:p>
        </w:tc>
        <w:tc>
          <w:tcPr>
            <w:tcW w:w="794" w:type="dxa"/>
            <w:gridSpan w:val="2"/>
            <w:vAlign w:val="center"/>
          </w:tcPr>
          <w:p w:rsidR="00F9470F" w:rsidRDefault="00F9470F" w:rsidP="00A5552E">
            <w:pPr>
              <w:jc w:val="center"/>
              <w:rPr>
                <w:rFonts w:ascii="Arial" w:hAnsi="Arial"/>
                <w:noProof/>
                <w:sz w:val="22"/>
              </w:rPr>
            </w:pPr>
            <w:r>
              <w:rPr>
                <w:rFonts w:ascii="Arial" w:hAnsi="Arial"/>
                <w:noProof/>
                <w:sz w:val="22"/>
              </w:rPr>
              <w:t>КОИД</w:t>
            </w:r>
          </w:p>
        </w:tc>
      </w:tr>
      <w:tr w:rsidR="00F9470F" w:rsidTr="00A5552E">
        <w:tblPrEx>
          <w:tblCellMar>
            <w:top w:w="0" w:type="dxa"/>
            <w:left w:w="71" w:type="dxa"/>
            <w:bottom w:w="0" w:type="dxa"/>
            <w:right w:w="71" w:type="dxa"/>
          </w:tblCellMar>
        </w:tblPrEx>
        <w:trPr>
          <w:cantSplit/>
          <w:trHeight w:hRule="exact" w:val="567"/>
        </w:trPr>
        <w:tc>
          <w:tcPr>
            <w:tcW w:w="4309" w:type="dxa"/>
            <w:gridSpan w:val="8"/>
            <w:tcBorders>
              <w:left w:val="single" w:sz="4" w:space="0" w:color="auto"/>
              <w:right w:val="single" w:sz="4" w:space="0" w:color="auto"/>
            </w:tcBorders>
            <w:vAlign w:val="center"/>
          </w:tcPr>
          <w:p w:rsidR="00F9470F" w:rsidRDefault="00F9470F" w:rsidP="00A5552E">
            <w:pPr>
              <w:jc w:val="center"/>
              <w:rPr>
                <w:rFonts w:ascii="Arial" w:hAnsi="Arial"/>
                <w:noProof/>
                <w:sz w:val="24"/>
              </w:rPr>
            </w:pPr>
            <w:bookmarkStart w:id="81" w:name="ТекстовоеПоле8"/>
            <w:r>
              <w:rPr>
                <w:rFonts w:ascii="Arial" w:hAnsi="Arial"/>
                <w:noProof/>
                <w:sz w:val="24"/>
              </w:rPr>
              <w:t>Токарная с ЧПУ</w:t>
            </w:r>
          </w:p>
        </w:tc>
        <w:bookmarkEnd w:id="81"/>
        <w:tc>
          <w:tcPr>
            <w:tcW w:w="3629" w:type="dxa"/>
            <w:gridSpan w:val="9"/>
            <w:tcBorders>
              <w:left w:val="nil"/>
              <w:bottom w:val="nil"/>
              <w:right w:val="single" w:sz="4" w:space="0" w:color="auto"/>
            </w:tcBorders>
            <w:vAlign w:val="center"/>
          </w:tcPr>
          <w:p w:rsidR="00F9470F" w:rsidRDefault="00F9470F" w:rsidP="00A5552E">
            <w:pPr>
              <w:jc w:val="center"/>
              <w:rPr>
                <w:rFonts w:ascii="Arial" w:hAnsi="Arial"/>
                <w:noProof/>
                <w:sz w:val="24"/>
              </w:rPr>
            </w:pPr>
            <w:r>
              <w:rPr>
                <w:rFonts w:ascii="Arial" w:hAnsi="Arial"/>
                <w:noProof/>
                <w:sz w:val="24"/>
              </w:rPr>
              <w:t>Сталь Р18 ГОСТ 19265-73</w:t>
            </w:r>
          </w:p>
        </w:tc>
        <w:tc>
          <w:tcPr>
            <w:tcW w:w="1588" w:type="dxa"/>
            <w:gridSpan w:val="4"/>
            <w:vAlign w:val="center"/>
          </w:tcPr>
          <w:p w:rsidR="00F9470F" w:rsidRDefault="00F9470F" w:rsidP="00A5552E">
            <w:pPr>
              <w:jc w:val="center"/>
              <w:rPr>
                <w:rFonts w:ascii="Arial" w:hAnsi="Arial"/>
                <w:noProof/>
                <w:sz w:val="22"/>
              </w:rPr>
            </w:pPr>
            <w:bookmarkStart w:id="82" w:name="ТекстовоеПоле12"/>
            <w:bookmarkStart w:id="83" w:name="ТекстовоеПоле13"/>
            <w:bookmarkStart w:id="84" w:name="ТекстовоеПоле14"/>
            <w:r>
              <w:rPr>
                <w:rFonts w:ascii="Arial" w:hAnsi="Arial"/>
                <w:noProof/>
                <w:sz w:val="22"/>
              </w:rPr>
              <w:t>-</w:t>
            </w:r>
          </w:p>
        </w:tc>
        <w:tc>
          <w:tcPr>
            <w:tcW w:w="567" w:type="dxa"/>
            <w:gridSpan w:val="2"/>
            <w:vAlign w:val="center"/>
          </w:tcPr>
          <w:p w:rsidR="00F9470F" w:rsidRDefault="00F9470F" w:rsidP="00A5552E">
            <w:pPr>
              <w:jc w:val="center"/>
              <w:rPr>
                <w:rFonts w:ascii="Arial" w:hAnsi="Arial"/>
                <w:noProof/>
                <w:sz w:val="22"/>
              </w:rPr>
            </w:pPr>
            <w:r>
              <w:rPr>
                <w:rFonts w:ascii="Arial" w:hAnsi="Arial"/>
                <w:noProof/>
                <w:sz w:val="22"/>
              </w:rPr>
              <w:t>-</w:t>
            </w:r>
          </w:p>
        </w:tc>
        <w:tc>
          <w:tcPr>
            <w:tcW w:w="1077" w:type="dxa"/>
            <w:gridSpan w:val="6"/>
            <w:vAlign w:val="center"/>
          </w:tcPr>
          <w:p w:rsidR="00F9470F" w:rsidRDefault="00F9470F" w:rsidP="00A5552E">
            <w:pPr>
              <w:jc w:val="center"/>
              <w:rPr>
                <w:rFonts w:ascii="Arial" w:hAnsi="Arial"/>
                <w:noProof/>
                <w:sz w:val="22"/>
              </w:rPr>
            </w:pPr>
            <w:r>
              <w:rPr>
                <w:rFonts w:ascii="Arial" w:hAnsi="Arial"/>
                <w:noProof/>
                <w:sz w:val="22"/>
              </w:rPr>
              <w:t>0,01</w:t>
            </w:r>
          </w:p>
        </w:tc>
        <w:bookmarkEnd w:id="82"/>
        <w:tc>
          <w:tcPr>
            <w:tcW w:w="2892" w:type="dxa"/>
            <w:gridSpan w:val="10"/>
            <w:vAlign w:val="center"/>
          </w:tcPr>
          <w:p w:rsidR="00F9470F" w:rsidRDefault="00F9470F" w:rsidP="00A5552E">
            <w:pPr>
              <w:jc w:val="center"/>
              <w:rPr>
                <w:rFonts w:ascii="Arial" w:hAnsi="Arial"/>
                <w:noProof/>
                <w:sz w:val="22"/>
              </w:rPr>
            </w:pPr>
            <w:r>
              <w:rPr>
                <w:rFonts w:ascii="Arial" w:hAnsi="Arial"/>
                <w:noProof/>
                <w:sz w:val="22"/>
              </w:rPr>
              <w:t xml:space="preserve">Прокат </w:t>
            </w:r>
            <w:r w:rsidRPr="00140915">
              <w:rPr>
                <w:rFonts w:ascii="Arial" w:hAnsi="Arial"/>
                <w:noProof/>
                <w:position w:val="-10"/>
                <w:sz w:val="22"/>
              </w:rPr>
              <w:object w:dxaOrig="1160" w:dyaOrig="340">
                <v:shape id="_x0000_i2227" type="#_x0000_t75" style="width:57.75pt;height:16.75pt" o:ole="">
                  <v:imagedata r:id="rId2303" o:title=""/>
                </v:shape>
                <o:OLEObject Type="Embed" ProgID="Equation.DSMT4" ShapeID="_x0000_i2227" DrawAspect="Content" ObjectID="_1623325298" r:id="rId2304"/>
              </w:object>
            </w:r>
          </w:p>
        </w:tc>
        <w:bookmarkEnd w:id="83"/>
        <w:tc>
          <w:tcPr>
            <w:tcW w:w="1191" w:type="dxa"/>
            <w:gridSpan w:val="5"/>
            <w:vAlign w:val="center"/>
          </w:tcPr>
          <w:p w:rsidR="00F9470F" w:rsidRDefault="00F9470F" w:rsidP="00A5552E">
            <w:pPr>
              <w:jc w:val="center"/>
              <w:rPr>
                <w:rFonts w:ascii="Arial" w:hAnsi="Arial"/>
                <w:noProof/>
                <w:sz w:val="22"/>
              </w:rPr>
            </w:pPr>
            <w:r>
              <w:rPr>
                <w:rFonts w:ascii="Arial" w:hAnsi="Arial"/>
                <w:noProof/>
                <w:sz w:val="22"/>
              </w:rPr>
              <w:t>0,02</w:t>
            </w:r>
          </w:p>
        </w:tc>
        <w:bookmarkEnd w:id="84"/>
        <w:tc>
          <w:tcPr>
            <w:tcW w:w="794" w:type="dxa"/>
            <w:gridSpan w:val="2"/>
            <w:vAlign w:val="center"/>
          </w:tcPr>
          <w:p w:rsidR="00F9470F" w:rsidRDefault="00F9470F" w:rsidP="00A5552E">
            <w:pPr>
              <w:jc w:val="center"/>
              <w:rPr>
                <w:rFonts w:ascii="Arial" w:hAnsi="Arial"/>
                <w:noProof/>
                <w:sz w:val="22"/>
              </w:rPr>
            </w:pPr>
            <w:r>
              <w:rPr>
                <w:rFonts w:ascii="Arial" w:hAnsi="Arial"/>
                <w:noProof/>
                <w:sz w:val="22"/>
              </w:rPr>
              <w:t>1</w:t>
            </w:r>
          </w:p>
        </w:tc>
      </w:tr>
      <w:tr w:rsidR="00F9470F" w:rsidTr="00A5552E">
        <w:tblPrEx>
          <w:tblCellMar>
            <w:top w:w="0" w:type="dxa"/>
            <w:left w:w="71" w:type="dxa"/>
            <w:bottom w:w="0" w:type="dxa"/>
            <w:right w:w="71" w:type="dxa"/>
          </w:tblCellMar>
        </w:tblPrEx>
        <w:trPr>
          <w:cantSplit/>
          <w:trHeight w:hRule="exact" w:val="283"/>
        </w:trPr>
        <w:tc>
          <w:tcPr>
            <w:tcW w:w="4309" w:type="dxa"/>
            <w:gridSpan w:val="8"/>
            <w:tcBorders>
              <w:left w:val="single" w:sz="4" w:space="0" w:color="auto"/>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Оборудование; устройство ЧПУ</w:t>
            </w:r>
          </w:p>
        </w:tc>
        <w:tc>
          <w:tcPr>
            <w:tcW w:w="3629" w:type="dxa"/>
            <w:gridSpan w:val="9"/>
            <w:tcBorders>
              <w:left w:val="nil"/>
              <w:bottom w:val="single" w:sz="4" w:space="0" w:color="auto"/>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Обозначение программы</w:t>
            </w:r>
          </w:p>
        </w:tc>
        <w:tc>
          <w:tcPr>
            <w:tcW w:w="1134" w:type="dxa"/>
            <w:gridSpan w:val="3"/>
            <w:vAlign w:val="center"/>
          </w:tcPr>
          <w:p w:rsidR="00F9470F" w:rsidRDefault="00F9470F" w:rsidP="00A5552E">
            <w:pPr>
              <w:jc w:val="center"/>
              <w:rPr>
                <w:rFonts w:ascii="Arial" w:hAnsi="Arial"/>
                <w:noProof/>
                <w:sz w:val="22"/>
              </w:rPr>
            </w:pPr>
            <w:r>
              <w:rPr>
                <w:rFonts w:ascii="Arial" w:hAnsi="Arial"/>
                <w:noProof/>
                <w:sz w:val="22"/>
              </w:rPr>
              <w:t>То</w:t>
            </w:r>
          </w:p>
        </w:tc>
        <w:tc>
          <w:tcPr>
            <w:tcW w:w="1132" w:type="dxa"/>
            <w:gridSpan w:val="4"/>
            <w:vAlign w:val="center"/>
          </w:tcPr>
          <w:p w:rsidR="00F9470F" w:rsidRDefault="00F9470F" w:rsidP="00A5552E">
            <w:pPr>
              <w:jc w:val="center"/>
              <w:rPr>
                <w:rFonts w:ascii="Arial" w:hAnsi="Arial"/>
                <w:noProof/>
                <w:sz w:val="22"/>
              </w:rPr>
            </w:pPr>
            <w:r>
              <w:rPr>
                <w:rFonts w:ascii="Arial" w:hAnsi="Arial"/>
                <w:noProof/>
                <w:sz w:val="22"/>
              </w:rPr>
              <w:t>Тв</w:t>
            </w:r>
          </w:p>
        </w:tc>
        <w:tc>
          <w:tcPr>
            <w:tcW w:w="1134" w:type="dxa"/>
            <w:gridSpan w:val="6"/>
            <w:vAlign w:val="center"/>
          </w:tcPr>
          <w:p w:rsidR="00F9470F" w:rsidRDefault="00F9470F" w:rsidP="00A5552E">
            <w:pPr>
              <w:jc w:val="center"/>
              <w:rPr>
                <w:rFonts w:ascii="Arial" w:hAnsi="Arial"/>
                <w:noProof/>
                <w:sz w:val="22"/>
              </w:rPr>
            </w:pPr>
            <w:r>
              <w:rPr>
                <w:rFonts w:ascii="Arial" w:hAnsi="Arial"/>
                <w:noProof/>
                <w:sz w:val="22"/>
              </w:rPr>
              <w:t>Тпз</w:t>
            </w:r>
          </w:p>
        </w:tc>
        <w:tc>
          <w:tcPr>
            <w:tcW w:w="1418" w:type="dxa"/>
            <w:gridSpan w:val="5"/>
            <w:vAlign w:val="center"/>
          </w:tcPr>
          <w:p w:rsidR="00F9470F" w:rsidRDefault="00F9470F" w:rsidP="00A5552E">
            <w:pPr>
              <w:jc w:val="center"/>
              <w:rPr>
                <w:rFonts w:ascii="Arial" w:hAnsi="Arial"/>
                <w:noProof/>
                <w:sz w:val="22"/>
              </w:rPr>
            </w:pPr>
            <w:r>
              <w:rPr>
                <w:rFonts w:ascii="Arial" w:hAnsi="Arial"/>
                <w:noProof/>
                <w:sz w:val="22"/>
              </w:rPr>
              <w:t>Тшт</w:t>
            </w:r>
          </w:p>
        </w:tc>
        <w:tc>
          <w:tcPr>
            <w:tcW w:w="3291" w:type="dxa"/>
            <w:gridSpan w:val="11"/>
            <w:vAlign w:val="center"/>
          </w:tcPr>
          <w:p w:rsidR="00F9470F" w:rsidRDefault="00F9470F" w:rsidP="00A5552E">
            <w:pPr>
              <w:jc w:val="center"/>
              <w:rPr>
                <w:rFonts w:ascii="Arial" w:hAnsi="Arial"/>
                <w:noProof/>
                <w:sz w:val="22"/>
              </w:rPr>
            </w:pPr>
            <w:r>
              <w:rPr>
                <w:rFonts w:ascii="Arial" w:hAnsi="Arial"/>
                <w:noProof/>
                <w:sz w:val="22"/>
              </w:rPr>
              <w:t>Сож</w:t>
            </w:r>
          </w:p>
        </w:tc>
      </w:tr>
      <w:tr w:rsidR="00F9470F" w:rsidTr="00A5552E">
        <w:tblPrEx>
          <w:tblCellMar>
            <w:top w:w="0" w:type="dxa"/>
            <w:left w:w="71" w:type="dxa"/>
            <w:bottom w:w="0" w:type="dxa"/>
            <w:right w:w="71" w:type="dxa"/>
          </w:tblCellMar>
        </w:tblPrEx>
        <w:trPr>
          <w:cantSplit/>
          <w:trHeight w:hRule="exact" w:val="567"/>
        </w:trPr>
        <w:tc>
          <w:tcPr>
            <w:tcW w:w="4309" w:type="dxa"/>
            <w:gridSpan w:val="8"/>
            <w:tcBorders>
              <w:left w:val="single" w:sz="4" w:space="0" w:color="auto"/>
              <w:right w:val="single" w:sz="4" w:space="0" w:color="auto"/>
            </w:tcBorders>
            <w:vAlign w:val="center"/>
          </w:tcPr>
          <w:p w:rsidR="00F9470F" w:rsidRPr="00140915" w:rsidRDefault="00F9470F" w:rsidP="00A5552E">
            <w:pPr>
              <w:tabs>
                <w:tab w:val="left" w:pos="955"/>
              </w:tabs>
              <w:ind w:right="-108"/>
              <w:jc w:val="center"/>
              <w:rPr>
                <w:rFonts w:ascii="Arial" w:hAnsi="Arial" w:cs="Arial"/>
                <w:noProof/>
                <w:sz w:val="24"/>
                <w:szCs w:val="24"/>
              </w:rPr>
            </w:pPr>
            <w:bookmarkStart w:id="85" w:name="ТекстовоеПоле16"/>
            <w:r w:rsidRPr="00140915">
              <w:rPr>
                <w:rFonts w:ascii="Arial" w:hAnsi="Arial" w:cs="Arial"/>
                <w:sz w:val="24"/>
                <w:szCs w:val="24"/>
              </w:rPr>
              <w:t>Pinacho Smart Turn 165</w:t>
            </w:r>
          </w:p>
        </w:tc>
        <w:bookmarkEnd w:id="85"/>
        <w:tc>
          <w:tcPr>
            <w:tcW w:w="3629" w:type="dxa"/>
            <w:gridSpan w:val="9"/>
            <w:tcBorders>
              <w:top w:val="nil"/>
              <w:left w:val="nil"/>
              <w:bottom w:val="nil"/>
              <w:right w:val="single" w:sz="4" w:space="0" w:color="auto"/>
            </w:tcBorders>
            <w:vAlign w:val="center"/>
          </w:tcPr>
          <w:p w:rsidR="00F9470F" w:rsidRDefault="00F9470F" w:rsidP="00A5552E">
            <w:pPr>
              <w:jc w:val="center"/>
              <w:rPr>
                <w:rFonts w:ascii="Arial" w:hAnsi="Arial"/>
                <w:noProof/>
              </w:rPr>
            </w:pPr>
            <w:r>
              <w:rPr>
                <w:rFonts w:ascii="Arial" w:hAnsi="Arial"/>
                <w:noProof/>
              </w:rPr>
              <w:t>-</w:t>
            </w:r>
          </w:p>
        </w:tc>
        <w:tc>
          <w:tcPr>
            <w:tcW w:w="1134" w:type="dxa"/>
            <w:gridSpan w:val="3"/>
            <w:vAlign w:val="center"/>
          </w:tcPr>
          <w:p w:rsidR="00F9470F" w:rsidRDefault="00F9470F" w:rsidP="00A5552E">
            <w:pPr>
              <w:jc w:val="center"/>
              <w:rPr>
                <w:rFonts w:ascii="Arial" w:hAnsi="Arial"/>
                <w:noProof/>
                <w:sz w:val="22"/>
              </w:rPr>
            </w:pPr>
            <w:bookmarkStart w:id="86" w:name="ТекстовоеПоле18"/>
            <w:bookmarkStart w:id="87" w:name="ТекстовоеПоле19"/>
            <w:bookmarkStart w:id="88" w:name="ТекстовоеПоле20"/>
            <w:bookmarkStart w:id="89" w:name="ТекстовоеПоле21"/>
            <w:r>
              <w:rPr>
                <w:rFonts w:ascii="Arial" w:hAnsi="Arial"/>
                <w:noProof/>
                <w:sz w:val="22"/>
              </w:rPr>
              <w:t>0,60</w:t>
            </w:r>
          </w:p>
        </w:tc>
        <w:bookmarkEnd w:id="86"/>
        <w:tc>
          <w:tcPr>
            <w:tcW w:w="1132" w:type="dxa"/>
            <w:gridSpan w:val="4"/>
            <w:vAlign w:val="center"/>
          </w:tcPr>
          <w:p w:rsidR="00F9470F" w:rsidRDefault="00F9470F" w:rsidP="00A5552E">
            <w:pPr>
              <w:jc w:val="center"/>
              <w:rPr>
                <w:rFonts w:ascii="Arial" w:hAnsi="Arial"/>
                <w:noProof/>
                <w:sz w:val="22"/>
              </w:rPr>
            </w:pPr>
            <w:r>
              <w:rPr>
                <w:rFonts w:ascii="Arial" w:hAnsi="Arial"/>
                <w:noProof/>
                <w:sz w:val="22"/>
              </w:rPr>
              <w:t>0,93</w:t>
            </w:r>
          </w:p>
        </w:tc>
        <w:bookmarkEnd w:id="87"/>
        <w:tc>
          <w:tcPr>
            <w:tcW w:w="1134" w:type="dxa"/>
            <w:gridSpan w:val="6"/>
            <w:vAlign w:val="center"/>
          </w:tcPr>
          <w:p w:rsidR="00F9470F" w:rsidRDefault="00F9470F" w:rsidP="00A5552E">
            <w:pPr>
              <w:jc w:val="center"/>
              <w:rPr>
                <w:rFonts w:ascii="Arial" w:hAnsi="Arial"/>
                <w:noProof/>
                <w:sz w:val="22"/>
              </w:rPr>
            </w:pPr>
            <w:r>
              <w:rPr>
                <w:rFonts w:ascii="Arial" w:hAnsi="Arial"/>
                <w:noProof/>
                <w:sz w:val="22"/>
              </w:rPr>
              <w:t>30</w:t>
            </w:r>
          </w:p>
        </w:tc>
        <w:bookmarkEnd w:id="88"/>
        <w:tc>
          <w:tcPr>
            <w:tcW w:w="1418" w:type="dxa"/>
            <w:gridSpan w:val="5"/>
            <w:vAlign w:val="center"/>
          </w:tcPr>
          <w:p w:rsidR="00F9470F" w:rsidRDefault="00F9470F" w:rsidP="00A5552E">
            <w:pPr>
              <w:jc w:val="center"/>
              <w:rPr>
                <w:rFonts w:ascii="Arial" w:hAnsi="Arial"/>
                <w:noProof/>
                <w:sz w:val="22"/>
              </w:rPr>
            </w:pPr>
            <w:r>
              <w:rPr>
                <w:rFonts w:ascii="Arial" w:hAnsi="Arial"/>
                <w:noProof/>
                <w:sz w:val="22"/>
              </w:rPr>
              <w:t>1,70</w:t>
            </w:r>
          </w:p>
        </w:tc>
        <w:bookmarkEnd w:id="89"/>
        <w:tc>
          <w:tcPr>
            <w:tcW w:w="3291" w:type="dxa"/>
            <w:gridSpan w:val="11"/>
            <w:vAlign w:val="center"/>
          </w:tcPr>
          <w:p w:rsidR="00F9470F" w:rsidRDefault="00F9470F" w:rsidP="00A5552E">
            <w:pPr>
              <w:jc w:val="center"/>
              <w:rPr>
                <w:rFonts w:ascii="Arial" w:hAnsi="Arial"/>
                <w:noProof/>
                <w:sz w:val="24"/>
              </w:rPr>
            </w:pPr>
            <w:r>
              <w:rPr>
                <w:rFonts w:ascii="Arial" w:hAnsi="Arial"/>
                <w:noProof/>
                <w:sz w:val="24"/>
              </w:rPr>
              <w:t>-</w:t>
            </w:r>
          </w:p>
        </w:tc>
      </w:tr>
      <w:tr w:rsidR="00F9470F" w:rsidTr="00A5552E">
        <w:tblPrEx>
          <w:tblCellMar>
            <w:top w:w="0" w:type="dxa"/>
            <w:left w:w="71" w:type="dxa"/>
            <w:bottom w:w="0" w:type="dxa"/>
            <w:right w:w="71" w:type="dxa"/>
          </w:tblCellMar>
        </w:tblPrEx>
        <w:trPr>
          <w:cantSplit/>
          <w:trHeight w:hRule="exact" w:val="283"/>
        </w:trPr>
        <w:tc>
          <w:tcPr>
            <w:tcW w:w="794" w:type="dxa"/>
            <w:tcBorders>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Р</w:t>
            </w:r>
          </w:p>
        </w:tc>
        <w:tc>
          <w:tcPr>
            <w:tcW w:w="5783" w:type="dxa"/>
            <w:gridSpan w:val="11"/>
            <w:tcBorders>
              <w:left w:val="nil"/>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Содержание перехода</w:t>
            </w:r>
          </w:p>
        </w:tc>
        <w:tc>
          <w:tcPr>
            <w:tcW w:w="794" w:type="dxa"/>
            <w:gridSpan w:val="2"/>
            <w:tcBorders>
              <w:left w:val="nil"/>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То</w:t>
            </w:r>
          </w:p>
        </w:tc>
        <w:tc>
          <w:tcPr>
            <w:tcW w:w="1247" w:type="dxa"/>
            <w:gridSpan w:val="5"/>
            <w:tcBorders>
              <w:left w:val="nil"/>
              <w:right w:val="single" w:sz="4" w:space="0" w:color="auto"/>
            </w:tcBorders>
            <w:vAlign w:val="center"/>
          </w:tcPr>
          <w:p w:rsidR="00F9470F" w:rsidRDefault="00F9470F" w:rsidP="00A5552E">
            <w:pPr>
              <w:jc w:val="center"/>
              <w:rPr>
                <w:rFonts w:ascii="Arial" w:hAnsi="Arial"/>
                <w:sz w:val="22"/>
              </w:rPr>
            </w:pPr>
            <w:r>
              <w:rPr>
                <w:rFonts w:ascii="Arial" w:hAnsi="Arial"/>
                <w:sz w:val="22"/>
                <w:lang w:val="en-US"/>
              </w:rPr>
              <w:t>D</w:t>
            </w:r>
            <w:r>
              <w:rPr>
                <w:rFonts w:ascii="Arial" w:hAnsi="Arial"/>
                <w:sz w:val="22"/>
              </w:rPr>
              <w:t xml:space="preserve"> или </w:t>
            </w:r>
            <w:r>
              <w:rPr>
                <w:rFonts w:ascii="Arial" w:hAnsi="Arial"/>
                <w:sz w:val="22"/>
                <w:lang w:val="en-US"/>
              </w:rPr>
              <w:t>B</w:t>
            </w:r>
          </w:p>
        </w:tc>
        <w:tc>
          <w:tcPr>
            <w:tcW w:w="1304" w:type="dxa"/>
            <w:gridSpan w:val="3"/>
            <w:tcBorders>
              <w:left w:val="nil"/>
              <w:right w:val="single" w:sz="4" w:space="0" w:color="auto"/>
            </w:tcBorders>
            <w:vAlign w:val="center"/>
          </w:tcPr>
          <w:p w:rsidR="00F9470F" w:rsidRDefault="00F9470F" w:rsidP="00A5552E">
            <w:pPr>
              <w:jc w:val="center"/>
              <w:rPr>
                <w:rFonts w:ascii="Arial" w:hAnsi="Arial"/>
                <w:sz w:val="22"/>
                <w:lang w:val="en-US"/>
              </w:rPr>
            </w:pPr>
            <w:r>
              <w:rPr>
                <w:rFonts w:ascii="Arial" w:hAnsi="Arial"/>
                <w:sz w:val="22"/>
                <w:lang w:val="en-US"/>
              </w:rPr>
              <w:t>L</w:t>
            </w:r>
          </w:p>
        </w:tc>
        <w:tc>
          <w:tcPr>
            <w:tcW w:w="1077" w:type="dxa"/>
            <w:gridSpan w:val="5"/>
            <w:tcBorders>
              <w:left w:val="nil"/>
              <w:right w:val="single" w:sz="4" w:space="0" w:color="auto"/>
            </w:tcBorders>
            <w:vAlign w:val="center"/>
          </w:tcPr>
          <w:p w:rsidR="00F9470F" w:rsidRDefault="00F9470F" w:rsidP="00A5552E">
            <w:pPr>
              <w:jc w:val="center"/>
              <w:rPr>
                <w:i/>
                <w:noProof/>
                <w:sz w:val="22"/>
                <w:lang w:val="en-US"/>
              </w:rPr>
            </w:pPr>
            <w:r>
              <w:rPr>
                <w:i/>
                <w:noProof/>
                <w:sz w:val="22"/>
                <w:lang w:val="en-US"/>
              </w:rPr>
              <w:t>t</w:t>
            </w:r>
          </w:p>
        </w:tc>
        <w:tc>
          <w:tcPr>
            <w:tcW w:w="1077" w:type="dxa"/>
            <w:gridSpan w:val="5"/>
            <w:tcBorders>
              <w:left w:val="nil"/>
              <w:right w:val="single" w:sz="4" w:space="0" w:color="auto"/>
            </w:tcBorders>
            <w:vAlign w:val="center"/>
          </w:tcPr>
          <w:p w:rsidR="00F9470F" w:rsidRDefault="00F9470F" w:rsidP="00A5552E">
            <w:pPr>
              <w:jc w:val="center"/>
              <w:rPr>
                <w:rFonts w:ascii="Arial" w:hAnsi="Arial"/>
                <w:noProof/>
                <w:sz w:val="22"/>
                <w:lang w:val="en-US"/>
              </w:rPr>
            </w:pPr>
            <w:r>
              <w:rPr>
                <w:i/>
                <w:sz w:val="22"/>
                <w:lang w:val="en-US"/>
              </w:rPr>
              <w:t>i</w:t>
            </w:r>
          </w:p>
        </w:tc>
        <w:tc>
          <w:tcPr>
            <w:tcW w:w="1304" w:type="dxa"/>
            <w:gridSpan w:val="4"/>
            <w:tcBorders>
              <w:left w:val="nil"/>
              <w:right w:val="single" w:sz="4" w:space="0" w:color="auto"/>
            </w:tcBorders>
            <w:vAlign w:val="center"/>
          </w:tcPr>
          <w:p w:rsidR="00F9470F" w:rsidRDefault="00F9470F" w:rsidP="00A5552E">
            <w:pPr>
              <w:jc w:val="center"/>
              <w:rPr>
                <w:rFonts w:ascii="Arial" w:hAnsi="Arial"/>
                <w:noProof/>
                <w:sz w:val="22"/>
                <w:lang w:val="en-US"/>
              </w:rPr>
            </w:pPr>
            <w:r>
              <w:rPr>
                <w:rFonts w:ascii="Arial" w:hAnsi="Arial"/>
                <w:noProof/>
                <w:sz w:val="22"/>
                <w:lang w:val="en-US"/>
              </w:rPr>
              <w:t>S</w:t>
            </w:r>
          </w:p>
        </w:tc>
        <w:tc>
          <w:tcPr>
            <w:tcW w:w="1077" w:type="dxa"/>
            <w:gridSpan w:val="5"/>
            <w:tcBorders>
              <w:left w:val="nil"/>
              <w:right w:val="single" w:sz="4" w:space="0" w:color="auto"/>
            </w:tcBorders>
            <w:vAlign w:val="center"/>
          </w:tcPr>
          <w:p w:rsidR="00F9470F" w:rsidRDefault="00F9470F" w:rsidP="00A5552E">
            <w:pPr>
              <w:jc w:val="center"/>
              <w:rPr>
                <w:rFonts w:ascii="Arial" w:hAnsi="Arial"/>
                <w:noProof/>
                <w:sz w:val="22"/>
                <w:lang w:val="en-US"/>
              </w:rPr>
            </w:pPr>
            <w:r>
              <w:rPr>
                <w:rFonts w:ascii="Arial" w:hAnsi="Arial"/>
                <w:noProof/>
                <w:sz w:val="22"/>
                <w:lang w:val="en-US"/>
              </w:rPr>
              <w:t>n</w:t>
            </w:r>
          </w:p>
        </w:tc>
        <w:tc>
          <w:tcPr>
            <w:tcW w:w="1590" w:type="dxa"/>
            <w:gridSpan w:val="5"/>
            <w:tcBorders>
              <w:left w:val="nil"/>
              <w:right w:val="single" w:sz="4" w:space="0" w:color="auto"/>
            </w:tcBorders>
            <w:vAlign w:val="center"/>
          </w:tcPr>
          <w:p w:rsidR="00F9470F" w:rsidRDefault="00F9470F" w:rsidP="00A5552E">
            <w:pPr>
              <w:jc w:val="center"/>
              <w:rPr>
                <w:rFonts w:ascii="Arial" w:hAnsi="Arial"/>
                <w:noProof/>
                <w:sz w:val="22"/>
                <w:lang w:val="en-US"/>
              </w:rPr>
            </w:pPr>
            <w:r>
              <w:rPr>
                <w:rFonts w:ascii="Arial" w:hAnsi="Arial"/>
                <w:noProof/>
                <w:sz w:val="22"/>
                <w:lang w:val="en-US"/>
              </w:rPr>
              <w:t>V</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О01</w:t>
            </w:r>
          </w:p>
        </w:tc>
        <w:tc>
          <w:tcPr>
            <w:tcW w:w="15253" w:type="dxa"/>
            <w:gridSpan w:val="45"/>
            <w:tcBorders>
              <w:top w:val="nil"/>
              <w:left w:val="nil"/>
              <w:bottom w:val="nil"/>
            </w:tcBorders>
            <w:vAlign w:val="center"/>
          </w:tcPr>
          <w:p w:rsidR="00F9470F" w:rsidRDefault="00F9470F" w:rsidP="00A5552E">
            <w:pPr>
              <w:rPr>
                <w:rFonts w:ascii="Courier New" w:hAnsi="Courier New" w:cs="Courier New"/>
                <w:noProof/>
                <w:sz w:val="24"/>
              </w:rPr>
            </w:pPr>
            <w:r>
              <w:rPr>
                <w:rFonts w:ascii="Courier New" w:hAnsi="Courier New" w:cs="Courier New"/>
                <w:noProof/>
                <w:sz w:val="24"/>
              </w:rPr>
              <w:t>1 Установить, закрепить, снять</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02</w:t>
            </w:r>
          </w:p>
        </w:tc>
        <w:tc>
          <w:tcPr>
            <w:tcW w:w="15253" w:type="dxa"/>
            <w:gridSpan w:val="45"/>
            <w:tcBorders>
              <w:left w:val="nil"/>
              <w:bottom w:val="nil"/>
            </w:tcBorders>
            <w:vAlign w:val="center"/>
          </w:tcPr>
          <w:p w:rsidR="00F9470F" w:rsidRPr="001F598E" w:rsidRDefault="00F9470F" w:rsidP="00A5552E">
            <w:pPr>
              <w:rPr>
                <w:rFonts w:ascii="Courier New" w:hAnsi="Courier New" w:cs="Courier New"/>
                <w:noProof/>
                <w:sz w:val="24"/>
              </w:rPr>
            </w:pPr>
            <w:r w:rsidRPr="004E1FA6">
              <w:rPr>
                <w:rFonts w:ascii="Courier New" w:hAnsi="Courier New" w:cs="Courier New"/>
                <w:noProof/>
                <w:sz w:val="24"/>
              </w:rPr>
              <w:t xml:space="preserve">Патрон </w:t>
            </w:r>
            <w:r>
              <w:rPr>
                <w:rFonts w:ascii="Courier New" w:hAnsi="Courier New" w:cs="Courier New"/>
                <w:noProof/>
                <w:sz w:val="24"/>
              </w:rPr>
              <w:t>цанговый</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fldChar w:fldCharType="begin">
                <w:ffData>
                  <w:name w:val=""/>
                  <w:enabled/>
                  <w:calcOnExit w:val="0"/>
                  <w:textInput>
                    <w:maxLength w:val="1"/>
                    <w:format w:val=""/>
                  </w:textInput>
                </w:ffData>
              </w:fldChar>
            </w:r>
            <w:r>
              <w:rPr>
                <w:rFonts w:ascii="Arial" w:hAnsi="Arial"/>
                <w:noProof/>
                <w:sz w:val="24"/>
              </w:rPr>
              <w:instrText xml:space="preserve"> FORMTEXT </w:instrText>
            </w:r>
            <w:r>
              <w:rPr>
                <w:rFonts w:ascii="Arial" w:hAnsi="Arial"/>
                <w:noProof/>
                <w:sz w:val="24"/>
              </w:rPr>
            </w:r>
            <w:r>
              <w:rPr>
                <w:rFonts w:ascii="Arial" w:hAnsi="Arial"/>
                <w:noProof/>
                <w:sz w:val="24"/>
              </w:rPr>
              <w:fldChar w:fldCharType="separate"/>
            </w:r>
            <w:r>
              <w:rPr>
                <w:rFonts w:ascii="Arial" w:hAnsi="Arial"/>
                <w:noProof/>
                <w:sz w:val="24"/>
              </w:rPr>
              <w:t> </w:t>
            </w:r>
            <w:r>
              <w:rPr>
                <w:rFonts w:ascii="Arial" w:hAnsi="Arial"/>
                <w:noProof/>
                <w:sz w:val="24"/>
              </w:rPr>
              <w:fldChar w:fldCharType="end"/>
            </w:r>
            <w:r>
              <w:rPr>
                <w:rFonts w:ascii="Arial" w:hAnsi="Arial"/>
                <w:noProof/>
                <w:sz w:val="22"/>
              </w:rPr>
              <w:t>03</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04</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 xml:space="preserve"> 05</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2 Точить торец </w:t>
            </w:r>
            <w:r w:rsidRPr="001F598E">
              <w:rPr>
                <w:rFonts w:ascii="Courier New" w:hAnsi="Courier New" w:cs="Courier New"/>
                <w:noProof/>
                <w:position w:val="-6"/>
                <w:sz w:val="22"/>
              </w:rPr>
              <w:object w:dxaOrig="240" w:dyaOrig="240">
                <v:shape id="_x0000_i2228" type="#_x0000_t75" style="width:11.7pt;height:11.7pt" o:ole="">
                  <v:imagedata r:id="rId2305" o:title=""/>
                </v:shape>
                <o:OLEObject Type="Embed" ProgID="Equation.DSMT4" ShapeID="_x0000_i2228" DrawAspect="Content" ObjectID="_1623325299" r:id="rId2306"/>
              </w:object>
            </w:r>
            <w:r>
              <w:rPr>
                <w:rFonts w:ascii="Courier New" w:hAnsi="Courier New" w:cs="Courier New"/>
                <w:noProof/>
                <w:sz w:val="22"/>
              </w:rPr>
              <w:t>8 мм по программе</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 xml:space="preserve"> 06</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sidRPr="00027465">
              <w:rPr>
                <w:rFonts w:ascii="Courier New" w:hAnsi="Courier New" w:cs="Courier New"/>
                <w:noProof/>
                <w:sz w:val="22"/>
              </w:rPr>
              <w:t>Резец 2101-0071</w:t>
            </w:r>
            <w:r>
              <w:rPr>
                <w:rFonts w:ascii="Courier New" w:hAnsi="Courier New" w:cs="Courier New"/>
                <w:noProof/>
                <w:sz w:val="22"/>
              </w:rPr>
              <w:t xml:space="preserve"> </w:t>
            </w:r>
            <w:r w:rsidRPr="00027465">
              <w:rPr>
                <w:rFonts w:ascii="Courier New" w:hAnsi="Courier New" w:cs="Courier New"/>
                <w:noProof/>
                <w:sz w:val="22"/>
              </w:rPr>
              <w:t>ГОСТ 18877-73</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Р</w:t>
            </w:r>
            <w:r>
              <w:rPr>
                <w:rFonts w:ascii="Arial" w:hAnsi="Arial"/>
                <w:noProof/>
                <w:sz w:val="22"/>
              </w:rPr>
              <w:t xml:space="preserve"> 07</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0,03    8,0        8,0       1,0       1      0,1     1600       43</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 xml:space="preserve"> 08</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3 Точить поверхности </w:t>
            </w:r>
            <w:r w:rsidRPr="001F598E">
              <w:rPr>
                <w:rFonts w:ascii="Courier New" w:hAnsi="Courier New" w:cs="Courier New"/>
                <w:noProof/>
                <w:position w:val="-6"/>
                <w:sz w:val="22"/>
              </w:rPr>
              <w:object w:dxaOrig="240" w:dyaOrig="240">
                <v:shape id="_x0000_i2229" type="#_x0000_t75" style="width:11.7pt;height:11.7pt" o:ole="">
                  <v:imagedata r:id="rId2305" o:title=""/>
                </v:shape>
                <o:OLEObject Type="Embed" ProgID="Equation.DSMT4" ShapeID="_x0000_i2229" DrawAspect="Content" ObjectID="_1623325300" r:id="rId2307"/>
              </w:object>
            </w:r>
            <w:r>
              <w:rPr>
                <w:rFonts w:ascii="Courier New" w:hAnsi="Courier New" w:cs="Courier New"/>
                <w:noProof/>
                <w:sz w:val="22"/>
              </w:rPr>
              <w:t xml:space="preserve">4 мм длиной 6,1 мм и </w:t>
            </w:r>
            <w:r w:rsidRPr="001F598E">
              <w:rPr>
                <w:rFonts w:ascii="Courier New" w:hAnsi="Courier New" w:cs="Courier New"/>
                <w:noProof/>
                <w:position w:val="-6"/>
                <w:sz w:val="22"/>
              </w:rPr>
              <w:object w:dxaOrig="240" w:dyaOrig="240">
                <v:shape id="_x0000_i2230" type="#_x0000_t75" style="width:11.7pt;height:11.7pt" o:ole="">
                  <v:imagedata r:id="rId2305" o:title=""/>
                </v:shape>
                <o:OLEObject Type="Embed" ProgID="Equation.DSMT4" ShapeID="_x0000_i2230" DrawAspect="Content" ObjectID="_1623325301" r:id="rId2308"/>
              </w:object>
            </w:r>
            <w:r>
              <w:rPr>
                <w:rFonts w:ascii="Courier New" w:hAnsi="Courier New" w:cs="Courier New"/>
                <w:noProof/>
                <w:sz w:val="22"/>
              </w:rPr>
              <w:t>7 мм длиной 23 мм по программе</w:t>
            </w:r>
          </w:p>
        </w:tc>
      </w:tr>
      <w:tr w:rsidR="00F9470F" w:rsidTr="00A5552E">
        <w:tblPrEx>
          <w:tblCellMar>
            <w:top w:w="0" w:type="dxa"/>
            <w:left w:w="71" w:type="dxa"/>
            <w:bottom w:w="0" w:type="dxa"/>
            <w:right w:w="71" w:type="dxa"/>
          </w:tblCellMar>
        </w:tblPrEx>
        <w:trPr>
          <w:cantSplit/>
          <w:trHeight w:hRule="exact" w:val="403"/>
        </w:trPr>
        <w:tc>
          <w:tcPr>
            <w:tcW w:w="794" w:type="dxa"/>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 xml:space="preserve"> 09</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sidRPr="00027465">
              <w:rPr>
                <w:rFonts w:ascii="Courier New" w:hAnsi="Courier New" w:cs="Courier New"/>
                <w:noProof/>
                <w:sz w:val="22"/>
              </w:rPr>
              <w:t>Резец PCLNR 2525L12</w:t>
            </w:r>
          </w:p>
        </w:tc>
      </w:tr>
      <w:tr w:rsidR="00F9470F" w:rsidTr="00A5552E">
        <w:tblPrEx>
          <w:tblCellMar>
            <w:top w:w="0" w:type="dxa"/>
            <w:left w:w="71" w:type="dxa"/>
            <w:bottom w:w="0" w:type="dxa"/>
            <w:right w:w="71" w:type="dxa"/>
          </w:tblCellMar>
        </w:tblPrEx>
        <w:trPr>
          <w:cantSplit/>
          <w:trHeight w:hRule="exact" w:val="403"/>
        </w:trPr>
        <w:tc>
          <w:tcPr>
            <w:tcW w:w="794" w:type="dxa"/>
            <w:tcBorders>
              <w:bottom w:val="nil"/>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lastRenderedPageBreak/>
              <w:t>Р</w:t>
            </w:r>
            <w:r>
              <w:rPr>
                <w:rFonts w:ascii="Arial" w:hAnsi="Arial"/>
                <w:noProof/>
                <w:sz w:val="22"/>
              </w:rPr>
              <w:t xml:space="preserve"> 10</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0,16    7,0        29,1      1,0       1      0,1     2500       79</w:t>
            </w:r>
          </w:p>
        </w:tc>
      </w:tr>
      <w:tr w:rsidR="00F9470F" w:rsidTr="00A5552E">
        <w:tblPrEx>
          <w:tblCellMar>
            <w:top w:w="0" w:type="dxa"/>
            <w:left w:w="71" w:type="dxa"/>
            <w:bottom w:w="0" w:type="dxa"/>
            <w:right w:w="71" w:type="dxa"/>
          </w:tblCellMar>
        </w:tblPrEx>
        <w:trPr>
          <w:cantSplit/>
          <w:trHeight w:hRule="exact" w:val="403"/>
        </w:trPr>
        <w:tc>
          <w:tcPr>
            <w:tcW w:w="794" w:type="dxa"/>
            <w:tcBorders>
              <w:bottom w:val="nil"/>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 xml:space="preserve"> 11</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4 Точить поверхности </w:t>
            </w:r>
            <w:r w:rsidRPr="001F598E">
              <w:rPr>
                <w:rFonts w:ascii="Courier New" w:hAnsi="Courier New" w:cs="Courier New"/>
                <w:noProof/>
                <w:position w:val="-6"/>
                <w:sz w:val="22"/>
              </w:rPr>
              <w:object w:dxaOrig="240" w:dyaOrig="240">
                <v:shape id="_x0000_i2231" type="#_x0000_t75" style="width:11.7pt;height:11.7pt" o:ole="">
                  <v:imagedata r:id="rId2305" o:title=""/>
                </v:shape>
                <o:OLEObject Type="Embed" ProgID="Equation.DSMT4" ShapeID="_x0000_i2231" DrawAspect="Content" ObjectID="_1623325302" r:id="rId2309"/>
              </w:object>
            </w:r>
            <w:r>
              <w:rPr>
                <w:rFonts w:ascii="Courier New" w:hAnsi="Courier New" w:cs="Courier New"/>
                <w:noProof/>
                <w:sz w:val="22"/>
              </w:rPr>
              <w:t xml:space="preserve">2,8 мм на длину 6,4 мм и </w:t>
            </w:r>
            <w:r w:rsidRPr="001F598E">
              <w:rPr>
                <w:rFonts w:ascii="Courier New" w:hAnsi="Courier New" w:cs="Courier New"/>
                <w:noProof/>
                <w:position w:val="-6"/>
                <w:sz w:val="22"/>
              </w:rPr>
              <w:object w:dxaOrig="240" w:dyaOrig="240">
                <v:shape id="_x0000_i2232" type="#_x0000_t75" style="width:11.7pt;height:11.7pt" o:ole="">
                  <v:imagedata r:id="rId2305" o:title=""/>
                </v:shape>
                <o:OLEObject Type="Embed" ProgID="Equation.DSMT4" ShapeID="_x0000_i2232" DrawAspect="Content" ObjectID="_1623325303" r:id="rId2310"/>
              </w:object>
            </w:r>
            <w:r>
              <w:rPr>
                <w:rFonts w:ascii="Courier New" w:hAnsi="Courier New" w:cs="Courier New"/>
                <w:noProof/>
                <w:sz w:val="22"/>
              </w:rPr>
              <w:t>6,6 мм на длину 23 мм по программе</w:t>
            </w:r>
          </w:p>
        </w:tc>
      </w:tr>
      <w:tr w:rsidR="00F9470F" w:rsidTr="00A5552E">
        <w:tblPrEx>
          <w:tblCellMar>
            <w:top w:w="0" w:type="dxa"/>
            <w:left w:w="71" w:type="dxa"/>
            <w:bottom w:w="0" w:type="dxa"/>
            <w:right w:w="71" w:type="dxa"/>
          </w:tblCellMar>
        </w:tblPrEx>
        <w:trPr>
          <w:cantSplit/>
          <w:trHeight w:hRule="exact" w:val="403"/>
        </w:trPr>
        <w:tc>
          <w:tcPr>
            <w:tcW w:w="794" w:type="dxa"/>
            <w:tcBorders>
              <w:bottom w:val="nil"/>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 xml:space="preserve"> 12</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sidRPr="001F598E">
              <w:rPr>
                <w:rFonts w:ascii="Courier New" w:hAnsi="Courier New" w:cs="Courier New"/>
                <w:noProof/>
                <w:sz w:val="22"/>
              </w:rPr>
              <w:t xml:space="preserve">Резец </w:t>
            </w:r>
            <w:r w:rsidRPr="003D022A">
              <w:rPr>
                <w:rFonts w:ascii="Courier New" w:hAnsi="Courier New" w:cs="Courier New"/>
                <w:noProof/>
                <w:sz w:val="22"/>
              </w:rPr>
              <w:t>SVJNR 2525M-12</w:t>
            </w:r>
          </w:p>
        </w:tc>
      </w:tr>
      <w:tr w:rsidR="00F9470F" w:rsidTr="00A5552E">
        <w:tblPrEx>
          <w:tblCellMar>
            <w:top w:w="0" w:type="dxa"/>
            <w:left w:w="71" w:type="dxa"/>
            <w:bottom w:w="0" w:type="dxa"/>
            <w:right w:w="71" w:type="dxa"/>
          </w:tblCellMar>
        </w:tblPrEx>
        <w:trPr>
          <w:cantSplit/>
          <w:trHeight w:hRule="exact" w:val="403"/>
        </w:trPr>
        <w:tc>
          <w:tcPr>
            <w:tcW w:w="794" w:type="dxa"/>
            <w:tcBorders>
              <w:bottom w:val="nil"/>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Р</w:t>
            </w:r>
            <w:r>
              <w:rPr>
                <w:rFonts w:ascii="Arial" w:hAnsi="Arial"/>
                <w:noProof/>
                <w:sz w:val="22"/>
              </w:rPr>
              <w:t xml:space="preserve"> 13</w:t>
            </w:r>
          </w:p>
        </w:tc>
        <w:tc>
          <w:tcPr>
            <w:tcW w:w="15253" w:type="dxa"/>
            <w:gridSpan w:val="45"/>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0,10    6,6        29,4      0,3       1      0,1     3150       84</w:t>
            </w:r>
          </w:p>
        </w:tc>
      </w:tr>
      <w:tr w:rsidR="00F9470F" w:rsidTr="00A5552E">
        <w:tblPrEx>
          <w:tblCellMar>
            <w:top w:w="0" w:type="dxa"/>
            <w:left w:w="71" w:type="dxa"/>
            <w:bottom w:w="0" w:type="dxa"/>
            <w:right w:w="71" w:type="dxa"/>
          </w:tblCellMar>
        </w:tblPrEx>
        <w:trPr>
          <w:cantSplit/>
          <w:trHeight w:hRule="exact" w:val="477"/>
        </w:trPr>
        <w:tc>
          <w:tcPr>
            <w:tcW w:w="1247" w:type="dxa"/>
            <w:gridSpan w:val="3"/>
            <w:tcBorders>
              <w:bottom w:val="single" w:sz="4" w:space="0" w:color="auto"/>
              <w:right w:val="single" w:sz="4" w:space="0" w:color="auto"/>
            </w:tcBorders>
            <w:vAlign w:val="center"/>
          </w:tcPr>
          <w:p w:rsidR="00F9470F" w:rsidRDefault="00F9470F" w:rsidP="00A5552E">
            <w:pPr>
              <w:spacing w:line="240" w:lineRule="exact"/>
              <w:jc w:val="center"/>
              <w:rPr>
                <w:rFonts w:ascii="Arial" w:hAnsi="Arial"/>
                <w:sz w:val="22"/>
              </w:rPr>
            </w:pPr>
            <w:r>
              <w:rPr>
                <w:rFonts w:ascii="Arial" w:hAnsi="Arial"/>
                <w:sz w:val="22"/>
              </w:rPr>
              <w:t>ОК</w:t>
            </w:r>
          </w:p>
        </w:tc>
        <w:tc>
          <w:tcPr>
            <w:tcW w:w="14800" w:type="dxa"/>
            <w:gridSpan w:val="43"/>
            <w:tcBorders>
              <w:left w:val="nil"/>
              <w:bottom w:val="single" w:sz="4" w:space="0" w:color="auto"/>
            </w:tcBorders>
            <w:vAlign w:val="center"/>
          </w:tcPr>
          <w:p w:rsidR="00F9470F" w:rsidRDefault="00F9470F" w:rsidP="00A5552E">
            <w:pPr>
              <w:jc w:val="center"/>
              <w:rPr>
                <w:rFonts w:ascii="Arial" w:hAnsi="Arial"/>
                <w:noProof/>
              </w:rPr>
            </w:pPr>
            <w:r>
              <w:rPr>
                <w:rFonts w:ascii="Arial" w:hAnsi="Arial"/>
                <w:sz w:val="22"/>
              </w:rPr>
              <w:t>Операционная карта</w:t>
            </w:r>
          </w:p>
        </w:tc>
      </w:tr>
    </w:tbl>
    <w:p w:rsidR="00F9470F" w:rsidRDefault="00F9470F" w:rsidP="00F9470F">
      <w:pPr>
        <w:rPr>
          <w:sz w:val="4"/>
        </w:rPr>
      </w:pPr>
    </w:p>
    <w:tbl>
      <w:tblPr>
        <w:tblW w:w="0" w:type="auto"/>
        <w:tblInd w:w="-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70"/>
        <w:gridCol w:w="524"/>
        <w:gridCol w:w="43"/>
        <w:gridCol w:w="297"/>
        <w:gridCol w:w="227"/>
        <w:gridCol w:w="43"/>
        <w:gridCol w:w="864"/>
        <w:gridCol w:w="440"/>
        <w:gridCol w:w="694"/>
        <w:gridCol w:w="497"/>
        <w:gridCol w:w="354"/>
        <w:gridCol w:w="553"/>
        <w:gridCol w:w="567"/>
        <w:gridCol w:w="567"/>
        <w:gridCol w:w="637"/>
        <w:gridCol w:w="511"/>
        <w:gridCol w:w="213"/>
        <w:gridCol w:w="70"/>
        <w:gridCol w:w="284"/>
        <w:gridCol w:w="567"/>
        <w:gridCol w:w="270"/>
        <w:gridCol w:w="126"/>
        <w:gridCol w:w="511"/>
        <w:gridCol w:w="214"/>
        <w:gridCol w:w="183"/>
        <w:gridCol w:w="396"/>
        <w:gridCol w:w="738"/>
        <w:gridCol w:w="339"/>
        <w:gridCol w:w="568"/>
        <w:gridCol w:w="509"/>
        <w:gridCol w:w="58"/>
        <w:gridCol w:w="397"/>
        <w:gridCol w:w="101"/>
        <w:gridCol w:w="69"/>
        <w:gridCol w:w="679"/>
        <w:gridCol w:w="682"/>
        <w:gridCol w:w="395"/>
        <w:gridCol w:w="739"/>
        <w:gridCol w:w="158"/>
        <w:gridCol w:w="680"/>
        <w:gridCol w:w="13"/>
      </w:tblGrid>
      <w:tr w:rsidR="00F9470F" w:rsidTr="00A5552E">
        <w:tblPrEx>
          <w:tblCellMar>
            <w:top w:w="0" w:type="dxa"/>
            <w:bottom w:w="0" w:type="dxa"/>
          </w:tblCellMar>
        </w:tblPrEx>
        <w:trPr>
          <w:cantSplit/>
          <w:trHeight w:hRule="exact" w:val="200"/>
        </w:trPr>
        <w:tc>
          <w:tcPr>
            <w:tcW w:w="16047" w:type="dxa"/>
            <w:gridSpan w:val="41"/>
            <w:tcBorders>
              <w:top w:val="nil"/>
              <w:left w:val="nil"/>
              <w:bottom w:val="nil"/>
              <w:right w:val="nil"/>
            </w:tcBorders>
            <w:vAlign w:val="center"/>
          </w:tcPr>
          <w:p w:rsidR="00F9470F" w:rsidRDefault="00F9470F" w:rsidP="00A5552E">
            <w:pPr>
              <w:jc w:val="right"/>
            </w:pPr>
            <w:r>
              <w:t>ГОСТ 3.1404 – 86</w:t>
            </w:r>
            <w:r>
              <w:tab/>
              <w:t>форма 2а</w:t>
            </w:r>
          </w:p>
          <w:p w:rsidR="00F9470F" w:rsidRDefault="00F9470F" w:rsidP="00A5552E">
            <w:pPr>
              <w:jc w:val="right"/>
              <w:rPr>
                <w:rFonts w:ascii="Arial" w:hAnsi="Arial"/>
                <w:noProof/>
                <w:sz w:val="22"/>
              </w:rPr>
            </w:pPr>
          </w:p>
        </w:tc>
      </w:tr>
      <w:tr w:rsidR="00F9470F" w:rsidTr="00A5552E">
        <w:tblPrEx>
          <w:tblCellMar>
            <w:top w:w="0" w:type="dxa"/>
            <w:bottom w:w="0" w:type="dxa"/>
          </w:tblCellMar>
        </w:tblPrEx>
        <w:trPr>
          <w:cantSplit/>
          <w:trHeight w:hRule="exact" w:val="283"/>
        </w:trPr>
        <w:tc>
          <w:tcPr>
            <w:tcW w:w="11567" w:type="dxa"/>
            <w:gridSpan w:val="29"/>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2"/>
            <w:vAlign w:val="center"/>
          </w:tcPr>
          <w:p w:rsidR="00F9470F" w:rsidRDefault="00F9470F" w:rsidP="00A5552E">
            <w:pPr>
              <w:rPr>
                <w:rFonts w:ascii="Arial" w:hAnsi="Arial"/>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cantSplit/>
          <w:trHeight w:hRule="exact" w:val="283"/>
        </w:trPr>
        <w:tc>
          <w:tcPr>
            <w:tcW w:w="1134" w:type="dxa"/>
            <w:gridSpan w:val="4"/>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Дубл.</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7314" w:type="dxa"/>
            <w:gridSpan w:val="18"/>
            <w:tcBorders>
              <w:top w:val="nil"/>
              <w:left w:val="nil"/>
              <w:bottom w:val="nil"/>
            </w:tcBorders>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2"/>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283"/>
        </w:trPr>
        <w:tc>
          <w:tcPr>
            <w:tcW w:w="1134" w:type="dxa"/>
            <w:gridSpan w:val="4"/>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Взам.</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835" w:type="dxa"/>
            <w:gridSpan w:val="5"/>
            <w:tcBorders>
              <w:top w:val="nil"/>
              <w:left w:val="nil"/>
              <w:bottom w:val="nil"/>
            </w:tcBorders>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04" w:type="dxa"/>
            <w:gridSpan w:val="5"/>
            <w:vAlign w:val="center"/>
          </w:tcPr>
          <w:p w:rsidR="00F9470F" w:rsidRDefault="00F9470F" w:rsidP="00A5552E">
            <w:pPr>
              <w:rPr>
                <w:rFonts w:ascii="Arial" w:hAnsi="Arial"/>
                <w:noProof/>
                <w:sz w:val="22"/>
              </w:rPr>
            </w:pPr>
          </w:p>
        </w:tc>
        <w:tc>
          <w:tcPr>
            <w:tcW w:w="1134" w:type="dxa"/>
            <w:gridSpan w:val="2"/>
            <w:vAlign w:val="center"/>
          </w:tcPr>
          <w:p w:rsidR="00F9470F" w:rsidRDefault="00F9470F" w:rsidP="00A5552E">
            <w:pPr>
              <w:rPr>
                <w:rFonts w:ascii="Arial" w:hAnsi="Arial"/>
                <w:noProof/>
                <w:sz w:val="22"/>
              </w:rPr>
            </w:pPr>
          </w:p>
        </w:tc>
        <w:tc>
          <w:tcPr>
            <w:tcW w:w="907"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2"/>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trHeight w:hRule="exact" w:val="283"/>
        </w:trPr>
        <w:tc>
          <w:tcPr>
            <w:tcW w:w="1134" w:type="dxa"/>
            <w:gridSpan w:val="4"/>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Подп.</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835" w:type="dxa"/>
            <w:gridSpan w:val="5"/>
            <w:tcBorders>
              <w:top w:val="nil"/>
              <w:left w:val="nil"/>
            </w:tcBorders>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04" w:type="dxa"/>
            <w:gridSpan w:val="5"/>
            <w:vAlign w:val="center"/>
          </w:tcPr>
          <w:p w:rsidR="00F9470F" w:rsidRDefault="00F9470F" w:rsidP="00A5552E">
            <w:pPr>
              <w:rPr>
                <w:rFonts w:ascii="Arial" w:hAnsi="Arial"/>
                <w:noProof/>
                <w:sz w:val="22"/>
              </w:rPr>
            </w:pPr>
          </w:p>
        </w:tc>
        <w:tc>
          <w:tcPr>
            <w:tcW w:w="1134" w:type="dxa"/>
            <w:gridSpan w:val="2"/>
            <w:vAlign w:val="center"/>
          </w:tcPr>
          <w:p w:rsidR="00F9470F" w:rsidRDefault="00F9470F" w:rsidP="00A5552E">
            <w:pPr>
              <w:rPr>
                <w:rFonts w:ascii="Arial" w:hAnsi="Arial"/>
                <w:noProof/>
                <w:sz w:val="22"/>
              </w:rPr>
            </w:pPr>
          </w:p>
        </w:tc>
        <w:tc>
          <w:tcPr>
            <w:tcW w:w="907" w:type="dxa"/>
            <w:gridSpan w:val="2"/>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567" w:type="dxa"/>
            <w:gridSpan w:val="3"/>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2"/>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452"/>
        </w:trPr>
        <w:tc>
          <w:tcPr>
            <w:tcW w:w="9129" w:type="dxa"/>
            <w:gridSpan w:val="23"/>
            <w:vAlign w:val="center"/>
          </w:tcPr>
          <w:p w:rsidR="00F9470F" w:rsidRDefault="00F9470F" w:rsidP="00A5552E">
            <w:pPr>
              <w:rPr>
                <w:rFonts w:ascii="Arial" w:hAnsi="Arial"/>
                <w:noProof/>
                <w:sz w:val="22"/>
              </w:rPr>
            </w:pPr>
          </w:p>
        </w:tc>
        <w:tc>
          <w:tcPr>
            <w:tcW w:w="3402" w:type="dxa"/>
            <w:gridSpan w:val="9"/>
            <w:vAlign w:val="center"/>
          </w:tcPr>
          <w:p w:rsidR="00F9470F" w:rsidRDefault="00F9470F" w:rsidP="00A5552E">
            <w:pPr>
              <w:rPr>
                <w:rFonts w:ascii="Arial" w:hAnsi="Arial"/>
                <w:noProof/>
                <w:sz w:val="22"/>
              </w:rPr>
            </w:pPr>
          </w:p>
        </w:tc>
        <w:tc>
          <w:tcPr>
            <w:tcW w:w="2665" w:type="dxa"/>
            <w:gridSpan w:val="6"/>
            <w:vAlign w:val="center"/>
          </w:tcPr>
          <w:p w:rsidR="00F9470F" w:rsidRDefault="00F9470F" w:rsidP="00A5552E">
            <w:pPr>
              <w:rPr>
                <w:rFonts w:ascii="Arial" w:hAnsi="Arial"/>
                <w:noProof/>
                <w:sz w:val="22"/>
              </w:rPr>
            </w:pPr>
          </w:p>
        </w:tc>
        <w:tc>
          <w:tcPr>
            <w:tcW w:w="851" w:type="dxa"/>
            <w:gridSpan w:val="3"/>
            <w:vAlign w:val="center"/>
          </w:tcPr>
          <w:p w:rsidR="00F9470F" w:rsidRDefault="00F9470F" w:rsidP="00A5552E">
            <w:pPr>
              <w:jc w:val="center"/>
              <w:rPr>
                <w:rFonts w:ascii="Arial" w:hAnsi="Arial"/>
                <w:noProof/>
                <w:sz w:val="22"/>
              </w:rPr>
            </w:pPr>
            <w:r>
              <w:rPr>
                <w:rFonts w:ascii="Arial" w:hAnsi="Arial"/>
                <w:noProof/>
                <w:sz w:val="22"/>
              </w:rPr>
              <w:fldChar w:fldCharType="begin"/>
            </w:r>
            <w:r>
              <w:rPr>
                <w:rFonts w:ascii="Arial" w:hAnsi="Arial"/>
                <w:noProof/>
                <w:sz w:val="22"/>
              </w:rPr>
              <w:instrText xml:space="preserve"> PAGE  \* MERGEFORMAT </w:instrText>
            </w:r>
            <w:r>
              <w:rPr>
                <w:rFonts w:ascii="Arial" w:hAnsi="Arial"/>
                <w:noProof/>
                <w:sz w:val="22"/>
              </w:rPr>
              <w:fldChar w:fldCharType="separate"/>
            </w:r>
            <w:r>
              <w:rPr>
                <w:rFonts w:ascii="Arial" w:hAnsi="Arial"/>
                <w:noProof/>
                <w:sz w:val="22"/>
              </w:rPr>
              <w:t>7</w:t>
            </w:r>
            <w:r>
              <w:rPr>
                <w:rFonts w:ascii="Arial" w:hAnsi="Arial"/>
                <w:noProof/>
                <w:sz w:val="22"/>
              </w:rPr>
              <w:fldChar w:fldCharType="end"/>
            </w:r>
          </w:p>
        </w:tc>
      </w:tr>
      <w:tr w:rsidR="00F9470F" w:rsidTr="00A5552E">
        <w:tblPrEx>
          <w:tblCellMar>
            <w:top w:w="0" w:type="dxa"/>
            <w:left w:w="0" w:type="dxa"/>
            <w:bottom w:w="0" w:type="dxa"/>
            <w:right w:w="0" w:type="dxa"/>
          </w:tblCellMar>
        </w:tblPrEx>
        <w:trPr>
          <w:gridAfter w:val="1"/>
          <w:wAfter w:w="13" w:type="dxa"/>
          <w:cantSplit/>
          <w:trHeight w:hRule="exact" w:val="283"/>
        </w:trPr>
        <w:tc>
          <w:tcPr>
            <w:tcW w:w="270" w:type="dxa"/>
            <w:vMerge w:val="restart"/>
            <w:tcBorders>
              <w:top w:val="nil"/>
              <w:bottom w:val="nil"/>
              <w:right w:val="nil"/>
            </w:tcBorders>
            <w:vAlign w:val="center"/>
          </w:tcPr>
          <w:p w:rsidR="00F9470F" w:rsidRDefault="00F9470F" w:rsidP="00A5552E">
            <w:pPr>
              <w:rPr>
                <w:rFonts w:ascii="Arial" w:hAnsi="Arial"/>
                <w:noProof/>
                <w:sz w:val="22"/>
              </w:rPr>
            </w:pPr>
            <w:r>
              <w:rPr>
                <w:rFonts w:ascii="Arial" w:hAnsi="Arial"/>
                <w:noProof/>
                <w:sz w:val="22"/>
                <w:bdr w:val="single" w:sz="12" w:space="0" w:color="auto"/>
              </w:rPr>
              <w:t xml:space="preserve">  </w:t>
            </w:r>
          </w:p>
        </w:tc>
        <w:tc>
          <w:tcPr>
            <w:tcW w:w="567" w:type="dxa"/>
            <w:gridSpan w:val="2"/>
            <w:tcBorders>
              <w:top w:val="nil"/>
              <w:bottom w:val="single" w:sz="6" w:space="0" w:color="000000"/>
              <w:right w:val="nil"/>
            </w:tcBorders>
            <w:vAlign w:val="center"/>
          </w:tcPr>
          <w:p w:rsidR="00F9470F" w:rsidRDefault="00F9470F" w:rsidP="00A5552E">
            <w:pPr>
              <w:rPr>
                <w:rFonts w:ascii="Arial" w:hAnsi="Arial"/>
                <w:noProof/>
                <w:sz w:val="22"/>
              </w:rPr>
            </w:pPr>
          </w:p>
        </w:tc>
        <w:tc>
          <w:tcPr>
            <w:tcW w:w="567" w:type="dxa"/>
            <w:gridSpan w:val="3"/>
            <w:tcBorders>
              <w:top w:val="nil"/>
              <w:bottom w:val="single" w:sz="6" w:space="0" w:color="000000"/>
              <w:right w:val="nil"/>
            </w:tcBorders>
            <w:vAlign w:val="center"/>
          </w:tcPr>
          <w:p w:rsidR="00F9470F" w:rsidRDefault="00F9470F" w:rsidP="00A5552E">
            <w:pPr>
              <w:rPr>
                <w:rFonts w:ascii="Arial" w:hAnsi="Arial"/>
                <w:noProof/>
                <w:sz w:val="22"/>
              </w:rPr>
            </w:pPr>
          </w:p>
        </w:tc>
        <w:tc>
          <w:tcPr>
            <w:tcW w:w="1304" w:type="dxa"/>
            <w:gridSpan w:val="2"/>
            <w:tcBorders>
              <w:top w:val="nil"/>
              <w:bottom w:val="single" w:sz="6" w:space="0" w:color="000000"/>
              <w:right w:val="nil"/>
            </w:tcBorders>
            <w:vAlign w:val="center"/>
          </w:tcPr>
          <w:p w:rsidR="00F9470F" w:rsidRDefault="00F9470F" w:rsidP="00A5552E">
            <w:pPr>
              <w:rPr>
                <w:rFonts w:ascii="Arial" w:hAnsi="Arial"/>
                <w:noProof/>
                <w:sz w:val="22"/>
              </w:rPr>
            </w:pPr>
          </w:p>
        </w:tc>
        <w:tc>
          <w:tcPr>
            <w:tcW w:w="1191" w:type="dxa"/>
            <w:gridSpan w:val="2"/>
            <w:tcBorders>
              <w:top w:val="nil"/>
              <w:bottom w:val="single" w:sz="6" w:space="0" w:color="000000"/>
              <w:right w:val="nil"/>
            </w:tcBorders>
            <w:vAlign w:val="center"/>
          </w:tcPr>
          <w:p w:rsidR="00F9470F" w:rsidRDefault="00F9470F" w:rsidP="00A5552E">
            <w:pPr>
              <w:rPr>
                <w:rFonts w:ascii="Arial" w:hAnsi="Arial"/>
                <w:noProof/>
                <w:sz w:val="22"/>
              </w:rPr>
            </w:pPr>
          </w:p>
        </w:tc>
        <w:tc>
          <w:tcPr>
            <w:tcW w:w="907" w:type="dxa"/>
            <w:gridSpan w:val="2"/>
            <w:tcBorders>
              <w:top w:val="nil"/>
              <w:bottom w:val="single" w:sz="6" w:space="0" w:color="000000"/>
              <w:right w:val="nil"/>
            </w:tcBorders>
            <w:vAlign w:val="center"/>
          </w:tcPr>
          <w:p w:rsidR="00F9470F" w:rsidRDefault="00F9470F" w:rsidP="00A5552E">
            <w:pPr>
              <w:rPr>
                <w:rFonts w:ascii="Arial" w:hAnsi="Arial"/>
                <w:noProof/>
                <w:sz w:val="22"/>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rPr>
            </w:pPr>
          </w:p>
        </w:tc>
        <w:tc>
          <w:tcPr>
            <w:tcW w:w="1361" w:type="dxa"/>
            <w:gridSpan w:val="3"/>
            <w:tcBorders>
              <w:top w:val="nil"/>
              <w:bottom w:val="single" w:sz="6" w:space="0" w:color="000000"/>
              <w:right w:val="nil"/>
            </w:tcBorders>
            <w:vAlign w:val="center"/>
          </w:tcPr>
          <w:p w:rsidR="00F9470F" w:rsidRDefault="00F9470F" w:rsidP="00A5552E">
            <w:pPr>
              <w:rPr>
                <w:rFonts w:ascii="Arial" w:hAnsi="Arial"/>
                <w:noProof/>
                <w:sz w:val="22"/>
              </w:rPr>
            </w:pPr>
          </w:p>
        </w:tc>
        <w:tc>
          <w:tcPr>
            <w:tcW w:w="1191" w:type="dxa"/>
            <w:gridSpan w:val="4"/>
            <w:tcBorders>
              <w:top w:val="nil"/>
              <w:bottom w:val="single" w:sz="6" w:space="0" w:color="000000"/>
              <w:right w:val="nil"/>
            </w:tcBorders>
            <w:vAlign w:val="center"/>
          </w:tcPr>
          <w:p w:rsidR="00F9470F" w:rsidRDefault="00F9470F" w:rsidP="00A5552E">
            <w:pPr>
              <w:rPr>
                <w:rFonts w:ascii="Arial" w:hAnsi="Arial"/>
                <w:noProof/>
                <w:sz w:val="22"/>
              </w:rPr>
            </w:pPr>
          </w:p>
        </w:tc>
        <w:tc>
          <w:tcPr>
            <w:tcW w:w="851" w:type="dxa"/>
            <w:gridSpan w:val="3"/>
            <w:tcBorders>
              <w:top w:val="nil"/>
              <w:bottom w:val="single" w:sz="6" w:space="0" w:color="000000"/>
              <w:right w:val="nil"/>
            </w:tcBorders>
            <w:vAlign w:val="center"/>
          </w:tcPr>
          <w:p w:rsidR="00F9470F" w:rsidRDefault="00F9470F" w:rsidP="00A5552E">
            <w:pPr>
              <w:rPr>
                <w:rFonts w:ascii="Arial" w:hAnsi="Arial"/>
                <w:noProof/>
                <w:sz w:val="22"/>
              </w:rPr>
            </w:pPr>
          </w:p>
        </w:tc>
        <w:tc>
          <w:tcPr>
            <w:tcW w:w="3289" w:type="dxa"/>
            <w:gridSpan w:val="9"/>
            <w:vMerge w:val="restart"/>
            <w:tcBorders>
              <w:top w:val="single" w:sz="18" w:space="0" w:color="auto"/>
              <w:left w:val="single" w:sz="18" w:space="0" w:color="auto"/>
              <w:bottom w:val="single" w:sz="18" w:space="0" w:color="auto"/>
              <w:right w:val="single" w:sz="4" w:space="0" w:color="auto"/>
            </w:tcBorders>
            <w:vAlign w:val="center"/>
          </w:tcPr>
          <w:p w:rsidR="00F9470F" w:rsidRDefault="00F9470F" w:rsidP="00A5552E">
            <w:pPr>
              <w:pStyle w:val="10"/>
            </w:pPr>
            <w:r>
              <w:t>ТМ.714000.111</w:t>
            </w:r>
          </w:p>
        </w:tc>
        <w:tc>
          <w:tcPr>
            <w:tcW w:w="2722" w:type="dxa"/>
            <w:gridSpan w:val="6"/>
            <w:vMerge w:val="restart"/>
            <w:tcBorders>
              <w:top w:val="single" w:sz="18" w:space="0" w:color="auto"/>
              <w:left w:val="nil"/>
              <w:bottom w:val="nil"/>
              <w:right w:val="nil"/>
            </w:tcBorders>
            <w:vAlign w:val="center"/>
          </w:tcPr>
          <w:p w:rsidR="00F9470F" w:rsidRDefault="00F9470F" w:rsidP="00A5552E">
            <w:pPr>
              <w:jc w:val="center"/>
              <w:rPr>
                <w:rFonts w:ascii="Arial" w:hAnsi="Arial"/>
                <w:noProof/>
                <w:sz w:val="24"/>
              </w:rPr>
            </w:pPr>
            <w:r w:rsidRPr="00F91294">
              <w:rPr>
                <w:rFonts w:ascii="Arial" w:hAnsi="Arial"/>
                <w:noProof/>
                <w:sz w:val="22"/>
              </w:rPr>
              <w:t>2069043.01142.0311</w:t>
            </w:r>
            <w:r>
              <w:rPr>
                <w:rFonts w:ascii="Arial" w:hAnsi="Arial"/>
                <w:noProof/>
                <w:sz w:val="22"/>
              </w:rPr>
              <w:t>1</w:t>
            </w:r>
          </w:p>
        </w:tc>
        <w:tc>
          <w:tcPr>
            <w:tcW w:w="680" w:type="dxa"/>
            <w:vMerge w:val="restart"/>
            <w:tcBorders>
              <w:top w:val="single" w:sz="18" w:space="0" w:color="auto"/>
              <w:left w:val="single" w:sz="4" w:space="0" w:color="auto"/>
              <w:bottom w:val="single" w:sz="18" w:space="0" w:color="auto"/>
              <w:right w:val="single" w:sz="18" w:space="0" w:color="auto"/>
            </w:tcBorders>
            <w:vAlign w:val="center"/>
          </w:tcPr>
          <w:p w:rsidR="00F9470F" w:rsidRDefault="00F9470F" w:rsidP="00A5552E">
            <w:pPr>
              <w:jc w:val="center"/>
              <w:rPr>
                <w:rFonts w:ascii="Arial" w:hAnsi="Arial"/>
                <w:noProof/>
                <w:sz w:val="22"/>
              </w:rPr>
            </w:pPr>
            <w:r>
              <w:rPr>
                <w:rFonts w:ascii="Arial" w:hAnsi="Arial"/>
                <w:noProof/>
                <w:sz w:val="22"/>
              </w:rPr>
              <w:t>010</w:t>
            </w:r>
          </w:p>
        </w:tc>
      </w:tr>
      <w:tr w:rsidR="00F9470F" w:rsidTr="00A5552E">
        <w:tblPrEx>
          <w:tblCellMar>
            <w:top w:w="0" w:type="dxa"/>
            <w:left w:w="0" w:type="dxa"/>
            <w:bottom w:w="0" w:type="dxa"/>
            <w:right w:w="0" w:type="dxa"/>
          </w:tblCellMar>
        </w:tblPrEx>
        <w:trPr>
          <w:gridAfter w:val="1"/>
          <w:wAfter w:w="13" w:type="dxa"/>
          <w:cantSplit/>
          <w:trHeight w:hRule="exact" w:val="283"/>
        </w:trPr>
        <w:tc>
          <w:tcPr>
            <w:tcW w:w="270" w:type="dxa"/>
            <w:vMerge/>
            <w:tcBorders>
              <w:top w:val="nil"/>
              <w:bottom w:val="nil"/>
              <w:right w:val="nil"/>
            </w:tcBorders>
            <w:vAlign w:val="center"/>
          </w:tcPr>
          <w:p w:rsidR="00F9470F" w:rsidRDefault="00F9470F" w:rsidP="00A5552E">
            <w:pPr>
              <w:rPr>
                <w:rFonts w:ascii="Arial" w:hAnsi="Arial"/>
                <w:noProof/>
                <w:sz w:val="22"/>
                <w:bdr w:val="single" w:sz="12" w:space="0" w:color="auto"/>
              </w:rPr>
            </w:pPr>
          </w:p>
        </w:tc>
        <w:tc>
          <w:tcPr>
            <w:tcW w:w="567"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304"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91"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907"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361"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91"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851"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3289" w:type="dxa"/>
            <w:gridSpan w:val="9"/>
            <w:vMerge/>
            <w:tcBorders>
              <w:top w:val="nil"/>
              <w:left w:val="single" w:sz="18" w:space="0" w:color="auto"/>
              <w:bottom w:val="single" w:sz="18" w:space="0" w:color="auto"/>
              <w:right w:val="single" w:sz="4" w:space="0" w:color="auto"/>
            </w:tcBorders>
            <w:vAlign w:val="center"/>
          </w:tcPr>
          <w:p w:rsidR="00F9470F" w:rsidRDefault="00F9470F" w:rsidP="00A5552E">
            <w:pPr>
              <w:rPr>
                <w:rFonts w:ascii="Arial" w:hAnsi="Arial"/>
                <w:noProof/>
                <w:sz w:val="22"/>
                <w:bdr w:val="single" w:sz="12" w:space="0" w:color="auto"/>
              </w:rPr>
            </w:pPr>
          </w:p>
        </w:tc>
        <w:tc>
          <w:tcPr>
            <w:tcW w:w="2722" w:type="dxa"/>
            <w:gridSpan w:val="6"/>
            <w:vMerge/>
            <w:tcBorders>
              <w:top w:val="nil"/>
              <w:left w:val="nil"/>
              <w:bottom w:val="nil"/>
              <w:right w:val="nil"/>
            </w:tcBorders>
            <w:vAlign w:val="center"/>
          </w:tcPr>
          <w:p w:rsidR="00F9470F" w:rsidRDefault="00F9470F" w:rsidP="00A5552E">
            <w:pPr>
              <w:rPr>
                <w:rFonts w:ascii="Arial" w:hAnsi="Arial"/>
                <w:noProof/>
                <w:sz w:val="22"/>
                <w:bdr w:val="single" w:sz="12" w:space="0" w:color="auto"/>
              </w:rPr>
            </w:pPr>
          </w:p>
        </w:tc>
        <w:tc>
          <w:tcPr>
            <w:tcW w:w="680" w:type="dxa"/>
            <w:vMerge/>
            <w:tcBorders>
              <w:top w:val="nil"/>
              <w:left w:val="single" w:sz="4" w:space="0" w:color="auto"/>
              <w:bottom w:val="single" w:sz="18" w:space="0" w:color="auto"/>
              <w:right w:val="single" w:sz="18" w:space="0" w:color="auto"/>
            </w:tcBorders>
            <w:vAlign w:val="center"/>
          </w:tcPr>
          <w:p w:rsidR="00F9470F" w:rsidRDefault="00F9470F" w:rsidP="00A5552E">
            <w:pPr>
              <w:rPr>
                <w:rFonts w:ascii="Arial" w:hAnsi="Arial"/>
                <w:noProof/>
                <w:sz w:val="22"/>
                <w:bdr w:val="single" w:sz="12" w:space="0" w:color="auto"/>
              </w:rPr>
            </w:pPr>
          </w:p>
        </w:tc>
      </w:tr>
      <w:tr w:rsidR="00F9470F" w:rsidTr="00A5552E">
        <w:tblPrEx>
          <w:tblCellMar>
            <w:top w:w="0" w:type="dxa"/>
            <w:left w:w="0" w:type="dxa"/>
            <w:bottom w:w="0" w:type="dxa"/>
            <w:right w:w="0" w:type="dxa"/>
          </w:tblCellMar>
        </w:tblPrEx>
        <w:trPr>
          <w:gridAfter w:val="1"/>
          <w:wAfter w:w="13" w:type="dxa"/>
          <w:cantSplit/>
          <w:trHeight w:hRule="exact" w:val="283"/>
        </w:trPr>
        <w:tc>
          <w:tcPr>
            <w:tcW w:w="270" w:type="dxa"/>
            <w:vMerge/>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304"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91"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907" w:type="dxa"/>
            <w:gridSpan w:val="2"/>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567" w:type="dxa"/>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361"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1191" w:type="dxa"/>
            <w:gridSpan w:val="4"/>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851" w:type="dxa"/>
            <w:gridSpan w:val="3"/>
            <w:tcBorders>
              <w:top w:val="nil"/>
              <w:bottom w:val="single" w:sz="6" w:space="0" w:color="000000"/>
              <w:right w:val="nil"/>
            </w:tcBorders>
            <w:vAlign w:val="center"/>
          </w:tcPr>
          <w:p w:rsidR="00F9470F" w:rsidRDefault="00F9470F" w:rsidP="00A5552E">
            <w:pPr>
              <w:rPr>
                <w:rFonts w:ascii="Arial" w:hAnsi="Arial"/>
                <w:noProof/>
                <w:sz w:val="22"/>
                <w:bdr w:val="single" w:sz="12" w:space="0" w:color="auto"/>
              </w:rPr>
            </w:pPr>
          </w:p>
        </w:tc>
        <w:tc>
          <w:tcPr>
            <w:tcW w:w="3289" w:type="dxa"/>
            <w:gridSpan w:val="9"/>
            <w:vMerge/>
            <w:tcBorders>
              <w:top w:val="nil"/>
              <w:left w:val="single" w:sz="18" w:space="0" w:color="auto"/>
              <w:bottom w:val="single" w:sz="18" w:space="0" w:color="auto"/>
              <w:right w:val="single" w:sz="4" w:space="0" w:color="auto"/>
            </w:tcBorders>
            <w:vAlign w:val="center"/>
          </w:tcPr>
          <w:p w:rsidR="00F9470F" w:rsidRDefault="00F9470F" w:rsidP="00A5552E">
            <w:pPr>
              <w:rPr>
                <w:rFonts w:ascii="Arial" w:hAnsi="Arial"/>
                <w:noProof/>
                <w:sz w:val="22"/>
                <w:bdr w:val="single" w:sz="12" w:space="0" w:color="auto"/>
              </w:rPr>
            </w:pPr>
          </w:p>
        </w:tc>
        <w:tc>
          <w:tcPr>
            <w:tcW w:w="2722" w:type="dxa"/>
            <w:gridSpan w:val="6"/>
            <w:vMerge/>
            <w:tcBorders>
              <w:top w:val="nil"/>
              <w:left w:val="nil"/>
              <w:bottom w:val="single" w:sz="18" w:space="0" w:color="auto"/>
              <w:right w:val="nil"/>
            </w:tcBorders>
            <w:vAlign w:val="center"/>
          </w:tcPr>
          <w:p w:rsidR="00F9470F" w:rsidRDefault="00F9470F" w:rsidP="00A5552E">
            <w:pPr>
              <w:rPr>
                <w:rFonts w:ascii="Arial" w:hAnsi="Arial"/>
                <w:noProof/>
                <w:sz w:val="22"/>
              </w:rPr>
            </w:pPr>
          </w:p>
        </w:tc>
        <w:tc>
          <w:tcPr>
            <w:tcW w:w="680" w:type="dxa"/>
            <w:vMerge/>
            <w:tcBorders>
              <w:top w:val="nil"/>
              <w:left w:val="single" w:sz="4" w:space="0" w:color="auto"/>
              <w:bottom w:val="single" w:sz="18" w:space="0" w:color="auto"/>
              <w:right w:val="single" w:sz="18" w:space="0" w:color="auto"/>
            </w:tcBorders>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283"/>
        </w:trPr>
        <w:tc>
          <w:tcPr>
            <w:tcW w:w="794" w:type="dxa"/>
            <w:gridSpan w:val="2"/>
            <w:tcBorders>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Р</w:t>
            </w:r>
          </w:p>
        </w:tc>
        <w:tc>
          <w:tcPr>
            <w:tcW w:w="5783" w:type="dxa"/>
            <w:gridSpan w:val="13"/>
            <w:tcBorders>
              <w:left w:val="nil"/>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Содержание перехода</w:t>
            </w:r>
          </w:p>
        </w:tc>
        <w:tc>
          <w:tcPr>
            <w:tcW w:w="794" w:type="dxa"/>
            <w:gridSpan w:val="3"/>
            <w:tcBorders>
              <w:left w:val="nil"/>
              <w:right w:val="single" w:sz="4" w:space="0" w:color="auto"/>
            </w:tcBorders>
            <w:vAlign w:val="center"/>
          </w:tcPr>
          <w:p w:rsidR="00F9470F" w:rsidRDefault="00F9470F" w:rsidP="00A5552E">
            <w:pPr>
              <w:jc w:val="center"/>
              <w:rPr>
                <w:rFonts w:ascii="Arial" w:hAnsi="Arial"/>
                <w:noProof/>
                <w:sz w:val="22"/>
              </w:rPr>
            </w:pPr>
            <w:r>
              <w:rPr>
                <w:rFonts w:ascii="Arial" w:hAnsi="Arial"/>
                <w:noProof/>
                <w:sz w:val="22"/>
              </w:rPr>
              <w:t>То</w:t>
            </w:r>
          </w:p>
        </w:tc>
        <w:tc>
          <w:tcPr>
            <w:tcW w:w="1247" w:type="dxa"/>
            <w:gridSpan w:val="4"/>
            <w:tcBorders>
              <w:left w:val="nil"/>
              <w:right w:val="nil"/>
            </w:tcBorders>
            <w:vAlign w:val="center"/>
          </w:tcPr>
          <w:p w:rsidR="00F9470F" w:rsidRDefault="00F9470F" w:rsidP="00A5552E">
            <w:pPr>
              <w:jc w:val="center"/>
              <w:rPr>
                <w:rFonts w:ascii="Arial" w:hAnsi="Arial"/>
                <w:sz w:val="22"/>
              </w:rPr>
            </w:pPr>
            <w:r>
              <w:rPr>
                <w:rFonts w:ascii="Arial" w:hAnsi="Arial"/>
                <w:sz w:val="22"/>
                <w:lang w:val="en-US"/>
              </w:rPr>
              <w:t>D</w:t>
            </w:r>
            <w:r>
              <w:rPr>
                <w:rFonts w:ascii="Arial" w:hAnsi="Arial"/>
                <w:sz w:val="22"/>
              </w:rPr>
              <w:t xml:space="preserve"> или </w:t>
            </w:r>
            <w:r>
              <w:rPr>
                <w:rFonts w:ascii="Arial" w:hAnsi="Arial"/>
                <w:sz w:val="22"/>
                <w:lang w:val="en-US"/>
              </w:rPr>
              <w:t>B</w:t>
            </w:r>
          </w:p>
        </w:tc>
        <w:tc>
          <w:tcPr>
            <w:tcW w:w="1304" w:type="dxa"/>
            <w:gridSpan w:val="4"/>
            <w:tcBorders>
              <w:left w:val="single" w:sz="4" w:space="0" w:color="auto"/>
              <w:right w:val="single" w:sz="4" w:space="0" w:color="auto"/>
            </w:tcBorders>
            <w:vAlign w:val="center"/>
          </w:tcPr>
          <w:p w:rsidR="00F9470F" w:rsidRDefault="00F9470F" w:rsidP="00A5552E">
            <w:pPr>
              <w:jc w:val="center"/>
              <w:rPr>
                <w:rFonts w:ascii="Arial" w:hAnsi="Arial"/>
                <w:sz w:val="22"/>
                <w:lang w:val="en-US"/>
              </w:rPr>
            </w:pPr>
            <w:r>
              <w:rPr>
                <w:rFonts w:ascii="Arial" w:hAnsi="Arial"/>
                <w:sz w:val="22"/>
                <w:lang w:val="en-US"/>
              </w:rPr>
              <w:t>L</w:t>
            </w:r>
          </w:p>
        </w:tc>
        <w:tc>
          <w:tcPr>
            <w:tcW w:w="1077" w:type="dxa"/>
            <w:gridSpan w:val="2"/>
            <w:tcBorders>
              <w:left w:val="nil"/>
              <w:right w:val="single" w:sz="4" w:space="0" w:color="auto"/>
            </w:tcBorders>
            <w:vAlign w:val="center"/>
          </w:tcPr>
          <w:p w:rsidR="00F9470F" w:rsidRDefault="00F9470F" w:rsidP="00A5552E">
            <w:pPr>
              <w:jc w:val="center"/>
              <w:rPr>
                <w:i/>
                <w:noProof/>
                <w:sz w:val="24"/>
                <w:lang w:val="en-US"/>
              </w:rPr>
            </w:pPr>
            <w:r>
              <w:rPr>
                <w:i/>
                <w:noProof/>
                <w:sz w:val="24"/>
                <w:lang w:val="en-US"/>
              </w:rPr>
              <w:t>t</w:t>
            </w:r>
          </w:p>
        </w:tc>
        <w:tc>
          <w:tcPr>
            <w:tcW w:w="1077" w:type="dxa"/>
            <w:gridSpan w:val="2"/>
            <w:tcBorders>
              <w:left w:val="nil"/>
              <w:right w:val="single" w:sz="4" w:space="0" w:color="auto"/>
            </w:tcBorders>
            <w:vAlign w:val="center"/>
          </w:tcPr>
          <w:p w:rsidR="00F9470F" w:rsidRDefault="00F9470F" w:rsidP="00A5552E">
            <w:pPr>
              <w:jc w:val="center"/>
              <w:rPr>
                <w:rFonts w:ascii="Arial" w:hAnsi="Arial"/>
                <w:noProof/>
                <w:sz w:val="24"/>
                <w:lang w:val="en-US"/>
              </w:rPr>
            </w:pPr>
            <w:r>
              <w:rPr>
                <w:i/>
                <w:sz w:val="24"/>
                <w:lang w:val="en-US"/>
              </w:rPr>
              <w:t>i</w:t>
            </w:r>
          </w:p>
        </w:tc>
        <w:tc>
          <w:tcPr>
            <w:tcW w:w="1304" w:type="dxa"/>
            <w:gridSpan w:val="5"/>
            <w:tcBorders>
              <w:left w:val="nil"/>
              <w:right w:val="single" w:sz="4" w:space="0" w:color="auto"/>
            </w:tcBorders>
            <w:vAlign w:val="center"/>
          </w:tcPr>
          <w:p w:rsidR="00F9470F" w:rsidRDefault="00F9470F" w:rsidP="00A5552E">
            <w:pPr>
              <w:jc w:val="center"/>
              <w:rPr>
                <w:rFonts w:ascii="Arial" w:hAnsi="Arial"/>
                <w:noProof/>
                <w:sz w:val="22"/>
                <w:lang w:val="en-US"/>
              </w:rPr>
            </w:pPr>
            <w:r>
              <w:rPr>
                <w:rFonts w:ascii="Arial" w:hAnsi="Arial"/>
                <w:noProof/>
                <w:sz w:val="22"/>
                <w:lang w:val="en-US"/>
              </w:rPr>
              <w:t>S</w:t>
            </w:r>
          </w:p>
        </w:tc>
        <w:tc>
          <w:tcPr>
            <w:tcW w:w="1077" w:type="dxa"/>
            <w:gridSpan w:val="2"/>
            <w:tcBorders>
              <w:left w:val="nil"/>
              <w:right w:val="single" w:sz="4" w:space="0" w:color="auto"/>
            </w:tcBorders>
            <w:vAlign w:val="center"/>
          </w:tcPr>
          <w:p w:rsidR="00F9470F" w:rsidRDefault="00F9470F" w:rsidP="00A5552E">
            <w:pPr>
              <w:jc w:val="center"/>
              <w:rPr>
                <w:rFonts w:ascii="Arial" w:hAnsi="Arial"/>
                <w:noProof/>
                <w:sz w:val="22"/>
                <w:lang w:val="en-US"/>
              </w:rPr>
            </w:pPr>
            <w:r>
              <w:rPr>
                <w:rFonts w:ascii="Arial" w:hAnsi="Arial"/>
                <w:noProof/>
                <w:sz w:val="22"/>
                <w:lang w:val="en-US"/>
              </w:rPr>
              <w:t>n</w:t>
            </w:r>
          </w:p>
        </w:tc>
        <w:tc>
          <w:tcPr>
            <w:tcW w:w="1590" w:type="dxa"/>
            <w:gridSpan w:val="4"/>
            <w:tcBorders>
              <w:left w:val="nil"/>
              <w:right w:val="single" w:sz="4" w:space="0" w:color="auto"/>
            </w:tcBorders>
            <w:vAlign w:val="center"/>
          </w:tcPr>
          <w:p w:rsidR="00F9470F" w:rsidRDefault="00F9470F" w:rsidP="00A5552E">
            <w:pPr>
              <w:jc w:val="center"/>
              <w:rPr>
                <w:rFonts w:ascii="Arial" w:hAnsi="Arial"/>
                <w:noProof/>
                <w:sz w:val="22"/>
                <w:lang w:val="en-US"/>
              </w:rPr>
            </w:pPr>
            <w:r>
              <w:rPr>
                <w:rFonts w:ascii="Arial" w:hAnsi="Arial"/>
                <w:noProof/>
                <w:sz w:val="22"/>
                <w:lang w:val="en-US"/>
              </w:rPr>
              <w:t>V</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Р01</w:t>
            </w:r>
          </w:p>
        </w:tc>
        <w:tc>
          <w:tcPr>
            <w:tcW w:w="15253" w:type="dxa"/>
            <w:gridSpan w:val="39"/>
            <w:tcBorders>
              <w:top w:val="nil"/>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5 Точить две канавки </w:t>
            </w:r>
            <w:r w:rsidRPr="001F598E">
              <w:rPr>
                <w:rFonts w:ascii="Courier New" w:hAnsi="Courier New" w:cs="Courier New"/>
                <w:noProof/>
                <w:position w:val="-6"/>
                <w:sz w:val="22"/>
              </w:rPr>
              <w:object w:dxaOrig="240" w:dyaOrig="240">
                <v:shape id="_x0000_i2233" type="#_x0000_t75" style="width:11.7pt;height:11.7pt" o:ole="">
                  <v:imagedata r:id="rId2305" o:title=""/>
                </v:shape>
                <o:OLEObject Type="Embed" ProgID="Equation.DSMT4" ShapeID="_x0000_i2233" DrawAspect="Content" ObjectID="_1623325304" r:id="rId2311"/>
              </w:object>
            </w:r>
            <w:r>
              <w:rPr>
                <w:rFonts w:ascii="Courier New" w:hAnsi="Courier New" w:cs="Courier New"/>
                <w:noProof/>
                <w:sz w:val="22"/>
              </w:rPr>
              <w:t>5,8 мм шириной 1 мм по программе</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О02</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sidRPr="001F598E">
              <w:rPr>
                <w:rFonts w:ascii="Courier New" w:hAnsi="Courier New" w:cs="Courier New"/>
                <w:noProof/>
                <w:sz w:val="22"/>
              </w:rPr>
              <w:t xml:space="preserve">Резец </w:t>
            </w:r>
            <w:r w:rsidRPr="009E7CBE">
              <w:rPr>
                <w:rFonts w:ascii="Courier New" w:hAnsi="Courier New" w:cs="Courier New"/>
                <w:noProof/>
                <w:sz w:val="22"/>
              </w:rPr>
              <w:t>PSDNN 2525M-12</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Т03</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0,02    5,8        0,4      1,0        2      0,1     2500       46</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04</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4"/>
              </w:rPr>
            </w:pPr>
            <w:r>
              <w:rPr>
                <w:rFonts w:ascii="Courier New" w:hAnsi="Courier New" w:cs="Courier New"/>
                <w:noProof/>
                <w:sz w:val="24"/>
              </w:rPr>
              <w:t>6 Установить, закрепить, снять</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05</w:t>
            </w:r>
          </w:p>
        </w:tc>
        <w:tc>
          <w:tcPr>
            <w:tcW w:w="15253" w:type="dxa"/>
            <w:gridSpan w:val="39"/>
            <w:tcBorders>
              <w:left w:val="nil"/>
              <w:bottom w:val="nil"/>
            </w:tcBorders>
            <w:vAlign w:val="center"/>
          </w:tcPr>
          <w:p w:rsidR="00F9470F" w:rsidRPr="001F598E" w:rsidRDefault="00F9470F" w:rsidP="00A5552E">
            <w:pPr>
              <w:rPr>
                <w:rFonts w:ascii="Courier New" w:hAnsi="Courier New" w:cs="Courier New"/>
                <w:noProof/>
                <w:sz w:val="24"/>
              </w:rPr>
            </w:pPr>
            <w:r w:rsidRPr="004E1FA6">
              <w:rPr>
                <w:rFonts w:ascii="Courier New" w:hAnsi="Courier New" w:cs="Courier New"/>
                <w:noProof/>
                <w:sz w:val="24"/>
              </w:rPr>
              <w:t xml:space="preserve">Патрон </w:t>
            </w:r>
            <w:r>
              <w:rPr>
                <w:rFonts w:ascii="Courier New" w:hAnsi="Courier New" w:cs="Courier New"/>
                <w:noProof/>
                <w:sz w:val="24"/>
              </w:rPr>
              <w:t>цанговый</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Р</w:t>
            </w:r>
            <w:r>
              <w:rPr>
                <w:rFonts w:ascii="Arial" w:hAnsi="Arial"/>
                <w:noProof/>
                <w:sz w:val="22"/>
              </w:rPr>
              <w:t>06</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07</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7 Точить торец </w:t>
            </w:r>
            <w:r w:rsidRPr="001F598E">
              <w:rPr>
                <w:rFonts w:ascii="Courier New" w:hAnsi="Courier New" w:cs="Courier New"/>
                <w:noProof/>
                <w:position w:val="-6"/>
                <w:sz w:val="22"/>
              </w:rPr>
              <w:object w:dxaOrig="240" w:dyaOrig="240">
                <v:shape id="_x0000_i2234" type="#_x0000_t75" style="width:11.7pt;height:11.7pt" o:ole="">
                  <v:imagedata r:id="rId2305" o:title=""/>
                </v:shape>
                <o:OLEObject Type="Embed" ProgID="Equation.DSMT4" ShapeID="_x0000_i2234" DrawAspect="Content" ObjectID="_1623325305" r:id="rId2312"/>
              </w:object>
            </w:r>
            <w:r>
              <w:rPr>
                <w:rFonts w:ascii="Courier New" w:hAnsi="Courier New" w:cs="Courier New"/>
                <w:noProof/>
                <w:sz w:val="22"/>
              </w:rPr>
              <w:t>8 мм по программе</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08</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sidRPr="00027465">
              <w:rPr>
                <w:rFonts w:ascii="Courier New" w:hAnsi="Courier New" w:cs="Courier New"/>
                <w:noProof/>
                <w:sz w:val="22"/>
              </w:rPr>
              <w:t>Резец 2101-0071</w:t>
            </w:r>
            <w:r>
              <w:rPr>
                <w:rFonts w:ascii="Courier New" w:hAnsi="Courier New" w:cs="Courier New"/>
                <w:noProof/>
                <w:sz w:val="22"/>
              </w:rPr>
              <w:t xml:space="preserve"> </w:t>
            </w:r>
            <w:r w:rsidRPr="00027465">
              <w:rPr>
                <w:rFonts w:ascii="Courier New" w:hAnsi="Courier New" w:cs="Courier New"/>
                <w:noProof/>
                <w:sz w:val="22"/>
              </w:rPr>
              <w:t>ГОСТ 18877-73</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Р</w:t>
            </w:r>
            <w:r>
              <w:rPr>
                <w:rFonts w:ascii="Arial" w:hAnsi="Arial"/>
                <w:noProof/>
                <w:sz w:val="22"/>
              </w:rPr>
              <w:t>09</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0,03    8,0        4,0       1,0       1      0,1     1600       43</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10</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8 Точить поверхности </w:t>
            </w:r>
            <w:r w:rsidRPr="001F598E">
              <w:rPr>
                <w:rFonts w:ascii="Courier New" w:hAnsi="Courier New" w:cs="Courier New"/>
                <w:noProof/>
                <w:position w:val="-6"/>
                <w:sz w:val="22"/>
              </w:rPr>
              <w:object w:dxaOrig="240" w:dyaOrig="240">
                <v:shape id="_x0000_i2235" type="#_x0000_t75" style="width:11.7pt;height:11.7pt" o:ole="">
                  <v:imagedata r:id="rId2305" o:title=""/>
                </v:shape>
                <o:OLEObject Type="Embed" ProgID="Equation.DSMT4" ShapeID="_x0000_i2235" DrawAspect="Content" ObjectID="_1623325306" r:id="rId2313"/>
              </w:object>
            </w:r>
            <w:r>
              <w:rPr>
                <w:rFonts w:ascii="Courier New" w:hAnsi="Courier New" w:cs="Courier New"/>
                <w:noProof/>
                <w:sz w:val="22"/>
              </w:rPr>
              <w:t xml:space="preserve">2 мм длиной 1 мм, </w:t>
            </w:r>
            <w:r w:rsidRPr="001F598E">
              <w:rPr>
                <w:rFonts w:ascii="Courier New" w:hAnsi="Courier New" w:cs="Courier New"/>
                <w:noProof/>
                <w:position w:val="-6"/>
                <w:sz w:val="22"/>
              </w:rPr>
              <w:object w:dxaOrig="240" w:dyaOrig="240">
                <v:shape id="_x0000_i2236" type="#_x0000_t75" style="width:11.7pt;height:11.7pt" o:ole="">
                  <v:imagedata r:id="rId2305" o:title=""/>
                </v:shape>
                <o:OLEObject Type="Embed" ProgID="Equation.DSMT4" ShapeID="_x0000_i2236" DrawAspect="Content" ObjectID="_1623325307" r:id="rId2314"/>
              </w:object>
            </w:r>
            <w:r>
              <w:rPr>
                <w:rFonts w:ascii="Courier New" w:hAnsi="Courier New" w:cs="Courier New"/>
                <w:noProof/>
                <w:sz w:val="22"/>
              </w:rPr>
              <w:t xml:space="preserve">4 мм длиной 6,3 мм, и </w:t>
            </w:r>
            <w:r w:rsidRPr="001F598E">
              <w:rPr>
                <w:rFonts w:ascii="Courier New" w:hAnsi="Courier New" w:cs="Courier New"/>
                <w:noProof/>
                <w:position w:val="-6"/>
                <w:sz w:val="22"/>
              </w:rPr>
              <w:object w:dxaOrig="240" w:dyaOrig="240">
                <v:shape id="_x0000_i2237" type="#_x0000_t75" style="width:11.7pt;height:11.7pt" o:ole="">
                  <v:imagedata r:id="rId2305" o:title=""/>
                </v:shape>
                <o:OLEObject Type="Embed" ProgID="Equation.DSMT4" ShapeID="_x0000_i2237" DrawAspect="Content" ObjectID="_1623325308" r:id="rId2315"/>
              </w:object>
            </w:r>
            <w:r>
              <w:rPr>
                <w:rFonts w:ascii="Courier New" w:hAnsi="Courier New" w:cs="Courier New"/>
                <w:noProof/>
                <w:sz w:val="22"/>
              </w:rPr>
              <w:t>6 мм длиной 1,5 мм по программе</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11</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sidRPr="00027465">
              <w:rPr>
                <w:rFonts w:ascii="Courier New" w:hAnsi="Courier New" w:cs="Courier New"/>
                <w:noProof/>
                <w:sz w:val="22"/>
              </w:rPr>
              <w:t>Резец PCLNR 2525L12</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lastRenderedPageBreak/>
              <w:t>Р</w:t>
            </w:r>
            <w:r>
              <w:rPr>
                <w:rFonts w:ascii="Arial" w:hAnsi="Arial"/>
                <w:noProof/>
                <w:sz w:val="22"/>
              </w:rPr>
              <w:t>12</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0,15    6,0        8,8       1,0       1      0,1     2500       79</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О</w:t>
            </w:r>
            <w:r>
              <w:rPr>
                <w:rFonts w:ascii="Arial" w:hAnsi="Arial"/>
                <w:noProof/>
                <w:sz w:val="22"/>
              </w:rPr>
              <w:t>13</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9 Точить поверхности </w:t>
            </w:r>
            <w:r w:rsidRPr="001F598E">
              <w:rPr>
                <w:rFonts w:ascii="Courier New" w:hAnsi="Courier New" w:cs="Courier New"/>
                <w:noProof/>
                <w:position w:val="-6"/>
                <w:sz w:val="22"/>
              </w:rPr>
              <w:object w:dxaOrig="240" w:dyaOrig="240">
                <v:shape id="_x0000_i2238" type="#_x0000_t75" style="width:11.7pt;height:11.7pt" o:ole="">
                  <v:imagedata r:id="rId2305" o:title=""/>
                </v:shape>
                <o:OLEObject Type="Embed" ProgID="Equation.DSMT4" ShapeID="_x0000_i2238" DrawAspect="Content" ObjectID="_1623325309" r:id="rId2316"/>
              </w:object>
            </w:r>
            <w:r>
              <w:rPr>
                <w:rFonts w:ascii="Courier New" w:hAnsi="Courier New" w:cs="Courier New"/>
                <w:noProof/>
                <w:sz w:val="22"/>
              </w:rPr>
              <w:t xml:space="preserve">3,1 мм, </w:t>
            </w:r>
            <w:r w:rsidRPr="001F598E">
              <w:rPr>
                <w:rFonts w:ascii="Courier New" w:hAnsi="Courier New" w:cs="Courier New"/>
                <w:noProof/>
                <w:position w:val="-6"/>
                <w:sz w:val="22"/>
              </w:rPr>
              <w:object w:dxaOrig="240" w:dyaOrig="240">
                <v:shape id="_x0000_i2239" type="#_x0000_t75" style="width:11.7pt;height:11.7pt" o:ole="">
                  <v:imagedata r:id="rId2305" o:title=""/>
                </v:shape>
                <o:OLEObject Type="Embed" ProgID="Equation.DSMT4" ShapeID="_x0000_i2239" DrawAspect="Content" ObjectID="_1623325310" r:id="rId2317"/>
              </w:object>
            </w:r>
            <w:r>
              <w:rPr>
                <w:rFonts w:ascii="Courier New" w:hAnsi="Courier New" w:cs="Courier New"/>
                <w:noProof/>
                <w:sz w:val="22"/>
              </w:rPr>
              <w:t xml:space="preserve">3,2 мм, </w:t>
            </w:r>
            <w:r w:rsidRPr="001F598E">
              <w:rPr>
                <w:rFonts w:ascii="Courier New" w:hAnsi="Courier New" w:cs="Courier New"/>
                <w:noProof/>
                <w:position w:val="-6"/>
                <w:sz w:val="22"/>
              </w:rPr>
              <w:object w:dxaOrig="240" w:dyaOrig="240">
                <v:shape id="_x0000_i2240" type="#_x0000_t75" style="width:11.7pt;height:11.7pt" o:ole="">
                  <v:imagedata r:id="rId2305" o:title=""/>
                </v:shape>
                <o:OLEObject Type="Embed" ProgID="Equation.DSMT4" ShapeID="_x0000_i2240" DrawAspect="Content" ObjectID="_1623325311" r:id="rId2318"/>
              </w:object>
            </w:r>
            <w:r>
              <w:rPr>
                <w:rFonts w:ascii="Courier New" w:hAnsi="Courier New" w:cs="Courier New"/>
                <w:noProof/>
                <w:sz w:val="22"/>
              </w:rPr>
              <w:t xml:space="preserve">5 мм и </w:t>
            </w:r>
            <w:r w:rsidRPr="001F598E">
              <w:rPr>
                <w:rFonts w:ascii="Courier New" w:hAnsi="Courier New" w:cs="Courier New"/>
                <w:noProof/>
                <w:position w:val="-6"/>
                <w:sz w:val="22"/>
              </w:rPr>
              <w:object w:dxaOrig="240" w:dyaOrig="240">
                <v:shape id="_x0000_i2241" type="#_x0000_t75" style="width:11.7pt;height:11.7pt" o:ole="">
                  <v:imagedata r:id="rId2305" o:title=""/>
                </v:shape>
                <o:OLEObject Type="Embed" ProgID="Equation.DSMT4" ShapeID="_x0000_i2241" DrawAspect="Content" ObjectID="_1623325312" r:id="rId2319"/>
              </w:object>
            </w:r>
            <w:r>
              <w:rPr>
                <w:rFonts w:ascii="Courier New" w:hAnsi="Courier New" w:cs="Courier New"/>
                <w:noProof/>
                <w:sz w:val="22"/>
              </w:rPr>
              <w:t>6,6 мм на длину 9,8 мм по программе</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Т</w:t>
            </w:r>
            <w:r>
              <w:rPr>
                <w:rFonts w:ascii="Arial" w:hAnsi="Arial"/>
                <w:noProof/>
                <w:sz w:val="22"/>
              </w:rPr>
              <w:t>14</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sidRPr="001F598E">
              <w:rPr>
                <w:rFonts w:ascii="Courier New" w:hAnsi="Courier New" w:cs="Courier New"/>
                <w:noProof/>
                <w:sz w:val="22"/>
              </w:rPr>
              <w:t xml:space="preserve">Резец </w:t>
            </w:r>
            <w:r w:rsidRPr="003D022A">
              <w:rPr>
                <w:rFonts w:ascii="Courier New" w:hAnsi="Courier New" w:cs="Courier New"/>
                <w:noProof/>
                <w:sz w:val="22"/>
              </w:rPr>
              <w:t>SVJNR 2525M-12</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4"/>
              </w:rPr>
              <w:t>Р</w:t>
            </w:r>
            <w:r>
              <w:rPr>
                <w:rFonts w:ascii="Arial" w:hAnsi="Arial"/>
                <w:noProof/>
                <w:sz w:val="22"/>
              </w:rPr>
              <w:t>15</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r>
              <w:rPr>
                <w:rFonts w:ascii="Courier New" w:hAnsi="Courier New" w:cs="Courier New"/>
                <w:noProof/>
                <w:sz w:val="22"/>
              </w:rPr>
              <w:t xml:space="preserve">                                            0,11    5,0        9,8       0,5       1      0,1     3150       84</w:t>
            </w: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О16</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Т17</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p>
        </w:tc>
      </w:tr>
      <w:tr w:rsidR="00F9470F" w:rsidTr="00A5552E">
        <w:tblPrEx>
          <w:tblCellMar>
            <w:top w:w="0" w:type="dxa"/>
            <w:left w:w="71" w:type="dxa"/>
            <w:bottom w:w="0" w:type="dxa"/>
            <w:right w:w="71" w:type="dxa"/>
          </w:tblCellMar>
        </w:tblPrEx>
        <w:trPr>
          <w:cantSplit/>
          <w:trHeight w:hRule="exact" w:val="425"/>
        </w:trPr>
        <w:tc>
          <w:tcPr>
            <w:tcW w:w="794" w:type="dxa"/>
            <w:gridSpan w:val="2"/>
            <w:tcBorders>
              <w:right w:val="single" w:sz="4" w:space="0" w:color="auto"/>
            </w:tcBorders>
            <w:vAlign w:val="center"/>
          </w:tcPr>
          <w:p w:rsidR="00F9470F" w:rsidRDefault="00F9470F" w:rsidP="00A5552E">
            <w:pPr>
              <w:jc w:val="right"/>
              <w:rPr>
                <w:rFonts w:ascii="Arial" w:hAnsi="Arial"/>
                <w:noProof/>
                <w:sz w:val="22"/>
              </w:rPr>
            </w:pPr>
            <w:r>
              <w:rPr>
                <w:rFonts w:ascii="Arial" w:hAnsi="Arial"/>
                <w:noProof/>
                <w:sz w:val="22"/>
              </w:rPr>
              <w:t>Р18</w:t>
            </w:r>
          </w:p>
        </w:tc>
        <w:tc>
          <w:tcPr>
            <w:tcW w:w="15253" w:type="dxa"/>
            <w:gridSpan w:val="39"/>
            <w:tcBorders>
              <w:left w:val="nil"/>
              <w:bottom w:val="nil"/>
            </w:tcBorders>
            <w:vAlign w:val="center"/>
          </w:tcPr>
          <w:p w:rsidR="00F9470F" w:rsidRDefault="00F9470F" w:rsidP="00A5552E">
            <w:pPr>
              <w:rPr>
                <w:rFonts w:ascii="Courier New" w:hAnsi="Courier New" w:cs="Courier New"/>
                <w:noProof/>
                <w:sz w:val="22"/>
              </w:rPr>
            </w:pPr>
          </w:p>
        </w:tc>
      </w:tr>
      <w:tr w:rsidR="00F9470F" w:rsidTr="00A5552E">
        <w:tblPrEx>
          <w:tblCellMar>
            <w:top w:w="0" w:type="dxa"/>
            <w:left w:w="71" w:type="dxa"/>
            <w:bottom w:w="0" w:type="dxa"/>
            <w:right w:w="71" w:type="dxa"/>
          </w:tblCellMar>
        </w:tblPrEx>
        <w:trPr>
          <w:cantSplit/>
          <w:trHeight w:hRule="exact" w:val="397"/>
        </w:trPr>
        <w:tc>
          <w:tcPr>
            <w:tcW w:w="1361" w:type="dxa"/>
            <w:gridSpan w:val="5"/>
            <w:tcBorders>
              <w:right w:val="single" w:sz="4" w:space="0" w:color="auto"/>
            </w:tcBorders>
            <w:vAlign w:val="center"/>
          </w:tcPr>
          <w:p w:rsidR="00F9470F" w:rsidRDefault="00F9470F" w:rsidP="00A5552E">
            <w:pPr>
              <w:spacing w:line="240" w:lineRule="exact"/>
              <w:jc w:val="center"/>
              <w:rPr>
                <w:rFonts w:ascii="Arial" w:hAnsi="Arial"/>
                <w:sz w:val="22"/>
              </w:rPr>
            </w:pPr>
            <w:r>
              <w:rPr>
                <w:rFonts w:ascii="Arial" w:hAnsi="Arial"/>
                <w:sz w:val="22"/>
              </w:rPr>
              <w:t>ОК</w:t>
            </w:r>
          </w:p>
        </w:tc>
        <w:tc>
          <w:tcPr>
            <w:tcW w:w="14686" w:type="dxa"/>
            <w:gridSpan w:val="36"/>
            <w:tcBorders>
              <w:left w:val="nil"/>
            </w:tcBorders>
            <w:vAlign w:val="center"/>
          </w:tcPr>
          <w:p w:rsidR="00F9470F" w:rsidRDefault="00F9470F" w:rsidP="00A5552E">
            <w:pPr>
              <w:jc w:val="center"/>
              <w:rPr>
                <w:rFonts w:ascii="Arial" w:hAnsi="Arial"/>
                <w:noProof/>
              </w:rPr>
            </w:pPr>
            <w:r>
              <w:rPr>
                <w:rFonts w:ascii="Arial" w:hAnsi="Arial"/>
                <w:sz w:val="22"/>
              </w:rPr>
              <w:t>Операционная  карта</w:t>
            </w:r>
          </w:p>
        </w:tc>
      </w:tr>
    </w:tbl>
    <w:p w:rsidR="00F9470F" w:rsidRDefault="00F9470F" w:rsidP="00F9470F">
      <w:pPr>
        <w:rPr>
          <w:sz w:val="10"/>
        </w:rPr>
      </w:pPr>
      <w:r>
        <w:rPr>
          <w:sz w:val="10"/>
        </w:rPr>
        <w:t xml:space="preserve">      </w:t>
      </w: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134"/>
        <w:gridCol w:w="227"/>
        <w:gridCol w:w="907"/>
        <w:gridCol w:w="1134"/>
        <w:gridCol w:w="851"/>
        <w:gridCol w:w="1134"/>
        <w:gridCol w:w="1701"/>
        <w:gridCol w:w="567"/>
        <w:gridCol w:w="113"/>
        <w:gridCol w:w="454"/>
        <w:gridCol w:w="1304"/>
        <w:gridCol w:w="1134"/>
        <w:gridCol w:w="283"/>
        <w:gridCol w:w="170"/>
        <w:gridCol w:w="454"/>
        <w:gridCol w:w="567"/>
        <w:gridCol w:w="567"/>
        <w:gridCol w:w="737"/>
        <w:gridCol w:w="624"/>
        <w:gridCol w:w="284"/>
        <w:gridCol w:w="567"/>
        <w:gridCol w:w="284"/>
        <w:gridCol w:w="283"/>
        <w:gridCol w:w="568"/>
      </w:tblGrid>
      <w:tr w:rsidR="00F9470F" w:rsidTr="00A5552E">
        <w:tblPrEx>
          <w:tblCellMar>
            <w:top w:w="0" w:type="dxa"/>
            <w:bottom w:w="0" w:type="dxa"/>
          </w:tblCellMar>
        </w:tblPrEx>
        <w:trPr>
          <w:cantSplit/>
          <w:trHeight w:hRule="exact" w:val="283"/>
        </w:trPr>
        <w:tc>
          <w:tcPr>
            <w:tcW w:w="16047" w:type="dxa"/>
            <w:gridSpan w:val="24"/>
            <w:tcBorders>
              <w:top w:val="nil"/>
              <w:left w:val="nil"/>
              <w:bottom w:val="nil"/>
              <w:right w:val="nil"/>
            </w:tcBorders>
            <w:vAlign w:val="bottom"/>
          </w:tcPr>
          <w:p w:rsidR="00F9470F" w:rsidRDefault="00F9470F" w:rsidP="00A5552E">
            <w:pPr>
              <w:jc w:val="right"/>
              <w:rPr>
                <w:rFonts w:ascii="Arial" w:hAnsi="Arial"/>
                <w:noProof/>
                <w:sz w:val="22"/>
              </w:rPr>
            </w:pPr>
            <w:bookmarkStart w:id="90" w:name="_GoBack"/>
            <w:bookmarkEnd w:id="90"/>
            <w:r>
              <w:t>ГОСТ 3.1105 – 84</w:t>
            </w:r>
            <w:r>
              <w:tab/>
              <w:t>Форма 2</w:t>
            </w:r>
          </w:p>
        </w:tc>
      </w:tr>
      <w:tr w:rsidR="00F9470F" w:rsidTr="00A5552E">
        <w:tblPrEx>
          <w:tblCellMar>
            <w:top w:w="0" w:type="dxa"/>
            <w:bottom w:w="0" w:type="dxa"/>
          </w:tblCellMar>
        </w:tblPrEx>
        <w:trPr>
          <w:cantSplit/>
          <w:trHeight w:hRule="exact" w:val="283"/>
        </w:trPr>
        <w:tc>
          <w:tcPr>
            <w:tcW w:w="11567" w:type="dxa"/>
            <w:gridSpan w:val="15"/>
            <w:tcBorders>
              <w:top w:val="nil"/>
              <w:left w:val="nil"/>
              <w:bottom w:val="nil"/>
            </w:tcBorders>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3"/>
            <w:vAlign w:val="center"/>
          </w:tcPr>
          <w:p w:rsidR="00F9470F" w:rsidRDefault="00F9470F" w:rsidP="00A5552E">
            <w:pPr>
              <w:rPr>
                <w:rFonts w:ascii="Arial" w:hAnsi="Arial"/>
                <w:sz w:val="22"/>
              </w:rPr>
            </w:pPr>
          </w:p>
        </w:tc>
        <w:tc>
          <w:tcPr>
            <w:tcW w:w="851" w:type="dxa"/>
            <w:gridSpan w:val="2"/>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cantSplit/>
          <w:trHeight w:hRule="exact" w:val="294"/>
        </w:trPr>
        <w:tc>
          <w:tcPr>
            <w:tcW w:w="1134"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Дубл.</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7314" w:type="dxa"/>
            <w:gridSpan w:val="10"/>
            <w:tcBorders>
              <w:top w:val="nil"/>
              <w:left w:val="nil"/>
              <w:bottom w:val="nil"/>
            </w:tcBorders>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3"/>
            <w:vAlign w:val="center"/>
          </w:tcPr>
          <w:p w:rsidR="00F9470F" w:rsidRDefault="00F9470F" w:rsidP="00A5552E">
            <w:pPr>
              <w:rPr>
                <w:rFonts w:ascii="Arial" w:hAnsi="Arial"/>
                <w:noProof/>
                <w:sz w:val="22"/>
              </w:rPr>
            </w:pPr>
          </w:p>
        </w:tc>
        <w:tc>
          <w:tcPr>
            <w:tcW w:w="851" w:type="dxa"/>
            <w:gridSpan w:val="2"/>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trHeight w:hRule="exact" w:val="283"/>
        </w:trPr>
        <w:tc>
          <w:tcPr>
            <w:tcW w:w="1134"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Взам.</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835" w:type="dxa"/>
            <w:gridSpan w:val="2"/>
            <w:tcBorders>
              <w:top w:val="nil"/>
              <w:left w:val="nil"/>
              <w:bottom w:val="nil"/>
            </w:tcBorders>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304" w:type="dxa"/>
            <w:vAlign w:val="center"/>
          </w:tcPr>
          <w:p w:rsidR="00F9470F" w:rsidRDefault="00F9470F" w:rsidP="00A5552E">
            <w:pPr>
              <w:rPr>
                <w:rFonts w:ascii="Arial" w:hAnsi="Arial"/>
                <w:noProof/>
                <w:sz w:val="22"/>
              </w:rPr>
            </w:pPr>
          </w:p>
        </w:tc>
        <w:tc>
          <w:tcPr>
            <w:tcW w:w="1134" w:type="dxa"/>
            <w:vAlign w:val="center"/>
          </w:tcPr>
          <w:p w:rsidR="00F9470F" w:rsidRDefault="00F9470F" w:rsidP="00A5552E">
            <w:pPr>
              <w:rPr>
                <w:rFonts w:ascii="Arial" w:hAnsi="Arial"/>
                <w:noProof/>
                <w:sz w:val="22"/>
              </w:rPr>
            </w:pPr>
          </w:p>
        </w:tc>
        <w:tc>
          <w:tcPr>
            <w:tcW w:w="907" w:type="dxa"/>
            <w:gridSpan w:val="3"/>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3"/>
            <w:vAlign w:val="center"/>
          </w:tcPr>
          <w:p w:rsidR="00F9470F" w:rsidRDefault="00F9470F" w:rsidP="00A5552E">
            <w:pPr>
              <w:rPr>
                <w:rFonts w:ascii="Arial" w:hAnsi="Arial"/>
                <w:noProof/>
                <w:sz w:val="22"/>
              </w:rPr>
            </w:pPr>
          </w:p>
        </w:tc>
        <w:tc>
          <w:tcPr>
            <w:tcW w:w="851" w:type="dxa"/>
            <w:gridSpan w:val="2"/>
            <w:vAlign w:val="center"/>
          </w:tcPr>
          <w:p w:rsidR="00F9470F" w:rsidRDefault="00F9470F" w:rsidP="00A5552E">
            <w:pPr>
              <w:rPr>
                <w:rFonts w:ascii="Arial" w:hAnsi="Arial"/>
                <w:noProof/>
                <w:sz w:val="22"/>
              </w:rPr>
            </w:pPr>
          </w:p>
        </w:tc>
      </w:tr>
      <w:tr w:rsidR="00F9470F" w:rsidTr="00A5552E">
        <w:tblPrEx>
          <w:tblCellMar>
            <w:top w:w="0" w:type="dxa"/>
            <w:bottom w:w="0" w:type="dxa"/>
          </w:tblCellMar>
        </w:tblPrEx>
        <w:trPr>
          <w:trHeight w:hRule="exact" w:val="283"/>
        </w:trPr>
        <w:tc>
          <w:tcPr>
            <w:tcW w:w="1134"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r>
              <w:rPr>
                <w:rFonts w:ascii="Arial" w:hAnsi="Arial"/>
                <w:noProof/>
                <w:sz w:val="22"/>
              </w:rPr>
              <w:t>Подп.</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2835" w:type="dxa"/>
            <w:gridSpan w:val="2"/>
            <w:tcBorders>
              <w:top w:val="nil"/>
              <w:left w:val="nil"/>
            </w:tcBorders>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gridSpan w:val="2"/>
            <w:vAlign w:val="center"/>
          </w:tcPr>
          <w:p w:rsidR="00F9470F" w:rsidRDefault="00F9470F" w:rsidP="00A5552E">
            <w:pPr>
              <w:rPr>
                <w:rFonts w:ascii="Arial" w:hAnsi="Arial"/>
                <w:noProof/>
                <w:sz w:val="22"/>
              </w:rPr>
            </w:pPr>
          </w:p>
        </w:tc>
        <w:tc>
          <w:tcPr>
            <w:tcW w:w="1304" w:type="dxa"/>
            <w:vAlign w:val="center"/>
          </w:tcPr>
          <w:p w:rsidR="00F9470F" w:rsidRDefault="00F9470F" w:rsidP="00A5552E">
            <w:pPr>
              <w:rPr>
                <w:rFonts w:ascii="Arial" w:hAnsi="Arial"/>
                <w:noProof/>
                <w:sz w:val="22"/>
              </w:rPr>
            </w:pPr>
          </w:p>
        </w:tc>
        <w:tc>
          <w:tcPr>
            <w:tcW w:w="1134" w:type="dxa"/>
            <w:vAlign w:val="center"/>
          </w:tcPr>
          <w:p w:rsidR="00F9470F" w:rsidRDefault="00F9470F" w:rsidP="00A5552E">
            <w:pPr>
              <w:rPr>
                <w:rFonts w:ascii="Arial" w:hAnsi="Arial"/>
                <w:noProof/>
                <w:sz w:val="22"/>
              </w:rPr>
            </w:pPr>
          </w:p>
        </w:tc>
        <w:tc>
          <w:tcPr>
            <w:tcW w:w="907" w:type="dxa"/>
            <w:gridSpan w:val="3"/>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567" w:type="dxa"/>
            <w:vAlign w:val="center"/>
          </w:tcPr>
          <w:p w:rsidR="00F9470F" w:rsidRDefault="00F9470F" w:rsidP="00A5552E">
            <w:pPr>
              <w:rPr>
                <w:rFonts w:ascii="Arial" w:hAnsi="Arial"/>
                <w:noProof/>
                <w:sz w:val="22"/>
              </w:rPr>
            </w:pPr>
          </w:p>
        </w:tc>
        <w:tc>
          <w:tcPr>
            <w:tcW w:w="1361" w:type="dxa"/>
            <w:gridSpan w:val="2"/>
            <w:vAlign w:val="center"/>
          </w:tcPr>
          <w:p w:rsidR="00F9470F" w:rsidRDefault="00F9470F" w:rsidP="00A5552E">
            <w:pPr>
              <w:rPr>
                <w:rFonts w:ascii="Arial" w:hAnsi="Arial"/>
                <w:noProof/>
                <w:sz w:val="22"/>
              </w:rPr>
            </w:pPr>
          </w:p>
        </w:tc>
        <w:tc>
          <w:tcPr>
            <w:tcW w:w="1134" w:type="dxa"/>
            <w:gridSpan w:val="3"/>
            <w:vAlign w:val="center"/>
          </w:tcPr>
          <w:p w:rsidR="00F9470F" w:rsidRDefault="00F9470F" w:rsidP="00A5552E">
            <w:pPr>
              <w:rPr>
                <w:rFonts w:ascii="Arial" w:hAnsi="Arial"/>
                <w:noProof/>
                <w:sz w:val="22"/>
              </w:rPr>
            </w:pPr>
          </w:p>
        </w:tc>
        <w:tc>
          <w:tcPr>
            <w:tcW w:w="851" w:type="dxa"/>
            <w:gridSpan w:val="2"/>
            <w:vAlign w:val="center"/>
          </w:tcPr>
          <w:p w:rsidR="00F9470F" w:rsidRDefault="00F9470F" w:rsidP="00A5552E">
            <w:pPr>
              <w:rPr>
                <w:rFonts w:ascii="Arial" w:hAnsi="Arial"/>
                <w:noProof/>
                <w:sz w:val="22"/>
              </w:rPr>
            </w:pPr>
          </w:p>
        </w:tc>
      </w:tr>
      <w:tr w:rsidR="00F9470F" w:rsidTr="00A5552E">
        <w:tblPrEx>
          <w:tblCellMar>
            <w:top w:w="0" w:type="dxa"/>
            <w:left w:w="71" w:type="dxa"/>
            <w:bottom w:w="0" w:type="dxa"/>
            <w:right w:w="71" w:type="dxa"/>
          </w:tblCellMar>
        </w:tblPrEx>
        <w:trPr>
          <w:cantSplit/>
          <w:trHeight w:hRule="exact" w:val="396"/>
        </w:trPr>
        <w:tc>
          <w:tcPr>
            <w:tcW w:w="10943" w:type="dxa"/>
            <w:gridSpan w:val="13"/>
            <w:vAlign w:val="center"/>
          </w:tcPr>
          <w:p w:rsidR="00F9470F" w:rsidRDefault="00F9470F" w:rsidP="00A5552E">
            <w:pPr>
              <w:ind w:right="453"/>
              <w:jc w:val="right"/>
              <w:rPr>
                <w:rFonts w:ascii="Arial" w:hAnsi="Arial"/>
                <w:noProof/>
                <w:sz w:val="22"/>
              </w:rPr>
            </w:pPr>
            <w:r>
              <w:rPr>
                <w:rFonts w:ascii="Arial" w:hAnsi="Arial"/>
                <w:noProof/>
                <w:sz w:val="22"/>
              </w:rPr>
              <w:fldChar w:fldCharType="begin">
                <w:ffData>
                  <w:name w:val="ТекстовоеПоле4"/>
                  <w:enabled/>
                  <w:calcOnExit w:val="0"/>
                  <w:textInput/>
                </w:ffData>
              </w:fldChar>
            </w:r>
            <w:r>
              <w:rPr>
                <w:rFonts w:ascii="Arial" w:hAnsi="Arial"/>
                <w:noProof/>
                <w:sz w:val="22"/>
              </w:rPr>
              <w:instrText xml:space="preserve"> FORMTEXT </w:instrText>
            </w:r>
            <w:r>
              <w:rPr>
                <w:rFonts w:ascii="Arial" w:hAnsi="Arial"/>
                <w:noProof/>
                <w:sz w:val="22"/>
              </w:rPr>
            </w:r>
            <w:r>
              <w:rPr>
                <w:rFonts w:ascii="Arial" w:hAnsi="Arial"/>
                <w:noProof/>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fldChar w:fldCharType="end"/>
            </w:r>
          </w:p>
        </w:tc>
        <w:tc>
          <w:tcPr>
            <w:tcW w:w="3402" w:type="dxa"/>
            <w:gridSpan w:val="7"/>
            <w:vAlign w:val="center"/>
          </w:tcPr>
          <w:p w:rsidR="00F9470F" w:rsidRDefault="00F9470F" w:rsidP="00A5552E">
            <w:pPr>
              <w:jc w:val="center"/>
              <w:rPr>
                <w:rFonts w:ascii="Arial" w:hAnsi="Arial"/>
                <w:noProof/>
                <w:sz w:val="22"/>
              </w:rPr>
            </w:pPr>
            <w:r>
              <w:t>2069043.01142.03111</w:t>
            </w:r>
          </w:p>
        </w:tc>
        <w:tc>
          <w:tcPr>
            <w:tcW w:w="851" w:type="dxa"/>
            <w:gridSpan w:val="2"/>
            <w:vAlign w:val="center"/>
          </w:tcPr>
          <w:p w:rsidR="00F9470F" w:rsidRDefault="00F9470F" w:rsidP="00A5552E">
            <w:pPr>
              <w:jc w:val="center"/>
              <w:rPr>
                <w:rFonts w:ascii="Arial" w:hAnsi="Arial"/>
                <w:noProof/>
                <w:sz w:val="22"/>
              </w:rPr>
            </w:pPr>
          </w:p>
        </w:tc>
        <w:tc>
          <w:tcPr>
            <w:tcW w:w="851" w:type="dxa"/>
            <w:gridSpan w:val="2"/>
            <w:vAlign w:val="center"/>
          </w:tcPr>
          <w:p w:rsidR="00F9470F" w:rsidRDefault="00F9470F" w:rsidP="00A5552E">
            <w:pPr>
              <w:jc w:val="center"/>
              <w:rPr>
                <w:rFonts w:ascii="Arial" w:hAnsi="Arial"/>
                <w:noProof/>
                <w:sz w:val="22"/>
              </w:rPr>
            </w:pPr>
            <w:r>
              <w:rPr>
                <w:rFonts w:ascii="Arial" w:hAnsi="Arial"/>
                <w:noProof/>
                <w:sz w:val="22"/>
              </w:rPr>
              <w:fldChar w:fldCharType="begin"/>
            </w:r>
            <w:r>
              <w:rPr>
                <w:rFonts w:ascii="Arial" w:hAnsi="Arial"/>
                <w:noProof/>
                <w:sz w:val="22"/>
              </w:rPr>
              <w:instrText xml:space="preserve"> PAGE  \* MERGEFORMAT </w:instrText>
            </w:r>
            <w:r>
              <w:rPr>
                <w:rFonts w:ascii="Arial" w:hAnsi="Arial"/>
                <w:noProof/>
                <w:sz w:val="22"/>
              </w:rPr>
              <w:fldChar w:fldCharType="separate"/>
            </w:r>
            <w:r>
              <w:rPr>
                <w:rFonts w:ascii="Arial" w:hAnsi="Arial"/>
                <w:noProof/>
                <w:sz w:val="22"/>
              </w:rPr>
              <w:t>8</w:t>
            </w:r>
            <w:r>
              <w:rPr>
                <w:rFonts w:ascii="Arial" w:hAnsi="Arial"/>
                <w:noProof/>
                <w:sz w:val="22"/>
              </w:rPr>
              <w:fldChar w:fldCharType="end"/>
            </w:r>
          </w:p>
        </w:tc>
      </w:tr>
      <w:tr w:rsidR="00F9470F" w:rsidTr="00A5552E">
        <w:tblPrEx>
          <w:tblCellMar>
            <w:top w:w="0" w:type="dxa"/>
            <w:left w:w="71" w:type="dxa"/>
            <w:bottom w:w="0" w:type="dxa"/>
            <w:right w:w="71" w:type="dxa"/>
          </w:tblCellMar>
        </w:tblPrEx>
        <w:trPr>
          <w:cantSplit/>
          <w:trHeight w:hRule="exact" w:val="680"/>
        </w:trPr>
        <w:tc>
          <w:tcPr>
            <w:tcW w:w="5387" w:type="dxa"/>
            <w:gridSpan w:val="6"/>
            <w:vMerge w:val="restart"/>
            <w:tcBorders>
              <w:top w:val="nil"/>
              <w:left w:val="single" w:sz="4" w:space="0" w:color="auto"/>
              <w:bottom w:val="nil"/>
              <w:right w:val="nil"/>
            </w:tcBorders>
            <w:vAlign w:val="center"/>
          </w:tcPr>
          <w:p w:rsidR="00F9470F" w:rsidRDefault="00F9470F" w:rsidP="00A5552E">
            <w:pPr>
              <w:jc w:val="center"/>
              <w:rPr>
                <w:rFonts w:ascii="Arial" w:hAnsi="Arial"/>
                <w:noProof/>
              </w:rPr>
            </w:pPr>
          </w:p>
        </w:tc>
        <w:tc>
          <w:tcPr>
            <w:tcW w:w="2381" w:type="dxa"/>
            <w:gridSpan w:val="3"/>
            <w:tcBorders>
              <w:left w:val="single" w:sz="4" w:space="0" w:color="auto"/>
              <w:bottom w:val="nil"/>
              <w:right w:val="nil"/>
            </w:tcBorders>
            <w:vAlign w:val="center"/>
          </w:tcPr>
          <w:p w:rsidR="00F9470F" w:rsidRDefault="00F9470F" w:rsidP="00A5552E">
            <w:pPr>
              <w:jc w:val="center"/>
              <w:rPr>
                <w:rFonts w:ascii="Arial" w:hAnsi="Arial"/>
                <w:noProof/>
              </w:rPr>
            </w:pPr>
            <w:r>
              <w:rPr>
                <w:rFonts w:ascii="Arial" w:hAnsi="Arial"/>
                <w:noProof/>
              </w:rPr>
              <w:t>ПГУ</w:t>
            </w:r>
          </w:p>
        </w:tc>
        <w:tc>
          <w:tcPr>
            <w:tcW w:w="3345" w:type="dxa"/>
            <w:gridSpan w:val="5"/>
            <w:tcBorders>
              <w:top w:val="single" w:sz="18" w:space="0" w:color="auto"/>
              <w:left w:val="single" w:sz="18" w:space="0" w:color="000000"/>
              <w:bottom w:val="nil"/>
              <w:right w:val="single" w:sz="4" w:space="0" w:color="auto"/>
            </w:tcBorders>
            <w:vAlign w:val="center"/>
          </w:tcPr>
          <w:p w:rsidR="00F9470F" w:rsidRDefault="00F9470F" w:rsidP="00A5552E">
            <w:pPr>
              <w:pStyle w:val="2"/>
            </w:pPr>
            <w:r>
              <w:t>ТС.714000.111</w:t>
            </w:r>
          </w:p>
        </w:tc>
        <w:tc>
          <w:tcPr>
            <w:tcW w:w="2325" w:type="dxa"/>
            <w:gridSpan w:val="4"/>
            <w:tcBorders>
              <w:top w:val="single" w:sz="18" w:space="0" w:color="auto"/>
              <w:left w:val="nil"/>
              <w:bottom w:val="nil"/>
              <w:right w:val="single" w:sz="4" w:space="0" w:color="auto"/>
            </w:tcBorders>
            <w:vAlign w:val="center"/>
          </w:tcPr>
          <w:p w:rsidR="00F9470F" w:rsidRDefault="00F9470F" w:rsidP="00A5552E">
            <w:pPr>
              <w:ind w:left="-25" w:right="-73"/>
              <w:jc w:val="center"/>
              <w:rPr>
                <w:rFonts w:ascii="Arial" w:hAnsi="Arial"/>
                <w:noProof/>
                <w:sz w:val="22"/>
              </w:rPr>
            </w:pPr>
            <w:r>
              <w:rPr>
                <w:szCs w:val="28"/>
              </w:rPr>
              <w:t>2Б1084.32305123</w:t>
            </w:r>
          </w:p>
        </w:tc>
        <w:tc>
          <w:tcPr>
            <w:tcW w:w="2608" w:type="dxa"/>
            <w:gridSpan w:val="6"/>
            <w:tcBorders>
              <w:top w:val="single" w:sz="18" w:space="0" w:color="auto"/>
              <w:left w:val="nil"/>
              <w:bottom w:val="nil"/>
              <w:right w:val="single" w:sz="18" w:space="0" w:color="000000"/>
            </w:tcBorders>
            <w:vAlign w:val="center"/>
          </w:tcPr>
          <w:p w:rsidR="00F9470F" w:rsidRDefault="00F9470F" w:rsidP="00A5552E">
            <w:pPr>
              <w:jc w:val="center"/>
              <w:rPr>
                <w:rFonts w:ascii="Arial" w:hAnsi="Arial"/>
                <w:noProof/>
                <w:sz w:val="22"/>
              </w:rPr>
            </w:pPr>
            <w:r w:rsidRPr="00F91294">
              <w:rPr>
                <w:rFonts w:ascii="Arial" w:hAnsi="Arial"/>
                <w:noProof/>
                <w:sz w:val="22"/>
              </w:rPr>
              <w:t>2069043.01142.0311</w:t>
            </w:r>
            <w:r>
              <w:rPr>
                <w:rFonts w:ascii="Arial" w:hAnsi="Arial"/>
                <w:noProof/>
                <w:sz w:val="22"/>
              </w:rPr>
              <w:t>1</w:t>
            </w:r>
          </w:p>
        </w:tc>
      </w:tr>
      <w:tr w:rsidR="00F9470F" w:rsidTr="00A5552E">
        <w:tblPrEx>
          <w:tblCellMar>
            <w:top w:w="0" w:type="dxa"/>
            <w:left w:w="0" w:type="dxa"/>
            <w:bottom w:w="0" w:type="dxa"/>
            <w:right w:w="0" w:type="dxa"/>
          </w:tblCellMar>
        </w:tblPrEx>
        <w:trPr>
          <w:cantSplit/>
          <w:trHeight w:val="602"/>
        </w:trPr>
        <w:tc>
          <w:tcPr>
            <w:tcW w:w="5387" w:type="dxa"/>
            <w:gridSpan w:val="6"/>
            <w:vMerge/>
            <w:tcBorders>
              <w:top w:val="single" w:sz="4" w:space="0" w:color="auto"/>
              <w:left w:val="single" w:sz="4" w:space="0" w:color="auto"/>
              <w:bottom w:val="nil"/>
              <w:right w:val="nil"/>
            </w:tcBorders>
            <w:vAlign w:val="center"/>
          </w:tcPr>
          <w:p w:rsidR="00F9470F" w:rsidRDefault="00F9470F" w:rsidP="00A5552E">
            <w:pPr>
              <w:jc w:val="center"/>
              <w:rPr>
                <w:rFonts w:ascii="Arial" w:hAnsi="Arial"/>
                <w:noProof/>
                <w:sz w:val="22"/>
              </w:rPr>
            </w:pPr>
          </w:p>
        </w:tc>
        <w:tc>
          <w:tcPr>
            <w:tcW w:w="8959" w:type="dxa"/>
            <w:gridSpan w:val="14"/>
            <w:tcBorders>
              <w:top w:val="single" w:sz="4" w:space="0" w:color="auto"/>
              <w:left w:val="single" w:sz="4" w:space="0" w:color="auto"/>
              <w:bottom w:val="single" w:sz="4" w:space="0" w:color="auto"/>
              <w:right w:val="single" w:sz="4" w:space="0" w:color="auto"/>
            </w:tcBorders>
            <w:vAlign w:val="center"/>
          </w:tcPr>
          <w:p w:rsidR="00F9470F" w:rsidRDefault="00F9470F" w:rsidP="00A5552E">
            <w:pPr>
              <w:jc w:val="center"/>
              <w:rPr>
                <w:rFonts w:ascii="Arial" w:hAnsi="Arial"/>
                <w:noProof/>
                <w:sz w:val="22"/>
              </w:rPr>
            </w:pPr>
            <w:r>
              <w:rPr>
                <w:rFonts w:ascii="Arial" w:hAnsi="Arial"/>
                <w:noProof/>
                <w:sz w:val="32"/>
              </w:rPr>
              <w:t>Игла</w:t>
            </w:r>
          </w:p>
        </w:tc>
        <w:tc>
          <w:tcPr>
            <w:tcW w:w="567"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c>
          <w:tcPr>
            <w:tcW w:w="568" w:type="dxa"/>
            <w:tcBorders>
              <w:top w:val="single" w:sz="4" w:space="0" w:color="auto"/>
              <w:left w:val="single" w:sz="4" w:space="0" w:color="auto"/>
              <w:bottom w:val="single" w:sz="4" w:space="0" w:color="auto"/>
              <w:right w:val="single" w:sz="4" w:space="0" w:color="auto"/>
            </w:tcBorders>
            <w:vAlign w:val="center"/>
          </w:tcPr>
          <w:p w:rsidR="00F9470F" w:rsidRDefault="00F9470F" w:rsidP="00A5552E">
            <w:pPr>
              <w:rPr>
                <w:rFonts w:ascii="Arial" w:hAnsi="Arial"/>
                <w:noProof/>
                <w:sz w:val="22"/>
              </w:rPr>
            </w:pPr>
          </w:p>
        </w:tc>
      </w:tr>
      <w:tr w:rsidR="00F9470F" w:rsidTr="00A5552E">
        <w:tblPrEx>
          <w:tblCellMar>
            <w:top w:w="0" w:type="dxa"/>
            <w:left w:w="0" w:type="dxa"/>
            <w:bottom w:w="0" w:type="dxa"/>
            <w:right w:w="0" w:type="dxa"/>
          </w:tblCellMar>
        </w:tblPrEx>
        <w:trPr>
          <w:cantSplit/>
          <w:trHeight w:hRule="exact" w:val="7301"/>
        </w:trPr>
        <w:tc>
          <w:tcPr>
            <w:tcW w:w="16048" w:type="dxa"/>
            <w:gridSpan w:val="24"/>
            <w:tcBorders>
              <w:top w:val="nil"/>
              <w:left w:val="single" w:sz="4" w:space="0" w:color="auto"/>
              <w:bottom w:val="single" w:sz="4" w:space="0" w:color="auto"/>
              <w:right w:val="single" w:sz="4" w:space="0" w:color="auto"/>
            </w:tcBorders>
            <w:vAlign w:val="center"/>
          </w:tcPr>
          <w:p w:rsidR="00F9470F" w:rsidRDefault="00F9470F" w:rsidP="00A5552E">
            <w:pPr>
              <w:rPr>
                <w:rFonts w:ascii="Arial" w:hAnsi="Arial"/>
                <w:noProof/>
              </w:rPr>
            </w:pPr>
          </w:p>
          <w:p w:rsidR="00F9470F" w:rsidRDefault="00F9470F" w:rsidP="00A5552E">
            <w:pPr>
              <w:rPr>
                <w:rFonts w:ascii="Arial" w:hAnsi="Arial"/>
                <w:noProof/>
              </w:rPr>
            </w:pPr>
          </w:p>
          <w:p w:rsidR="00F9470F" w:rsidRDefault="00F9470F" w:rsidP="00A5552E">
            <w:pPr>
              <w:rPr>
                <w:rFonts w:ascii="Arial" w:hAnsi="Arial"/>
                <w:noProof/>
              </w:rPr>
            </w:pPr>
            <w:r>
              <w:rPr>
                <w:rFonts w:ascii="Arial" w:hAnsi="Arial"/>
                <w:noProof/>
              </w:rPr>
              <w:t>.</w:t>
            </w:r>
          </w:p>
          <w:p w:rsidR="00F9470F" w:rsidRDefault="00F9470F" w:rsidP="00A5552E">
            <w:pPr>
              <w:pStyle w:val="10"/>
              <w:spacing w:line="240" w:lineRule="auto"/>
              <w:rPr>
                <w:sz w:val="48"/>
              </w:rPr>
            </w:pPr>
          </w:p>
          <w:p w:rsidR="00F9470F" w:rsidRDefault="00F9470F" w:rsidP="00A5552E">
            <w:pPr>
              <w:pStyle w:val="10"/>
              <w:rPr>
                <w:sz w:val="48"/>
              </w:rPr>
            </w:pPr>
            <w:r>
              <w:rPr>
                <w:sz w:val="48"/>
              </w:rPr>
              <w:t>КОМПЛЕКТ  ДОКУМЕНТОВ</w:t>
            </w:r>
          </w:p>
          <w:p w:rsidR="00F9470F" w:rsidRDefault="00F9470F" w:rsidP="00A5552E">
            <w:pPr>
              <w:pStyle w:val="30"/>
            </w:pPr>
            <w:r>
              <w:t>На маршрутный технологический процесс механической обработки</w:t>
            </w:r>
          </w:p>
          <w:p w:rsidR="00F9470F" w:rsidRDefault="00F9470F" w:rsidP="00A5552E">
            <w:pPr>
              <w:pStyle w:val="10"/>
              <w:rPr>
                <w:u w:val="single"/>
              </w:rPr>
            </w:pPr>
            <w:r>
              <w:rPr>
                <w:u w:val="single"/>
              </w:rPr>
              <w:t xml:space="preserve">детали «Игла» </w:t>
            </w:r>
          </w:p>
          <w:p w:rsidR="00F9470F" w:rsidRDefault="00F9470F" w:rsidP="00A5552E">
            <w:pPr>
              <w:jc w:val="center"/>
              <w:rPr>
                <w:rFonts w:ascii="Arial" w:hAnsi="Arial"/>
                <w:noProof/>
                <w:u w:val="single"/>
              </w:rPr>
            </w:pPr>
          </w:p>
          <w:p w:rsidR="00F9470F" w:rsidRDefault="00F9470F" w:rsidP="00A5552E">
            <w:pPr>
              <w:rPr>
                <w:rFonts w:ascii="Arial" w:hAnsi="Arial"/>
                <w:noProof/>
              </w:rPr>
            </w:pPr>
            <w:r>
              <w:rPr>
                <w:rFonts w:ascii="Arial" w:hAnsi="Arial"/>
                <w:noProof/>
              </w:rPr>
              <w:t xml:space="preserve">        __</w:t>
            </w:r>
            <w:r w:rsidRPr="00207C7B">
              <w:rPr>
                <w:rFonts w:ascii="Arial" w:hAnsi="Arial"/>
                <w:noProof/>
                <w:u w:val="single"/>
              </w:rPr>
              <w:t>Разработал:</w:t>
            </w:r>
            <w:r>
              <w:rPr>
                <w:rFonts w:ascii="Arial" w:hAnsi="Arial"/>
                <w:noProof/>
                <w:u w:val="single"/>
              </w:rPr>
              <w:t xml:space="preserve"> </w:t>
            </w:r>
            <w:r w:rsidRPr="0058660B">
              <w:rPr>
                <w:rFonts w:ascii="Arial" w:hAnsi="Arial"/>
                <w:noProof/>
                <w:u w:val="single"/>
              </w:rPr>
              <w:t>Якомазов</w:t>
            </w:r>
            <w:r>
              <w:rPr>
                <w:rFonts w:ascii="Arial" w:hAnsi="Arial"/>
                <w:noProof/>
                <w:u w:val="single"/>
              </w:rPr>
              <w:t xml:space="preserve">        </w:t>
            </w:r>
            <w:r>
              <w:rPr>
                <w:rFonts w:ascii="Arial" w:hAnsi="Arial"/>
                <w:noProof/>
              </w:rPr>
              <w:t>_                                                                        _______________________________</w:t>
            </w:r>
          </w:p>
          <w:p w:rsidR="00F9470F" w:rsidRDefault="00F9470F" w:rsidP="00A5552E">
            <w:pPr>
              <w:rPr>
                <w:rFonts w:ascii="Arial" w:hAnsi="Arial"/>
                <w:noProof/>
              </w:rPr>
            </w:pPr>
            <w:r>
              <w:rPr>
                <w:rFonts w:ascii="Arial" w:hAnsi="Arial"/>
                <w:noProof/>
              </w:rPr>
              <w:t xml:space="preserve">         _</w:t>
            </w:r>
            <w:r w:rsidRPr="00207C7B">
              <w:rPr>
                <w:rFonts w:ascii="Arial" w:hAnsi="Arial"/>
                <w:noProof/>
                <w:u w:val="single"/>
              </w:rPr>
              <w:t xml:space="preserve">Руководитель: </w:t>
            </w:r>
            <w:r>
              <w:rPr>
                <w:rFonts w:ascii="Arial" w:hAnsi="Arial"/>
                <w:noProof/>
                <w:u w:val="single"/>
              </w:rPr>
              <w:t xml:space="preserve">Жук             </w:t>
            </w:r>
            <w:r>
              <w:rPr>
                <w:rFonts w:ascii="Arial" w:hAnsi="Arial"/>
                <w:noProof/>
              </w:rPr>
              <w:t>__                                                                        _______________________________</w:t>
            </w:r>
          </w:p>
          <w:p w:rsidR="00F9470F" w:rsidRDefault="00F9470F" w:rsidP="00A5552E">
            <w:pPr>
              <w:rPr>
                <w:rFonts w:ascii="Arial" w:hAnsi="Arial"/>
                <w:noProof/>
              </w:rPr>
            </w:pPr>
            <w:r>
              <w:rPr>
                <w:rFonts w:ascii="Arial" w:hAnsi="Arial"/>
                <w:noProof/>
              </w:rPr>
              <w:t xml:space="preserve">        __________________________                                                                       _______________________________</w:t>
            </w:r>
          </w:p>
          <w:p w:rsidR="00F9470F" w:rsidRDefault="00F9470F" w:rsidP="00A5552E">
            <w:pPr>
              <w:rPr>
                <w:rFonts w:ascii="Arial" w:hAnsi="Arial"/>
                <w:noProof/>
              </w:rPr>
            </w:pPr>
            <w:r>
              <w:rPr>
                <w:rFonts w:ascii="Arial" w:hAnsi="Arial"/>
                <w:noProof/>
              </w:rPr>
              <w:t xml:space="preserve">                Акт № ________________</w:t>
            </w:r>
          </w:p>
          <w:p w:rsidR="00F9470F" w:rsidRDefault="00F9470F" w:rsidP="00A5552E">
            <w:pPr>
              <w:rPr>
                <w:rFonts w:ascii="Arial" w:hAnsi="Arial"/>
                <w:noProof/>
              </w:rPr>
            </w:pPr>
          </w:p>
        </w:tc>
      </w:tr>
      <w:tr w:rsidR="00F9470F" w:rsidTr="00A5552E">
        <w:tblPrEx>
          <w:tblCellMar>
            <w:top w:w="0" w:type="dxa"/>
            <w:left w:w="0" w:type="dxa"/>
            <w:bottom w:w="0" w:type="dxa"/>
            <w:right w:w="0" w:type="dxa"/>
          </w:tblCellMar>
        </w:tblPrEx>
        <w:trPr>
          <w:cantSplit/>
          <w:trHeight w:hRule="exact" w:val="510"/>
        </w:trPr>
        <w:tc>
          <w:tcPr>
            <w:tcW w:w="1361" w:type="dxa"/>
            <w:gridSpan w:val="2"/>
            <w:tcBorders>
              <w:top w:val="single" w:sz="4" w:space="0" w:color="auto"/>
              <w:left w:val="single" w:sz="4" w:space="0" w:color="auto"/>
              <w:bottom w:val="single" w:sz="4" w:space="0" w:color="auto"/>
              <w:right w:val="single" w:sz="4" w:space="0" w:color="auto"/>
            </w:tcBorders>
            <w:vAlign w:val="center"/>
          </w:tcPr>
          <w:p w:rsidR="00F9470F" w:rsidRDefault="00F9470F" w:rsidP="00A5552E">
            <w:pPr>
              <w:pStyle w:val="10"/>
              <w:spacing w:line="240" w:lineRule="auto"/>
            </w:pPr>
            <w:r>
              <w:t>ТЛ</w:t>
            </w:r>
          </w:p>
        </w:tc>
        <w:tc>
          <w:tcPr>
            <w:tcW w:w="14685" w:type="dxa"/>
            <w:gridSpan w:val="22"/>
            <w:tcBorders>
              <w:top w:val="single" w:sz="4" w:space="0" w:color="auto"/>
              <w:left w:val="single" w:sz="4" w:space="0" w:color="auto"/>
              <w:bottom w:val="single" w:sz="4" w:space="0" w:color="auto"/>
              <w:right w:val="single" w:sz="4" w:space="0" w:color="auto"/>
            </w:tcBorders>
            <w:vAlign w:val="center"/>
          </w:tcPr>
          <w:p w:rsidR="00F9470F" w:rsidRDefault="00F9470F" w:rsidP="00A5552E">
            <w:pPr>
              <w:pStyle w:val="10"/>
              <w:spacing w:line="240" w:lineRule="auto"/>
            </w:pPr>
            <w:r>
              <w:t>Титульный лист</w:t>
            </w:r>
          </w:p>
        </w:tc>
      </w:tr>
    </w:tbl>
    <w:p w:rsidR="00F9470F" w:rsidRDefault="00F9470F" w:rsidP="00F9470F"/>
    <w:p w:rsidR="00E22DE8" w:rsidRPr="00DB0B50" w:rsidRDefault="00E22DE8" w:rsidP="003B142D">
      <w:pPr>
        <w:tabs>
          <w:tab w:val="left" w:pos="284"/>
        </w:tabs>
        <w:spacing w:line="480" w:lineRule="auto"/>
        <w:ind w:left="0" w:right="-1" w:firstLine="0"/>
        <w:jc w:val="center"/>
        <w:outlineLvl w:val="0"/>
        <w:rPr>
          <w:szCs w:val="28"/>
        </w:rPr>
      </w:pPr>
    </w:p>
    <w:sectPr w:rsidR="00E22DE8" w:rsidRPr="00DB0B50" w:rsidSect="00F9470F">
      <w:pgSz w:w="16838" w:h="11906" w:orient="landscape" w:code="9"/>
      <w:pgMar w:top="567" w:right="851" w:bottom="284" w:left="851" w:header="709" w:footer="170" w:gutter="0"/>
      <w:pgNumType w:start="4"/>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C72" w:rsidRDefault="003B3C72" w:rsidP="00AB2432">
      <w:pPr>
        <w:spacing w:line="240" w:lineRule="auto"/>
      </w:pPr>
      <w:r>
        <w:separator/>
      </w:r>
    </w:p>
  </w:endnote>
  <w:endnote w:type="continuationSeparator" w:id="0">
    <w:p w:rsidR="003B3C72" w:rsidRDefault="003B3C72" w:rsidP="00AB24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SOCPEUR">
    <w:panose1 w:val="020B0604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ndara">
    <w:panose1 w:val="020E0502030303020204"/>
    <w:charset w:val="CC"/>
    <w:family w:val="swiss"/>
    <w:pitch w:val="variable"/>
    <w:sig w:usb0="A00002EF" w:usb1="4000A44B" w:usb2="00000000" w:usb3="00000000" w:csb0="0000019F" w:csb1="00000000"/>
  </w:font>
  <w:font w:name="GOST type A">
    <w:panose1 w:val="020B0500000000000000"/>
    <w:charset w:val="CC"/>
    <w:family w:val="swiss"/>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AB" w:rsidRPr="00DB0B50" w:rsidRDefault="005A24AB" w:rsidP="00881E81">
    <w:pPr>
      <w:pStyle w:val="aa"/>
      <w:ind w:right="-142"/>
      <w:jc w:val="center"/>
      <w:rPr>
        <w:szCs w:val="28"/>
      </w:rPr>
    </w:pPr>
    <w:r w:rsidRPr="00DB0B50">
      <w:rPr>
        <w:szCs w:val="28"/>
      </w:rPr>
      <w:fldChar w:fldCharType="begin"/>
    </w:r>
    <w:r w:rsidRPr="00DB0B50">
      <w:rPr>
        <w:szCs w:val="28"/>
      </w:rPr>
      <w:instrText xml:space="preserve"> PAGE   \* MERGEFORMAT </w:instrText>
    </w:r>
    <w:r w:rsidRPr="00DB0B50">
      <w:rPr>
        <w:szCs w:val="28"/>
      </w:rPr>
      <w:fldChar w:fldCharType="separate"/>
    </w:r>
    <w:r w:rsidR="00F9470F">
      <w:rPr>
        <w:noProof/>
        <w:szCs w:val="28"/>
      </w:rPr>
      <w:t>50</w:t>
    </w:r>
    <w:r w:rsidRPr="00DB0B50">
      <w:rPr>
        <w:szCs w:val="28"/>
      </w:rPr>
      <w:fldChar w:fldCharType="end"/>
    </w:r>
  </w:p>
  <w:p w:rsidR="005A24AB" w:rsidRDefault="005A24A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C72" w:rsidRDefault="003B3C72" w:rsidP="00AB2432">
      <w:pPr>
        <w:spacing w:line="240" w:lineRule="auto"/>
      </w:pPr>
      <w:r>
        <w:separator/>
      </w:r>
    </w:p>
  </w:footnote>
  <w:footnote w:type="continuationSeparator" w:id="0">
    <w:p w:rsidR="003B3C72" w:rsidRDefault="003B3C72" w:rsidP="00AB24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AB" w:rsidRDefault="005A24AB" w:rsidP="00A87254">
    <w:pPr>
      <w:pStyle w:val="a8"/>
      <w:ind w:left="0" w:firstLine="0"/>
    </w:pPr>
    <w:r>
      <w:ptab w:relativeTo="margin" w:alignment="lef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40A2442"/>
    <w:lvl w:ilvl="0">
      <w:start w:val="1"/>
      <w:numFmt w:val="bullet"/>
      <w:lvlText w:val=""/>
      <w:lvlJc w:val="left"/>
      <w:pPr>
        <w:tabs>
          <w:tab w:val="num" w:pos="360"/>
        </w:tabs>
        <w:ind w:left="360" w:hanging="360"/>
      </w:pPr>
      <w:rPr>
        <w:rFonts w:ascii="Symbol" w:hAnsi="Symbol" w:hint="default"/>
      </w:rPr>
    </w:lvl>
  </w:abstractNum>
  <w:abstractNum w:abstractNumId="1">
    <w:nsid w:val="02D1493E"/>
    <w:multiLevelType w:val="singleLevel"/>
    <w:tmpl w:val="1076EC66"/>
    <w:lvl w:ilvl="0">
      <w:start w:val="6"/>
      <w:numFmt w:val="decimal"/>
      <w:lvlText w:val="%1. "/>
      <w:legacy w:legacy="1" w:legacySpace="0" w:legacyIndent="283"/>
      <w:lvlJc w:val="left"/>
      <w:pPr>
        <w:ind w:left="850" w:hanging="283"/>
      </w:pPr>
      <w:rPr>
        <w:rFonts w:ascii="Times New Roman" w:hAnsi="Times New Roman" w:cs="Times New Roman" w:hint="default"/>
        <w:b w:val="0"/>
        <w:bCs w:val="0"/>
        <w:i w:val="0"/>
        <w:iCs w:val="0"/>
        <w:sz w:val="34"/>
        <w:szCs w:val="34"/>
        <w:u w:val="none"/>
      </w:rPr>
    </w:lvl>
  </w:abstractNum>
  <w:abstractNum w:abstractNumId="2">
    <w:nsid w:val="04747ABE"/>
    <w:multiLevelType w:val="hybridMultilevel"/>
    <w:tmpl w:val="731EDF32"/>
    <w:lvl w:ilvl="0" w:tplc="FFFFFFFF">
      <w:start w:val="3"/>
      <w:numFmt w:val="bullet"/>
      <w:lvlText w:val="-"/>
      <w:lvlJc w:val="left"/>
      <w:pPr>
        <w:tabs>
          <w:tab w:val="num" w:pos="1260"/>
        </w:tabs>
        <w:ind w:left="1260" w:hanging="360"/>
      </w:pPr>
      <w:rPr>
        <w:rFonts w:ascii="Times New Roman" w:eastAsia="Times New Roman" w:hAnsi="Times New Roman" w:cs="Times New Roman"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
    <w:nsid w:val="05525B47"/>
    <w:multiLevelType w:val="hybridMultilevel"/>
    <w:tmpl w:val="EADCA802"/>
    <w:lvl w:ilvl="0" w:tplc="C53AC26C">
      <w:start w:val="1"/>
      <w:numFmt w:val="decimal"/>
      <w:lvlText w:val="%1)"/>
      <w:lvlJc w:val="left"/>
      <w:pPr>
        <w:tabs>
          <w:tab w:val="num" w:pos="2574"/>
        </w:tabs>
        <w:ind w:left="2574" w:hanging="360"/>
      </w:pPr>
      <w:rPr>
        <w:rFonts w:hint="default"/>
      </w:rPr>
    </w:lvl>
    <w:lvl w:ilvl="1" w:tplc="04190011">
      <w:start w:val="1"/>
      <w:numFmt w:val="decimal"/>
      <w:lvlText w:val="%2)"/>
      <w:lvlJc w:val="left"/>
      <w:pPr>
        <w:tabs>
          <w:tab w:val="num" w:pos="2520"/>
        </w:tabs>
        <w:ind w:left="2520" w:hanging="360"/>
      </w:pPr>
      <w:rPr>
        <w:rFonts w:hint="default"/>
      </w:r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4">
    <w:nsid w:val="07190CB3"/>
    <w:multiLevelType w:val="hybridMultilevel"/>
    <w:tmpl w:val="C176563A"/>
    <w:lvl w:ilvl="0" w:tplc="D164AAC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FB46D6"/>
    <w:multiLevelType w:val="multilevel"/>
    <w:tmpl w:val="F924934A"/>
    <w:lvl w:ilvl="0">
      <w:start w:val="1"/>
      <w:numFmt w:val="decimal"/>
      <w:lvlText w:val="%1."/>
      <w:lvlJc w:val="left"/>
      <w:pPr>
        <w:ind w:left="1068" w:hanging="360"/>
      </w:pPr>
      <w:rPr>
        <w:rFonts w:hint="default"/>
        <w:b w:val="0"/>
      </w:rPr>
    </w:lvl>
    <w:lvl w:ilvl="1">
      <w:start w:val="4"/>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0C75091B"/>
    <w:multiLevelType w:val="multilevel"/>
    <w:tmpl w:val="8272B52E"/>
    <w:lvl w:ilvl="0">
      <w:start w:val="1"/>
      <w:numFmt w:val="decimal"/>
      <w:lvlText w:val="%1."/>
      <w:lvlJc w:val="left"/>
      <w:pPr>
        <w:ind w:left="1068"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0D0D4DE8"/>
    <w:multiLevelType w:val="hybridMultilevel"/>
    <w:tmpl w:val="450A1544"/>
    <w:lvl w:ilvl="0" w:tplc="FFFFFFFF">
      <w:start w:val="1"/>
      <w:numFmt w:val="decimal"/>
      <w:lvlText w:val="%1."/>
      <w:lvlJc w:val="left"/>
      <w:pPr>
        <w:tabs>
          <w:tab w:val="num" w:pos="2115"/>
        </w:tabs>
        <w:ind w:left="2115" w:hanging="1035"/>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8">
    <w:nsid w:val="0EBF644D"/>
    <w:multiLevelType w:val="hybridMultilevel"/>
    <w:tmpl w:val="15C0B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94393C"/>
    <w:multiLevelType w:val="hybridMultilevel"/>
    <w:tmpl w:val="B88085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0335BF"/>
    <w:multiLevelType w:val="hybridMultilevel"/>
    <w:tmpl w:val="5712A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C03979"/>
    <w:multiLevelType w:val="hybridMultilevel"/>
    <w:tmpl w:val="6A7EEE74"/>
    <w:lvl w:ilvl="0" w:tplc="FFFFFFFF">
      <w:start w:val="4"/>
      <w:numFmt w:val="bullet"/>
      <w:lvlText w:val="-"/>
      <w:lvlJc w:val="left"/>
      <w:pPr>
        <w:tabs>
          <w:tab w:val="num" w:pos="1261"/>
        </w:tabs>
        <w:ind w:left="1261" w:hanging="360"/>
      </w:pPr>
      <w:rPr>
        <w:rFonts w:ascii="Times New Roman" w:eastAsia="Times New Roman" w:hAnsi="Times New Roman" w:cs="Times New Roman" w:hint="default"/>
      </w:rPr>
    </w:lvl>
    <w:lvl w:ilvl="1" w:tplc="04190001">
      <w:start w:val="1"/>
      <w:numFmt w:val="bullet"/>
      <w:lvlText w:val=""/>
      <w:lvlJc w:val="left"/>
      <w:pPr>
        <w:tabs>
          <w:tab w:val="num" w:pos="1981"/>
        </w:tabs>
        <w:ind w:left="1981" w:hanging="360"/>
      </w:pPr>
      <w:rPr>
        <w:rFonts w:ascii="Symbol" w:hAnsi="Symbol" w:hint="default"/>
      </w:rPr>
    </w:lvl>
    <w:lvl w:ilvl="2" w:tplc="FFFFFFFF" w:tentative="1">
      <w:start w:val="1"/>
      <w:numFmt w:val="bullet"/>
      <w:lvlText w:val=""/>
      <w:lvlJc w:val="left"/>
      <w:pPr>
        <w:tabs>
          <w:tab w:val="num" w:pos="2701"/>
        </w:tabs>
        <w:ind w:left="2701" w:hanging="360"/>
      </w:pPr>
      <w:rPr>
        <w:rFonts w:ascii="Wingdings" w:hAnsi="Wingdings" w:hint="default"/>
      </w:rPr>
    </w:lvl>
    <w:lvl w:ilvl="3" w:tplc="FFFFFFFF" w:tentative="1">
      <w:start w:val="1"/>
      <w:numFmt w:val="bullet"/>
      <w:lvlText w:val=""/>
      <w:lvlJc w:val="left"/>
      <w:pPr>
        <w:tabs>
          <w:tab w:val="num" w:pos="3421"/>
        </w:tabs>
        <w:ind w:left="3421" w:hanging="360"/>
      </w:pPr>
      <w:rPr>
        <w:rFonts w:ascii="Symbol" w:hAnsi="Symbol" w:hint="default"/>
      </w:rPr>
    </w:lvl>
    <w:lvl w:ilvl="4" w:tplc="FFFFFFFF" w:tentative="1">
      <w:start w:val="1"/>
      <w:numFmt w:val="bullet"/>
      <w:lvlText w:val="o"/>
      <w:lvlJc w:val="left"/>
      <w:pPr>
        <w:tabs>
          <w:tab w:val="num" w:pos="4141"/>
        </w:tabs>
        <w:ind w:left="4141" w:hanging="360"/>
      </w:pPr>
      <w:rPr>
        <w:rFonts w:ascii="Courier New" w:hAnsi="Courier New" w:hint="default"/>
      </w:rPr>
    </w:lvl>
    <w:lvl w:ilvl="5" w:tplc="FFFFFFFF" w:tentative="1">
      <w:start w:val="1"/>
      <w:numFmt w:val="bullet"/>
      <w:lvlText w:val=""/>
      <w:lvlJc w:val="left"/>
      <w:pPr>
        <w:tabs>
          <w:tab w:val="num" w:pos="4861"/>
        </w:tabs>
        <w:ind w:left="4861" w:hanging="360"/>
      </w:pPr>
      <w:rPr>
        <w:rFonts w:ascii="Wingdings" w:hAnsi="Wingdings" w:hint="default"/>
      </w:rPr>
    </w:lvl>
    <w:lvl w:ilvl="6" w:tplc="FFFFFFFF" w:tentative="1">
      <w:start w:val="1"/>
      <w:numFmt w:val="bullet"/>
      <w:lvlText w:val=""/>
      <w:lvlJc w:val="left"/>
      <w:pPr>
        <w:tabs>
          <w:tab w:val="num" w:pos="5581"/>
        </w:tabs>
        <w:ind w:left="5581" w:hanging="360"/>
      </w:pPr>
      <w:rPr>
        <w:rFonts w:ascii="Symbol" w:hAnsi="Symbol" w:hint="default"/>
      </w:rPr>
    </w:lvl>
    <w:lvl w:ilvl="7" w:tplc="FFFFFFFF" w:tentative="1">
      <w:start w:val="1"/>
      <w:numFmt w:val="bullet"/>
      <w:lvlText w:val="o"/>
      <w:lvlJc w:val="left"/>
      <w:pPr>
        <w:tabs>
          <w:tab w:val="num" w:pos="6301"/>
        </w:tabs>
        <w:ind w:left="6301" w:hanging="360"/>
      </w:pPr>
      <w:rPr>
        <w:rFonts w:ascii="Courier New" w:hAnsi="Courier New" w:hint="default"/>
      </w:rPr>
    </w:lvl>
    <w:lvl w:ilvl="8" w:tplc="FFFFFFFF" w:tentative="1">
      <w:start w:val="1"/>
      <w:numFmt w:val="bullet"/>
      <w:lvlText w:val=""/>
      <w:lvlJc w:val="left"/>
      <w:pPr>
        <w:tabs>
          <w:tab w:val="num" w:pos="7021"/>
        </w:tabs>
        <w:ind w:left="7021" w:hanging="360"/>
      </w:pPr>
      <w:rPr>
        <w:rFonts w:ascii="Wingdings" w:hAnsi="Wingdings" w:hint="default"/>
      </w:rPr>
    </w:lvl>
  </w:abstractNum>
  <w:abstractNum w:abstractNumId="12">
    <w:nsid w:val="1C9122FA"/>
    <w:multiLevelType w:val="hybridMultilevel"/>
    <w:tmpl w:val="7F32060C"/>
    <w:lvl w:ilvl="0" w:tplc="6D14305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3">
    <w:nsid w:val="1DBF6EFC"/>
    <w:multiLevelType w:val="hybridMultilevel"/>
    <w:tmpl w:val="1F7057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E46F72"/>
    <w:multiLevelType w:val="singleLevel"/>
    <w:tmpl w:val="5EF41EFC"/>
    <w:lvl w:ilvl="0">
      <w:start w:val="1"/>
      <w:numFmt w:val="decimal"/>
      <w:lvlText w:val="1.%1."/>
      <w:legacy w:legacy="1" w:legacySpace="0" w:legacyIndent="460"/>
      <w:lvlJc w:val="left"/>
      <w:rPr>
        <w:rFonts w:ascii="Times New Roman" w:hAnsi="Times New Roman" w:hint="default"/>
      </w:rPr>
    </w:lvl>
  </w:abstractNum>
  <w:abstractNum w:abstractNumId="15">
    <w:nsid w:val="29D17EFC"/>
    <w:multiLevelType w:val="hybridMultilevel"/>
    <w:tmpl w:val="E23CA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D76C14"/>
    <w:multiLevelType w:val="multilevel"/>
    <w:tmpl w:val="8272B52E"/>
    <w:lvl w:ilvl="0">
      <w:start w:val="1"/>
      <w:numFmt w:val="decimal"/>
      <w:lvlText w:val="%1."/>
      <w:lvlJc w:val="left"/>
      <w:pPr>
        <w:ind w:left="1068"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7">
    <w:nsid w:val="327277CE"/>
    <w:multiLevelType w:val="hybridMultilevel"/>
    <w:tmpl w:val="F55EBEF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nsid w:val="32C31128"/>
    <w:multiLevelType w:val="hybridMultilevel"/>
    <w:tmpl w:val="E2A8C1A6"/>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9">
    <w:nsid w:val="340E43C2"/>
    <w:multiLevelType w:val="multilevel"/>
    <w:tmpl w:val="D542EA58"/>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pStyle w:val="3"/>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347657B3"/>
    <w:multiLevelType w:val="hybridMultilevel"/>
    <w:tmpl w:val="8FEA9352"/>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1">
    <w:nsid w:val="34B669C5"/>
    <w:multiLevelType w:val="hybridMultilevel"/>
    <w:tmpl w:val="E5E4FB64"/>
    <w:lvl w:ilvl="0" w:tplc="AA2E146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2">
    <w:nsid w:val="384C7D4E"/>
    <w:multiLevelType w:val="hybridMultilevel"/>
    <w:tmpl w:val="A22633B6"/>
    <w:lvl w:ilvl="0" w:tplc="2DCE7DBE">
      <w:start w:val="1"/>
      <w:numFmt w:val="decimal"/>
      <w:lvlText w:val="%1."/>
      <w:lvlJc w:val="left"/>
      <w:pPr>
        <w:tabs>
          <w:tab w:val="num" w:pos="1439"/>
        </w:tabs>
        <w:ind w:left="1439" w:hanging="705"/>
      </w:pPr>
      <w:rPr>
        <w:rFonts w:hint="default"/>
      </w:rPr>
    </w:lvl>
    <w:lvl w:ilvl="1" w:tplc="6D08463A">
      <w:numFmt w:val="none"/>
      <w:lvlText w:val=""/>
      <w:lvlJc w:val="left"/>
      <w:pPr>
        <w:tabs>
          <w:tab w:val="num" w:pos="360"/>
        </w:tabs>
      </w:pPr>
    </w:lvl>
    <w:lvl w:ilvl="2" w:tplc="9EE66ECE">
      <w:numFmt w:val="none"/>
      <w:lvlText w:val=""/>
      <w:lvlJc w:val="left"/>
      <w:pPr>
        <w:tabs>
          <w:tab w:val="num" w:pos="360"/>
        </w:tabs>
      </w:pPr>
    </w:lvl>
    <w:lvl w:ilvl="3" w:tplc="5EE86650">
      <w:numFmt w:val="none"/>
      <w:lvlText w:val=""/>
      <w:lvlJc w:val="left"/>
      <w:pPr>
        <w:tabs>
          <w:tab w:val="num" w:pos="360"/>
        </w:tabs>
      </w:pPr>
    </w:lvl>
    <w:lvl w:ilvl="4" w:tplc="6AC09DF0">
      <w:numFmt w:val="none"/>
      <w:lvlText w:val=""/>
      <w:lvlJc w:val="left"/>
      <w:pPr>
        <w:tabs>
          <w:tab w:val="num" w:pos="360"/>
        </w:tabs>
      </w:pPr>
    </w:lvl>
    <w:lvl w:ilvl="5" w:tplc="6988F014">
      <w:numFmt w:val="none"/>
      <w:lvlText w:val=""/>
      <w:lvlJc w:val="left"/>
      <w:pPr>
        <w:tabs>
          <w:tab w:val="num" w:pos="360"/>
        </w:tabs>
      </w:pPr>
    </w:lvl>
    <w:lvl w:ilvl="6" w:tplc="E3E678C2">
      <w:numFmt w:val="none"/>
      <w:lvlText w:val=""/>
      <w:lvlJc w:val="left"/>
      <w:pPr>
        <w:tabs>
          <w:tab w:val="num" w:pos="360"/>
        </w:tabs>
      </w:pPr>
    </w:lvl>
    <w:lvl w:ilvl="7" w:tplc="408ED9A6">
      <w:numFmt w:val="none"/>
      <w:lvlText w:val=""/>
      <w:lvlJc w:val="left"/>
      <w:pPr>
        <w:tabs>
          <w:tab w:val="num" w:pos="360"/>
        </w:tabs>
      </w:pPr>
    </w:lvl>
    <w:lvl w:ilvl="8" w:tplc="2F043938">
      <w:numFmt w:val="none"/>
      <w:lvlText w:val=""/>
      <w:lvlJc w:val="left"/>
      <w:pPr>
        <w:tabs>
          <w:tab w:val="num" w:pos="360"/>
        </w:tabs>
      </w:pPr>
    </w:lvl>
  </w:abstractNum>
  <w:abstractNum w:abstractNumId="23">
    <w:nsid w:val="39F409DD"/>
    <w:multiLevelType w:val="hybridMultilevel"/>
    <w:tmpl w:val="198A0F10"/>
    <w:lvl w:ilvl="0" w:tplc="D772D064">
      <w:start w:val="1"/>
      <w:numFmt w:val="bullet"/>
      <w:lvlText w:val=""/>
      <w:lvlJc w:val="left"/>
      <w:pPr>
        <w:ind w:left="1803" w:hanging="360"/>
      </w:pPr>
      <w:rPr>
        <w:rFonts w:ascii="Symbol" w:hAnsi="Symbol" w:hint="default"/>
      </w:rPr>
    </w:lvl>
    <w:lvl w:ilvl="1" w:tplc="04190003" w:tentative="1">
      <w:start w:val="1"/>
      <w:numFmt w:val="bullet"/>
      <w:lvlText w:val="o"/>
      <w:lvlJc w:val="left"/>
      <w:pPr>
        <w:ind w:left="2523" w:hanging="360"/>
      </w:pPr>
      <w:rPr>
        <w:rFonts w:ascii="Courier New" w:hAnsi="Courier New" w:cs="Courier New" w:hint="default"/>
      </w:rPr>
    </w:lvl>
    <w:lvl w:ilvl="2" w:tplc="04190005" w:tentative="1">
      <w:start w:val="1"/>
      <w:numFmt w:val="bullet"/>
      <w:lvlText w:val=""/>
      <w:lvlJc w:val="left"/>
      <w:pPr>
        <w:ind w:left="3243" w:hanging="360"/>
      </w:pPr>
      <w:rPr>
        <w:rFonts w:ascii="Wingdings" w:hAnsi="Wingdings" w:hint="default"/>
      </w:rPr>
    </w:lvl>
    <w:lvl w:ilvl="3" w:tplc="04190001" w:tentative="1">
      <w:start w:val="1"/>
      <w:numFmt w:val="bullet"/>
      <w:lvlText w:val=""/>
      <w:lvlJc w:val="left"/>
      <w:pPr>
        <w:ind w:left="3963" w:hanging="360"/>
      </w:pPr>
      <w:rPr>
        <w:rFonts w:ascii="Symbol" w:hAnsi="Symbol" w:hint="default"/>
      </w:rPr>
    </w:lvl>
    <w:lvl w:ilvl="4" w:tplc="04190003" w:tentative="1">
      <w:start w:val="1"/>
      <w:numFmt w:val="bullet"/>
      <w:lvlText w:val="o"/>
      <w:lvlJc w:val="left"/>
      <w:pPr>
        <w:ind w:left="4683" w:hanging="360"/>
      </w:pPr>
      <w:rPr>
        <w:rFonts w:ascii="Courier New" w:hAnsi="Courier New" w:cs="Courier New" w:hint="default"/>
      </w:rPr>
    </w:lvl>
    <w:lvl w:ilvl="5" w:tplc="04190005" w:tentative="1">
      <w:start w:val="1"/>
      <w:numFmt w:val="bullet"/>
      <w:lvlText w:val=""/>
      <w:lvlJc w:val="left"/>
      <w:pPr>
        <w:ind w:left="5403" w:hanging="360"/>
      </w:pPr>
      <w:rPr>
        <w:rFonts w:ascii="Wingdings" w:hAnsi="Wingdings" w:hint="default"/>
      </w:rPr>
    </w:lvl>
    <w:lvl w:ilvl="6" w:tplc="04190001" w:tentative="1">
      <w:start w:val="1"/>
      <w:numFmt w:val="bullet"/>
      <w:lvlText w:val=""/>
      <w:lvlJc w:val="left"/>
      <w:pPr>
        <w:ind w:left="6123" w:hanging="360"/>
      </w:pPr>
      <w:rPr>
        <w:rFonts w:ascii="Symbol" w:hAnsi="Symbol" w:hint="default"/>
      </w:rPr>
    </w:lvl>
    <w:lvl w:ilvl="7" w:tplc="04190003" w:tentative="1">
      <w:start w:val="1"/>
      <w:numFmt w:val="bullet"/>
      <w:lvlText w:val="o"/>
      <w:lvlJc w:val="left"/>
      <w:pPr>
        <w:ind w:left="6843" w:hanging="360"/>
      </w:pPr>
      <w:rPr>
        <w:rFonts w:ascii="Courier New" w:hAnsi="Courier New" w:cs="Courier New" w:hint="default"/>
      </w:rPr>
    </w:lvl>
    <w:lvl w:ilvl="8" w:tplc="04190005" w:tentative="1">
      <w:start w:val="1"/>
      <w:numFmt w:val="bullet"/>
      <w:lvlText w:val=""/>
      <w:lvlJc w:val="left"/>
      <w:pPr>
        <w:ind w:left="7563" w:hanging="360"/>
      </w:pPr>
      <w:rPr>
        <w:rFonts w:ascii="Wingdings" w:hAnsi="Wingdings" w:hint="default"/>
      </w:rPr>
    </w:lvl>
  </w:abstractNum>
  <w:abstractNum w:abstractNumId="24">
    <w:nsid w:val="400E1EAD"/>
    <w:multiLevelType w:val="hybridMultilevel"/>
    <w:tmpl w:val="F55EBEF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5">
    <w:nsid w:val="402B049F"/>
    <w:multiLevelType w:val="hybridMultilevel"/>
    <w:tmpl w:val="6E24B42E"/>
    <w:lvl w:ilvl="0" w:tplc="CCAA2446">
      <w:start w:val="1"/>
      <w:numFmt w:val="decimal"/>
      <w:lvlText w:val="%1"/>
      <w:lvlJc w:val="left"/>
      <w:pPr>
        <w:tabs>
          <w:tab w:val="num" w:pos="1094"/>
        </w:tabs>
        <w:ind w:left="1094" w:hanging="360"/>
      </w:pPr>
      <w:rPr>
        <w:rFonts w:hint="default"/>
      </w:rPr>
    </w:lvl>
    <w:lvl w:ilvl="1" w:tplc="EA7ADF5E">
      <w:numFmt w:val="none"/>
      <w:lvlText w:val=""/>
      <w:lvlJc w:val="left"/>
      <w:pPr>
        <w:tabs>
          <w:tab w:val="num" w:pos="360"/>
        </w:tabs>
      </w:pPr>
    </w:lvl>
    <w:lvl w:ilvl="2" w:tplc="AD38AB4E">
      <w:numFmt w:val="none"/>
      <w:lvlText w:val=""/>
      <w:lvlJc w:val="left"/>
      <w:pPr>
        <w:tabs>
          <w:tab w:val="num" w:pos="360"/>
        </w:tabs>
      </w:pPr>
    </w:lvl>
    <w:lvl w:ilvl="3" w:tplc="457C06C4">
      <w:numFmt w:val="none"/>
      <w:lvlText w:val=""/>
      <w:lvlJc w:val="left"/>
      <w:pPr>
        <w:tabs>
          <w:tab w:val="num" w:pos="360"/>
        </w:tabs>
      </w:pPr>
    </w:lvl>
    <w:lvl w:ilvl="4" w:tplc="022CCCAC">
      <w:numFmt w:val="none"/>
      <w:lvlText w:val=""/>
      <w:lvlJc w:val="left"/>
      <w:pPr>
        <w:tabs>
          <w:tab w:val="num" w:pos="360"/>
        </w:tabs>
      </w:pPr>
    </w:lvl>
    <w:lvl w:ilvl="5" w:tplc="9424B14C">
      <w:numFmt w:val="none"/>
      <w:lvlText w:val=""/>
      <w:lvlJc w:val="left"/>
      <w:pPr>
        <w:tabs>
          <w:tab w:val="num" w:pos="360"/>
        </w:tabs>
      </w:pPr>
    </w:lvl>
    <w:lvl w:ilvl="6" w:tplc="5F1A0590">
      <w:numFmt w:val="none"/>
      <w:lvlText w:val=""/>
      <w:lvlJc w:val="left"/>
      <w:pPr>
        <w:tabs>
          <w:tab w:val="num" w:pos="360"/>
        </w:tabs>
      </w:pPr>
    </w:lvl>
    <w:lvl w:ilvl="7" w:tplc="AB56A428">
      <w:numFmt w:val="none"/>
      <w:lvlText w:val=""/>
      <w:lvlJc w:val="left"/>
      <w:pPr>
        <w:tabs>
          <w:tab w:val="num" w:pos="360"/>
        </w:tabs>
      </w:pPr>
    </w:lvl>
    <w:lvl w:ilvl="8" w:tplc="0A8AA1D4">
      <w:numFmt w:val="none"/>
      <w:lvlText w:val=""/>
      <w:lvlJc w:val="left"/>
      <w:pPr>
        <w:tabs>
          <w:tab w:val="num" w:pos="360"/>
        </w:tabs>
      </w:pPr>
    </w:lvl>
  </w:abstractNum>
  <w:abstractNum w:abstractNumId="26">
    <w:nsid w:val="427252DB"/>
    <w:multiLevelType w:val="hybridMultilevel"/>
    <w:tmpl w:val="D2FCAF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3BB29C5"/>
    <w:multiLevelType w:val="hybridMultilevel"/>
    <w:tmpl w:val="A9665B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95E4F24"/>
    <w:multiLevelType w:val="hybridMultilevel"/>
    <w:tmpl w:val="F684E8D4"/>
    <w:lvl w:ilvl="0" w:tplc="E788089E">
      <w:start w:val="4"/>
      <w:numFmt w:val="bullet"/>
      <w:lvlText w:val="-"/>
      <w:lvlJc w:val="left"/>
      <w:pPr>
        <w:tabs>
          <w:tab w:val="num" w:pos="1262"/>
        </w:tabs>
        <w:ind w:left="1262" w:hanging="360"/>
      </w:pPr>
      <w:rPr>
        <w:rFonts w:ascii="Times New Roman" w:eastAsia="Times New Roman" w:hAnsi="Times New Roman" w:cs="Times New Roman" w:hint="default"/>
      </w:rPr>
    </w:lvl>
    <w:lvl w:ilvl="1" w:tplc="04190003" w:tentative="1">
      <w:start w:val="1"/>
      <w:numFmt w:val="bullet"/>
      <w:lvlText w:val="o"/>
      <w:lvlJc w:val="left"/>
      <w:pPr>
        <w:tabs>
          <w:tab w:val="num" w:pos="1982"/>
        </w:tabs>
        <w:ind w:left="1982" w:hanging="360"/>
      </w:pPr>
      <w:rPr>
        <w:rFonts w:ascii="Courier New" w:hAnsi="Courier New" w:hint="default"/>
      </w:rPr>
    </w:lvl>
    <w:lvl w:ilvl="2" w:tplc="04190005" w:tentative="1">
      <w:start w:val="1"/>
      <w:numFmt w:val="bullet"/>
      <w:lvlText w:val=""/>
      <w:lvlJc w:val="left"/>
      <w:pPr>
        <w:tabs>
          <w:tab w:val="num" w:pos="2702"/>
        </w:tabs>
        <w:ind w:left="2702" w:hanging="360"/>
      </w:pPr>
      <w:rPr>
        <w:rFonts w:ascii="Wingdings" w:hAnsi="Wingdings" w:hint="default"/>
      </w:rPr>
    </w:lvl>
    <w:lvl w:ilvl="3" w:tplc="04190001" w:tentative="1">
      <w:start w:val="1"/>
      <w:numFmt w:val="bullet"/>
      <w:lvlText w:val=""/>
      <w:lvlJc w:val="left"/>
      <w:pPr>
        <w:tabs>
          <w:tab w:val="num" w:pos="3422"/>
        </w:tabs>
        <w:ind w:left="3422" w:hanging="360"/>
      </w:pPr>
      <w:rPr>
        <w:rFonts w:ascii="Symbol" w:hAnsi="Symbol" w:hint="default"/>
      </w:rPr>
    </w:lvl>
    <w:lvl w:ilvl="4" w:tplc="04190003" w:tentative="1">
      <w:start w:val="1"/>
      <w:numFmt w:val="bullet"/>
      <w:lvlText w:val="o"/>
      <w:lvlJc w:val="left"/>
      <w:pPr>
        <w:tabs>
          <w:tab w:val="num" w:pos="4142"/>
        </w:tabs>
        <w:ind w:left="4142" w:hanging="360"/>
      </w:pPr>
      <w:rPr>
        <w:rFonts w:ascii="Courier New" w:hAnsi="Courier New" w:hint="default"/>
      </w:rPr>
    </w:lvl>
    <w:lvl w:ilvl="5" w:tplc="04190005" w:tentative="1">
      <w:start w:val="1"/>
      <w:numFmt w:val="bullet"/>
      <w:lvlText w:val=""/>
      <w:lvlJc w:val="left"/>
      <w:pPr>
        <w:tabs>
          <w:tab w:val="num" w:pos="4862"/>
        </w:tabs>
        <w:ind w:left="4862" w:hanging="360"/>
      </w:pPr>
      <w:rPr>
        <w:rFonts w:ascii="Wingdings" w:hAnsi="Wingdings" w:hint="default"/>
      </w:rPr>
    </w:lvl>
    <w:lvl w:ilvl="6" w:tplc="04190001" w:tentative="1">
      <w:start w:val="1"/>
      <w:numFmt w:val="bullet"/>
      <w:lvlText w:val=""/>
      <w:lvlJc w:val="left"/>
      <w:pPr>
        <w:tabs>
          <w:tab w:val="num" w:pos="5582"/>
        </w:tabs>
        <w:ind w:left="5582" w:hanging="360"/>
      </w:pPr>
      <w:rPr>
        <w:rFonts w:ascii="Symbol" w:hAnsi="Symbol" w:hint="default"/>
      </w:rPr>
    </w:lvl>
    <w:lvl w:ilvl="7" w:tplc="04190003" w:tentative="1">
      <w:start w:val="1"/>
      <w:numFmt w:val="bullet"/>
      <w:lvlText w:val="o"/>
      <w:lvlJc w:val="left"/>
      <w:pPr>
        <w:tabs>
          <w:tab w:val="num" w:pos="6302"/>
        </w:tabs>
        <w:ind w:left="6302" w:hanging="360"/>
      </w:pPr>
      <w:rPr>
        <w:rFonts w:ascii="Courier New" w:hAnsi="Courier New" w:hint="default"/>
      </w:rPr>
    </w:lvl>
    <w:lvl w:ilvl="8" w:tplc="04190005" w:tentative="1">
      <w:start w:val="1"/>
      <w:numFmt w:val="bullet"/>
      <w:lvlText w:val=""/>
      <w:lvlJc w:val="left"/>
      <w:pPr>
        <w:tabs>
          <w:tab w:val="num" w:pos="7022"/>
        </w:tabs>
        <w:ind w:left="7022" w:hanging="360"/>
      </w:pPr>
      <w:rPr>
        <w:rFonts w:ascii="Wingdings" w:hAnsi="Wingdings" w:hint="default"/>
      </w:rPr>
    </w:lvl>
  </w:abstractNum>
  <w:abstractNum w:abstractNumId="29">
    <w:nsid w:val="4B663C17"/>
    <w:multiLevelType w:val="hybridMultilevel"/>
    <w:tmpl w:val="6F08FF32"/>
    <w:lvl w:ilvl="0" w:tplc="C53AC26C">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30">
    <w:nsid w:val="54395D1C"/>
    <w:multiLevelType w:val="hybridMultilevel"/>
    <w:tmpl w:val="10B0781E"/>
    <w:lvl w:ilvl="0" w:tplc="FFE244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55D51C30"/>
    <w:multiLevelType w:val="hybridMultilevel"/>
    <w:tmpl w:val="BAA03712"/>
    <w:lvl w:ilvl="0" w:tplc="FFFFFFFF">
      <w:start w:val="1"/>
      <w:numFmt w:val="decimal"/>
      <w:lvlText w:val="%1."/>
      <w:lvlJc w:val="left"/>
      <w:pPr>
        <w:tabs>
          <w:tab w:val="num" w:pos="1080"/>
        </w:tabs>
        <w:ind w:left="1080" w:hanging="360"/>
      </w:pPr>
      <w:rPr>
        <w:rFonts w:hint="default"/>
        <w:b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2">
    <w:nsid w:val="5767550E"/>
    <w:multiLevelType w:val="hybridMultilevel"/>
    <w:tmpl w:val="08E8F946"/>
    <w:lvl w:ilvl="0" w:tplc="F8B6FDC4">
      <w:start w:val="1"/>
      <w:numFmt w:val="upperRoman"/>
      <w:lvlText w:val="%1."/>
      <w:lvlJc w:val="left"/>
      <w:pPr>
        <w:ind w:left="3780" w:hanging="720"/>
      </w:pPr>
      <w:rPr>
        <w:rFonts w:hint="default"/>
      </w:rPr>
    </w:lvl>
    <w:lvl w:ilvl="1" w:tplc="04190019" w:tentative="1">
      <w:start w:val="1"/>
      <w:numFmt w:val="lowerLetter"/>
      <w:lvlText w:val="%2."/>
      <w:lvlJc w:val="left"/>
      <w:pPr>
        <w:ind w:left="4140" w:hanging="360"/>
      </w:pPr>
    </w:lvl>
    <w:lvl w:ilvl="2" w:tplc="0419001B" w:tentative="1">
      <w:start w:val="1"/>
      <w:numFmt w:val="lowerRoman"/>
      <w:lvlText w:val="%3."/>
      <w:lvlJc w:val="right"/>
      <w:pPr>
        <w:ind w:left="4860" w:hanging="180"/>
      </w:pPr>
    </w:lvl>
    <w:lvl w:ilvl="3" w:tplc="0419000F" w:tentative="1">
      <w:start w:val="1"/>
      <w:numFmt w:val="decimal"/>
      <w:lvlText w:val="%4."/>
      <w:lvlJc w:val="left"/>
      <w:pPr>
        <w:ind w:left="5580" w:hanging="360"/>
      </w:pPr>
    </w:lvl>
    <w:lvl w:ilvl="4" w:tplc="04190019" w:tentative="1">
      <w:start w:val="1"/>
      <w:numFmt w:val="lowerLetter"/>
      <w:lvlText w:val="%5."/>
      <w:lvlJc w:val="left"/>
      <w:pPr>
        <w:ind w:left="6300" w:hanging="360"/>
      </w:pPr>
    </w:lvl>
    <w:lvl w:ilvl="5" w:tplc="0419001B" w:tentative="1">
      <w:start w:val="1"/>
      <w:numFmt w:val="lowerRoman"/>
      <w:lvlText w:val="%6."/>
      <w:lvlJc w:val="right"/>
      <w:pPr>
        <w:ind w:left="7020" w:hanging="180"/>
      </w:pPr>
    </w:lvl>
    <w:lvl w:ilvl="6" w:tplc="0419000F" w:tentative="1">
      <w:start w:val="1"/>
      <w:numFmt w:val="decimal"/>
      <w:lvlText w:val="%7."/>
      <w:lvlJc w:val="left"/>
      <w:pPr>
        <w:ind w:left="7740" w:hanging="360"/>
      </w:pPr>
    </w:lvl>
    <w:lvl w:ilvl="7" w:tplc="04190019" w:tentative="1">
      <w:start w:val="1"/>
      <w:numFmt w:val="lowerLetter"/>
      <w:lvlText w:val="%8."/>
      <w:lvlJc w:val="left"/>
      <w:pPr>
        <w:ind w:left="8460" w:hanging="360"/>
      </w:pPr>
    </w:lvl>
    <w:lvl w:ilvl="8" w:tplc="0419001B" w:tentative="1">
      <w:start w:val="1"/>
      <w:numFmt w:val="lowerRoman"/>
      <w:lvlText w:val="%9."/>
      <w:lvlJc w:val="right"/>
      <w:pPr>
        <w:ind w:left="9180" w:hanging="180"/>
      </w:pPr>
    </w:lvl>
  </w:abstractNum>
  <w:abstractNum w:abstractNumId="33">
    <w:nsid w:val="58EF1888"/>
    <w:multiLevelType w:val="hybridMultilevel"/>
    <w:tmpl w:val="674C4B22"/>
    <w:lvl w:ilvl="0" w:tplc="DFF41DB0">
      <w:start w:val="3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B6579C0"/>
    <w:multiLevelType w:val="hybridMultilevel"/>
    <w:tmpl w:val="091E30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0D648E0"/>
    <w:multiLevelType w:val="hybridMultilevel"/>
    <w:tmpl w:val="F55EBEF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6">
    <w:nsid w:val="627743B1"/>
    <w:multiLevelType w:val="singleLevel"/>
    <w:tmpl w:val="4C54A408"/>
    <w:lvl w:ilvl="0">
      <w:start w:val="1"/>
      <w:numFmt w:val="decimal"/>
      <w:pStyle w:val="a"/>
      <w:lvlText w:val="%1)"/>
      <w:lvlJc w:val="left"/>
      <w:pPr>
        <w:tabs>
          <w:tab w:val="num" w:pos="360"/>
        </w:tabs>
        <w:ind w:left="340" w:hanging="340"/>
      </w:pPr>
      <w:rPr>
        <w:rFonts w:hint="default"/>
      </w:rPr>
    </w:lvl>
  </w:abstractNum>
  <w:abstractNum w:abstractNumId="37">
    <w:nsid w:val="65484FE7"/>
    <w:multiLevelType w:val="hybridMultilevel"/>
    <w:tmpl w:val="FC34EBE6"/>
    <w:lvl w:ilvl="0" w:tplc="70A6EEAC">
      <w:start w:val="4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65617B2E"/>
    <w:multiLevelType w:val="hybridMultilevel"/>
    <w:tmpl w:val="DD104E88"/>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9">
    <w:nsid w:val="66312584"/>
    <w:multiLevelType w:val="hybridMultilevel"/>
    <w:tmpl w:val="E410BF46"/>
    <w:lvl w:ilvl="0" w:tplc="1640038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nsid w:val="6DD26A06"/>
    <w:multiLevelType w:val="hybridMultilevel"/>
    <w:tmpl w:val="FA261EF4"/>
    <w:lvl w:ilvl="0" w:tplc="23B060E8">
      <w:start w:val="4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6E254D10"/>
    <w:multiLevelType w:val="hybridMultilevel"/>
    <w:tmpl w:val="25E4F520"/>
    <w:lvl w:ilvl="0" w:tplc="85884386">
      <w:start w:val="1"/>
      <w:numFmt w:val="bullet"/>
      <w:lvlText w:val=""/>
      <w:lvlJc w:val="left"/>
      <w:pPr>
        <w:tabs>
          <w:tab w:val="num" w:pos="720"/>
        </w:tabs>
        <w:ind w:left="720" w:hanging="360"/>
      </w:pPr>
      <w:rPr>
        <w:rFonts w:ascii="Symbol" w:hAnsi="Symbol" w:hint="default"/>
        <w:sz w:val="20"/>
      </w:rPr>
    </w:lvl>
    <w:lvl w:ilvl="1" w:tplc="C64C09D0" w:tentative="1">
      <w:start w:val="1"/>
      <w:numFmt w:val="bullet"/>
      <w:lvlText w:val="o"/>
      <w:lvlJc w:val="left"/>
      <w:pPr>
        <w:tabs>
          <w:tab w:val="num" w:pos="1440"/>
        </w:tabs>
        <w:ind w:left="1440" w:hanging="360"/>
      </w:pPr>
      <w:rPr>
        <w:rFonts w:ascii="Courier New" w:hAnsi="Courier New" w:hint="default"/>
        <w:sz w:val="20"/>
      </w:rPr>
    </w:lvl>
    <w:lvl w:ilvl="2" w:tplc="E0E2FE86" w:tentative="1">
      <w:start w:val="1"/>
      <w:numFmt w:val="bullet"/>
      <w:lvlText w:val=""/>
      <w:lvlJc w:val="left"/>
      <w:pPr>
        <w:tabs>
          <w:tab w:val="num" w:pos="2160"/>
        </w:tabs>
        <w:ind w:left="2160" w:hanging="360"/>
      </w:pPr>
      <w:rPr>
        <w:rFonts w:ascii="Wingdings" w:hAnsi="Wingdings" w:hint="default"/>
        <w:sz w:val="20"/>
      </w:rPr>
    </w:lvl>
    <w:lvl w:ilvl="3" w:tplc="048E18F0" w:tentative="1">
      <w:start w:val="1"/>
      <w:numFmt w:val="bullet"/>
      <w:lvlText w:val=""/>
      <w:lvlJc w:val="left"/>
      <w:pPr>
        <w:tabs>
          <w:tab w:val="num" w:pos="2880"/>
        </w:tabs>
        <w:ind w:left="2880" w:hanging="360"/>
      </w:pPr>
      <w:rPr>
        <w:rFonts w:ascii="Wingdings" w:hAnsi="Wingdings" w:hint="default"/>
        <w:sz w:val="20"/>
      </w:rPr>
    </w:lvl>
    <w:lvl w:ilvl="4" w:tplc="2E98F1B6" w:tentative="1">
      <w:start w:val="1"/>
      <w:numFmt w:val="bullet"/>
      <w:lvlText w:val=""/>
      <w:lvlJc w:val="left"/>
      <w:pPr>
        <w:tabs>
          <w:tab w:val="num" w:pos="3600"/>
        </w:tabs>
        <w:ind w:left="3600" w:hanging="360"/>
      </w:pPr>
      <w:rPr>
        <w:rFonts w:ascii="Wingdings" w:hAnsi="Wingdings" w:hint="default"/>
        <w:sz w:val="20"/>
      </w:rPr>
    </w:lvl>
    <w:lvl w:ilvl="5" w:tplc="62363A6A" w:tentative="1">
      <w:start w:val="1"/>
      <w:numFmt w:val="bullet"/>
      <w:lvlText w:val=""/>
      <w:lvlJc w:val="left"/>
      <w:pPr>
        <w:tabs>
          <w:tab w:val="num" w:pos="4320"/>
        </w:tabs>
        <w:ind w:left="4320" w:hanging="360"/>
      </w:pPr>
      <w:rPr>
        <w:rFonts w:ascii="Wingdings" w:hAnsi="Wingdings" w:hint="default"/>
        <w:sz w:val="20"/>
      </w:rPr>
    </w:lvl>
    <w:lvl w:ilvl="6" w:tplc="5AC0F08C" w:tentative="1">
      <w:start w:val="1"/>
      <w:numFmt w:val="bullet"/>
      <w:lvlText w:val=""/>
      <w:lvlJc w:val="left"/>
      <w:pPr>
        <w:tabs>
          <w:tab w:val="num" w:pos="5040"/>
        </w:tabs>
        <w:ind w:left="5040" w:hanging="360"/>
      </w:pPr>
      <w:rPr>
        <w:rFonts w:ascii="Wingdings" w:hAnsi="Wingdings" w:hint="default"/>
        <w:sz w:val="20"/>
      </w:rPr>
    </w:lvl>
    <w:lvl w:ilvl="7" w:tplc="B9825D26" w:tentative="1">
      <w:start w:val="1"/>
      <w:numFmt w:val="bullet"/>
      <w:lvlText w:val=""/>
      <w:lvlJc w:val="left"/>
      <w:pPr>
        <w:tabs>
          <w:tab w:val="num" w:pos="5760"/>
        </w:tabs>
        <w:ind w:left="5760" w:hanging="360"/>
      </w:pPr>
      <w:rPr>
        <w:rFonts w:ascii="Wingdings" w:hAnsi="Wingdings" w:hint="default"/>
        <w:sz w:val="20"/>
      </w:rPr>
    </w:lvl>
    <w:lvl w:ilvl="8" w:tplc="F4B6B3DE" w:tentative="1">
      <w:start w:val="1"/>
      <w:numFmt w:val="bullet"/>
      <w:lvlText w:val=""/>
      <w:lvlJc w:val="left"/>
      <w:pPr>
        <w:tabs>
          <w:tab w:val="num" w:pos="6480"/>
        </w:tabs>
        <w:ind w:left="6480" w:hanging="360"/>
      </w:pPr>
      <w:rPr>
        <w:rFonts w:ascii="Wingdings" w:hAnsi="Wingdings" w:hint="default"/>
        <w:sz w:val="20"/>
      </w:rPr>
    </w:lvl>
  </w:abstractNum>
  <w:abstractNum w:abstractNumId="42">
    <w:nsid w:val="6E3D72ED"/>
    <w:multiLevelType w:val="singleLevel"/>
    <w:tmpl w:val="02F6CFD8"/>
    <w:lvl w:ilvl="0">
      <w:start w:val="1"/>
      <w:numFmt w:val="decimal"/>
      <w:pStyle w:val="1"/>
      <w:lvlText w:val="%1)"/>
      <w:lvlJc w:val="left"/>
      <w:pPr>
        <w:tabs>
          <w:tab w:val="num" w:pos="360"/>
        </w:tabs>
        <w:ind w:left="340" w:hanging="340"/>
      </w:pPr>
      <w:rPr>
        <w:rFonts w:hint="default"/>
      </w:rPr>
    </w:lvl>
  </w:abstractNum>
  <w:abstractNum w:abstractNumId="43">
    <w:nsid w:val="76ED23EB"/>
    <w:multiLevelType w:val="singleLevel"/>
    <w:tmpl w:val="331296C2"/>
    <w:lvl w:ilvl="0">
      <w:start w:val="1"/>
      <w:numFmt w:val="bullet"/>
      <w:lvlText w:val="-"/>
      <w:lvlJc w:val="left"/>
      <w:pPr>
        <w:tabs>
          <w:tab w:val="num" w:pos="891"/>
        </w:tabs>
        <w:ind w:left="891" w:hanging="465"/>
      </w:pPr>
      <w:rPr>
        <w:rFonts w:hint="default"/>
      </w:rPr>
    </w:lvl>
  </w:abstractNum>
  <w:abstractNum w:abstractNumId="44">
    <w:nsid w:val="7F5A7074"/>
    <w:multiLevelType w:val="hybridMultilevel"/>
    <w:tmpl w:val="E23CA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2"/>
  </w:num>
  <w:num w:numId="3">
    <w:abstractNumId w:val="19"/>
  </w:num>
  <w:num w:numId="4">
    <w:abstractNumId w:val="26"/>
  </w:num>
  <w:num w:numId="5">
    <w:abstractNumId w:val="31"/>
  </w:num>
  <w:num w:numId="6">
    <w:abstractNumId w:val="7"/>
  </w:num>
  <w:num w:numId="7">
    <w:abstractNumId w:val="35"/>
  </w:num>
  <w:num w:numId="8">
    <w:abstractNumId w:val="24"/>
  </w:num>
  <w:num w:numId="9">
    <w:abstractNumId w:val="17"/>
  </w:num>
  <w:num w:numId="10">
    <w:abstractNumId w:val="38"/>
  </w:num>
  <w:num w:numId="11">
    <w:abstractNumId w:val="2"/>
  </w:num>
  <w:num w:numId="12">
    <w:abstractNumId w:val="39"/>
  </w:num>
  <w:num w:numId="13">
    <w:abstractNumId w:val="18"/>
  </w:num>
  <w:num w:numId="14">
    <w:abstractNumId w:val="20"/>
  </w:num>
  <w:num w:numId="15">
    <w:abstractNumId w:val="0"/>
  </w:num>
  <w:num w:numId="16">
    <w:abstractNumId w:val="43"/>
  </w:num>
  <w:num w:numId="17">
    <w:abstractNumId w:val="32"/>
  </w:num>
  <w:num w:numId="18">
    <w:abstractNumId w:val="23"/>
  </w:num>
  <w:num w:numId="19">
    <w:abstractNumId w:val="25"/>
  </w:num>
  <w:num w:numId="20">
    <w:abstractNumId w:val="27"/>
  </w:num>
  <w:num w:numId="21">
    <w:abstractNumId w:val="29"/>
  </w:num>
  <w:num w:numId="22">
    <w:abstractNumId w:val="3"/>
  </w:num>
  <w:num w:numId="23">
    <w:abstractNumId w:val="30"/>
  </w:num>
  <w:num w:numId="24">
    <w:abstractNumId w:val="9"/>
  </w:num>
  <w:num w:numId="25">
    <w:abstractNumId w:val="5"/>
  </w:num>
  <w:num w:numId="26">
    <w:abstractNumId w:val="6"/>
  </w:num>
  <w:num w:numId="27">
    <w:abstractNumId w:val="4"/>
  </w:num>
  <w:num w:numId="28">
    <w:abstractNumId w:val="33"/>
  </w:num>
  <w:num w:numId="29">
    <w:abstractNumId w:val="37"/>
  </w:num>
  <w:num w:numId="30">
    <w:abstractNumId w:val="15"/>
  </w:num>
  <w:num w:numId="31">
    <w:abstractNumId w:val="12"/>
  </w:num>
  <w:num w:numId="32">
    <w:abstractNumId w:val="13"/>
  </w:num>
  <w:num w:numId="33">
    <w:abstractNumId w:val="21"/>
  </w:num>
  <w:num w:numId="34">
    <w:abstractNumId w:val="40"/>
  </w:num>
  <w:num w:numId="35">
    <w:abstractNumId w:val="10"/>
  </w:num>
  <w:num w:numId="36">
    <w:abstractNumId w:val="8"/>
  </w:num>
  <w:num w:numId="37">
    <w:abstractNumId w:val="11"/>
  </w:num>
  <w:num w:numId="38">
    <w:abstractNumId w:val="28"/>
  </w:num>
  <w:num w:numId="39">
    <w:abstractNumId w:val="16"/>
  </w:num>
  <w:num w:numId="40">
    <w:abstractNumId w:val="44"/>
  </w:num>
  <w:num w:numId="41">
    <w:abstractNumId w:val="34"/>
  </w:num>
  <w:num w:numId="42">
    <w:abstractNumId w:val="14"/>
  </w:num>
  <w:num w:numId="43">
    <w:abstractNumId w:val="14"/>
    <w:lvlOverride w:ilvl="0">
      <w:lvl w:ilvl="0">
        <w:start w:val="1"/>
        <w:numFmt w:val="decimal"/>
        <w:lvlText w:val="1.%1."/>
        <w:legacy w:legacy="1" w:legacySpace="0" w:legacyIndent="461"/>
        <w:lvlJc w:val="left"/>
        <w:rPr>
          <w:rFonts w:ascii="Times New Roman" w:hAnsi="Times New Roman" w:hint="default"/>
        </w:rPr>
      </w:lvl>
    </w:lvlOverride>
  </w:num>
  <w:num w:numId="44">
    <w:abstractNumId w:val="22"/>
  </w:num>
  <w:num w:numId="45">
    <w:abstractNumId w:val="41"/>
  </w:num>
  <w:num w:numId="4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43F39"/>
    <w:rsid w:val="00000164"/>
    <w:rsid w:val="0000092C"/>
    <w:rsid w:val="00002A20"/>
    <w:rsid w:val="00002A55"/>
    <w:rsid w:val="00002E27"/>
    <w:rsid w:val="00003131"/>
    <w:rsid w:val="00005825"/>
    <w:rsid w:val="00006D71"/>
    <w:rsid w:val="000076E6"/>
    <w:rsid w:val="0001025D"/>
    <w:rsid w:val="00010458"/>
    <w:rsid w:val="00010B62"/>
    <w:rsid w:val="00010DD7"/>
    <w:rsid w:val="00010F6D"/>
    <w:rsid w:val="000114CE"/>
    <w:rsid w:val="00011523"/>
    <w:rsid w:val="00011D8E"/>
    <w:rsid w:val="00011F68"/>
    <w:rsid w:val="0001363C"/>
    <w:rsid w:val="00014A93"/>
    <w:rsid w:val="000158EB"/>
    <w:rsid w:val="00015B9A"/>
    <w:rsid w:val="00016847"/>
    <w:rsid w:val="0001793C"/>
    <w:rsid w:val="00017F05"/>
    <w:rsid w:val="00020CD5"/>
    <w:rsid w:val="00021D94"/>
    <w:rsid w:val="00022B2B"/>
    <w:rsid w:val="00023E58"/>
    <w:rsid w:val="00023FE5"/>
    <w:rsid w:val="00024496"/>
    <w:rsid w:val="000248DA"/>
    <w:rsid w:val="00025090"/>
    <w:rsid w:val="00025F3E"/>
    <w:rsid w:val="000263D3"/>
    <w:rsid w:val="000268E1"/>
    <w:rsid w:val="00027B62"/>
    <w:rsid w:val="00027CCF"/>
    <w:rsid w:val="00033E87"/>
    <w:rsid w:val="00034269"/>
    <w:rsid w:val="00036F0E"/>
    <w:rsid w:val="00037264"/>
    <w:rsid w:val="0003729D"/>
    <w:rsid w:val="000379CB"/>
    <w:rsid w:val="00037FBD"/>
    <w:rsid w:val="0004021C"/>
    <w:rsid w:val="00040618"/>
    <w:rsid w:val="0004061E"/>
    <w:rsid w:val="0004108D"/>
    <w:rsid w:val="00042420"/>
    <w:rsid w:val="000427FD"/>
    <w:rsid w:val="000432C7"/>
    <w:rsid w:val="00043BF9"/>
    <w:rsid w:val="00043F39"/>
    <w:rsid w:val="00044626"/>
    <w:rsid w:val="000460CA"/>
    <w:rsid w:val="000471B4"/>
    <w:rsid w:val="000476BE"/>
    <w:rsid w:val="000505B6"/>
    <w:rsid w:val="00052C83"/>
    <w:rsid w:val="000531FB"/>
    <w:rsid w:val="00053B58"/>
    <w:rsid w:val="000542A0"/>
    <w:rsid w:val="00054CE0"/>
    <w:rsid w:val="00055FE9"/>
    <w:rsid w:val="00056401"/>
    <w:rsid w:val="00057CB4"/>
    <w:rsid w:val="00057F2B"/>
    <w:rsid w:val="0006011E"/>
    <w:rsid w:val="0006025A"/>
    <w:rsid w:val="00062470"/>
    <w:rsid w:val="00065C03"/>
    <w:rsid w:val="0006619A"/>
    <w:rsid w:val="000670B8"/>
    <w:rsid w:val="00067201"/>
    <w:rsid w:val="000713BC"/>
    <w:rsid w:val="0007388F"/>
    <w:rsid w:val="0007523B"/>
    <w:rsid w:val="00075448"/>
    <w:rsid w:val="00076782"/>
    <w:rsid w:val="000776D9"/>
    <w:rsid w:val="00077CA6"/>
    <w:rsid w:val="00077E83"/>
    <w:rsid w:val="0008027B"/>
    <w:rsid w:val="00080917"/>
    <w:rsid w:val="00081DC2"/>
    <w:rsid w:val="00083828"/>
    <w:rsid w:val="0008396B"/>
    <w:rsid w:val="00083DBD"/>
    <w:rsid w:val="00084BBF"/>
    <w:rsid w:val="000859B6"/>
    <w:rsid w:val="00086B8E"/>
    <w:rsid w:val="00086FCF"/>
    <w:rsid w:val="000875BD"/>
    <w:rsid w:val="00087EE4"/>
    <w:rsid w:val="0009000E"/>
    <w:rsid w:val="000903E5"/>
    <w:rsid w:val="000916F5"/>
    <w:rsid w:val="000917D0"/>
    <w:rsid w:val="0009354B"/>
    <w:rsid w:val="000936CD"/>
    <w:rsid w:val="000940B7"/>
    <w:rsid w:val="00095563"/>
    <w:rsid w:val="00095C99"/>
    <w:rsid w:val="00095E51"/>
    <w:rsid w:val="00097354"/>
    <w:rsid w:val="000A0174"/>
    <w:rsid w:val="000A1226"/>
    <w:rsid w:val="000A2408"/>
    <w:rsid w:val="000A24EF"/>
    <w:rsid w:val="000A469A"/>
    <w:rsid w:val="000A6B85"/>
    <w:rsid w:val="000A7141"/>
    <w:rsid w:val="000B17E7"/>
    <w:rsid w:val="000B18DE"/>
    <w:rsid w:val="000B4E0C"/>
    <w:rsid w:val="000C0395"/>
    <w:rsid w:val="000C169B"/>
    <w:rsid w:val="000C1FAA"/>
    <w:rsid w:val="000C28C2"/>
    <w:rsid w:val="000C361D"/>
    <w:rsid w:val="000C3927"/>
    <w:rsid w:val="000C3BA3"/>
    <w:rsid w:val="000C4715"/>
    <w:rsid w:val="000C4E2B"/>
    <w:rsid w:val="000C5D5D"/>
    <w:rsid w:val="000C60F9"/>
    <w:rsid w:val="000C698D"/>
    <w:rsid w:val="000C7CBD"/>
    <w:rsid w:val="000D0A1A"/>
    <w:rsid w:val="000D2F02"/>
    <w:rsid w:val="000D4D93"/>
    <w:rsid w:val="000D5803"/>
    <w:rsid w:val="000D6789"/>
    <w:rsid w:val="000D6C47"/>
    <w:rsid w:val="000E0378"/>
    <w:rsid w:val="000E0F1A"/>
    <w:rsid w:val="000E10DA"/>
    <w:rsid w:val="000E14E7"/>
    <w:rsid w:val="000E3F02"/>
    <w:rsid w:val="000E422C"/>
    <w:rsid w:val="000E42C7"/>
    <w:rsid w:val="000E594E"/>
    <w:rsid w:val="000E5E39"/>
    <w:rsid w:val="000E6FD2"/>
    <w:rsid w:val="000E700C"/>
    <w:rsid w:val="000E7844"/>
    <w:rsid w:val="000F0DB1"/>
    <w:rsid w:val="000F16EF"/>
    <w:rsid w:val="000F1937"/>
    <w:rsid w:val="000F1F7D"/>
    <w:rsid w:val="000F237B"/>
    <w:rsid w:val="000F3412"/>
    <w:rsid w:val="000F3649"/>
    <w:rsid w:val="000F4279"/>
    <w:rsid w:val="000F502E"/>
    <w:rsid w:val="001003A9"/>
    <w:rsid w:val="0010182C"/>
    <w:rsid w:val="00101F54"/>
    <w:rsid w:val="00103302"/>
    <w:rsid w:val="0010338A"/>
    <w:rsid w:val="00105A08"/>
    <w:rsid w:val="001075DD"/>
    <w:rsid w:val="00111103"/>
    <w:rsid w:val="00112C5E"/>
    <w:rsid w:val="001132E2"/>
    <w:rsid w:val="001139AD"/>
    <w:rsid w:val="0012014E"/>
    <w:rsid w:val="001211F6"/>
    <w:rsid w:val="00121702"/>
    <w:rsid w:val="0012224F"/>
    <w:rsid w:val="00122C54"/>
    <w:rsid w:val="00122FD7"/>
    <w:rsid w:val="00123917"/>
    <w:rsid w:val="00130058"/>
    <w:rsid w:val="001306B8"/>
    <w:rsid w:val="00133701"/>
    <w:rsid w:val="001349DE"/>
    <w:rsid w:val="00134BC0"/>
    <w:rsid w:val="001359E8"/>
    <w:rsid w:val="0013623B"/>
    <w:rsid w:val="00136553"/>
    <w:rsid w:val="00141910"/>
    <w:rsid w:val="00141C56"/>
    <w:rsid w:val="001421CD"/>
    <w:rsid w:val="0014253E"/>
    <w:rsid w:val="00142B6B"/>
    <w:rsid w:val="00143F2B"/>
    <w:rsid w:val="001440C5"/>
    <w:rsid w:val="00144322"/>
    <w:rsid w:val="001451FC"/>
    <w:rsid w:val="001466BC"/>
    <w:rsid w:val="0014744B"/>
    <w:rsid w:val="0015036F"/>
    <w:rsid w:val="00151428"/>
    <w:rsid w:val="00151E40"/>
    <w:rsid w:val="00151E66"/>
    <w:rsid w:val="0015205F"/>
    <w:rsid w:val="00154413"/>
    <w:rsid w:val="0015490F"/>
    <w:rsid w:val="001549BA"/>
    <w:rsid w:val="0015610D"/>
    <w:rsid w:val="00156643"/>
    <w:rsid w:val="001577E8"/>
    <w:rsid w:val="00160479"/>
    <w:rsid w:val="001607C9"/>
    <w:rsid w:val="00162454"/>
    <w:rsid w:val="00163667"/>
    <w:rsid w:val="00164EC7"/>
    <w:rsid w:val="00166840"/>
    <w:rsid w:val="00166F4B"/>
    <w:rsid w:val="00167042"/>
    <w:rsid w:val="001674F0"/>
    <w:rsid w:val="00171696"/>
    <w:rsid w:val="00172757"/>
    <w:rsid w:val="00173985"/>
    <w:rsid w:val="001739F2"/>
    <w:rsid w:val="00174B2A"/>
    <w:rsid w:val="00174FD4"/>
    <w:rsid w:val="00175E0B"/>
    <w:rsid w:val="00177915"/>
    <w:rsid w:val="00177A4C"/>
    <w:rsid w:val="00177AD6"/>
    <w:rsid w:val="00180DCA"/>
    <w:rsid w:val="00182532"/>
    <w:rsid w:val="00182B69"/>
    <w:rsid w:val="001836ED"/>
    <w:rsid w:val="001845E8"/>
    <w:rsid w:val="00184FD1"/>
    <w:rsid w:val="00185678"/>
    <w:rsid w:val="001869F2"/>
    <w:rsid w:val="00190009"/>
    <w:rsid w:val="0019137C"/>
    <w:rsid w:val="001937D7"/>
    <w:rsid w:val="00195D13"/>
    <w:rsid w:val="001973CB"/>
    <w:rsid w:val="00197C16"/>
    <w:rsid w:val="001A0040"/>
    <w:rsid w:val="001A0B76"/>
    <w:rsid w:val="001A14E6"/>
    <w:rsid w:val="001A407B"/>
    <w:rsid w:val="001A4441"/>
    <w:rsid w:val="001A4E60"/>
    <w:rsid w:val="001A5263"/>
    <w:rsid w:val="001A5F0A"/>
    <w:rsid w:val="001A6779"/>
    <w:rsid w:val="001A6FD7"/>
    <w:rsid w:val="001A74CA"/>
    <w:rsid w:val="001B05E4"/>
    <w:rsid w:val="001B13BD"/>
    <w:rsid w:val="001B1F85"/>
    <w:rsid w:val="001B269E"/>
    <w:rsid w:val="001B4F21"/>
    <w:rsid w:val="001C03D2"/>
    <w:rsid w:val="001C1717"/>
    <w:rsid w:val="001C186C"/>
    <w:rsid w:val="001C18CD"/>
    <w:rsid w:val="001C23B8"/>
    <w:rsid w:val="001C2D04"/>
    <w:rsid w:val="001C30EE"/>
    <w:rsid w:val="001C5B1D"/>
    <w:rsid w:val="001C696D"/>
    <w:rsid w:val="001C77ED"/>
    <w:rsid w:val="001D1116"/>
    <w:rsid w:val="001D12B7"/>
    <w:rsid w:val="001D1459"/>
    <w:rsid w:val="001D56C6"/>
    <w:rsid w:val="001D647D"/>
    <w:rsid w:val="001E2E72"/>
    <w:rsid w:val="001E7E28"/>
    <w:rsid w:val="001F2B06"/>
    <w:rsid w:val="001F439E"/>
    <w:rsid w:val="001F5E8D"/>
    <w:rsid w:val="001F60A4"/>
    <w:rsid w:val="001F7265"/>
    <w:rsid w:val="0020052E"/>
    <w:rsid w:val="0020053C"/>
    <w:rsid w:val="0020088E"/>
    <w:rsid w:val="00200E89"/>
    <w:rsid w:val="002019C5"/>
    <w:rsid w:val="00206261"/>
    <w:rsid w:val="00206DC9"/>
    <w:rsid w:val="00207C92"/>
    <w:rsid w:val="00210D51"/>
    <w:rsid w:val="002118C0"/>
    <w:rsid w:val="00211CC9"/>
    <w:rsid w:val="002137AC"/>
    <w:rsid w:val="0021446C"/>
    <w:rsid w:val="00214860"/>
    <w:rsid w:val="00217E3C"/>
    <w:rsid w:val="00217F3A"/>
    <w:rsid w:val="00220438"/>
    <w:rsid w:val="002221AF"/>
    <w:rsid w:val="0022263D"/>
    <w:rsid w:val="00224D83"/>
    <w:rsid w:val="002250A9"/>
    <w:rsid w:val="00225F97"/>
    <w:rsid w:val="00230BF8"/>
    <w:rsid w:val="00231EC5"/>
    <w:rsid w:val="002329AF"/>
    <w:rsid w:val="002334A4"/>
    <w:rsid w:val="002341CD"/>
    <w:rsid w:val="002351ED"/>
    <w:rsid w:val="002355C3"/>
    <w:rsid w:val="00235C5D"/>
    <w:rsid w:val="002361FD"/>
    <w:rsid w:val="00236B04"/>
    <w:rsid w:val="0024264A"/>
    <w:rsid w:val="00243516"/>
    <w:rsid w:val="00243A67"/>
    <w:rsid w:val="00247765"/>
    <w:rsid w:val="00247FC4"/>
    <w:rsid w:val="00250FB2"/>
    <w:rsid w:val="0025178C"/>
    <w:rsid w:val="0025304F"/>
    <w:rsid w:val="00255300"/>
    <w:rsid w:val="002553FE"/>
    <w:rsid w:val="00255C12"/>
    <w:rsid w:val="00256597"/>
    <w:rsid w:val="002566A6"/>
    <w:rsid w:val="0025760F"/>
    <w:rsid w:val="002577D6"/>
    <w:rsid w:val="0026027E"/>
    <w:rsid w:val="00260AB1"/>
    <w:rsid w:val="002623EF"/>
    <w:rsid w:val="00262A17"/>
    <w:rsid w:val="00262A33"/>
    <w:rsid w:val="00263F04"/>
    <w:rsid w:val="00267521"/>
    <w:rsid w:val="00267AB4"/>
    <w:rsid w:val="0027016E"/>
    <w:rsid w:val="00271366"/>
    <w:rsid w:val="002738B8"/>
    <w:rsid w:val="00274662"/>
    <w:rsid w:val="0027558A"/>
    <w:rsid w:val="0027697F"/>
    <w:rsid w:val="00277126"/>
    <w:rsid w:val="00281514"/>
    <w:rsid w:val="002842E7"/>
    <w:rsid w:val="00285023"/>
    <w:rsid w:val="00285071"/>
    <w:rsid w:val="002861A6"/>
    <w:rsid w:val="00286446"/>
    <w:rsid w:val="002867B3"/>
    <w:rsid w:val="002869F6"/>
    <w:rsid w:val="00287B22"/>
    <w:rsid w:val="00287F36"/>
    <w:rsid w:val="00290383"/>
    <w:rsid w:val="002903B2"/>
    <w:rsid w:val="002908D0"/>
    <w:rsid w:val="00290F0F"/>
    <w:rsid w:val="002910E9"/>
    <w:rsid w:val="002914FE"/>
    <w:rsid w:val="002925A8"/>
    <w:rsid w:val="002926A7"/>
    <w:rsid w:val="00292D0D"/>
    <w:rsid w:val="0029477E"/>
    <w:rsid w:val="002948B1"/>
    <w:rsid w:val="00294BCB"/>
    <w:rsid w:val="00295727"/>
    <w:rsid w:val="002976BB"/>
    <w:rsid w:val="002A0316"/>
    <w:rsid w:val="002A2E2B"/>
    <w:rsid w:val="002A538B"/>
    <w:rsid w:val="002A5874"/>
    <w:rsid w:val="002A6FB5"/>
    <w:rsid w:val="002B0693"/>
    <w:rsid w:val="002B0F6B"/>
    <w:rsid w:val="002B41B5"/>
    <w:rsid w:val="002B41EF"/>
    <w:rsid w:val="002B493F"/>
    <w:rsid w:val="002B65AF"/>
    <w:rsid w:val="002B6D54"/>
    <w:rsid w:val="002B726C"/>
    <w:rsid w:val="002C00A9"/>
    <w:rsid w:val="002C18EA"/>
    <w:rsid w:val="002C19C6"/>
    <w:rsid w:val="002C4931"/>
    <w:rsid w:val="002C4D1C"/>
    <w:rsid w:val="002C5F3E"/>
    <w:rsid w:val="002C7715"/>
    <w:rsid w:val="002C7EDE"/>
    <w:rsid w:val="002D1A3A"/>
    <w:rsid w:val="002D3771"/>
    <w:rsid w:val="002D5500"/>
    <w:rsid w:val="002D5E0D"/>
    <w:rsid w:val="002D6633"/>
    <w:rsid w:val="002D70E8"/>
    <w:rsid w:val="002E0150"/>
    <w:rsid w:val="002E234D"/>
    <w:rsid w:val="002E2FCD"/>
    <w:rsid w:val="002E3541"/>
    <w:rsid w:val="002E4452"/>
    <w:rsid w:val="002E4E60"/>
    <w:rsid w:val="002E61A1"/>
    <w:rsid w:val="002E6A69"/>
    <w:rsid w:val="002E7811"/>
    <w:rsid w:val="002F0073"/>
    <w:rsid w:val="002F014E"/>
    <w:rsid w:val="002F2322"/>
    <w:rsid w:val="002F258D"/>
    <w:rsid w:val="002F43C8"/>
    <w:rsid w:val="002F5006"/>
    <w:rsid w:val="002F51C3"/>
    <w:rsid w:val="002F51F7"/>
    <w:rsid w:val="002F5731"/>
    <w:rsid w:val="002F5881"/>
    <w:rsid w:val="002F606A"/>
    <w:rsid w:val="002F60DF"/>
    <w:rsid w:val="002F616D"/>
    <w:rsid w:val="002F6B02"/>
    <w:rsid w:val="0030054C"/>
    <w:rsid w:val="00300E22"/>
    <w:rsid w:val="003073D8"/>
    <w:rsid w:val="003109F7"/>
    <w:rsid w:val="00310D1E"/>
    <w:rsid w:val="00310E38"/>
    <w:rsid w:val="0031141F"/>
    <w:rsid w:val="0031186D"/>
    <w:rsid w:val="00311B3D"/>
    <w:rsid w:val="00312EDD"/>
    <w:rsid w:val="0031318E"/>
    <w:rsid w:val="00313758"/>
    <w:rsid w:val="00313D09"/>
    <w:rsid w:val="00314A65"/>
    <w:rsid w:val="00315053"/>
    <w:rsid w:val="003151D7"/>
    <w:rsid w:val="00316303"/>
    <w:rsid w:val="00317D1A"/>
    <w:rsid w:val="003207D6"/>
    <w:rsid w:val="003220AA"/>
    <w:rsid w:val="00322899"/>
    <w:rsid w:val="003240E7"/>
    <w:rsid w:val="00324D22"/>
    <w:rsid w:val="00325A92"/>
    <w:rsid w:val="00325AC3"/>
    <w:rsid w:val="003260A2"/>
    <w:rsid w:val="0032718A"/>
    <w:rsid w:val="00327A09"/>
    <w:rsid w:val="003309EC"/>
    <w:rsid w:val="00330A7D"/>
    <w:rsid w:val="00333F0D"/>
    <w:rsid w:val="003342CE"/>
    <w:rsid w:val="00334649"/>
    <w:rsid w:val="00334EC7"/>
    <w:rsid w:val="00336397"/>
    <w:rsid w:val="00342A49"/>
    <w:rsid w:val="00343F25"/>
    <w:rsid w:val="0034418D"/>
    <w:rsid w:val="0034589A"/>
    <w:rsid w:val="00345C2E"/>
    <w:rsid w:val="003475C5"/>
    <w:rsid w:val="00347AA4"/>
    <w:rsid w:val="003507A3"/>
    <w:rsid w:val="00350A5C"/>
    <w:rsid w:val="00351A14"/>
    <w:rsid w:val="00352DB7"/>
    <w:rsid w:val="0035319F"/>
    <w:rsid w:val="0035471B"/>
    <w:rsid w:val="003547CD"/>
    <w:rsid w:val="0035492D"/>
    <w:rsid w:val="00354D32"/>
    <w:rsid w:val="00355435"/>
    <w:rsid w:val="00355C2C"/>
    <w:rsid w:val="00355F19"/>
    <w:rsid w:val="003569E8"/>
    <w:rsid w:val="00357498"/>
    <w:rsid w:val="00357CF9"/>
    <w:rsid w:val="003600E4"/>
    <w:rsid w:val="00360443"/>
    <w:rsid w:val="00360E3F"/>
    <w:rsid w:val="003619C0"/>
    <w:rsid w:val="00365D4B"/>
    <w:rsid w:val="003705D0"/>
    <w:rsid w:val="003707E4"/>
    <w:rsid w:val="00370C76"/>
    <w:rsid w:val="00371349"/>
    <w:rsid w:val="0037137F"/>
    <w:rsid w:val="0037245D"/>
    <w:rsid w:val="00372629"/>
    <w:rsid w:val="00372C4F"/>
    <w:rsid w:val="00372E0C"/>
    <w:rsid w:val="0037337F"/>
    <w:rsid w:val="003746C1"/>
    <w:rsid w:val="003754B2"/>
    <w:rsid w:val="00380681"/>
    <w:rsid w:val="00381D25"/>
    <w:rsid w:val="003820C7"/>
    <w:rsid w:val="0038468B"/>
    <w:rsid w:val="00384C7E"/>
    <w:rsid w:val="00385F0B"/>
    <w:rsid w:val="003868FB"/>
    <w:rsid w:val="00387322"/>
    <w:rsid w:val="0038734D"/>
    <w:rsid w:val="00390336"/>
    <w:rsid w:val="00390E0A"/>
    <w:rsid w:val="00391534"/>
    <w:rsid w:val="00391FA6"/>
    <w:rsid w:val="00393431"/>
    <w:rsid w:val="00393560"/>
    <w:rsid w:val="00393804"/>
    <w:rsid w:val="003940EE"/>
    <w:rsid w:val="003950FE"/>
    <w:rsid w:val="0039513C"/>
    <w:rsid w:val="003958D9"/>
    <w:rsid w:val="00395AC9"/>
    <w:rsid w:val="00397137"/>
    <w:rsid w:val="003A0152"/>
    <w:rsid w:val="003A02CE"/>
    <w:rsid w:val="003A195C"/>
    <w:rsid w:val="003A1C86"/>
    <w:rsid w:val="003A27CD"/>
    <w:rsid w:val="003A384F"/>
    <w:rsid w:val="003A3C95"/>
    <w:rsid w:val="003A3CEF"/>
    <w:rsid w:val="003A45FA"/>
    <w:rsid w:val="003A54FB"/>
    <w:rsid w:val="003A7831"/>
    <w:rsid w:val="003A7975"/>
    <w:rsid w:val="003A7A4C"/>
    <w:rsid w:val="003A7AC5"/>
    <w:rsid w:val="003B02AA"/>
    <w:rsid w:val="003B0EF3"/>
    <w:rsid w:val="003B142D"/>
    <w:rsid w:val="003B1509"/>
    <w:rsid w:val="003B195A"/>
    <w:rsid w:val="003B1C89"/>
    <w:rsid w:val="003B1E6A"/>
    <w:rsid w:val="003B342D"/>
    <w:rsid w:val="003B3772"/>
    <w:rsid w:val="003B3C72"/>
    <w:rsid w:val="003B3FF9"/>
    <w:rsid w:val="003B49BC"/>
    <w:rsid w:val="003B57C9"/>
    <w:rsid w:val="003B69FB"/>
    <w:rsid w:val="003B6BFC"/>
    <w:rsid w:val="003B6FCA"/>
    <w:rsid w:val="003B77AB"/>
    <w:rsid w:val="003C072B"/>
    <w:rsid w:val="003C1F92"/>
    <w:rsid w:val="003C2FB5"/>
    <w:rsid w:val="003C304F"/>
    <w:rsid w:val="003C3978"/>
    <w:rsid w:val="003C43C2"/>
    <w:rsid w:val="003C51F5"/>
    <w:rsid w:val="003C590D"/>
    <w:rsid w:val="003C7173"/>
    <w:rsid w:val="003C7552"/>
    <w:rsid w:val="003D0571"/>
    <w:rsid w:val="003D185E"/>
    <w:rsid w:val="003D2017"/>
    <w:rsid w:val="003D296F"/>
    <w:rsid w:val="003D4CD6"/>
    <w:rsid w:val="003D59E8"/>
    <w:rsid w:val="003D6B90"/>
    <w:rsid w:val="003E253C"/>
    <w:rsid w:val="003E2D8B"/>
    <w:rsid w:val="003E3DD1"/>
    <w:rsid w:val="003E4906"/>
    <w:rsid w:val="003E5E44"/>
    <w:rsid w:val="003E6265"/>
    <w:rsid w:val="003F0551"/>
    <w:rsid w:val="003F0E53"/>
    <w:rsid w:val="003F12EB"/>
    <w:rsid w:val="003F1992"/>
    <w:rsid w:val="003F20F8"/>
    <w:rsid w:val="003F226D"/>
    <w:rsid w:val="003F2D77"/>
    <w:rsid w:val="003F333B"/>
    <w:rsid w:val="003F4091"/>
    <w:rsid w:val="003F6338"/>
    <w:rsid w:val="003F63EF"/>
    <w:rsid w:val="00403AF9"/>
    <w:rsid w:val="0040425D"/>
    <w:rsid w:val="004046E9"/>
    <w:rsid w:val="004072EB"/>
    <w:rsid w:val="004079AC"/>
    <w:rsid w:val="00410D19"/>
    <w:rsid w:val="00411587"/>
    <w:rsid w:val="004120B2"/>
    <w:rsid w:val="00413F6E"/>
    <w:rsid w:val="00414CC6"/>
    <w:rsid w:val="0041525B"/>
    <w:rsid w:val="00416792"/>
    <w:rsid w:val="004176B4"/>
    <w:rsid w:val="004214EF"/>
    <w:rsid w:val="00422A79"/>
    <w:rsid w:val="004238CB"/>
    <w:rsid w:val="004243BA"/>
    <w:rsid w:val="004257B3"/>
    <w:rsid w:val="004258E9"/>
    <w:rsid w:val="00431250"/>
    <w:rsid w:val="00431DA0"/>
    <w:rsid w:val="004341FB"/>
    <w:rsid w:val="00435FA7"/>
    <w:rsid w:val="00436017"/>
    <w:rsid w:val="00436771"/>
    <w:rsid w:val="0044191D"/>
    <w:rsid w:val="00443C13"/>
    <w:rsid w:val="004445EA"/>
    <w:rsid w:val="00445816"/>
    <w:rsid w:val="00445CD4"/>
    <w:rsid w:val="0045179E"/>
    <w:rsid w:val="00451D6F"/>
    <w:rsid w:val="00452272"/>
    <w:rsid w:val="00452AD8"/>
    <w:rsid w:val="00454279"/>
    <w:rsid w:val="00455881"/>
    <w:rsid w:val="00456B65"/>
    <w:rsid w:val="00460091"/>
    <w:rsid w:val="004608E2"/>
    <w:rsid w:val="00460BA3"/>
    <w:rsid w:val="004610A9"/>
    <w:rsid w:val="004614FA"/>
    <w:rsid w:val="00461E14"/>
    <w:rsid w:val="004631F1"/>
    <w:rsid w:val="004648E4"/>
    <w:rsid w:val="00467008"/>
    <w:rsid w:val="0047092A"/>
    <w:rsid w:val="00472449"/>
    <w:rsid w:val="00473DB8"/>
    <w:rsid w:val="00474C12"/>
    <w:rsid w:val="00474DB3"/>
    <w:rsid w:val="00475A55"/>
    <w:rsid w:val="0047690F"/>
    <w:rsid w:val="004802AC"/>
    <w:rsid w:val="00480815"/>
    <w:rsid w:val="00480E9D"/>
    <w:rsid w:val="0048166E"/>
    <w:rsid w:val="00481D55"/>
    <w:rsid w:val="004847D1"/>
    <w:rsid w:val="004852C2"/>
    <w:rsid w:val="00490061"/>
    <w:rsid w:val="0049176B"/>
    <w:rsid w:val="00493D25"/>
    <w:rsid w:val="00495525"/>
    <w:rsid w:val="004960DC"/>
    <w:rsid w:val="0049699D"/>
    <w:rsid w:val="00496CC7"/>
    <w:rsid w:val="0049700E"/>
    <w:rsid w:val="00497AB5"/>
    <w:rsid w:val="00497ABF"/>
    <w:rsid w:val="00497E13"/>
    <w:rsid w:val="004A0D58"/>
    <w:rsid w:val="004A388D"/>
    <w:rsid w:val="004A437C"/>
    <w:rsid w:val="004A4F75"/>
    <w:rsid w:val="004A62B8"/>
    <w:rsid w:val="004A7F6C"/>
    <w:rsid w:val="004B02D5"/>
    <w:rsid w:val="004B0A57"/>
    <w:rsid w:val="004B315E"/>
    <w:rsid w:val="004B48A1"/>
    <w:rsid w:val="004B554B"/>
    <w:rsid w:val="004B691A"/>
    <w:rsid w:val="004C0A8E"/>
    <w:rsid w:val="004C2BD1"/>
    <w:rsid w:val="004C2F7E"/>
    <w:rsid w:val="004C4C60"/>
    <w:rsid w:val="004C5A3F"/>
    <w:rsid w:val="004C5AD1"/>
    <w:rsid w:val="004C7458"/>
    <w:rsid w:val="004C7E56"/>
    <w:rsid w:val="004D057D"/>
    <w:rsid w:val="004D0A82"/>
    <w:rsid w:val="004D6C64"/>
    <w:rsid w:val="004E2054"/>
    <w:rsid w:val="004E2C56"/>
    <w:rsid w:val="004E33A1"/>
    <w:rsid w:val="004E35C0"/>
    <w:rsid w:val="004E3AD3"/>
    <w:rsid w:val="004E420D"/>
    <w:rsid w:val="004E6004"/>
    <w:rsid w:val="004E6741"/>
    <w:rsid w:val="004F12E6"/>
    <w:rsid w:val="004F1B6E"/>
    <w:rsid w:val="004F267A"/>
    <w:rsid w:val="004F2BBC"/>
    <w:rsid w:val="004F347D"/>
    <w:rsid w:val="004F3CD9"/>
    <w:rsid w:val="004F5A20"/>
    <w:rsid w:val="004F600E"/>
    <w:rsid w:val="004F68C6"/>
    <w:rsid w:val="004F77D4"/>
    <w:rsid w:val="004F7931"/>
    <w:rsid w:val="004F7F41"/>
    <w:rsid w:val="00502916"/>
    <w:rsid w:val="005038E9"/>
    <w:rsid w:val="0050451F"/>
    <w:rsid w:val="00505F73"/>
    <w:rsid w:val="00506616"/>
    <w:rsid w:val="00507A4E"/>
    <w:rsid w:val="00510083"/>
    <w:rsid w:val="00512FC0"/>
    <w:rsid w:val="00513491"/>
    <w:rsid w:val="00514984"/>
    <w:rsid w:val="00515774"/>
    <w:rsid w:val="00516584"/>
    <w:rsid w:val="00516CA9"/>
    <w:rsid w:val="005221C9"/>
    <w:rsid w:val="00522D55"/>
    <w:rsid w:val="00523C02"/>
    <w:rsid w:val="00525D99"/>
    <w:rsid w:val="0052658D"/>
    <w:rsid w:val="00526A74"/>
    <w:rsid w:val="005307F0"/>
    <w:rsid w:val="00534B62"/>
    <w:rsid w:val="00537872"/>
    <w:rsid w:val="00540EB1"/>
    <w:rsid w:val="0054192D"/>
    <w:rsid w:val="00542CBA"/>
    <w:rsid w:val="00543739"/>
    <w:rsid w:val="00543D09"/>
    <w:rsid w:val="005448A5"/>
    <w:rsid w:val="0054677A"/>
    <w:rsid w:val="00547CA6"/>
    <w:rsid w:val="00550C84"/>
    <w:rsid w:val="00551AE9"/>
    <w:rsid w:val="00551ED3"/>
    <w:rsid w:val="00552042"/>
    <w:rsid w:val="00552054"/>
    <w:rsid w:val="00553231"/>
    <w:rsid w:val="00553EAA"/>
    <w:rsid w:val="005541CE"/>
    <w:rsid w:val="0055734C"/>
    <w:rsid w:val="00557702"/>
    <w:rsid w:val="00561C7B"/>
    <w:rsid w:val="00562BF9"/>
    <w:rsid w:val="00562C12"/>
    <w:rsid w:val="00562F0C"/>
    <w:rsid w:val="00565768"/>
    <w:rsid w:val="00565D06"/>
    <w:rsid w:val="00566F0B"/>
    <w:rsid w:val="00567518"/>
    <w:rsid w:val="00567684"/>
    <w:rsid w:val="00572EF2"/>
    <w:rsid w:val="00573609"/>
    <w:rsid w:val="00573C08"/>
    <w:rsid w:val="005741EB"/>
    <w:rsid w:val="005745E1"/>
    <w:rsid w:val="00575C8C"/>
    <w:rsid w:val="005769B6"/>
    <w:rsid w:val="00577608"/>
    <w:rsid w:val="00577D09"/>
    <w:rsid w:val="00577EE9"/>
    <w:rsid w:val="005812E3"/>
    <w:rsid w:val="0058425B"/>
    <w:rsid w:val="00585200"/>
    <w:rsid w:val="00585D91"/>
    <w:rsid w:val="00585F35"/>
    <w:rsid w:val="005862D7"/>
    <w:rsid w:val="005870CD"/>
    <w:rsid w:val="005879B3"/>
    <w:rsid w:val="00587CAA"/>
    <w:rsid w:val="00591A5B"/>
    <w:rsid w:val="00591C0D"/>
    <w:rsid w:val="0059237C"/>
    <w:rsid w:val="005942F1"/>
    <w:rsid w:val="005948D3"/>
    <w:rsid w:val="00595604"/>
    <w:rsid w:val="00595FF8"/>
    <w:rsid w:val="00596019"/>
    <w:rsid w:val="0059703A"/>
    <w:rsid w:val="00597725"/>
    <w:rsid w:val="005A06BE"/>
    <w:rsid w:val="005A0B45"/>
    <w:rsid w:val="005A24AB"/>
    <w:rsid w:val="005A3664"/>
    <w:rsid w:val="005A3A87"/>
    <w:rsid w:val="005A3C95"/>
    <w:rsid w:val="005A4114"/>
    <w:rsid w:val="005A4348"/>
    <w:rsid w:val="005A4FCB"/>
    <w:rsid w:val="005A5755"/>
    <w:rsid w:val="005B1171"/>
    <w:rsid w:val="005B1758"/>
    <w:rsid w:val="005B3A49"/>
    <w:rsid w:val="005B3BB8"/>
    <w:rsid w:val="005C0958"/>
    <w:rsid w:val="005C0B48"/>
    <w:rsid w:val="005C152C"/>
    <w:rsid w:val="005C215E"/>
    <w:rsid w:val="005C4108"/>
    <w:rsid w:val="005C4A48"/>
    <w:rsid w:val="005C4C6E"/>
    <w:rsid w:val="005C5C79"/>
    <w:rsid w:val="005C6200"/>
    <w:rsid w:val="005C6453"/>
    <w:rsid w:val="005C78B2"/>
    <w:rsid w:val="005D0503"/>
    <w:rsid w:val="005D0BA6"/>
    <w:rsid w:val="005D4DB3"/>
    <w:rsid w:val="005D5BBC"/>
    <w:rsid w:val="005D5C48"/>
    <w:rsid w:val="005D7A5D"/>
    <w:rsid w:val="005E1119"/>
    <w:rsid w:val="005E13D0"/>
    <w:rsid w:val="005E73F4"/>
    <w:rsid w:val="005E7969"/>
    <w:rsid w:val="005E7FF6"/>
    <w:rsid w:val="005F026A"/>
    <w:rsid w:val="005F341B"/>
    <w:rsid w:val="005F4C93"/>
    <w:rsid w:val="005F505F"/>
    <w:rsid w:val="005F56E7"/>
    <w:rsid w:val="005F6519"/>
    <w:rsid w:val="006006C1"/>
    <w:rsid w:val="0060158F"/>
    <w:rsid w:val="00602206"/>
    <w:rsid w:val="00602614"/>
    <w:rsid w:val="006029EC"/>
    <w:rsid w:val="00603654"/>
    <w:rsid w:val="00603B74"/>
    <w:rsid w:val="0060543E"/>
    <w:rsid w:val="006059C1"/>
    <w:rsid w:val="006067B3"/>
    <w:rsid w:val="00607541"/>
    <w:rsid w:val="006077AF"/>
    <w:rsid w:val="00612880"/>
    <w:rsid w:val="006130D4"/>
    <w:rsid w:val="006145C6"/>
    <w:rsid w:val="00615871"/>
    <w:rsid w:val="00623151"/>
    <w:rsid w:val="006243FF"/>
    <w:rsid w:val="0062448C"/>
    <w:rsid w:val="00626A9B"/>
    <w:rsid w:val="0062736E"/>
    <w:rsid w:val="00627E3B"/>
    <w:rsid w:val="00630362"/>
    <w:rsid w:val="00631E16"/>
    <w:rsid w:val="006320FD"/>
    <w:rsid w:val="0063274B"/>
    <w:rsid w:val="00632A53"/>
    <w:rsid w:val="00633454"/>
    <w:rsid w:val="00633B54"/>
    <w:rsid w:val="006359D9"/>
    <w:rsid w:val="00636D6D"/>
    <w:rsid w:val="00637A49"/>
    <w:rsid w:val="00640BB3"/>
    <w:rsid w:val="00643046"/>
    <w:rsid w:val="00646F72"/>
    <w:rsid w:val="00647E34"/>
    <w:rsid w:val="00650003"/>
    <w:rsid w:val="006510EB"/>
    <w:rsid w:val="0065343E"/>
    <w:rsid w:val="00653F5B"/>
    <w:rsid w:val="0065473B"/>
    <w:rsid w:val="006554C2"/>
    <w:rsid w:val="006571CC"/>
    <w:rsid w:val="00657BD7"/>
    <w:rsid w:val="006604FC"/>
    <w:rsid w:val="0066054F"/>
    <w:rsid w:val="006630DB"/>
    <w:rsid w:val="006631BE"/>
    <w:rsid w:val="006635F5"/>
    <w:rsid w:val="00664E0C"/>
    <w:rsid w:val="00670D90"/>
    <w:rsid w:val="00671640"/>
    <w:rsid w:val="006717A3"/>
    <w:rsid w:val="006718A8"/>
    <w:rsid w:val="00677CA7"/>
    <w:rsid w:val="00681611"/>
    <w:rsid w:val="00683E83"/>
    <w:rsid w:val="00684C73"/>
    <w:rsid w:val="00685025"/>
    <w:rsid w:val="00692C60"/>
    <w:rsid w:val="00693C89"/>
    <w:rsid w:val="00693EB1"/>
    <w:rsid w:val="006971CC"/>
    <w:rsid w:val="0069764D"/>
    <w:rsid w:val="00697867"/>
    <w:rsid w:val="006A01BE"/>
    <w:rsid w:val="006A303E"/>
    <w:rsid w:val="006A389C"/>
    <w:rsid w:val="006A4498"/>
    <w:rsid w:val="006A4755"/>
    <w:rsid w:val="006A4A8B"/>
    <w:rsid w:val="006A5693"/>
    <w:rsid w:val="006A6FF2"/>
    <w:rsid w:val="006A70D3"/>
    <w:rsid w:val="006B030F"/>
    <w:rsid w:val="006B055C"/>
    <w:rsid w:val="006B0702"/>
    <w:rsid w:val="006B0F02"/>
    <w:rsid w:val="006B167C"/>
    <w:rsid w:val="006B1EB0"/>
    <w:rsid w:val="006B2E18"/>
    <w:rsid w:val="006B3D8B"/>
    <w:rsid w:val="006B3FB1"/>
    <w:rsid w:val="006B6A23"/>
    <w:rsid w:val="006C0625"/>
    <w:rsid w:val="006C0A57"/>
    <w:rsid w:val="006C2329"/>
    <w:rsid w:val="006C2607"/>
    <w:rsid w:val="006C39FB"/>
    <w:rsid w:val="006C4004"/>
    <w:rsid w:val="006C4091"/>
    <w:rsid w:val="006C480D"/>
    <w:rsid w:val="006D0710"/>
    <w:rsid w:val="006D089F"/>
    <w:rsid w:val="006D09AF"/>
    <w:rsid w:val="006D1057"/>
    <w:rsid w:val="006D1692"/>
    <w:rsid w:val="006D34CD"/>
    <w:rsid w:val="006D3514"/>
    <w:rsid w:val="006D5562"/>
    <w:rsid w:val="006D5CDB"/>
    <w:rsid w:val="006D60F5"/>
    <w:rsid w:val="006E03FF"/>
    <w:rsid w:val="006E049A"/>
    <w:rsid w:val="006E1D3B"/>
    <w:rsid w:val="006E1F79"/>
    <w:rsid w:val="006E3427"/>
    <w:rsid w:val="006E36E2"/>
    <w:rsid w:val="006E422F"/>
    <w:rsid w:val="006E4B1A"/>
    <w:rsid w:val="006E4DB0"/>
    <w:rsid w:val="006E5684"/>
    <w:rsid w:val="006E6023"/>
    <w:rsid w:val="006E618D"/>
    <w:rsid w:val="006E6A8C"/>
    <w:rsid w:val="006E6C16"/>
    <w:rsid w:val="006E73DC"/>
    <w:rsid w:val="006E7753"/>
    <w:rsid w:val="006E7F91"/>
    <w:rsid w:val="006F11EB"/>
    <w:rsid w:val="006F258B"/>
    <w:rsid w:val="006F3F2D"/>
    <w:rsid w:val="006F5045"/>
    <w:rsid w:val="006F70F8"/>
    <w:rsid w:val="006F7396"/>
    <w:rsid w:val="006F780C"/>
    <w:rsid w:val="007006AE"/>
    <w:rsid w:val="00701063"/>
    <w:rsid w:val="00701849"/>
    <w:rsid w:val="00702AE1"/>
    <w:rsid w:val="00702EB0"/>
    <w:rsid w:val="0070345D"/>
    <w:rsid w:val="00704038"/>
    <w:rsid w:val="00705C28"/>
    <w:rsid w:val="007068E4"/>
    <w:rsid w:val="00707837"/>
    <w:rsid w:val="00707C33"/>
    <w:rsid w:val="007103AB"/>
    <w:rsid w:val="00712458"/>
    <w:rsid w:val="00712CC3"/>
    <w:rsid w:val="00713568"/>
    <w:rsid w:val="00714399"/>
    <w:rsid w:val="0071473B"/>
    <w:rsid w:val="00714D5A"/>
    <w:rsid w:val="00714EB7"/>
    <w:rsid w:val="007165E1"/>
    <w:rsid w:val="00716CC2"/>
    <w:rsid w:val="0071716D"/>
    <w:rsid w:val="00717299"/>
    <w:rsid w:val="00717818"/>
    <w:rsid w:val="00717FAB"/>
    <w:rsid w:val="007200B0"/>
    <w:rsid w:val="00723140"/>
    <w:rsid w:val="0072330B"/>
    <w:rsid w:val="00723424"/>
    <w:rsid w:val="0072482C"/>
    <w:rsid w:val="00725965"/>
    <w:rsid w:val="00725AE4"/>
    <w:rsid w:val="00725B6B"/>
    <w:rsid w:val="007261D7"/>
    <w:rsid w:val="007270ED"/>
    <w:rsid w:val="00727C8D"/>
    <w:rsid w:val="00727FCF"/>
    <w:rsid w:val="007313C8"/>
    <w:rsid w:val="00732652"/>
    <w:rsid w:val="00732896"/>
    <w:rsid w:val="00732E62"/>
    <w:rsid w:val="0073305E"/>
    <w:rsid w:val="007334A2"/>
    <w:rsid w:val="0073455E"/>
    <w:rsid w:val="00736786"/>
    <w:rsid w:val="00736F19"/>
    <w:rsid w:val="00737DB9"/>
    <w:rsid w:val="007405F1"/>
    <w:rsid w:val="00743805"/>
    <w:rsid w:val="00744420"/>
    <w:rsid w:val="00744791"/>
    <w:rsid w:val="0074491D"/>
    <w:rsid w:val="00746F17"/>
    <w:rsid w:val="00750635"/>
    <w:rsid w:val="007513BA"/>
    <w:rsid w:val="00751B33"/>
    <w:rsid w:val="0075269D"/>
    <w:rsid w:val="00753862"/>
    <w:rsid w:val="00754C97"/>
    <w:rsid w:val="00756A39"/>
    <w:rsid w:val="007608F0"/>
    <w:rsid w:val="0076099C"/>
    <w:rsid w:val="00760F8E"/>
    <w:rsid w:val="0076141C"/>
    <w:rsid w:val="00761713"/>
    <w:rsid w:val="00761C99"/>
    <w:rsid w:val="00762915"/>
    <w:rsid w:val="00762D70"/>
    <w:rsid w:val="00763D41"/>
    <w:rsid w:val="00763D46"/>
    <w:rsid w:val="00765453"/>
    <w:rsid w:val="00765649"/>
    <w:rsid w:val="00775060"/>
    <w:rsid w:val="007751FF"/>
    <w:rsid w:val="00775D37"/>
    <w:rsid w:val="00776A35"/>
    <w:rsid w:val="0077700D"/>
    <w:rsid w:val="0077710E"/>
    <w:rsid w:val="0077777D"/>
    <w:rsid w:val="00781BE1"/>
    <w:rsid w:val="00782BEF"/>
    <w:rsid w:val="00784428"/>
    <w:rsid w:val="00785156"/>
    <w:rsid w:val="007854F6"/>
    <w:rsid w:val="00787BD3"/>
    <w:rsid w:val="00787C91"/>
    <w:rsid w:val="00787E38"/>
    <w:rsid w:val="0079020E"/>
    <w:rsid w:val="0079079C"/>
    <w:rsid w:val="007908FA"/>
    <w:rsid w:val="00790997"/>
    <w:rsid w:val="00790BFB"/>
    <w:rsid w:val="00790D39"/>
    <w:rsid w:val="007913EA"/>
    <w:rsid w:val="00791CFA"/>
    <w:rsid w:val="00793B6E"/>
    <w:rsid w:val="0079611E"/>
    <w:rsid w:val="00797147"/>
    <w:rsid w:val="00797ECF"/>
    <w:rsid w:val="00797F9B"/>
    <w:rsid w:val="007A0550"/>
    <w:rsid w:val="007A09AD"/>
    <w:rsid w:val="007A0D8C"/>
    <w:rsid w:val="007A15C1"/>
    <w:rsid w:val="007A27DA"/>
    <w:rsid w:val="007A3392"/>
    <w:rsid w:val="007A3A58"/>
    <w:rsid w:val="007A4244"/>
    <w:rsid w:val="007A7CD5"/>
    <w:rsid w:val="007B0B35"/>
    <w:rsid w:val="007B1813"/>
    <w:rsid w:val="007B1C62"/>
    <w:rsid w:val="007B341A"/>
    <w:rsid w:val="007B563F"/>
    <w:rsid w:val="007B5888"/>
    <w:rsid w:val="007B5B39"/>
    <w:rsid w:val="007B6022"/>
    <w:rsid w:val="007B615F"/>
    <w:rsid w:val="007B66E7"/>
    <w:rsid w:val="007B7732"/>
    <w:rsid w:val="007B7FCA"/>
    <w:rsid w:val="007C1639"/>
    <w:rsid w:val="007C4028"/>
    <w:rsid w:val="007C65F8"/>
    <w:rsid w:val="007C67C7"/>
    <w:rsid w:val="007C70A2"/>
    <w:rsid w:val="007C73FC"/>
    <w:rsid w:val="007C7932"/>
    <w:rsid w:val="007C7D47"/>
    <w:rsid w:val="007D0A1B"/>
    <w:rsid w:val="007D0CB8"/>
    <w:rsid w:val="007D25B3"/>
    <w:rsid w:val="007D2655"/>
    <w:rsid w:val="007D3132"/>
    <w:rsid w:val="007D414E"/>
    <w:rsid w:val="007D4CA5"/>
    <w:rsid w:val="007D529F"/>
    <w:rsid w:val="007D5854"/>
    <w:rsid w:val="007D6911"/>
    <w:rsid w:val="007D7103"/>
    <w:rsid w:val="007D7B84"/>
    <w:rsid w:val="007E0072"/>
    <w:rsid w:val="007E0637"/>
    <w:rsid w:val="007E0B64"/>
    <w:rsid w:val="007E154A"/>
    <w:rsid w:val="007E33DE"/>
    <w:rsid w:val="007E34CA"/>
    <w:rsid w:val="007E3E60"/>
    <w:rsid w:val="007E3EED"/>
    <w:rsid w:val="007E4826"/>
    <w:rsid w:val="007E5303"/>
    <w:rsid w:val="007E5FE7"/>
    <w:rsid w:val="007E6561"/>
    <w:rsid w:val="007E7307"/>
    <w:rsid w:val="007E74EB"/>
    <w:rsid w:val="007F49D9"/>
    <w:rsid w:val="007F68CF"/>
    <w:rsid w:val="007F6CFF"/>
    <w:rsid w:val="00800EA3"/>
    <w:rsid w:val="0080109C"/>
    <w:rsid w:val="008044B5"/>
    <w:rsid w:val="00804777"/>
    <w:rsid w:val="008047B2"/>
    <w:rsid w:val="00806AF7"/>
    <w:rsid w:val="00807406"/>
    <w:rsid w:val="008121E3"/>
    <w:rsid w:val="00813D6F"/>
    <w:rsid w:val="00815200"/>
    <w:rsid w:val="008152A7"/>
    <w:rsid w:val="0081533F"/>
    <w:rsid w:val="0081760E"/>
    <w:rsid w:val="00821BC3"/>
    <w:rsid w:val="00821EEE"/>
    <w:rsid w:val="00822B58"/>
    <w:rsid w:val="008242B5"/>
    <w:rsid w:val="00824350"/>
    <w:rsid w:val="008252BF"/>
    <w:rsid w:val="00830592"/>
    <w:rsid w:val="0083093B"/>
    <w:rsid w:val="008310A2"/>
    <w:rsid w:val="008340D3"/>
    <w:rsid w:val="00836067"/>
    <w:rsid w:val="008365A6"/>
    <w:rsid w:val="00836871"/>
    <w:rsid w:val="00836FBB"/>
    <w:rsid w:val="008374CC"/>
    <w:rsid w:val="00837E39"/>
    <w:rsid w:val="00840BC7"/>
    <w:rsid w:val="00841D54"/>
    <w:rsid w:val="00842C0D"/>
    <w:rsid w:val="0084325E"/>
    <w:rsid w:val="008443AD"/>
    <w:rsid w:val="008446C1"/>
    <w:rsid w:val="00845160"/>
    <w:rsid w:val="00847930"/>
    <w:rsid w:val="0085025D"/>
    <w:rsid w:val="008505D8"/>
    <w:rsid w:val="00854277"/>
    <w:rsid w:val="00854C56"/>
    <w:rsid w:val="00855F57"/>
    <w:rsid w:val="008579C1"/>
    <w:rsid w:val="008612E9"/>
    <w:rsid w:val="00863054"/>
    <w:rsid w:val="00863143"/>
    <w:rsid w:val="0086357E"/>
    <w:rsid w:val="00863583"/>
    <w:rsid w:val="00864431"/>
    <w:rsid w:val="00864726"/>
    <w:rsid w:val="00865B61"/>
    <w:rsid w:val="00866089"/>
    <w:rsid w:val="00867A18"/>
    <w:rsid w:val="00867A85"/>
    <w:rsid w:val="00867B18"/>
    <w:rsid w:val="00867D1C"/>
    <w:rsid w:val="00870AD8"/>
    <w:rsid w:val="008739C8"/>
    <w:rsid w:val="00874087"/>
    <w:rsid w:val="00874A6D"/>
    <w:rsid w:val="00876609"/>
    <w:rsid w:val="008769FB"/>
    <w:rsid w:val="00877655"/>
    <w:rsid w:val="008777C1"/>
    <w:rsid w:val="00877AE3"/>
    <w:rsid w:val="00877C4A"/>
    <w:rsid w:val="008809F6"/>
    <w:rsid w:val="00881E81"/>
    <w:rsid w:val="00887030"/>
    <w:rsid w:val="008876BD"/>
    <w:rsid w:val="00887879"/>
    <w:rsid w:val="00890041"/>
    <w:rsid w:val="00890DAA"/>
    <w:rsid w:val="00890F43"/>
    <w:rsid w:val="008923B6"/>
    <w:rsid w:val="00892744"/>
    <w:rsid w:val="008928F2"/>
    <w:rsid w:val="00894AA8"/>
    <w:rsid w:val="00894F08"/>
    <w:rsid w:val="00895224"/>
    <w:rsid w:val="00895382"/>
    <w:rsid w:val="00897588"/>
    <w:rsid w:val="00897DD9"/>
    <w:rsid w:val="008A0B98"/>
    <w:rsid w:val="008A21BA"/>
    <w:rsid w:val="008A249E"/>
    <w:rsid w:val="008A3A41"/>
    <w:rsid w:val="008A4564"/>
    <w:rsid w:val="008A7799"/>
    <w:rsid w:val="008A77E2"/>
    <w:rsid w:val="008B04DD"/>
    <w:rsid w:val="008B0760"/>
    <w:rsid w:val="008B0A59"/>
    <w:rsid w:val="008B0F7B"/>
    <w:rsid w:val="008B1FB5"/>
    <w:rsid w:val="008B28EF"/>
    <w:rsid w:val="008B2E53"/>
    <w:rsid w:val="008B379F"/>
    <w:rsid w:val="008B3A8E"/>
    <w:rsid w:val="008B467C"/>
    <w:rsid w:val="008B53FA"/>
    <w:rsid w:val="008B6D39"/>
    <w:rsid w:val="008C157D"/>
    <w:rsid w:val="008C246E"/>
    <w:rsid w:val="008C7EBF"/>
    <w:rsid w:val="008C7F10"/>
    <w:rsid w:val="008D32A8"/>
    <w:rsid w:val="008D351C"/>
    <w:rsid w:val="008D39A1"/>
    <w:rsid w:val="008D61F5"/>
    <w:rsid w:val="008D68B3"/>
    <w:rsid w:val="008D6F0F"/>
    <w:rsid w:val="008D7345"/>
    <w:rsid w:val="008E013F"/>
    <w:rsid w:val="008E1959"/>
    <w:rsid w:val="008E4020"/>
    <w:rsid w:val="008E4293"/>
    <w:rsid w:val="008E4AA2"/>
    <w:rsid w:val="008E5240"/>
    <w:rsid w:val="008E580B"/>
    <w:rsid w:val="008E5A35"/>
    <w:rsid w:val="008F14E7"/>
    <w:rsid w:val="008F4B2E"/>
    <w:rsid w:val="008F5F55"/>
    <w:rsid w:val="008F65BC"/>
    <w:rsid w:val="008F74E1"/>
    <w:rsid w:val="0090052B"/>
    <w:rsid w:val="00900E82"/>
    <w:rsid w:val="00900EE9"/>
    <w:rsid w:val="0090102D"/>
    <w:rsid w:val="00901900"/>
    <w:rsid w:val="00903336"/>
    <w:rsid w:val="00904ADE"/>
    <w:rsid w:val="00904D84"/>
    <w:rsid w:val="00905451"/>
    <w:rsid w:val="00905543"/>
    <w:rsid w:val="009073CF"/>
    <w:rsid w:val="00912549"/>
    <w:rsid w:val="00913492"/>
    <w:rsid w:val="00914470"/>
    <w:rsid w:val="00915254"/>
    <w:rsid w:val="009166B3"/>
    <w:rsid w:val="00920123"/>
    <w:rsid w:val="009201D8"/>
    <w:rsid w:val="00920386"/>
    <w:rsid w:val="0092231D"/>
    <w:rsid w:val="009232C0"/>
    <w:rsid w:val="00923533"/>
    <w:rsid w:val="00923E68"/>
    <w:rsid w:val="00924A60"/>
    <w:rsid w:val="00924E09"/>
    <w:rsid w:val="0092530B"/>
    <w:rsid w:val="00925387"/>
    <w:rsid w:val="00925D5F"/>
    <w:rsid w:val="00925E21"/>
    <w:rsid w:val="00926305"/>
    <w:rsid w:val="00926F53"/>
    <w:rsid w:val="009308CF"/>
    <w:rsid w:val="0093350A"/>
    <w:rsid w:val="00933F79"/>
    <w:rsid w:val="009340E8"/>
    <w:rsid w:val="009343C2"/>
    <w:rsid w:val="00934494"/>
    <w:rsid w:val="009344FE"/>
    <w:rsid w:val="009366CB"/>
    <w:rsid w:val="00936A18"/>
    <w:rsid w:val="00940468"/>
    <w:rsid w:val="00943B0B"/>
    <w:rsid w:val="00944FD1"/>
    <w:rsid w:val="00945E8F"/>
    <w:rsid w:val="00947937"/>
    <w:rsid w:val="009500D2"/>
    <w:rsid w:val="009512C0"/>
    <w:rsid w:val="00952202"/>
    <w:rsid w:val="00952A80"/>
    <w:rsid w:val="00952E82"/>
    <w:rsid w:val="0095311A"/>
    <w:rsid w:val="00953703"/>
    <w:rsid w:val="00954098"/>
    <w:rsid w:val="00955D64"/>
    <w:rsid w:val="0095731E"/>
    <w:rsid w:val="00957AD6"/>
    <w:rsid w:val="00960EDF"/>
    <w:rsid w:val="00961F94"/>
    <w:rsid w:val="00962287"/>
    <w:rsid w:val="0096228E"/>
    <w:rsid w:val="00962542"/>
    <w:rsid w:val="009642A1"/>
    <w:rsid w:val="009647A1"/>
    <w:rsid w:val="009655A9"/>
    <w:rsid w:val="00965A09"/>
    <w:rsid w:val="00965FA9"/>
    <w:rsid w:val="009675CC"/>
    <w:rsid w:val="0097085B"/>
    <w:rsid w:val="00971F87"/>
    <w:rsid w:val="009752BA"/>
    <w:rsid w:val="00977726"/>
    <w:rsid w:val="009779DF"/>
    <w:rsid w:val="00980F32"/>
    <w:rsid w:val="00983C50"/>
    <w:rsid w:val="00986314"/>
    <w:rsid w:val="00987AA4"/>
    <w:rsid w:val="0099049A"/>
    <w:rsid w:val="00990A46"/>
    <w:rsid w:val="00990EE1"/>
    <w:rsid w:val="00991E5C"/>
    <w:rsid w:val="009924FE"/>
    <w:rsid w:val="00992947"/>
    <w:rsid w:val="00992A5C"/>
    <w:rsid w:val="00992AB0"/>
    <w:rsid w:val="00992DEE"/>
    <w:rsid w:val="00992EE1"/>
    <w:rsid w:val="00993F4B"/>
    <w:rsid w:val="00994944"/>
    <w:rsid w:val="00995167"/>
    <w:rsid w:val="0099542A"/>
    <w:rsid w:val="009962F0"/>
    <w:rsid w:val="009963D5"/>
    <w:rsid w:val="00997366"/>
    <w:rsid w:val="009A0DD0"/>
    <w:rsid w:val="009A3969"/>
    <w:rsid w:val="009A46A4"/>
    <w:rsid w:val="009A4BA1"/>
    <w:rsid w:val="009A5048"/>
    <w:rsid w:val="009A6E4C"/>
    <w:rsid w:val="009A78A6"/>
    <w:rsid w:val="009B019F"/>
    <w:rsid w:val="009B19CF"/>
    <w:rsid w:val="009B21C5"/>
    <w:rsid w:val="009B227D"/>
    <w:rsid w:val="009B4798"/>
    <w:rsid w:val="009B5E86"/>
    <w:rsid w:val="009B5F2B"/>
    <w:rsid w:val="009B70B1"/>
    <w:rsid w:val="009B7CAE"/>
    <w:rsid w:val="009C2A29"/>
    <w:rsid w:val="009C30AC"/>
    <w:rsid w:val="009C4DA4"/>
    <w:rsid w:val="009C4E5C"/>
    <w:rsid w:val="009C6E9C"/>
    <w:rsid w:val="009C7158"/>
    <w:rsid w:val="009C73DF"/>
    <w:rsid w:val="009D0CA1"/>
    <w:rsid w:val="009D11C1"/>
    <w:rsid w:val="009D3546"/>
    <w:rsid w:val="009D374C"/>
    <w:rsid w:val="009D4EDB"/>
    <w:rsid w:val="009D6D19"/>
    <w:rsid w:val="009D7065"/>
    <w:rsid w:val="009E34E9"/>
    <w:rsid w:val="009E3BA3"/>
    <w:rsid w:val="009E3C56"/>
    <w:rsid w:val="009E3E63"/>
    <w:rsid w:val="009E4136"/>
    <w:rsid w:val="009E44BC"/>
    <w:rsid w:val="009E4D65"/>
    <w:rsid w:val="009E5A6E"/>
    <w:rsid w:val="009E61A6"/>
    <w:rsid w:val="009E6642"/>
    <w:rsid w:val="009E6D8F"/>
    <w:rsid w:val="009F146C"/>
    <w:rsid w:val="009F19CC"/>
    <w:rsid w:val="009F47EF"/>
    <w:rsid w:val="009F500F"/>
    <w:rsid w:val="009F7767"/>
    <w:rsid w:val="00A005E2"/>
    <w:rsid w:val="00A00A76"/>
    <w:rsid w:val="00A0135C"/>
    <w:rsid w:val="00A02556"/>
    <w:rsid w:val="00A025CB"/>
    <w:rsid w:val="00A025DA"/>
    <w:rsid w:val="00A028F7"/>
    <w:rsid w:val="00A02AC6"/>
    <w:rsid w:val="00A02E47"/>
    <w:rsid w:val="00A03203"/>
    <w:rsid w:val="00A032C2"/>
    <w:rsid w:val="00A0490C"/>
    <w:rsid w:val="00A07444"/>
    <w:rsid w:val="00A101D8"/>
    <w:rsid w:val="00A11CEC"/>
    <w:rsid w:val="00A124FB"/>
    <w:rsid w:val="00A16147"/>
    <w:rsid w:val="00A169D8"/>
    <w:rsid w:val="00A16EBF"/>
    <w:rsid w:val="00A17111"/>
    <w:rsid w:val="00A22E5D"/>
    <w:rsid w:val="00A24332"/>
    <w:rsid w:val="00A25351"/>
    <w:rsid w:val="00A32DEB"/>
    <w:rsid w:val="00A32E7B"/>
    <w:rsid w:val="00A3337F"/>
    <w:rsid w:val="00A357D3"/>
    <w:rsid w:val="00A3657C"/>
    <w:rsid w:val="00A37D68"/>
    <w:rsid w:val="00A40CD7"/>
    <w:rsid w:val="00A41281"/>
    <w:rsid w:val="00A413A4"/>
    <w:rsid w:val="00A42857"/>
    <w:rsid w:val="00A43288"/>
    <w:rsid w:val="00A46216"/>
    <w:rsid w:val="00A47F55"/>
    <w:rsid w:val="00A50864"/>
    <w:rsid w:val="00A50C31"/>
    <w:rsid w:val="00A51E91"/>
    <w:rsid w:val="00A5273A"/>
    <w:rsid w:val="00A52CED"/>
    <w:rsid w:val="00A5350C"/>
    <w:rsid w:val="00A561D1"/>
    <w:rsid w:val="00A56ABA"/>
    <w:rsid w:val="00A577FF"/>
    <w:rsid w:val="00A57AC2"/>
    <w:rsid w:val="00A60445"/>
    <w:rsid w:val="00A60A1A"/>
    <w:rsid w:val="00A61E08"/>
    <w:rsid w:val="00A62C17"/>
    <w:rsid w:val="00A62F02"/>
    <w:rsid w:val="00A63535"/>
    <w:rsid w:val="00A63851"/>
    <w:rsid w:val="00A63AC0"/>
    <w:rsid w:val="00A64C36"/>
    <w:rsid w:val="00A64E4A"/>
    <w:rsid w:val="00A659F4"/>
    <w:rsid w:val="00A6618A"/>
    <w:rsid w:val="00A662AF"/>
    <w:rsid w:val="00A66C46"/>
    <w:rsid w:val="00A673D4"/>
    <w:rsid w:val="00A6755B"/>
    <w:rsid w:val="00A700E7"/>
    <w:rsid w:val="00A7014A"/>
    <w:rsid w:val="00A701AD"/>
    <w:rsid w:val="00A7117B"/>
    <w:rsid w:val="00A72074"/>
    <w:rsid w:val="00A72193"/>
    <w:rsid w:val="00A72E45"/>
    <w:rsid w:val="00A72FE8"/>
    <w:rsid w:val="00A73F9D"/>
    <w:rsid w:val="00A73FA3"/>
    <w:rsid w:val="00A750A2"/>
    <w:rsid w:val="00A759F6"/>
    <w:rsid w:val="00A75D77"/>
    <w:rsid w:val="00A76485"/>
    <w:rsid w:val="00A76AC7"/>
    <w:rsid w:val="00A81FB6"/>
    <w:rsid w:val="00A822C5"/>
    <w:rsid w:val="00A82475"/>
    <w:rsid w:val="00A824BC"/>
    <w:rsid w:val="00A83568"/>
    <w:rsid w:val="00A835AF"/>
    <w:rsid w:val="00A84779"/>
    <w:rsid w:val="00A8586E"/>
    <w:rsid w:val="00A85AEE"/>
    <w:rsid w:val="00A866D7"/>
    <w:rsid w:val="00A86C2D"/>
    <w:rsid w:val="00A8718D"/>
    <w:rsid w:val="00A87254"/>
    <w:rsid w:val="00A8752C"/>
    <w:rsid w:val="00A87FB1"/>
    <w:rsid w:val="00A90388"/>
    <w:rsid w:val="00A914E7"/>
    <w:rsid w:val="00A9163F"/>
    <w:rsid w:val="00A91795"/>
    <w:rsid w:val="00A9184E"/>
    <w:rsid w:val="00A91CDB"/>
    <w:rsid w:val="00A92604"/>
    <w:rsid w:val="00A92979"/>
    <w:rsid w:val="00A9307C"/>
    <w:rsid w:val="00A94C9D"/>
    <w:rsid w:val="00A95C3A"/>
    <w:rsid w:val="00AA015F"/>
    <w:rsid w:val="00AA0474"/>
    <w:rsid w:val="00AA05EB"/>
    <w:rsid w:val="00AA1A83"/>
    <w:rsid w:val="00AA2461"/>
    <w:rsid w:val="00AA24A8"/>
    <w:rsid w:val="00AA378F"/>
    <w:rsid w:val="00AA387B"/>
    <w:rsid w:val="00AA3D2D"/>
    <w:rsid w:val="00AA4053"/>
    <w:rsid w:val="00AA5229"/>
    <w:rsid w:val="00AB0EAB"/>
    <w:rsid w:val="00AB2432"/>
    <w:rsid w:val="00AB2908"/>
    <w:rsid w:val="00AB3DF1"/>
    <w:rsid w:val="00AB500C"/>
    <w:rsid w:val="00AB5193"/>
    <w:rsid w:val="00AB742E"/>
    <w:rsid w:val="00AC28D4"/>
    <w:rsid w:val="00AC308A"/>
    <w:rsid w:val="00AC3A30"/>
    <w:rsid w:val="00AC41DC"/>
    <w:rsid w:val="00AC4BEF"/>
    <w:rsid w:val="00AC52E9"/>
    <w:rsid w:val="00AC5BAF"/>
    <w:rsid w:val="00AC618B"/>
    <w:rsid w:val="00AC76DB"/>
    <w:rsid w:val="00AD0A18"/>
    <w:rsid w:val="00AD3657"/>
    <w:rsid w:val="00AD49BB"/>
    <w:rsid w:val="00AD5A30"/>
    <w:rsid w:val="00AD6364"/>
    <w:rsid w:val="00AD6CDE"/>
    <w:rsid w:val="00AD716F"/>
    <w:rsid w:val="00AD720A"/>
    <w:rsid w:val="00AE0CE8"/>
    <w:rsid w:val="00AE1503"/>
    <w:rsid w:val="00AE1E1F"/>
    <w:rsid w:val="00AE1EA0"/>
    <w:rsid w:val="00AE241D"/>
    <w:rsid w:val="00AE2445"/>
    <w:rsid w:val="00AE373E"/>
    <w:rsid w:val="00AE4082"/>
    <w:rsid w:val="00AE4262"/>
    <w:rsid w:val="00AE5E81"/>
    <w:rsid w:val="00AE6015"/>
    <w:rsid w:val="00AE630D"/>
    <w:rsid w:val="00AE6F47"/>
    <w:rsid w:val="00AF1A13"/>
    <w:rsid w:val="00AF2705"/>
    <w:rsid w:val="00AF2C11"/>
    <w:rsid w:val="00AF33FE"/>
    <w:rsid w:val="00AF39E4"/>
    <w:rsid w:val="00AF3C64"/>
    <w:rsid w:val="00AF479F"/>
    <w:rsid w:val="00AF4F98"/>
    <w:rsid w:val="00AF52EB"/>
    <w:rsid w:val="00B0108D"/>
    <w:rsid w:val="00B018BE"/>
    <w:rsid w:val="00B01F76"/>
    <w:rsid w:val="00B04911"/>
    <w:rsid w:val="00B05C99"/>
    <w:rsid w:val="00B06B63"/>
    <w:rsid w:val="00B070BC"/>
    <w:rsid w:val="00B0799B"/>
    <w:rsid w:val="00B07C61"/>
    <w:rsid w:val="00B10615"/>
    <w:rsid w:val="00B126FC"/>
    <w:rsid w:val="00B132E1"/>
    <w:rsid w:val="00B13665"/>
    <w:rsid w:val="00B153DD"/>
    <w:rsid w:val="00B17208"/>
    <w:rsid w:val="00B17E35"/>
    <w:rsid w:val="00B20C77"/>
    <w:rsid w:val="00B20DF2"/>
    <w:rsid w:val="00B20F6F"/>
    <w:rsid w:val="00B21144"/>
    <w:rsid w:val="00B21659"/>
    <w:rsid w:val="00B21C96"/>
    <w:rsid w:val="00B225EC"/>
    <w:rsid w:val="00B22F4A"/>
    <w:rsid w:val="00B259B3"/>
    <w:rsid w:val="00B25AB9"/>
    <w:rsid w:val="00B2628E"/>
    <w:rsid w:val="00B26D39"/>
    <w:rsid w:val="00B27DDE"/>
    <w:rsid w:val="00B30508"/>
    <w:rsid w:val="00B30827"/>
    <w:rsid w:val="00B30AAC"/>
    <w:rsid w:val="00B325EB"/>
    <w:rsid w:val="00B32688"/>
    <w:rsid w:val="00B327B4"/>
    <w:rsid w:val="00B331C9"/>
    <w:rsid w:val="00B3617A"/>
    <w:rsid w:val="00B3676B"/>
    <w:rsid w:val="00B36CB7"/>
    <w:rsid w:val="00B36E31"/>
    <w:rsid w:val="00B40720"/>
    <w:rsid w:val="00B4110F"/>
    <w:rsid w:val="00B464E2"/>
    <w:rsid w:val="00B47B65"/>
    <w:rsid w:val="00B517E7"/>
    <w:rsid w:val="00B5257E"/>
    <w:rsid w:val="00B52E51"/>
    <w:rsid w:val="00B531CC"/>
    <w:rsid w:val="00B5477D"/>
    <w:rsid w:val="00B5614A"/>
    <w:rsid w:val="00B56452"/>
    <w:rsid w:val="00B564B3"/>
    <w:rsid w:val="00B566E6"/>
    <w:rsid w:val="00B578FF"/>
    <w:rsid w:val="00B61422"/>
    <w:rsid w:val="00B6195F"/>
    <w:rsid w:val="00B621D1"/>
    <w:rsid w:val="00B62369"/>
    <w:rsid w:val="00B6459F"/>
    <w:rsid w:val="00B646ED"/>
    <w:rsid w:val="00B652CB"/>
    <w:rsid w:val="00B66C11"/>
    <w:rsid w:val="00B66D5D"/>
    <w:rsid w:val="00B67A0B"/>
    <w:rsid w:val="00B70B95"/>
    <w:rsid w:val="00B7104A"/>
    <w:rsid w:val="00B71075"/>
    <w:rsid w:val="00B72FD7"/>
    <w:rsid w:val="00B7346D"/>
    <w:rsid w:val="00B76340"/>
    <w:rsid w:val="00B76B67"/>
    <w:rsid w:val="00B80692"/>
    <w:rsid w:val="00B8182D"/>
    <w:rsid w:val="00B82487"/>
    <w:rsid w:val="00B825F0"/>
    <w:rsid w:val="00B82802"/>
    <w:rsid w:val="00B82A36"/>
    <w:rsid w:val="00B82E07"/>
    <w:rsid w:val="00B82E3D"/>
    <w:rsid w:val="00B83063"/>
    <w:rsid w:val="00B84376"/>
    <w:rsid w:val="00B84CF2"/>
    <w:rsid w:val="00B85110"/>
    <w:rsid w:val="00B86AE3"/>
    <w:rsid w:val="00B86FE9"/>
    <w:rsid w:val="00B92E0F"/>
    <w:rsid w:val="00B93349"/>
    <w:rsid w:val="00B9358D"/>
    <w:rsid w:val="00B963F2"/>
    <w:rsid w:val="00BA00BF"/>
    <w:rsid w:val="00BA02BF"/>
    <w:rsid w:val="00BA0FC2"/>
    <w:rsid w:val="00BA2B88"/>
    <w:rsid w:val="00BA307C"/>
    <w:rsid w:val="00BA4119"/>
    <w:rsid w:val="00BA4896"/>
    <w:rsid w:val="00BA5A02"/>
    <w:rsid w:val="00BA6561"/>
    <w:rsid w:val="00BA794F"/>
    <w:rsid w:val="00BA79D5"/>
    <w:rsid w:val="00BA7E6D"/>
    <w:rsid w:val="00BB2933"/>
    <w:rsid w:val="00BB2B4C"/>
    <w:rsid w:val="00BB7954"/>
    <w:rsid w:val="00BB7DBD"/>
    <w:rsid w:val="00BC250A"/>
    <w:rsid w:val="00BC3223"/>
    <w:rsid w:val="00BC33A1"/>
    <w:rsid w:val="00BC35F7"/>
    <w:rsid w:val="00BC4F25"/>
    <w:rsid w:val="00BC5617"/>
    <w:rsid w:val="00BC564F"/>
    <w:rsid w:val="00BC6893"/>
    <w:rsid w:val="00BC7A55"/>
    <w:rsid w:val="00BD0EBF"/>
    <w:rsid w:val="00BD489A"/>
    <w:rsid w:val="00BD4C27"/>
    <w:rsid w:val="00BD53C5"/>
    <w:rsid w:val="00BD5FCB"/>
    <w:rsid w:val="00BD7933"/>
    <w:rsid w:val="00BE4816"/>
    <w:rsid w:val="00BE5A14"/>
    <w:rsid w:val="00BE73B5"/>
    <w:rsid w:val="00BF0CB0"/>
    <w:rsid w:val="00BF232C"/>
    <w:rsid w:val="00BF2531"/>
    <w:rsid w:val="00BF2E00"/>
    <w:rsid w:val="00BF349C"/>
    <w:rsid w:val="00BF3659"/>
    <w:rsid w:val="00BF427E"/>
    <w:rsid w:val="00BF42BD"/>
    <w:rsid w:val="00BF4FCE"/>
    <w:rsid w:val="00BF79B5"/>
    <w:rsid w:val="00C00F73"/>
    <w:rsid w:val="00C010B1"/>
    <w:rsid w:val="00C0374F"/>
    <w:rsid w:val="00C04F66"/>
    <w:rsid w:val="00C05028"/>
    <w:rsid w:val="00C069DC"/>
    <w:rsid w:val="00C06E17"/>
    <w:rsid w:val="00C10169"/>
    <w:rsid w:val="00C1083E"/>
    <w:rsid w:val="00C10845"/>
    <w:rsid w:val="00C10C05"/>
    <w:rsid w:val="00C131F0"/>
    <w:rsid w:val="00C1390F"/>
    <w:rsid w:val="00C14A36"/>
    <w:rsid w:val="00C14D44"/>
    <w:rsid w:val="00C15AFD"/>
    <w:rsid w:val="00C21B3A"/>
    <w:rsid w:val="00C21B42"/>
    <w:rsid w:val="00C22E76"/>
    <w:rsid w:val="00C230CF"/>
    <w:rsid w:val="00C23F9A"/>
    <w:rsid w:val="00C242E3"/>
    <w:rsid w:val="00C247F8"/>
    <w:rsid w:val="00C2606C"/>
    <w:rsid w:val="00C269EB"/>
    <w:rsid w:val="00C30103"/>
    <w:rsid w:val="00C30AE3"/>
    <w:rsid w:val="00C31609"/>
    <w:rsid w:val="00C31785"/>
    <w:rsid w:val="00C327C2"/>
    <w:rsid w:val="00C33517"/>
    <w:rsid w:val="00C3369E"/>
    <w:rsid w:val="00C3692D"/>
    <w:rsid w:val="00C37455"/>
    <w:rsid w:val="00C41321"/>
    <w:rsid w:val="00C44322"/>
    <w:rsid w:val="00C45CB4"/>
    <w:rsid w:val="00C46835"/>
    <w:rsid w:val="00C46E55"/>
    <w:rsid w:val="00C50F6B"/>
    <w:rsid w:val="00C522FA"/>
    <w:rsid w:val="00C528BE"/>
    <w:rsid w:val="00C528E9"/>
    <w:rsid w:val="00C553DC"/>
    <w:rsid w:val="00C5558F"/>
    <w:rsid w:val="00C56BA2"/>
    <w:rsid w:val="00C56FCB"/>
    <w:rsid w:val="00C601FC"/>
    <w:rsid w:val="00C609F6"/>
    <w:rsid w:val="00C6277D"/>
    <w:rsid w:val="00C630C9"/>
    <w:rsid w:val="00C63A3F"/>
    <w:rsid w:val="00C658DE"/>
    <w:rsid w:val="00C65BCD"/>
    <w:rsid w:val="00C666CF"/>
    <w:rsid w:val="00C6683F"/>
    <w:rsid w:val="00C66B41"/>
    <w:rsid w:val="00C66FBF"/>
    <w:rsid w:val="00C70EAA"/>
    <w:rsid w:val="00C7140A"/>
    <w:rsid w:val="00C71610"/>
    <w:rsid w:val="00C71C4F"/>
    <w:rsid w:val="00C7283D"/>
    <w:rsid w:val="00C74B95"/>
    <w:rsid w:val="00C75CCF"/>
    <w:rsid w:val="00C76079"/>
    <w:rsid w:val="00C814E3"/>
    <w:rsid w:val="00C8168B"/>
    <w:rsid w:val="00C845E9"/>
    <w:rsid w:val="00C84F7B"/>
    <w:rsid w:val="00C8514A"/>
    <w:rsid w:val="00C855F4"/>
    <w:rsid w:val="00C85A19"/>
    <w:rsid w:val="00C85CCB"/>
    <w:rsid w:val="00C86430"/>
    <w:rsid w:val="00C905EF"/>
    <w:rsid w:val="00C9128E"/>
    <w:rsid w:val="00C9137B"/>
    <w:rsid w:val="00C9140A"/>
    <w:rsid w:val="00C91971"/>
    <w:rsid w:val="00C91C4C"/>
    <w:rsid w:val="00C927CA"/>
    <w:rsid w:val="00C92A33"/>
    <w:rsid w:val="00C92C58"/>
    <w:rsid w:val="00C933A8"/>
    <w:rsid w:val="00C9412A"/>
    <w:rsid w:val="00C94770"/>
    <w:rsid w:val="00C95460"/>
    <w:rsid w:val="00C96774"/>
    <w:rsid w:val="00C96C3E"/>
    <w:rsid w:val="00C97FDD"/>
    <w:rsid w:val="00CA2073"/>
    <w:rsid w:val="00CA2385"/>
    <w:rsid w:val="00CA48C7"/>
    <w:rsid w:val="00CA4C9C"/>
    <w:rsid w:val="00CA4DD1"/>
    <w:rsid w:val="00CA4F14"/>
    <w:rsid w:val="00CA5D00"/>
    <w:rsid w:val="00CA5D2A"/>
    <w:rsid w:val="00CA71B0"/>
    <w:rsid w:val="00CA7856"/>
    <w:rsid w:val="00CB0BFF"/>
    <w:rsid w:val="00CB13A9"/>
    <w:rsid w:val="00CB13DB"/>
    <w:rsid w:val="00CB1951"/>
    <w:rsid w:val="00CB2038"/>
    <w:rsid w:val="00CC1D28"/>
    <w:rsid w:val="00CC237C"/>
    <w:rsid w:val="00CC2460"/>
    <w:rsid w:val="00CC27A2"/>
    <w:rsid w:val="00CC28E4"/>
    <w:rsid w:val="00CC46FF"/>
    <w:rsid w:val="00CC5916"/>
    <w:rsid w:val="00CC6734"/>
    <w:rsid w:val="00CC6F47"/>
    <w:rsid w:val="00CC73D8"/>
    <w:rsid w:val="00CC75AB"/>
    <w:rsid w:val="00CC78C2"/>
    <w:rsid w:val="00CD1143"/>
    <w:rsid w:val="00CD1B8F"/>
    <w:rsid w:val="00CD23F7"/>
    <w:rsid w:val="00CD2A58"/>
    <w:rsid w:val="00CD3850"/>
    <w:rsid w:val="00CD560C"/>
    <w:rsid w:val="00CE0221"/>
    <w:rsid w:val="00CE0F48"/>
    <w:rsid w:val="00CE29EB"/>
    <w:rsid w:val="00CE3021"/>
    <w:rsid w:val="00CE34E7"/>
    <w:rsid w:val="00CE46ED"/>
    <w:rsid w:val="00CE6250"/>
    <w:rsid w:val="00CE7C4F"/>
    <w:rsid w:val="00CE7DA2"/>
    <w:rsid w:val="00CF174C"/>
    <w:rsid w:val="00CF18EB"/>
    <w:rsid w:val="00CF217F"/>
    <w:rsid w:val="00CF49D4"/>
    <w:rsid w:val="00CF4AB7"/>
    <w:rsid w:val="00CF5A7D"/>
    <w:rsid w:val="00CF5EA2"/>
    <w:rsid w:val="00CF6FF4"/>
    <w:rsid w:val="00CF7FA8"/>
    <w:rsid w:val="00D0197E"/>
    <w:rsid w:val="00D029A2"/>
    <w:rsid w:val="00D034DF"/>
    <w:rsid w:val="00D038A9"/>
    <w:rsid w:val="00D04D1B"/>
    <w:rsid w:val="00D05AC3"/>
    <w:rsid w:val="00D05B3A"/>
    <w:rsid w:val="00D06A39"/>
    <w:rsid w:val="00D07278"/>
    <w:rsid w:val="00D075AA"/>
    <w:rsid w:val="00D110A1"/>
    <w:rsid w:val="00D115FF"/>
    <w:rsid w:val="00D12550"/>
    <w:rsid w:val="00D12812"/>
    <w:rsid w:val="00D14AE1"/>
    <w:rsid w:val="00D1754E"/>
    <w:rsid w:val="00D21F5D"/>
    <w:rsid w:val="00D2342F"/>
    <w:rsid w:val="00D24CB7"/>
    <w:rsid w:val="00D2566D"/>
    <w:rsid w:val="00D25BF5"/>
    <w:rsid w:val="00D25D58"/>
    <w:rsid w:val="00D26412"/>
    <w:rsid w:val="00D26784"/>
    <w:rsid w:val="00D26D49"/>
    <w:rsid w:val="00D27C5D"/>
    <w:rsid w:val="00D30805"/>
    <w:rsid w:val="00D312A2"/>
    <w:rsid w:val="00D31CC7"/>
    <w:rsid w:val="00D32FD5"/>
    <w:rsid w:val="00D33560"/>
    <w:rsid w:val="00D34932"/>
    <w:rsid w:val="00D35697"/>
    <w:rsid w:val="00D357F4"/>
    <w:rsid w:val="00D358AE"/>
    <w:rsid w:val="00D3664B"/>
    <w:rsid w:val="00D41758"/>
    <w:rsid w:val="00D41E46"/>
    <w:rsid w:val="00D42DFF"/>
    <w:rsid w:val="00D44105"/>
    <w:rsid w:val="00D44510"/>
    <w:rsid w:val="00D448E0"/>
    <w:rsid w:val="00D451E9"/>
    <w:rsid w:val="00D45947"/>
    <w:rsid w:val="00D45D4E"/>
    <w:rsid w:val="00D45ED7"/>
    <w:rsid w:val="00D46F77"/>
    <w:rsid w:val="00D47100"/>
    <w:rsid w:val="00D477E2"/>
    <w:rsid w:val="00D503F2"/>
    <w:rsid w:val="00D51312"/>
    <w:rsid w:val="00D51700"/>
    <w:rsid w:val="00D52403"/>
    <w:rsid w:val="00D532B7"/>
    <w:rsid w:val="00D538B8"/>
    <w:rsid w:val="00D54B6D"/>
    <w:rsid w:val="00D57294"/>
    <w:rsid w:val="00D60068"/>
    <w:rsid w:val="00D6059B"/>
    <w:rsid w:val="00D60A8B"/>
    <w:rsid w:val="00D60DAA"/>
    <w:rsid w:val="00D615A9"/>
    <w:rsid w:val="00D61A40"/>
    <w:rsid w:val="00D639A2"/>
    <w:rsid w:val="00D6429F"/>
    <w:rsid w:val="00D64408"/>
    <w:rsid w:val="00D64F7B"/>
    <w:rsid w:val="00D64FDA"/>
    <w:rsid w:val="00D660E5"/>
    <w:rsid w:val="00D67A07"/>
    <w:rsid w:val="00D67E05"/>
    <w:rsid w:val="00D70132"/>
    <w:rsid w:val="00D70519"/>
    <w:rsid w:val="00D70D54"/>
    <w:rsid w:val="00D710CD"/>
    <w:rsid w:val="00D71D55"/>
    <w:rsid w:val="00D73BE2"/>
    <w:rsid w:val="00D758E7"/>
    <w:rsid w:val="00D76200"/>
    <w:rsid w:val="00D76A32"/>
    <w:rsid w:val="00D76CA2"/>
    <w:rsid w:val="00D76FEB"/>
    <w:rsid w:val="00D772F0"/>
    <w:rsid w:val="00D77F04"/>
    <w:rsid w:val="00D80145"/>
    <w:rsid w:val="00D80943"/>
    <w:rsid w:val="00D80C89"/>
    <w:rsid w:val="00D81252"/>
    <w:rsid w:val="00D83B32"/>
    <w:rsid w:val="00D83D69"/>
    <w:rsid w:val="00D8424D"/>
    <w:rsid w:val="00D845AE"/>
    <w:rsid w:val="00D84AA7"/>
    <w:rsid w:val="00D84C7A"/>
    <w:rsid w:val="00D850D5"/>
    <w:rsid w:val="00D915FD"/>
    <w:rsid w:val="00D92537"/>
    <w:rsid w:val="00D9273C"/>
    <w:rsid w:val="00D9433E"/>
    <w:rsid w:val="00D9546F"/>
    <w:rsid w:val="00D95529"/>
    <w:rsid w:val="00D960A4"/>
    <w:rsid w:val="00D9682A"/>
    <w:rsid w:val="00D975FF"/>
    <w:rsid w:val="00D97F04"/>
    <w:rsid w:val="00DA0C77"/>
    <w:rsid w:val="00DA0D98"/>
    <w:rsid w:val="00DA1841"/>
    <w:rsid w:val="00DA229A"/>
    <w:rsid w:val="00DA3366"/>
    <w:rsid w:val="00DA3669"/>
    <w:rsid w:val="00DA3BED"/>
    <w:rsid w:val="00DA4294"/>
    <w:rsid w:val="00DA5574"/>
    <w:rsid w:val="00DA58A1"/>
    <w:rsid w:val="00DA5CE2"/>
    <w:rsid w:val="00DA7372"/>
    <w:rsid w:val="00DB00D5"/>
    <w:rsid w:val="00DB0343"/>
    <w:rsid w:val="00DB0B3C"/>
    <w:rsid w:val="00DB0B50"/>
    <w:rsid w:val="00DB0BB9"/>
    <w:rsid w:val="00DB1148"/>
    <w:rsid w:val="00DB147A"/>
    <w:rsid w:val="00DB2844"/>
    <w:rsid w:val="00DB3D7B"/>
    <w:rsid w:val="00DB5B7E"/>
    <w:rsid w:val="00DB69EF"/>
    <w:rsid w:val="00DB6B44"/>
    <w:rsid w:val="00DB6E21"/>
    <w:rsid w:val="00DB71EC"/>
    <w:rsid w:val="00DB7DE2"/>
    <w:rsid w:val="00DB7F52"/>
    <w:rsid w:val="00DC193D"/>
    <w:rsid w:val="00DC3312"/>
    <w:rsid w:val="00DC392E"/>
    <w:rsid w:val="00DC3C08"/>
    <w:rsid w:val="00DC3CFE"/>
    <w:rsid w:val="00DC5E78"/>
    <w:rsid w:val="00DC7BB8"/>
    <w:rsid w:val="00DD169A"/>
    <w:rsid w:val="00DD23B5"/>
    <w:rsid w:val="00DD2969"/>
    <w:rsid w:val="00DD3EF3"/>
    <w:rsid w:val="00DD49BC"/>
    <w:rsid w:val="00DD4DB6"/>
    <w:rsid w:val="00DD5435"/>
    <w:rsid w:val="00DD5986"/>
    <w:rsid w:val="00DD5AF6"/>
    <w:rsid w:val="00DD7A4B"/>
    <w:rsid w:val="00DE2B85"/>
    <w:rsid w:val="00DE2E5F"/>
    <w:rsid w:val="00DE3619"/>
    <w:rsid w:val="00DE3ED7"/>
    <w:rsid w:val="00DE7EC3"/>
    <w:rsid w:val="00DF01AA"/>
    <w:rsid w:val="00DF172C"/>
    <w:rsid w:val="00DF3214"/>
    <w:rsid w:val="00DF5607"/>
    <w:rsid w:val="00DF6752"/>
    <w:rsid w:val="00E004E2"/>
    <w:rsid w:val="00E015B8"/>
    <w:rsid w:val="00E016DD"/>
    <w:rsid w:val="00E01AE3"/>
    <w:rsid w:val="00E01F7B"/>
    <w:rsid w:val="00E02610"/>
    <w:rsid w:val="00E03307"/>
    <w:rsid w:val="00E034A3"/>
    <w:rsid w:val="00E03818"/>
    <w:rsid w:val="00E03EB1"/>
    <w:rsid w:val="00E04934"/>
    <w:rsid w:val="00E05315"/>
    <w:rsid w:val="00E076DD"/>
    <w:rsid w:val="00E07B73"/>
    <w:rsid w:val="00E10282"/>
    <w:rsid w:val="00E1075B"/>
    <w:rsid w:val="00E11F7B"/>
    <w:rsid w:val="00E12883"/>
    <w:rsid w:val="00E13562"/>
    <w:rsid w:val="00E1359B"/>
    <w:rsid w:val="00E15C02"/>
    <w:rsid w:val="00E16290"/>
    <w:rsid w:val="00E17CD1"/>
    <w:rsid w:val="00E20893"/>
    <w:rsid w:val="00E2143D"/>
    <w:rsid w:val="00E21671"/>
    <w:rsid w:val="00E22DE8"/>
    <w:rsid w:val="00E23402"/>
    <w:rsid w:val="00E239E5"/>
    <w:rsid w:val="00E25D73"/>
    <w:rsid w:val="00E2613C"/>
    <w:rsid w:val="00E27638"/>
    <w:rsid w:val="00E279F0"/>
    <w:rsid w:val="00E302E9"/>
    <w:rsid w:val="00E30DB8"/>
    <w:rsid w:val="00E31EEF"/>
    <w:rsid w:val="00E3221F"/>
    <w:rsid w:val="00E32430"/>
    <w:rsid w:val="00E32BD6"/>
    <w:rsid w:val="00E32C91"/>
    <w:rsid w:val="00E33175"/>
    <w:rsid w:val="00E33FEF"/>
    <w:rsid w:val="00E358A9"/>
    <w:rsid w:val="00E368F5"/>
    <w:rsid w:val="00E36920"/>
    <w:rsid w:val="00E36B9C"/>
    <w:rsid w:val="00E3769A"/>
    <w:rsid w:val="00E378EB"/>
    <w:rsid w:val="00E4068E"/>
    <w:rsid w:val="00E412AC"/>
    <w:rsid w:val="00E4495D"/>
    <w:rsid w:val="00E449EF"/>
    <w:rsid w:val="00E460EC"/>
    <w:rsid w:val="00E46677"/>
    <w:rsid w:val="00E47AF8"/>
    <w:rsid w:val="00E5164A"/>
    <w:rsid w:val="00E52AB0"/>
    <w:rsid w:val="00E52EBD"/>
    <w:rsid w:val="00E540FD"/>
    <w:rsid w:val="00E54BD0"/>
    <w:rsid w:val="00E55109"/>
    <w:rsid w:val="00E56CFB"/>
    <w:rsid w:val="00E6053E"/>
    <w:rsid w:val="00E610EF"/>
    <w:rsid w:val="00E61664"/>
    <w:rsid w:val="00E61729"/>
    <w:rsid w:val="00E6181E"/>
    <w:rsid w:val="00E61D33"/>
    <w:rsid w:val="00E6247B"/>
    <w:rsid w:val="00E6535B"/>
    <w:rsid w:val="00E6543D"/>
    <w:rsid w:val="00E67403"/>
    <w:rsid w:val="00E67F41"/>
    <w:rsid w:val="00E73900"/>
    <w:rsid w:val="00E73E99"/>
    <w:rsid w:val="00E73FB9"/>
    <w:rsid w:val="00E75AD2"/>
    <w:rsid w:val="00E7616F"/>
    <w:rsid w:val="00E761E5"/>
    <w:rsid w:val="00E76C57"/>
    <w:rsid w:val="00E77EDA"/>
    <w:rsid w:val="00E82074"/>
    <w:rsid w:val="00E84D22"/>
    <w:rsid w:val="00E84EA2"/>
    <w:rsid w:val="00E854C9"/>
    <w:rsid w:val="00E86012"/>
    <w:rsid w:val="00E8742B"/>
    <w:rsid w:val="00E877A8"/>
    <w:rsid w:val="00E87EF2"/>
    <w:rsid w:val="00E913FA"/>
    <w:rsid w:val="00E92916"/>
    <w:rsid w:val="00E92E9E"/>
    <w:rsid w:val="00E94802"/>
    <w:rsid w:val="00E96090"/>
    <w:rsid w:val="00E96A0D"/>
    <w:rsid w:val="00E96A43"/>
    <w:rsid w:val="00EA1329"/>
    <w:rsid w:val="00EA177C"/>
    <w:rsid w:val="00EA2A25"/>
    <w:rsid w:val="00EA3567"/>
    <w:rsid w:val="00EA3D80"/>
    <w:rsid w:val="00EA614B"/>
    <w:rsid w:val="00EA6E7F"/>
    <w:rsid w:val="00EA6F6F"/>
    <w:rsid w:val="00EA7BA7"/>
    <w:rsid w:val="00EB0015"/>
    <w:rsid w:val="00EB12CA"/>
    <w:rsid w:val="00EB2CB9"/>
    <w:rsid w:val="00EB3561"/>
    <w:rsid w:val="00EB478D"/>
    <w:rsid w:val="00EB4B00"/>
    <w:rsid w:val="00EB4C9C"/>
    <w:rsid w:val="00EB79B6"/>
    <w:rsid w:val="00EB7A5B"/>
    <w:rsid w:val="00EB7C5D"/>
    <w:rsid w:val="00EC1328"/>
    <w:rsid w:val="00EC1903"/>
    <w:rsid w:val="00EC20EF"/>
    <w:rsid w:val="00EC2BA4"/>
    <w:rsid w:val="00EC4511"/>
    <w:rsid w:val="00EC5029"/>
    <w:rsid w:val="00EC6B58"/>
    <w:rsid w:val="00ED048E"/>
    <w:rsid w:val="00ED093A"/>
    <w:rsid w:val="00ED36B0"/>
    <w:rsid w:val="00ED3B11"/>
    <w:rsid w:val="00ED3F6F"/>
    <w:rsid w:val="00ED4149"/>
    <w:rsid w:val="00ED4BA5"/>
    <w:rsid w:val="00ED628D"/>
    <w:rsid w:val="00ED666B"/>
    <w:rsid w:val="00ED71F9"/>
    <w:rsid w:val="00ED7C6B"/>
    <w:rsid w:val="00EE4398"/>
    <w:rsid w:val="00EE44EB"/>
    <w:rsid w:val="00EE4F24"/>
    <w:rsid w:val="00EE5248"/>
    <w:rsid w:val="00EE5B1E"/>
    <w:rsid w:val="00EE5DC9"/>
    <w:rsid w:val="00EE6894"/>
    <w:rsid w:val="00EE7600"/>
    <w:rsid w:val="00EE77AF"/>
    <w:rsid w:val="00EF07DA"/>
    <w:rsid w:val="00EF0FEF"/>
    <w:rsid w:val="00EF1101"/>
    <w:rsid w:val="00EF2B9C"/>
    <w:rsid w:val="00EF31CF"/>
    <w:rsid w:val="00EF31EA"/>
    <w:rsid w:val="00EF43A1"/>
    <w:rsid w:val="00EF4432"/>
    <w:rsid w:val="00EF5B8D"/>
    <w:rsid w:val="00EF7336"/>
    <w:rsid w:val="00F01717"/>
    <w:rsid w:val="00F017D3"/>
    <w:rsid w:val="00F02211"/>
    <w:rsid w:val="00F0242D"/>
    <w:rsid w:val="00F02E38"/>
    <w:rsid w:val="00F03D4E"/>
    <w:rsid w:val="00F05790"/>
    <w:rsid w:val="00F058C7"/>
    <w:rsid w:val="00F059B5"/>
    <w:rsid w:val="00F06F38"/>
    <w:rsid w:val="00F07285"/>
    <w:rsid w:val="00F07686"/>
    <w:rsid w:val="00F07BE9"/>
    <w:rsid w:val="00F07EE9"/>
    <w:rsid w:val="00F113F6"/>
    <w:rsid w:val="00F116C5"/>
    <w:rsid w:val="00F11749"/>
    <w:rsid w:val="00F12CF4"/>
    <w:rsid w:val="00F13AF0"/>
    <w:rsid w:val="00F147F0"/>
    <w:rsid w:val="00F1492C"/>
    <w:rsid w:val="00F154CF"/>
    <w:rsid w:val="00F16833"/>
    <w:rsid w:val="00F16BCA"/>
    <w:rsid w:val="00F16D8C"/>
    <w:rsid w:val="00F17049"/>
    <w:rsid w:val="00F20561"/>
    <w:rsid w:val="00F216BF"/>
    <w:rsid w:val="00F22876"/>
    <w:rsid w:val="00F2328E"/>
    <w:rsid w:val="00F240D4"/>
    <w:rsid w:val="00F25DAF"/>
    <w:rsid w:val="00F26542"/>
    <w:rsid w:val="00F307C7"/>
    <w:rsid w:val="00F32380"/>
    <w:rsid w:val="00F32664"/>
    <w:rsid w:val="00F326F8"/>
    <w:rsid w:val="00F32766"/>
    <w:rsid w:val="00F33B35"/>
    <w:rsid w:val="00F34675"/>
    <w:rsid w:val="00F34DCF"/>
    <w:rsid w:val="00F34E21"/>
    <w:rsid w:val="00F36FC9"/>
    <w:rsid w:val="00F378C4"/>
    <w:rsid w:val="00F4188B"/>
    <w:rsid w:val="00F420B0"/>
    <w:rsid w:val="00F42E14"/>
    <w:rsid w:val="00F42F73"/>
    <w:rsid w:val="00F43766"/>
    <w:rsid w:val="00F43CB3"/>
    <w:rsid w:val="00F43FEB"/>
    <w:rsid w:val="00F44D76"/>
    <w:rsid w:val="00F45483"/>
    <w:rsid w:val="00F45912"/>
    <w:rsid w:val="00F50102"/>
    <w:rsid w:val="00F5035D"/>
    <w:rsid w:val="00F507AA"/>
    <w:rsid w:val="00F50943"/>
    <w:rsid w:val="00F521A6"/>
    <w:rsid w:val="00F53AF7"/>
    <w:rsid w:val="00F55C05"/>
    <w:rsid w:val="00F568E7"/>
    <w:rsid w:val="00F601DA"/>
    <w:rsid w:val="00F605BD"/>
    <w:rsid w:val="00F6088D"/>
    <w:rsid w:val="00F60983"/>
    <w:rsid w:val="00F61B42"/>
    <w:rsid w:val="00F627AE"/>
    <w:rsid w:val="00F6372D"/>
    <w:rsid w:val="00F6472C"/>
    <w:rsid w:val="00F64FCC"/>
    <w:rsid w:val="00F65743"/>
    <w:rsid w:val="00F657EE"/>
    <w:rsid w:val="00F65AB0"/>
    <w:rsid w:val="00F65D88"/>
    <w:rsid w:val="00F66BAC"/>
    <w:rsid w:val="00F759EB"/>
    <w:rsid w:val="00F75D09"/>
    <w:rsid w:val="00F75F23"/>
    <w:rsid w:val="00F8092F"/>
    <w:rsid w:val="00F80E06"/>
    <w:rsid w:val="00F813AA"/>
    <w:rsid w:val="00F8202A"/>
    <w:rsid w:val="00F83A1A"/>
    <w:rsid w:val="00F8488C"/>
    <w:rsid w:val="00F851D0"/>
    <w:rsid w:val="00F855DE"/>
    <w:rsid w:val="00F85620"/>
    <w:rsid w:val="00F85DB0"/>
    <w:rsid w:val="00F85FFE"/>
    <w:rsid w:val="00F873AB"/>
    <w:rsid w:val="00F87B50"/>
    <w:rsid w:val="00F9070D"/>
    <w:rsid w:val="00F90B77"/>
    <w:rsid w:val="00F912E3"/>
    <w:rsid w:val="00F920BA"/>
    <w:rsid w:val="00F923A7"/>
    <w:rsid w:val="00F93ADF"/>
    <w:rsid w:val="00F9470F"/>
    <w:rsid w:val="00F94BCD"/>
    <w:rsid w:val="00F94D1C"/>
    <w:rsid w:val="00F953A6"/>
    <w:rsid w:val="00F965A7"/>
    <w:rsid w:val="00F97E79"/>
    <w:rsid w:val="00FA0290"/>
    <w:rsid w:val="00FA0E87"/>
    <w:rsid w:val="00FA176D"/>
    <w:rsid w:val="00FA1DEA"/>
    <w:rsid w:val="00FA40EF"/>
    <w:rsid w:val="00FA4227"/>
    <w:rsid w:val="00FA5E80"/>
    <w:rsid w:val="00FA5F8C"/>
    <w:rsid w:val="00FA671C"/>
    <w:rsid w:val="00FB1B83"/>
    <w:rsid w:val="00FB23C7"/>
    <w:rsid w:val="00FB42FB"/>
    <w:rsid w:val="00FB4BD3"/>
    <w:rsid w:val="00FB4DA4"/>
    <w:rsid w:val="00FB5D27"/>
    <w:rsid w:val="00FB6FDB"/>
    <w:rsid w:val="00FB70A4"/>
    <w:rsid w:val="00FB78DF"/>
    <w:rsid w:val="00FC17F8"/>
    <w:rsid w:val="00FC1814"/>
    <w:rsid w:val="00FC2166"/>
    <w:rsid w:val="00FC4F2C"/>
    <w:rsid w:val="00FC5C4A"/>
    <w:rsid w:val="00FC663F"/>
    <w:rsid w:val="00FC6923"/>
    <w:rsid w:val="00FC707E"/>
    <w:rsid w:val="00FD06A4"/>
    <w:rsid w:val="00FD08A3"/>
    <w:rsid w:val="00FD56C9"/>
    <w:rsid w:val="00FD6AB8"/>
    <w:rsid w:val="00FD6F4F"/>
    <w:rsid w:val="00FD7634"/>
    <w:rsid w:val="00FE140A"/>
    <w:rsid w:val="00FE185D"/>
    <w:rsid w:val="00FE1D8C"/>
    <w:rsid w:val="00FE2092"/>
    <w:rsid w:val="00FE30C9"/>
    <w:rsid w:val="00FE3128"/>
    <w:rsid w:val="00FE3244"/>
    <w:rsid w:val="00FE33A6"/>
    <w:rsid w:val="00FE3658"/>
    <w:rsid w:val="00FE37CA"/>
    <w:rsid w:val="00FE4E3F"/>
    <w:rsid w:val="00FE5B34"/>
    <w:rsid w:val="00FE6433"/>
    <w:rsid w:val="00FE7117"/>
    <w:rsid w:val="00FE7597"/>
    <w:rsid w:val="00FF07F8"/>
    <w:rsid w:val="00FF3B6C"/>
    <w:rsid w:val="00FF52C7"/>
    <w:rsid w:val="00FF6C00"/>
    <w:rsid w:val="00FF7D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caption" w:uiPriority="0"/>
    <w:lsdException w:name="table of figures" w:uiPriority="0"/>
    <w:lsdException w:name="page number" w:uiPriority="0"/>
    <w:lsdException w:name="List 2" w:uiPriority="0"/>
    <w:lsdException w:name="List 3" w:uiPriority="0"/>
    <w:lsdException w:name="List Bullet 2" w:uiPriority="0"/>
    <w:lsdException w:name="List Bullet 3" w:uiPriority="0"/>
    <w:lsdException w:name="Title" w:semiHidden="0" w:uiPriority="0" w:unhideWhenUsed="0"/>
    <w:lsdException w:name="Signature" w:uiPriority="0"/>
    <w:lsdException w:name="Default Paragraph Font" w:uiPriority="1"/>
    <w:lsdException w:name="Body Text" w:uiPriority="0"/>
    <w:lsdException w:name="Body Text Indent" w:uiPriority="0"/>
    <w:lsdException w:name="List Continue 2" w:uiPriority="0"/>
    <w:lsdException w:name="Subtitle" w:semiHidden="0" w:uiPriority="0" w:unhideWhenUsed="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rsid w:val="00CC6F47"/>
    <w:pPr>
      <w:spacing w:line="360" w:lineRule="auto"/>
      <w:ind w:left="284" w:firstLine="709"/>
      <w:jc w:val="both"/>
    </w:pPr>
    <w:rPr>
      <w:rFonts w:ascii="Times New Roman" w:hAnsi="Times New Roman"/>
      <w:sz w:val="28"/>
      <w:szCs w:val="22"/>
      <w:lang w:eastAsia="en-US"/>
    </w:rPr>
  </w:style>
  <w:style w:type="paragraph" w:styleId="10">
    <w:name w:val="heading 1"/>
    <w:basedOn w:val="a0"/>
    <w:next w:val="a0"/>
    <w:link w:val="11"/>
    <w:rsid w:val="002B65A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aliases w:val="Диплом заголовок,Заголовок Курсовой"/>
    <w:basedOn w:val="a0"/>
    <w:next w:val="a0"/>
    <w:link w:val="20"/>
    <w:qFormat/>
    <w:rsid w:val="00A16147"/>
    <w:pPr>
      <w:keepNext/>
      <w:spacing w:before="120" w:after="120"/>
      <w:ind w:left="0"/>
      <w:outlineLvl w:val="1"/>
    </w:pPr>
    <w:rPr>
      <w:rFonts w:eastAsia="Times New Roman" w:cs="Arial"/>
      <w:bCs/>
      <w:iCs/>
      <w:szCs w:val="28"/>
      <w:lang w:eastAsia="ru-RU"/>
    </w:rPr>
  </w:style>
  <w:style w:type="paragraph" w:styleId="30">
    <w:name w:val="heading 3"/>
    <w:aliases w:val="рисунок Диплом"/>
    <w:basedOn w:val="a0"/>
    <w:next w:val="a0"/>
    <w:link w:val="31"/>
    <w:qFormat/>
    <w:rsid w:val="00A95C3A"/>
    <w:pPr>
      <w:keepNext/>
      <w:ind w:left="0" w:firstLine="0"/>
      <w:jc w:val="center"/>
      <w:outlineLvl w:val="2"/>
    </w:pPr>
    <w:rPr>
      <w:rFonts w:eastAsia="Times New Roman" w:cs="Arial"/>
      <w:bCs/>
      <w:szCs w:val="26"/>
      <w:lang w:eastAsia="ru-RU"/>
    </w:rPr>
  </w:style>
  <w:style w:type="paragraph" w:styleId="4">
    <w:name w:val="heading 4"/>
    <w:basedOn w:val="a0"/>
    <w:next w:val="a0"/>
    <w:link w:val="40"/>
    <w:rsid w:val="00EB3561"/>
    <w:pPr>
      <w:keepNext/>
      <w:spacing w:before="240" w:after="60" w:line="240" w:lineRule="auto"/>
      <w:outlineLvl w:val="3"/>
    </w:pPr>
    <w:rPr>
      <w:rFonts w:eastAsia="Times New Roman"/>
      <w:b/>
      <w:bCs/>
      <w:szCs w:val="28"/>
      <w:lang w:eastAsia="ru-RU"/>
    </w:rPr>
  </w:style>
  <w:style w:type="paragraph" w:styleId="5">
    <w:name w:val="heading 5"/>
    <w:basedOn w:val="a0"/>
    <w:next w:val="a0"/>
    <w:link w:val="50"/>
    <w:rsid w:val="00EB3561"/>
    <w:pPr>
      <w:spacing w:before="240" w:after="60" w:line="240" w:lineRule="auto"/>
      <w:outlineLvl w:val="4"/>
    </w:pPr>
    <w:rPr>
      <w:rFonts w:eastAsia="Times New Roman"/>
      <w:b/>
      <w:bCs/>
      <w:i/>
      <w:iCs/>
      <w:sz w:val="26"/>
      <w:szCs w:val="26"/>
      <w:lang w:eastAsia="ru-RU"/>
    </w:rPr>
  </w:style>
  <w:style w:type="paragraph" w:styleId="6">
    <w:name w:val="heading 6"/>
    <w:basedOn w:val="a0"/>
    <w:next w:val="a0"/>
    <w:link w:val="60"/>
    <w:rsid w:val="00043F39"/>
    <w:pPr>
      <w:keepNext/>
      <w:spacing w:line="240" w:lineRule="auto"/>
      <w:outlineLvl w:val="5"/>
    </w:pPr>
    <w:rPr>
      <w:rFonts w:eastAsia="Times New Roman"/>
      <w:b/>
      <w:bCs/>
      <w:i/>
      <w:iCs/>
      <w:spacing w:val="-10"/>
      <w:kern w:val="20"/>
      <w:sz w:val="24"/>
      <w:szCs w:val="28"/>
      <w:lang w:eastAsia="ru-RU"/>
    </w:rPr>
  </w:style>
  <w:style w:type="paragraph" w:styleId="7">
    <w:name w:val="heading 7"/>
    <w:basedOn w:val="6"/>
    <w:next w:val="a0"/>
    <w:link w:val="70"/>
    <w:rsid w:val="00EB3561"/>
    <w:pPr>
      <w:keepNext w:val="0"/>
      <w:spacing w:before="120" w:after="60"/>
      <w:ind w:firstLine="397"/>
      <w:jc w:val="center"/>
      <w:outlineLvl w:val="6"/>
    </w:pPr>
    <w:rPr>
      <w:rFonts w:ascii="Arial" w:hAnsi="Arial"/>
      <w:bCs w:val="0"/>
      <w:i w:val="0"/>
      <w:iCs w:val="0"/>
      <w:spacing w:val="0"/>
      <w:kern w:val="0"/>
      <w:sz w:val="20"/>
      <w:szCs w:val="24"/>
      <w:u w:val="single"/>
    </w:rPr>
  </w:style>
  <w:style w:type="paragraph" w:styleId="8">
    <w:name w:val="heading 8"/>
    <w:aliases w:val="диплом"/>
    <w:basedOn w:val="a0"/>
    <w:next w:val="a0"/>
    <w:link w:val="80"/>
    <w:rsid w:val="004C4C60"/>
    <w:pPr>
      <w:ind w:left="0"/>
      <w:outlineLvl w:val="7"/>
    </w:pPr>
    <w:rPr>
      <w:rFonts w:eastAsia="Times New Roman"/>
      <w:iCs/>
      <w:szCs w:val="24"/>
      <w:lang w:eastAsia="ru-RU"/>
    </w:rPr>
  </w:style>
  <w:style w:type="paragraph" w:styleId="9">
    <w:name w:val="heading 9"/>
    <w:basedOn w:val="a0"/>
    <w:next w:val="a0"/>
    <w:link w:val="90"/>
    <w:rsid w:val="00EB3561"/>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Заголовок 6 Знак"/>
    <w:basedOn w:val="a1"/>
    <w:link w:val="6"/>
    <w:rsid w:val="00043F39"/>
    <w:rPr>
      <w:rFonts w:ascii="Times New Roman" w:eastAsia="Times New Roman" w:hAnsi="Times New Roman" w:cs="Times New Roman"/>
      <w:b/>
      <w:bCs/>
      <w:i/>
      <w:iCs/>
      <w:spacing w:val="-10"/>
      <w:kern w:val="20"/>
      <w:sz w:val="24"/>
      <w:szCs w:val="28"/>
      <w:lang w:eastAsia="ru-RU"/>
    </w:rPr>
  </w:style>
  <w:style w:type="paragraph" w:styleId="a4">
    <w:name w:val="List Paragraph"/>
    <w:basedOn w:val="a0"/>
    <w:uiPriority w:val="34"/>
    <w:qFormat/>
    <w:rsid w:val="00043F39"/>
    <w:pPr>
      <w:ind w:left="720"/>
      <w:contextualSpacing/>
    </w:pPr>
  </w:style>
  <w:style w:type="character" w:styleId="a5">
    <w:name w:val="Placeholder Text"/>
    <w:basedOn w:val="a1"/>
    <w:uiPriority w:val="99"/>
    <w:semiHidden/>
    <w:rsid w:val="00043F39"/>
    <w:rPr>
      <w:color w:val="808080"/>
    </w:rPr>
  </w:style>
  <w:style w:type="paragraph" w:styleId="a6">
    <w:name w:val="Balloon Text"/>
    <w:basedOn w:val="a0"/>
    <w:link w:val="a7"/>
    <w:unhideWhenUsed/>
    <w:rsid w:val="00043F39"/>
    <w:pPr>
      <w:spacing w:line="240" w:lineRule="auto"/>
    </w:pPr>
    <w:rPr>
      <w:rFonts w:ascii="Tahoma" w:hAnsi="Tahoma" w:cs="Tahoma"/>
      <w:sz w:val="16"/>
      <w:szCs w:val="16"/>
    </w:rPr>
  </w:style>
  <w:style w:type="character" w:customStyle="1" w:styleId="a7">
    <w:name w:val="Текст выноски Знак"/>
    <w:basedOn w:val="a1"/>
    <w:link w:val="a6"/>
    <w:rsid w:val="00043F39"/>
    <w:rPr>
      <w:rFonts w:ascii="Tahoma" w:hAnsi="Tahoma" w:cs="Tahoma"/>
      <w:sz w:val="16"/>
      <w:szCs w:val="16"/>
    </w:rPr>
  </w:style>
  <w:style w:type="paragraph" w:styleId="a8">
    <w:name w:val="header"/>
    <w:basedOn w:val="a0"/>
    <w:link w:val="a9"/>
    <w:unhideWhenUsed/>
    <w:rsid w:val="00043F39"/>
    <w:pPr>
      <w:tabs>
        <w:tab w:val="center" w:pos="4677"/>
        <w:tab w:val="right" w:pos="9355"/>
      </w:tabs>
      <w:spacing w:line="240" w:lineRule="auto"/>
    </w:pPr>
  </w:style>
  <w:style w:type="character" w:customStyle="1" w:styleId="a9">
    <w:name w:val="Верхний колонтитул Знак"/>
    <w:basedOn w:val="a1"/>
    <w:link w:val="a8"/>
    <w:rsid w:val="00043F39"/>
  </w:style>
  <w:style w:type="paragraph" w:styleId="aa">
    <w:name w:val="footer"/>
    <w:aliases w:val="Нижний колонтитул Знак Знак"/>
    <w:basedOn w:val="a0"/>
    <w:link w:val="ab"/>
    <w:unhideWhenUsed/>
    <w:rsid w:val="00043F39"/>
    <w:pPr>
      <w:tabs>
        <w:tab w:val="center" w:pos="4677"/>
        <w:tab w:val="right" w:pos="9355"/>
      </w:tabs>
      <w:spacing w:line="240" w:lineRule="auto"/>
    </w:pPr>
  </w:style>
  <w:style w:type="character" w:customStyle="1" w:styleId="ab">
    <w:name w:val="Нижний колонтитул Знак"/>
    <w:aliases w:val="Нижний колонтитул Знак Знак Знак1"/>
    <w:basedOn w:val="a1"/>
    <w:link w:val="aa"/>
    <w:uiPriority w:val="99"/>
    <w:rsid w:val="00043F39"/>
  </w:style>
  <w:style w:type="table" w:styleId="ac">
    <w:name w:val="Table Grid"/>
    <w:basedOn w:val="a2"/>
    <w:uiPriority w:val="59"/>
    <w:rsid w:val="00043F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d">
    <w:name w:val="Чертежный"/>
    <w:link w:val="ae"/>
    <w:rsid w:val="00751B33"/>
    <w:pPr>
      <w:jc w:val="both"/>
    </w:pPr>
    <w:rPr>
      <w:rFonts w:ascii="ISOCPEUR" w:eastAsia="Times New Roman" w:hAnsi="ISOCPEUR"/>
      <w:i/>
      <w:sz w:val="28"/>
      <w:lang w:val="uk-UA"/>
    </w:rPr>
  </w:style>
  <w:style w:type="paragraph" w:styleId="12">
    <w:name w:val="toc 1"/>
    <w:basedOn w:val="a0"/>
    <w:next w:val="a0"/>
    <w:autoRedefine/>
    <w:uiPriority w:val="39"/>
    <w:rsid w:val="00612880"/>
    <w:pPr>
      <w:widowControl w:val="0"/>
      <w:tabs>
        <w:tab w:val="right" w:leader="dot" w:pos="9627"/>
      </w:tabs>
      <w:autoSpaceDE w:val="0"/>
      <w:autoSpaceDN w:val="0"/>
      <w:adjustRightInd w:val="0"/>
      <w:spacing w:line="240" w:lineRule="auto"/>
      <w:ind w:left="0"/>
    </w:pPr>
    <w:rPr>
      <w:rFonts w:eastAsia="Times New Roman"/>
      <w:szCs w:val="28"/>
      <w:lang w:eastAsia="ru-RU"/>
    </w:rPr>
  </w:style>
  <w:style w:type="paragraph" w:styleId="21">
    <w:name w:val="toc 2"/>
    <w:basedOn w:val="a0"/>
    <w:next w:val="a0"/>
    <w:autoRedefine/>
    <w:uiPriority w:val="39"/>
    <w:rsid w:val="00751B33"/>
    <w:pPr>
      <w:widowControl w:val="0"/>
      <w:autoSpaceDE w:val="0"/>
      <w:autoSpaceDN w:val="0"/>
      <w:adjustRightInd w:val="0"/>
      <w:spacing w:line="240" w:lineRule="auto"/>
      <w:ind w:left="280"/>
    </w:pPr>
    <w:rPr>
      <w:rFonts w:eastAsia="Times New Roman"/>
      <w:szCs w:val="28"/>
      <w:lang w:eastAsia="ru-RU"/>
    </w:rPr>
  </w:style>
  <w:style w:type="character" w:styleId="af">
    <w:name w:val="Hyperlink"/>
    <w:basedOn w:val="a1"/>
    <w:uiPriority w:val="99"/>
    <w:rsid w:val="00751B33"/>
    <w:rPr>
      <w:color w:val="0000FF"/>
      <w:u w:val="single"/>
    </w:rPr>
  </w:style>
  <w:style w:type="paragraph" w:styleId="af0">
    <w:name w:val="Body Text Indent"/>
    <w:basedOn w:val="a0"/>
    <w:link w:val="af1"/>
    <w:rsid w:val="00FC17F8"/>
    <w:pPr>
      <w:spacing w:line="240" w:lineRule="auto"/>
      <w:ind w:firstLine="851"/>
    </w:pPr>
    <w:rPr>
      <w:rFonts w:eastAsia="Times New Roman"/>
      <w:szCs w:val="20"/>
      <w:lang w:eastAsia="ru-RU"/>
    </w:rPr>
  </w:style>
  <w:style w:type="character" w:customStyle="1" w:styleId="af1">
    <w:name w:val="Основной текст с отступом Знак"/>
    <w:basedOn w:val="a1"/>
    <w:link w:val="af0"/>
    <w:uiPriority w:val="99"/>
    <w:rsid w:val="00FC17F8"/>
    <w:rPr>
      <w:rFonts w:ascii="Times New Roman" w:eastAsia="Times New Roman" w:hAnsi="Times New Roman"/>
      <w:sz w:val="28"/>
    </w:rPr>
  </w:style>
  <w:style w:type="paragraph" w:styleId="af2">
    <w:name w:val="Body Text"/>
    <w:basedOn w:val="a0"/>
    <w:link w:val="af3"/>
    <w:unhideWhenUsed/>
    <w:rsid w:val="007A0D8C"/>
    <w:pPr>
      <w:spacing w:after="120"/>
    </w:pPr>
  </w:style>
  <w:style w:type="character" w:customStyle="1" w:styleId="af3">
    <w:name w:val="Основной текст Знак"/>
    <w:basedOn w:val="a1"/>
    <w:link w:val="af2"/>
    <w:rsid w:val="007A0D8C"/>
    <w:rPr>
      <w:sz w:val="22"/>
      <w:szCs w:val="22"/>
      <w:lang w:eastAsia="en-US"/>
    </w:rPr>
  </w:style>
  <w:style w:type="paragraph" w:styleId="af4">
    <w:name w:val="No Spacing"/>
    <w:aliases w:val="гост"/>
    <w:uiPriority w:val="1"/>
    <w:qFormat/>
    <w:rsid w:val="007A0D8C"/>
    <w:rPr>
      <w:sz w:val="22"/>
      <w:szCs w:val="22"/>
      <w:lang w:eastAsia="en-US"/>
    </w:rPr>
  </w:style>
  <w:style w:type="character" w:customStyle="1" w:styleId="52">
    <w:name w:val="Основной текст (52)"/>
    <w:basedOn w:val="a1"/>
    <w:uiPriority w:val="99"/>
    <w:rsid w:val="004D057D"/>
    <w:rPr>
      <w:rFonts w:ascii="Arial Narrow" w:hAnsi="Arial Narrow" w:cs="Arial Narrow"/>
      <w:spacing w:val="0"/>
      <w:sz w:val="12"/>
      <w:szCs w:val="12"/>
    </w:rPr>
  </w:style>
  <w:style w:type="character" w:customStyle="1" w:styleId="520">
    <w:name w:val="Основной текст (52)_"/>
    <w:basedOn w:val="a1"/>
    <w:link w:val="521"/>
    <w:uiPriority w:val="99"/>
    <w:rsid w:val="004D057D"/>
    <w:rPr>
      <w:rFonts w:ascii="Arial Narrow" w:hAnsi="Arial Narrow" w:cs="Arial Narrow"/>
      <w:sz w:val="12"/>
      <w:szCs w:val="12"/>
      <w:shd w:val="clear" w:color="auto" w:fill="FFFFFF"/>
    </w:rPr>
  </w:style>
  <w:style w:type="paragraph" w:customStyle="1" w:styleId="521">
    <w:name w:val="Основной текст (52)1"/>
    <w:basedOn w:val="a0"/>
    <w:link w:val="520"/>
    <w:uiPriority w:val="99"/>
    <w:rsid w:val="004D057D"/>
    <w:pPr>
      <w:shd w:val="clear" w:color="auto" w:fill="FFFFFF"/>
      <w:spacing w:line="125" w:lineRule="exact"/>
      <w:ind w:hanging="220"/>
    </w:pPr>
    <w:rPr>
      <w:rFonts w:ascii="Arial Narrow" w:hAnsi="Arial Narrow" w:cs="Arial Narrow"/>
      <w:sz w:val="12"/>
      <w:szCs w:val="12"/>
      <w:lang w:eastAsia="ru-RU"/>
    </w:rPr>
  </w:style>
  <w:style w:type="paragraph" w:customStyle="1" w:styleId="Formatka9">
    <w:name w:val="Formatka_9"/>
    <w:uiPriority w:val="99"/>
    <w:rsid w:val="00A72E45"/>
    <w:pPr>
      <w:jc w:val="center"/>
    </w:pPr>
    <w:rPr>
      <w:rFonts w:ascii="ISOCPEUR" w:eastAsia="Times New Roman" w:hAnsi="ISOCPEUR" w:cs="ISOCPEUR"/>
      <w:i/>
      <w:iCs/>
      <w:sz w:val="18"/>
      <w:szCs w:val="18"/>
    </w:rPr>
  </w:style>
  <w:style w:type="paragraph" w:customStyle="1" w:styleId="Formatka9left">
    <w:name w:val="Formatka_9_left"/>
    <w:uiPriority w:val="99"/>
    <w:rsid w:val="00A72E45"/>
    <w:rPr>
      <w:rFonts w:ascii="ISOCPEUR" w:eastAsia="Times New Roman" w:hAnsi="ISOCPEUR" w:cs="ISOCPEUR"/>
      <w:i/>
      <w:iCs/>
      <w:sz w:val="18"/>
      <w:szCs w:val="18"/>
    </w:rPr>
  </w:style>
  <w:style w:type="character" w:customStyle="1" w:styleId="Formatkaleft">
    <w:name w:val="Formatka_left Знак Знак"/>
    <w:rsid w:val="00A72E45"/>
    <w:rPr>
      <w:rFonts w:ascii="ISOCPEUR" w:hAnsi="ISOCPEUR" w:cs="ISOCPEUR"/>
      <w:i/>
      <w:iCs/>
      <w:sz w:val="24"/>
      <w:szCs w:val="24"/>
      <w:lang w:val="ru-RU" w:eastAsia="ru-RU"/>
    </w:rPr>
  </w:style>
  <w:style w:type="paragraph" w:customStyle="1" w:styleId="Formatka12">
    <w:name w:val="Formatka_12"/>
    <w:uiPriority w:val="99"/>
    <w:rsid w:val="00A72E45"/>
    <w:pPr>
      <w:spacing w:line="240" w:lineRule="exact"/>
      <w:jc w:val="center"/>
    </w:pPr>
    <w:rPr>
      <w:rFonts w:ascii="ISOCPEUR" w:eastAsia="Times New Roman" w:hAnsi="ISOCPEUR" w:cs="ISOCPEUR"/>
      <w:i/>
      <w:iCs/>
      <w:sz w:val="24"/>
      <w:szCs w:val="24"/>
    </w:rPr>
  </w:style>
  <w:style w:type="paragraph" w:customStyle="1" w:styleId="Formatka16">
    <w:name w:val="Formatka_16"/>
    <w:uiPriority w:val="99"/>
    <w:rsid w:val="00A72E45"/>
    <w:pPr>
      <w:spacing w:line="240" w:lineRule="exact"/>
      <w:jc w:val="center"/>
    </w:pPr>
    <w:rPr>
      <w:rFonts w:ascii="ISOCPEUR" w:eastAsia="Times New Roman" w:hAnsi="ISOCPEUR" w:cs="ISOCPEUR"/>
      <w:i/>
      <w:iCs/>
      <w:sz w:val="32"/>
      <w:szCs w:val="32"/>
    </w:rPr>
  </w:style>
  <w:style w:type="paragraph" w:styleId="22">
    <w:name w:val="Body Text 2"/>
    <w:basedOn w:val="a0"/>
    <w:link w:val="23"/>
    <w:uiPriority w:val="99"/>
    <w:rsid w:val="00E004E2"/>
    <w:pPr>
      <w:spacing w:after="120" w:line="480" w:lineRule="auto"/>
      <w:ind w:firstLine="454"/>
    </w:pPr>
    <w:rPr>
      <w:rFonts w:ascii="TimesET" w:eastAsia="Times New Roman" w:hAnsi="TimesET"/>
      <w:szCs w:val="20"/>
      <w:lang w:eastAsia="ru-RU"/>
    </w:rPr>
  </w:style>
  <w:style w:type="character" w:customStyle="1" w:styleId="23">
    <w:name w:val="Основной текст 2 Знак"/>
    <w:basedOn w:val="a1"/>
    <w:link w:val="22"/>
    <w:uiPriority w:val="99"/>
    <w:rsid w:val="00E004E2"/>
    <w:rPr>
      <w:rFonts w:ascii="TimesET" w:eastAsia="Times New Roman" w:hAnsi="TimesET"/>
      <w:sz w:val="28"/>
    </w:rPr>
  </w:style>
  <w:style w:type="character" w:customStyle="1" w:styleId="11">
    <w:name w:val="Заголовок 1 Знак"/>
    <w:basedOn w:val="a1"/>
    <w:link w:val="10"/>
    <w:rsid w:val="002B65AF"/>
    <w:rPr>
      <w:rFonts w:asciiTheme="majorHAnsi" w:eastAsiaTheme="majorEastAsia" w:hAnsiTheme="majorHAnsi" w:cstheme="majorBidi"/>
      <w:b/>
      <w:bCs/>
      <w:color w:val="365F91" w:themeColor="accent1" w:themeShade="BF"/>
      <w:sz w:val="28"/>
      <w:szCs w:val="28"/>
      <w:lang w:eastAsia="en-US"/>
    </w:rPr>
  </w:style>
  <w:style w:type="paragraph" w:customStyle="1" w:styleId="13">
    <w:name w:val="Обычный1"/>
    <w:rsid w:val="002B65AF"/>
    <w:pPr>
      <w:jc w:val="right"/>
    </w:pPr>
    <w:rPr>
      <w:rFonts w:ascii="Arial" w:eastAsia="Times New Roman" w:hAnsi="Arial"/>
      <w:snapToGrid w:val="0"/>
      <w:sz w:val="16"/>
    </w:rPr>
  </w:style>
  <w:style w:type="character" w:customStyle="1" w:styleId="4pt">
    <w:name w:val="Основной текст + Интервал 4 pt"/>
    <w:basedOn w:val="a1"/>
    <w:rsid w:val="00151428"/>
    <w:rPr>
      <w:rFonts w:ascii="Times New Roman" w:eastAsia="Times New Roman" w:hAnsi="Times New Roman" w:cs="Times New Roman"/>
      <w:b w:val="0"/>
      <w:bCs w:val="0"/>
      <w:i w:val="0"/>
      <w:iCs w:val="0"/>
      <w:smallCaps w:val="0"/>
      <w:strike w:val="0"/>
      <w:color w:val="000000"/>
      <w:spacing w:val="80"/>
      <w:w w:val="100"/>
      <w:position w:val="0"/>
      <w:sz w:val="20"/>
      <w:szCs w:val="20"/>
      <w:u w:val="none"/>
      <w:lang w:val="ru-RU"/>
    </w:rPr>
  </w:style>
  <w:style w:type="paragraph" w:styleId="af5">
    <w:name w:val="Normal (Web)"/>
    <w:basedOn w:val="a0"/>
    <w:uiPriority w:val="99"/>
    <w:unhideWhenUsed/>
    <w:rsid w:val="00206261"/>
    <w:pPr>
      <w:spacing w:before="150" w:after="150" w:line="240" w:lineRule="auto"/>
    </w:pPr>
    <w:rPr>
      <w:rFonts w:ascii="Tahoma" w:eastAsia="Times New Roman" w:hAnsi="Tahoma" w:cs="Tahoma"/>
      <w:color w:val="6A6A6A"/>
      <w:sz w:val="17"/>
      <w:szCs w:val="17"/>
      <w:lang w:eastAsia="ru-RU"/>
    </w:rPr>
  </w:style>
  <w:style w:type="character" w:styleId="af6">
    <w:name w:val="Emphasis"/>
    <w:basedOn w:val="a1"/>
    <w:rsid w:val="00277126"/>
    <w:rPr>
      <w:i/>
      <w:iCs/>
    </w:rPr>
  </w:style>
  <w:style w:type="character" w:customStyle="1" w:styleId="20">
    <w:name w:val="Заголовок 2 Знак"/>
    <w:aliases w:val="Диплом заголовок Знак,Заголовок Курсовой Знак"/>
    <w:basedOn w:val="a1"/>
    <w:link w:val="2"/>
    <w:uiPriority w:val="9"/>
    <w:rsid w:val="00A16147"/>
    <w:rPr>
      <w:rFonts w:ascii="Times New Roman" w:eastAsia="Times New Roman" w:hAnsi="Times New Roman" w:cs="Arial"/>
      <w:bCs/>
      <w:iCs/>
      <w:sz w:val="28"/>
      <w:szCs w:val="28"/>
    </w:rPr>
  </w:style>
  <w:style w:type="character" w:customStyle="1" w:styleId="31">
    <w:name w:val="Заголовок 3 Знак"/>
    <w:aliases w:val="рисунок Диплом Знак"/>
    <w:basedOn w:val="a1"/>
    <w:link w:val="30"/>
    <w:uiPriority w:val="9"/>
    <w:rsid w:val="00A95C3A"/>
    <w:rPr>
      <w:rFonts w:ascii="Times New Roman" w:eastAsia="Times New Roman" w:hAnsi="Times New Roman" w:cs="Arial"/>
      <w:bCs/>
      <w:sz w:val="28"/>
      <w:szCs w:val="26"/>
    </w:rPr>
  </w:style>
  <w:style w:type="character" w:customStyle="1" w:styleId="40">
    <w:name w:val="Заголовок 4 Знак"/>
    <w:basedOn w:val="a1"/>
    <w:link w:val="4"/>
    <w:rsid w:val="00EB3561"/>
    <w:rPr>
      <w:rFonts w:ascii="Times New Roman" w:eastAsia="Times New Roman" w:hAnsi="Times New Roman"/>
      <w:b/>
      <w:bCs/>
      <w:sz w:val="28"/>
      <w:szCs w:val="28"/>
    </w:rPr>
  </w:style>
  <w:style w:type="character" w:customStyle="1" w:styleId="50">
    <w:name w:val="Заголовок 5 Знак"/>
    <w:basedOn w:val="a1"/>
    <w:link w:val="5"/>
    <w:rsid w:val="00EB3561"/>
    <w:rPr>
      <w:rFonts w:ascii="Times New Roman" w:eastAsia="Times New Roman" w:hAnsi="Times New Roman"/>
      <w:b/>
      <w:bCs/>
      <w:i/>
      <w:iCs/>
      <w:sz w:val="26"/>
      <w:szCs w:val="26"/>
    </w:rPr>
  </w:style>
  <w:style w:type="character" w:customStyle="1" w:styleId="70">
    <w:name w:val="Заголовок 7 Знак"/>
    <w:basedOn w:val="a1"/>
    <w:link w:val="7"/>
    <w:uiPriority w:val="99"/>
    <w:rsid w:val="00EB3561"/>
    <w:rPr>
      <w:rFonts w:ascii="Arial" w:eastAsia="Times New Roman" w:hAnsi="Arial"/>
      <w:b/>
      <w:szCs w:val="24"/>
      <w:u w:val="single"/>
    </w:rPr>
  </w:style>
  <w:style w:type="character" w:customStyle="1" w:styleId="80">
    <w:name w:val="Заголовок 8 Знак"/>
    <w:aliases w:val="диплом Знак"/>
    <w:basedOn w:val="a1"/>
    <w:link w:val="8"/>
    <w:uiPriority w:val="99"/>
    <w:rsid w:val="004C4C60"/>
    <w:rPr>
      <w:rFonts w:ascii="Times New Roman" w:eastAsia="Times New Roman" w:hAnsi="Times New Roman"/>
      <w:iCs/>
      <w:sz w:val="28"/>
      <w:szCs w:val="24"/>
    </w:rPr>
  </w:style>
  <w:style w:type="character" w:customStyle="1" w:styleId="90">
    <w:name w:val="Заголовок 9 Знак"/>
    <w:basedOn w:val="a1"/>
    <w:link w:val="9"/>
    <w:uiPriority w:val="99"/>
    <w:rsid w:val="00EB3561"/>
    <w:rPr>
      <w:rFonts w:ascii="Arial" w:eastAsia="Times New Roman" w:hAnsi="Arial" w:cs="Arial"/>
      <w:sz w:val="22"/>
      <w:szCs w:val="22"/>
    </w:rPr>
  </w:style>
  <w:style w:type="numbering" w:customStyle="1" w:styleId="14">
    <w:name w:val="Нет списка1"/>
    <w:next w:val="a3"/>
    <w:uiPriority w:val="99"/>
    <w:semiHidden/>
    <w:unhideWhenUsed/>
    <w:rsid w:val="00EB3561"/>
  </w:style>
  <w:style w:type="character" w:styleId="af7">
    <w:name w:val="page number"/>
    <w:basedOn w:val="a1"/>
    <w:rsid w:val="00EB3561"/>
  </w:style>
  <w:style w:type="paragraph" w:customStyle="1" w:styleId="af8">
    <w:name w:val="Текст пояснилки"/>
    <w:basedOn w:val="a0"/>
    <w:uiPriority w:val="99"/>
    <w:rsid w:val="00EB3561"/>
    <w:pPr>
      <w:ind w:firstLine="567"/>
    </w:pPr>
    <w:rPr>
      <w:rFonts w:eastAsia="Times New Roman"/>
      <w:szCs w:val="24"/>
      <w:lang w:eastAsia="ru-RU"/>
    </w:rPr>
  </w:style>
  <w:style w:type="paragraph" w:styleId="af9">
    <w:name w:val="Block Text"/>
    <w:basedOn w:val="a0"/>
    <w:rsid w:val="00EB3561"/>
    <w:pPr>
      <w:spacing w:line="240" w:lineRule="auto"/>
      <w:ind w:left="-113" w:right="-113"/>
      <w:jc w:val="center"/>
    </w:pPr>
    <w:rPr>
      <w:rFonts w:eastAsia="Times New Roman"/>
      <w:b/>
      <w:sz w:val="24"/>
      <w:szCs w:val="20"/>
      <w:lang w:eastAsia="ru-RU"/>
    </w:rPr>
  </w:style>
  <w:style w:type="table" w:customStyle="1" w:styleId="15">
    <w:name w:val="Сетка таблицы1"/>
    <w:basedOn w:val="a2"/>
    <w:next w:val="ac"/>
    <w:uiPriority w:val="59"/>
    <w:rsid w:val="00EB356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6">
    <w:name w:val="Стиль Заголовок 2 + 16 пт"/>
    <w:basedOn w:val="2"/>
    <w:uiPriority w:val="99"/>
    <w:rsid w:val="00EB3561"/>
  </w:style>
  <w:style w:type="paragraph" w:customStyle="1" w:styleId="afa">
    <w:name w:val="текст пояснилки"/>
    <w:basedOn w:val="a0"/>
    <w:uiPriority w:val="99"/>
    <w:rsid w:val="00EB3561"/>
    <w:pPr>
      <w:ind w:firstLine="567"/>
    </w:pPr>
    <w:rPr>
      <w:rFonts w:eastAsia="Times New Roman"/>
      <w:szCs w:val="24"/>
      <w:lang w:eastAsia="ru-RU"/>
    </w:rPr>
  </w:style>
  <w:style w:type="paragraph" w:customStyle="1" w:styleId="24">
    <w:name w:val="Обычный2"/>
    <w:uiPriority w:val="99"/>
    <w:rsid w:val="00EB3561"/>
    <w:rPr>
      <w:rFonts w:ascii="Times New Roman" w:eastAsia="Times New Roman" w:hAnsi="Times New Roman"/>
    </w:rPr>
  </w:style>
  <w:style w:type="paragraph" w:styleId="afb">
    <w:name w:val="caption"/>
    <w:basedOn w:val="a0"/>
    <w:next w:val="a0"/>
    <w:rsid w:val="00EB3561"/>
    <w:pPr>
      <w:spacing w:before="120" w:after="120" w:line="240" w:lineRule="auto"/>
    </w:pPr>
    <w:rPr>
      <w:rFonts w:eastAsia="Times New Roman"/>
      <w:b/>
      <w:bCs/>
      <w:sz w:val="20"/>
      <w:szCs w:val="20"/>
      <w:lang w:eastAsia="ru-RU"/>
    </w:rPr>
  </w:style>
  <w:style w:type="paragraph" w:styleId="25">
    <w:name w:val="Body Text Indent 2"/>
    <w:basedOn w:val="a0"/>
    <w:link w:val="26"/>
    <w:rsid w:val="00EB3561"/>
    <w:pPr>
      <w:spacing w:after="120" w:line="480" w:lineRule="auto"/>
      <w:ind w:left="283"/>
    </w:pPr>
    <w:rPr>
      <w:rFonts w:eastAsia="Times New Roman"/>
      <w:sz w:val="24"/>
      <w:szCs w:val="24"/>
      <w:lang w:eastAsia="ru-RU"/>
    </w:rPr>
  </w:style>
  <w:style w:type="character" w:customStyle="1" w:styleId="26">
    <w:name w:val="Основной текст с отступом 2 Знак"/>
    <w:basedOn w:val="a1"/>
    <w:link w:val="25"/>
    <w:uiPriority w:val="99"/>
    <w:rsid w:val="00EB3561"/>
    <w:rPr>
      <w:rFonts w:ascii="Times New Roman" w:eastAsia="Times New Roman" w:hAnsi="Times New Roman"/>
      <w:sz w:val="24"/>
      <w:szCs w:val="24"/>
    </w:rPr>
  </w:style>
  <w:style w:type="paragraph" w:styleId="32">
    <w:name w:val="Body Text Indent 3"/>
    <w:basedOn w:val="a0"/>
    <w:link w:val="33"/>
    <w:rsid w:val="00EB3561"/>
    <w:pPr>
      <w:spacing w:after="120" w:line="240" w:lineRule="auto"/>
      <w:ind w:left="283"/>
    </w:pPr>
    <w:rPr>
      <w:rFonts w:eastAsia="Times New Roman"/>
      <w:sz w:val="16"/>
      <w:szCs w:val="16"/>
      <w:lang w:eastAsia="ru-RU"/>
    </w:rPr>
  </w:style>
  <w:style w:type="character" w:customStyle="1" w:styleId="33">
    <w:name w:val="Основной текст с отступом 3 Знак"/>
    <w:basedOn w:val="a1"/>
    <w:link w:val="32"/>
    <w:rsid w:val="00EB3561"/>
    <w:rPr>
      <w:rFonts w:ascii="Times New Roman" w:eastAsia="Times New Roman" w:hAnsi="Times New Roman"/>
      <w:sz w:val="16"/>
      <w:szCs w:val="16"/>
    </w:rPr>
  </w:style>
  <w:style w:type="paragraph" w:styleId="34">
    <w:name w:val="Body Text 3"/>
    <w:basedOn w:val="a0"/>
    <w:link w:val="35"/>
    <w:uiPriority w:val="99"/>
    <w:rsid w:val="00EB3561"/>
    <w:pPr>
      <w:spacing w:after="120" w:line="240" w:lineRule="auto"/>
    </w:pPr>
    <w:rPr>
      <w:rFonts w:eastAsia="Times New Roman"/>
      <w:sz w:val="16"/>
      <w:szCs w:val="16"/>
      <w:lang w:eastAsia="ru-RU"/>
    </w:rPr>
  </w:style>
  <w:style w:type="character" w:customStyle="1" w:styleId="35">
    <w:name w:val="Основной текст 3 Знак"/>
    <w:basedOn w:val="a1"/>
    <w:link w:val="34"/>
    <w:uiPriority w:val="99"/>
    <w:rsid w:val="00EB3561"/>
    <w:rPr>
      <w:rFonts w:ascii="Times New Roman" w:eastAsia="Times New Roman" w:hAnsi="Times New Roman"/>
      <w:sz w:val="16"/>
      <w:szCs w:val="16"/>
    </w:rPr>
  </w:style>
  <w:style w:type="paragraph" w:styleId="afc">
    <w:name w:val="Title"/>
    <w:basedOn w:val="a0"/>
    <w:link w:val="afd"/>
    <w:rsid w:val="00EB3561"/>
    <w:pPr>
      <w:spacing w:line="240" w:lineRule="auto"/>
      <w:jc w:val="center"/>
    </w:pPr>
    <w:rPr>
      <w:rFonts w:eastAsia="Times New Roman"/>
      <w:b/>
      <w:szCs w:val="20"/>
      <w:u w:val="single"/>
      <w:lang w:eastAsia="ru-RU"/>
    </w:rPr>
  </w:style>
  <w:style w:type="character" w:customStyle="1" w:styleId="afd">
    <w:name w:val="Название Знак"/>
    <w:basedOn w:val="a1"/>
    <w:link w:val="afc"/>
    <w:rsid w:val="00EB3561"/>
    <w:rPr>
      <w:rFonts w:ascii="Times New Roman" w:eastAsia="Times New Roman" w:hAnsi="Times New Roman"/>
      <w:b/>
      <w:sz w:val="28"/>
      <w:u w:val="single"/>
    </w:rPr>
  </w:style>
  <w:style w:type="paragraph" w:styleId="afe">
    <w:name w:val="List"/>
    <w:basedOn w:val="a0"/>
    <w:uiPriority w:val="99"/>
    <w:rsid w:val="00EB3561"/>
    <w:pPr>
      <w:spacing w:line="240" w:lineRule="auto"/>
      <w:ind w:left="283" w:hanging="283"/>
    </w:pPr>
    <w:rPr>
      <w:rFonts w:eastAsia="Times New Roman"/>
      <w:szCs w:val="20"/>
      <w:lang w:eastAsia="ru-RU"/>
    </w:rPr>
  </w:style>
  <w:style w:type="character" w:styleId="aff">
    <w:name w:val="FollowedHyperlink"/>
    <w:basedOn w:val="a1"/>
    <w:rsid w:val="00EB3561"/>
    <w:rPr>
      <w:color w:val="800080"/>
      <w:u w:val="single"/>
    </w:rPr>
  </w:style>
  <w:style w:type="paragraph" w:customStyle="1" w:styleId="aff0">
    <w:name w:val="Назв. объекта"/>
    <w:basedOn w:val="a0"/>
    <w:uiPriority w:val="99"/>
    <w:rsid w:val="00EB3561"/>
    <w:pPr>
      <w:keepNext/>
      <w:spacing w:line="240" w:lineRule="auto"/>
      <w:ind w:right="284"/>
      <w:jc w:val="right"/>
    </w:pPr>
    <w:rPr>
      <w:rFonts w:eastAsia="Times New Roman"/>
      <w:szCs w:val="24"/>
      <w:lang w:eastAsia="ru-RU"/>
    </w:rPr>
  </w:style>
  <w:style w:type="paragraph" w:customStyle="1" w:styleId="16">
    <w:name w:val="Стиль1"/>
    <w:basedOn w:val="4"/>
    <w:link w:val="17"/>
    <w:uiPriority w:val="99"/>
    <w:rsid w:val="00EB3561"/>
    <w:pPr>
      <w:ind w:left="567" w:firstLine="720"/>
    </w:pPr>
  </w:style>
  <w:style w:type="character" w:customStyle="1" w:styleId="MTEquationSection">
    <w:name w:val="MTEquationSection"/>
    <w:basedOn w:val="a1"/>
    <w:rsid w:val="00EB3561"/>
    <w:rPr>
      <w:vanish w:val="0"/>
      <w:color w:val="FF0000"/>
    </w:rPr>
  </w:style>
  <w:style w:type="paragraph" w:customStyle="1" w:styleId="aff1">
    <w:name w:val="Обыч_центр"/>
    <w:basedOn w:val="a0"/>
    <w:uiPriority w:val="99"/>
    <w:rsid w:val="00EB3561"/>
    <w:pPr>
      <w:autoSpaceDE w:val="0"/>
      <w:autoSpaceDN w:val="0"/>
      <w:jc w:val="center"/>
    </w:pPr>
    <w:rPr>
      <w:rFonts w:eastAsia="Times New Roman"/>
      <w:szCs w:val="28"/>
      <w:lang w:eastAsia="ru-RU"/>
    </w:rPr>
  </w:style>
  <w:style w:type="paragraph" w:customStyle="1" w:styleId="aff2">
    <w:name w:val="По центру"/>
    <w:basedOn w:val="a0"/>
    <w:next w:val="a0"/>
    <w:uiPriority w:val="99"/>
    <w:rsid w:val="00EB3561"/>
    <w:pPr>
      <w:autoSpaceDE w:val="0"/>
      <w:autoSpaceDN w:val="0"/>
      <w:jc w:val="center"/>
    </w:pPr>
    <w:rPr>
      <w:rFonts w:eastAsia="Times New Roman"/>
      <w:sz w:val="20"/>
      <w:szCs w:val="20"/>
      <w:lang w:eastAsia="ru-RU"/>
    </w:rPr>
  </w:style>
  <w:style w:type="paragraph" w:customStyle="1" w:styleId="aff3">
    <w:name w:val="Обыч без отст."/>
    <w:basedOn w:val="a0"/>
    <w:uiPriority w:val="99"/>
    <w:rsid w:val="00EB3561"/>
    <w:pPr>
      <w:autoSpaceDE w:val="0"/>
      <w:autoSpaceDN w:val="0"/>
      <w:jc w:val="center"/>
    </w:pPr>
    <w:rPr>
      <w:rFonts w:eastAsia="Times New Roman"/>
      <w:szCs w:val="28"/>
      <w:lang w:eastAsia="ru-RU"/>
    </w:rPr>
  </w:style>
  <w:style w:type="paragraph" w:customStyle="1" w:styleId="MTDisplayEquation">
    <w:name w:val="MTDisplayEquation"/>
    <w:basedOn w:val="25"/>
    <w:uiPriority w:val="99"/>
    <w:rsid w:val="00EB3561"/>
    <w:pPr>
      <w:widowControl w:val="0"/>
      <w:spacing w:after="0" w:line="360" w:lineRule="auto"/>
      <w:ind w:left="0" w:right="-7"/>
    </w:pPr>
    <w:rPr>
      <w:i/>
      <w:sz w:val="28"/>
      <w:szCs w:val="28"/>
      <w:lang w:val="en-US"/>
    </w:rPr>
  </w:style>
  <w:style w:type="paragraph" w:customStyle="1" w:styleId="310">
    <w:name w:val="Основной текст с отступом 31"/>
    <w:basedOn w:val="a0"/>
    <w:uiPriority w:val="99"/>
    <w:rsid w:val="00EB3561"/>
    <w:pPr>
      <w:widowControl w:val="0"/>
      <w:spacing w:line="240" w:lineRule="auto"/>
      <w:ind w:right="-7" w:firstLine="851"/>
    </w:pPr>
    <w:rPr>
      <w:rFonts w:eastAsia="Times New Roman"/>
      <w:sz w:val="24"/>
      <w:szCs w:val="24"/>
      <w:lang w:eastAsia="ru-RU"/>
    </w:rPr>
  </w:style>
  <w:style w:type="paragraph" w:styleId="aff4">
    <w:name w:val="List Bullet"/>
    <w:basedOn w:val="a0"/>
    <w:uiPriority w:val="99"/>
    <w:rsid w:val="00EB3561"/>
    <w:pPr>
      <w:tabs>
        <w:tab w:val="num" w:pos="360"/>
      </w:tabs>
      <w:spacing w:line="240" w:lineRule="auto"/>
      <w:ind w:left="360" w:hanging="360"/>
    </w:pPr>
    <w:rPr>
      <w:rFonts w:eastAsia="Times New Roman"/>
      <w:szCs w:val="24"/>
      <w:lang w:eastAsia="ru-RU"/>
    </w:rPr>
  </w:style>
  <w:style w:type="paragraph" w:customStyle="1" w:styleId="aff5">
    <w:name w:val="Формула"/>
    <w:basedOn w:val="a0"/>
    <w:uiPriority w:val="99"/>
    <w:rsid w:val="00EB3561"/>
    <w:pPr>
      <w:widowControl w:val="0"/>
      <w:jc w:val="right"/>
    </w:pPr>
    <w:rPr>
      <w:rFonts w:eastAsia="Times New Roman"/>
      <w:szCs w:val="28"/>
      <w:lang w:eastAsia="ru-RU"/>
    </w:rPr>
  </w:style>
  <w:style w:type="paragraph" w:styleId="aff6">
    <w:name w:val="Document Map"/>
    <w:basedOn w:val="a0"/>
    <w:link w:val="aff7"/>
    <w:uiPriority w:val="99"/>
    <w:unhideWhenUsed/>
    <w:rsid w:val="0072482C"/>
    <w:pPr>
      <w:spacing w:line="240" w:lineRule="auto"/>
    </w:pPr>
    <w:rPr>
      <w:rFonts w:ascii="Tahoma" w:hAnsi="Tahoma" w:cs="Tahoma"/>
      <w:sz w:val="16"/>
      <w:szCs w:val="16"/>
    </w:rPr>
  </w:style>
  <w:style w:type="character" w:customStyle="1" w:styleId="aff7">
    <w:name w:val="Схема документа Знак"/>
    <w:basedOn w:val="a1"/>
    <w:link w:val="aff6"/>
    <w:uiPriority w:val="99"/>
    <w:rsid w:val="0072482C"/>
    <w:rPr>
      <w:rFonts w:ascii="Tahoma" w:hAnsi="Tahoma" w:cs="Tahoma"/>
      <w:sz w:val="16"/>
      <w:szCs w:val="16"/>
      <w:lang w:eastAsia="en-US"/>
    </w:rPr>
  </w:style>
  <w:style w:type="table" w:customStyle="1" w:styleId="27">
    <w:name w:val="Сетка таблицы2"/>
    <w:basedOn w:val="a2"/>
    <w:next w:val="ac"/>
    <w:uiPriority w:val="59"/>
    <w:rsid w:val="00495525"/>
    <w:rPr>
      <w:rFonts w:eastAsia="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8">
    <w:name w:val="Абзац"/>
    <w:basedOn w:val="25"/>
    <w:uiPriority w:val="99"/>
    <w:rsid w:val="00B325EB"/>
    <w:pPr>
      <w:widowControl w:val="0"/>
      <w:spacing w:after="0" w:line="360" w:lineRule="auto"/>
      <w:ind w:left="0" w:firstLine="720"/>
    </w:pPr>
    <w:rPr>
      <w:snapToGrid w:val="0"/>
      <w:sz w:val="28"/>
      <w:szCs w:val="20"/>
    </w:rPr>
  </w:style>
  <w:style w:type="paragraph" w:customStyle="1" w:styleId="aff9">
    <w:name w:val="Таблица"/>
    <w:basedOn w:val="aff8"/>
    <w:uiPriority w:val="99"/>
    <w:rsid w:val="00B325EB"/>
  </w:style>
  <w:style w:type="character" w:customStyle="1" w:styleId="affa">
    <w:name w:val="Текст примечания Знак"/>
    <w:basedOn w:val="a1"/>
    <w:link w:val="affb"/>
    <w:uiPriority w:val="99"/>
    <w:semiHidden/>
    <w:rsid w:val="00B325EB"/>
    <w:rPr>
      <w:rFonts w:ascii="Times New Roman" w:eastAsia="Times New Roman" w:hAnsi="Times New Roman"/>
    </w:rPr>
  </w:style>
  <w:style w:type="paragraph" w:styleId="affb">
    <w:name w:val="annotation text"/>
    <w:basedOn w:val="a0"/>
    <w:link w:val="affa"/>
    <w:uiPriority w:val="99"/>
    <w:semiHidden/>
    <w:rsid w:val="00B325EB"/>
    <w:pPr>
      <w:spacing w:line="240" w:lineRule="auto"/>
      <w:ind w:left="0" w:firstLine="0"/>
      <w:jc w:val="left"/>
    </w:pPr>
    <w:rPr>
      <w:rFonts w:eastAsia="Times New Roman"/>
      <w:sz w:val="20"/>
      <w:szCs w:val="20"/>
      <w:lang w:eastAsia="ru-RU"/>
    </w:rPr>
  </w:style>
  <w:style w:type="character" w:customStyle="1" w:styleId="18">
    <w:name w:val="Текст примечания Знак1"/>
    <w:basedOn w:val="a1"/>
    <w:uiPriority w:val="99"/>
    <w:semiHidden/>
    <w:rsid w:val="00B325EB"/>
    <w:rPr>
      <w:rFonts w:ascii="Times New Roman" w:hAnsi="Times New Roman"/>
      <w:lang w:eastAsia="en-US"/>
    </w:rPr>
  </w:style>
  <w:style w:type="paragraph" w:customStyle="1" w:styleId="36">
    <w:name w:val="заголовок 3"/>
    <w:basedOn w:val="a0"/>
    <w:next w:val="a0"/>
    <w:uiPriority w:val="99"/>
    <w:rsid w:val="00B325EB"/>
    <w:pPr>
      <w:keepNext/>
      <w:autoSpaceDE w:val="0"/>
      <w:autoSpaceDN w:val="0"/>
      <w:spacing w:line="240" w:lineRule="auto"/>
      <w:ind w:left="0" w:firstLine="0"/>
      <w:jc w:val="left"/>
    </w:pPr>
    <w:rPr>
      <w:rFonts w:eastAsia="Times New Roman"/>
      <w:sz w:val="20"/>
      <w:szCs w:val="20"/>
      <w:lang w:eastAsia="ru-RU"/>
    </w:rPr>
  </w:style>
  <w:style w:type="paragraph" w:customStyle="1" w:styleId="affc">
    <w:name w:val="Просто текст"/>
    <w:basedOn w:val="a0"/>
    <w:uiPriority w:val="99"/>
    <w:rsid w:val="00B325EB"/>
    <w:pPr>
      <w:spacing w:line="240" w:lineRule="auto"/>
      <w:ind w:left="0" w:right="57" w:firstLine="851"/>
    </w:pPr>
    <w:rPr>
      <w:rFonts w:ascii="Arial" w:eastAsia="Times New Roman" w:hAnsi="Arial"/>
      <w:i/>
      <w:szCs w:val="20"/>
      <w:lang w:val="en-US"/>
    </w:rPr>
  </w:style>
  <w:style w:type="paragraph" w:customStyle="1" w:styleId="19">
    <w:name w:val="Титульник1"/>
    <w:uiPriority w:val="99"/>
    <w:rsid w:val="00B325EB"/>
    <w:pPr>
      <w:jc w:val="center"/>
    </w:pPr>
    <w:rPr>
      <w:rFonts w:ascii="Arial" w:eastAsia="Times New Roman" w:hAnsi="Arial"/>
      <w:b/>
      <w:caps/>
      <w:sz w:val="32"/>
    </w:rPr>
  </w:style>
  <w:style w:type="paragraph" w:customStyle="1" w:styleId="28">
    <w:name w:val="Титульник2"/>
    <w:basedOn w:val="19"/>
    <w:uiPriority w:val="99"/>
    <w:rsid w:val="00B325EB"/>
    <w:rPr>
      <w:b w:val="0"/>
    </w:rPr>
  </w:style>
  <w:style w:type="paragraph" w:customStyle="1" w:styleId="37">
    <w:name w:val="Титульник3"/>
    <w:basedOn w:val="28"/>
    <w:uiPriority w:val="99"/>
    <w:rsid w:val="00B325EB"/>
    <w:rPr>
      <w:sz w:val="24"/>
    </w:rPr>
  </w:style>
  <w:style w:type="paragraph" w:styleId="affd">
    <w:name w:val="Plain Text"/>
    <w:basedOn w:val="a0"/>
    <w:link w:val="affe"/>
    <w:uiPriority w:val="99"/>
    <w:rsid w:val="00B325EB"/>
    <w:pPr>
      <w:spacing w:line="240" w:lineRule="auto"/>
      <w:ind w:left="0" w:firstLine="0"/>
      <w:jc w:val="left"/>
    </w:pPr>
    <w:rPr>
      <w:rFonts w:ascii="Courier New" w:eastAsia="Times New Roman" w:hAnsi="Courier New" w:cs="Courier New"/>
      <w:sz w:val="20"/>
      <w:szCs w:val="20"/>
      <w:lang w:eastAsia="ru-RU"/>
    </w:rPr>
  </w:style>
  <w:style w:type="character" w:customStyle="1" w:styleId="affe">
    <w:name w:val="Текст Знак"/>
    <w:basedOn w:val="a1"/>
    <w:link w:val="affd"/>
    <w:uiPriority w:val="99"/>
    <w:rsid w:val="00B325EB"/>
    <w:rPr>
      <w:rFonts w:ascii="Courier New" w:eastAsia="Times New Roman" w:hAnsi="Courier New" w:cs="Courier New"/>
    </w:rPr>
  </w:style>
  <w:style w:type="paragraph" w:customStyle="1" w:styleId="font5">
    <w:name w:val="font5"/>
    <w:basedOn w:val="a0"/>
    <w:uiPriority w:val="99"/>
    <w:rsid w:val="00B325EB"/>
    <w:pPr>
      <w:spacing w:before="100" w:beforeAutospacing="1" w:after="100" w:afterAutospacing="1" w:line="240" w:lineRule="auto"/>
      <w:ind w:left="0" w:firstLine="0"/>
      <w:jc w:val="left"/>
    </w:pPr>
    <w:rPr>
      <w:rFonts w:ascii="Arial" w:eastAsia="Times New Roman" w:hAnsi="Arial" w:cs="Arial"/>
      <w:b/>
      <w:bCs/>
      <w:sz w:val="20"/>
      <w:szCs w:val="20"/>
      <w:lang w:eastAsia="ru-RU"/>
    </w:rPr>
  </w:style>
  <w:style w:type="paragraph" w:customStyle="1" w:styleId="font6">
    <w:name w:val="font6"/>
    <w:basedOn w:val="a0"/>
    <w:uiPriority w:val="99"/>
    <w:rsid w:val="00B325EB"/>
    <w:pPr>
      <w:spacing w:before="100" w:beforeAutospacing="1" w:after="100" w:afterAutospacing="1" w:line="240" w:lineRule="auto"/>
      <w:ind w:left="0" w:firstLine="0"/>
      <w:jc w:val="left"/>
    </w:pPr>
    <w:rPr>
      <w:rFonts w:ascii="Arial" w:eastAsia="Times New Roman" w:hAnsi="Arial" w:cs="Arial"/>
      <w:b/>
      <w:bCs/>
      <w:i/>
      <w:iCs/>
      <w:sz w:val="20"/>
      <w:szCs w:val="20"/>
      <w:lang w:eastAsia="ru-RU"/>
    </w:rPr>
  </w:style>
  <w:style w:type="paragraph" w:customStyle="1" w:styleId="xl24">
    <w:name w:val="xl24"/>
    <w:basedOn w:val="a0"/>
    <w:uiPriority w:val="99"/>
    <w:rsid w:val="00B32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eastAsia="Times New Roman"/>
      <w:sz w:val="24"/>
      <w:szCs w:val="24"/>
      <w:lang w:eastAsia="ru-RU"/>
    </w:rPr>
  </w:style>
  <w:style w:type="paragraph" w:customStyle="1" w:styleId="xl25">
    <w:name w:val="xl25"/>
    <w:basedOn w:val="a0"/>
    <w:uiPriority w:val="99"/>
    <w:rsid w:val="00B32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Symbol" w:eastAsia="Times New Roman" w:hAnsi="Symbol"/>
      <w:b/>
      <w:bCs/>
      <w:sz w:val="24"/>
      <w:szCs w:val="24"/>
      <w:lang w:eastAsia="ru-RU"/>
    </w:rPr>
  </w:style>
  <w:style w:type="paragraph" w:customStyle="1" w:styleId="xl26">
    <w:name w:val="xl26"/>
    <w:basedOn w:val="a0"/>
    <w:uiPriority w:val="99"/>
    <w:rsid w:val="00B32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center"/>
    </w:pPr>
    <w:rPr>
      <w:rFonts w:eastAsia="Times New Roman"/>
      <w:sz w:val="24"/>
      <w:szCs w:val="24"/>
      <w:lang w:eastAsia="ru-RU"/>
    </w:rPr>
  </w:style>
  <w:style w:type="paragraph" w:customStyle="1" w:styleId="xl27">
    <w:name w:val="xl27"/>
    <w:basedOn w:val="a0"/>
    <w:uiPriority w:val="99"/>
    <w:rsid w:val="00B32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eastAsia="Times New Roman"/>
      <w:sz w:val="24"/>
      <w:szCs w:val="24"/>
      <w:lang w:eastAsia="ru-RU"/>
    </w:rPr>
  </w:style>
  <w:style w:type="paragraph" w:customStyle="1" w:styleId="Style11">
    <w:name w:val="Style11"/>
    <w:basedOn w:val="a0"/>
    <w:uiPriority w:val="99"/>
    <w:rsid w:val="003C072B"/>
    <w:pPr>
      <w:widowControl w:val="0"/>
      <w:autoSpaceDE w:val="0"/>
      <w:autoSpaceDN w:val="0"/>
      <w:adjustRightInd w:val="0"/>
      <w:spacing w:line="240" w:lineRule="auto"/>
      <w:ind w:left="0"/>
      <w:jc w:val="center"/>
    </w:pPr>
    <w:rPr>
      <w:sz w:val="24"/>
      <w:szCs w:val="24"/>
      <w:lang w:eastAsia="ru-RU"/>
    </w:rPr>
  </w:style>
  <w:style w:type="character" w:customStyle="1" w:styleId="FontStyle61">
    <w:name w:val="Font Style61"/>
    <w:basedOn w:val="a1"/>
    <w:uiPriority w:val="99"/>
    <w:rsid w:val="003C072B"/>
    <w:rPr>
      <w:rFonts w:ascii="Times New Roman" w:hAnsi="Times New Roman" w:cs="Times New Roman"/>
      <w:b/>
      <w:bCs/>
      <w:spacing w:val="20"/>
      <w:sz w:val="24"/>
      <w:szCs w:val="24"/>
    </w:rPr>
  </w:style>
  <w:style w:type="table" w:customStyle="1" w:styleId="38">
    <w:name w:val="Сетка таблицы3"/>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етка таблицы5"/>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
    <w:name w:val="Сетка таблицы9"/>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2"/>
    <w:next w:val="ac"/>
    <w:uiPriority w:val="59"/>
    <w:rsid w:val="003C072B"/>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
    <w:name w:val="TOC Heading"/>
    <w:basedOn w:val="10"/>
    <w:next w:val="a0"/>
    <w:uiPriority w:val="39"/>
    <w:unhideWhenUsed/>
    <w:qFormat/>
    <w:rsid w:val="003C072B"/>
    <w:pPr>
      <w:spacing w:line="276" w:lineRule="auto"/>
      <w:ind w:left="0" w:firstLine="0"/>
      <w:jc w:val="left"/>
      <w:outlineLvl w:val="9"/>
    </w:pPr>
  </w:style>
  <w:style w:type="character" w:customStyle="1" w:styleId="apple-converted-space">
    <w:name w:val="apple-converted-space"/>
    <w:basedOn w:val="a1"/>
    <w:rsid w:val="003C072B"/>
  </w:style>
  <w:style w:type="paragraph" w:styleId="29">
    <w:name w:val="Body Text First Indent 2"/>
    <w:basedOn w:val="af0"/>
    <w:link w:val="2a"/>
    <w:uiPriority w:val="99"/>
    <w:semiHidden/>
    <w:unhideWhenUsed/>
    <w:rsid w:val="0001025D"/>
    <w:pPr>
      <w:spacing w:line="360" w:lineRule="auto"/>
      <w:ind w:left="360" w:firstLine="360"/>
    </w:pPr>
    <w:rPr>
      <w:rFonts w:eastAsia="Calibri"/>
      <w:szCs w:val="22"/>
      <w:lang w:eastAsia="en-US"/>
    </w:rPr>
  </w:style>
  <w:style w:type="character" w:customStyle="1" w:styleId="2a">
    <w:name w:val="Красная строка 2 Знак"/>
    <w:basedOn w:val="af1"/>
    <w:link w:val="29"/>
    <w:uiPriority w:val="99"/>
    <w:semiHidden/>
    <w:rsid w:val="0001025D"/>
    <w:rPr>
      <w:rFonts w:ascii="Times New Roman" w:eastAsia="Times New Roman" w:hAnsi="Times New Roman"/>
      <w:sz w:val="28"/>
      <w:szCs w:val="22"/>
      <w:lang w:eastAsia="en-US"/>
    </w:rPr>
  </w:style>
  <w:style w:type="character" w:styleId="afff0">
    <w:name w:val="Strong"/>
    <w:uiPriority w:val="22"/>
    <w:qFormat/>
    <w:rsid w:val="000D0A1A"/>
    <w:rPr>
      <w:b/>
      <w:bCs/>
    </w:rPr>
  </w:style>
  <w:style w:type="character" w:customStyle="1" w:styleId="42">
    <w:name w:val="Основной текст (4)_"/>
    <w:basedOn w:val="a1"/>
    <w:link w:val="43"/>
    <w:rsid w:val="000D0A1A"/>
    <w:rPr>
      <w:sz w:val="14"/>
      <w:szCs w:val="14"/>
      <w:shd w:val="clear" w:color="auto" w:fill="FFFFFF"/>
    </w:rPr>
  </w:style>
  <w:style w:type="character" w:customStyle="1" w:styleId="4Gungsuh8pt0pt">
    <w:name w:val="Основной текст (4) + Gungsuh;8 pt;Интервал 0 pt"/>
    <w:basedOn w:val="42"/>
    <w:rsid w:val="000D0A1A"/>
    <w:rPr>
      <w:rFonts w:ascii="Gungsuh" w:eastAsia="Gungsuh" w:hAnsi="Gungsuh" w:cs="Gungsuh"/>
      <w:color w:val="000000"/>
      <w:spacing w:val="-10"/>
      <w:w w:val="100"/>
      <w:position w:val="0"/>
      <w:sz w:val="16"/>
      <w:szCs w:val="16"/>
      <w:shd w:val="clear" w:color="auto" w:fill="FFFFFF"/>
      <w:lang w:val="ru-RU"/>
    </w:rPr>
  </w:style>
  <w:style w:type="character" w:customStyle="1" w:styleId="4Candara9pt">
    <w:name w:val="Основной текст (4) + Candara;9 pt"/>
    <w:basedOn w:val="42"/>
    <w:rsid w:val="000D0A1A"/>
    <w:rPr>
      <w:rFonts w:ascii="Candara" w:eastAsia="Candara" w:hAnsi="Candara" w:cs="Candara"/>
      <w:color w:val="000000"/>
      <w:spacing w:val="0"/>
      <w:w w:val="100"/>
      <w:position w:val="0"/>
      <w:sz w:val="18"/>
      <w:szCs w:val="18"/>
      <w:shd w:val="clear" w:color="auto" w:fill="FFFFFF"/>
      <w:lang w:val="ru-RU"/>
    </w:rPr>
  </w:style>
  <w:style w:type="paragraph" w:customStyle="1" w:styleId="43">
    <w:name w:val="Основной текст (4)"/>
    <w:basedOn w:val="a0"/>
    <w:link w:val="42"/>
    <w:rsid w:val="000D0A1A"/>
    <w:pPr>
      <w:widowControl w:val="0"/>
      <w:shd w:val="clear" w:color="auto" w:fill="FFFFFF"/>
      <w:spacing w:line="211" w:lineRule="exact"/>
      <w:ind w:left="0" w:firstLine="0"/>
    </w:pPr>
    <w:rPr>
      <w:rFonts w:ascii="Calibri" w:hAnsi="Calibri"/>
      <w:sz w:val="14"/>
      <w:szCs w:val="14"/>
      <w:lang w:eastAsia="ru-RU"/>
    </w:rPr>
  </w:style>
  <w:style w:type="character" w:customStyle="1" w:styleId="4Arial9pt">
    <w:name w:val="Основной текст (4) + Arial;9 pt;Курсив"/>
    <w:basedOn w:val="42"/>
    <w:rsid w:val="000D0A1A"/>
    <w:rPr>
      <w:rFonts w:ascii="Arial" w:eastAsia="Arial" w:hAnsi="Arial" w:cs="Arial"/>
      <w:i/>
      <w:iCs/>
      <w:color w:val="000000"/>
      <w:spacing w:val="0"/>
      <w:w w:val="100"/>
      <w:position w:val="0"/>
      <w:sz w:val="18"/>
      <w:szCs w:val="18"/>
      <w:shd w:val="clear" w:color="auto" w:fill="FFFFFF"/>
      <w:lang w:val="ru-RU"/>
    </w:rPr>
  </w:style>
  <w:style w:type="character" w:customStyle="1" w:styleId="53">
    <w:name w:val="Основной текст (5)_"/>
    <w:basedOn w:val="a1"/>
    <w:rsid w:val="000D0A1A"/>
    <w:rPr>
      <w:rFonts w:ascii="Gungsuh" w:eastAsia="Gungsuh" w:hAnsi="Gungsuh" w:cs="Gungsuh"/>
      <w:b w:val="0"/>
      <w:bCs w:val="0"/>
      <w:i w:val="0"/>
      <w:iCs w:val="0"/>
      <w:smallCaps w:val="0"/>
      <w:strike w:val="0"/>
      <w:spacing w:val="-10"/>
      <w:sz w:val="13"/>
      <w:szCs w:val="13"/>
      <w:u w:val="none"/>
    </w:rPr>
  </w:style>
  <w:style w:type="character" w:customStyle="1" w:styleId="54">
    <w:name w:val="Основной текст (5)"/>
    <w:basedOn w:val="53"/>
    <w:rsid w:val="000D0A1A"/>
    <w:rPr>
      <w:rFonts w:ascii="Gungsuh" w:eastAsia="Gungsuh" w:hAnsi="Gungsuh" w:cs="Gungsuh"/>
      <w:b w:val="0"/>
      <w:bCs w:val="0"/>
      <w:i w:val="0"/>
      <w:iCs w:val="0"/>
      <w:smallCaps w:val="0"/>
      <w:strike/>
      <w:color w:val="000000"/>
      <w:spacing w:val="-10"/>
      <w:w w:val="100"/>
      <w:position w:val="0"/>
      <w:sz w:val="13"/>
      <w:szCs w:val="13"/>
      <w:u w:val="none"/>
    </w:rPr>
  </w:style>
  <w:style w:type="character" w:customStyle="1" w:styleId="1a">
    <w:name w:val="Заголовок №1_"/>
    <w:basedOn w:val="a1"/>
    <w:link w:val="1b"/>
    <w:rsid w:val="000D0A1A"/>
    <w:rPr>
      <w:rFonts w:ascii="Gungsuh" w:eastAsia="Gungsuh" w:hAnsi="Gungsuh" w:cs="Gungsuh"/>
      <w:spacing w:val="-20"/>
      <w:sz w:val="25"/>
      <w:szCs w:val="25"/>
      <w:shd w:val="clear" w:color="auto" w:fill="FFFFFF"/>
    </w:rPr>
  </w:style>
  <w:style w:type="character" w:customStyle="1" w:styleId="1TimesNewRoman145pt0pt">
    <w:name w:val="Заголовок №1 + Times New Roman;14;5 pt;Интервал 0 pt"/>
    <w:basedOn w:val="1a"/>
    <w:rsid w:val="000D0A1A"/>
    <w:rPr>
      <w:rFonts w:ascii="Times New Roman" w:eastAsia="Times New Roman" w:hAnsi="Times New Roman" w:cs="Times New Roman"/>
      <w:color w:val="000000"/>
      <w:spacing w:val="0"/>
      <w:w w:val="100"/>
      <w:position w:val="0"/>
      <w:sz w:val="29"/>
      <w:szCs w:val="29"/>
      <w:shd w:val="clear" w:color="auto" w:fill="FFFFFF"/>
      <w:lang w:val="ru-RU"/>
    </w:rPr>
  </w:style>
  <w:style w:type="character" w:customStyle="1" w:styleId="afff1">
    <w:name w:val="Основной текст_"/>
    <w:basedOn w:val="a1"/>
    <w:link w:val="1c"/>
    <w:rsid w:val="000D0A1A"/>
    <w:rPr>
      <w:rFonts w:ascii="Gungsuh" w:eastAsia="Gungsuh" w:hAnsi="Gungsuh" w:cs="Gungsuh"/>
      <w:spacing w:val="-20"/>
      <w:sz w:val="16"/>
      <w:szCs w:val="16"/>
      <w:shd w:val="clear" w:color="auto" w:fill="FFFFFF"/>
    </w:rPr>
  </w:style>
  <w:style w:type="character" w:customStyle="1" w:styleId="TimesNewRoman95pt0pt">
    <w:name w:val="Основной текст + Times New Roman;9;5 pt;Интервал 0 pt"/>
    <w:basedOn w:val="afff1"/>
    <w:rsid w:val="000D0A1A"/>
    <w:rPr>
      <w:rFonts w:ascii="Times New Roman" w:eastAsia="Times New Roman" w:hAnsi="Times New Roman" w:cs="Times New Roman"/>
      <w:color w:val="000000"/>
      <w:spacing w:val="0"/>
      <w:w w:val="100"/>
      <w:position w:val="0"/>
      <w:sz w:val="19"/>
      <w:szCs w:val="19"/>
      <w:shd w:val="clear" w:color="auto" w:fill="FFFFFF"/>
      <w:lang w:val="ru-RU"/>
    </w:rPr>
  </w:style>
  <w:style w:type="paragraph" w:customStyle="1" w:styleId="1b">
    <w:name w:val="Заголовок №1"/>
    <w:basedOn w:val="a0"/>
    <w:link w:val="1a"/>
    <w:rsid w:val="000D0A1A"/>
    <w:pPr>
      <w:widowControl w:val="0"/>
      <w:shd w:val="clear" w:color="auto" w:fill="FFFFFF"/>
      <w:spacing w:after="600" w:line="0" w:lineRule="atLeast"/>
      <w:ind w:left="0" w:firstLine="360"/>
      <w:outlineLvl w:val="0"/>
    </w:pPr>
    <w:rPr>
      <w:rFonts w:ascii="Gungsuh" w:eastAsia="Gungsuh" w:hAnsi="Gungsuh" w:cs="Gungsuh"/>
      <w:spacing w:val="-20"/>
      <w:sz w:val="25"/>
      <w:szCs w:val="25"/>
      <w:lang w:eastAsia="ru-RU"/>
    </w:rPr>
  </w:style>
  <w:style w:type="paragraph" w:customStyle="1" w:styleId="1c">
    <w:name w:val="Основной текст1"/>
    <w:basedOn w:val="a0"/>
    <w:link w:val="afff1"/>
    <w:rsid w:val="000D0A1A"/>
    <w:pPr>
      <w:widowControl w:val="0"/>
      <w:shd w:val="clear" w:color="auto" w:fill="FFFFFF"/>
      <w:spacing w:before="600" w:line="186" w:lineRule="exact"/>
      <w:ind w:left="0" w:firstLine="360"/>
    </w:pPr>
    <w:rPr>
      <w:rFonts w:ascii="Gungsuh" w:eastAsia="Gungsuh" w:hAnsi="Gungsuh" w:cs="Gungsuh"/>
      <w:spacing w:val="-20"/>
      <w:sz w:val="16"/>
      <w:szCs w:val="16"/>
      <w:lang w:eastAsia="ru-RU"/>
    </w:rPr>
  </w:style>
  <w:style w:type="character" w:customStyle="1" w:styleId="afff2">
    <w:name w:val="Подпись к таблице_"/>
    <w:basedOn w:val="a1"/>
    <w:link w:val="afff3"/>
    <w:rsid w:val="000D0A1A"/>
    <w:rPr>
      <w:sz w:val="19"/>
      <w:szCs w:val="19"/>
      <w:shd w:val="clear" w:color="auto" w:fill="FFFFFF"/>
    </w:rPr>
  </w:style>
  <w:style w:type="paragraph" w:customStyle="1" w:styleId="afff3">
    <w:name w:val="Подпись к таблице"/>
    <w:basedOn w:val="a0"/>
    <w:link w:val="afff2"/>
    <w:rsid w:val="000D0A1A"/>
    <w:pPr>
      <w:widowControl w:val="0"/>
      <w:shd w:val="clear" w:color="auto" w:fill="FFFFFF"/>
      <w:spacing w:line="188" w:lineRule="exact"/>
      <w:ind w:left="0" w:firstLine="380"/>
    </w:pPr>
    <w:rPr>
      <w:rFonts w:ascii="Calibri" w:hAnsi="Calibri"/>
      <w:sz w:val="19"/>
      <w:szCs w:val="19"/>
      <w:lang w:eastAsia="ru-RU"/>
    </w:rPr>
  </w:style>
  <w:style w:type="paragraph" w:customStyle="1" w:styleId="a">
    <w:name w:val="Перечисление"/>
    <w:rsid w:val="000D0A1A"/>
    <w:pPr>
      <w:widowControl w:val="0"/>
      <w:numPr>
        <w:numId w:val="1"/>
      </w:numPr>
      <w:jc w:val="both"/>
    </w:pPr>
    <w:rPr>
      <w:rFonts w:ascii="Times New Roman" w:eastAsia="Times New Roman" w:hAnsi="Times New Roman"/>
      <w:noProof/>
      <w:sz w:val="28"/>
      <w:szCs w:val="28"/>
    </w:rPr>
  </w:style>
  <w:style w:type="paragraph" w:customStyle="1" w:styleId="1">
    <w:name w:val="Перечисление (1"/>
    <w:aliases w:val="2,...)"/>
    <w:basedOn w:val="a"/>
    <w:rsid w:val="000D0A1A"/>
    <w:pPr>
      <w:numPr>
        <w:numId w:val="2"/>
      </w:numPr>
    </w:pPr>
  </w:style>
  <w:style w:type="paragraph" w:customStyle="1" w:styleId="2b">
    <w:name w:val="Стиль Заголовок 2 + полужирный По левому краю"/>
    <w:basedOn w:val="2"/>
    <w:autoRedefine/>
    <w:rsid w:val="000D0A1A"/>
    <w:pPr>
      <w:spacing w:before="0" w:after="0" w:line="240" w:lineRule="auto"/>
      <w:ind w:firstLine="567"/>
      <w:jc w:val="left"/>
    </w:pPr>
    <w:rPr>
      <w:rFonts w:cs="Times New Roman"/>
      <w:bCs w:val="0"/>
      <w:iCs w:val="0"/>
      <w:sz w:val="24"/>
      <w:szCs w:val="24"/>
    </w:rPr>
  </w:style>
  <w:style w:type="paragraph" w:customStyle="1" w:styleId="Formatka">
    <w:name w:val="Formatka"/>
    <w:rsid w:val="000D0A1A"/>
    <w:pPr>
      <w:jc w:val="center"/>
    </w:pPr>
    <w:rPr>
      <w:rFonts w:ascii="ISOCPEUR" w:eastAsia="Times New Roman" w:hAnsi="ISOCPEUR" w:cs="ISOCPEUR"/>
      <w:i/>
      <w:iCs/>
    </w:rPr>
  </w:style>
  <w:style w:type="character" w:customStyle="1" w:styleId="Formatka0">
    <w:name w:val="Formatka Знак"/>
    <w:rsid w:val="000D0A1A"/>
    <w:rPr>
      <w:rFonts w:ascii="ISOCPEUR" w:hAnsi="ISOCPEUR" w:cs="ISOCPEUR"/>
      <w:i/>
      <w:iCs/>
      <w:sz w:val="24"/>
      <w:szCs w:val="24"/>
      <w:lang w:val="ru-RU" w:eastAsia="ru-RU"/>
    </w:rPr>
  </w:style>
  <w:style w:type="paragraph" w:customStyle="1" w:styleId="Formatkaleft0">
    <w:name w:val="Formatka_left"/>
    <w:basedOn w:val="Formatka"/>
    <w:rsid w:val="000D0A1A"/>
    <w:pPr>
      <w:jc w:val="both"/>
    </w:pPr>
  </w:style>
  <w:style w:type="character" w:customStyle="1" w:styleId="Formatka90">
    <w:name w:val="Formatka_9 Знак"/>
    <w:rsid w:val="000D0A1A"/>
    <w:rPr>
      <w:rFonts w:ascii="ISOCPEUR" w:hAnsi="ISOCPEUR" w:cs="ISOCPEUR"/>
      <w:i/>
      <w:iCs/>
      <w:sz w:val="24"/>
      <w:szCs w:val="24"/>
      <w:lang w:val="ru-RU" w:eastAsia="ru-RU"/>
    </w:rPr>
  </w:style>
  <w:style w:type="paragraph" w:styleId="afff4">
    <w:name w:val="footnote text"/>
    <w:basedOn w:val="a0"/>
    <w:link w:val="afff5"/>
    <w:uiPriority w:val="99"/>
    <w:rsid w:val="000D0A1A"/>
    <w:pPr>
      <w:spacing w:line="240" w:lineRule="auto"/>
      <w:ind w:left="0" w:firstLine="0"/>
      <w:jc w:val="left"/>
    </w:pPr>
    <w:rPr>
      <w:rFonts w:eastAsia="Times New Roman"/>
      <w:sz w:val="20"/>
      <w:szCs w:val="20"/>
      <w:lang w:eastAsia="ru-RU"/>
    </w:rPr>
  </w:style>
  <w:style w:type="character" w:customStyle="1" w:styleId="afff5">
    <w:name w:val="Текст сноски Знак"/>
    <w:basedOn w:val="a1"/>
    <w:link w:val="afff4"/>
    <w:uiPriority w:val="99"/>
    <w:rsid w:val="000D0A1A"/>
    <w:rPr>
      <w:rFonts w:ascii="Times New Roman" w:eastAsia="Times New Roman" w:hAnsi="Times New Roman"/>
    </w:rPr>
  </w:style>
  <w:style w:type="character" w:styleId="afff6">
    <w:name w:val="footnote reference"/>
    <w:uiPriority w:val="99"/>
    <w:rsid w:val="000D0A1A"/>
    <w:rPr>
      <w:vertAlign w:val="superscript"/>
    </w:rPr>
  </w:style>
  <w:style w:type="paragraph" w:customStyle="1" w:styleId="afff7">
    <w:name w:val="Примечание"/>
    <w:basedOn w:val="a0"/>
    <w:next w:val="a0"/>
    <w:rsid w:val="000D0A1A"/>
    <w:pPr>
      <w:spacing w:after="60" w:line="240" w:lineRule="auto"/>
      <w:ind w:left="0" w:firstLine="851"/>
    </w:pPr>
    <w:rPr>
      <w:rFonts w:eastAsia="Times New Roman"/>
      <w:b/>
      <w:i/>
      <w:spacing w:val="14"/>
      <w:szCs w:val="20"/>
      <w:lang w:eastAsia="ru-RU"/>
    </w:rPr>
  </w:style>
  <w:style w:type="paragraph" w:customStyle="1" w:styleId="210">
    <w:name w:val="Основной текст 21"/>
    <w:basedOn w:val="a0"/>
    <w:rsid w:val="000D0A1A"/>
    <w:pPr>
      <w:snapToGrid w:val="0"/>
      <w:spacing w:line="240" w:lineRule="exact"/>
      <w:ind w:left="0" w:firstLine="720"/>
    </w:pPr>
    <w:rPr>
      <w:rFonts w:eastAsia="Times New Roman"/>
      <w:szCs w:val="20"/>
      <w:lang w:eastAsia="ru-RU"/>
    </w:rPr>
  </w:style>
  <w:style w:type="paragraph" w:customStyle="1" w:styleId="1d">
    <w:name w:val="Текст1"/>
    <w:basedOn w:val="a0"/>
    <w:rsid w:val="000D0A1A"/>
    <w:pPr>
      <w:spacing w:line="240" w:lineRule="auto"/>
      <w:ind w:left="0" w:firstLine="0"/>
      <w:jc w:val="left"/>
    </w:pPr>
    <w:rPr>
      <w:rFonts w:ascii="Courier New" w:eastAsia="Times New Roman" w:hAnsi="Courier New"/>
      <w:sz w:val="20"/>
      <w:szCs w:val="24"/>
      <w:lang w:eastAsia="ru-RU"/>
    </w:rPr>
  </w:style>
  <w:style w:type="paragraph" w:customStyle="1" w:styleId="1e">
    <w:name w:val="Диплом осн 1"/>
    <w:basedOn w:val="a0"/>
    <w:rsid w:val="000D0A1A"/>
    <w:pPr>
      <w:ind w:left="0"/>
    </w:pPr>
    <w:rPr>
      <w:rFonts w:eastAsia="Times New Roman"/>
      <w:szCs w:val="24"/>
      <w:lang w:eastAsia="ru-RU"/>
    </w:rPr>
  </w:style>
  <w:style w:type="paragraph" w:customStyle="1" w:styleId="Text">
    <w:name w:val="Text"/>
    <w:basedOn w:val="a0"/>
    <w:rsid w:val="000D0A1A"/>
    <w:pPr>
      <w:ind w:left="0" w:firstLine="720"/>
      <w:jc w:val="left"/>
    </w:pPr>
    <w:rPr>
      <w:rFonts w:eastAsia="Times New Roman"/>
      <w:szCs w:val="24"/>
      <w:lang w:eastAsia="ru-RU"/>
    </w:rPr>
  </w:style>
  <w:style w:type="paragraph" w:styleId="afff8">
    <w:name w:val="Subtitle"/>
    <w:basedOn w:val="a0"/>
    <w:link w:val="afff9"/>
    <w:rsid w:val="000D0A1A"/>
    <w:pPr>
      <w:ind w:left="0" w:firstLine="900"/>
      <w:jc w:val="left"/>
    </w:pPr>
    <w:rPr>
      <w:rFonts w:eastAsia="Times New Roman"/>
      <w:szCs w:val="24"/>
      <w:lang w:eastAsia="ru-RU"/>
    </w:rPr>
  </w:style>
  <w:style w:type="character" w:customStyle="1" w:styleId="afff9">
    <w:name w:val="Подзаголовок Знак"/>
    <w:basedOn w:val="a1"/>
    <w:link w:val="afff8"/>
    <w:rsid w:val="000D0A1A"/>
    <w:rPr>
      <w:rFonts w:ascii="Times New Roman" w:eastAsia="Times New Roman" w:hAnsi="Times New Roman"/>
      <w:sz w:val="28"/>
      <w:szCs w:val="24"/>
    </w:rPr>
  </w:style>
  <w:style w:type="character" w:customStyle="1" w:styleId="311">
    <w:name w:val="Заголовок 3 Знак1"/>
    <w:rsid w:val="000D0A1A"/>
    <w:rPr>
      <w:rFonts w:ascii="Arial" w:hAnsi="Arial"/>
      <w:b/>
      <w:sz w:val="28"/>
      <w:szCs w:val="24"/>
    </w:rPr>
  </w:style>
  <w:style w:type="character" w:customStyle="1" w:styleId="1f">
    <w:name w:val="Нижний колонтитул Знак1"/>
    <w:aliases w:val="Нижний колонтитул Знак Знак1,Нижний колонтитул Знак Знак Знак"/>
    <w:rsid w:val="000D0A1A"/>
    <w:rPr>
      <w:sz w:val="28"/>
      <w:szCs w:val="24"/>
      <w:lang w:val="ru-RU" w:eastAsia="ru-RU" w:bidi="ar-SA"/>
    </w:rPr>
  </w:style>
  <w:style w:type="paragraph" w:styleId="afffa">
    <w:name w:val="table of figures"/>
    <w:basedOn w:val="a0"/>
    <w:next w:val="a0"/>
    <w:rsid w:val="000D0A1A"/>
    <w:pPr>
      <w:ind w:left="560" w:hanging="560"/>
    </w:pPr>
    <w:rPr>
      <w:rFonts w:eastAsia="Times New Roman"/>
      <w:szCs w:val="24"/>
      <w:lang w:eastAsia="ru-RU"/>
    </w:rPr>
  </w:style>
  <w:style w:type="paragraph" w:customStyle="1" w:styleId="afffb">
    <w:name w:val="Рамочная надпись"/>
    <w:basedOn w:val="a0"/>
    <w:link w:val="afffc"/>
    <w:rsid w:val="000D0A1A"/>
    <w:pPr>
      <w:spacing w:before="120" w:line="240" w:lineRule="auto"/>
      <w:ind w:left="142" w:right="323" w:firstLine="0"/>
      <w:jc w:val="center"/>
    </w:pPr>
    <w:rPr>
      <w:rFonts w:ascii="GOST type A" w:eastAsia="Times New Roman" w:hAnsi="GOST type A"/>
      <w:i/>
      <w:iCs/>
      <w:sz w:val="44"/>
      <w:szCs w:val="44"/>
      <w:lang w:eastAsia="ru-RU"/>
    </w:rPr>
  </w:style>
  <w:style w:type="character" w:customStyle="1" w:styleId="afffc">
    <w:name w:val="Рамочная надпись Знак"/>
    <w:link w:val="afffb"/>
    <w:rsid w:val="000D0A1A"/>
    <w:rPr>
      <w:rFonts w:ascii="GOST type A" w:eastAsia="Times New Roman" w:hAnsi="GOST type A"/>
      <w:i/>
      <w:iCs/>
      <w:sz w:val="44"/>
      <w:szCs w:val="44"/>
    </w:rPr>
  </w:style>
  <w:style w:type="paragraph" w:customStyle="1" w:styleId="afffd">
    <w:name w:val="Вспомогательный"/>
    <w:basedOn w:val="a0"/>
    <w:rsid w:val="000D0A1A"/>
    <w:pPr>
      <w:tabs>
        <w:tab w:val="left" w:pos="1276"/>
      </w:tabs>
      <w:spacing w:before="240" w:after="240" w:line="240" w:lineRule="auto"/>
      <w:ind w:left="0" w:firstLine="0"/>
      <w:jc w:val="center"/>
    </w:pPr>
    <w:rPr>
      <w:rFonts w:eastAsia="Times New Roman"/>
      <w:iCs/>
      <w:szCs w:val="24"/>
      <w:u w:val="single"/>
      <w:lang w:eastAsia="ru-RU"/>
    </w:rPr>
  </w:style>
  <w:style w:type="paragraph" w:styleId="62">
    <w:name w:val="toc 6"/>
    <w:basedOn w:val="a0"/>
    <w:next w:val="a0"/>
    <w:autoRedefine/>
    <w:rsid w:val="000D0A1A"/>
    <w:pPr>
      <w:overflowPunct w:val="0"/>
      <w:autoSpaceDE w:val="0"/>
      <w:autoSpaceDN w:val="0"/>
      <w:adjustRightInd w:val="0"/>
      <w:ind w:left="1200" w:firstLine="0"/>
      <w:textAlignment w:val="baseline"/>
    </w:pPr>
    <w:rPr>
      <w:rFonts w:eastAsia="Times New Roman"/>
      <w:sz w:val="24"/>
      <w:szCs w:val="20"/>
    </w:rPr>
  </w:style>
  <w:style w:type="paragraph" w:styleId="3">
    <w:name w:val="toc 3"/>
    <w:basedOn w:val="a0"/>
    <w:next w:val="a0"/>
    <w:autoRedefine/>
    <w:uiPriority w:val="39"/>
    <w:rsid w:val="000D0A1A"/>
    <w:pPr>
      <w:numPr>
        <w:ilvl w:val="2"/>
        <w:numId w:val="3"/>
      </w:numPr>
      <w:tabs>
        <w:tab w:val="right" w:leader="dot" w:pos="9627"/>
      </w:tabs>
      <w:overflowPunct w:val="0"/>
      <w:autoSpaceDE w:val="0"/>
      <w:autoSpaceDN w:val="0"/>
      <w:adjustRightInd w:val="0"/>
      <w:textAlignment w:val="baseline"/>
    </w:pPr>
    <w:rPr>
      <w:rFonts w:eastAsia="Times New Roman"/>
      <w:szCs w:val="28"/>
    </w:rPr>
  </w:style>
  <w:style w:type="paragraph" w:styleId="44">
    <w:name w:val="toc 4"/>
    <w:basedOn w:val="a0"/>
    <w:next w:val="a0"/>
    <w:autoRedefine/>
    <w:rsid w:val="000D0A1A"/>
    <w:pPr>
      <w:overflowPunct w:val="0"/>
      <w:autoSpaceDE w:val="0"/>
      <w:autoSpaceDN w:val="0"/>
      <w:adjustRightInd w:val="0"/>
      <w:ind w:left="720" w:firstLine="0"/>
      <w:textAlignment w:val="baseline"/>
    </w:pPr>
    <w:rPr>
      <w:rFonts w:eastAsia="Times New Roman"/>
      <w:sz w:val="24"/>
      <w:szCs w:val="20"/>
    </w:rPr>
  </w:style>
  <w:style w:type="paragraph" w:styleId="55">
    <w:name w:val="toc 5"/>
    <w:basedOn w:val="a0"/>
    <w:next w:val="a0"/>
    <w:autoRedefine/>
    <w:rsid w:val="000D0A1A"/>
    <w:pPr>
      <w:overflowPunct w:val="0"/>
      <w:autoSpaceDE w:val="0"/>
      <w:autoSpaceDN w:val="0"/>
      <w:adjustRightInd w:val="0"/>
      <w:ind w:left="960" w:firstLine="0"/>
      <w:textAlignment w:val="baseline"/>
    </w:pPr>
    <w:rPr>
      <w:rFonts w:eastAsia="Times New Roman"/>
      <w:sz w:val="24"/>
      <w:szCs w:val="20"/>
    </w:rPr>
  </w:style>
  <w:style w:type="paragraph" w:styleId="72">
    <w:name w:val="toc 7"/>
    <w:basedOn w:val="a0"/>
    <w:next w:val="a0"/>
    <w:autoRedefine/>
    <w:rsid w:val="000D0A1A"/>
    <w:pPr>
      <w:overflowPunct w:val="0"/>
      <w:autoSpaceDE w:val="0"/>
      <w:autoSpaceDN w:val="0"/>
      <w:adjustRightInd w:val="0"/>
      <w:ind w:left="1440" w:firstLine="0"/>
      <w:textAlignment w:val="baseline"/>
    </w:pPr>
    <w:rPr>
      <w:rFonts w:eastAsia="Times New Roman"/>
      <w:sz w:val="24"/>
      <w:szCs w:val="20"/>
    </w:rPr>
  </w:style>
  <w:style w:type="paragraph" w:styleId="82">
    <w:name w:val="toc 8"/>
    <w:basedOn w:val="a0"/>
    <w:next w:val="a0"/>
    <w:autoRedefine/>
    <w:rsid w:val="000D0A1A"/>
    <w:pPr>
      <w:overflowPunct w:val="0"/>
      <w:autoSpaceDE w:val="0"/>
      <w:autoSpaceDN w:val="0"/>
      <w:adjustRightInd w:val="0"/>
      <w:ind w:left="1680" w:firstLine="0"/>
      <w:textAlignment w:val="baseline"/>
    </w:pPr>
    <w:rPr>
      <w:rFonts w:eastAsia="Times New Roman"/>
      <w:sz w:val="24"/>
      <w:szCs w:val="20"/>
    </w:rPr>
  </w:style>
  <w:style w:type="paragraph" w:styleId="92">
    <w:name w:val="toc 9"/>
    <w:basedOn w:val="a0"/>
    <w:next w:val="a0"/>
    <w:autoRedefine/>
    <w:rsid w:val="000D0A1A"/>
    <w:pPr>
      <w:overflowPunct w:val="0"/>
      <w:autoSpaceDE w:val="0"/>
      <w:autoSpaceDN w:val="0"/>
      <w:adjustRightInd w:val="0"/>
      <w:ind w:left="1920" w:firstLine="0"/>
      <w:textAlignment w:val="baseline"/>
    </w:pPr>
    <w:rPr>
      <w:rFonts w:eastAsia="Times New Roman"/>
      <w:sz w:val="24"/>
      <w:szCs w:val="20"/>
    </w:rPr>
  </w:style>
  <w:style w:type="character" w:customStyle="1" w:styleId="afffe">
    <w:name w:val="Знак Знак"/>
    <w:rsid w:val="000D0A1A"/>
    <w:rPr>
      <w:sz w:val="28"/>
      <w:szCs w:val="24"/>
      <w:lang w:val="ru-RU" w:eastAsia="ru-RU" w:bidi="ar-SA"/>
    </w:rPr>
  </w:style>
  <w:style w:type="paragraph" w:customStyle="1" w:styleId="105">
    <w:name w:val="Стиль Заголовок 1 + Первая строка:  05 см Междустр.интервал:  дво..."/>
    <w:basedOn w:val="10"/>
    <w:link w:val="1050"/>
    <w:rsid w:val="000D0A1A"/>
    <w:pPr>
      <w:keepLines w:val="0"/>
      <w:tabs>
        <w:tab w:val="num" w:pos="1283"/>
      </w:tabs>
      <w:suppressAutoHyphens/>
      <w:overflowPunct w:val="0"/>
      <w:autoSpaceDE w:val="0"/>
      <w:autoSpaceDN w:val="0"/>
      <w:adjustRightInd w:val="0"/>
      <w:spacing w:before="0" w:after="480"/>
      <w:ind w:left="851" w:hanging="851"/>
      <w:jc w:val="left"/>
      <w:textAlignment w:val="baseline"/>
    </w:pPr>
    <w:rPr>
      <w:rFonts w:ascii="Arial" w:eastAsia="Times New Roman" w:hAnsi="Arial" w:cs="Times New Roman"/>
      <w:color w:val="auto"/>
      <w:sz w:val="32"/>
      <w:szCs w:val="20"/>
      <w:lang w:eastAsia="ru-RU"/>
    </w:rPr>
  </w:style>
  <w:style w:type="character" w:customStyle="1" w:styleId="1050">
    <w:name w:val="Стиль Заголовок 1 + Первая строка:  05 см Междустр.интервал:  дво... Знак"/>
    <w:link w:val="105"/>
    <w:rsid w:val="000D0A1A"/>
    <w:rPr>
      <w:rFonts w:ascii="Arial" w:eastAsia="Times New Roman" w:hAnsi="Arial"/>
      <w:b/>
      <w:bCs/>
      <w:sz w:val="32"/>
    </w:rPr>
  </w:style>
  <w:style w:type="paragraph" w:customStyle="1" w:styleId="1051">
    <w:name w:val="Стиль Стиль Заголовок 1 + Первая строка:  05 см Междустр.интервал: ..."/>
    <w:basedOn w:val="105"/>
    <w:link w:val="1052"/>
    <w:rsid w:val="000D0A1A"/>
    <w:pPr>
      <w:ind w:firstLine="0"/>
    </w:pPr>
  </w:style>
  <w:style w:type="character" w:customStyle="1" w:styleId="1052">
    <w:name w:val="Стиль Стиль Заголовок 1 + Первая строка:  05 см Междустр.интервал: ... Знак"/>
    <w:basedOn w:val="1050"/>
    <w:link w:val="1051"/>
    <w:rsid w:val="000D0A1A"/>
    <w:rPr>
      <w:rFonts w:ascii="Arial" w:eastAsia="Times New Roman" w:hAnsi="Arial"/>
      <w:b/>
      <w:bCs/>
      <w:sz w:val="32"/>
    </w:rPr>
  </w:style>
  <w:style w:type="paragraph" w:customStyle="1" w:styleId="1f0">
    <w:name w:val="Заголовок_1"/>
    <w:basedOn w:val="1051"/>
    <w:link w:val="1f1"/>
    <w:rsid w:val="000D0A1A"/>
    <w:pPr>
      <w:tabs>
        <w:tab w:val="clear" w:pos="1283"/>
        <w:tab w:val="left" w:pos="1247"/>
      </w:tabs>
      <w:spacing w:after="240"/>
      <w:ind w:left="1248" w:hanging="397"/>
    </w:pPr>
    <w:rPr>
      <w:rFonts w:ascii="Times New Roman" w:hAnsi="Times New Roman"/>
      <w:b w:val="0"/>
      <w:sz w:val="28"/>
      <w:szCs w:val="32"/>
    </w:rPr>
  </w:style>
  <w:style w:type="character" w:customStyle="1" w:styleId="1f1">
    <w:name w:val="Заголовок_1 Знак"/>
    <w:link w:val="1f0"/>
    <w:rsid w:val="000D0A1A"/>
    <w:rPr>
      <w:rFonts w:ascii="Times New Roman" w:eastAsia="Times New Roman" w:hAnsi="Times New Roman"/>
      <w:bCs/>
      <w:sz w:val="28"/>
      <w:szCs w:val="32"/>
    </w:rPr>
  </w:style>
  <w:style w:type="paragraph" w:customStyle="1" w:styleId="111">
    <w:name w:val="Заголовок_1_1"/>
    <w:basedOn w:val="1f0"/>
    <w:rsid w:val="000D0A1A"/>
    <w:rPr>
      <w:b/>
    </w:rPr>
  </w:style>
  <w:style w:type="character" w:customStyle="1" w:styleId="text42">
    <w:name w:val="text42"/>
    <w:rsid w:val="000D0A1A"/>
    <w:rPr>
      <w:rFonts w:ascii="Verdana" w:hAnsi="Verdana" w:hint="default"/>
      <w:b w:val="0"/>
      <w:bCs w:val="0"/>
      <w:i w:val="0"/>
      <w:iCs w:val="0"/>
      <w:strike w:val="0"/>
      <w:dstrike w:val="0"/>
      <w:color w:val="000000"/>
      <w:sz w:val="14"/>
      <w:szCs w:val="14"/>
      <w:u w:val="none"/>
      <w:effect w:val="none"/>
    </w:rPr>
  </w:style>
  <w:style w:type="character" w:customStyle="1" w:styleId="accented">
    <w:name w:val="accented"/>
    <w:basedOn w:val="a1"/>
    <w:rsid w:val="000D0A1A"/>
  </w:style>
  <w:style w:type="paragraph" w:customStyle="1" w:styleId="39">
    <w:name w:val="Стиль Заголовок 3 + полужирный"/>
    <w:basedOn w:val="30"/>
    <w:rsid w:val="000D0A1A"/>
    <w:pPr>
      <w:tabs>
        <w:tab w:val="num" w:pos="1571"/>
      </w:tabs>
      <w:spacing w:after="240"/>
      <w:ind w:left="1571" w:hanging="720"/>
      <w:jc w:val="left"/>
    </w:pPr>
    <w:rPr>
      <w:rFonts w:cs="Times New Roman"/>
      <w:szCs w:val="24"/>
    </w:rPr>
  </w:style>
  <w:style w:type="paragraph" w:customStyle="1" w:styleId="3new">
    <w:name w:val="Заголовок_3_new"/>
    <w:basedOn w:val="30"/>
    <w:rsid w:val="000D0A1A"/>
    <w:pPr>
      <w:tabs>
        <w:tab w:val="num" w:pos="1571"/>
      </w:tabs>
      <w:suppressAutoHyphens/>
      <w:spacing w:after="240"/>
      <w:ind w:left="1571" w:hanging="720"/>
      <w:jc w:val="left"/>
    </w:pPr>
    <w:rPr>
      <w:rFonts w:cs="Times New Roman"/>
      <w:bCs w:val="0"/>
      <w:szCs w:val="24"/>
    </w:rPr>
  </w:style>
  <w:style w:type="paragraph" w:customStyle="1" w:styleId="FR1">
    <w:name w:val="FR1"/>
    <w:rsid w:val="000D0A1A"/>
    <w:pPr>
      <w:widowControl w:val="0"/>
      <w:overflowPunct w:val="0"/>
      <w:autoSpaceDE w:val="0"/>
      <w:autoSpaceDN w:val="0"/>
      <w:adjustRightInd w:val="0"/>
      <w:spacing w:line="518" w:lineRule="auto"/>
      <w:jc w:val="center"/>
    </w:pPr>
    <w:rPr>
      <w:rFonts w:ascii="Arial" w:eastAsia="Times New Roman" w:hAnsi="Arial"/>
      <w:sz w:val="28"/>
    </w:rPr>
  </w:style>
  <w:style w:type="paragraph" w:customStyle="1" w:styleId="1150">
    <w:name w:val="Стиль Заголовок_1 + Слева:  15 см Первая строка:  0 см"/>
    <w:basedOn w:val="1f0"/>
    <w:rsid w:val="000D0A1A"/>
    <w:pPr>
      <w:ind w:left="851" w:firstLine="0"/>
    </w:pPr>
    <w:rPr>
      <w:b/>
      <w:szCs w:val="20"/>
    </w:rPr>
  </w:style>
  <w:style w:type="paragraph" w:customStyle="1" w:styleId="Style1">
    <w:name w:val="Style1"/>
    <w:basedOn w:val="a0"/>
    <w:uiPriority w:val="99"/>
    <w:rsid w:val="000D0A1A"/>
    <w:pPr>
      <w:widowControl w:val="0"/>
      <w:autoSpaceDE w:val="0"/>
      <w:autoSpaceDN w:val="0"/>
      <w:adjustRightInd w:val="0"/>
      <w:spacing w:line="206" w:lineRule="exact"/>
      <w:ind w:left="0" w:firstLine="509"/>
    </w:pPr>
    <w:rPr>
      <w:rFonts w:eastAsia="Times New Roman"/>
      <w:sz w:val="24"/>
      <w:szCs w:val="24"/>
      <w:lang w:eastAsia="ru-RU"/>
    </w:rPr>
  </w:style>
  <w:style w:type="paragraph" w:customStyle="1" w:styleId="Style3">
    <w:name w:val="Style3"/>
    <w:basedOn w:val="a0"/>
    <w:uiPriority w:val="99"/>
    <w:rsid w:val="000D0A1A"/>
    <w:pPr>
      <w:widowControl w:val="0"/>
      <w:autoSpaceDE w:val="0"/>
      <w:autoSpaceDN w:val="0"/>
      <w:adjustRightInd w:val="0"/>
      <w:spacing w:line="211" w:lineRule="exact"/>
      <w:ind w:left="0" w:firstLine="0"/>
    </w:pPr>
    <w:rPr>
      <w:rFonts w:eastAsia="Times New Roman"/>
      <w:sz w:val="24"/>
      <w:szCs w:val="24"/>
      <w:lang w:eastAsia="ru-RU"/>
    </w:rPr>
  </w:style>
  <w:style w:type="character" w:customStyle="1" w:styleId="FontStyle11">
    <w:name w:val="Font Style11"/>
    <w:uiPriority w:val="99"/>
    <w:rsid w:val="000D0A1A"/>
    <w:rPr>
      <w:rFonts w:ascii="Times New Roman" w:hAnsi="Times New Roman" w:cs="Times New Roman"/>
      <w:sz w:val="18"/>
      <w:szCs w:val="18"/>
    </w:rPr>
  </w:style>
  <w:style w:type="paragraph" w:customStyle="1" w:styleId="affff">
    <w:name w:val="Стиль(рамка)"/>
    <w:rsid w:val="000D0A1A"/>
    <w:pPr>
      <w:jc w:val="center"/>
    </w:pPr>
    <w:rPr>
      <w:rFonts w:ascii="GOST type A" w:eastAsia="Times New Roman" w:hAnsi="GOST type A"/>
      <w:i/>
      <w:iCs/>
      <w:sz w:val="24"/>
      <w:szCs w:val="24"/>
    </w:rPr>
  </w:style>
  <w:style w:type="paragraph" w:styleId="2c">
    <w:name w:val="List 2"/>
    <w:basedOn w:val="a0"/>
    <w:rsid w:val="000D0A1A"/>
    <w:pPr>
      <w:widowControl w:val="0"/>
      <w:ind w:left="566" w:hanging="283"/>
    </w:pPr>
    <w:rPr>
      <w:rFonts w:eastAsia="Times New Roman"/>
      <w:szCs w:val="24"/>
      <w:lang w:eastAsia="ru-RU"/>
    </w:rPr>
  </w:style>
  <w:style w:type="paragraph" w:styleId="3a">
    <w:name w:val="List 3"/>
    <w:basedOn w:val="a0"/>
    <w:rsid w:val="000D0A1A"/>
    <w:pPr>
      <w:widowControl w:val="0"/>
      <w:ind w:left="849" w:hanging="283"/>
    </w:pPr>
    <w:rPr>
      <w:rFonts w:eastAsia="Times New Roman"/>
      <w:szCs w:val="24"/>
      <w:lang w:eastAsia="ru-RU"/>
    </w:rPr>
  </w:style>
  <w:style w:type="paragraph" w:styleId="2d">
    <w:name w:val="List Bullet 2"/>
    <w:basedOn w:val="a0"/>
    <w:autoRedefine/>
    <w:rsid w:val="000D0A1A"/>
    <w:pPr>
      <w:widowControl w:val="0"/>
      <w:tabs>
        <w:tab w:val="num" w:pos="643"/>
      </w:tabs>
      <w:ind w:left="643" w:hanging="360"/>
    </w:pPr>
    <w:rPr>
      <w:rFonts w:eastAsia="Times New Roman"/>
      <w:szCs w:val="24"/>
      <w:lang w:eastAsia="ru-RU"/>
    </w:rPr>
  </w:style>
  <w:style w:type="paragraph" w:styleId="3b">
    <w:name w:val="List Bullet 3"/>
    <w:basedOn w:val="a0"/>
    <w:autoRedefine/>
    <w:rsid w:val="000D0A1A"/>
    <w:pPr>
      <w:widowControl w:val="0"/>
      <w:tabs>
        <w:tab w:val="num" w:pos="926"/>
      </w:tabs>
      <w:ind w:left="926" w:hanging="360"/>
    </w:pPr>
    <w:rPr>
      <w:rFonts w:eastAsia="Times New Roman"/>
      <w:szCs w:val="24"/>
      <w:lang w:eastAsia="ru-RU"/>
    </w:rPr>
  </w:style>
  <w:style w:type="paragraph" w:styleId="2e">
    <w:name w:val="List Continue 2"/>
    <w:basedOn w:val="a0"/>
    <w:rsid w:val="000D0A1A"/>
    <w:pPr>
      <w:widowControl w:val="0"/>
      <w:spacing w:after="120"/>
      <w:ind w:left="566"/>
    </w:pPr>
    <w:rPr>
      <w:rFonts w:eastAsia="Times New Roman"/>
      <w:szCs w:val="24"/>
      <w:lang w:eastAsia="ru-RU"/>
    </w:rPr>
  </w:style>
  <w:style w:type="paragraph" w:customStyle="1" w:styleId="affff0">
    <w:name w:val="Рисунок"/>
    <w:basedOn w:val="a0"/>
    <w:rsid w:val="000D0A1A"/>
    <w:pPr>
      <w:widowControl w:val="0"/>
      <w:ind w:left="0"/>
    </w:pPr>
    <w:rPr>
      <w:rFonts w:eastAsia="Times New Roman"/>
      <w:szCs w:val="24"/>
      <w:lang w:eastAsia="ru-RU"/>
    </w:rPr>
  </w:style>
  <w:style w:type="paragraph" w:styleId="affff1">
    <w:name w:val="Normal Indent"/>
    <w:basedOn w:val="a0"/>
    <w:rsid w:val="000D0A1A"/>
    <w:pPr>
      <w:widowControl w:val="0"/>
      <w:ind w:left="720"/>
    </w:pPr>
    <w:rPr>
      <w:rFonts w:eastAsia="Times New Roman"/>
      <w:szCs w:val="24"/>
      <w:lang w:eastAsia="ru-RU"/>
    </w:rPr>
  </w:style>
  <w:style w:type="paragraph" w:customStyle="1" w:styleId="affff2">
    <w:name w:val="Краткий обратный адрес"/>
    <w:basedOn w:val="a0"/>
    <w:rsid w:val="000D0A1A"/>
    <w:pPr>
      <w:widowControl w:val="0"/>
      <w:ind w:left="0"/>
    </w:pPr>
    <w:rPr>
      <w:rFonts w:eastAsia="Times New Roman"/>
      <w:szCs w:val="24"/>
      <w:lang w:eastAsia="ru-RU"/>
    </w:rPr>
  </w:style>
  <w:style w:type="paragraph" w:styleId="affff3">
    <w:name w:val="Signature"/>
    <w:basedOn w:val="a0"/>
    <w:link w:val="affff4"/>
    <w:rsid w:val="000D0A1A"/>
    <w:pPr>
      <w:widowControl w:val="0"/>
      <w:ind w:left="4252"/>
    </w:pPr>
    <w:rPr>
      <w:rFonts w:eastAsia="Times New Roman"/>
      <w:szCs w:val="24"/>
      <w:lang w:eastAsia="ru-RU"/>
    </w:rPr>
  </w:style>
  <w:style w:type="character" w:customStyle="1" w:styleId="affff4">
    <w:name w:val="Подпись Знак"/>
    <w:basedOn w:val="a1"/>
    <w:link w:val="affff3"/>
    <w:rsid w:val="000D0A1A"/>
    <w:rPr>
      <w:rFonts w:ascii="Times New Roman" w:eastAsia="Times New Roman" w:hAnsi="Times New Roman"/>
      <w:sz w:val="28"/>
      <w:szCs w:val="24"/>
    </w:rPr>
  </w:style>
  <w:style w:type="paragraph" w:customStyle="1" w:styleId="PP">
    <w:name w:val="Строка PP"/>
    <w:basedOn w:val="affff3"/>
    <w:rsid w:val="000D0A1A"/>
  </w:style>
  <w:style w:type="paragraph" w:customStyle="1" w:styleId="affff5">
    <w:name w:val="Стиль Отчета"/>
    <w:basedOn w:val="af0"/>
    <w:rsid w:val="000D0A1A"/>
    <w:pPr>
      <w:widowControl w:val="0"/>
      <w:spacing w:after="120" w:line="360" w:lineRule="auto"/>
      <w:ind w:right="284" w:firstLine="567"/>
    </w:pPr>
    <w:rPr>
      <w:sz w:val="24"/>
    </w:rPr>
  </w:style>
  <w:style w:type="paragraph" w:customStyle="1" w:styleId="affff6">
    <w:name w:val="Таблица ИМЯ"/>
    <w:basedOn w:val="a0"/>
    <w:rsid w:val="000D0A1A"/>
    <w:pPr>
      <w:ind w:left="0" w:firstLine="0"/>
    </w:pPr>
    <w:rPr>
      <w:rFonts w:eastAsia="Times New Roman"/>
      <w:szCs w:val="28"/>
      <w:lang w:eastAsia="ru-RU"/>
    </w:rPr>
  </w:style>
  <w:style w:type="paragraph" w:customStyle="1" w:styleId="affff7">
    <w:name w:val="Таблица текст средний"/>
    <w:basedOn w:val="a0"/>
    <w:rsid w:val="000D0A1A"/>
    <w:pPr>
      <w:spacing w:line="240" w:lineRule="auto"/>
      <w:ind w:left="0" w:firstLine="0"/>
    </w:pPr>
    <w:rPr>
      <w:rFonts w:eastAsia="Times New Roman"/>
      <w:sz w:val="24"/>
      <w:szCs w:val="24"/>
      <w:lang w:eastAsia="ru-RU"/>
    </w:rPr>
  </w:style>
  <w:style w:type="paragraph" w:customStyle="1" w:styleId="2f">
    <w:name w:val="Стиль2"/>
    <w:basedOn w:val="afffb"/>
    <w:link w:val="2f0"/>
    <w:rsid w:val="000D0A1A"/>
  </w:style>
  <w:style w:type="character" w:customStyle="1" w:styleId="2f0">
    <w:name w:val="Стиль2 Знак"/>
    <w:basedOn w:val="afffc"/>
    <w:link w:val="2f"/>
    <w:rsid w:val="000D0A1A"/>
    <w:rPr>
      <w:rFonts w:ascii="GOST type A" w:eastAsia="Times New Roman" w:hAnsi="GOST type A"/>
      <w:i/>
      <w:iCs/>
      <w:sz w:val="44"/>
      <w:szCs w:val="44"/>
    </w:rPr>
  </w:style>
  <w:style w:type="paragraph" w:customStyle="1" w:styleId="2f1">
    <w:name w:val="Текст2"/>
    <w:basedOn w:val="a0"/>
    <w:rsid w:val="000D0A1A"/>
    <w:pPr>
      <w:spacing w:line="240" w:lineRule="auto"/>
      <w:ind w:left="0" w:firstLine="0"/>
      <w:jc w:val="left"/>
    </w:pPr>
    <w:rPr>
      <w:rFonts w:ascii="Courier New" w:eastAsia="Times New Roman" w:hAnsi="Courier New"/>
      <w:sz w:val="20"/>
      <w:szCs w:val="24"/>
      <w:lang w:eastAsia="ru-RU"/>
    </w:rPr>
  </w:style>
  <w:style w:type="paragraph" w:customStyle="1" w:styleId="3c">
    <w:name w:val="Обычный отступ 3"/>
    <w:basedOn w:val="affff1"/>
    <w:rsid w:val="000D0A1A"/>
    <w:pPr>
      <w:widowControl/>
      <w:spacing w:line="480" w:lineRule="auto"/>
      <w:ind w:left="0"/>
    </w:pPr>
    <w:rPr>
      <w:szCs w:val="20"/>
    </w:rPr>
  </w:style>
  <w:style w:type="paragraph" w:customStyle="1" w:styleId="affff8">
    <w:name w:val="Диплом"/>
    <w:basedOn w:val="a0"/>
    <w:link w:val="affff9"/>
    <w:qFormat/>
    <w:rsid w:val="00DB0B50"/>
    <w:pPr>
      <w:widowControl w:val="0"/>
      <w:tabs>
        <w:tab w:val="left" w:pos="8505"/>
      </w:tabs>
      <w:ind w:left="0"/>
    </w:pPr>
    <w:rPr>
      <w:rFonts w:eastAsia="Times New Roman"/>
      <w:szCs w:val="24"/>
      <w:lang w:eastAsia="ru-RU"/>
    </w:rPr>
  </w:style>
  <w:style w:type="character" w:customStyle="1" w:styleId="affff9">
    <w:name w:val="Диплом Знак"/>
    <w:basedOn w:val="a1"/>
    <w:link w:val="affff8"/>
    <w:locked/>
    <w:rsid w:val="00DB0B50"/>
    <w:rPr>
      <w:rFonts w:ascii="Times New Roman" w:eastAsia="Times New Roman" w:hAnsi="Times New Roman"/>
      <w:sz w:val="28"/>
      <w:szCs w:val="24"/>
    </w:rPr>
  </w:style>
  <w:style w:type="paragraph" w:customStyle="1" w:styleId="affffa">
    <w:name w:val="Стиль"/>
    <w:uiPriority w:val="99"/>
    <w:rsid w:val="00F07686"/>
    <w:pPr>
      <w:widowControl w:val="0"/>
      <w:autoSpaceDE w:val="0"/>
      <w:autoSpaceDN w:val="0"/>
      <w:adjustRightInd w:val="0"/>
    </w:pPr>
    <w:rPr>
      <w:rFonts w:ascii="Times New Roman" w:eastAsia="Times New Roman" w:hAnsi="Times New Roman"/>
      <w:sz w:val="24"/>
      <w:szCs w:val="24"/>
    </w:rPr>
  </w:style>
  <w:style w:type="paragraph" w:customStyle="1" w:styleId="text0">
    <w:name w:val="text"/>
    <w:basedOn w:val="a0"/>
    <w:uiPriority w:val="99"/>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Default">
    <w:name w:val="Default"/>
    <w:uiPriority w:val="99"/>
    <w:rsid w:val="00F07686"/>
    <w:pPr>
      <w:autoSpaceDE w:val="0"/>
      <w:autoSpaceDN w:val="0"/>
      <w:adjustRightInd w:val="0"/>
    </w:pPr>
    <w:rPr>
      <w:rFonts w:ascii="Times New Roman" w:eastAsiaTheme="minorHAnsi" w:hAnsi="Times New Roman"/>
      <w:color w:val="000000"/>
      <w:sz w:val="24"/>
      <w:szCs w:val="24"/>
      <w:lang w:eastAsia="en-US"/>
    </w:rPr>
  </w:style>
  <w:style w:type="paragraph" w:customStyle="1" w:styleId="Style12">
    <w:name w:val="Style12"/>
    <w:basedOn w:val="a0"/>
    <w:uiPriority w:val="99"/>
    <w:rsid w:val="00F07686"/>
    <w:pPr>
      <w:widowControl w:val="0"/>
      <w:autoSpaceDE w:val="0"/>
      <w:autoSpaceDN w:val="0"/>
      <w:adjustRightInd w:val="0"/>
      <w:spacing w:line="518" w:lineRule="exact"/>
      <w:ind w:left="0" w:firstLine="1565"/>
      <w:jc w:val="left"/>
    </w:pPr>
    <w:rPr>
      <w:rFonts w:eastAsiaTheme="minorEastAsia"/>
      <w:sz w:val="24"/>
      <w:szCs w:val="24"/>
      <w:lang w:eastAsia="ru-RU"/>
    </w:rPr>
  </w:style>
  <w:style w:type="character" w:customStyle="1" w:styleId="FontStyle53">
    <w:name w:val="Font Style53"/>
    <w:basedOn w:val="a1"/>
    <w:uiPriority w:val="99"/>
    <w:rsid w:val="00F07686"/>
    <w:rPr>
      <w:rFonts w:ascii="Times New Roman" w:hAnsi="Times New Roman" w:cs="Times New Roman"/>
      <w:color w:val="000000"/>
      <w:sz w:val="26"/>
      <w:szCs w:val="26"/>
    </w:rPr>
  </w:style>
  <w:style w:type="character" w:customStyle="1" w:styleId="mw-headline">
    <w:name w:val="mw-headline"/>
    <w:basedOn w:val="a1"/>
    <w:rsid w:val="00F07686"/>
  </w:style>
  <w:style w:type="character" w:customStyle="1" w:styleId="mw-editsection">
    <w:name w:val="mw-editsection"/>
    <w:basedOn w:val="a1"/>
    <w:rsid w:val="00F07686"/>
  </w:style>
  <w:style w:type="character" w:customStyle="1" w:styleId="mw-editsection-bracket">
    <w:name w:val="mw-editsection-bracket"/>
    <w:basedOn w:val="a1"/>
    <w:rsid w:val="00F07686"/>
  </w:style>
  <w:style w:type="character" w:customStyle="1" w:styleId="mw-editsection-divider">
    <w:name w:val="mw-editsection-divider"/>
    <w:basedOn w:val="a1"/>
    <w:rsid w:val="00F07686"/>
  </w:style>
  <w:style w:type="paragraph" w:customStyle="1" w:styleId="he3">
    <w:name w:val="he3"/>
    <w:basedOn w:val="a0"/>
    <w:rsid w:val="00F07686"/>
    <w:pPr>
      <w:spacing w:before="100" w:beforeAutospacing="1" w:after="100" w:afterAutospacing="1" w:line="240" w:lineRule="auto"/>
      <w:ind w:left="0" w:firstLine="0"/>
      <w:jc w:val="left"/>
    </w:pPr>
    <w:rPr>
      <w:rFonts w:ascii="Arial" w:eastAsia="Arial Unicode MS" w:hAnsi="Arial" w:cs="Arial"/>
      <w:szCs w:val="28"/>
      <w:lang w:eastAsia="ru-RU"/>
    </w:rPr>
  </w:style>
  <w:style w:type="character" w:customStyle="1" w:styleId="17">
    <w:name w:val="Стиль1 Знак"/>
    <w:basedOn w:val="a1"/>
    <w:link w:val="16"/>
    <w:rsid w:val="00F07686"/>
    <w:rPr>
      <w:rFonts w:ascii="Times New Roman" w:eastAsia="Times New Roman" w:hAnsi="Times New Roman"/>
      <w:b/>
      <w:bCs/>
      <w:sz w:val="28"/>
      <w:szCs w:val="28"/>
    </w:rPr>
  </w:style>
  <w:style w:type="character" w:customStyle="1" w:styleId="1f2">
    <w:name w:val="Название Знак1"/>
    <w:basedOn w:val="a1"/>
    <w:uiPriority w:val="10"/>
    <w:rsid w:val="00F07686"/>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312">
    <w:name w:val="Основной текст 3 Знак1"/>
    <w:basedOn w:val="a1"/>
    <w:semiHidden/>
    <w:rsid w:val="00F07686"/>
    <w:rPr>
      <w:sz w:val="16"/>
      <w:szCs w:val="16"/>
      <w:lang w:eastAsia="en-US"/>
    </w:rPr>
  </w:style>
  <w:style w:type="character" w:customStyle="1" w:styleId="HTML">
    <w:name w:val="Стандартный HTML Знак"/>
    <w:basedOn w:val="a1"/>
    <w:link w:val="HTML0"/>
    <w:rsid w:val="00F07686"/>
    <w:rPr>
      <w:rFonts w:ascii="Courier New" w:eastAsia="Courier New" w:hAnsi="Courier New" w:cs="Courier New"/>
    </w:rPr>
  </w:style>
  <w:style w:type="paragraph" w:styleId="HTML0">
    <w:name w:val="HTML Preformatted"/>
    <w:basedOn w:val="a0"/>
    <w:link w:val="HTML"/>
    <w:rsid w:val="00F07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Courier New" w:eastAsia="Courier New" w:hAnsi="Courier New" w:cs="Courier New"/>
      <w:sz w:val="20"/>
      <w:szCs w:val="20"/>
      <w:lang w:eastAsia="ru-RU"/>
    </w:rPr>
  </w:style>
  <w:style w:type="character" w:customStyle="1" w:styleId="HTML1">
    <w:name w:val="Стандартный HTML Знак1"/>
    <w:basedOn w:val="a1"/>
    <w:uiPriority w:val="99"/>
    <w:semiHidden/>
    <w:rsid w:val="00F07686"/>
    <w:rPr>
      <w:rFonts w:ascii="Consolas" w:hAnsi="Consolas" w:cs="Consolas"/>
      <w:lang w:eastAsia="en-US"/>
    </w:rPr>
  </w:style>
  <w:style w:type="character" w:customStyle="1" w:styleId="1f3">
    <w:name w:val="Схема документа Знак1"/>
    <w:basedOn w:val="a1"/>
    <w:uiPriority w:val="99"/>
    <w:semiHidden/>
    <w:rsid w:val="00F07686"/>
    <w:rPr>
      <w:rFonts w:ascii="Tahoma" w:hAnsi="Tahoma" w:cs="Tahoma"/>
      <w:sz w:val="16"/>
      <w:szCs w:val="16"/>
      <w:lang w:eastAsia="en-US"/>
    </w:rPr>
  </w:style>
  <w:style w:type="paragraph" w:customStyle="1" w:styleId="affffb">
    <w:name w:val="Нормаль"/>
    <w:rsid w:val="00F07686"/>
    <w:pPr>
      <w:autoSpaceDE w:val="0"/>
      <w:autoSpaceDN w:val="0"/>
      <w:adjustRightInd w:val="0"/>
    </w:pPr>
    <w:rPr>
      <w:rFonts w:ascii="Arial" w:eastAsia="SimSun" w:hAnsi="Arial" w:cs="Arial"/>
    </w:rPr>
  </w:style>
  <w:style w:type="paragraph" w:customStyle="1" w:styleId="m-name">
    <w:name w:val="m-name"/>
    <w:basedOn w:val="a0"/>
    <w:rsid w:val="00F07686"/>
    <w:pPr>
      <w:spacing w:before="100" w:beforeAutospacing="1" w:after="100" w:afterAutospacing="1" w:line="240" w:lineRule="auto"/>
      <w:ind w:left="0" w:firstLine="0"/>
      <w:jc w:val="left"/>
    </w:pPr>
    <w:rPr>
      <w:rFonts w:ascii="Verdana" w:eastAsia="Times New Roman" w:hAnsi="Verdana" w:cs="Arial"/>
      <w:b/>
      <w:bCs/>
      <w:color w:val="0A0D3E"/>
      <w:sz w:val="15"/>
      <w:szCs w:val="15"/>
      <w:lang w:eastAsia="ru-RU"/>
    </w:rPr>
  </w:style>
  <w:style w:type="paragraph" w:customStyle="1" w:styleId="m-ann">
    <w:name w:val="m-ann"/>
    <w:basedOn w:val="a0"/>
    <w:rsid w:val="00F07686"/>
    <w:pPr>
      <w:spacing w:before="100" w:beforeAutospacing="1" w:after="100" w:afterAutospacing="1" w:line="240" w:lineRule="auto"/>
      <w:ind w:left="0" w:firstLine="0"/>
      <w:jc w:val="left"/>
    </w:pPr>
    <w:rPr>
      <w:rFonts w:ascii="Verdana" w:eastAsia="Times New Roman" w:hAnsi="Verdana" w:cs="Arial"/>
      <w:b/>
      <w:bCs/>
      <w:color w:val="486488"/>
      <w:sz w:val="14"/>
      <w:szCs w:val="14"/>
      <w:lang w:eastAsia="ru-RU"/>
    </w:rPr>
  </w:style>
  <w:style w:type="paragraph" w:customStyle="1" w:styleId="affffc">
    <w:name w:val="мой"/>
    <w:basedOn w:val="a0"/>
    <w:rsid w:val="00F07686"/>
    <w:pPr>
      <w:suppressAutoHyphens/>
      <w:spacing w:line="240" w:lineRule="auto"/>
      <w:ind w:left="0" w:firstLine="680"/>
    </w:pPr>
    <w:rPr>
      <w:rFonts w:eastAsia="Times New Roman"/>
      <w:szCs w:val="20"/>
      <w:lang w:eastAsia="ru-RU"/>
    </w:rPr>
  </w:style>
  <w:style w:type="character" w:customStyle="1" w:styleId="affffd">
    <w:name w:val="мой Знак"/>
    <w:basedOn w:val="a1"/>
    <w:rsid w:val="00F07686"/>
    <w:rPr>
      <w:sz w:val="28"/>
      <w:lang w:val="ru-RU" w:eastAsia="ru-RU" w:bidi="ar-SA"/>
    </w:rPr>
  </w:style>
  <w:style w:type="paragraph" w:customStyle="1" w:styleId="CM18">
    <w:name w:val="CM18"/>
    <w:basedOn w:val="Default"/>
    <w:next w:val="Default"/>
    <w:rsid w:val="00F07686"/>
    <w:pPr>
      <w:widowControl w:val="0"/>
      <w:autoSpaceDE/>
      <w:autoSpaceDN/>
      <w:adjustRightInd/>
      <w:snapToGrid w:val="0"/>
      <w:spacing w:line="486" w:lineRule="atLeast"/>
    </w:pPr>
    <w:rPr>
      <w:rFonts w:eastAsia="Times New Roman"/>
      <w:color w:val="auto"/>
      <w:szCs w:val="20"/>
      <w:lang w:eastAsia="ru-RU"/>
    </w:rPr>
  </w:style>
  <w:style w:type="paragraph" w:customStyle="1" w:styleId="CM61">
    <w:name w:val="CM61"/>
    <w:basedOn w:val="a0"/>
    <w:next w:val="a0"/>
    <w:rsid w:val="00F07686"/>
    <w:pPr>
      <w:widowControl w:val="0"/>
      <w:snapToGrid w:val="0"/>
      <w:spacing w:after="153" w:line="240" w:lineRule="auto"/>
      <w:ind w:left="0" w:firstLine="0"/>
      <w:jc w:val="left"/>
    </w:pPr>
    <w:rPr>
      <w:rFonts w:eastAsia="Times New Roman"/>
      <w:sz w:val="24"/>
      <w:szCs w:val="20"/>
      <w:lang w:eastAsia="ru-RU"/>
    </w:rPr>
  </w:style>
  <w:style w:type="paragraph" w:customStyle="1" w:styleId="CM63">
    <w:name w:val="CM63"/>
    <w:basedOn w:val="Default"/>
    <w:next w:val="Default"/>
    <w:rsid w:val="00F07686"/>
    <w:pPr>
      <w:widowControl w:val="0"/>
      <w:autoSpaceDE/>
      <w:autoSpaceDN/>
      <w:adjustRightInd/>
      <w:snapToGrid w:val="0"/>
      <w:spacing w:after="393"/>
    </w:pPr>
    <w:rPr>
      <w:rFonts w:eastAsia="Times New Roman"/>
      <w:color w:val="auto"/>
      <w:szCs w:val="20"/>
      <w:lang w:eastAsia="ru-RU"/>
    </w:rPr>
  </w:style>
  <w:style w:type="paragraph" w:customStyle="1" w:styleId="CM3">
    <w:name w:val="CM3"/>
    <w:basedOn w:val="a0"/>
    <w:next w:val="a0"/>
    <w:rsid w:val="00F07686"/>
    <w:pPr>
      <w:widowControl w:val="0"/>
      <w:snapToGrid w:val="0"/>
      <w:spacing w:line="486" w:lineRule="atLeast"/>
      <w:ind w:left="0" w:firstLine="0"/>
      <w:jc w:val="left"/>
    </w:pPr>
    <w:rPr>
      <w:rFonts w:eastAsia="Times New Roman"/>
      <w:sz w:val="24"/>
      <w:szCs w:val="20"/>
      <w:lang w:eastAsia="ru-RU"/>
    </w:rPr>
  </w:style>
  <w:style w:type="paragraph" w:customStyle="1" w:styleId="CM73">
    <w:name w:val="CM73"/>
    <w:basedOn w:val="Default"/>
    <w:next w:val="Default"/>
    <w:rsid w:val="00F07686"/>
    <w:pPr>
      <w:widowControl w:val="0"/>
      <w:spacing w:after="553"/>
    </w:pPr>
    <w:rPr>
      <w:rFonts w:eastAsia="Times New Roman"/>
      <w:color w:val="auto"/>
      <w:szCs w:val="20"/>
      <w:lang w:eastAsia="ru-RU"/>
    </w:rPr>
  </w:style>
  <w:style w:type="paragraph" w:customStyle="1" w:styleId="CM58">
    <w:name w:val="CM58"/>
    <w:basedOn w:val="a0"/>
    <w:next w:val="a0"/>
    <w:rsid w:val="00F07686"/>
    <w:pPr>
      <w:widowControl w:val="0"/>
      <w:snapToGrid w:val="0"/>
      <w:spacing w:after="250" w:line="240" w:lineRule="auto"/>
      <w:ind w:left="0" w:firstLine="0"/>
      <w:jc w:val="left"/>
    </w:pPr>
    <w:rPr>
      <w:rFonts w:eastAsia="Times New Roman"/>
      <w:sz w:val="24"/>
      <w:szCs w:val="20"/>
      <w:lang w:eastAsia="ru-RU"/>
    </w:rPr>
  </w:style>
  <w:style w:type="paragraph" w:customStyle="1" w:styleId="CM68">
    <w:name w:val="CM68"/>
    <w:basedOn w:val="Default"/>
    <w:next w:val="Default"/>
    <w:rsid w:val="00F07686"/>
    <w:pPr>
      <w:widowControl w:val="0"/>
      <w:autoSpaceDE/>
      <w:autoSpaceDN/>
      <w:adjustRightInd/>
      <w:snapToGrid w:val="0"/>
      <w:spacing w:after="490"/>
    </w:pPr>
    <w:rPr>
      <w:rFonts w:eastAsia="Times New Roman"/>
      <w:color w:val="auto"/>
      <w:szCs w:val="20"/>
      <w:lang w:eastAsia="ru-RU"/>
    </w:rPr>
  </w:style>
  <w:style w:type="paragraph" w:customStyle="1" w:styleId="CM62">
    <w:name w:val="CM62"/>
    <w:basedOn w:val="a0"/>
    <w:next w:val="a0"/>
    <w:rsid w:val="00F07686"/>
    <w:pPr>
      <w:widowControl w:val="0"/>
      <w:snapToGrid w:val="0"/>
      <w:spacing w:after="60" w:line="240" w:lineRule="auto"/>
      <w:ind w:left="0" w:firstLine="0"/>
      <w:jc w:val="left"/>
    </w:pPr>
    <w:rPr>
      <w:rFonts w:eastAsia="Times New Roman"/>
      <w:sz w:val="24"/>
      <w:szCs w:val="20"/>
      <w:lang w:eastAsia="ru-RU"/>
    </w:rPr>
  </w:style>
  <w:style w:type="paragraph" w:customStyle="1" w:styleId="CM74">
    <w:name w:val="CM74"/>
    <w:basedOn w:val="Default"/>
    <w:next w:val="Default"/>
    <w:rsid w:val="00F07686"/>
    <w:pPr>
      <w:widowControl w:val="0"/>
      <w:spacing w:after="830"/>
    </w:pPr>
    <w:rPr>
      <w:rFonts w:eastAsia="Times New Roman"/>
      <w:color w:val="auto"/>
      <w:szCs w:val="20"/>
      <w:lang w:eastAsia="ru-RU"/>
    </w:rPr>
  </w:style>
  <w:style w:type="paragraph" w:customStyle="1" w:styleId="CM64">
    <w:name w:val="CM64"/>
    <w:basedOn w:val="Default"/>
    <w:next w:val="Default"/>
    <w:rsid w:val="00F07686"/>
    <w:pPr>
      <w:widowControl w:val="0"/>
      <w:autoSpaceDE/>
      <w:autoSpaceDN/>
      <w:adjustRightInd/>
      <w:snapToGrid w:val="0"/>
      <w:spacing w:after="112"/>
    </w:pPr>
    <w:rPr>
      <w:rFonts w:eastAsia="Times New Roman"/>
      <w:color w:val="auto"/>
      <w:szCs w:val="20"/>
      <w:lang w:eastAsia="ru-RU"/>
    </w:rPr>
  </w:style>
  <w:style w:type="paragraph" w:customStyle="1" w:styleId="CM65">
    <w:name w:val="CM65"/>
    <w:basedOn w:val="Default"/>
    <w:next w:val="Default"/>
    <w:rsid w:val="00F07686"/>
    <w:pPr>
      <w:widowControl w:val="0"/>
      <w:autoSpaceDE/>
      <w:autoSpaceDN/>
      <w:adjustRightInd/>
      <w:snapToGrid w:val="0"/>
      <w:spacing w:after="703"/>
    </w:pPr>
    <w:rPr>
      <w:rFonts w:eastAsia="Times New Roman"/>
      <w:color w:val="auto"/>
      <w:szCs w:val="20"/>
      <w:lang w:eastAsia="ru-RU"/>
    </w:rPr>
  </w:style>
  <w:style w:type="paragraph" w:customStyle="1" w:styleId="CM54">
    <w:name w:val="CM54"/>
    <w:basedOn w:val="Default"/>
    <w:next w:val="Default"/>
    <w:rsid w:val="00F07686"/>
    <w:pPr>
      <w:widowControl w:val="0"/>
      <w:spacing w:line="528" w:lineRule="atLeast"/>
    </w:pPr>
    <w:rPr>
      <w:rFonts w:eastAsia="Times New Roman"/>
      <w:color w:val="auto"/>
      <w:szCs w:val="20"/>
      <w:lang w:eastAsia="ru-RU"/>
    </w:rPr>
  </w:style>
  <w:style w:type="paragraph" w:customStyle="1" w:styleId="CM76">
    <w:name w:val="CM76"/>
    <w:basedOn w:val="Default"/>
    <w:next w:val="Default"/>
    <w:rsid w:val="00F07686"/>
    <w:pPr>
      <w:widowControl w:val="0"/>
      <w:spacing w:after="203"/>
    </w:pPr>
    <w:rPr>
      <w:rFonts w:eastAsia="Times New Roman"/>
      <w:color w:val="auto"/>
      <w:szCs w:val="20"/>
      <w:lang w:eastAsia="ru-RU"/>
    </w:rPr>
  </w:style>
  <w:style w:type="paragraph" w:customStyle="1" w:styleId="CM1">
    <w:name w:val="CM1"/>
    <w:basedOn w:val="Default"/>
    <w:next w:val="Default"/>
    <w:rsid w:val="00F07686"/>
    <w:pPr>
      <w:widowControl w:val="0"/>
      <w:autoSpaceDE/>
      <w:autoSpaceDN/>
      <w:adjustRightInd/>
      <w:snapToGrid w:val="0"/>
    </w:pPr>
    <w:rPr>
      <w:rFonts w:eastAsia="Times New Roman"/>
      <w:color w:val="auto"/>
      <w:szCs w:val="20"/>
      <w:lang w:eastAsia="ru-RU"/>
    </w:rPr>
  </w:style>
  <w:style w:type="paragraph" w:customStyle="1" w:styleId="CM78">
    <w:name w:val="CM78"/>
    <w:basedOn w:val="Default"/>
    <w:next w:val="Default"/>
    <w:rsid w:val="00F07686"/>
    <w:pPr>
      <w:widowControl w:val="0"/>
      <w:spacing w:after="1010"/>
    </w:pPr>
    <w:rPr>
      <w:rFonts w:eastAsia="Times New Roman"/>
      <w:color w:val="auto"/>
      <w:szCs w:val="20"/>
      <w:lang w:eastAsia="ru-RU"/>
    </w:rPr>
  </w:style>
  <w:style w:type="paragraph" w:customStyle="1" w:styleId="CM40">
    <w:name w:val="CM40"/>
    <w:basedOn w:val="Default"/>
    <w:next w:val="Default"/>
    <w:rsid w:val="00F07686"/>
    <w:pPr>
      <w:widowControl w:val="0"/>
      <w:spacing w:line="543" w:lineRule="atLeast"/>
    </w:pPr>
    <w:rPr>
      <w:rFonts w:eastAsia="Times New Roman"/>
      <w:color w:val="auto"/>
      <w:szCs w:val="20"/>
      <w:lang w:eastAsia="ru-RU"/>
    </w:rPr>
  </w:style>
  <w:style w:type="paragraph" w:customStyle="1" w:styleId="CM75">
    <w:name w:val="CM75"/>
    <w:basedOn w:val="Default"/>
    <w:next w:val="Default"/>
    <w:rsid w:val="00F07686"/>
    <w:pPr>
      <w:widowControl w:val="0"/>
      <w:spacing w:after="330"/>
    </w:pPr>
    <w:rPr>
      <w:rFonts w:eastAsia="Times New Roman"/>
      <w:color w:val="auto"/>
      <w:szCs w:val="20"/>
      <w:lang w:eastAsia="ru-RU"/>
    </w:rPr>
  </w:style>
  <w:style w:type="paragraph" w:customStyle="1" w:styleId="xl23">
    <w:name w:val="xl23"/>
    <w:basedOn w:val="a0"/>
    <w:rsid w:val="00F07686"/>
    <w:pPr>
      <w:spacing w:before="100" w:beforeAutospacing="1" w:after="100" w:afterAutospacing="1" w:line="240" w:lineRule="auto"/>
      <w:ind w:left="0" w:firstLine="0"/>
      <w:jc w:val="center"/>
    </w:pPr>
    <w:rPr>
      <w:rFonts w:ascii="Arial CYR" w:eastAsia="Times New Roman" w:hAnsi="Arial CYR" w:cs="Arial CYR"/>
      <w:i/>
      <w:iCs/>
      <w:sz w:val="24"/>
      <w:szCs w:val="24"/>
      <w:lang w:eastAsia="ru-RU"/>
    </w:rPr>
  </w:style>
  <w:style w:type="paragraph" w:customStyle="1" w:styleId="FR2">
    <w:name w:val="FR2"/>
    <w:rsid w:val="00F07686"/>
    <w:pPr>
      <w:autoSpaceDE w:val="0"/>
      <w:autoSpaceDN w:val="0"/>
      <w:adjustRightInd w:val="0"/>
      <w:spacing w:before="240" w:line="300" w:lineRule="auto"/>
      <w:ind w:left="200"/>
      <w:jc w:val="center"/>
    </w:pPr>
    <w:rPr>
      <w:rFonts w:ascii="Times New Roman" w:eastAsia="Times New Roman" w:hAnsi="Times New Roman"/>
      <w:b/>
      <w:sz w:val="28"/>
    </w:rPr>
  </w:style>
  <w:style w:type="paragraph" w:customStyle="1" w:styleId="style2">
    <w:name w:val="style2"/>
    <w:basedOn w:val="a0"/>
    <w:rsid w:val="00F07686"/>
    <w:pPr>
      <w:spacing w:before="100" w:beforeAutospacing="1" w:after="100" w:afterAutospacing="1" w:line="240" w:lineRule="auto"/>
      <w:ind w:left="0" w:firstLine="0"/>
      <w:jc w:val="left"/>
    </w:pPr>
    <w:rPr>
      <w:rFonts w:ascii="Verdana" w:eastAsia="Arial Unicode MS" w:hAnsi="Verdana" w:cs="Arial Unicode MS"/>
      <w:color w:val="FFFFCC"/>
      <w:sz w:val="24"/>
      <w:szCs w:val="24"/>
      <w:lang w:eastAsia="ru-RU"/>
    </w:rPr>
  </w:style>
  <w:style w:type="paragraph" w:customStyle="1" w:styleId="CM2">
    <w:name w:val="CM2"/>
    <w:basedOn w:val="a0"/>
    <w:next w:val="a0"/>
    <w:rsid w:val="00F07686"/>
    <w:pPr>
      <w:widowControl w:val="0"/>
      <w:snapToGrid w:val="0"/>
      <w:spacing w:line="486" w:lineRule="atLeast"/>
      <w:ind w:left="0" w:firstLine="0"/>
      <w:jc w:val="left"/>
    </w:pPr>
    <w:rPr>
      <w:rFonts w:eastAsia="Times New Roman"/>
      <w:sz w:val="24"/>
      <w:szCs w:val="20"/>
      <w:lang w:eastAsia="ru-RU"/>
    </w:rPr>
  </w:style>
  <w:style w:type="paragraph" w:customStyle="1" w:styleId="CM77">
    <w:name w:val="CM77"/>
    <w:basedOn w:val="Default"/>
    <w:next w:val="Default"/>
    <w:rsid w:val="00F07686"/>
    <w:pPr>
      <w:widowControl w:val="0"/>
      <w:spacing w:after="62"/>
    </w:pPr>
    <w:rPr>
      <w:rFonts w:eastAsia="Times New Roman"/>
      <w:color w:val="auto"/>
      <w:szCs w:val="20"/>
      <w:lang w:eastAsia="ru-RU"/>
    </w:rPr>
  </w:style>
  <w:style w:type="paragraph" w:customStyle="1" w:styleId="CM34">
    <w:name w:val="CM34"/>
    <w:basedOn w:val="Default"/>
    <w:next w:val="Default"/>
    <w:rsid w:val="00F07686"/>
    <w:pPr>
      <w:widowControl w:val="0"/>
      <w:spacing w:line="486" w:lineRule="atLeast"/>
    </w:pPr>
    <w:rPr>
      <w:rFonts w:eastAsia="Times New Roman"/>
      <w:color w:val="auto"/>
      <w:szCs w:val="20"/>
      <w:lang w:eastAsia="ru-RU"/>
    </w:rPr>
  </w:style>
  <w:style w:type="paragraph" w:customStyle="1" w:styleId="CM36">
    <w:name w:val="CM36"/>
    <w:basedOn w:val="Default"/>
    <w:next w:val="Default"/>
    <w:rsid w:val="00F07686"/>
    <w:pPr>
      <w:widowControl w:val="0"/>
      <w:spacing w:line="483" w:lineRule="atLeast"/>
    </w:pPr>
    <w:rPr>
      <w:rFonts w:eastAsia="Times New Roman"/>
      <w:color w:val="auto"/>
      <w:szCs w:val="20"/>
      <w:lang w:eastAsia="ru-RU"/>
    </w:rPr>
  </w:style>
  <w:style w:type="paragraph" w:customStyle="1" w:styleId="CM67">
    <w:name w:val="CM67"/>
    <w:basedOn w:val="Default"/>
    <w:next w:val="Default"/>
    <w:rsid w:val="00F07686"/>
    <w:pPr>
      <w:widowControl w:val="0"/>
      <w:spacing w:after="630"/>
    </w:pPr>
    <w:rPr>
      <w:rFonts w:eastAsia="Times New Roman"/>
      <w:color w:val="auto"/>
      <w:szCs w:val="20"/>
      <w:lang w:eastAsia="ru-RU"/>
    </w:rPr>
  </w:style>
  <w:style w:type="paragraph" w:customStyle="1" w:styleId="CM69">
    <w:name w:val="CM69"/>
    <w:basedOn w:val="Default"/>
    <w:next w:val="Default"/>
    <w:rsid w:val="00F07686"/>
    <w:pPr>
      <w:widowControl w:val="0"/>
      <w:autoSpaceDE/>
      <w:autoSpaceDN/>
      <w:adjustRightInd/>
      <w:snapToGrid w:val="0"/>
      <w:spacing w:after="760"/>
    </w:pPr>
    <w:rPr>
      <w:rFonts w:eastAsia="Times New Roman"/>
      <w:color w:val="auto"/>
      <w:szCs w:val="20"/>
      <w:lang w:eastAsia="ru-RU"/>
    </w:rPr>
  </w:style>
  <w:style w:type="paragraph" w:customStyle="1" w:styleId="CM27">
    <w:name w:val="CM27"/>
    <w:basedOn w:val="Default"/>
    <w:next w:val="Default"/>
    <w:rsid w:val="00F07686"/>
    <w:pPr>
      <w:widowControl w:val="0"/>
    </w:pPr>
    <w:rPr>
      <w:rFonts w:eastAsia="Times New Roman"/>
      <w:color w:val="auto"/>
      <w:szCs w:val="20"/>
      <w:lang w:eastAsia="ru-RU"/>
    </w:rPr>
  </w:style>
  <w:style w:type="paragraph" w:customStyle="1" w:styleId="affffe">
    <w:name w:val="Формула диплом"/>
    <w:basedOn w:val="a0"/>
    <w:autoRedefine/>
    <w:qFormat/>
    <w:rsid w:val="00391FA6"/>
    <w:pPr>
      <w:ind w:left="0"/>
      <w:jc w:val="right"/>
    </w:pPr>
    <w:rPr>
      <w:rFonts w:eastAsia="Times New Roman"/>
      <w:szCs w:val="28"/>
      <w:lang w:val="en-US"/>
    </w:rPr>
  </w:style>
  <w:style w:type="paragraph" w:customStyle="1" w:styleId="p22">
    <w:name w:val="p22"/>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27">
    <w:name w:val="p27"/>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28">
    <w:name w:val="p28"/>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29">
    <w:name w:val="p29"/>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character" w:customStyle="1" w:styleId="s10">
    <w:name w:val="s10"/>
    <w:basedOn w:val="a1"/>
    <w:rsid w:val="00F07686"/>
  </w:style>
  <w:style w:type="paragraph" w:customStyle="1" w:styleId="p12">
    <w:name w:val="p12"/>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character" w:customStyle="1" w:styleId="s11">
    <w:name w:val="s11"/>
    <w:basedOn w:val="a1"/>
    <w:rsid w:val="00F07686"/>
  </w:style>
  <w:style w:type="paragraph" w:customStyle="1" w:styleId="p30">
    <w:name w:val="p30"/>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1">
    <w:name w:val="p31"/>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2">
    <w:name w:val="p32"/>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3">
    <w:name w:val="p33"/>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4">
    <w:name w:val="p34"/>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5">
    <w:name w:val="p35"/>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6">
    <w:name w:val="p36"/>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7">
    <w:name w:val="p37"/>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8">
    <w:name w:val="p38"/>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39">
    <w:name w:val="p39"/>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p40">
    <w:name w:val="p40"/>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bb">
    <w:name w:val="bb"/>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paragraph" w:customStyle="1" w:styleId="wp-caption-text">
    <w:name w:val="wp-caption-text"/>
    <w:basedOn w:val="a0"/>
    <w:rsid w:val="00F07686"/>
    <w:pPr>
      <w:spacing w:before="100" w:beforeAutospacing="1" w:after="100" w:afterAutospacing="1" w:line="240" w:lineRule="auto"/>
      <w:ind w:left="0" w:firstLine="0"/>
      <w:jc w:val="left"/>
    </w:pPr>
    <w:rPr>
      <w:rFonts w:eastAsia="Times New Roman"/>
      <w:sz w:val="24"/>
      <w:szCs w:val="24"/>
      <w:lang w:eastAsia="ru-RU"/>
    </w:rPr>
  </w:style>
  <w:style w:type="character" w:customStyle="1" w:styleId="ae">
    <w:name w:val="Чертежный Знак"/>
    <w:link w:val="ad"/>
    <w:rsid w:val="004C4C60"/>
    <w:rPr>
      <w:rFonts w:ascii="ISOCPEUR" w:eastAsia="Times New Roman" w:hAnsi="ISOCPEUR"/>
      <w:i/>
      <w:sz w:val="28"/>
      <w:lang w:val="uk-UA"/>
    </w:rPr>
  </w:style>
  <w:style w:type="character" w:customStyle="1" w:styleId="c-albums-addtext">
    <w:name w:val="c-albums-add__text"/>
    <w:basedOn w:val="a1"/>
    <w:rsid w:val="009F500F"/>
  </w:style>
  <w:style w:type="paragraph" w:customStyle="1" w:styleId="afffff">
    <w:name w:val="Таблица диплом"/>
    <w:basedOn w:val="8"/>
    <w:link w:val="afffff0"/>
    <w:qFormat/>
    <w:rsid w:val="00A16147"/>
    <w:pPr>
      <w:spacing w:line="240" w:lineRule="auto"/>
      <w:ind w:firstLine="0"/>
      <w:jc w:val="center"/>
    </w:pPr>
    <w:rPr>
      <w:rFonts w:eastAsiaTheme="minorEastAsia"/>
    </w:rPr>
  </w:style>
  <w:style w:type="paragraph" w:customStyle="1" w:styleId="afffff1">
    <w:name w:val="Рисунок диплом"/>
    <w:basedOn w:val="affff8"/>
    <w:link w:val="afffff2"/>
    <w:qFormat/>
    <w:rsid w:val="001B1F85"/>
    <w:pPr>
      <w:ind w:firstLine="0"/>
      <w:jc w:val="center"/>
    </w:pPr>
  </w:style>
  <w:style w:type="character" w:customStyle="1" w:styleId="afffff0">
    <w:name w:val="Таблица диплом Знак"/>
    <w:basedOn w:val="80"/>
    <w:link w:val="afffff"/>
    <w:rsid w:val="00A16147"/>
    <w:rPr>
      <w:rFonts w:ascii="Times New Roman" w:eastAsiaTheme="minorEastAsia" w:hAnsi="Times New Roman"/>
      <w:iCs/>
      <w:sz w:val="28"/>
      <w:szCs w:val="24"/>
    </w:rPr>
  </w:style>
  <w:style w:type="paragraph" w:styleId="2f2">
    <w:name w:val="Quote"/>
    <w:basedOn w:val="a0"/>
    <w:next w:val="a0"/>
    <w:link w:val="2f3"/>
    <w:uiPriority w:val="29"/>
    <w:rsid w:val="001B1F85"/>
    <w:pPr>
      <w:spacing w:before="200" w:after="160"/>
      <w:ind w:left="864" w:right="864"/>
      <w:jc w:val="center"/>
    </w:pPr>
    <w:rPr>
      <w:i/>
      <w:iCs/>
      <w:color w:val="404040" w:themeColor="text1" w:themeTint="BF"/>
    </w:rPr>
  </w:style>
  <w:style w:type="character" w:customStyle="1" w:styleId="afffff2">
    <w:name w:val="Рисунок диплом Знак"/>
    <w:basedOn w:val="affff9"/>
    <w:link w:val="afffff1"/>
    <w:rsid w:val="001B1F85"/>
    <w:rPr>
      <w:rFonts w:ascii="Times New Roman" w:eastAsia="Times New Roman" w:hAnsi="Times New Roman"/>
      <w:sz w:val="28"/>
      <w:szCs w:val="24"/>
    </w:rPr>
  </w:style>
  <w:style w:type="character" w:customStyle="1" w:styleId="2f3">
    <w:name w:val="Цитата 2 Знак"/>
    <w:basedOn w:val="a1"/>
    <w:link w:val="2f2"/>
    <w:uiPriority w:val="29"/>
    <w:rsid w:val="001B1F85"/>
    <w:rPr>
      <w:rFonts w:ascii="Times New Roman" w:hAnsi="Times New Roman"/>
      <w:i/>
      <w:iCs/>
      <w:color w:val="404040" w:themeColor="text1" w:themeTint="BF"/>
      <w:sz w:val="28"/>
      <w:szCs w:val="22"/>
      <w:lang w:eastAsia="en-US"/>
    </w:rPr>
  </w:style>
  <w:style w:type="numbering" w:customStyle="1" w:styleId="2f4">
    <w:name w:val="Нет списка2"/>
    <w:next w:val="a3"/>
    <w:uiPriority w:val="99"/>
    <w:semiHidden/>
    <w:unhideWhenUsed/>
    <w:rsid w:val="005C78B2"/>
  </w:style>
  <w:style w:type="table" w:customStyle="1" w:styleId="150">
    <w:name w:val="Сетка таблицы15"/>
    <w:basedOn w:val="a2"/>
    <w:next w:val="ac"/>
    <w:uiPriority w:val="59"/>
    <w:rsid w:val="005C78B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Gungsuh">
    <w:name w:val="Основной текст (4) + Gungsuh"/>
    <w:aliases w:val="8 pt,Интервал 0 pt"/>
    <w:rsid w:val="005C78B2"/>
    <w:rPr>
      <w:rFonts w:ascii="Times New Roman" w:eastAsia="Times New Roman" w:hAnsi="Times New Roman" w:cs="Times New Roman" w:hint="default"/>
      <w:color w:val="000000"/>
      <w:spacing w:val="0"/>
      <w:w w:val="100"/>
      <w:position w:val="0"/>
      <w:sz w:val="19"/>
      <w:szCs w:val="19"/>
      <w:shd w:val="clear" w:color="auto" w:fill="FFFFFF"/>
      <w:lang w:val="ru-RU"/>
    </w:rPr>
  </w:style>
  <w:style w:type="paragraph" w:customStyle="1" w:styleId="afffff3">
    <w:name w:val="Аа"/>
    <w:basedOn w:val="a0"/>
    <w:rsid w:val="005C78B2"/>
    <w:pPr>
      <w:suppressAutoHyphens/>
      <w:ind w:left="0"/>
      <w:contextualSpacing/>
    </w:pPr>
    <w:rPr>
      <w:rFonts w:eastAsia="Times New Roman"/>
    </w:rPr>
  </w:style>
  <w:style w:type="paragraph" w:styleId="afffff4">
    <w:name w:val="Intense Quote"/>
    <w:basedOn w:val="a0"/>
    <w:next w:val="a0"/>
    <w:link w:val="afffff5"/>
    <w:uiPriority w:val="30"/>
    <w:rsid w:val="00923E6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f5">
    <w:name w:val="Выделенная цитата Знак"/>
    <w:basedOn w:val="a1"/>
    <w:link w:val="afffff4"/>
    <w:uiPriority w:val="30"/>
    <w:rsid w:val="00923E68"/>
    <w:rPr>
      <w:rFonts w:ascii="Times New Roman" w:hAnsi="Times New Roman"/>
      <w:i/>
      <w:iCs/>
      <w:color w:val="4F81BD" w:themeColor="accent1"/>
      <w:sz w:val="28"/>
      <w:szCs w:val="22"/>
      <w:lang w:eastAsia="en-US"/>
    </w:rPr>
  </w:style>
  <w:style w:type="character" w:styleId="afffff6">
    <w:name w:val="Subtle Reference"/>
    <w:basedOn w:val="a1"/>
    <w:uiPriority w:val="31"/>
    <w:rsid w:val="00923E68"/>
    <w:rPr>
      <w:smallCaps/>
      <w:color w:val="5A5A5A" w:themeColor="text1" w:themeTint="A5"/>
    </w:rPr>
  </w:style>
  <w:style w:type="character" w:styleId="afffff7">
    <w:name w:val="Intense Reference"/>
    <w:basedOn w:val="a1"/>
    <w:uiPriority w:val="32"/>
    <w:rsid w:val="00923E68"/>
    <w:rPr>
      <w:b/>
      <w:bCs/>
      <w:smallCaps/>
      <w:color w:val="4F81BD" w:themeColor="accent1"/>
      <w:spacing w:val="5"/>
    </w:rPr>
  </w:style>
  <w:style w:type="character" w:styleId="afffff8">
    <w:name w:val="Book Title"/>
    <w:basedOn w:val="a1"/>
    <w:uiPriority w:val="33"/>
    <w:rsid w:val="00923E68"/>
    <w:rPr>
      <w:b/>
      <w:bCs/>
      <w:i/>
      <w:iCs/>
      <w:spacing w:val="5"/>
    </w:rPr>
  </w:style>
  <w:style w:type="character" w:customStyle="1" w:styleId="211">
    <w:name w:val="Заголовок 2 Знак1"/>
    <w:aliases w:val="Диплом заголовок Знак1,Заголовок Курсовой Знак1"/>
    <w:uiPriority w:val="9"/>
    <w:semiHidden/>
    <w:rsid w:val="00C553DC"/>
    <w:rPr>
      <w:rFonts w:ascii="Cambria" w:eastAsia="Times New Roman" w:hAnsi="Cambria" w:cs="Times New Roman"/>
      <w:b/>
      <w:bCs/>
      <w:color w:val="4F81BD"/>
      <w:sz w:val="26"/>
      <w:szCs w:val="26"/>
      <w:lang w:eastAsia="en-US"/>
    </w:rPr>
  </w:style>
  <w:style w:type="character" w:customStyle="1" w:styleId="810">
    <w:name w:val="Заголовок 8 Знак1"/>
    <w:aliases w:val="диплом Знак1"/>
    <w:semiHidden/>
    <w:rsid w:val="00C553DC"/>
    <w:rPr>
      <w:rFonts w:ascii="Cambria" w:eastAsia="Times New Roman" w:hAnsi="Cambria" w:cs="Times New Roman"/>
      <w:color w:val="404040"/>
      <w:lang w:eastAsia="en-US"/>
    </w:rPr>
  </w:style>
  <w:style w:type="paragraph" w:customStyle="1" w:styleId="ptx2">
    <w:name w:val="ptx2"/>
    <w:basedOn w:val="a0"/>
    <w:rsid w:val="00C553DC"/>
    <w:pPr>
      <w:spacing w:before="100" w:beforeAutospacing="1" w:after="100" w:afterAutospacing="1" w:line="240" w:lineRule="auto"/>
      <w:ind w:left="0" w:firstLine="0"/>
      <w:jc w:val="left"/>
    </w:pPr>
    <w:rPr>
      <w:rFonts w:eastAsia="Times New Roman"/>
      <w:sz w:val="24"/>
      <w:szCs w:val="24"/>
      <w:lang w:eastAsia="ru-RU"/>
    </w:rPr>
  </w:style>
  <w:style w:type="character" w:styleId="HTML2">
    <w:name w:val="HTML Cite"/>
    <w:uiPriority w:val="99"/>
    <w:semiHidden/>
    <w:unhideWhenUsed/>
    <w:rsid w:val="00C553DC"/>
    <w:rPr>
      <w:i/>
      <w:iCs/>
    </w:rPr>
  </w:style>
  <w:style w:type="character" w:customStyle="1" w:styleId="112">
    <w:name w:val="Заголовок 1 Знак1"/>
    <w:rsid w:val="00C553DC"/>
    <w:rPr>
      <w:rFonts w:eastAsia="Times New Roman"/>
      <w:b/>
      <w:caps/>
      <w:noProof/>
      <w:kern w:val="28"/>
      <w:sz w:val="28"/>
      <w:szCs w:val="20"/>
      <w:lang w:val="uk-UA" w:eastAsia="ru-RU"/>
    </w:rPr>
  </w:style>
  <w:style w:type="numbering" w:customStyle="1" w:styleId="3d">
    <w:name w:val="Нет списка3"/>
    <w:next w:val="a3"/>
    <w:uiPriority w:val="99"/>
    <w:semiHidden/>
    <w:unhideWhenUsed/>
    <w:rsid w:val="00C553DC"/>
  </w:style>
  <w:style w:type="numbering" w:customStyle="1" w:styleId="45">
    <w:name w:val="Нет списка4"/>
    <w:next w:val="a3"/>
    <w:uiPriority w:val="99"/>
    <w:semiHidden/>
    <w:unhideWhenUsed/>
    <w:rsid w:val="00C553DC"/>
  </w:style>
  <w:style w:type="numbering" w:customStyle="1" w:styleId="56">
    <w:name w:val="Нет списка5"/>
    <w:next w:val="a3"/>
    <w:uiPriority w:val="99"/>
    <w:semiHidden/>
    <w:unhideWhenUsed/>
    <w:rsid w:val="00C553DC"/>
  </w:style>
  <w:style w:type="numbering" w:customStyle="1" w:styleId="63">
    <w:name w:val="Нет списка6"/>
    <w:next w:val="a3"/>
    <w:uiPriority w:val="99"/>
    <w:semiHidden/>
    <w:unhideWhenUsed/>
    <w:rsid w:val="00C553DC"/>
  </w:style>
  <w:style w:type="numbering" w:customStyle="1" w:styleId="73">
    <w:name w:val="Нет списка7"/>
    <w:next w:val="a3"/>
    <w:uiPriority w:val="99"/>
    <w:semiHidden/>
    <w:unhideWhenUsed/>
    <w:rsid w:val="00C553DC"/>
  </w:style>
  <w:style w:type="numbering" w:customStyle="1" w:styleId="83">
    <w:name w:val="Нет списка8"/>
    <w:next w:val="a3"/>
    <w:uiPriority w:val="99"/>
    <w:semiHidden/>
    <w:unhideWhenUsed/>
    <w:rsid w:val="00C553DC"/>
  </w:style>
  <w:style w:type="numbering" w:customStyle="1" w:styleId="93">
    <w:name w:val="Нет списка9"/>
    <w:next w:val="a3"/>
    <w:uiPriority w:val="99"/>
    <w:semiHidden/>
    <w:unhideWhenUsed/>
    <w:rsid w:val="00C553DC"/>
  </w:style>
  <w:style w:type="character" w:customStyle="1" w:styleId="FontStyle17">
    <w:name w:val="Font Style17"/>
    <w:rsid w:val="00C553DC"/>
    <w:rPr>
      <w:rFonts w:ascii="Tahoma" w:hAnsi="Tahoma" w:cs="Tahoma"/>
      <w:i/>
      <w:iCs/>
      <w:spacing w:val="20"/>
      <w:sz w:val="22"/>
      <w:szCs w:val="22"/>
    </w:rPr>
  </w:style>
  <w:style w:type="character" w:customStyle="1" w:styleId="FontStyle21">
    <w:name w:val="Font Style21"/>
    <w:rsid w:val="00C553DC"/>
    <w:rPr>
      <w:rFonts w:ascii="Tahoma" w:hAnsi="Tahoma" w:cs="Tahoma"/>
      <w:b/>
      <w:bCs/>
      <w:spacing w:val="-20"/>
      <w:w w:val="40"/>
      <w:sz w:val="28"/>
      <w:szCs w:val="28"/>
    </w:rPr>
  </w:style>
  <w:style w:type="character" w:customStyle="1" w:styleId="FontStyle22">
    <w:name w:val="Font Style22"/>
    <w:rsid w:val="00C553DC"/>
    <w:rPr>
      <w:rFonts w:ascii="Tahoma" w:hAnsi="Tahoma" w:cs="Tahoma"/>
      <w:b/>
      <w:bCs/>
      <w:i/>
      <w:iCs/>
      <w:sz w:val="18"/>
      <w:szCs w:val="18"/>
    </w:rPr>
  </w:style>
  <w:style w:type="character" w:customStyle="1" w:styleId="FontStyle23">
    <w:name w:val="Font Style23"/>
    <w:rsid w:val="00C553DC"/>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1779">
      <w:bodyDiv w:val="1"/>
      <w:marLeft w:val="0"/>
      <w:marRight w:val="0"/>
      <w:marTop w:val="0"/>
      <w:marBottom w:val="0"/>
      <w:divBdr>
        <w:top w:val="none" w:sz="0" w:space="0" w:color="auto"/>
        <w:left w:val="none" w:sz="0" w:space="0" w:color="auto"/>
        <w:bottom w:val="none" w:sz="0" w:space="0" w:color="auto"/>
        <w:right w:val="none" w:sz="0" w:space="0" w:color="auto"/>
      </w:divBdr>
    </w:div>
    <w:div w:id="48649602">
      <w:bodyDiv w:val="1"/>
      <w:marLeft w:val="0"/>
      <w:marRight w:val="0"/>
      <w:marTop w:val="0"/>
      <w:marBottom w:val="0"/>
      <w:divBdr>
        <w:top w:val="none" w:sz="0" w:space="0" w:color="auto"/>
        <w:left w:val="none" w:sz="0" w:space="0" w:color="auto"/>
        <w:bottom w:val="none" w:sz="0" w:space="0" w:color="auto"/>
        <w:right w:val="none" w:sz="0" w:space="0" w:color="auto"/>
      </w:divBdr>
    </w:div>
    <w:div w:id="68893857">
      <w:bodyDiv w:val="1"/>
      <w:marLeft w:val="0"/>
      <w:marRight w:val="0"/>
      <w:marTop w:val="0"/>
      <w:marBottom w:val="0"/>
      <w:divBdr>
        <w:top w:val="none" w:sz="0" w:space="0" w:color="auto"/>
        <w:left w:val="none" w:sz="0" w:space="0" w:color="auto"/>
        <w:bottom w:val="none" w:sz="0" w:space="0" w:color="auto"/>
        <w:right w:val="none" w:sz="0" w:space="0" w:color="auto"/>
      </w:divBdr>
    </w:div>
    <w:div w:id="95492468">
      <w:bodyDiv w:val="1"/>
      <w:marLeft w:val="0"/>
      <w:marRight w:val="0"/>
      <w:marTop w:val="0"/>
      <w:marBottom w:val="0"/>
      <w:divBdr>
        <w:top w:val="none" w:sz="0" w:space="0" w:color="auto"/>
        <w:left w:val="none" w:sz="0" w:space="0" w:color="auto"/>
        <w:bottom w:val="none" w:sz="0" w:space="0" w:color="auto"/>
        <w:right w:val="none" w:sz="0" w:space="0" w:color="auto"/>
      </w:divBdr>
    </w:div>
    <w:div w:id="203714708">
      <w:bodyDiv w:val="1"/>
      <w:marLeft w:val="0"/>
      <w:marRight w:val="0"/>
      <w:marTop w:val="0"/>
      <w:marBottom w:val="0"/>
      <w:divBdr>
        <w:top w:val="none" w:sz="0" w:space="0" w:color="auto"/>
        <w:left w:val="none" w:sz="0" w:space="0" w:color="auto"/>
        <w:bottom w:val="none" w:sz="0" w:space="0" w:color="auto"/>
        <w:right w:val="none" w:sz="0" w:space="0" w:color="auto"/>
      </w:divBdr>
    </w:div>
    <w:div w:id="343675418">
      <w:bodyDiv w:val="1"/>
      <w:marLeft w:val="0"/>
      <w:marRight w:val="0"/>
      <w:marTop w:val="0"/>
      <w:marBottom w:val="0"/>
      <w:divBdr>
        <w:top w:val="none" w:sz="0" w:space="0" w:color="auto"/>
        <w:left w:val="none" w:sz="0" w:space="0" w:color="auto"/>
        <w:bottom w:val="none" w:sz="0" w:space="0" w:color="auto"/>
        <w:right w:val="none" w:sz="0" w:space="0" w:color="auto"/>
      </w:divBdr>
    </w:div>
    <w:div w:id="382868139">
      <w:bodyDiv w:val="1"/>
      <w:marLeft w:val="0"/>
      <w:marRight w:val="0"/>
      <w:marTop w:val="0"/>
      <w:marBottom w:val="0"/>
      <w:divBdr>
        <w:top w:val="none" w:sz="0" w:space="0" w:color="auto"/>
        <w:left w:val="none" w:sz="0" w:space="0" w:color="auto"/>
        <w:bottom w:val="none" w:sz="0" w:space="0" w:color="auto"/>
        <w:right w:val="none" w:sz="0" w:space="0" w:color="auto"/>
      </w:divBdr>
    </w:div>
    <w:div w:id="495388454">
      <w:bodyDiv w:val="1"/>
      <w:marLeft w:val="0"/>
      <w:marRight w:val="0"/>
      <w:marTop w:val="0"/>
      <w:marBottom w:val="0"/>
      <w:divBdr>
        <w:top w:val="none" w:sz="0" w:space="0" w:color="auto"/>
        <w:left w:val="none" w:sz="0" w:space="0" w:color="auto"/>
        <w:bottom w:val="none" w:sz="0" w:space="0" w:color="auto"/>
        <w:right w:val="none" w:sz="0" w:space="0" w:color="auto"/>
      </w:divBdr>
    </w:div>
    <w:div w:id="495539943">
      <w:bodyDiv w:val="1"/>
      <w:marLeft w:val="0"/>
      <w:marRight w:val="0"/>
      <w:marTop w:val="0"/>
      <w:marBottom w:val="0"/>
      <w:divBdr>
        <w:top w:val="none" w:sz="0" w:space="0" w:color="auto"/>
        <w:left w:val="none" w:sz="0" w:space="0" w:color="auto"/>
        <w:bottom w:val="none" w:sz="0" w:space="0" w:color="auto"/>
        <w:right w:val="none" w:sz="0" w:space="0" w:color="auto"/>
      </w:divBdr>
    </w:div>
    <w:div w:id="543250197">
      <w:bodyDiv w:val="1"/>
      <w:marLeft w:val="0"/>
      <w:marRight w:val="0"/>
      <w:marTop w:val="0"/>
      <w:marBottom w:val="0"/>
      <w:divBdr>
        <w:top w:val="none" w:sz="0" w:space="0" w:color="auto"/>
        <w:left w:val="none" w:sz="0" w:space="0" w:color="auto"/>
        <w:bottom w:val="none" w:sz="0" w:space="0" w:color="auto"/>
        <w:right w:val="none" w:sz="0" w:space="0" w:color="auto"/>
      </w:divBdr>
    </w:div>
    <w:div w:id="590235556">
      <w:bodyDiv w:val="1"/>
      <w:marLeft w:val="0"/>
      <w:marRight w:val="0"/>
      <w:marTop w:val="0"/>
      <w:marBottom w:val="0"/>
      <w:divBdr>
        <w:top w:val="none" w:sz="0" w:space="0" w:color="auto"/>
        <w:left w:val="none" w:sz="0" w:space="0" w:color="auto"/>
        <w:bottom w:val="none" w:sz="0" w:space="0" w:color="auto"/>
        <w:right w:val="none" w:sz="0" w:space="0" w:color="auto"/>
      </w:divBdr>
    </w:div>
    <w:div w:id="625741815">
      <w:bodyDiv w:val="1"/>
      <w:marLeft w:val="0"/>
      <w:marRight w:val="0"/>
      <w:marTop w:val="0"/>
      <w:marBottom w:val="0"/>
      <w:divBdr>
        <w:top w:val="none" w:sz="0" w:space="0" w:color="auto"/>
        <w:left w:val="none" w:sz="0" w:space="0" w:color="auto"/>
        <w:bottom w:val="none" w:sz="0" w:space="0" w:color="auto"/>
        <w:right w:val="none" w:sz="0" w:space="0" w:color="auto"/>
      </w:divBdr>
    </w:div>
    <w:div w:id="652376279">
      <w:bodyDiv w:val="1"/>
      <w:marLeft w:val="0"/>
      <w:marRight w:val="0"/>
      <w:marTop w:val="0"/>
      <w:marBottom w:val="0"/>
      <w:divBdr>
        <w:top w:val="none" w:sz="0" w:space="0" w:color="auto"/>
        <w:left w:val="none" w:sz="0" w:space="0" w:color="auto"/>
        <w:bottom w:val="none" w:sz="0" w:space="0" w:color="auto"/>
        <w:right w:val="none" w:sz="0" w:space="0" w:color="auto"/>
      </w:divBdr>
    </w:div>
    <w:div w:id="756561004">
      <w:bodyDiv w:val="1"/>
      <w:marLeft w:val="0"/>
      <w:marRight w:val="0"/>
      <w:marTop w:val="0"/>
      <w:marBottom w:val="0"/>
      <w:divBdr>
        <w:top w:val="none" w:sz="0" w:space="0" w:color="auto"/>
        <w:left w:val="none" w:sz="0" w:space="0" w:color="auto"/>
        <w:bottom w:val="none" w:sz="0" w:space="0" w:color="auto"/>
        <w:right w:val="none" w:sz="0" w:space="0" w:color="auto"/>
      </w:divBdr>
    </w:div>
    <w:div w:id="829324813">
      <w:bodyDiv w:val="1"/>
      <w:marLeft w:val="0"/>
      <w:marRight w:val="0"/>
      <w:marTop w:val="0"/>
      <w:marBottom w:val="0"/>
      <w:divBdr>
        <w:top w:val="none" w:sz="0" w:space="0" w:color="auto"/>
        <w:left w:val="none" w:sz="0" w:space="0" w:color="auto"/>
        <w:bottom w:val="none" w:sz="0" w:space="0" w:color="auto"/>
        <w:right w:val="none" w:sz="0" w:space="0" w:color="auto"/>
      </w:divBdr>
    </w:div>
    <w:div w:id="892689902">
      <w:bodyDiv w:val="1"/>
      <w:marLeft w:val="0"/>
      <w:marRight w:val="0"/>
      <w:marTop w:val="0"/>
      <w:marBottom w:val="0"/>
      <w:divBdr>
        <w:top w:val="none" w:sz="0" w:space="0" w:color="auto"/>
        <w:left w:val="none" w:sz="0" w:space="0" w:color="auto"/>
        <w:bottom w:val="none" w:sz="0" w:space="0" w:color="auto"/>
        <w:right w:val="none" w:sz="0" w:space="0" w:color="auto"/>
      </w:divBdr>
    </w:div>
    <w:div w:id="1025403413">
      <w:bodyDiv w:val="1"/>
      <w:marLeft w:val="0"/>
      <w:marRight w:val="0"/>
      <w:marTop w:val="0"/>
      <w:marBottom w:val="0"/>
      <w:divBdr>
        <w:top w:val="none" w:sz="0" w:space="0" w:color="auto"/>
        <w:left w:val="none" w:sz="0" w:space="0" w:color="auto"/>
        <w:bottom w:val="none" w:sz="0" w:space="0" w:color="auto"/>
        <w:right w:val="none" w:sz="0" w:space="0" w:color="auto"/>
      </w:divBdr>
    </w:div>
    <w:div w:id="1070078767">
      <w:bodyDiv w:val="1"/>
      <w:marLeft w:val="0"/>
      <w:marRight w:val="0"/>
      <w:marTop w:val="0"/>
      <w:marBottom w:val="0"/>
      <w:divBdr>
        <w:top w:val="none" w:sz="0" w:space="0" w:color="auto"/>
        <w:left w:val="none" w:sz="0" w:space="0" w:color="auto"/>
        <w:bottom w:val="none" w:sz="0" w:space="0" w:color="auto"/>
        <w:right w:val="none" w:sz="0" w:space="0" w:color="auto"/>
      </w:divBdr>
    </w:div>
    <w:div w:id="1126970465">
      <w:bodyDiv w:val="1"/>
      <w:marLeft w:val="0"/>
      <w:marRight w:val="0"/>
      <w:marTop w:val="0"/>
      <w:marBottom w:val="0"/>
      <w:divBdr>
        <w:top w:val="none" w:sz="0" w:space="0" w:color="auto"/>
        <w:left w:val="none" w:sz="0" w:space="0" w:color="auto"/>
        <w:bottom w:val="none" w:sz="0" w:space="0" w:color="auto"/>
        <w:right w:val="none" w:sz="0" w:space="0" w:color="auto"/>
      </w:divBdr>
    </w:div>
    <w:div w:id="1231312006">
      <w:bodyDiv w:val="1"/>
      <w:marLeft w:val="0"/>
      <w:marRight w:val="0"/>
      <w:marTop w:val="0"/>
      <w:marBottom w:val="0"/>
      <w:divBdr>
        <w:top w:val="none" w:sz="0" w:space="0" w:color="auto"/>
        <w:left w:val="none" w:sz="0" w:space="0" w:color="auto"/>
        <w:bottom w:val="none" w:sz="0" w:space="0" w:color="auto"/>
        <w:right w:val="none" w:sz="0" w:space="0" w:color="auto"/>
      </w:divBdr>
    </w:div>
    <w:div w:id="1260872104">
      <w:bodyDiv w:val="1"/>
      <w:marLeft w:val="0"/>
      <w:marRight w:val="0"/>
      <w:marTop w:val="0"/>
      <w:marBottom w:val="0"/>
      <w:divBdr>
        <w:top w:val="none" w:sz="0" w:space="0" w:color="auto"/>
        <w:left w:val="none" w:sz="0" w:space="0" w:color="auto"/>
        <w:bottom w:val="none" w:sz="0" w:space="0" w:color="auto"/>
        <w:right w:val="none" w:sz="0" w:space="0" w:color="auto"/>
      </w:divBdr>
    </w:div>
    <w:div w:id="1375347576">
      <w:bodyDiv w:val="1"/>
      <w:marLeft w:val="0"/>
      <w:marRight w:val="0"/>
      <w:marTop w:val="0"/>
      <w:marBottom w:val="0"/>
      <w:divBdr>
        <w:top w:val="none" w:sz="0" w:space="0" w:color="auto"/>
        <w:left w:val="none" w:sz="0" w:space="0" w:color="auto"/>
        <w:bottom w:val="none" w:sz="0" w:space="0" w:color="auto"/>
        <w:right w:val="none" w:sz="0" w:space="0" w:color="auto"/>
      </w:divBdr>
    </w:div>
    <w:div w:id="1494489518">
      <w:bodyDiv w:val="1"/>
      <w:marLeft w:val="0"/>
      <w:marRight w:val="0"/>
      <w:marTop w:val="0"/>
      <w:marBottom w:val="0"/>
      <w:divBdr>
        <w:top w:val="none" w:sz="0" w:space="0" w:color="auto"/>
        <w:left w:val="none" w:sz="0" w:space="0" w:color="auto"/>
        <w:bottom w:val="none" w:sz="0" w:space="0" w:color="auto"/>
        <w:right w:val="none" w:sz="0" w:space="0" w:color="auto"/>
      </w:divBdr>
    </w:div>
    <w:div w:id="1554385640">
      <w:bodyDiv w:val="1"/>
      <w:marLeft w:val="0"/>
      <w:marRight w:val="0"/>
      <w:marTop w:val="0"/>
      <w:marBottom w:val="0"/>
      <w:divBdr>
        <w:top w:val="none" w:sz="0" w:space="0" w:color="auto"/>
        <w:left w:val="none" w:sz="0" w:space="0" w:color="auto"/>
        <w:bottom w:val="none" w:sz="0" w:space="0" w:color="auto"/>
        <w:right w:val="none" w:sz="0" w:space="0" w:color="auto"/>
      </w:divBdr>
    </w:div>
    <w:div w:id="1684699141">
      <w:bodyDiv w:val="1"/>
      <w:marLeft w:val="0"/>
      <w:marRight w:val="0"/>
      <w:marTop w:val="0"/>
      <w:marBottom w:val="0"/>
      <w:divBdr>
        <w:top w:val="none" w:sz="0" w:space="0" w:color="auto"/>
        <w:left w:val="none" w:sz="0" w:space="0" w:color="auto"/>
        <w:bottom w:val="none" w:sz="0" w:space="0" w:color="auto"/>
        <w:right w:val="none" w:sz="0" w:space="0" w:color="auto"/>
      </w:divBdr>
    </w:div>
    <w:div w:id="1694963364">
      <w:bodyDiv w:val="1"/>
      <w:marLeft w:val="0"/>
      <w:marRight w:val="0"/>
      <w:marTop w:val="0"/>
      <w:marBottom w:val="0"/>
      <w:divBdr>
        <w:top w:val="none" w:sz="0" w:space="0" w:color="auto"/>
        <w:left w:val="none" w:sz="0" w:space="0" w:color="auto"/>
        <w:bottom w:val="none" w:sz="0" w:space="0" w:color="auto"/>
        <w:right w:val="none" w:sz="0" w:space="0" w:color="auto"/>
      </w:divBdr>
    </w:div>
    <w:div w:id="1742944790">
      <w:bodyDiv w:val="1"/>
      <w:marLeft w:val="0"/>
      <w:marRight w:val="0"/>
      <w:marTop w:val="0"/>
      <w:marBottom w:val="0"/>
      <w:divBdr>
        <w:top w:val="none" w:sz="0" w:space="0" w:color="auto"/>
        <w:left w:val="none" w:sz="0" w:space="0" w:color="auto"/>
        <w:bottom w:val="none" w:sz="0" w:space="0" w:color="auto"/>
        <w:right w:val="none" w:sz="0" w:space="0" w:color="auto"/>
      </w:divBdr>
    </w:div>
    <w:div w:id="1784885570">
      <w:bodyDiv w:val="1"/>
      <w:marLeft w:val="0"/>
      <w:marRight w:val="0"/>
      <w:marTop w:val="0"/>
      <w:marBottom w:val="0"/>
      <w:divBdr>
        <w:top w:val="none" w:sz="0" w:space="0" w:color="auto"/>
        <w:left w:val="none" w:sz="0" w:space="0" w:color="auto"/>
        <w:bottom w:val="none" w:sz="0" w:space="0" w:color="auto"/>
        <w:right w:val="none" w:sz="0" w:space="0" w:color="auto"/>
      </w:divBdr>
    </w:div>
    <w:div w:id="1950501432">
      <w:bodyDiv w:val="1"/>
      <w:marLeft w:val="0"/>
      <w:marRight w:val="0"/>
      <w:marTop w:val="0"/>
      <w:marBottom w:val="0"/>
      <w:divBdr>
        <w:top w:val="none" w:sz="0" w:space="0" w:color="auto"/>
        <w:left w:val="none" w:sz="0" w:space="0" w:color="auto"/>
        <w:bottom w:val="none" w:sz="0" w:space="0" w:color="auto"/>
        <w:right w:val="none" w:sz="0" w:space="0" w:color="auto"/>
      </w:divBdr>
    </w:div>
    <w:div w:id="200122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760.bin"/><Relationship Id="rId1827" Type="http://schemas.openxmlformats.org/officeDocument/2006/relationships/image" Target="media/image921.wmf"/><Relationship Id="rId21" Type="http://schemas.openxmlformats.org/officeDocument/2006/relationships/image" Target="media/image13.jpeg"/><Relationship Id="rId2089" Type="http://schemas.openxmlformats.org/officeDocument/2006/relationships/oleObject" Target="embeddings/oleObject1032.bin"/><Relationship Id="rId170" Type="http://schemas.openxmlformats.org/officeDocument/2006/relationships/image" Target="media/image88.wmf"/><Relationship Id="rId2296" Type="http://schemas.openxmlformats.org/officeDocument/2006/relationships/image" Target="media/image1129.jpeg"/><Relationship Id="rId268" Type="http://schemas.openxmlformats.org/officeDocument/2006/relationships/image" Target="media/image137.wmf"/><Relationship Id="rId475" Type="http://schemas.openxmlformats.org/officeDocument/2006/relationships/oleObject" Target="embeddings/oleObject227.bin"/><Relationship Id="rId682" Type="http://schemas.openxmlformats.org/officeDocument/2006/relationships/image" Target="media/image341.wmf"/><Relationship Id="rId2156" Type="http://schemas.openxmlformats.org/officeDocument/2006/relationships/oleObject" Target="embeddings/oleObject1074.bin"/><Relationship Id="rId128" Type="http://schemas.openxmlformats.org/officeDocument/2006/relationships/image" Target="media/image67.wmf"/><Relationship Id="rId335" Type="http://schemas.openxmlformats.org/officeDocument/2006/relationships/oleObject" Target="embeddings/oleObject157.bin"/><Relationship Id="rId542" Type="http://schemas.openxmlformats.org/officeDocument/2006/relationships/image" Target="media/image269.wmf"/><Relationship Id="rId987" Type="http://schemas.openxmlformats.org/officeDocument/2006/relationships/image" Target="media/image494.wmf"/><Relationship Id="rId1172" Type="http://schemas.openxmlformats.org/officeDocument/2006/relationships/image" Target="media/image586.wmf"/><Relationship Id="rId2016" Type="http://schemas.openxmlformats.org/officeDocument/2006/relationships/oleObject" Target="embeddings/oleObject995.bin"/><Relationship Id="rId2223" Type="http://schemas.openxmlformats.org/officeDocument/2006/relationships/oleObject" Target="embeddings/oleObject1124.bin"/><Relationship Id="rId402" Type="http://schemas.openxmlformats.org/officeDocument/2006/relationships/image" Target="media/image204.wmf"/><Relationship Id="rId847" Type="http://schemas.openxmlformats.org/officeDocument/2006/relationships/image" Target="media/image424.wmf"/><Relationship Id="rId1032" Type="http://schemas.openxmlformats.org/officeDocument/2006/relationships/image" Target="media/image516.wmf"/><Relationship Id="rId1477" Type="http://schemas.openxmlformats.org/officeDocument/2006/relationships/oleObject" Target="embeddings/oleObject737.bin"/><Relationship Id="rId1684" Type="http://schemas.openxmlformats.org/officeDocument/2006/relationships/oleObject" Target="embeddings/oleObject839.bin"/><Relationship Id="rId1891" Type="http://schemas.openxmlformats.org/officeDocument/2006/relationships/image" Target="media/image953.wmf"/><Relationship Id="rId707" Type="http://schemas.openxmlformats.org/officeDocument/2006/relationships/oleObject" Target="embeddings/oleObject346.bin"/><Relationship Id="rId914" Type="http://schemas.openxmlformats.org/officeDocument/2006/relationships/oleObject" Target="embeddings/oleObject449.bin"/><Relationship Id="rId1337" Type="http://schemas.openxmlformats.org/officeDocument/2006/relationships/oleObject" Target="embeddings/oleObject660.bin"/><Relationship Id="rId1544" Type="http://schemas.openxmlformats.org/officeDocument/2006/relationships/image" Target="media/image766.wmf"/><Relationship Id="rId1751" Type="http://schemas.openxmlformats.org/officeDocument/2006/relationships/image" Target="media/image876.wmf"/><Relationship Id="rId1989" Type="http://schemas.openxmlformats.org/officeDocument/2006/relationships/image" Target="media/image1000.wmf"/><Relationship Id="rId43" Type="http://schemas.openxmlformats.org/officeDocument/2006/relationships/oleObject" Target="embeddings/oleObject11.bin"/><Relationship Id="rId1404" Type="http://schemas.openxmlformats.org/officeDocument/2006/relationships/image" Target="media/image699.wmf"/><Relationship Id="rId1611" Type="http://schemas.openxmlformats.org/officeDocument/2006/relationships/oleObject" Target="embeddings/oleObject804.bin"/><Relationship Id="rId1849" Type="http://schemas.openxmlformats.org/officeDocument/2006/relationships/oleObject" Target="embeddings/oleObject909.bin"/><Relationship Id="rId192" Type="http://schemas.openxmlformats.org/officeDocument/2006/relationships/image" Target="media/image99.wmf"/><Relationship Id="rId1709" Type="http://schemas.openxmlformats.org/officeDocument/2006/relationships/oleObject" Target="embeddings/oleObject851.bin"/><Relationship Id="rId1916" Type="http://schemas.openxmlformats.org/officeDocument/2006/relationships/oleObject" Target="embeddings/oleObject944.bin"/><Relationship Id="rId497" Type="http://schemas.openxmlformats.org/officeDocument/2006/relationships/oleObject" Target="embeddings/oleObject238.bin"/><Relationship Id="rId2080" Type="http://schemas.openxmlformats.org/officeDocument/2006/relationships/image" Target="media/image1045.wmf"/><Relationship Id="rId2178" Type="http://schemas.openxmlformats.org/officeDocument/2006/relationships/oleObject" Target="embeddings/oleObject1089.bin"/><Relationship Id="rId357" Type="http://schemas.openxmlformats.org/officeDocument/2006/relationships/oleObject" Target="embeddings/oleObject168.bin"/><Relationship Id="rId1194" Type="http://schemas.openxmlformats.org/officeDocument/2006/relationships/image" Target="media/image597.wmf"/><Relationship Id="rId2038" Type="http://schemas.openxmlformats.org/officeDocument/2006/relationships/oleObject" Target="embeddings/oleObject1006.bin"/><Relationship Id="rId217" Type="http://schemas.openxmlformats.org/officeDocument/2006/relationships/oleObject" Target="embeddings/oleObject98.bin"/><Relationship Id="rId564" Type="http://schemas.openxmlformats.org/officeDocument/2006/relationships/image" Target="media/image280.wmf"/><Relationship Id="rId771" Type="http://schemas.openxmlformats.org/officeDocument/2006/relationships/oleObject" Target="embeddings/oleObject377.bin"/><Relationship Id="rId869" Type="http://schemas.openxmlformats.org/officeDocument/2006/relationships/oleObject" Target="embeddings/oleObject426.bin"/><Relationship Id="rId1499" Type="http://schemas.openxmlformats.org/officeDocument/2006/relationships/image" Target="media/image743.wmf"/><Relationship Id="rId2245" Type="http://schemas.openxmlformats.org/officeDocument/2006/relationships/image" Target="media/image1100.wmf"/><Relationship Id="rId424" Type="http://schemas.openxmlformats.org/officeDocument/2006/relationships/image" Target="media/image215.wmf"/><Relationship Id="rId631" Type="http://schemas.openxmlformats.org/officeDocument/2006/relationships/oleObject" Target="embeddings/oleObject310.bin"/><Relationship Id="rId729" Type="http://schemas.openxmlformats.org/officeDocument/2006/relationships/image" Target="media/image365.wmf"/><Relationship Id="rId1054" Type="http://schemas.openxmlformats.org/officeDocument/2006/relationships/oleObject" Target="embeddings/oleObject519.bin"/><Relationship Id="rId1261" Type="http://schemas.openxmlformats.org/officeDocument/2006/relationships/oleObject" Target="embeddings/oleObject622.bin"/><Relationship Id="rId1359" Type="http://schemas.openxmlformats.org/officeDocument/2006/relationships/oleObject" Target="embeddings/oleObject671.bin"/><Relationship Id="rId2105" Type="http://schemas.openxmlformats.org/officeDocument/2006/relationships/oleObject" Target="embeddings/oleObject1041.bin"/><Relationship Id="rId2312" Type="http://schemas.openxmlformats.org/officeDocument/2006/relationships/oleObject" Target="embeddings/oleObject1168.bin"/><Relationship Id="rId936" Type="http://schemas.openxmlformats.org/officeDocument/2006/relationships/oleObject" Target="embeddings/oleObject460.bin"/><Relationship Id="rId1121" Type="http://schemas.openxmlformats.org/officeDocument/2006/relationships/image" Target="media/image561.png"/><Relationship Id="rId1219" Type="http://schemas.openxmlformats.org/officeDocument/2006/relationships/oleObject" Target="embeddings/oleObject602.bin"/><Relationship Id="rId1566" Type="http://schemas.openxmlformats.org/officeDocument/2006/relationships/image" Target="media/image777.wmf"/><Relationship Id="rId1773" Type="http://schemas.openxmlformats.org/officeDocument/2006/relationships/oleObject" Target="embeddings/oleObject875.bin"/><Relationship Id="rId1980" Type="http://schemas.openxmlformats.org/officeDocument/2006/relationships/oleObject" Target="embeddings/oleObject977.bin"/><Relationship Id="rId65" Type="http://schemas.openxmlformats.org/officeDocument/2006/relationships/oleObject" Target="embeddings/oleObject22.bin"/><Relationship Id="rId1426" Type="http://schemas.openxmlformats.org/officeDocument/2006/relationships/image" Target="media/image709.wmf"/><Relationship Id="rId1633" Type="http://schemas.openxmlformats.org/officeDocument/2006/relationships/image" Target="media/image811.wmf"/><Relationship Id="rId1840" Type="http://schemas.openxmlformats.org/officeDocument/2006/relationships/image" Target="media/image928.wmf"/><Relationship Id="rId1700" Type="http://schemas.openxmlformats.org/officeDocument/2006/relationships/image" Target="media/image846.wmf"/><Relationship Id="rId1938" Type="http://schemas.openxmlformats.org/officeDocument/2006/relationships/oleObject" Target="embeddings/oleObject957.bin"/><Relationship Id="rId281" Type="http://schemas.openxmlformats.org/officeDocument/2006/relationships/oleObject" Target="embeddings/oleObject130.bin"/><Relationship Id="rId141" Type="http://schemas.openxmlformats.org/officeDocument/2006/relationships/oleObject" Target="embeddings/oleObject60.bin"/><Relationship Id="rId379" Type="http://schemas.openxmlformats.org/officeDocument/2006/relationships/oleObject" Target="embeddings/oleObject179.bin"/><Relationship Id="rId586" Type="http://schemas.openxmlformats.org/officeDocument/2006/relationships/image" Target="media/image291.wmf"/><Relationship Id="rId793" Type="http://schemas.openxmlformats.org/officeDocument/2006/relationships/image" Target="media/image398.wmf"/><Relationship Id="rId2267" Type="http://schemas.openxmlformats.org/officeDocument/2006/relationships/image" Target="media/image1109.png"/><Relationship Id="rId7" Type="http://schemas.openxmlformats.org/officeDocument/2006/relationships/footnotes" Target="footnotes.xml"/><Relationship Id="rId239" Type="http://schemas.openxmlformats.org/officeDocument/2006/relationships/oleObject" Target="embeddings/oleObject109.bin"/><Relationship Id="rId446" Type="http://schemas.openxmlformats.org/officeDocument/2006/relationships/image" Target="media/image226.wmf"/><Relationship Id="rId653" Type="http://schemas.openxmlformats.org/officeDocument/2006/relationships/oleObject" Target="embeddings/oleObject321.bin"/><Relationship Id="rId1076" Type="http://schemas.openxmlformats.org/officeDocument/2006/relationships/oleObject" Target="embeddings/oleObject530.bin"/><Relationship Id="rId1283" Type="http://schemas.openxmlformats.org/officeDocument/2006/relationships/oleObject" Target="embeddings/oleObject633.bin"/><Relationship Id="rId1490" Type="http://schemas.openxmlformats.org/officeDocument/2006/relationships/oleObject" Target="embeddings/oleObject744.bin"/><Relationship Id="rId2127" Type="http://schemas.openxmlformats.org/officeDocument/2006/relationships/oleObject" Target="embeddings/oleObject1054.bin"/><Relationship Id="rId306" Type="http://schemas.openxmlformats.org/officeDocument/2006/relationships/image" Target="media/image156.wmf"/><Relationship Id="rId860" Type="http://schemas.openxmlformats.org/officeDocument/2006/relationships/image" Target="media/image431.wmf"/><Relationship Id="rId958" Type="http://schemas.openxmlformats.org/officeDocument/2006/relationships/oleObject" Target="embeddings/oleObject471.bin"/><Relationship Id="rId1143" Type="http://schemas.openxmlformats.org/officeDocument/2006/relationships/oleObject" Target="embeddings/oleObject564.bin"/><Relationship Id="rId1588" Type="http://schemas.openxmlformats.org/officeDocument/2006/relationships/image" Target="media/image788.wmf"/><Relationship Id="rId1795" Type="http://schemas.openxmlformats.org/officeDocument/2006/relationships/image" Target="media/image905.wmf"/><Relationship Id="rId87" Type="http://schemas.openxmlformats.org/officeDocument/2006/relationships/oleObject" Target="embeddings/oleObject33.bin"/><Relationship Id="rId513" Type="http://schemas.openxmlformats.org/officeDocument/2006/relationships/oleObject" Target="embeddings/oleObject248.bin"/><Relationship Id="rId720" Type="http://schemas.openxmlformats.org/officeDocument/2006/relationships/oleObject" Target="embeddings/oleObject352.bin"/><Relationship Id="rId818" Type="http://schemas.openxmlformats.org/officeDocument/2006/relationships/oleObject" Target="embeddings/oleObject401.bin"/><Relationship Id="rId1350" Type="http://schemas.openxmlformats.org/officeDocument/2006/relationships/image" Target="media/image676.wmf"/><Relationship Id="rId1448" Type="http://schemas.openxmlformats.org/officeDocument/2006/relationships/image" Target="media/image720.wmf"/><Relationship Id="rId1655" Type="http://schemas.openxmlformats.org/officeDocument/2006/relationships/image" Target="media/image823.wmf"/><Relationship Id="rId1003" Type="http://schemas.openxmlformats.org/officeDocument/2006/relationships/oleObject" Target="embeddings/oleObject494.bin"/><Relationship Id="rId1210" Type="http://schemas.openxmlformats.org/officeDocument/2006/relationships/image" Target="media/image605.wmf"/><Relationship Id="rId1308" Type="http://schemas.openxmlformats.org/officeDocument/2006/relationships/image" Target="media/image655.wmf"/><Relationship Id="rId1862" Type="http://schemas.openxmlformats.org/officeDocument/2006/relationships/image" Target="media/image939.wmf"/><Relationship Id="rId1515" Type="http://schemas.openxmlformats.org/officeDocument/2006/relationships/image" Target="media/image751.wmf"/><Relationship Id="rId1722" Type="http://schemas.openxmlformats.org/officeDocument/2006/relationships/image" Target="media/image857.wmf"/><Relationship Id="rId14" Type="http://schemas.openxmlformats.org/officeDocument/2006/relationships/image" Target="media/image6.jpeg"/><Relationship Id="rId2191" Type="http://schemas.openxmlformats.org/officeDocument/2006/relationships/image" Target="media/image1084.wmf"/><Relationship Id="rId163" Type="http://schemas.openxmlformats.org/officeDocument/2006/relationships/oleObject" Target="embeddings/oleObject71.bin"/><Relationship Id="rId370" Type="http://schemas.openxmlformats.org/officeDocument/2006/relationships/image" Target="media/image188.wmf"/><Relationship Id="rId2051" Type="http://schemas.openxmlformats.org/officeDocument/2006/relationships/oleObject" Target="embeddings/oleObject1013.bin"/><Relationship Id="rId2289" Type="http://schemas.openxmlformats.org/officeDocument/2006/relationships/image" Target="media/image1122.jpeg"/><Relationship Id="rId230" Type="http://schemas.openxmlformats.org/officeDocument/2006/relationships/image" Target="media/image118.wmf"/><Relationship Id="rId468" Type="http://schemas.openxmlformats.org/officeDocument/2006/relationships/image" Target="media/image237.wmf"/><Relationship Id="rId675" Type="http://schemas.openxmlformats.org/officeDocument/2006/relationships/oleObject" Target="embeddings/oleObject331.bin"/><Relationship Id="rId882" Type="http://schemas.openxmlformats.org/officeDocument/2006/relationships/oleObject" Target="embeddings/oleObject433.bin"/><Relationship Id="rId1098" Type="http://schemas.openxmlformats.org/officeDocument/2006/relationships/oleObject" Target="embeddings/oleObject541.bin"/><Relationship Id="rId2149" Type="http://schemas.openxmlformats.org/officeDocument/2006/relationships/oleObject" Target="embeddings/oleObject1068.bin"/><Relationship Id="rId328" Type="http://schemas.openxmlformats.org/officeDocument/2006/relationships/image" Target="media/image167.wmf"/><Relationship Id="rId535" Type="http://schemas.openxmlformats.org/officeDocument/2006/relationships/image" Target="media/image265.wmf"/><Relationship Id="rId742" Type="http://schemas.openxmlformats.org/officeDocument/2006/relationships/oleObject" Target="embeddings/oleObject363.bin"/><Relationship Id="rId1165" Type="http://schemas.openxmlformats.org/officeDocument/2006/relationships/oleObject" Target="embeddings/oleObject575.bin"/><Relationship Id="rId1372" Type="http://schemas.openxmlformats.org/officeDocument/2006/relationships/image" Target="media/image687.wmf"/><Relationship Id="rId2009" Type="http://schemas.openxmlformats.org/officeDocument/2006/relationships/image" Target="media/image1010.wmf"/><Relationship Id="rId2216" Type="http://schemas.openxmlformats.org/officeDocument/2006/relationships/oleObject" Target="embeddings/oleObject1118.bin"/><Relationship Id="rId602" Type="http://schemas.openxmlformats.org/officeDocument/2006/relationships/image" Target="media/image299.wmf"/><Relationship Id="rId1025" Type="http://schemas.openxmlformats.org/officeDocument/2006/relationships/oleObject" Target="embeddings/oleObject505.bin"/><Relationship Id="rId1232" Type="http://schemas.openxmlformats.org/officeDocument/2006/relationships/oleObject" Target="embeddings/oleObject608.bin"/><Relationship Id="rId1677" Type="http://schemas.openxmlformats.org/officeDocument/2006/relationships/image" Target="media/image834.wmf"/><Relationship Id="rId1884" Type="http://schemas.openxmlformats.org/officeDocument/2006/relationships/oleObject" Target="embeddings/oleObject927.bin"/><Relationship Id="rId907" Type="http://schemas.openxmlformats.org/officeDocument/2006/relationships/image" Target="media/image454.wmf"/><Relationship Id="rId1537" Type="http://schemas.openxmlformats.org/officeDocument/2006/relationships/oleObject" Target="embeddings/oleObject767.bin"/><Relationship Id="rId1744" Type="http://schemas.openxmlformats.org/officeDocument/2006/relationships/oleObject" Target="embeddings/oleObject865.bin"/><Relationship Id="rId1951" Type="http://schemas.openxmlformats.org/officeDocument/2006/relationships/image" Target="media/image980.wmf"/><Relationship Id="rId36" Type="http://schemas.openxmlformats.org/officeDocument/2006/relationships/image" Target="media/image21.wmf"/><Relationship Id="rId1604" Type="http://schemas.openxmlformats.org/officeDocument/2006/relationships/image" Target="media/image796.wmf"/><Relationship Id="rId185" Type="http://schemas.openxmlformats.org/officeDocument/2006/relationships/oleObject" Target="embeddings/oleObject82.bin"/><Relationship Id="rId1811" Type="http://schemas.openxmlformats.org/officeDocument/2006/relationships/image" Target="media/image913.wmf"/><Relationship Id="rId1909" Type="http://schemas.openxmlformats.org/officeDocument/2006/relationships/image" Target="media/image962.wmf"/><Relationship Id="rId392" Type="http://schemas.openxmlformats.org/officeDocument/2006/relationships/image" Target="media/image199.wmf"/><Relationship Id="rId697" Type="http://schemas.openxmlformats.org/officeDocument/2006/relationships/oleObject" Target="embeddings/oleObject341.bin"/><Relationship Id="rId2073" Type="http://schemas.openxmlformats.org/officeDocument/2006/relationships/oleObject" Target="embeddings/oleObject1024.bin"/><Relationship Id="rId2280" Type="http://schemas.openxmlformats.org/officeDocument/2006/relationships/oleObject" Target="embeddings/oleObject1156.bin"/><Relationship Id="rId252" Type="http://schemas.openxmlformats.org/officeDocument/2006/relationships/image" Target="media/image129.wmf"/><Relationship Id="rId1187" Type="http://schemas.openxmlformats.org/officeDocument/2006/relationships/oleObject" Target="embeddings/oleObject586.bin"/><Relationship Id="rId2140" Type="http://schemas.openxmlformats.org/officeDocument/2006/relationships/image" Target="media/image1070.wmf"/><Relationship Id="rId112" Type="http://schemas.openxmlformats.org/officeDocument/2006/relationships/image" Target="media/image59.wmf"/><Relationship Id="rId557" Type="http://schemas.openxmlformats.org/officeDocument/2006/relationships/oleObject" Target="embeddings/oleObject273.bin"/><Relationship Id="rId764" Type="http://schemas.openxmlformats.org/officeDocument/2006/relationships/image" Target="media/image383.wmf"/><Relationship Id="rId971" Type="http://schemas.openxmlformats.org/officeDocument/2006/relationships/image" Target="media/image486.wmf"/><Relationship Id="rId1394" Type="http://schemas.openxmlformats.org/officeDocument/2006/relationships/oleObject" Target="embeddings/oleObject691.bin"/><Relationship Id="rId1699" Type="http://schemas.openxmlformats.org/officeDocument/2006/relationships/image" Target="media/image845.wmf"/><Relationship Id="rId2000" Type="http://schemas.openxmlformats.org/officeDocument/2006/relationships/oleObject" Target="embeddings/oleObject987.bin"/><Relationship Id="rId2238" Type="http://schemas.openxmlformats.org/officeDocument/2006/relationships/oleObject" Target="embeddings/oleObject1134.bin"/><Relationship Id="rId417" Type="http://schemas.openxmlformats.org/officeDocument/2006/relationships/oleObject" Target="embeddings/oleObject198.bin"/><Relationship Id="rId624" Type="http://schemas.openxmlformats.org/officeDocument/2006/relationships/image" Target="media/image310.wmf"/><Relationship Id="rId831" Type="http://schemas.openxmlformats.org/officeDocument/2006/relationships/image" Target="media/image416.wmf"/><Relationship Id="rId1047" Type="http://schemas.openxmlformats.org/officeDocument/2006/relationships/oleObject" Target="embeddings/oleObject516.bin"/><Relationship Id="rId1254" Type="http://schemas.openxmlformats.org/officeDocument/2006/relationships/image" Target="media/image628.wmf"/><Relationship Id="rId1461" Type="http://schemas.openxmlformats.org/officeDocument/2006/relationships/oleObject" Target="embeddings/oleObject727.bin"/><Relationship Id="rId2305" Type="http://schemas.openxmlformats.org/officeDocument/2006/relationships/image" Target="media/image1134.wmf"/><Relationship Id="rId929" Type="http://schemas.openxmlformats.org/officeDocument/2006/relationships/image" Target="media/image465.wmf"/><Relationship Id="rId1114" Type="http://schemas.openxmlformats.org/officeDocument/2006/relationships/oleObject" Target="embeddings/oleObject549.bin"/><Relationship Id="rId1321" Type="http://schemas.openxmlformats.org/officeDocument/2006/relationships/oleObject" Target="embeddings/oleObject652.bin"/><Relationship Id="rId1559" Type="http://schemas.openxmlformats.org/officeDocument/2006/relationships/oleObject" Target="embeddings/oleObject778.bin"/><Relationship Id="rId1766" Type="http://schemas.openxmlformats.org/officeDocument/2006/relationships/image" Target="media/image886.wmf"/><Relationship Id="rId1973" Type="http://schemas.openxmlformats.org/officeDocument/2006/relationships/image" Target="media/image992.wmf"/><Relationship Id="rId58" Type="http://schemas.openxmlformats.org/officeDocument/2006/relationships/image" Target="media/image32.wmf"/><Relationship Id="rId1419" Type="http://schemas.openxmlformats.org/officeDocument/2006/relationships/oleObject" Target="embeddings/oleObject706.bin"/><Relationship Id="rId1626" Type="http://schemas.openxmlformats.org/officeDocument/2006/relationships/image" Target="media/image807.wmf"/><Relationship Id="rId1833" Type="http://schemas.openxmlformats.org/officeDocument/2006/relationships/image" Target="media/image924.wmf"/><Relationship Id="rId1900" Type="http://schemas.openxmlformats.org/officeDocument/2006/relationships/oleObject" Target="embeddings/oleObject935.bin"/><Relationship Id="rId2095" Type="http://schemas.openxmlformats.org/officeDocument/2006/relationships/oleObject" Target="embeddings/oleObject1035.bin"/><Relationship Id="rId274" Type="http://schemas.openxmlformats.org/officeDocument/2006/relationships/image" Target="media/image140.wmf"/><Relationship Id="rId481" Type="http://schemas.openxmlformats.org/officeDocument/2006/relationships/oleObject" Target="embeddings/oleObject230.bin"/><Relationship Id="rId2162" Type="http://schemas.openxmlformats.org/officeDocument/2006/relationships/oleObject" Target="embeddings/oleObject1078.bin"/><Relationship Id="rId134" Type="http://schemas.openxmlformats.org/officeDocument/2006/relationships/image" Target="media/image70.wmf"/><Relationship Id="rId579" Type="http://schemas.openxmlformats.org/officeDocument/2006/relationships/oleObject" Target="embeddings/oleObject284.bin"/><Relationship Id="rId786" Type="http://schemas.openxmlformats.org/officeDocument/2006/relationships/image" Target="media/image394.png"/><Relationship Id="rId993" Type="http://schemas.openxmlformats.org/officeDocument/2006/relationships/image" Target="media/image497.wmf"/><Relationship Id="rId341" Type="http://schemas.openxmlformats.org/officeDocument/2006/relationships/oleObject" Target="embeddings/oleObject160.bin"/><Relationship Id="rId439" Type="http://schemas.openxmlformats.org/officeDocument/2006/relationships/oleObject" Target="embeddings/oleObject209.bin"/><Relationship Id="rId646" Type="http://schemas.openxmlformats.org/officeDocument/2006/relationships/image" Target="media/image321.wmf"/><Relationship Id="rId1069" Type="http://schemas.openxmlformats.org/officeDocument/2006/relationships/image" Target="media/image535.wmf"/><Relationship Id="rId1276" Type="http://schemas.openxmlformats.org/officeDocument/2006/relationships/image" Target="media/image639.wmf"/><Relationship Id="rId1483" Type="http://schemas.openxmlformats.org/officeDocument/2006/relationships/oleObject" Target="embeddings/oleObject740.bin"/><Relationship Id="rId2022" Type="http://schemas.openxmlformats.org/officeDocument/2006/relationships/oleObject" Target="embeddings/oleObject998.bin"/><Relationship Id="rId201" Type="http://schemas.openxmlformats.org/officeDocument/2006/relationships/oleObject" Target="embeddings/oleObject90.bin"/><Relationship Id="rId506" Type="http://schemas.openxmlformats.org/officeDocument/2006/relationships/oleObject" Target="embeddings/oleObject244.bin"/><Relationship Id="rId853" Type="http://schemas.openxmlformats.org/officeDocument/2006/relationships/oleObject" Target="embeddings/oleObject418.bin"/><Relationship Id="rId1136" Type="http://schemas.openxmlformats.org/officeDocument/2006/relationships/image" Target="media/image569.wmf"/><Relationship Id="rId1690" Type="http://schemas.openxmlformats.org/officeDocument/2006/relationships/oleObject" Target="embeddings/oleObject842.bin"/><Relationship Id="rId1788" Type="http://schemas.openxmlformats.org/officeDocument/2006/relationships/image" Target="media/image901.png"/><Relationship Id="rId1995" Type="http://schemas.openxmlformats.org/officeDocument/2006/relationships/image" Target="media/image1003.wmf"/><Relationship Id="rId713" Type="http://schemas.openxmlformats.org/officeDocument/2006/relationships/oleObject" Target="embeddings/oleObject349.bin"/><Relationship Id="rId920" Type="http://schemas.openxmlformats.org/officeDocument/2006/relationships/oleObject" Target="embeddings/oleObject452.bin"/><Relationship Id="rId1343" Type="http://schemas.openxmlformats.org/officeDocument/2006/relationships/oleObject" Target="embeddings/oleObject663.bin"/><Relationship Id="rId1550" Type="http://schemas.openxmlformats.org/officeDocument/2006/relationships/image" Target="media/image769.wmf"/><Relationship Id="rId1648" Type="http://schemas.openxmlformats.org/officeDocument/2006/relationships/oleObject" Target="embeddings/oleObject821.bin"/><Relationship Id="rId1203" Type="http://schemas.openxmlformats.org/officeDocument/2006/relationships/oleObject" Target="embeddings/oleObject594.bin"/><Relationship Id="rId1410" Type="http://schemas.openxmlformats.org/officeDocument/2006/relationships/oleObject" Target="embeddings/oleObject701.bin"/><Relationship Id="rId1508" Type="http://schemas.openxmlformats.org/officeDocument/2006/relationships/oleObject" Target="embeddings/oleObject753.bin"/><Relationship Id="rId1855" Type="http://schemas.openxmlformats.org/officeDocument/2006/relationships/oleObject" Target="embeddings/oleObject912.bin"/><Relationship Id="rId1715" Type="http://schemas.openxmlformats.org/officeDocument/2006/relationships/oleObject" Target="embeddings/oleObject854.bin"/><Relationship Id="rId1922" Type="http://schemas.openxmlformats.org/officeDocument/2006/relationships/oleObject" Target="embeddings/oleObject949.bin"/><Relationship Id="rId296" Type="http://schemas.openxmlformats.org/officeDocument/2006/relationships/image" Target="media/image151.wmf"/><Relationship Id="rId2184" Type="http://schemas.openxmlformats.org/officeDocument/2006/relationships/oleObject" Target="embeddings/oleObject1094.bin"/><Relationship Id="rId156" Type="http://schemas.openxmlformats.org/officeDocument/2006/relationships/image" Target="media/image81.wmf"/><Relationship Id="rId363" Type="http://schemas.openxmlformats.org/officeDocument/2006/relationships/oleObject" Target="embeddings/oleObject171.bin"/><Relationship Id="rId570" Type="http://schemas.openxmlformats.org/officeDocument/2006/relationships/image" Target="media/image283.wmf"/><Relationship Id="rId2044" Type="http://schemas.openxmlformats.org/officeDocument/2006/relationships/image" Target="media/image1027.wmf"/><Relationship Id="rId2251" Type="http://schemas.openxmlformats.org/officeDocument/2006/relationships/oleObject" Target="embeddings/oleObject1142.bin"/><Relationship Id="rId223" Type="http://schemas.openxmlformats.org/officeDocument/2006/relationships/oleObject" Target="embeddings/oleObject101.bin"/><Relationship Id="rId430" Type="http://schemas.openxmlformats.org/officeDocument/2006/relationships/image" Target="media/image218.wmf"/><Relationship Id="rId668" Type="http://schemas.openxmlformats.org/officeDocument/2006/relationships/oleObject" Target="embeddings/oleObject328.bin"/><Relationship Id="rId875" Type="http://schemas.openxmlformats.org/officeDocument/2006/relationships/oleObject" Target="embeddings/oleObject429.bin"/><Relationship Id="rId1060" Type="http://schemas.openxmlformats.org/officeDocument/2006/relationships/oleObject" Target="embeddings/oleObject522.bin"/><Relationship Id="rId1298" Type="http://schemas.openxmlformats.org/officeDocument/2006/relationships/image" Target="media/image650.wmf"/><Relationship Id="rId2111" Type="http://schemas.openxmlformats.org/officeDocument/2006/relationships/oleObject" Target="embeddings/oleObject1045.bin"/><Relationship Id="rId528" Type="http://schemas.openxmlformats.org/officeDocument/2006/relationships/oleObject" Target="embeddings/oleObject258.bin"/><Relationship Id="rId735" Type="http://schemas.openxmlformats.org/officeDocument/2006/relationships/image" Target="media/image368.wmf"/><Relationship Id="rId942" Type="http://schemas.openxmlformats.org/officeDocument/2006/relationships/oleObject" Target="embeddings/oleObject463.bin"/><Relationship Id="rId1158" Type="http://schemas.openxmlformats.org/officeDocument/2006/relationships/image" Target="media/image579.wmf"/><Relationship Id="rId1365" Type="http://schemas.openxmlformats.org/officeDocument/2006/relationships/oleObject" Target="embeddings/oleObject674.bin"/><Relationship Id="rId1572" Type="http://schemas.openxmlformats.org/officeDocument/2006/relationships/image" Target="media/image780.wmf"/><Relationship Id="rId2209" Type="http://schemas.openxmlformats.org/officeDocument/2006/relationships/image" Target="media/image1089.wmf"/><Relationship Id="rId1018" Type="http://schemas.openxmlformats.org/officeDocument/2006/relationships/image" Target="media/image509.wmf"/><Relationship Id="rId1225" Type="http://schemas.openxmlformats.org/officeDocument/2006/relationships/image" Target="media/image613.wmf"/><Relationship Id="rId1432" Type="http://schemas.openxmlformats.org/officeDocument/2006/relationships/image" Target="media/image712.wmf"/><Relationship Id="rId1877" Type="http://schemas.openxmlformats.org/officeDocument/2006/relationships/image" Target="media/image946.wmf"/><Relationship Id="rId71" Type="http://schemas.openxmlformats.org/officeDocument/2006/relationships/oleObject" Target="embeddings/oleObject25.bin"/><Relationship Id="rId802" Type="http://schemas.openxmlformats.org/officeDocument/2006/relationships/oleObject" Target="embeddings/oleObject392.bin"/><Relationship Id="rId1737" Type="http://schemas.openxmlformats.org/officeDocument/2006/relationships/image" Target="media/image867.wmf"/><Relationship Id="rId1944" Type="http://schemas.openxmlformats.org/officeDocument/2006/relationships/oleObject" Target="embeddings/oleObject960.bin"/><Relationship Id="rId29" Type="http://schemas.openxmlformats.org/officeDocument/2006/relationships/oleObject" Target="embeddings/oleObject4.bin"/><Relationship Id="rId178" Type="http://schemas.openxmlformats.org/officeDocument/2006/relationships/image" Target="media/image92.wmf"/><Relationship Id="rId1804" Type="http://schemas.openxmlformats.org/officeDocument/2006/relationships/oleObject" Target="embeddings/oleObject887.bin"/><Relationship Id="rId385" Type="http://schemas.openxmlformats.org/officeDocument/2006/relationships/oleObject" Target="embeddings/oleObject182.bin"/><Relationship Id="rId592" Type="http://schemas.openxmlformats.org/officeDocument/2006/relationships/image" Target="media/image294.wmf"/><Relationship Id="rId2066" Type="http://schemas.openxmlformats.org/officeDocument/2006/relationships/image" Target="media/image1038.wmf"/><Relationship Id="rId2273" Type="http://schemas.openxmlformats.org/officeDocument/2006/relationships/oleObject" Target="embeddings/oleObject1153.bin"/><Relationship Id="rId245" Type="http://schemas.openxmlformats.org/officeDocument/2006/relationships/oleObject" Target="embeddings/oleObject112.bin"/><Relationship Id="rId452" Type="http://schemas.openxmlformats.org/officeDocument/2006/relationships/image" Target="media/image229.wmf"/><Relationship Id="rId897" Type="http://schemas.openxmlformats.org/officeDocument/2006/relationships/image" Target="media/image449.wmf"/><Relationship Id="rId1082" Type="http://schemas.openxmlformats.org/officeDocument/2006/relationships/oleObject" Target="embeddings/oleObject533.bin"/><Relationship Id="rId2133" Type="http://schemas.openxmlformats.org/officeDocument/2006/relationships/image" Target="media/image1068.wmf"/><Relationship Id="rId105" Type="http://schemas.openxmlformats.org/officeDocument/2006/relationships/oleObject" Target="embeddings/oleObject42.bin"/><Relationship Id="rId312" Type="http://schemas.openxmlformats.org/officeDocument/2006/relationships/image" Target="media/image159.wmf"/><Relationship Id="rId757" Type="http://schemas.openxmlformats.org/officeDocument/2006/relationships/oleObject" Target="embeddings/oleObject370.bin"/><Relationship Id="rId964" Type="http://schemas.openxmlformats.org/officeDocument/2006/relationships/oleObject" Target="embeddings/oleObject474.bin"/><Relationship Id="rId1387" Type="http://schemas.openxmlformats.org/officeDocument/2006/relationships/oleObject" Target="embeddings/oleObject686.bin"/><Relationship Id="rId1594" Type="http://schemas.openxmlformats.org/officeDocument/2006/relationships/image" Target="media/image791.wmf"/><Relationship Id="rId2200" Type="http://schemas.openxmlformats.org/officeDocument/2006/relationships/image" Target="media/image1086.wmf"/><Relationship Id="rId93" Type="http://schemas.openxmlformats.org/officeDocument/2006/relationships/oleObject" Target="embeddings/oleObject36.bin"/><Relationship Id="rId617" Type="http://schemas.openxmlformats.org/officeDocument/2006/relationships/oleObject" Target="embeddings/oleObject303.bin"/><Relationship Id="rId824" Type="http://schemas.openxmlformats.org/officeDocument/2006/relationships/oleObject" Target="embeddings/oleObject404.bin"/><Relationship Id="rId1247" Type="http://schemas.openxmlformats.org/officeDocument/2006/relationships/oleObject" Target="embeddings/oleObject615.bin"/><Relationship Id="rId1454" Type="http://schemas.openxmlformats.org/officeDocument/2006/relationships/image" Target="media/image723.wmf"/><Relationship Id="rId1661" Type="http://schemas.openxmlformats.org/officeDocument/2006/relationships/image" Target="media/image826.wmf"/><Relationship Id="rId1899" Type="http://schemas.openxmlformats.org/officeDocument/2006/relationships/image" Target="media/image957.wmf"/><Relationship Id="rId1107" Type="http://schemas.openxmlformats.org/officeDocument/2006/relationships/image" Target="media/image554.wmf"/><Relationship Id="rId1314" Type="http://schemas.openxmlformats.org/officeDocument/2006/relationships/image" Target="media/image658.wmf"/><Relationship Id="rId1521" Type="http://schemas.openxmlformats.org/officeDocument/2006/relationships/image" Target="media/image754.wmf"/><Relationship Id="rId1759" Type="http://schemas.openxmlformats.org/officeDocument/2006/relationships/image" Target="media/image881.wmf"/><Relationship Id="rId1966" Type="http://schemas.openxmlformats.org/officeDocument/2006/relationships/image" Target="media/image988.wmf"/><Relationship Id="rId1619" Type="http://schemas.openxmlformats.org/officeDocument/2006/relationships/oleObject" Target="embeddings/oleObject808.bin"/><Relationship Id="rId1826" Type="http://schemas.openxmlformats.org/officeDocument/2006/relationships/oleObject" Target="embeddings/oleObject898.bin"/><Relationship Id="rId20" Type="http://schemas.openxmlformats.org/officeDocument/2006/relationships/image" Target="media/image12.gif"/><Relationship Id="rId2088" Type="http://schemas.openxmlformats.org/officeDocument/2006/relationships/image" Target="media/image1049.wmf"/><Relationship Id="rId2295" Type="http://schemas.openxmlformats.org/officeDocument/2006/relationships/image" Target="media/image1128.jpeg"/><Relationship Id="rId267" Type="http://schemas.openxmlformats.org/officeDocument/2006/relationships/oleObject" Target="embeddings/oleObject123.bin"/><Relationship Id="rId474" Type="http://schemas.openxmlformats.org/officeDocument/2006/relationships/image" Target="media/image240.wmf"/><Relationship Id="rId2155" Type="http://schemas.openxmlformats.org/officeDocument/2006/relationships/image" Target="media/image1074.wmf"/><Relationship Id="rId127" Type="http://schemas.openxmlformats.org/officeDocument/2006/relationships/oleObject" Target="embeddings/oleObject53.bin"/><Relationship Id="rId681" Type="http://schemas.openxmlformats.org/officeDocument/2006/relationships/oleObject" Target="embeddings/oleObject333.bin"/><Relationship Id="rId779" Type="http://schemas.openxmlformats.org/officeDocument/2006/relationships/image" Target="media/image392.wmf"/><Relationship Id="rId986" Type="http://schemas.openxmlformats.org/officeDocument/2006/relationships/oleObject" Target="embeddings/oleObject485.bin"/><Relationship Id="rId334" Type="http://schemas.openxmlformats.org/officeDocument/2006/relationships/image" Target="media/image170.wmf"/><Relationship Id="rId541" Type="http://schemas.openxmlformats.org/officeDocument/2006/relationships/oleObject" Target="embeddings/oleObject265.bin"/><Relationship Id="rId639" Type="http://schemas.openxmlformats.org/officeDocument/2006/relationships/oleObject" Target="embeddings/oleObject314.bin"/><Relationship Id="rId1171" Type="http://schemas.openxmlformats.org/officeDocument/2006/relationships/oleObject" Target="embeddings/oleObject578.bin"/><Relationship Id="rId1269" Type="http://schemas.openxmlformats.org/officeDocument/2006/relationships/oleObject" Target="embeddings/oleObject626.bin"/><Relationship Id="rId1476" Type="http://schemas.openxmlformats.org/officeDocument/2006/relationships/image" Target="media/image732.wmf"/><Relationship Id="rId2015" Type="http://schemas.openxmlformats.org/officeDocument/2006/relationships/image" Target="media/image1013.wmf"/><Relationship Id="rId2222" Type="http://schemas.openxmlformats.org/officeDocument/2006/relationships/oleObject" Target="embeddings/oleObject1123.bin"/><Relationship Id="rId401" Type="http://schemas.openxmlformats.org/officeDocument/2006/relationships/oleObject" Target="embeddings/oleObject190.bin"/><Relationship Id="rId846" Type="http://schemas.openxmlformats.org/officeDocument/2006/relationships/oleObject" Target="embeddings/oleObject415.bin"/><Relationship Id="rId1031" Type="http://schemas.openxmlformats.org/officeDocument/2006/relationships/oleObject" Target="embeddings/oleObject508.bin"/><Relationship Id="rId1129" Type="http://schemas.openxmlformats.org/officeDocument/2006/relationships/oleObject" Target="embeddings/oleObject556.bin"/><Relationship Id="rId1683" Type="http://schemas.openxmlformats.org/officeDocument/2006/relationships/image" Target="media/image837.wmf"/><Relationship Id="rId1890" Type="http://schemas.openxmlformats.org/officeDocument/2006/relationships/oleObject" Target="embeddings/oleObject930.bin"/><Relationship Id="rId1988" Type="http://schemas.openxmlformats.org/officeDocument/2006/relationships/oleObject" Target="embeddings/oleObject981.bin"/><Relationship Id="rId706" Type="http://schemas.openxmlformats.org/officeDocument/2006/relationships/image" Target="media/image353.wmf"/><Relationship Id="rId913" Type="http://schemas.openxmlformats.org/officeDocument/2006/relationships/image" Target="media/image457.wmf"/><Relationship Id="rId1336" Type="http://schemas.openxmlformats.org/officeDocument/2006/relationships/image" Target="media/image669.wmf"/><Relationship Id="rId1543" Type="http://schemas.openxmlformats.org/officeDocument/2006/relationships/oleObject" Target="embeddings/oleObject770.bin"/><Relationship Id="rId1750" Type="http://schemas.openxmlformats.org/officeDocument/2006/relationships/oleObject" Target="embeddings/oleObject867.bin"/><Relationship Id="rId42" Type="http://schemas.openxmlformats.org/officeDocument/2006/relationships/image" Target="media/image24.wmf"/><Relationship Id="rId1403" Type="http://schemas.openxmlformats.org/officeDocument/2006/relationships/oleObject" Target="embeddings/oleObject697.bin"/><Relationship Id="rId1610" Type="http://schemas.openxmlformats.org/officeDocument/2006/relationships/image" Target="media/image799.wmf"/><Relationship Id="rId1848" Type="http://schemas.openxmlformats.org/officeDocument/2006/relationships/image" Target="media/image932.wmf"/><Relationship Id="rId191" Type="http://schemas.openxmlformats.org/officeDocument/2006/relationships/oleObject" Target="embeddings/oleObject85.bin"/><Relationship Id="rId1708" Type="http://schemas.openxmlformats.org/officeDocument/2006/relationships/image" Target="media/image850.wmf"/><Relationship Id="rId1915" Type="http://schemas.openxmlformats.org/officeDocument/2006/relationships/oleObject" Target="embeddings/oleObject943.bin"/><Relationship Id="rId289" Type="http://schemas.openxmlformats.org/officeDocument/2006/relationships/oleObject" Target="embeddings/oleObject134.bin"/><Relationship Id="rId496" Type="http://schemas.openxmlformats.org/officeDocument/2006/relationships/image" Target="media/image251.wmf"/><Relationship Id="rId2177" Type="http://schemas.openxmlformats.org/officeDocument/2006/relationships/image" Target="media/image1081.wmf"/><Relationship Id="rId149" Type="http://schemas.openxmlformats.org/officeDocument/2006/relationships/oleObject" Target="embeddings/oleObject64.bin"/><Relationship Id="rId356" Type="http://schemas.openxmlformats.org/officeDocument/2006/relationships/image" Target="media/image181.wmf"/><Relationship Id="rId563" Type="http://schemas.openxmlformats.org/officeDocument/2006/relationships/oleObject" Target="embeddings/oleObject276.bin"/><Relationship Id="rId770" Type="http://schemas.openxmlformats.org/officeDocument/2006/relationships/image" Target="media/image386.wmf"/><Relationship Id="rId1193" Type="http://schemas.openxmlformats.org/officeDocument/2006/relationships/oleObject" Target="embeddings/oleObject589.bin"/><Relationship Id="rId2037" Type="http://schemas.openxmlformats.org/officeDocument/2006/relationships/image" Target="media/image1024.wmf"/><Relationship Id="rId2244" Type="http://schemas.openxmlformats.org/officeDocument/2006/relationships/oleObject" Target="embeddings/oleObject1137.bin"/><Relationship Id="rId216" Type="http://schemas.openxmlformats.org/officeDocument/2006/relationships/image" Target="media/image111.wmf"/><Relationship Id="rId423" Type="http://schemas.openxmlformats.org/officeDocument/2006/relationships/oleObject" Target="embeddings/oleObject201.bin"/><Relationship Id="rId868" Type="http://schemas.openxmlformats.org/officeDocument/2006/relationships/image" Target="media/image435.wmf"/><Relationship Id="rId1053" Type="http://schemas.openxmlformats.org/officeDocument/2006/relationships/image" Target="media/image527.wmf"/><Relationship Id="rId1260" Type="http://schemas.openxmlformats.org/officeDocument/2006/relationships/image" Target="media/image631.wmf"/><Relationship Id="rId1498" Type="http://schemas.openxmlformats.org/officeDocument/2006/relationships/oleObject" Target="embeddings/oleObject748.bin"/><Relationship Id="rId2104" Type="http://schemas.openxmlformats.org/officeDocument/2006/relationships/image" Target="media/image1056.wmf"/><Relationship Id="rId630" Type="http://schemas.openxmlformats.org/officeDocument/2006/relationships/image" Target="media/image313.wmf"/><Relationship Id="rId728" Type="http://schemas.openxmlformats.org/officeDocument/2006/relationships/oleObject" Target="embeddings/oleObject356.bin"/><Relationship Id="rId935" Type="http://schemas.openxmlformats.org/officeDocument/2006/relationships/image" Target="media/image468.wmf"/><Relationship Id="rId1358" Type="http://schemas.openxmlformats.org/officeDocument/2006/relationships/image" Target="media/image680.wmf"/><Relationship Id="rId1565" Type="http://schemas.openxmlformats.org/officeDocument/2006/relationships/oleObject" Target="embeddings/oleObject781.bin"/><Relationship Id="rId1772" Type="http://schemas.openxmlformats.org/officeDocument/2006/relationships/image" Target="media/image890.wmf"/><Relationship Id="rId2311" Type="http://schemas.openxmlformats.org/officeDocument/2006/relationships/oleObject" Target="embeddings/oleObject1167.bin"/><Relationship Id="rId64" Type="http://schemas.openxmlformats.org/officeDocument/2006/relationships/image" Target="media/image35.wmf"/><Relationship Id="rId1120" Type="http://schemas.openxmlformats.org/officeDocument/2006/relationships/oleObject" Target="embeddings/oleObject552.bin"/><Relationship Id="rId1218" Type="http://schemas.openxmlformats.org/officeDocument/2006/relationships/image" Target="media/image609.wmf"/><Relationship Id="rId1425" Type="http://schemas.openxmlformats.org/officeDocument/2006/relationships/oleObject" Target="embeddings/oleObject709.bin"/><Relationship Id="rId1632" Type="http://schemas.openxmlformats.org/officeDocument/2006/relationships/image" Target="media/image810.wmf"/><Relationship Id="rId1937" Type="http://schemas.openxmlformats.org/officeDocument/2006/relationships/image" Target="media/image973.wmf"/><Relationship Id="rId2199" Type="http://schemas.openxmlformats.org/officeDocument/2006/relationships/oleObject" Target="embeddings/oleObject1106.bin"/><Relationship Id="rId280" Type="http://schemas.openxmlformats.org/officeDocument/2006/relationships/image" Target="media/image143.wmf"/><Relationship Id="rId140" Type="http://schemas.openxmlformats.org/officeDocument/2006/relationships/image" Target="media/image73.wmf"/><Relationship Id="rId378" Type="http://schemas.openxmlformats.org/officeDocument/2006/relationships/image" Target="media/image192.wmf"/><Relationship Id="rId585" Type="http://schemas.openxmlformats.org/officeDocument/2006/relationships/oleObject" Target="embeddings/oleObject287.bin"/><Relationship Id="rId792" Type="http://schemas.openxmlformats.org/officeDocument/2006/relationships/oleObject" Target="embeddings/oleObject387.bin"/><Relationship Id="rId2059" Type="http://schemas.openxmlformats.org/officeDocument/2006/relationships/oleObject" Target="embeddings/oleObject1017.bin"/><Relationship Id="rId2266" Type="http://schemas.openxmlformats.org/officeDocument/2006/relationships/oleObject" Target="embeddings/oleObject1150.bin"/><Relationship Id="rId6" Type="http://schemas.openxmlformats.org/officeDocument/2006/relationships/webSettings" Target="webSettings.xml"/><Relationship Id="rId238" Type="http://schemas.openxmlformats.org/officeDocument/2006/relationships/image" Target="media/image122.wmf"/><Relationship Id="rId445" Type="http://schemas.openxmlformats.org/officeDocument/2006/relationships/oleObject" Target="embeddings/oleObject212.bin"/><Relationship Id="rId652" Type="http://schemas.openxmlformats.org/officeDocument/2006/relationships/image" Target="media/image324.wmf"/><Relationship Id="rId1075" Type="http://schemas.openxmlformats.org/officeDocument/2006/relationships/image" Target="media/image538.wmf"/><Relationship Id="rId1282" Type="http://schemas.openxmlformats.org/officeDocument/2006/relationships/image" Target="media/image642.wmf"/><Relationship Id="rId2126" Type="http://schemas.openxmlformats.org/officeDocument/2006/relationships/image" Target="media/image1065.wmf"/><Relationship Id="rId305" Type="http://schemas.openxmlformats.org/officeDocument/2006/relationships/oleObject" Target="embeddings/oleObject142.bin"/><Relationship Id="rId512" Type="http://schemas.openxmlformats.org/officeDocument/2006/relationships/oleObject" Target="embeddings/oleObject247.bin"/><Relationship Id="rId957" Type="http://schemas.openxmlformats.org/officeDocument/2006/relationships/image" Target="media/image479.wmf"/><Relationship Id="rId1142" Type="http://schemas.openxmlformats.org/officeDocument/2006/relationships/image" Target="media/image571.wmf"/><Relationship Id="rId1587" Type="http://schemas.openxmlformats.org/officeDocument/2006/relationships/oleObject" Target="embeddings/oleObject792.bin"/><Relationship Id="rId1794" Type="http://schemas.openxmlformats.org/officeDocument/2006/relationships/oleObject" Target="embeddings/oleObject882.bin"/><Relationship Id="rId86" Type="http://schemas.openxmlformats.org/officeDocument/2006/relationships/image" Target="media/image46.wmf"/><Relationship Id="rId817" Type="http://schemas.openxmlformats.org/officeDocument/2006/relationships/image" Target="media/image409.wmf"/><Relationship Id="rId1002" Type="http://schemas.openxmlformats.org/officeDocument/2006/relationships/image" Target="media/image501.wmf"/><Relationship Id="rId1447" Type="http://schemas.openxmlformats.org/officeDocument/2006/relationships/oleObject" Target="embeddings/oleObject720.bin"/><Relationship Id="rId1654" Type="http://schemas.openxmlformats.org/officeDocument/2006/relationships/oleObject" Target="embeddings/oleObject824.bin"/><Relationship Id="rId1861" Type="http://schemas.openxmlformats.org/officeDocument/2006/relationships/oleObject" Target="embeddings/oleObject915.bin"/><Relationship Id="rId1307" Type="http://schemas.openxmlformats.org/officeDocument/2006/relationships/oleObject" Target="embeddings/oleObject645.bin"/><Relationship Id="rId1514" Type="http://schemas.openxmlformats.org/officeDocument/2006/relationships/oleObject" Target="embeddings/oleObject756.bin"/><Relationship Id="rId1721" Type="http://schemas.openxmlformats.org/officeDocument/2006/relationships/oleObject" Target="embeddings/oleObject857.bin"/><Relationship Id="rId1959" Type="http://schemas.openxmlformats.org/officeDocument/2006/relationships/image" Target="media/image984.wmf"/><Relationship Id="rId13" Type="http://schemas.openxmlformats.org/officeDocument/2006/relationships/image" Target="media/image5.jpeg"/><Relationship Id="rId1819" Type="http://schemas.openxmlformats.org/officeDocument/2006/relationships/image" Target="media/image917.wmf"/><Relationship Id="rId2190" Type="http://schemas.openxmlformats.org/officeDocument/2006/relationships/oleObject" Target="embeddings/oleObject1099.bin"/><Relationship Id="rId2288" Type="http://schemas.openxmlformats.org/officeDocument/2006/relationships/image" Target="media/image1121.jpeg"/><Relationship Id="rId162" Type="http://schemas.openxmlformats.org/officeDocument/2006/relationships/image" Target="media/image84.wmf"/><Relationship Id="rId467" Type="http://schemas.openxmlformats.org/officeDocument/2006/relationships/oleObject" Target="embeddings/oleObject223.bin"/><Relationship Id="rId1097" Type="http://schemas.openxmlformats.org/officeDocument/2006/relationships/image" Target="media/image549.wmf"/><Relationship Id="rId2050" Type="http://schemas.openxmlformats.org/officeDocument/2006/relationships/image" Target="media/image1030.wmf"/><Relationship Id="rId2148" Type="http://schemas.openxmlformats.org/officeDocument/2006/relationships/oleObject" Target="embeddings/oleObject1067.bin"/><Relationship Id="rId674" Type="http://schemas.openxmlformats.org/officeDocument/2006/relationships/image" Target="media/image336.wmf"/><Relationship Id="rId881" Type="http://schemas.openxmlformats.org/officeDocument/2006/relationships/image" Target="media/image441.wmf"/><Relationship Id="rId979" Type="http://schemas.openxmlformats.org/officeDocument/2006/relationships/image" Target="media/image490.wmf"/><Relationship Id="rId327" Type="http://schemas.openxmlformats.org/officeDocument/2006/relationships/oleObject" Target="embeddings/oleObject153.bin"/><Relationship Id="rId534" Type="http://schemas.openxmlformats.org/officeDocument/2006/relationships/oleObject" Target="embeddings/oleObject262.bin"/><Relationship Id="rId741" Type="http://schemas.openxmlformats.org/officeDocument/2006/relationships/image" Target="media/image371.wmf"/><Relationship Id="rId839" Type="http://schemas.openxmlformats.org/officeDocument/2006/relationships/oleObject" Target="embeddings/oleObject411.bin"/><Relationship Id="rId1164" Type="http://schemas.openxmlformats.org/officeDocument/2006/relationships/image" Target="media/image582.wmf"/><Relationship Id="rId1371" Type="http://schemas.openxmlformats.org/officeDocument/2006/relationships/oleObject" Target="embeddings/oleObject677.bin"/><Relationship Id="rId1469" Type="http://schemas.openxmlformats.org/officeDocument/2006/relationships/oleObject" Target="embeddings/oleObject731.bin"/><Relationship Id="rId2008" Type="http://schemas.openxmlformats.org/officeDocument/2006/relationships/oleObject" Target="embeddings/oleObject991.bin"/><Relationship Id="rId2215" Type="http://schemas.openxmlformats.org/officeDocument/2006/relationships/oleObject" Target="embeddings/oleObject1117.bin"/><Relationship Id="rId601" Type="http://schemas.openxmlformats.org/officeDocument/2006/relationships/oleObject" Target="embeddings/oleObject295.bin"/><Relationship Id="rId1024" Type="http://schemas.openxmlformats.org/officeDocument/2006/relationships/image" Target="media/image512.wmf"/><Relationship Id="rId1231" Type="http://schemas.openxmlformats.org/officeDocument/2006/relationships/image" Target="media/image616.wmf"/><Relationship Id="rId1676" Type="http://schemas.openxmlformats.org/officeDocument/2006/relationships/oleObject" Target="embeddings/oleObject835.bin"/><Relationship Id="rId1883" Type="http://schemas.openxmlformats.org/officeDocument/2006/relationships/image" Target="media/image949.wmf"/><Relationship Id="rId906" Type="http://schemas.openxmlformats.org/officeDocument/2006/relationships/oleObject" Target="embeddings/oleObject445.bin"/><Relationship Id="rId1329" Type="http://schemas.openxmlformats.org/officeDocument/2006/relationships/oleObject" Target="embeddings/oleObject656.bin"/><Relationship Id="rId1536" Type="http://schemas.openxmlformats.org/officeDocument/2006/relationships/image" Target="media/image762.wmf"/><Relationship Id="rId1743" Type="http://schemas.openxmlformats.org/officeDocument/2006/relationships/image" Target="media/image871.wmf"/><Relationship Id="rId1950" Type="http://schemas.openxmlformats.org/officeDocument/2006/relationships/oleObject" Target="embeddings/oleObject963.bin"/><Relationship Id="rId35" Type="http://schemas.openxmlformats.org/officeDocument/2006/relationships/oleObject" Target="embeddings/oleObject7.bin"/><Relationship Id="rId1603" Type="http://schemas.openxmlformats.org/officeDocument/2006/relationships/oleObject" Target="embeddings/oleObject800.bin"/><Relationship Id="rId1810" Type="http://schemas.openxmlformats.org/officeDocument/2006/relationships/oleObject" Target="embeddings/oleObject890.bin"/><Relationship Id="rId184" Type="http://schemas.openxmlformats.org/officeDocument/2006/relationships/image" Target="media/image95.wmf"/><Relationship Id="rId391" Type="http://schemas.openxmlformats.org/officeDocument/2006/relationships/oleObject" Target="embeddings/oleObject185.bin"/><Relationship Id="rId1908" Type="http://schemas.openxmlformats.org/officeDocument/2006/relationships/oleObject" Target="embeddings/oleObject939.bin"/><Relationship Id="rId2072" Type="http://schemas.openxmlformats.org/officeDocument/2006/relationships/image" Target="media/image1041.wmf"/><Relationship Id="rId251" Type="http://schemas.openxmlformats.org/officeDocument/2006/relationships/oleObject" Target="embeddings/oleObject115.bin"/><Relationship Id="rId489" Type="http://schemas.openxmlformats.org/officeDocument/2006/relationships/oleObject" Target="embeddings/oleObject234.bin"/><Relationship Id="rId696" Type="http://schemas.openxmlformats.org/officeDocument/2006/relationships/image" Target="media/image348.wmf"/><Relationship Id="rId349" Type="http://schemas.openxmlformats.org/officeDocument/2006/relationships/oleObject" Target="embeddings/oleObject164.bin"/><Relationship Id="rId556" Type="http://schemas.openxmlformats.org/officeDocument/2006/relationships/image" Target="media/image276.wmf"/><Relationship Id="rId763" Type="http://schemas.openxmlformats.org/officeDocument/2006/relationships/oleObject" Target="embeddings/oleObject373.bin"/><Relationship Id="rId1186" Type="http://schemas.openxmlformats.org/officeDocument/2006/relationships/image" Target="media/image593.wmf"/><Relationship Id="rId1393" Type="http://schemas.openxmlformats.org/officeDocument/2006/relationships/oleObject" Target="embeddings/oleObject690.bin"/><Relationship Id="rId2237" Type="http://schemas.openxmlformats.org/officeDocument/2006/relationships/image" Target="media/image1096.wmf"/><Relationship Id="rId111" Type="http://schemas.openxmlformats.org/officeDocument/2006/relationships/oleObject" Target="embeddings/oleObject45.bin"/><Relationship Id="rId209" Type="http://schemas.openxmlformats.org/officeDocument/2006/relationships/oleObject" Target="embeddings/oleObject94.bin"/><Relationship Id="rId416" Type="http://schemas.openxmlformats.org/officeDocument/2006/relationships/image" Target="media/image211.wmf"/><Relationship Id="rId970" Type="http://schemas.openxmlformats.org/officeDocument/2006/relationships/oleObject" Target="embeddings/oleObject477.bin"/><Relationship Id="rId1046" Type="http://schemas.openxmlformats.org/officeDocument/2006/relationships/image" Target="media/image523.wmf"/><Relationship Id="rId1253" Type="http://schemas.openxmlformats.org/officeDocument/2006/relationships/oleObject" Target="embeddings/oleObject618.bin"/><Relationship Id="rId1698" Type="http://schemas.openxmlformats.org/officeDocument/2006/relationships/oleObject" Target="embeddings/oleObject846.bin"/><Relationship Id="rId623" Type="http://schemas.openxmlformats.org/officeDocument/2006/relationships/oleObject" Target="embeddings/oleObject306.bin"/><Relationship Id="rId830" Type="http://schemas.openxmlformats.org/officeDocument/2006/relationships/oleObject" Target="embeddings/oleObject407.bin"/><Relationship Id="rId928" Type="http://schemas.openxmlformats.org/officeDocument/2006/relationships/oleObject" Target="embeddings/oleObject456.bin"/><Relationship Id="rId1460" Type="http://schemas.openxmlformats.org/officeDocument/2006/relationships/image" Target="media/image726.wmf"/><Relationship Id="rId1558" Type="http://schemas.openxmlformats.org/officeDocument/2006/relationships/image" Target="media/image773.wmf"/><Relationship Id="rId1765" Type="http://schemas.openxmlformats.org/officeDocument/2006/relationships/image" Target="media/image885.wmf"/><Relationship Id="rId2304" Type="http://schemas.openxmlformats.org/officeDocument/2006/relationships/oleObject" Target="embeddings/oleObject1161.bin"/><Relationship Id="rId57" Type="http://schemas.openxmlformats.org/officeDocument/2006/relationships/oleObject" Target="embeddings/oleObject18.bin"/><Relationship Id="rId1113" Type="http://schemas.openxmlformats.org/officeDocument/2006/relationships/image" Target="media/image557.wmf"/><Relationship Id="rId1320" Type="http://schemas.openxmlformats.org/officeDocument/2006/relationships/image" Target="media/image661.wmf"/><Relationship Id="rId1418" Type="http://schemas.openxmlformats.org/officeDocument/2006/relationships/image" Target="media/image705.wmf"/><Relationship Id="rId1972" Type="http://schemas.openxmlformats.org/officeDocument/2006/relationships/oleObject" Target="embeddings/oleObject973.bin"/><Relationship Id="rId1625" Type="http://schemas.openxmlformats.org/officeDocument/2006/relationships/oleObject" Target="embeddings/oleObject811.bin"/><Relationship Id="rId1832" Type="http://schemas.openxmlformats.org/officeDocument/2006/relationships/oleObject" Target="embeddings/oleObject901.bin"/><Relationship Id="rId2094" Type="http://schemas.openxmlformats.org/officeDocument/2006/relationships/image" Target="media/image1052.wmf"/><Relationship Id="rId273" Type="http://schemas.openxmlformats.org/officeDocument/2006/relationships/oleObject" Target="embeddings/oleObject126.bin"/><Relationship Id="rId480" Type="http://schemas.openxmlformats.org/officeDocument/2006/relationships/image" Target="media/image243.wmf"/><Relationship Id="rId2161" Type="http://schemas.openxmlformats.org/officeDocument/2006/relationships/oleObject" Target="embeddings/oleObject1077.bin"/><Relationship Id="rId133" Type="http://schemas.openxmlformats.org/officeDocument/2006/relationships/oleObject" Target="embeddings/oleObject56.bin"/><Relationship Id="rId340" Type="http://schemas.openxmlformats.org/officeDocument/2006/relationships/image" Target="media/image173.wmf"/><Relationship Id="rId578" Type="http://schemas.openxmlformats.org/officeDocument/2006/relationships/image" Target="media/image287.wmf"/><Relationship Id="rId785" Type="http://schemas.openxmlformats.org/officeDocument/2006/relationships/oleObject" Target="embeddings/oleObject384.bin"/><Relationship Id="rId992" Type="http://schemas.openxmlformats.org/officeDocument/2006/relationships/oleObject" Target="embeddings/oleObject488.bin"/><Relationship Id="rId2021" Type="http://schemas.openxmlformats.org/officeDocument/2006/relationships/image" Target="media/image1016.wmf"/><Relationship Id="rId2259" Type="http://schemas.openxmlformats.org/officeDocument/2006/relationships/image" Target="media/image1105.wmf"/><Relationship Id="rId200" Type="http://schemas.openxmlformats.org/officeDocument/2006/relationships/image" Target="media/image103.wmf"/><Relationship Id="rId438" Type="http://schemas.openxmlformats.org/officeDocument/2006/relationships/image" Target="media/image222.wmf"/><Relationship Id="rId645" Type="http://schemas.openxmlformats.org/officeDocument/2006/relationships/oleObject" Target="embeddings/oleObject317.bin"/><Relationship Id="rId852" Type="http://schemas.openxmlformats.org/officeDocument/2006/relationships/image" Target="media/image427.wmf"/><Relationship Id="rId1068" Type="http://schemas.openxmlformats.org/officeDocument/2006/relationships/oleObject" Target="embeddings/oleObject526.bin"/><Relationship Id="rId1275" Type="http://schemas.openxmlformats.org/officeDocument/2006/relationships/oleObject" Target="embeddings/oleObject629.bin"/><Relationship Id="rId1482" Type="http://schemas.openxmlformats.org/officeDocument/2006/relationships/image" Target="media/image735.wmf"/><Relationship Id="rId2119" Type="http://schemas.openxmlformats.org/officeDocument/2006/relationships/image" Target="media/image1062.wmf"/><Relationship Id="rId505" Type="http://schemas.openxmlformats.org/officeDocument/2006/relationships/oleObject" Target="embeddings/oleObject243.bin"/><Relationship Id="rId712" Type="http://schemas.openxmlformats.org/officeDocument/2006/relationships/image" Target="media/image356.wmf"/><Relationship Id="rId1135" Type="http://schemas.openxmlformats.org/officeDocument/2006/relationships/oleObject" Target="embeddings/oleObject559.bin"/><Relationship Id="rId1342" Type="http://schemas.openxmlformats.org/officeDocument/2006/relationships/image" Target="media/image672.wmf"/><Relationship Id="rId1787" Type="http://schemas.openxmlformats.org/officeDocument/2006/relationships/image" Target="media/image900.wmf"/><Relationship Id="rId1994" Type="http://schemas.openxmlformats.org/officeDocument/2006/relationships/oleObject" Target="embeddings/oleObject984.bin"/><Relationship Id="rId79" Type="http://schemas.openxmlformats.org/officeDocument/2006/relationships/oleObject" Target="embeddings/oleObject29.bin"/><Relationship Id="rId1202" Type="http://schemas.openxmlformats.org/officeDocument/2006/relationships/image" Target="media/image601.wmf"/><Relationship Id="rId1647" Type="http://schemas.openxmlformats.org/officeDocument/2006/relationships/image" Target="media/image819.wmf"/><Relationship Id="rId1854" Type="http://schemas.openxmlformats.org/officeDocument/2006/relationships/image" Target="media/image935.wmf"/><Relationship Id="rId1507" Type="http://schemas.openxmlformats.org/officeDocument/2006/relationships/image" Target="media/image747.wmf"/><Relationship Id="rId1714" Type="http://schemas.openxmlformats.org/officeDocument/2006/relationships/image" Target="media/image853.wmf"/><Relationship Id="rId295" Type="http://schemas.openxmlformats.org/officeDocument/2006/relationships/oleObject" Target="embeddings/oleObject137.bin"/><Relationship Id="rId1921" Type="http://schemas.openxmlformats.org/officeDocument/2006/relationships/image" Target="media/image965.wmf"/><Relationship Id="rId2183" Type="http://schemas.openxmlformats.org/officeDocument/2006/relationships/oleObject" Target="embeddings/oleObject1093.bin"/><Relationship Id="rId155" Type="http://schemas.openxmlformats.org/officeDocument/2006/relationships/oleObject" Target="embeddings/oleObject67.bin"/><Relationship Id="rId362" Type="http://schemas.openxmlformats.org/officeDocument/2006/relationships/image" Target="media/image184.wmf"/><Relationship Id="rId1297" Type="http://schemas.openxmlformats.org/officeDocument/2006/relationships/image" Target="media/image649.wmf"/><Relationship Id="rId2043" Type="http://schemas.openxmlformats.org/officeDocument/2006/relationships/oleObject" Target="embeddings/oleObject1009.bin"/><Relationship Id="rId2250" Type="http://schemas.openxmlformats.org/officeDocument/2006/relationships/image" Target="media/image1101.wmf"/><Relationship Id="rId222" Type="http://schemas.openxmlformats.org/officeDocument/2006/relationships/image" Target="media/image114.wmf"/><Relationship Id="rId667" Type="http://schemas.openxmlformats.org/officeDocument/2006/relationships/image" Target="media/image332.wmf"/><Relationship Id="rId874" Type="http://schemas.openxmlformats.org/officeDocument/2006/relationships/image" Target="media/image438.wmf"/><Relationship Id="rId2110" Type="http://schemas.openxmlformats.org/officeDocument/2006/relationships/oleObject" Target="embeddings/oleObject1044.bin"/><Relationship Id="rId527" Type="http://schemas.openxmlformats.org/officeDocument/2006/relationships/oleObject" Target="embeddings/oleObject257.bin"/><Relationship Id="rId734" Type="http://schemas.openxmlformats.org/officeDocument/2006/relationships/oleObject" Target="embeddings/oleObject359.bin"/><Relationship Id="rId941" Type="http://schemas.openxmlformats.org/officeDocument/2006/relationships/image" Target="media/image471.wmf"/><Relationship Id="rId1157" Type="http://schemas.openxmlformats.org/officeDocument/2006/relationships/oleObject" Target="embeddings/oleObject571.bin"/><Relationship Id="rId1364" Type="http://schemas.openxmlformats.org/officeDocument/2006/relationships/image" Target="media/image683.wmf"/><Relationship Id="rId1571" Type="http://schemas.openxmlformats.org/officeDocument/2006/relationships/oleObject" Target="embeddings/oleObject784.bin"/><Relationship Id="rId2208" Type="http://schemas.openxmlformats.org/officeDocument/2006/relationships/oleObject" Target="embeddings/oleObject1112.bin"/><Relationship Id="rId70" Type="http://schemas.openxmlformats.org/officeDocument/2006/relationships/image" Target="media/image38.wmf"/><Relationship Id="rId801" Type="http://schemas.openxmlformats.org/officeDocument/2006/relationships/image" Target="media/image402.wmf"/><Relationship Id="rId1017" Type="http://schemas.openxmlformats.org/officeDocument/2006/relationships/oleObject" Target="embeddings/oleObject501.bin"/><Relationship Id="rId1224" Type="http://schemas.openxmlformats.org/officeDocument/2006/relationships/oleObject" Target="embeddings/oleObject604.bin"/><Relationship Id="rId1431" Type="http://schemas.openxmlformats.org/officeDocument/2006/relationships/oleObject" Target="embeddings/oleObject712.bin"/><Relationship Id="rId1669" Type="http://schemas.openxmlformats.org/officeDocument/2006/relationships/image" Target="media/image830.wmf"/><Relationship Id="rId1876" Type="http://schemas.openxmlformats.org/officeDocument/2006/relationships/oleObject" Target="embeddings/oleObject923.bin"/><Relationship Id="rId1529" Type="http://schemas.openxmlformats.org/officeDocument/2006/relationships/image" Target="media/image758.wmf"/><Relationship Id="rId1736" Type="http://schemas.openxmlformats.org/officeDocument/2006/relationships/image" Target="media/image866.wmf"/><Relationship Id="rId1943" Type="http://schemas.openxmlformats.org/officeDocument/2006/relationships/image" Target="media/image976.wmf"/><Relationship Id="rId28" Type="http://schemas.openxmlformats.org/officeDocument/2006/relationships/image" Target="media/image17.wmf"/><Relationship Id="rId1803" Type="http://schemas.openxmlformats.org/officeDocument/2006/relationships/image" Target="media/image909.wmf"/><Relationship Id="rId177" Type="http://schemas.openxmlformats.org/officeDocument/2006/relationships/oleObject" Target="embeddings/oleObject78.bin"/><Relationship Id="rId384" Type="http://schemas.openxmlformats.org/officeDocument/2006/relationships/image" Target="media/image195.wmf"/><Relationship Id="rId591" Type="http://schemas.openxmlformats.org/officeDocument/2006/relationships/oleObject" Target="embeddings/oleObject290.bin"/><Relationship Id="rId2065" Type="http://schemas.openxmlformats.org/officeDocument/2006/relationships/oleObject" Target="embeddings/oleObject1020.bin"/><Relationship Id="rId2272" Type="http://schemas.openxmlformats.org/officeDocument/2006/relationships/image" Target="media/image1112.wmf"/><Relationship Id="rId244" Type="http://schemas.openxmlformats.org/officeDocument/2006/relationships/image" Target="media/image125.wmf"/><Relationship Id="rId689" Type="http://schemas.openxmlformats.org/officeDocument/2006/relationships/oleObject" Target="embeddings/oleObject337.bin"/><Relationship Id="rId896" Type="http://schemas.openxmlformats.org/officeDocument/2006/relationships/oleObject" Target="embeddings/oleObject440.bin"/><Relationship Id="rId1081" Type="http://schemas.openxmlformats.org/officeDocument/2006/relationships/image" Target="media/image541.wmf"/><Relationship Id="rId451" Type="http://schemas.openxmlformats.org/officeDocument/2006/relationships/oleObject" Target="embeddings/oleObject215.bin"/><Relationship Id="rId549" Type="http://schemas.openxmlformats.org/officeDocument/2006/relationships/oleObject" Target="embeddings/oleObject269.bin"/><Relationship Id="rId756" Type="http://schemas.openxmlformats.org/officeDocument/2006/relationships/image" Target="media/image379.wmf"/><Relationship Id="rId1179" Type="http://schemas.openxmlformats.org/officeDocument/2006/relationships/oleObject" Target="embeddings/oleObject582.bin"/><Relationship Id="rId1386" Type="http://schemas.openxmlformats.org/officeDocument/2006/relationships/oleObject" Target="embeddings/oleObject685.bin"/><Relationship Id="rId1593" Type="http://schemas.openxmlformats.org/officeDocument/2006/relationships/oleObject" Target="embeddings/oleObject795.bin"/><Relationship Id="rId2132" Type="http://schemas.openxmlformats.org/officeDocument/2006/relationships/oleObject" Target="embeddings/oleObject1057.bin"/><Relationship Id="rId104" Type="http://schemas.openxmlformats.org/officeDocument/2006/relationships/image" Target="media/image55.wmf"/><Relationship Id="rId311" Type="http://schemas.openxmlformats.org/officeDocument/2006/relationships/oleObject" Target="embeddings/oleObject145.bin"/><Relationship Id="rId409" Type="http://schemas.openxmlformats.org/officeDocument/2006/relationships/oleObject" Target="embeddings/oleObject194.bin"/><Relationship Id="rId963" Type="http://schemas.openxmlformats.org/officeDocument/2006/relationships/image" Target="media/image482.wmf"/><Relationship Id="rId1039" Type="http://schemas.openxmlformats.org/officeDocument/2006/relationships/oleObject" Target="embeddings/oleObject512.bin"/><Relationship Id="rId1246" Type="http://schemas.openxmlformats.org/officeDocument/2006/relationships/image" Target="media/image624.wmf"/><Relationship Id="rId1898" Type="http://schemas.openxmlformats.org/officeDocument/2006/relationships/oleObject" Target="embeddings/oleObject934.bin"/><Relationship Id="rId92" Type="http://schemas.openxmlformats.org/officeDocument/2006/relationships/image" Target="media/image49.wmf"/><Relationship Id="rId616" Type="http://schemas.openxmlformats.org/officeDocument/2006/relationships/image" Target="media/image306.wmf"/><Relationship Id="rId823" Type="http://schemas.openxmlformats.org/officeDocument/2006/relationships/image" Target="media/image412.wmf"/><Relationship Id="rId1453" Type="http://schemas.openxmlformats.org/officeDocument/2006/relationships/oleObject" Target="embeddings/oleObject723.bin"/><Relationship Id="rId1660" Type="http://schemas.openxmlformats.org/officeDocument/2006/relationships/oleObject" Target="embeddings/oleObject827.bin"/><Relationship Id="rId1758" Type="http://schemas.openxmlformats.org/officeDocument/2006/relationships/oleObject" Target="embeddings/oleObject870.bin"/><Relationship Id="rId1106" Type="http://schemas.openxmlformats.org/officeDocument/2006/relationships/oleObject" Target="embeddings/oleObject545.bin"/><Relationship Id="rId1313" Type="http://schemas.openxmlformats.org/officeDocument/2006/relationships/oleObject" Target="embeddings/oleObject648.bin"/><Relationship Id="rId1520" Type="http://schemas.openxmlformats.org/officeDocument/2006/relationships/oleObject" Target="embeddings/oleObject759.bin"/><Relationship Id="rId1965" Type="http://schemas.openxmlformats.org/officeDocument/2006/relationships/oleObject" Target="embeddings/oleObject970.bin"/><Relationship Id="rId1618" Type="http://schemas.openxmlformats.org/officeDocument/2006/relationships/image" Target="media/image803.wmf"/><Relationship Id="rId1825" Type="http://schemas.openxmlformats.org/officeDocument/2006/relationships/image" Target="media/image920.wmf"/><Relationship Id="rId199" Type="http://schemas.openxmlformats.org/officeDocument/2006/relationships/oleObject" Target="embeddings/oleObject89.bin"/><Relationship Id="rId2087" Type="http://schemas.openxmlformats.org/officeDocument/2006/relationships/oleObject" Target="embeddings/oleObject1031.bin"/><Relationship Id="rId2294" Type="http://schemas.openxmlformats.org/officeDocument/2006/relationships/image" Target="media/image1127.jpeg"/><Relationship Id="rId266" Type="http://schemas.openxmlformats.org/officeDocument/2006/relationships/image" Target="media/image136.wmf"/><Relationship Id="rId473" Type="http://schemas.openxmlformats.org/officeDocument/2006/relationships/oleObject" Target="embeddings/oleObject226.bin"/><Relationship Id="rId680" Type="http://schemas.openxmlformats.org/officeDocument/2006/relationships/image" Target="media/image340.wmf"/><Relationship Id="rId2154" Type="http://schemas.openxmlformats.org/officeDocument/2006/relationships/oleObject" Target="embeddings/oleObject1073.bin"/><Relationship Id="rId126" Type="http://schemas.openxmlformats.org/officeDocument/2006/relationships/image" Target="media/image66.wmf"/><Relationship Id="rId333" Type="http://schemas.openxmlformats.org/officeDocument/2006/relationships/oleObject" Target="embeddings/oleObject156.bin"/><Relationship Id="rId540" Type="http://schemas.openxmlformats.org/officeDocument/2006/relationships/image" Target="media/image268.wmf"/><Relationship Id="rId778" Type="http://schemas.openxmlformats.org/officeDocument/2006/relationships/image" Target="media/image391.wmf"/><Relationship Id="rId985" Type="http://schemas.openxmlformats.org/officeDocument/2006/relationships/image" Target="media/image493.wmf"/><Relationship Id="rId1170" Type="http://schemas.openxmlformats.org/officeDocument/2006/relationships/image" Target="media/image585.wmf"/><Relationship Id="rId2014" Type="http://schemas.openxmlformats.org/officeDocument/2006/relationships/oleObject" Target="embeddings/oleObject994.bin"/><Relationship Id="rId2221" Type="http://schemas.openxmlformats.org/officeDocument/2006/relationships/oleObject" Target="embeddings/oleObject1122.bin"/><Relationship Id="rId638" Type="http://schemas.openxmlformats.org/officeDocument/2006/relationships/image" Target="media/image317.wmf"/><Relationship Id="rId845" Type="http://schemas.openxmlformats.org/officeDocument/2006/relationships/image" Target="media/image423.wmf"/><Relationship Id="rId1030" Type="http://schemas.openxmlformats.org/officeDocument/2006/relationships/image" Target="media/image515.wmf"/><Relationship Id="rId1268" Type="http://schemas.openxmlformats.org/officeDocument/2006/relationships/image" Target="media/image635.wmf"/><Relationship Id="rId1475" Type="http://schemas.openxmlformats.org/officeDocument/2006/relationships/oleObject" Target="embeddings/oleObject736.bin"/><Relationship Id="rId1682" Type="http://schemas.openxmlformats.org/officeDocument/2006/relationships/oleObject" Target="embeddings/oleObject838.bin"/><Relationship Id="rId2319" Type="http://schemas.openxmlformats.org/officeDocument/2006/relationships/oleObject" Target="embeddings/oleObject1175.bin"/><Relationship Id="rId400" Type="http://schemas.openxmlformats.org/officeDocument/2006/relationships/image" Target="media/image203.wmf"/><Relationship Id="rId705" Type="http://schemas.openxmlformats.org/officeDocument/2006/relationships/oleObject" Target="embeddings/oleObject345.bin"/><Relationship Id="rId1128" Type="http://schemas.openxmlformats.org/officeDocument/2006/relationships/image" Target="media/image565.wmf"/><Relationship Id="rId1335" Type="http://schemas.openxmlformats.org/officeDocument/2006/relationships/oleObject" Target="embeddings/oleObject659.bin"/><Relationship Id="rId1542" Type="http://schemas.openxmlformats.org/officeDocument/2006/relationships/image" Target="media/image765.wmf"/><Relationship Id="rId1987" Type="http://schemas.openxmlformats.org/officeDocument/2006/relationships/image" Target="media/image999.wmf"/><Relationship Id="rId912" Type="http://schemas.openxmlformats.org/officeDocument/2006/relationships/oleObject" Target="embeddings/oleObject448.bin"/><Relationship Id="rId1847" Type="http://schemas.openxmlformats.org/officeDocument/2006/relationships/oleObject" Target="embeddings/oleObject908.bin"/><Relationship Id="rId41" Type="http://schemas.openxmlformats.org/officeDocument/2006/relationships/oleObject" Target="embeddings/oleObject10.bin"/><Relationship Id="rId1402" Type="http://schemas.openxmlformats.org/officeDocument/2006/relationships/image" Target="media/image698.wmf"/><Relationship Id="rId1707" Type="http://schemas.openxmlformats.org/officeDocument/2006/relationships/oleObject" Target="embeddings/oleObject850.bin"/><Relationship Id="rId190" Type="http://schemas.openxmlformats.org/officeDocument/2006/relationships/image" Target="media/image98.wmf"/><Relationship Id="rId288" Type="http://schemas.openxmlformats.org/officeDocument/2006/relationships/image" Target="media/image147.wmf"/><Relationship Id="rId1914" Type="http://schemas.openxmlformats.org/officeDocument/2006/relationships/oleObject" Target="embeddings/oleObject942.bin"/><Relationship Id="rId495" Type="http://schemas.openxmlformats.org/officeDocument/2006/relationships/oleObject" Target="embeddings/oleObject237.bin"/><Relationship Id="rId2176" Type="http://schemas.openxmlformats.org/officeDocument/2006/relationships/oleObject" Target="embeddings/oleObject1088.bin"/><Relationship Id="rId148" Type="http://schemas.openxmlformats.org/officeDocument/2006/relationships/image" Target="media/image77.wmf"/><Relationship Id="rId355" Type="http://schemas.openxmlformats.org/officeDocument/2006/relationships/oleObject" Target="embeddings/oleObject167.bin"/><Relationship Id="rId562" Type="http://schemas.openxmlformats.org/officeDocument/2006/relationships/image" Target="media/image279.wmf"/><Relationship Id="rId1192" Type="http://schemas.openxmlformats.org/officeDocument/2006/relationships/image" Target="media/image596.wmf"/><Relationship Id="rId2036" Type="http://schemas.openxmlformats.org/officeDocument/2006/relationships/oleObject" Target="embeddings/oleObject1005.bin"/><Relationship Id="rId2243" Type="http://schemas.openxmlformats.org/officeDocument/2006/relationships/image" Target="media/image1099.wmf"/><Relationship Id="rId215" Type="http://schemas.openxmlformats.org/officeDocument/2006/relationships/oleObject" Target="embeddings/oleObject97.bin"/><Relationship Id="rId422" Type="http://schemas.openxmlformats.org/officeDocument/2006/relationships/image" Target="media/image214.wmf"/><Relationship Id="rId867" Type="http://schemas.openxmlformats.org/officeDocument/2006/relationships/oleObject" Target="embeddings/oleObject425.bin"/><Relationship Id="rId1052" Type="http://schemas.openxmlformats.org/officeDocument/2006/relationships/image" Target="media/image526.png"/><Relationship Id="rId1497" Type="http://schemas.openxmlformats.org/officeDocument/2006/relationships/image" Target="media/image742.wmf"/><Relationship Id="rId2103" Type="http://schemas.openxmlformats.org/officeDocument/2006/relationships/oleObject" Target="embeddings/oleObject1040.bin"/><Relationship Id="rId2310" Type="http://schemas.openxmlformats.org/officeDocument/2006/relationships/oleObject" Target="embeddings/oleObject1166.bin"/><Relationship Id="rId727" Type="http://schemas.openxmlformats.org/officeDocument/2006/relationships/image" Target="media/image364.wmf"/><Relationship Id="rId934" Type="http://schemas.openxmlformats.org/officeDocument/2006/relationships/oleObject" Target="embeddings/oleObject459.bin"/><Relationship Id="rId1357" Type="http://schemas.openxmlformats.org/officeDocument/2006/relationships/oleObject" Target="embeddings/oleObject670.bin"/><Relationship Id="rId1564" Type="http://schemas.openxmlformats.org/officeDocument/2006/relationships/image" Target="media/image776.wmf"/><Relationship Id="rId1771" Type="http://schemas.openxmlformats.org/officeDocument/2006/relationships/image" Target="media/image889.wmf"/><Relationship Id="rId63" Type="http://schemas.openxmlformats.org/officeDocument/2006/relationships/oleObject" Target="embeddings/oleObject21.bin"/><Relationship Id="rId1217" Type="http://schemas.openxmlformats.org/officeDocument/2006/relationships/oleObject" Target="embeddings/oleObject601.bin"/><Relationship Id="rId1424" Type="http://schemas.openxmlformats.org/officeDocument/2006/relationships/image" Target="media/image708.wmf"/><Relationship Id="rId1631" Type="http://schemas.openxmlformats.org/officeDocument/2006/relationships/oleObject" Target="embeddings/oleObject814.bin"/><Relationship Id="rId1869" Type="http://schemas.openxmlformats.org/officeDocument/2006/relationships/image" Target="media/image942.wmf"/><Relationship Id="rId1729" Type="http://schemas.openxmlformats.org/officeDocument/2006/relationships/oleObject" Target="embeddings/oleObject860.bin"/><Relationship Id="rId1936" Type="http://schemas.openxmlformats.org/officeDocument/2006/relationships/oleObject" Target="embeddings/oleObject956.bin"/><Relationship Id="rId640" Type="http://schemas.openxmlformats.org/officeDocument/2006/relationships/image" Target="media/image318.wmf"/><Relationship Id="rId738" Type="http://schemas.openxmlformats.org/officeDocument/2006/relationships/oleObject" Target="embeddings/oleObject361.bin"/><Relationship Id="rId945" Type="http://schemas.openxmlformats.org/officeDocument/2006/relationships/image" Target="media/image473.wmf"/><Relationship Id="rId1368" Type="http://schemas.openxmlformats.org/officeDocument/2006/relationships/image" Target="media/image685.wmf"/><Relationship Id="rId1575" Type="http://schemas.openxmlformats.org/officeDocument/2006/relationships/oleObject" Target="embeddings/oleObject786.bin"/><Relationship Id="rId1782" Type="http://schemas.openxmlformats.org/officeDocument/2006/relationships/oleObject" Target="embeddings/oleObject878.bin"/><Relationship Id="rId2198" Type="http://schemas.openxmlformats.org/officeDocument/2006/relationships/image" Target="media/image1085.wmf"/><Relationship Id="rId2321" Type="http://schemas.openxmlformats.org/officeDocument/2006/relationships/theme" Target="theme/theme1.xml"/><Relationship Id="rId74" Type="http://schemas.openxmlformats.org/officeDocument/2006/relationships/image" Target="media/image40.wmf"/><Relationship Id="rId377" Type="http://schemas.openxmlformats.org/officeDocument/2006/relationships/oleObject" Target="embeddings/oleObject178.bin"/><Relationship Id="rId500" Type="http://schemas.openxmlformats.org/officeDocument/2006/relationships/oleObject" Target="embeddings/oleObject240.bin"/><Relationship Id="rId584" Type="http://schemas.openxmlformats.org/officeDocument/2006/relationships/image" Target="media/image290.wmf"/><Relationship Id="rId805" Type="http://schemas.openxmlformats.org/officeDocument/2006/relationships/image" Target="media/image403.wmf"/><Relationship Id="rId1130" Type="http://schemas.openxmlformats.org/officeDocument/2006/relationships/image" Target="media/image566.wmf"/><Relationship Id="rId1228" Type="http://schemas.openxmlformats.org/officeDocument/2006/relationships/oleObject" Target="embeddings/oleObject606.bin"/><Relationship Id="rId1435" Type="http://schemas.openxmlformats.org/officeDocument/2006/relationships/oleObject" Target="embeddings/oleObject714.bin"/><Relationship Id="rId2058" Type="http://schemas.openxmlformats.org/officeDocument/2006/relationships/image" Target="media/image1034.wmf"/><Relationship Id="rId2265" Type="http://schemas.openxmlformats.org/officeDocument/2006/relationships/image" Target="media/image1108.wmf"/><Relationship Id="rId5" Type="http://schemas.openxmlformats.org/officeDocument/2006/relationships/settings" Target="settings.xml"/><Relationship Id="rId237" Type="http://schemas.openxmlformats.org/officeDocument/2006/relationships/oleObject" Target="embeddings/oleObject108.bin"/><Relationship Id="rId791" Type="http://schemas.openxmlformats.org/officeDocument/2006/relationships/image" Target="media/image397.wmf"/><Relationship Id="rId889" Type="http://schemas.openxmlformats.org/officeDocument/2006/relationships/image" Target="media/image445.wmf"/><Relationship Id="rId1074" Type="http://schemas.openxmlformats.org/officeDocument/2006/relationships/oleObject" Target="embeddings/oleObject529.bin"/><Relationship Id="rId1642" Type="http://schemas.openxmlformats.org/officeDocument/2006/relationships/oleObject" Target="embeddings/oleObject818.bin"/><Relationship Id="rId1947" Type="http://schemas.openxmlformats.org/officeDocument/2006/relationships/image" Target="media/image978.wmf"/><Relationship Id="rId444" Type="http://schemas.openxmlformats.org/officeDocument/2006/relationships/image" Target="media/image225.wmf"/><Relationship Id="rId651" Type="http://schemas.openxmlformats.org/officeDocument/2006/relationships/oleObject" Target="embeddings/oleObject320.bin"/><Relationship Id="rId749" Type="http://schemas.openxmlformats.org/officeDocument/2006/relationships/oleObject" Target="embeddings/oleObject366.bin"/><Relationship Id="rId1281" Type="http://schemas.openxmlformats.org/officeDocument/2006/relationships/oleObject" Target="embeddings/oleObject632.bin"/><Relationship Id="rId1379" Type="http://schemas.openxmlformats.org/officeDocument/2006/relationships/image" Target="media/image690.wmf"/><Relationship Id="rId1502" Type="http://schemas.openxmlformats.org/officeDocument/2006/relationships/oleObject" Target="embeddings/oleObject750.bin"/><Relationship Id="rId1586" Type="http://schemas.openxmlformats.org/officeDocument/2006/relationships/image" Target="media/image787.wmf"/><Relationship Id="rId1807" Type="http://schemas.openxmlformats.org/officeDocument/2006/relationships/image" Target="media/image911.wmf"/><Relationship Id="rId2125" Type="http://schemas.openxmlformats.org/officeDocument/2006/relationships/oleObject" Target="embeddings/oleObject1053.bin"/><Relationship Id="rId290" Type="http://schemas.openxmlformats.org/officeDocument/2006/relationships/image" Target="media/image148.wmf"/><Relationship Id="rId304" Type="http://schemas.openxmlformats.org/officeDocument/2006/relationships/image" Target="media/image155.wmf"/><Relationship Id="rId388" Type="http://schemas.openxmlformats.org/officeDocument/2006/relationships/image" Target="media/image197.wmf"/><Relationship Id="rId511" Type="http://schemas.openxmlformats.org/officeDocument/2006/relationships/image" Target="media/image257.wmf"/><Relationship Id="rId609" Type="http://schemas.openxmlformats.org/officeDocument/2006/relationships/oleObject" Target="embeddings/oleObject299.bin"/><Relationship Id="rId956" Type="http://schemas.openxmlformats.org/officeDocument/2006/relationships/oleObject" Target="embeddings/oleObject470.bin"/><Relationship Id="rId1141" Type="http://schemas.openxmlformats.org/officeDocument/2006/relationships/oleObject" Target="embeddings/oleObject563.bin"/><Relationship Id="rId1239" Type="http://schemas.openxmlformats.org/officeDocument/2006/relationships/image" Target="media/image620.wmf"/><Relationship Id="rId1793" Type="http://schemas.openxmlformats.org/officeDocument/2006/relationships/image" Target="media/image904.wmf"/><Relationship Id="rId2069" Type="http://schemas.openxmlformats.org/officeDocument/2006/relationships/oleObject" Target="embeddings/oleObject1022.bin"/><Relationship Id="rId85" Type="http://schemas.openxmlformats.org/officeDocument/2006/relationships/oleObject" Target="embeddings/oleObject32.bin"/><Relationship Id="rId150" Type="http://schemas.openxmlformats.org/officeDocument/2006/relationships/image" Target="media/image78.wmf"/><Relationship Id="rId595" Type="http://schemas.openxmlformats.org/officeDocument/2006/relationships/oleObject" Target="embeddings/oleObject292.bin"/><Relationship Id="rId816" Type="http://schemas.openxmlformats.org/officeDocument/2006/relationships/oleObject" Target="embeddings/oleObject400.bin"/><Relationship Id="rId1001" Type="http://schemas.openxmlformats.org/officeDocument/2006/relationships/oleObject" Target="embeddings/oleObject493.bin"/><Relationship Id="rId1446" Type="http://schemas.openxmlformats.org/officeDocument/2006/relationships/image" Target="media/image719.wmf"/><Relationship Id="rId1653" Type="http://schemas.openxmlformats.org/officeDocument/2006/relationships/image" Target="media/image822.wmf"/><Relationship Id="rId1860" Type="http://schemas.openxmlformats.org/officeDocument/2006/relationships/image" Target="media/image938.wmf"/><Relationship Id="rId2276" Type="http://schemas.openxmlformats.org/officeDocument/2006/relationships/oleObject" Target="embeddings/oleObject1154.bin"/><Relationship Id="rId248" Type="http://schemas.openxmlformats.org/officeDocument/2006/relationships/image" Target="media/image127.wmf"/><Relationship Id="rId455" Type="http://schemas.openxmlformats.org/officeDocument/2006/relationships/oleObject" Target="embeddings/oleObject217.bin"/><Relationship Id="rId662" Type="http://schemas.openxmlformats.org/officeDocument/2006/relationships/image" Target="media/image329.wmf"/><Relationship Id="rId1085" Type="http://schemas.openxmlformats.org/officeDocument/2006/relationships/image" Target="media/image543.wmf"/><Relationship Id="rId1292" Type="http://schemas.openxmlformats.org/officeDocument/2006/relationships/oleObject" Target="embeddings/oleObject638.bin"/><Relationship Id="rId1306" Type="http://schemas.openxmlformats.org/officeDocument/2006/relationships/image" Target="media/image654.wmf"/><Relationship Id="rId1513" Type="http://schemas.openxmlformats.org/officeDocument/2006/relationships/image" Target="media/image750.wmf"/><Relationship Id="rId1720" Type="http://schemas.openxmlformats.org/officeDocument/2006/relationships/image" Target="media/image856.wmf"/><Relationship Id="rId1958" Type="http://schemas.openxmlformats.org/officeDocument/2006/relationships/oleObject" Target="embeddings/oleObject967.bin"/><Relationship Id="rId2136" Type="http://schemas.openxmlformats.org/officeDocument/2006/relationships/image" Target="media/image1069.wmf"/><Relationship Id="rId12" Type="http://schemas.openxmlformats.org/officeDocument/2006/relationships/image" Target="media/image4.jpeg"/><Relationship Id="rId108" Type="http://schemas.openxmlformats.org/officeDocument/2006/relationships/image" Target="media/image57.wmf"/><Relationship Id="rId315" Type="http://schemas.openxmlformats.org/officeDocument/2006/relationships/oleObject" Target="embeddings/oleObject147.bin"/><Relationship Id="rId522" Type="http://schemas.openxmlformats.org/officeDocument/2006/relationships/oleObject" Target="embeddings/oleObject254.bin"/><Relationship Id="rId967" Type="http://schemas.openxmlformats.org/officeDocument/2006/relationships/image" Target="media/image484.wmf"/><Relationship Id="rId1152" Type="http://schemas.openxmlformats.org/officeDocument/2006/relationships/image" Target="media/image576.wmf"/><Relationship Id="rId1597" Type="http://schemas.openxmlformats.org/officeDocument/2006/relationships/oleObject" Target="embeddings/oleObject797.bin"/><Relationship Id="rId1818" Type="http://schemas.openxmlformats.org/officeDocument/2006/relationships/oleObject" Target="embeddings/oleObject894.bin"/><Relationship Id="rId2203" Type="http://schemas.openxmlformats.org/officeDocument/2006/relationships/oleObject" Target="embeddings/oleObject1109.bin"/><Relationship Id="rId96" Type="http://schemas.openxmlformats.org/officeDocument/2006/relationships/image" Target="media/image51.wmf"/><Relationship Id="rId161" Type="http://schemas.openxmlformats.org/officeDocument/2006/relationships/oleObject" Target="embeddings/oleObject70.bin"/><Relationship Id="rId399" Type="http://schemas.openxmlformats.org/officeDocument/2006/relationships/oleObject" Target="embeddings/oleObject189.bin"/><Relationship Id="rId827" Type="http://schemas.openxmlformats.org/officeDocument/2006/relationships/image" Target="media/image414.wmf"/><Relationship Id="rId1012" Type="http://schemas.openxmlformats.org/officeDocument/2006/relationships/image" Target="media/image506.wmf"/><Relationship Id="rId1457" Type="http://schemas.openxmlformats.org/officeDocument/2006/relationships/oleObject" Target="embeddings/oleObject725.bin"/><Relationship Id="rId1664" Type="http://schemas.openxmlformats.org/officeDocument/2006/relationships/oleObject" Target="embeddings/oleObject829.bin"/><Relationship Id="rId1871" Type="http://schemas.openxmlformats.org/officeDocument/2006/relationships/image" Target="media/image943.wmf"/><Relationship Id="rId2287" Type="http://schemas.openxmlformats.org/officeDocument/2006/relationships/image" Target="media/image1120.jpeg"/><Relationship Id="rId259" Type="http://schemas.openxmlformats.org/officeDocument/2006/relationships/oleObject" Target="embeddings/oleObject119.bin"/><Relationship Id="rId466" Type="http://schemas.openxmlformats.org/officeDocument/2006/relationships/image" Target="media/image236.wmf"/><Relationship Id="rId673" Type="http://schemas.openxmlformats.org/officeDocument/2006/relationships/image" Target="media/image335.jpeg"/><Relationship Id="rId880" Type="http://schemas.openxmlformats.org/officeDocument/2006/relationships/oleObject" Target="embeddings/oleObject432.bin"/><Relationship Id="rId1096" Type="http://schemas.openxmlformats.org/officeDocument/2006/relationships/oleObject" Target="embeddings/oleObject540.bin"/><Relationship Id="rId1317" Type="http://schemas.openxmlformats.org/officeDocument/2006/relationships/oleObject" Target="embeddings/oleObject650.bin"/><Relationship Id="rId1524" Type="http://schemas.openxmlformats.org/officeDocument/2006/relationships/oleObject" Target="embeddings/oleObject761.bin"/><Relationship Id="rId1731" Type="http://schemas.openxmlformats.org/officeDocument/2006/relationships/image" Target="media/image863.wmf"/><Relationship Id="rId1969" Type="http://schemas.openxmlformats.org/officeDocument/2006/relationships/image" Target="media/image990.wmf"/><Relationship Id="rId2147" Type="http://schemas.openxmlformats.org/officeDocument/2006/relationships/oleObject" Target="embeddings/oleObject1066.bin"/><Relationship Id="rId23" Type="http://schemas.openxmlformats.org/officeDocument/2006/relationships/oleObject" Target="embeddings/oleObject1.bin"/><Relationship Id="rId119" Type="http://schemas.openxmlformats.org/officeDocument/2006/relationships/oleObject" Target="embeddings/oleObject49.bin"/><Relationship Id="rId326" Type="http://schemas.openxmlformats.org/officeDocument/2006/relationships/image" Target="media/image166.wmf"/><Relationship Id="rId533" Type="http://schemas.openxmlformats.org/officeDocument/2006/relationships/oleObject" Target="embeddings/oleObject261.bin"/><Relationship Id="rId978" Type="http://schemas.openxmlformats.org/officeDocument/2006/relationships/oleObject" Target="embeddings/oleObject481.bin"/><Relationship Id="rId1163" Type="http://schemas.openxmlformats.org/officeDocument/2006/relationships/oleObject" Target="embeddings/oleObject574.bin"/><Relationship Id="rId1370" Type="http://schemas.openxmlformats.org/officeDocument/2006/relationships/image" Target="media/image686.wmf"/><Relationship Id="rId1829" Type="http://schemas.openxmlformats.org/officeDocument/2006/relationships/image" Target="media/image922.wmf"/><Relationship Id="rId2007" Type="http://schemas.openxmlformats.org/officeDocument/2006/relationships/image" Target="media/image1009.wmf"/><Relationship Id="rId2214" Type="http://schemas.openxmlformats.org/officeDocument/2006/relationships/oleObject" Target="embeddings/oleObject1116.bin"/><Relationship Id="rId740" Type="http://schemas.openxmlformats.org/officeDocument/2006/relationships/oleObject" Target="embeddings/oleObject362.bin"/><Relationship Id="rId838" Type="http://schemas.openxmlformats.org/officeDocument/2006/relationships/image" Target="media/image420.wmf"/><Relationship Id="rId1023" Type="http://schemas.openxmlformats.org/officeDocument/2006/relationships/oleObject" Target="embeddings/oleObject504.bin"/><Relationship Id="rId1468" Type="http://schemas.openxmlformats.org/officeDocument/2006/relationships/image" Target="media/image730.wmf"/><Relationship Id="rId1675" Type="http://schemas.openxmlformats.org/officeDocument/2006/relationships/image" Target="media/image833.wmf"/><Relationship Id="rId1882" Type="http://schemas.openxmlformats.org/officeDocument/2006/relationships/oleObject" Target="embeddings/oleObject926.bin"/><Relationship Id="rId2298" Type="http://schemas.openxmlformats.org/officeDocument/2006/relationships/image" Target="media/image1131.jpeg"/><Relationship Id="rId172" Type="http://schemas.openxmlformats.org/officeDocument/2006/relationships/image" Target="media/image89.wmf"/><Relationship Id="rId477" Type="http://schemas.openxmlformats.org/officeDocument/2006/relationships/oleObject" Target="embeddings/oleObject228.bin"/><Relationship Id="rId600" Type="http://schemas.openxmlformats.org/officeDocument/2006/relationships/image" Target="media/image298.wmf"/><Relationship Id="rId684" Type="http://schemas.openxmlformats.org/officeDocument/2006/relationships/image" Target="media/image342.wmf"/><Relationship Id="rId1230" Type="http://schemas.openxmlformats.org/officeDocument/2006/relationships/oleObject" Target="embeddings/oleObject607.bin"/><Relationship Id="rId1328" Type="http://schemas.openxmlformats.org/officeDocument/2006/relationships/image" Target="media/image665.wmf"/><Relationship Id="rId1535" Type="http://schemas.openxmlformats.org/officeDocument/2006/relationships/oleObject" Target="embeddings/oleObject766.bin"/><Relationship Id="rId2060" Type="http://schemas.openxmlformats.org/officeDocument/2006/relationships/image" Target="media/image1035.wmf"/><Relationship Id="rId2158" Type="http://schemas.openxmlformats.org/officeDocument/2006/relationships/oleObject" Target="embeddings/oleObject1075.bin"/><Relationship Id="rId337" Type="http://schemas.openxmlformats.org/officeDocument/2006/relationships/oleObject" Target="embeddings/oleObject158.bin"/><Relationship Id="rId891" Type="http://schemas.openxmlformats.org/officeDocument/2006/relationships/image" Target="media/image446.wmf"/><Relationship Id="rId905" Type="http://schemas.openxmlformats.org/officeDocument/2006/relationships/image" Target="media/image453.wmf"/><Relationship Id="rId989" Type="http://schemas.openxmlformats.org/officeDocument/2006/relationships/image" Target="media/image495.wmf"/><Relationship Id="rId1742" Type="http://schemas.openxmlformats.org/officeDocument/2006/relationships/image" Target="media/image870.wmf"/><Relationship Id="rId2018" Type="http://schemas.openxmlformats.org/officeDocument/2006/relationships/oleObject" Target="embeddings/oleObject996.bin"/><Relationship Id="rId34" Type="http://schemas.openxmlformats.org/officeDocument/2006/relationships/image" Target="media/image20.wmf"/><Relationship Id="rId544" Type="http://schemas.openxmlformats.org/officeDocument/2006/relationships/image" Target="media/image270.wmf"/><Relationship Id="rId751" Type="http://schemas.openxmlformats.org/officeDocument/2006/relationships/oleObject" Target="embeddings/oleObject367.bin"/><Relationship Id="rId849" Type="http://schemas.openxmlformats.org/officeDocument/2006/relationships/image" Target="media/image425.wmf"/><Relationship Id="rId1174" Type="http://schemas.openxmlformats.org/officeDocument/2006/relationships/image" Target="media/image587.wmf"/><Relationship Id="rId1381" Type="http://schemas.openxmlformats.org/officeDocument/2006/relationships/image" Target="media/image691.wmf"/><Relationship Id="rId1479" Type="http://schemas.openxmlformats.org/officeDocument/2006/relationships/oleObject" Target="embeddings/oleObject738.bin"/><Relationship Id="rId1602" Type="http://schemas.openxmlformats.org/officeDocument/2006/relationships/image" Target="media/image795.wmf"/><Relationship Id="rId1686" Type="http://schemas.openxmlformats.org/officeDocument/2006/relationships/oleObject" Target="embeddings/oleObject840.bin"/><Relationship Id="rId2225" Type="http://schemas.openxmlformats.org/officeDocument/2006/relationships/oleObject" Target="embeddings/oleObject1125.bin"/><Relationship Id="rId183" Type="http://schemas.openxmlformats.org/officeDocument/2006/relationships/oleObject" Target="embeddings/oleObject81.bin"/><Relationship Id="rId390" Type="http://schemas.openxmlformats.org/officeDocument/2006/relationships/image" Target="media/image198.wmf"/><Relationship Id="rId404" Type="http://schemas.openxmlformats.org/officeDocument/2006/relationships/image" Target="media/image205.wmf"/><Relationship Id="rId611" Type="http://schemas.openxmlformats.org/officeDocument/2006/relationships/oleObject" Target="embeddings/oleObject300.bin"/><Relationship Id="rId1034" Type="http://schemas.openxmlformats.org/officeDocument/2006/relationships/image" Target="media/image517.wmf"/><Relationship Id="rId1241" Type="http://schemas.openxmlformats.org/officeDocument/2006/relationships/image" Target="media/image621.png"/><Relationship Id="rId1339" Type="http://schemas.openxmlformats.org/officeDocument/2006/relationships/oleObject" Target="embeddings/oleObject661.bin"/><Relationship Id="rId1893" Type="http://schemas.openxmlformats.org/officeDocument/2006/relationships/image" Target="media/image954.wmf"/><Relationship Id="rId1907" Type="http://schemas.openxmlformats.org/officeDocument/2006/relationships/image" Target="media/image961.wmf"/><Relationship Id="rId2071" Type="http://schemas.openxmlformats.org/officeDocument/2006/relationships/oleObject" Target="embeddings/oleObject1023.bin"/><Relationship Id="rId250" Type="http://schemas.openxmlformats.org/officeDocument/2006/relationships/image" Target="media/image128.wmf"/><Relationship Id="rId488" Type="http://schemas.openxmlformats.org/officeDocument/2006/relationships/image" Target="media/image247.wmf"/><Relationship Id="rId695" Type="http://schemas.openxmlformats.org/officeDocument/2006/relationships/oleObject" Target="embeddings/oleObject340.bin"/><Relationship Id="rId709" Type="http://schemas.openxmlformats.org/officeDocument/2006/relationships/oleObject" Target="embeddings/oleObject347.bin"/><Relationship Id="rId916" Type="http://schemas.openxmlformats.org/officeDocument/2006/relationships/oleObject" Target="embeddings/oleObject450.bin"/><Relationship Id="rId1101" Type="http://schemas.openxmlformats.org/officeDocument/2006/relationships/image" Target="media/image551.wmf"/><Relationship Id="rId1546" Type="http://schemas.openxmlformats.org/officeDocument/2006/relationships/image" Target="media/image767.wmf"/><Relationship Id="rId1753" Type="http://schemas.openxmlformats.org/officeDocument/2006/relationships/oleObject" Target="embeddings/oleObject868.bin"/><Relationship Id="rId1960" Type="http://schemas.openxmlformats.org/officeDocument/2006/relationships/oleObject" Target="embeddings/oleObject968.bin"/><Relationship Id="rId2169" Type="http://schemas.openxmlformats.org/officeDocument/2006/relationships/oleObject" Target="embeddings/oleObject1083.bin"/><Relationship Id="rId45" Type="http://schemas.openxmlformats.org/officeDocument/2006/relationships/oleObject" Target="embeddings/oleObject12.bin"/><Relationship Id="rId110" Type="http://schemas.openxmlformats.org/officeDocument/2006/relationships/image" Target="media/image58.wmf"/><Relationship Id="rId348" Type="http://schemas.openxmlformats.org/officeDocument/2006/relationships/image" Target="media/image177.wmf"/><Relationship Id="rId555" Type="http://schemas.openxmlformats.org/officeDocument/2006/relationships/oleObject" Target="embeddings/oleObject272.bin"/><Relationship Id="rId762" Type="http://schemas.openxmlformats.org/officeDocument/2006/relationships/image" Target="media/image382.wmf"/><Relationship Id="rId1185" Type="http://schemas.openxmlformats.org/officeDocument/2006/relationships/oleObject" Target="embeddings/oleObject585.bin"/><Relationship Id="rId1392" Type="http://schemas.openxmlformats.org/officeDocument/2006/relationships/image" Target="media/image695.wmf"/><Relationship Id="rId1406" Type="http://schemas.openxmlformats.org/officeDocument/2006/relationships/image" Target="media/image700.wmf"/><Relationship Id="rId1613" Type="http://schemas.openxmlformats.org/officeDocument/2006/relationships/oleObject" Target="embeddings/oleObject805.bin"/><Relationship Id="rId1820" Type="http://schemas.openxmlformats.org/officeDocument/2006/relationships/oleObject" Target="embeddings/oleObject895.bin"/><Relationship Id="rId2029" Type="http://schemas.openxmlformats.org/officeDocument/2006/relationships/image" Target="media/image1020.wmf"/><Relationship Id="rId2236" Type="http://schemas.openxmlformats.org/officeDocument/2006/relationships/oleObject" Target="embeddings/oleObject1133.bin"/><Relationship Id="rId194" Type="http://schemas.openxmlformats.org/officeDocument/2006/relationships/image" Target="media/image100.wmf"/><Relationship Id="rId208" Type="http://schemas.openxmlformats.org/officeDocument/2006/relationships/image" Target="media/image107.wmf"/><Relationship Id="rId415" Type="http://schemas.openxmlformats.org/officeDocument/2006/relationships/oleObject" Target="embeddings/oleObject197.bin"/><Relationship Id="rId622" Type="http://schemas.openxmlformats.org/officeDocument/2006/relationships/image" Target="media/image309.wmf"/><Relationship Id="rId1045" Type="http://schemas.openxmlformats.org/officeDocument/2006/relationships/oleObject" Target="embeddings/oleObject515.bin"/><Relationship Id="rId1252" Type="http://schemas.openxmlformats.org/officeDocument/2006/relationships/image" Target="media/image627.wmf"/><Relationship Id="rId1697" Type="http://schemas.openxmlformats.org/officeDocument/2006/relationships/image" Target="media/image844.wmf"/><Relationship Id="rId1918" Type="http://schemas.openxmlformats.org/officeDocument/2006/relationships/oleObject" Target="embeddings/oleObject946.bin"/><Relationship Id="rId2082" Type="http://schemas.openxmlformats.org/officeDocument/2006/relationships/image" Target="media/image1046.wmf"/><Relationship Id="rId2303" Type="http://schemas.openxmlformats.org/officeDocument/2006/relationships/image" Target="media/image1133.wmf"/><Relationship Id="rId261" Type="http://schemas.openxmlformats.org/officeDocument/2006/relationships/oleObject" Target="embeddings/oleObject120.bin"/><Relationship Id="rId499" Type="http://schemas.openxmlformats.org/officeDocument/2006/relationships/oleObject" Target="embeddings/oleObject239.bin"/><Relationship Id="rId927" Type="http://schemas.openxmlformats.org/officeDocument/2006/relationships/image" Target="media/image464.wmf"/><Relationship Id="rId1112" Type="http://schemas.openxmlformats.org/officeDocument/2006/relationships/oleObject" Target="embeddings/oleObject548.bin"/><Relationship Id="rId1557" Type="http://schemas.openxmlformats.org/officeDocument/2006/relationships/oleObject" Target="embeddings/oleObject777.bin"/><Relationship Id="rId1764" Type="http://schemas.openxmlformats.org/officeDocument/2006/relationships/oleObject" Target="embeddings/oleObject872.bin"/><Relationship Id="rId1971" Type="http://schemas.openxmlformats.org/officeDocument/2006/relationships/image" Target="media/image991.wmf"/><Relationship Id="rId56" Type="http://schemas.openxmlformats.org/officeDocument/2006/relationships/image" Target="media/image31.wmf"/><Relationship Id="rId359" Type="http://schemas.openxmlformats.org/officeDocument/2006/relationships/oleObject" Target="embeddings/oleObject169.bin"/><Relationship Id="rId566" Type="http://schemas.openxmlformats.org/officeDocument/2006/relationships/image" Target="media/image281.wmf"/><Relationship Id="rId773" Type="http://schemas.openxmlformats.org/officeDocument/2006/relationships/oleObject" Target="embeddings/oleObject378.bin"/><Relationship Id="rId1196" Type="http://schemas.openxmlformats.org/officeDocument/2006/relationships/image" Target="media/image598.wmf"/><Relationship Id="rId1417" Type="http://schemas.openxmlformats.org/officeDocument/2006/relationships/oleObject" Target="embeddings/oleObject705.bin"/><Relationship Id="rId1624" Type="http://schemas.openxmlformats.org/officeDocument/2006/relationships/image" Target="media/image806.wmf"/><Relationship Id="rId1831" Type="http://schemas.openxmlformats.org/officeDocument/2006/relationships/image" Target="media/image923.wmf"/><Relationship Id="rId2247" Type="http://schemas.openxmlformats.org/officeDocument/2006/relationships/oleObject" Target="embeddings/oleObject1139.bin"/><Relationship Id="rId121" Type="http://schemas.openxmlformats.org/officeDocument/2006/relationships/oleObject" Target="embeddings/oleObject50.bin"/><Relationship Id="rId219" Type="http://schemas.openxmlformats.org/officeDocument/2006/relationships/oleObject" Target="embeddings/oleObject99.bin"/><Relationship Id="rId426" Type="http://schemas.openxmlformats.org/officeDocument/2006/relationships/image" Target="media/image216.wmf"/><Relationship Id="rId633" Type="http://schemas.openxmlformats.org/officeDocument/2006/relationships/oleObject" Target="embeddings/oleObject311.bin"/><Relationship Id="rId980" Type="http://schemas.openxmlformats.org/officeDocument/2006/relationships/oleObject" Target="embeddings/oleObject482.bin"/><Relationship Id="rId1056" Type="http://schemas.openxmlformats.org/officeDocument/2006/relationships/oleObject" Target="embeddings/oleObject520.bin"/><Relationship Id="rId1263" Type="http://schemas.openxmlformats.org/officeDocument/2006/relationships/oleObject" Target="embeddings/oleObject623.bin"/><Relationship Id="rId1929" Type="http://schemas.openxmlformats.org/officeDocument/2006/relationships/image" Target="media/image969.wmf"/><Relationship Id="rId2093" Type="http://schemas.openxmlformats.org/officeDocument/2006/relationships/oleObject" Target="embeddings/oleObject1034.bin"/><Relationship Id="rId2107" Type="http://schemas.openxmlformats.org/officeDocument/2006/relationships/image" Target="media/image1057.wmf"/><Relationship Id="rId2314" Type="http://schemas.openxmlformats.org/officeDocument/2006/relationships/oleObject" Target="embeddings/oleObject1170.bin"/><Relationship Id="rId840" Type="http://schemas.openxmlformats.org/officeDocument/2006/relationships/oleObject" Target="embeddings/oleObject412.bin"/><Relationship Id="rId938" Type="http://schemas.openxmlformats.org/officeDocument/2006/relationships/oleObject" Target="embeddings/oleObject461.bin"/><Relationship Id="rId1470" Type="http://schemas.openxmlformats.org/officeDocument/2006/relationships/image" Target="media/image731.wmf"/><Relationship Id="rId1568" Type="http://schemas.openxmlformats.org/officeDocument/2006/relationships/image" Target="media/image778.wmf"/><Relationship Id="rId1775" Type="http://schemas.openxmlformats.org/officeDocument/2006/relationships/image" Target="media/image892.wmf"/><Relationship Id="rId67" Type="http://schemas.openxmlformats.org/officeDocument/2006/relationships/oleObject" Target="embeddings/oleObject23.bin"/><Relationship Id="rId272" Type="http://schemas.openxmlformats.org/officeDocument/2006/relationships/image" Target="media/image139.wmf"/><Relationship Id="rId577" Type="http://schemas.openxmlformats.org/officeDocument/2006/relationships/oleObject" Target="embeddings/oleObject283.bin"/><Relationship Id="rId700" Type="http://schemas.openxmlformats.org/officeDocument/2006/relationships/image" Target="media/image350.wmf"/><Relationship Id="rId1123" Type="http://schemas.openxmlformats.org/officeDocument/2006/relationships/oleObject" Target="embeddings/oleObject553.bin"/><Relationship Id="rId1330" Type="http://schemas.openxmlformats.org/officeDocument/2006/relationships/image" Target="media/image666.wmf"/><Relationship Id="rId1428" Type="http://schemas.openxmlformats.org/officeDocument/2006/relationships/image" Target="media/image710.wmf"/><Relationship Id="rId1635" Type="http://schemas.openxmlformats.org/officeDocument/2006/relationships/oleObject" Target="embeddings/oleObject815.bin"/><Relationship Id="rId1982" Type="http://schemas.openxmlformats.org/officeDocument/2006/relationships/oleObject" Target="embeddings/oleObject978.bin"/><Relationship Id="rId2160" Type="http://schemas.openxmlformats.org/officeDocument/2006/relationships/oleObject" Target="embeddings/oleObject1076.bin"/><Relationship Id="rId2258" Type="http://schemas.openxmlformats.org/officeDocument/2006/relationships/oleObject" Target="embeddings/oleObject1146.bin"/><Relationship Id="rId132" Type="http://schemas.openxmlformats.org/officeDocument/2006/relationships/image" Target="media/image69.wmf"/><Relationship Id="rId784" Type="http://schemas.openxmlformats.org/officeDocument/2006/relationships/oleObject" Target="embeddings/oleObject383.bin"/><Relationship Id="rId991" Type="http://schemas.openxmlformats.org/officeDocument/2006/relationships/image" Target="media/image496.wmf"/><Relationship Id="rId1067" Type="http://schemas.openxmlformats.org/officeDocument/2006/relationships/image" Target="media/image534.wmf"/><Relationship Id="rId1842" Type="http://schemas.openxmlformats.org/officeDocument/2006/relationships/image" Target="media/image929.wmf"/><Relationship Id="rId2020" Type="http://schemas.openxmlformats.org/officeDocument/2006/relationships/oleObject" Target="embeddings/oleObject997.bin"/><Relationship Id="rId437" Type="http://schemas.openxmlformats.org/officeDocument/2006/relationships/oleObject" Target="embeddings/oleObject208.bin"/><Relationship Id="rId644" Type="http://schemas.openxmlformats.org/officeDocument/2006/relationships/image" Target="media/image320.wmf"/><Relationship Id="rId851" Type="http://schemas.openxmlformats.org/officeDocument/2006/relationships/image" Target="media/image426.png"/><Relationship Id="rId1274" Type="http://schemas.openxmlformats.org/officeDocument/2006/relationships/image" Target="media/image638.wmf"/><Relationship Id="rId1481" Type="http://schemas.openxmlformats.org/officeDocument/2006/relationships/oleObject" Target="embeddings/oleObject739.bin"/><Relationship Id="rId1579" Type="http://schemas.openxmlformats.org/officeDocument/2006/relationships/oleObject" Target="embeddings/oleObject788.bin"/><Relationship Id="rId1702" Type="http://schemas.openxmlformats.org/officeDocument/2006/relationships/image" Target="media/image847.wmf"/><Relationship Id="rId2118" Type="http://schemas.openxmlformats.org/officeDocument/2006/relationships/oleObject" Target="embeddings/oleObject1049.bin"/><Relationship Id="rId283" Type="http://schemas.openxmlformats.org/officeDocument/2006/relationships/oleObject" Target="embeddings/oleObject131.bin"/><Relationship Id="rId490" Type="http://schemas.openxmlformats.org/officeDocument/2006/relationships/image" Target="media/image248.wmf"/><Relationship Id="rId504" Type="http://schemas.openxmlformats.org/officeDocument/2006/relationships/image" Target="media/image254.wmf"/><Relationship Id="rId711" Type="http://schemas.openxmlformats.org/officeDocument/2006/relationships/oleObject" Target="embeddings/oleObject348.bin"/><Relationship Id="rId949" Type="http://schemas.openxmlformats.org/officeDocument/2006/relationships/oleObject" Target="embeddings/oleObject467.bin"/><Relationship Id="rId1134" Type="http://schemas.openxmlformats.org/officeDocument/2006/relationships/image" Target="media/image568.wmf"/><Relationship Id="rId1341" Type="http://schemas.openxmlformats.org/officeDocument/2006/relationships/oleObject" Target="embeddings/oleObject662.bin"/><Relationship Id="rId1786" Type="http://schemas.openxmlformats.org/officeDocument/2006/relationships/image" Target="media/image899.wmf"/><Relationship Id="rId1993" Type="http://schemas.openxmlformats.org/officeDocument/2006/relationships/image" Target="media/image1002.wmf"/><Relationship Id="rId2171" Type="http://schemas.openxmlformats.org/officeDocument/2006/relationships/oleObject" Target="embeddings/oleObject1085.bin"/><Relationship Id="rId78" Type="http://schemas.openxmlformats.org/officeDocument/2006/relationships/image" Target="media/image42.wmf"/><Relationship Id="rId143" Type="http://schemas.openxmlformats.org/officeDocument/2006/relationships/oleObject" Target="embeddings/oleObject61.bin"/><Relationship Id="rId350" Type="http://schemas.openxmlformats.org/officeDocument/2006/relationships/image" Target="media/image178.wmf"/><Relationship Id="rId588" Type="http://schemas.openxmlformats.org/officeDocument/2006/relationships/image" Target="media/image292.wmf"/><Relationship Id="rId795" Type="http://schemas.openxmlformats.org/officeDocument/2006/relationships/image" Target="media/image399.wmf"/><Relationship Id="rId809" Type="http://schemas.openxmlformats.org/officeDocument/2006/relationships/image" Target="media/image405.wmf"/><Relationship Id="rId1201" Type="http://schemas.openxmlformats.org/officeDocument/2006/relationships/oleObject" Target="embeddings/oleObject593.bin"/><Relationship Id="rId1439" Type="http://schemas.openxmlformats.org/officeDocument/2006/relationships/oleObject" Target="embeddings/oleObject716.bin"/><Relationship Id="rId1646" Type="http://schemas.openxmlformats.org/officeDocument/2006/relationships/oleObject" Target="embeddings/oleObject820.bin"/><Relationship Id="rId1853" Type="http://schemas.openxmlformats.org/officeDocument/2006/relationships/oleObject" Target="embeddings/oleObject911.bin"/><Relationship Id="rId2031" Type="http://schemas.openxmlformats.org/officeDocument/2006/relationships/image" Target="media/image1021.wmf"/><Relationship Id="rId2269" Type="http://schemas.openxmlformats.org/officeDocument/2006/relationships/oleObject" Target="embeddings/oleObject1151.bin"/><Relationship Id="rId9" Type="http://schemas.openxmlformats.org/officeDocument/2006/relationships/image" Target="media/image1.jpeg"/><Relationship Id="rId210" Type="http://schemas.openxmlformats.org/officeDocument/2006/relationships/image" Target="media/image108.wmf"/><Relationship Id="rId448" Type="http://schemas.openxmlformats.org/officeDocument/2006/relationships/image" Target="media/image227.wmf"/><Relationship Id="rId655" Type="http://schemas.openxmlformats.org/officeDocument/2006/relationships/oleObject" Target="embeddings/oleObject322.bin"/><Relationship Id="rId862" Type="http://schemas.openxmlformats.org/officeDocument/2006/relationships/image" Target="media/image432.wmf"/><Relationship Id="rId1078" Type="http://schemas.openxmlformats.org/officeDocument/2006/relationships/oleObject" Target="embeddings/oleObject531.bin"/><Relationship Id="rId1285" Type="http://schemas.openxmlformats.org/officeDocument/2006/relationships/oleObject" Target="embeddings/oleObject634.bin"/><Relationship Id="rId1492" Type="http://schemas.openxmlformats.org/officeDocument/2006/relationships/oleObject" Target="embeddings/oleObject745.bin"/><Relationship Id="rId1506" Type="http://schemas.openxmlformats.org/officeDocument/2006/relationships/oleObject" Target="embeddings/oleObject752.bin"/><Relationship Id="rId1713" Type="http://schemas.openxmlformats.org/officeDocument/2006/relationships/oleObject" Target="embeddings/oleObject853.bin"/><Relationship Id="rId1920" Type="http://schemas.openxmlformats.org/officeDocument/2006/relationships/oleObject" Target="embeddings/oleObject948.bin"/><Relationship Id="rId2129" Type="http://schemas.openxmlformats.org/officeDocument/2006/relationships/oleObject" Target="embeddings/oleObject1055.bin"/><Relationship Id="rId294" Type="http://schemas.openxmlformats.org/officeDocument/2006/relationships/image" Target="media/image150.wmf"/><Relationship Id="rId308" Type="http://schemas.openxmlformats.org/officeDocument/2006/relationships/image" Target="media/image157.wmf"/><Relationship Id="rId515" Type="http://schemas.openxmlformats.org/officeDocument/2006/relationships/oleObject" Target="embeddings/oleObject249.bin"/><Relationship Id="rId722" Type="http://schemas.openxmlformats.org/officeDocument/2006/relationships/oleObject" Target="embeddings/oleObject353.bin"/><Relationship Id="rId1145" Type="http://schemas.openxmlformats.org/officeDocument/2006/relationships/oleObject" Target="embeddings/oleObject565.bin"/><Relationship Id="rId1352" Type="http://schemas.openxmlformats.org/officeDocument/2006/relationships/image" Target="media/image677.wmf"/><Relationship Id="rId1797" Type="http://schemas.openxmlformats.org/officeDocument/2006/relationships/image" Target="media/image906.wmf"/><Relationship Id="rId2182" Type="http://schemas.openxmlformats.org/officeDocument/2006/relationships/image" Target="media/image1082.wmf"/><Relationship Id="rId89" Type="http://schemas.openxmlformats.org/officeDocument/2006/relationships/oleObject" Target="embeddings/oleObject34.bin"/><Relationship Id="rId154" Type="http://schemas.openxmlformats.org/officeDocument/2006/relationships/image" Target="media/image80.wmf"/><Relationship Id="rId361" Type="http://schemas.openxmlformats.org/officeDocument/2006/relationships/oleObject" Target="embeddings/oleObject170.bin"/><Relationship Id="rId599" Type="http://schemas.openxmlformats.org/officeDocument/2006/relationships/oleObject" Target="embeddings/oleObject294.bin"/><Relationship Id="rId1005" Type="http://schemas.openxmlformats.org/officeDocument/2006/relationships/oleObject" Target="embeddings/oleObject495.bin"/><Relationship Id="rId1212" Type="http://schemas.openxmlformats.org/officeDocument/2006/relationships/image" Target="media/image606.wmf"/><Relationship Id="rId1657" Type="http://schemas.openxmlformats.org/officeDocument/2006/relationships/image" Target="media/image824.wmf"/><Relationship Id="rId1864" Type="http://schemas.openxmlformats.org/officeDocument/2006/relationships/oleObject" Target="embeddings/oleObject917.bin"/><Relationship Id="rId2042" Type="http://schemas.openxmlformats.org/officeDocument/2006/relationships/image" Target="media/image1026.wmf"/><Relationship Id="rId459" Type="http://schemas.openxmlformats.org/officeDocument/2006/relationships/oleObject" Target="embeddings/oleObject219.bin"/><Relationship Id="rId666" Type="http://schemas.openxmlformats.org/officeDocument/2006/relationships/oleObject" Target="embeddings/oleObject327.bin"/><Relationship Id="rId873" Type="http://schemas.openxmlformats.org/officeDocument/2006/relationships/oleObject" Target="embeddings/oleObject428.bin"/><Relationship Id="rId1089" Type="http://schemas.openxmlformats.org/officeDocument/2006/relationships/image" Target="media/image545.wmf"/><Relationship Id="rId1296" Type="http://schemas.openxmlformats.org/officeDocument/2006/relationships/oleObject" Target="embeddings/oleObject640.bin"/><Relationship Id="rId1517" Type="http://schemas.openxmlformats.org/officeDocument/2006/relationships/image" Target="media/image752.wmf"/><Relationship Id="rId1724" Type="http://schemas.openxmlformats.org/officeDocument/2006/relationships/image" Target="media/image858.wmf"/><Relationship Id="rId16" Type="http://schemas.openxmlformats.org/officeDocument/2006/relationships/image" Target="media/image8.png"/><Relationship Id="rId221" Type="http://schemas.openxmlformats.org/officeDocument/2006/relationships/oleObject" Target="embeddings/oleObject100.bin"/><Relationship Id="rId319" Type="http://schemas.openxmlformats.org/officeDocument/2006/relationships/oleObject" Target="embeddings/oleObject149.bin"/><Relationship Id="rId526" Type="http://schemas.openxmlformats.org/officeDocument/2006/relationships/image" Target="media/image262.wmf"/><Relationship Id="rId1156" Type="http://schemas.openxmlformats.org/officeDocument/2006/relationships/image" Target="media/image578.wmf"/><Relationship Id="rId1363" Type="http://schemas.openxmlformats.org/officeDocument/2006/relationships/oleObject" Target="embeddings/oleObject673.bin"/><Relationship Id="rId1931" Type="http://schemas.openxmlformats.org/officeDocument/2006/relationships/image" Target="media/image970.wmf"/><Relationship Id="rId2207" Type="http://schemas.openxmlformats.org/officeDocument/2006/relationships/image" Target="media/image1088.wmf"/><Relationship Id="rId733" Type="http://schemas.openxmlformats.org/officeDocument/2006/relationships/image" Target="media/image367.wmf"/><Relationship Id="rId940" Type="http://schemas.openxmlformats.org/officeDocument/2006/relationships/oleObject" Target="embeddings/oleObject462.bin"/><Relationship Id="rId1016" Type="http://schemas.openxmlformats.org/officeDocument/2006/relationships/image" Target="media/image508.wmf"/><Relationship Id="rId1570" Type="http://schemas.openxmlformats.org/officeDocument/2006/relationships/image" Target="media/image779.wmf"/><Relationship Id="rId1668" Type="http://schemas.openxmlformats.org/officeDocument/2006/relationships/oleObject" Target="embeddings/oleObject831.bin"/><Relationship Id="rId1875" Type="http://schemas.openxmlformats.org/officeDocument/2006/relationships/image" Target="media/image945.wmf"/><Relationship Id="rId2193" Type="http://schemas.openxmlformats.org/officeDocument/2006/relationships/oleObject" Target="embeddings/oleObject1101.bin"/><Relationship Id="rId165" Type="http://schemas.openxmlformats.org/officeDocument/2006/relationships/oleObject" Target="embeddings/oleObject72.bin"/><Relationship Id="rId372" Type="http://schemas.openxmlformats.org/officeDocument/2006/relationships/image" Target="media/image189.wmf"/><Relationship Id="rId677" Type="http://schemas.openxmlformats.org/officeDocument/2006/relationships/image" Target="media/image338.jpeg"/><Relationship Id="rId800" Type="http://schemas.openxmlformats.org/officeDocument/2006/relationships/oleObject" Target="embeddings/oleObject391.bin"/><Relationship Id="rId1223" Type="http://schemas.openxmlformats.org/officeDocument/2006/relationships/image" Target="media/image612.wmf"/><Relationship Id="rId1430" Type="http://schemas.openxmlformats.org/officeDocument/2006/relationships/image" Target="media/image711.wmf"/><Relationship Id="rId1528" Type="http://schemas.openxmlformats.org/officeDocument/2006/relationships/oleObject" Target="embeddings/oleObject763.bin"/><Relationship Id="rId2053" Type="http://schemas.openxmlformats.org/officeDocument/2006/relationships/oleObject" Target="embeddings/oleObject1014.bin"/><Relationship Id="rId2260" Type="http://schemas.openxmlformats.org/officeDocument/2006/relationships/oleObject" Target="embeddings/oleObject1147.bin"/><Relationship Id="rId232" Type="http://schemas.openxmlformats.org/officeDocument/2006/relationships/image" Target="media/image119.wmf"/><Relationship Id="rId884" Type="http://schemas.openxmlformats.org/officeDocument/2006/relationships/oleObject" Target="embeddings/oleObject434.bin"/><Relationship Id="rId1735" Type="http://schemas.openxmlformats.org/officeDocument/2006/relationships/oleObject" Target="embeddings/oleObject862.bin"/><Relationship Id="rId1942" Type="http://schemas.openxmlformats.org/officeDocument/2006/relationships/oleObject" Target="embeddings/oleObject959.bin"/><Relationship Id="rId2120" Type="http://schemas.openxmlformats.org/officeDocument/2006/relationships/oleObject" Target="embeddings/oleObject1050.bin"/><Relationship Id="rId27" Type="http://schemas.openxmlformats.org/officeDocument/2006/relationships/oleObject" Target="embeddings/oleObject3.bin"/><Relationship Id="rId537" Type="http://schemas.openxmlformats.org/officeDocument/2006/relationships/image" Target="media/image266.png"/><Relationship Id="rId744" Type="http://schemas.openxmlformats.org/officeDocument/2006/relationships/image" Target="media/image373.wmf"/><Relationship Id="rId951" Type="http://schemas.openxmlformats.org/officeDocument/2006/relationships/oleObject" Target="embeddings/oleObject468.bin"/><Relationship Id="rId1167" Type="http://schemas.openxmlformats.org/officeDocument/2006/relationships/oleObject" Target="embeddings/oleObject576.bin"/><Relationship Id="rId1374" Type="http://schemas.openxmlformats.org/officeDocument/2006/relationships/image" Target="media/image688.wmf"/><Relationship Id="rId1581" Type="http://schemas.openxmlformats.org/officeDocument/2006/relationships/oleObject" Target="embeddings/oleObject789.bin"/><Relationship Id="rId1679" Type="http://schemas.openxmlformats.org/officeDocument/2006/relationships/image" Target="media/image835.wmf"/><Relationship Id="rId1802" Type="http://schemas.openxmlformats.org/officeDocument/2006/relationships/oleObject" Target="embeddings/oleObject886.bin"/><Relationship Id="rId2218" Type="http://schemas.openxmlformats.org/officeDocument/2006/relationships/oleObject" Target="embeddings/oleObject1120.bin"/><Relationship Id="rId80" Type="http://schemas.openxmlformats.org/officeDocument/2006/relationships/image" Target="media/image43.wmf"/><Relationship Id="rId176" Type="http://schemas.openxmlformats.org/officeDocument/2006/relationships/image" Target="media/image91.wmf"/><Relationship Id="rId383" Type="http://schemas.openxmlformats.org/officeDocument/2006/relationships/oleObject" Target="embeddings/oleObject181.bin"/><Relationship Id="rId590" Type="http://schemas.openxmlformats.org/officeDocument/2006/relationships/image" Target="media/image293.wmf"/><Relationship Id="rId604" Type="http://schemas.openxmlformats.org/officeDocument/2006/relationships/image" Target="media/image300.wmf"/><Relationship Id="rId811" Type="http://schemas.openxmlformats.org/officeDocument/2006/relationships/image" Target="media/image406.wmf"/><Relationship Id="rId1027" Type="http://schemas.openxmlformats.org/officeDocument/2006/relationships/oleObject" Target="embeddings/oleObject506.bin"/><Relationship Id="rId1234" Type="http://schemas.openxmlformats.org/officeDocument/2006/relationships/oleObject" Target="embeddings/oleObject609.bin"/><Relationship Id="rId1441" Type="http://schemas.openxmlformats.org/officeDocument/2006/relationships/oleObject" Target="embeddings/oleObject717.bin"/><Relationship Id="rId1886" Type="http://schemas.openxmlformats.org/officeDocument/2006/relationships/oleObject" Target="embeddings/oleObject928.bin"/><Relationship Id="rId2064" Type="http://schemas.openxmlformats.org/officeDocument/2006/relationships/image" Target="media/image1037.wmf"/><Relationship Id="rId2271" Type="http://schemas.openxmlformats.org/officeDocument/2006/relationships/oleObject" Target="embeddings/oleObject1152.bin"/><Relationship Id="rId243" Type="http://schemas.openxmlformats.org/officeDocument/2006/relationships/oleObject" Target="embeddings/oleObject111.bin"/><Relationship Id="rId450" Type="http://schemas.openxmlformats.org/officeDocument/2006/relationships/image" Target="media/image228.wmf"/><Relationship Id="rId688" Type="http://schemas.openxmlformats.org/officeDocument/2006/relationships/image" Target="media/image344.wmf"/><Relationship Id="rId895" Type="http://schemas.openxmlformats.org/officeDocument/2006/relationships/image" Target="media/image448.wmf"/><Relationship Id="rId909" Type="http://schemas.openxmlformats.org/officeDocument/2006/relationships/image" Target="media/image455.wmf"/><Relationship Id="rId1080" Type="http://schemas.openxmlformats.org/officeDocument/2006/relationships/oleObject" Target="embeddings/oleObject532.bin"/><Relationship Id="rId1301" Type="http://schemas.openxmlformats.org/officeDocument/2006/relationships/oleObject" Target="embeddings/oleObject642.bin"/><Relationship Id="rId1539" Type="http://schemas.openxmlformats.org/officeDocument/2006/relationships/oleObject" Target="embeddings/oleObject768.bin"/><Relationship Id="rId1746" Type="http://schemas.openxmlformats.org/officeDocument/2006/relationships/image" Target="media/image873.wmf"/><Relationship Id="rId1953" Type="http://schemas.openxmlformats.org/officeDocument/2006/relationships/image" Target="media/image981.wmf"/><Relationship Id="rId2131" Type="http://schemas.openxmlformats.org/officeDocument/2006/relationships/image" Target="media/image1067.wmf"/><Relationship Id="rId38" Type="http://schemas.openxmlformats.org/officeDocument/2006/relationships/image" Target="media/image22.wmf"/><Relationship Id="rId103" Type="http://schemas.openxmlformats.org/officeDocument/2006/relationships/oleObject" Target="embeddings/oleObject41.bin"/><Relationship Id="rId310" Type="http://schemas.openxmlformats.org/officeDocument/2006/relationships/image" Target="media/image158.wmf"/><Relationship Id="rId548" Type="http://schemas.openxmlformats.org/officeDocument/2006/relationships/image" Target="media/image272.wmf"/><Relationship Id="rId755" Type="http://schemas.openxmlformats.org/officeDocument/2006/relationships/oleObject" Target="embeddings/oleObject369.bin"/><Relationship Id="rId962" Type="http://schemas.openxmlformats.org/officeDocument/2006/relationships/oleObject" Target="embeddings/oleObject473.bin"/><Relationship Id="rId1178" Type="http://schemas.openxmlformats.org/officeDocument/2006/relationships/image" Target="media/image589.wmf"/><Relationship Id="rId1385" Type="http://schemas.openxmlformats.org/officeDocument/2006/relationships/image" Target="media/image693.wmf"/><Relationship Id="rId1592" Type="http://schemas.openxmlformats.org/officeDocument/2006/relationships/image" Target="media/image790.wmf"/><Relationship Id="rId1606" Type="http://schemas.openxmlformats.org/officeDocument/2006/relationships/image" Target="media/image797.wmf"/><Relationship Id="rId1813" Type="http://schemas.openxmlformats.org/officeDocument/2006/relationships/image" Target="media/image914.wmf"/><Relationship Id="rId2229" Type="http://schemas.openxmlformats.org/officeDocument/2006/relationships/image" Target="media/image1094.wmf"/><Relationship Id="rId91" Type="http://schemas.openxmlformats.org/officeDocument/2006/relationships/oleObject" Target="embeddings/oleObject35.bin"/><Relationship Id="rId187" Type="http://schemas.openxmlformats.org/officeDocument/2006/relationships/oleObject" Target="embeddings/oleObject83.bin"/><Relationship Id="rId394" Type="http://schemas.openxmlformats.org/officeDocument/2006/relationships/image" Target="media/image200.wmf"/><Relationship Id="rId408" Type="http://schemas.openxmlformats.org/officeDocument/2006/relationships/image" Target="media/image207.wmf"/><Relationship Id="rId615" Type="http://schemas.openxmlformats.org/officeDocument/2006/relationships/oleObject" Target="embeddings/oleObject302.bin"/><Relationship Id="rId822" Type="http://schemas.openxmlformats.org/officeDocument/2006/relationships/oleObject" Target="embeddings/oleObject403.bin"/><Relationship Id="rId1038" Type="http://schemas.openxmlformats.org/officeDocument/2006/relationships/image" Target="media/image519.wmf"/><Relationship Id="rId1245" Type="http://schemas.openxmlformats.org/officeDocument/2006/relationships/oleObject" Target="embeddings/oleObject614.bin"/><Relationship Id="rId1452" Type="http://schemas.openxmlformats.org/officeDocument/2006/relationships/image" Target="media/image722.wmf"/><Relationship Id="rId1897" Type="http://schemas.openxmlformats.org/officeDocument/2006/relationships/image" Target="media/image956.wmf"/><Relationship Id="rId2075" Type="http://schemas.openxmlformats.org/officeDocument/2006/relationships/oleObject" Target="embeddings/oleObject1025.bin"/><Relationship Id="rId2282" Type="http://schemas.openxmlformats.org/officeDocument/2006/relationships/image" Target="media/image1117.png"/><Relationship Id="rId254" Type="http://schemas.openxmlformats.org/officeDocument/2006/relationships/image" Target="media/image130.wmf"/><Relationship Id="rId699" Type="http://schemas.openxmlformats.org/officeDocument/2006/relationships/oleObject" Target="embeddings/oleObject342.bin"/><Relationship Id="rId1091" Type="http://schemas.openxmlformats.org/officeDocument/2006/relationships/image" Target="media/image546.wmf"/><Relationship Id="rId1105" Type="http://schemas.openxmlformats.org/officeDocument/2006/relationships/image" Target="media/image553.wmf"/><Relationship Id="rId1312" Type="http://schemas.openxmlformats.org/officeDocument/2006/relationships/image" Target="media/image657.wmf"/><Relationship Id="rId1757" Type="http://schemas.openxmlformats.org/officeDocument/2006/relationships/image" Target="media/image880.wmf"/><Relationship Id="rId1964" Type="http://schemas.openxmlformats.org/officeDocument/2006/relationships/image" Target="media/image987.wmf"/><Relationship Id="rId49" Type="http://schemas.openxmlformats.org/officeDocument/2006/relationships/oleObject" Target="embeddings/oleObject14.bin"/><Relationship Id="rId114" Type="http://schemas.openxmlformats.org/officeDocument/2006/relationships/image" Target="media/image60.wmf"/><Relationship Id="rId461" Type="http://schemas.openxmlformats.org/officeDocument/2006/relationships/oleObject" Target="embeddings/oleObject220.bin"/><Relationship Id="rId559" Type="http://schemas.openxmlformats.org/officeDocument/2006/relationships/oleObject" Target="embeddings/oleObject274.bin"/><Relationship Id="rId766" Type="http://schemas.openxmlformats.org/officeDocument/2006/relationships/image" Target="media/image384.wmf"/><Relationship Id="rId1189" Type="http://schemas.openxmlformats.org/officeDocument/2006/relationships/oleObject" Target="embeddings/oleObject587.bin"/><Relationship Id="rId1396" Type="http://schemas.openxmlformats.org/officeDocument/2006/relationships/oleObject" Target="embeddings/oleObject693.bin"/><Relationship Id="rId1617" Type="http://schemas.openxmlformats.org/officeDocument/2006/relationships/oleObject" Target="embeddings/oleObject807.bin"/><Relationship Id="rId1824" Type="http://schemas.openxmlformats.org/officeDocument/2006/relationships/oleObject" Target="embeddings/oleObject897.bin"/><Relationship Id="rId2142" Type="http://schemas.openxmlformats.org/officeDocument/2006/relationships/image" Target="media/image1071.wmf"/><Relationship Id="rId198" Type="http://schemas.openxmlformats.org/officeDocument/2006/relationships/image" Target="media/image102.wmf"/><Relationship Id="rId321" Type="http://schemas.openxmlformats.org/officeDocument/2006/relationships/oleObject" Target="embeddings/oleObject150.bin"/><Relationship Id="rId419" Type="http://schemas.openxmlformats.org/officeDocument/2006/relationships/oleObject" Target="embeddings/oleObject199.bin"/><Relationship Id="rId626" Type="http://schemas.openxmlformats.org/officeDocument/2006/relationships/image" Target="media/image311.wmf"/><Relationship Id="rId973" Type="http://schemas.openxmlformats.org/officeDocument/2006/relationships/image" Target="media/image487.wmf"/><Relationship Id="rId1049" Type="http://schemas.openxmlformats.org/officeDocument/2006/relationships/oleObject" Target="embeddings/oleObject517.bin"/><Relationship Id="rId1256" Type="http://schemas.openxmlformats.org/officeDocument/2006/relationships/image" Target="media/image629.wmf"/><Relationship Id="rId2002" Type="http://schemas.openxmlformats.org/officeDocument/2006/relationships/oleObject" Target="embeddings/oleObject988.bin"/><Relationship Id="rId2086" Type="http://schemas.openxmlformats.org/officeDocument/2006/relationships/image" Target="media/image1048.wmf"/><Relationship Id="rId2307" Type="http://schemas.openxmlformats.org/officeDocument/2006/relationships/oleObject" Target="embeddings/oleObject1163.bin"/><Relationship Id="rId833" Type="http://schemas.openxmlformats.org/officeDocument/2006/relationships/image" Target="media/image417.wmf"/><Relationship Id="rId1116" Type="http://schemas.openxmlformats.org/officeDocument/2006/relationships/oleObject" Target="embeddings/oleObject550.bin"/><Relationship Id="rId1463" Type="http://schemas.openxmlformats.org/officeDocument/2006/relationships/oleObject" Target="embeddings/oleObject728.bin"/><Relationship Id="rId1670" Type="http://schemas.openxmlformats.org/officeDocument/2006/relationships/oleObject" Target="embeddings/oleObject832.bin"/><Relationship Id="rId1768" Type="http://schemas.openxmlformats.org/officeDocument/2006/relationships/image" Target="media/image887.wmf"/><Relationship Id="rId2293" Type="http://schemas.openxmlformats.org/officeDocument/2006/relationships/image" Target="media/image1126.jpeg"/><Relationship Id="rId265" Type="http://schemas.openxmlformats.org/officeDocument/2006/relationships/oleObject" Target="embeddings/oleObject122.bin"/><Relationship Id="rId472" Type="http://schemas.openxmlformats.org/officeDocument/2006/relationships/image" Target="media/image239.wmf"/><Relationship Id="rId900" Type="http://schemas.openxmlformats.org/officeDocument/2006/relationships/oleObject" Target="embeddings/oleObject442.bin"/><Relationship Id="rId1323" Type="http://schemas.openxmlformats.org/officeDocument/2006/relationships/oleObject" Target="embeddings/oleObject653.bin"/><Relationship Id="rId1530" Type="http://schemas.openxmlformats.org/officeDocument/2006/relationships/oleObject" Target="embeddings/oleObject764.bin"/><Relationship Id="rId1628" Type="http://schemas.openxmlformats.org/officeDocument/2006/relationships/image" Target="media/image808.wmf"/><Relationship Id="rId1975" Type="http://schemas.openxmlformats.org/officeDocument/2006/relationships/image" Target="media/image993.wmf"/><Relationship Id="rId2153" Type="http://schemas.openxmlformats.org/officeDocument/2006/relationships/oleObject" Target="embeddings/oleObject1072.bin"/><Relationship Id="rId125" Type="http://schemas.openxmlformats.org/officeDocument/2006/relationships/oleObject" Target="embeddings/oleObject52.bin"/><Relationship Id="rId332" Type="http://schemas.openxmlformats.org/officeDocument/2006/relationships/image" Target="media/image169.wmf"/><Relationship Id="rId777" Type="http://schemas.openxmlformats.org/officeDocument/2006/relationships/image" Target="media/image390.wmf"/><Relationship Id="rId984" Type="http://schemas.openxmlformats.org/officeDocument/2006/relationships/oleObject" Target="embeddings/oleObject484.bin"/><Relationship Id="rId1835" Type="http://schemas.openxmlformats.org/officeDocument/2006/relationships/image" Target="media/image925.png"/><Relationship Id="rId2013" Type="http://schemas.openxmlformats.org/officeDocument/2006/relationships/image" Target="media/image1012.wmf"/><Relationship Id="rId2220" Type="http://schemas.openxmlformats.org/officeDocument/2006/relationships/oleObject" Target="embeddings/oleObject1121.bin"/><Relationship Id="rId637" Type="http://schemas.openxmlformats.org/officeDocument/2006/relationships/oleObject" Target="embeddings/oleObject313.bin"/><Relationship Id="rId844" Type="http://schemas.openxmlformats.org/officeDocument/2006/relationships/oleObject" Target="embeddings/oleObject414.bin"/><Relationship Id="rId1267" Type="http://schemas.openxmlformats.org/officeDocument/2006/relationships/oleObject" Target="embeddings/oleObject625.bin"/><Relationship Id="rId1474" Type="http://schemas.openxmlformats.org/officeDocument/2006/relationships/oleObject" Target="embeddings/oleObject735.bin"/><Relationship Id="rId1681" Type="http://schemas.openxmlformats.org/officeDocument/2006/relationships/image" Target="media/image836.wmf"/><Relationship Id="rId1902" Type="http://schemas.openxmlformats.org/officeDocument/2006/relationships/oleObject" Target="embeddings/oleObject936.bin"/><Relationship Id="rId2097" Type="http://schemas.openxmlformats.org/officeDocument/2006/relationships/oleObject" Target="embeddings/oleObject1036.bin"/><Relationship Id="rId2318" Type="http://schemas.openxmlformats.org/officeDocument/2006/relationships/oleObject" Target="embeddings/oleObject1174.bin"/><Relationship Id="rId276" Type="http://schemas.openxmlformats.org/officeDocument/2006/relationships/image" Target="media/image141.wmf"/><Relationship Id="rId483" Type="http://schemas.openxmlformats.org/officeDocument/2006/relationships/oleObject" Target="embeddings/oleObject231.bin"/><Relationship Id="rId690" Type="http://schemas.openxmlformats.org/officeDocument/2006/relationships/image" Target="media/image345.wmf"/><Relationship Id="rId704" Type="http://schemas.openxmlformats.org/officeDocument/2006/relationships/image" Target="media/image352.wmf"/><Relationship Id="rId911" Type="http://schemas.openxmlformats.org/officeDocument/2006/relationships/image" Target="media/image456.wmf"/><Relationship Id="rId1127" Type="http://schemas.openxmlformats.org/officeDocument/2006/relationships/oleObject" Target="embeddings/oleObject555.bin"/><Relationship Id="rId1334" Type="http://schemas.openxmlformats.org/officeDocument/2006/relationships/image" Target="media/image668.wmf"/><Relationship Id="rId1541" Type="http://schemas.openxmlformats.org/officeDocument/2006/relationships/oleObject" Target="embeddings/oleObject769.bin"/><Relationship Id="rId1779" Type="http://schemas.openxmlformats.org/officeDocument/2006/relationships/oleObject" Target="embeddings/oleObject877.bin"/><Relationship Id="rId1986" Type="http://schemas.openxmlformats.org/officeDocument/2006/relationships/oleObject" Target="embeddings/oleObject980.bin"/><Relationship Id="rId2164" Type="http://schemas.openxmlformats.org/officeDocument/2006/relationships/oleObject" Target="embeddings/oleObject1080.bin"/><Relationship Id="rId40" Type="http://schemas.openxmlformats.org/officeDocument/2006/relationships/image" Target="media/image23.wmf"/><Relationship Id="rId136" Type="http://schemas.openxmlformats.org/officeDocument/2006/relationships/image" Target="media/image71.wmf"/><Relationship Id="rId343" Type="http://schemas.openxmlformats.org/officeDocument/2006/relationships/oleObject" Target="embeddings/oleObject161.bin"/><Relationship Id="rId550" Type="http://schemas.openxmlformats.org/officeDocument/2006/relationships/image" Target="media/image273.wmf"/><Relationship Id="rId788" Type="http://schemas.openxmlformats.org/officeDocument/2006/relationships/oleObject" Target="embeddings/oleObject385.bin"/><Relationship Id="rId995" Type="http://schemas.openxmlformats.org/officeDocument/2006/relationships/image" Target="media/image498.wmf"/><Relationship Id="rId1180" Type="http://schemas.openxmlformats.org/officeDocument/2006/relationships/image" Target="media/image590.wmf"/><Relationship Id="rId1401" Type="http://schemas.openxmlformats.org/officeDocument/2006/relationships/oleObject" Target="embeddings/oleObject696.bin"/><Relationship Id="rId1639" Type="http://schemas.openxmlformats.org/officeDocument/2006/relationships/image" Target="media/image815.wmf"/><Relationship Id="rId1846" Type="http://schemas.openxmlformats.org/officeDocument/2006/relationships/image" Target="media/image931.wmf"/><Relationship Id="rId2024" Type="http://schemas.openxmlformats.org/officeDocument/2006/relationships/oleObject" Target="embeddings/oleObject999.bin"/><Relationship Id="rId2231" Type="http://schemas.openxmlformats.org/officeDocument/2006/relationships/oleObject" Target="embeddings/oleObject1129.bin"/><Relationship Id="rId203" Type="http://schemas.openxmlformats.org/officeDocument/2006/relationships/oleObject" Target="embeddings/oleObject91.bin"/><Relationship Id="rId648" Type="http://schemas.openxmlformats.org/officeDocument/2006/relationships/image" Target="media/image322.wmf"/><Relationship Id="rId855" Type="http://schemas.openxmlformats.org/officeDocument/2006/relationships/oleObject" Target="embeddings/oleObject419.bin"/><Relationship Id="rId1040" Type="http://schemas.openxmlformats.org/officeDocument/2006/relationships/image" Target="media/image520.wmf"/><Relationship Id="rId1278" Type="http://schemas.openxmlformats.org/officeDocument/2006/relationships/image" Target="media/image640.wmf"/><Relationship Id="rId1485" Type="http://schemas.openxmlformats.org/officeDocument/2006/relationships/oleObject" Target="embeddings/oleObject741.bin"/><Relationship Id="rId1692" Type="http://schemas.openxmlformats.org/officeDocument/2006/relationships/oleObject" Target="embeddings/oleObject843.bin"/><Relationship Id="rId1706" Type="http://schemas.openxmlformats.org/officeDocument/2006/relationships/image" Target="media/image849.wmf"/><Relationship Id="rId1913" Type="http://schemas.openxmlformats.org/officeDocument/2006/relationships/image" Target="media/image964.wmf"/><Relationship Id="rId287" Type="http://schemas.openxmlformats.org/officeDocument/2006/relationships/oleObject" Target="embeddings/oleObject133.bin"/><Relationship Id="rId410" Type="http://schemas.openxmlformats.org/officeDocument/2006/relationships/image" Target="media/image208.wmf"/><Relationship Id="rId494" Type="http://schemas.openxmlformats.org/officeDocument/2006/relationships/image" Target="media/image250.wmf"/><Relationship Id="rId508" Type="http://schemas.openxmlformats.org/officeDocument/2006/relationships/oleObject" Target="embeddings/oleObject245.bin"/><Relationship Id="rId715" Type="http://schemas.openxmlformats.org/officeDocument/2006/relationships/oleObject" Target="embeddings/oleObject350.bin"/><Relationship Id="rId922" Type="http://schemas.openxmlformats.org/officeDocument/2006/relationships/oleObject" Target="embeddings/oleObject453.bin"/><Relationship Id="rId1138" Type="http://schemas.openxmlformats.org/officeDocument/2006/relationships/image" Target="media/image570.wmf"/><Relationship Id="rId1345" Type="http://schemas.openxmlformats.org/officeDocument/2006/relationships/oleObject" Target="embeddings/oleObject664.bin"/><Relationship Id="rId1552" Type="http://schemas.openxmlformats.org/officeDocument/2006/relationships/image" Target="media/image770.wmf"/><Relationship Id="rId1997" Type="http://schemas.openxmlformats.org/officeDocument/2006/relationships/image" Target="media/image1004.wmf"/><Relationship Id="rId2175" Type="http://schemas.openxmlformats.org/officeDocument/2006/relationships/image" Target="media/image1080.wmf"/><Relationship Id="rId147" Type="http://schemas.openxmlformats.org/officeDocument/2006/relationships/oleObject" Target="embeddings/oleObject63.bin"/><Relationship Id="rId354" Type="http://schemas.openxmlformats.org/officeDocument/2006/relationships/image" Target="media/image180.wmf"/><Relationship Id="rId799" Type="http://schemas.openxmlformats.org/officeDocument/2006/relationships/image" Target="media/image401.wmf"/><Relationship Id="rId1191" Type="http://schemas.openxmlformats.org/officeDocument/2006/relationships/oleObject" Target="embeddings/oleObject588.bin"/><Relationship Id="rId1205" Type="http://schemas.openxmlformats.org/officeDocument/2006/relationships/oleObject" Target="embeddings/oleObject595.bin"/><Relationship Id="rId1857" Type="http://schemas.openxmlformats.org/officeDocument/2006/relationships/oleObject" Target="embeddings/oleObject913.bin"/><Relationship Id="rId2035" Type="http://schemas.openxmlformats.org/officeDocument/2006/relationships/image" Target="media/image1023.wmf"/><Relationship Id="rId51" Type="http://schemas.openxmlformats.org/officeDocument/2006/relationships/oleObject" Target="embeddings/oleObject15.bin"/><Relationship Id="rId561" Type="http://schemas.openxmlformats.org/officeDocument/2006/relationships/oleObject" Target="embeddings/oleObject275.bin"/><Relationship Id="rId659" Type="http://schemas.openxmlformats.org/officeDocument/2006/relationships/oleObject" Target="embeddings/oleObject324.bin"/><Relationship Id="rId866" Type="http://schemas.openxmlformats.org/officeDocument/2006/relationships/image" Target="media/image434.wmf"/><Relationship Id="rId1289" Type="http://schemas.openxmlformats.org/officeDocument/2006/relationships/image" Target="media/image645.wmf"/><Relationship Id="rId1412" Type="http://schemas.openxmlformats.org/officeDocument/2006/relationships/oleObject" Target="embeddings/oleObject702.bin"/><Relationship Id="rId1496" Type="http://schemas.openxmlformats.org/officeDocument/2006/relationships/oleObject" Target="embeddings/oleObject747.bin"/><Relationship Id="rId1717" Type="http://schemas.openxmlformats.org/officeDocument/2006/relationships/oleObject" Target="embeddings/oleObject855.bin"/><Relationship Id="rId1924" Type="http://schemas.openxmlformats.org/officeDocument/2006/relationships/oleObject" Target="embeddings/oleObject950.bin"/><Relationship Id="rId2242" Type="http://schemas.openxmlformats.org/officeDocument/2006/relationships/oleObject" Target="embeddings/oleObject1136.bin"/><Relationship Id="rId214" Type="http://schemas.openxmlformats.org/officeDocument/2006/relationships/image" Target="media/image110.wmf"/><Relationship Id="rId298" Type="http://schemas.openxmlformats.org/officeDocument/2006/relationships/image" Target="media/image152.wmf"/><Relationship Id="rId421" Type="http://schemas.openxmlformats.org/officeDocument/2006/relationships/oleObject" Target="embeddings/oleObject200.bin"/><Relationship Id="rId519" Type="http://schemas.openxmlformats.org/officeDocument/2006/relationships/oleObject" Target="embeddings/oleObject252.bin"/><Relationship Id="rId1051" Type="http://schemas.openxmlformats.org/officeDocument/2006/relationships/oleObject" Target="embeddings/oleObject518.bin"/><Relationship Id="rId1149" Type="http://schemas.openxmlformats.org/officeDocument/2006/relationships/oleObject" Target="embeddings/oleObject567.bin"/><Relationship Id="rId1356" Type="http://schemas.openxmlformats.org/officeDocument/2006/relationships/image" Target="media/image679.wmf"/><Relationship Id="rId2102" Type="http://schemas.openxmlformats.org/officeDocument/2006/relationships/oleObject" Target="embeddings/oleObject1039.bin"/><Relationship Id="rId158" Type="http://schemas.openxmlformats.org/officeDocument/2006/relationships/image" Target="media/image82.wmf"/><Relationship Id="rId726" Type="http://schemas.openxmlformats.org/officeDocument/2006/relationships/oleObject" Target="embeddings/oleObject355.bin"/><Relationship Id="rId933" Type="http://schemas.openxmlformats.org/officeDocument/2006/relationships/image" Target="media/image467.wmf"/><Relationship Id="rId1009" Type="http://schemas.openxmlformats.org/officeDocument/2006/relationships/image" Target="media/image504.wmf"/><Relationship Id="rId1563" Type="http://schemas.openxmlformats.org/officeDocument/2006/relationships/oleObject" Target="embeddings/oleObject780.bin"/><Relationship Id="rId1770" Type="http://schemas.openxmlformats.org/officeDocument/2006/relationships/oleObject" Target="embeddings/oleObject874.bin"/><Relationship Id="rId1868" Type="http://schemas.openxmlformats.org/officeDocument/2006/relationships/oleObject" Target="embeddings/oleObject919.bin"/><Relationship Id="rId2186" Type="http://schemas.openxmlformats.org/officeDocument/2006/relationships/oleObject" Target="embeddings/oleObject1096.bin"/><Relationship Id="rId62" Type="http://schemas.openxmlformats.org/officeDocument/2006/relationships/image" Target="media/image34.wmf"/><Relationship Id="rId365" Type="http://schemas.openxmlformats.org/officeDocument/2006/relationships/oleObject" Target="embeddings/oleObject172.bin"/><Relationship Id="rId572" Type="http://schemas.openxmlformats.org/officeDocument/2006/relationships/image" Target="media/image284.wmf"/><Relationship Id="rId1216" Type="http://schemas.openxmlformats.org/officeDocument/2006/relationships/image" Target="media/image608.wmf"/><Relationship Id="rId1423" Type="http://schemas.openxmlformats.org/officeDocument/2006/relationships/oleObject" Target="embeddings/oleObject708.bin"/><Relationship Id="rId1630" Type="http://schemas.openxmlformats.org/officeDocument/2006/relationships/image" Target="media/image809.wmf"/><Relationship Id="rId2046" Type="http://schemas.openxmlformats.org/officeDocument/2006/relationships/image" Target="media/image1028.wmf"/><Relationship Id="rId2253" Type="http://schemas.openxmlformats.org/officeDocument/2006/relationships/image" Target="media/image1102.wmf"/><Relationship Id="rId225" Type="http://schemas.openxmlformats.org/officeDocument/2006/relationships/oleObject" Target="embeddings/oleObject102.bin"/><Relationship Id="rId432" Type="http://schemas.openxmlformats.org/officeDocument/2006/relationships/image" Target="media/image219.wmf"/><Relationship Id="rId877" Type="http://schemas.openxmlformats.org/officeDocument/2006/relationships/image" Target="media/image439.wmf"/><Relationship Id="rId1062" Type="http://schemas.openxmlformats.org/officeDocument/2006/relationships/oleObject" Target="embeddings/oleObject523.bin"/><Relationship Id="rId1728" Type="http://schemas.openxmlformats.org/officeDocument/2006/relationships/image" Target="media/image861.wmf"/><Relationship Id="rId1935" Type="http://schemas.openxmlformats.org/officeDocument/2006/relationships/image" Target="media/image972.wmf"/><Relationship Id="rId2113" Type="http://schemas.openxmlformats.org/officeDocument/2006/relationships/oleObject" Target="embeddings/oleObject1046.bin"/><Relationship Id="rId2320" Type="http://schemas.openxmlformats.org/officeDocument/2006/relationships/fontTable" Target="fontTable.xml"/><Relationship Id="rId737" Type="http://schemas.openxmlformats.org/officeDocument/2006/relationships/image" Target="media/image369.wmf"/><Relationship Id="rId944" Type="http://schemas.openxmlformats.org/officeDocument/2006/relationships/oleObject" Target="embeddings/oleObject464.bin"/><Relationship Id="rId1367" Type="http://schemas.openxmlformats.org/officeDocument/2006/relationships/oleObject" Target="embeddings/oleObject675.bin"/><Relationship Id="rId1574" Type="http://schemas.openxmlformats.org/officeDocument/2006/relationships/image" Target="media/image781.wmf"/><Relationship Id="rId1781" Type="http://schemas.openxmlformats.org/officeDocument/2006/relationships/image" Target="media/image896.wmf"/><Relationship Id="rId2197" Type="http://schemas.openxmlformats.org/officeDocument/2006/relationships/oleObject" Target="embeddings/oleObject1105.bin"/><Relationship Id="rId73" Type="http://schemas.openxmlformats.org/officeDocument/2006/relationships/oleObject" Target="embeddings/oleObject26.bin"/><Relationship Id="rId169" Type="http://schemas.openxmlformats.org/officeDocument/2006/relationships/oleObject" Target="embeddings/oleObject74.bin"/><Relationship Id="rId376" Type="http://schemas.openxmlformats.org/officeDocument/2006/relationships/image" Target="media/image191.wmf"/><Relationship Id="rId583" Type="http://schemas.openxmlformats.org/officeDocument/2006/relationships/oleObject" Target="embeddings/oleObject286.bin"/><Relationship Id="rId790" Type="http://schemas.openxmlformats.org/officeDocument/2006/relationships/oleObject" Target="embeddings/oleObject386.bin"/><Relationship Id="rId804" Type="http://schemas.openxmlformats.org/officeDocument/2006/relationships/oleObject" Target="embeddings/oleObject394.bin"/><Relationship Id="rId1227" Type="http://schemas.openxmlformats.org/officeDocument/2006/relationships/image" Target="media/image614.wmf"/><Relationship Id="rId1434" Type="http://schemas.openxmlformats.org/officeDocument/2006/relationships/image" Target="media/image713.wmf"/><Relationship Id="rId1641" Type="http://schemas.openxmlformats.org/officeDocument/2006/relationships/image" Target="media/image816.wmf"/><Relationship Id="rId1879" Type="http://schemas.openxmlformats.org/officeDocument/2006/relationships/image" Target="media/image947.wmf"/><Relationship Id="rId2057" Type="http://schemas.openxmlformats.org/officeDocument/2006/relationships/oleObject" Target="embeddings/oleObject1016.bin"/><Relationship Id="rId2264" Type="http://schemas.openxmlformats.org/officeDocument/2006/relationships/oleObject" Target="embeddings/oleObject1149.bin"/><Relationship Id="rId4" Type="http://schemas.microsoft.com/office/2007/relationships/stylesWithEffects" Target="stylesWithEffects.xml"/><Relationship Id="rId236" Type="http://schemas.openxmlformats.org/officeDocument/2006/relationships/image" Target="media/image121.wmf"/><Relationship Id="rId443" Type="http://schemas.openxmlformats.org/officeDocument/2006/relationships/oleObject" Target="embeddings/oleObject211.bin"/><Relationship Id="rId650" Type="http://schemas.openxmlformats.org/officeDocument/2006/relationships/image" Target="media/image323.wmf"/><Relationship Id="rId888" Type="http://schemas.openxmlformats.org/officeDocument/2006/relationships/oleObject" Target="embeddings/oleObject436.bin"/><Relationship Id="rId1073" Type="http://schemas.openxmlformats.org/officeDocument/2006/relationships/image" Target="media/image537.wmf"/><Relationship Id="rId1280" Type="http://schemas.openxmlformats.org/officeDocument/2006/relationships/image" Target="media/image641.wmf"/><Relationship Id="rId1501" Type="http://schemas.openxmlformats.org/officeDocument/2006/relationships/image" Target="media/image744.wmf"/><Relationship Id="rId1739" Type="http://schemas.openxmlformats.org/officeDocument/2006/relationships/image" Target="media/image868.wmf"/><Relationship Id="rId1946" Type="http://schemas.openxmlformats.org/officeDocument/2006/relationships/oleObject" Target="embeddings/oleObject961.bin"/><Relationship Id="rId2124" Type="http://schemas.openxmlformats.org/officeDocument/2006/relationships/oleObject" Target="embeddings/oleObject1052.bin"/><Relationship Id="rId303" Type="http://schemas.openxmlformats.org/officeDocument/2006/relationships/oleObject" Target="embeddings/oleObject141.bin"/><Relationship Id="rId748" Type="http://schemas.openxmlformats.org/officeDocument/2006/relationships/image" Target="media/image375.wmf"/><Relationship Id="rId955" Type="http://schemas.openxmlformats.org/officeDocument/2006/relationships/image" Target="media/image478.wmf"/><Relationship Id="rId1140" Type="http://schemas.openxmlformats.org/officeDocument/2006/relationships/oleObject" Target="embeddings/oleObject562.bin"/><Relationship Id="rId1378" Type="http://schemas.openxmlformats.org/officeDocument/2006/relationships/oleObject" Target="embeddings/oleObject681.bin"/><Relationship Id="rId1585" Type="http://schemas.openxmlformats.org/officeDocument/2006/relationships/oleObject" Target="embeddings/oleObject791.bin"/><Relationship Id="rId1792" Type="http://schemas.openxmlformats.org/officeDocument/2006/relationships/oleObject" Target="embeddings/oleObject881.bin"/><Relationship Id="rId1806" Type="http://schemas.openxmlformats.org/officeDocument/2006/relationships/oleObject" Target="embeddings/oleObject888.bin"/><Relationship Id="rId84" Type="http://schemas.openxmlformats.org/officeDocument/2006/relationships/image" Target="media/image45.wmf"/><Relationship Id="rId387" Type="http://schemas.openxmlformats.org/officeDocument/2006/relationships/oleObject" Target="embeddings/oleObject183.bin"/><Relationship Id="rId510" Type="http://schemas.openxmlformats.org/officeDocument/2006/relationships/oleObject" Target="embeddings/oleObject246.bin"/><Relationship Id="rId594" Type="http://schemas.openxmlformats.org/officeDocument/2006/relationships/image" Target="media/image295.wmf"/><Relationship Id="rId608" Type="http://schemas.openxmlformats.org/officeDocument/2006/relationships/image" Target="media/image302.wmf"/><Relationship Id="rId815" Type="http://schemas.openxmlformats.org/officeDocument/2006/relationships/image" Target="media/image408.wmf"/><Relationship Id="rId1238" Type="http://schemas.openxmlformats.org/officeDocument/2006/relationships/oleObject" Target="embeddings/oleObject611.bin"/><Relationship Id="rId1445" Type="http://schemas.openxmlformats.org/officeDocument/2006/relationships/oleObject" Target="embeddings/oleObject719.bin"/><Relationship Id="rId1652" Type="http://schemas.openxmlformats.org/officeDocument/2006/relationships/oleObject" Target="embeddings/oleObject823.bin"/><Relationship Id="rId2068" Type="http://schemas.openxmlformats.org/officeDocument/2006/relationships/image" Target="media/image1039.wmf"/><Relationship Id="rId2275" Type="http://schemas.openxmlformats.org/officeDocument/2006/relationships/image" Target="media/image1114.wmf"/><Relationship Id="rId247" Type="http://schemas.openxmlformats.org/officeDocument/2006/relationships/oleObject" Target="embeddings/oleObject113.bin"/><Relationship Id="rId899" Type="http://schemas.openxmlformats.org/officeDocument/2006/relationships/image" Target="media/image450.wmf"/><Relationship Id="rId1000" Type="http://schemas.openxmlformats.org/officeDocument/2006/relationships/oleObject" Target="embeddings/oleObject492.bin"/><Relationship Id="rId1084" Type="http://schemas.openxmlformats.org/officeDocument/2006/relationships/oleObject" Target="embeddings/oleObject534.bin"/><Relationship Id="rId1305" Type="http://schemas.openxmlformats.org/officeDocument/2006/relationships/oleObject" Target="embeddings/oleObject644.bin"/><Relationship Id="rId1957" Type="http://schemas.openxmlformats.org/officeDocument/2006/relationships/image" Target="media/image983.wmf"/><Relationship Id="rId107" Type="http://schemas.openxmlformats.org/officeDocument/2006/relationships/oleObject" Target="embeddings/oleObject43.bin"/><Relationship Id="rId454" Type="http://schemas.openxmlformats.org/officeDocument/2006/relationships/image" Target="media/image230.wmf"/><Relationship Id="rId661" Type="http://schemas.openxmlformats.org/officeDocument/2006/relationships/oleObject" Target="embeddings/oleObject325.bin"/><Relationship Id="rId759" Type="http://schemas.openxmlformats.org/officeDocument/2006/relationships/oleObject" Target="embeddings/oleObject371.bin"/><Relationship Id="rId966" Type="http://schemas.openxmlformats.org/officeDocument/2006/relationships/oleObject" Target="embeddings/oleObject475.bin"/><Relationship Id="rId1291" Type="http://schemas.openxmlformats.org/officeDocument/2006/relationships/image" Target="media/image646.wmf"/><Relationship Id="rId1389" Type="http://schemas.openxmlformats.org/officeDocument/2006/relationships/image" Target="media/image694.wmf"/><Relationship Id="rId1512" Type="http://schemas.openxmlformats.org/officeDocument/2006/relationships/oleObject" Target="embeddings/oleObject755.bin"/><Relationship Id="rId1596" Type="http://schemas.openxmlformats.org/officeDocument/2006/relationships/image" Target="media/image792.wmf"/><Relationship Id="rId1817" Type="http://schemas.openxmlformats.org/officeDocument/2006/relationships/image" Target="media/image916.wmf"/><Relationship Id="rId2135" Type="http://schemas.openxmlformats.org/officeDocument/2006/relationships/oleObject" Target="embeddings/oleObject1059.bin"/><Relationship Id="rId11" Type="http://schemas.openxmlformats.org/officeDocument/2006/relationships/image" Target="media/image3.jpeg"/><Relationship Id="rId314" Type="http://schemas.openxmlformats.org/officeDocument/2006/relationships/image" Target="media/image160.wmf"/><Relationship Id="rId398" Type="http://schemas.openxmlformats.org/officeDocument/2006/relationships/image" Target="media/image202.wmf"/><Relationship Id="rId521" Type="http://schemas.openxmlformats.org/officeDocument/2006/relationships/oleObject" Target="embeddings/oleObject253.bin"/><Relationship Id="rId619" Type="http://schemas.openxmlformats.org/officeDocument/2006/relationships/oleObject" Target="embeddings/oleObject304.bin"/><Relationship Id="rId1151" Type="http://schemas.openxmlformats.org/officeDocument/2006/relationships/oleObject" Target="embeddings/oleObject568.bin"/><Relationship Id="rId1249" Type="http://schemas.openxmlformats.org/officeDocument/2006/relationships/oleObject" Target="embeddings/oleObject616.bin"/><Relationship Id="rId2079" Type="http://schemas.openxmlformats.org/officeDocument/2006/relationships/oleObject" Target="embeddings/oleObject1027.bin"/><Relationship Id="rId2202" Type="http://schemas.openxmlformats.org/officeDocument/2006/relationships/oleObject" Target="embeddings/oleObject1108.bin"/><Relationship Id="rId95" Type="http://schemas.openxmlformats.org/officeDocument/2006/relationships/oleObject" Target="embeddings/oleObject37.bin"/><Relationship Id="rId160" Type="http://schemas.openxmlformats.org/officeDocument/2006/relationships/image" Target="media/image83.wmf"/><Relationship Id="rId826" Type="http://schemas.openxmlformats.org/officeDocument/2006/relationships/oleObject" Target="embeddings/oleObject405.bin"/><Relationship Id="rId1011" Type="http://schemas.openxmlformats.org/officeDocument/2006/relationships/image" Target="media/image505.png"/><Relationship Id="rId1109" Type="http://schemas.openxmlformats.org/officeDocument/2006/relationships/image" Target="media/image555.wmf"/><Relationship Id="rId1456" Type="http://schemas.openxmlformats.org/officeDocument/2006/relationships/image" Target="media/image724.wmf"/><Relationship Id="rId1663" Type="http://schemas.openxmlformats.org/officeDocument/2006/relationships/image" Target="media/image827.wmf"/><Relationship Id="rId1870" Type="http://schemas.openxmlformats.org/officeDocument/2006/relationships/oleObject" Target="embeddings/oleObject920.bin"/><Relationship Id="rId1968" Type="http://schemas.openxmlformats.org/officeDocument/2006/relationships/image" Target="media/image989.png"/><Relationship Id="rId2286" Type="http://schemas.openxmlformats.org/officeDocument/2006/relationships/image" Target="media/image1119.jpeg"/><Relationship Id="rId258" Type="http://schemas.openxmlformats.org/officeDocument/2006/relationships/image" Target="media/image132.wmf"/><Relationship Id="rId465" Type="http://schemas.openxmlformats.org/officeDocument/2006/relationships/oleObject" Target="embeddings/oleObject222.bin"/><Relationship Id="rId672" Type="http://schemas.openxmlformats.org/officeDocument/2006/relationships/oleObject" Target="embeddings/oleObject330.bin"/><Relationship Id="rId1095" Type="http://schemas.openxmlformats.org/officeDocument/2006/relationships/image" Target="media/image548.wmf"/><Relationship Id="rId1316" Type="http://schemas.openxmlformats.org/officeDocument/2006/relationships/image" Target="media/image659.wmf"/><Relationship Id="rId1523" Type="http://schemas.openxmlformats.org/officeDocument/2006/relationships/image" Target="media/image755.wmf"/><Relationship Id="rId1730" Type="http://schemas.openxmlformats.org/officeDocument/2006/relationships/image" Target="media/image862.wmf"/><Relationship Id="rId2146" Type="http://schemas.openxmlformats.org/officeDocument/2006/relationships/image" Target="media/image1073.wmf"/><Relationship Id="rId22" Type="http://schemas.openxmlformats.org/officeDocument/2006/relationships/image" Target="media/image14.wmf"/><Relationship Id="rId118" Type="http://schemas.openxmlformats.org/officeDocument/2006/relationships/image" Target="media/image62.wmf"/><Relationship Id="rId325" Type="http://schemas.openxmlformats.org/officeDocument/2006/relationships/oleObject" Target="embeddings/oleObject152.bin"/><Relationship Id="rId532" Type="http://schemas.openxmlformats.org/officeDocument/2006/relationships/image" Target="media/image264.wmf"/><Relationship Id="rId977" Type="http://schemas.openxmlformats.org/officeDocument/2006/relationships/image" Target="media/image489.wmf"/><Relationship Id="rId1162" Type="http://schemas.openxmlformats.org/officeDocument/2006/relationships/image" Target="media/image581.wmf"/><Relationship Id="rId1828" Type="http://schemas.openxmlformats.org/officeDocument/2006/relationships/oleObject" Target="embeddings/oleObject899.bin"/><Relationship Id="rId2006" Type="http://schemas.openxmlformats.org/officeDocument/2006/relationships/oleObject" Target="embeddings/oleObject990.bin"/><Relationship Id="rId2213" Type="http://schemas.openxmlformats.org/officeDocument/2006/relationships/oleObject" Target="embeddings/oleObject1115.bin"/><Relationship Id="rId171" Type="http://schemas.openxmlformats.org/officeDocument/2006/relationships/oleObject" Target="embeddings/oleObject75.bin"/><Relationship Id="rId837" Type="http://schemas.openxmlformats.org/officeDocument/2006/relationships/oleObject" Target="embeddings/oleObject410.bin"/><Relationship Id="rId1022" Type="http://schemas.openxmlformats.org/officeDocument/2006/relationships/image" Target="media/image511.wmf"/><Relationship Id="rId1467" Type="http://schemas.openxmlformats.org/officeDocument/2006/relationships/oleObject" Target="embeddings/oleObject730.bin"/><Relationship Id="rId1674" Type="http://schemas.openxmlformats.org/officeDocument/2006/relationships/oleObject" Target="embeddings/oleObject834.bin"/><Relationship Id="rId1881" Type="http://schemas.openxmlformats.org/officeDocument/2006/relationships/image" Target="media/image948.wmf"/><Relationship Id="rId2297" Type="http://schemas.openxmlformats.org/officeDocument/2006/relationships/image" Target="media/image1130.jpeg"/><Relationship Id="rId269" Type="http://schemas.openxmlformats.org/officeDocument/2006/relationships/oleObject" Target="embeddings/oleObject124.bin"/><Relationship Id="rId476" Type="http://schemas.openxmlformats.org/officeDocument/2006/relationships/image" Target="media/image241.wmf"/><Relationship Id="rId683" Type="http://schemas.openxmlformats.org/officeDocument/2006/relationships/oleObject" Target="embeddings/oleObject334.bin"/><Relationship Id="rId890" Type="http://schemas.openxmlformats.org/officeDocument/2006/relationships/oleObject" Target="embeddings/oleObject437.bin"/><Relationship Id="rId904" Type="http://schemas.openxmlformats.org/officeDocument/2006/relationships/oleObject" Target="embeddings/oleObject444.bin"/><Relationship Id="rId1327" Type="http://schemas.openxmlformats.org/officeDocument/2006/relationships/oleObject" Target="embeddings/oleObject655.bin"/><Relationship Id="rId1534" Type="http://schemas.openxmlformats.org/officeDocument/2006/relationships/image" Target="media/image761.wmf"/><Relationship Id="rId1741" Type="http://schemas.openxmlformats.org/officeDocument/2006/relationships/oleObject" Target="embeddings/oleObject864.bin"/><Relationship Id="rId1979" Type="http://schemas.openxmlformats.org/officeDocument/2006/relationships/image" Target="media/image995.wmf"/><Relationship Id="rId2157" Type="http://schemas.openxmlformats.org/officeDocument/2006/relationships/image" Target="media/image1075.wmf"/><Relationship Id="rId33" Type="http://schemas.openxmlformats.org/officeDocument/2006/relationships/oleObject" Target="embeddings/oleObject6.bin"/><Relationship Id="rId129" Type="http://schemas.openxmlformats.org/officeDocument/2006/relationships/oleObject" Target="embeddings/oleObject54.bin"/><Relationship Id="rId336" Type="http://schemas.openxmlformats.org/officeDocument/2006/relationships/image" Target="media/image171.wmf"/><Relationship Id="rId543" Type="http://schemas.openxmlformats.org/officeDocument/2006/relationships/oleObject" Target="embeddings/oleObject266.bin"/><Relationship Id="rId988" Type="http://schemas.openxmlformats.org/officeDocument/2006/relationships/oleObject" Target="embeddings/oleObject486.bin"/><Relationship Id="rId1173" Type="http://schemas.openxmlformats.org/officeDocument/2006/relationships/oleObject" Target="embeddings/oleObject579.bin"/><Relationship Id="rId1380" Type="http://schemas.openxmlformats.org/officeDocument/2006/relationships/oleObject" Target="embeddings/oleObject682.bin"/><Relationship Id="rId1601" Type="http://schemas.openxmlformats.org/officeDocument/2006/relationships/oleObject" Target="embeddings/oleObject799.bin"/><Relationship Id="rId1839" Type="http://schemas.openxmlformats.org/officeDocument/2006/relationships/oleObject" Target="embeddings/oleObject904.bin"/><Relationship Id="rId2017" Type="http://schemas.openxmlformats.org/officeDocument/2006/relationships/image" Target="media/image1014.wmf"/><Relationship Id="rId2224" Type="http://schemas.openxmlformats.org/officeDocument/2006/relationships/image" Target="media/image1092.wmf"/><Relationship Id="rId182" Type="http://schemas.openxmlformats.org/officeDocument/2006/relationships/image" Target="media/image94.wmf"/><Relationship Id="rId403" Type="http://schemas.openxmlformats.org/officeDocument/2006/relationships/oleObject" Target="embeddings/oleObject191.bin"/><Relationship Id="rId750" Type="http://schemas.openxmlformats.org/officeDocument/2006/relationships/image" Target="media/image376.wmf"/><Relationship Id="rId848" Type="http://schemas.openxmlformats.org/officeDocument/2006/relationships/oleObject" Target="embeddings/oleObject416.bin"/><Relationship Id="rId1033" Type="http://schemas.openxmlformats.org/officeDocument/2006/relationships/oleObject" Target="embeddings/oleObject509.bin"/><Relationship Id="rId1478" Type="http://schemas.openxmlformats.org/officeDocument/2006/relationships/image" Target="media/image733.wmf"/><Relationship Id="rId1685" Type="http://schemas.openxmlformats.org/officeDocument/2006/relationships/image" Target="media/image838.wmf"/><Relationship Id="rId1892" Type="http://schemas.openxmlformats.org/officeDocument/2006/relationships/oleObject" Target="embeddings/oleObject931.bin"/><Relationship Id="rId1906" Type="http://schemas.openxmlformats.org/officeDocument/2006/relationships/oleObject" Target="embeddings/oleObject938.bin"/><Relationship Id="rId487" Type="http://schemas.openxmlformats.org/officeDocument/2006/relationships/oleObject" Target="embeddings/oleObject233.bin"/><Relationship Id="rId610" Type="http://schemas.openxmlformats.org/officeDocument/2006/relationships/image" Target="media/image303.wmf"/><Relationship Id="rId694" Type="http://schemas.openxmlformats.org/officeDocument/2006/relationships/image" Target="media/image347.wmf"/><Relationship Id="rId708" Type="http://schemas.openxmlformats.org/officeDocument/2006/relationships/image" Target="media/image354.wmf"/><Relationship Id="rId915" Type="http://schemas.openxmlformats.org/officeDocument/2006/relationships/image" Target="media/image458.wmf"/><Relationship Id="rId1240" Type="http://schemas.openxmlformats.org/officeDocument/2006/relationships/oleObject" Target="embeddings/oleObject612.bin"/><Relationship Id="rId1338" Type="http://schemas.openxmlformats.org/officeDocument/2006/relationships/image" Target="media/image670.wmf"/><Relationship Id="rId1545" Type="http://schemas.openxmlformats.org/officeDocument/2006/relationships/oleObject" Target="embeddings/oleObject771.bin"/><Relationship Id="rId2070" Type="http://schemas.openxmlformats.org/officeDocument/2006/relationships/image" Target="media/image1040.wmf"/><Relationship Id="rId2168" Type="http://schemas.openxmlformats.org/officeDocument/2006/relationships/image" Target="media/image1078.wmf"/><Relationship Id="rId347" Type="http://schemas.openxmlformats.org/officeDocument/2006/relationships/oleObject" Target="embeddings/oleObject163.bin"/><Relationship Id="rId999" Type="http://schemas.openxmlformats.org/officeDocument/2006/relationships/image" Target="media/image500.wmf"/><Relationship Id="rId1100" Type="http://schemas.openxmlformats.org/officeDocument/2006/relationships/oleObject" Target="embeddings/oleObject542.bin"/><Relationship Id="rId1184" Type="http://schemas.openxmlformats.org/officeDocument/2006/relationships/image" Target="media/image592.wmf"/><Relationship Id="rId1405" Type="http://schemas.openxmlformats.org/officeDocument/2006/relationships/oleObject" Target="embeddings/oleObject698.bin"/><Relationship Id="rId1752" Type="http://schemas.openxmlformats.org/officeDocument/2006/relationships/image" Target="media/image877.wmf"/><Relationship Id="rId2028" Type="http://schemas.openxmlformats.org/officeDocument/2006/relationships/oleObject" Target="embeddings/oleObject1001.bin"/><Relationship Id="rId44" Type="http://schemas.openxmlformats.org/officeDocument/2006/relationships/image" Target="media/image25.wmf"/><Relationship Id="rId554" Type="http://schemas.openxmlformats.org/officeDocument/2006/relationships/image" Target="media/image275.wmf"/><Relationship Id="rId761" Type="http://schemas.openxmlformats.org/officeDocument/2006/relationships/oleObject" Target="embeddings/oleObject372.bin"/><Relationship Id="rId859" Type="http://schemas.openxmlformats.org/officeDocument/2006/relationships/oleObject" Target="embeddings/oleObject421.bin"/><Relationship Id="rId1391" Type="http://schemas.openxmlformats.org/officeDocument/2006/relationships/oleObject" Target="embeddings/oleObject689.bin"/><Relationship Id="rId1489" Type="http://schemas.openxmlformats.org/officeDocument/2006/relationships/oleObject" Target="embeddings/oleObject743.bin"/><Relationship Id="rId1612" Type="http://schemas.openxmlformats.org/officeDocument/2006/relationships/image" Target="media/image800.wmf"/><Relationship Id="rId1696" Type="http://schemas.openxmlformats.org/officeDocument/2006/relationships/oleObject" Target="embeddings/oleObject845.bin"/><Relationship Id="rId1917" Type="http://schemas.openxmlformats.org/officeDocument/2006/relationships/oleObject" Target="embeddings/oleObject945.bin"/><Relationship Id="rId2235" Type="http://schemas.openxmlformats.org/officeDocument/2006/relationships/oleObject" Target="embeddings/oleObject1132.bin"/><Relationship Id="rId193" Type="http://schemas.openxmlformats.org/officeDocument/2006/relationships/oleObject" Target="embeddings/oleObject86.bin"/><Relationship Id="rId207" Type="http://schemas.openxmlformats.org/officeDocument/2006/relationships/oleObject" Target="embeddings/oleObject93.bin"/><Relationship Id="rId414" Type="http://schemas.openxmlformats.org/officeDocument/2006/relationships/image" Target="media/image210.wmf"/><Relationship Id="rId498" Type="http://schemas.openxmlformats.org/officeDocument/2006/relationships/image" Target="media/image252.wmf"/><Relationship Id="rId621" Type="http://schemas.openxmlformats.org/officeDocument/2006/relationships/oleObject" Target="embeddings/oleObject305.bin"/><Relationship Id="rId1044" Type="http://schemas.openxmlformats.org/officeDocument/2006/relationships/image" Target="media/image522.wmf"/><Relationship Id="rId1251" Type="http://schemas.openxmlformats.org/officeDocument/2006/relationships/oleObject" Target="embeddings/oleObject617.bin"/><Relationship Id="rId1349" Type="http://schemas.openxmlformats.org/officeDocument/2006/relationships/oleObject" Target="embeddings/oleObject666.bin"/><Relationship Id="rId2081" Type="http://schemas.openxmlformats.org/officeDocument/2006/relationships/oleObject" Target="embeddings/oleObject1028.bin"/><Relationship Id="rId2179" Type="http://schemas.openxmlformats.org/officeDocument/2006/relationships/oleObject" Target="embeddings/oleObject1090.bin"/><Relationship Id="rId2302" Type="http://schemas.openxmlformats.org/officeDocument/2006/relationships/oleObject" Target="embeddings/oleObject1160.bin"/><Relationship Id="rId260" Type="http://schemas.openxmlformats.org/officeDocument/2006/relationships/image" Target="media/image133.wmf"/><Relationship Id="rId719" Type="http://schemas.openxmlformats.org/officeDocument/2006/relationships/image" Target="media/image360.wmf"/><Relationship Id="rId926" Type="http://schemas.openxmlformats.org/officeDocument/2006/relationships/oleObject" Target="embeddings/oleObject455.bin"/><Relationship Id="rId1111" Type="http://schemas.openxmlformats.org/officeDocument/2006/relationships/image" Target="media/image556.wmf"/><Relationship Id="rId1556" Type="http://schemas.openxmlformats.org/officeDocument/2006/relationships/image" Target="media/image772.wmf"/><Relationship Id="rId1763" Type="http://schemas.openxmlformats.org/officeDocument/2006/relationships/image" Target="media/image884.wmf"/><Relationship Id="rId1970" Type="http://schemas.openxmlformats.org/officeDocument/2006/relationships/oleObject" Target="embeddings/oleObject972.bin"/><Relationship Id="rId55" Type="http://schemas.openxmlformats.org/officeDocument/2006/relationships/oleObject" Target="embeddings/oleObject17.bin"/><Relationship Id="rId120" Type="http://schemas.openxmlformats.org/officeDocument/2006/relationships/image" Target="media/image63.wmf"/><Relationship Id="rId358" Type="http://schemas.openxmlformats.org/officeDocument/2006/relationships/image" Target="media/image182.wmf"/><Relationship Id="rId565" Type="http://schemas.openxmlformats.org/officeDocument/2006/relationships/oleObject" Target="embeddings/oleObject277.bin"/><Relationship Id="rId772" Type="http://schemas.openxmlformats.org/officeDocument/2006/relationships/image" Target="media/image387.wmf"/><Relationship Id="rId1195" Type="http://schemas.openxmlformats.org/officeDocument/2006/relationships/oleObject" Target="embeddings/oleObject590.bin"/><Relationship Id="rId1209" Type="http://schemas.openxmlformats.org/officeDocument/2006/relationships/oleObject" Target="embeddings/oleObject597.bin"/><Relationship Id="rId1416" Type="http://schemas.openxmlformats.org/officeDocument/2006/relationships/image" Target="media/image704.wmf"/><Relationship Id="rId1623" Type="http://schemas.openxmlformats.org/officeDocument/2006/relationships/oleObject" Target="embeddings/oleObject810.bin"/><Relationship Id="rId1830" Type="http://schemas.openxmlformats.org/officeDocument/2006/relationships/oleObject" Target="embeddings/oleObject900.bin"/><Relationship Id="rId2039" Type="http://schemas.openxmlformats.org/officeDocument/2006/relationships/oleObject" Target="embeddings/oleObject1007.bin"/><Relationship Id="rId2246" Type="http://schemas.openxmlformats.org/officeDocument/2006/relationships/oleObject" Target="embeddings/oleObject1138.bin"/><Relationship Id="rId218" Type="http://schemas.openxmlformats.org/officeDocument/2006/relationships/image" Target="media/image112.wmf"/><Relationship Id="rId425" Type="http://schemas.openxmlformats.org/officeDocument/2006/relationships/oleObject" Target="embeddings/oleObject202.bin"/><Relationship Id="rId632" Type="http://schemas.openxmlformats.org/officeDocument/2006/relationships/image" Target="media/image314.wmf"/><Relationship Id="rId1055" Type="http://schemas.openxmlformats.org/officeDocument/2006/relationships/image" Target="media/image528.wmf"/><Relationship Id="rId1262" Type="http://schemas.openxmlformats.org/officeDocument/2006/relationships/image" Target="media/image632.wmf"/><Relationship Id="rId1928" Type="http://schemas.openxmlformats.org/officeDocument/2006/relationships/oleObject" Target="embeddings/oleObject952.bin"/><Relationship Id="rId2092" Type="http://schemas.openxmlformats.org/officeDocument/2006/relationships/image" Target="media/image1051.wmf"/><Relationship Id="rId2106" Type="http://schemas.openxmlformats.org/officeDocument/2006/relationships/oleObject" Target="embeddings/oleObject1042.bin"/><Relationship Id="rId2313" Type="http://schemas.openxmlformats.org/officeDocument/2006/relationships/oleObject" Target="embeddings/oleObject1169.bin"/><Relationship Id="rId271" Type="http://schemas.openxmlformats.org/officeDocument/2006/relationships/oleObject" Target="embeddings/oleObject125.bin"/><Relationship Id="rId937" Type="http://schemas.openxmlformats.org/officeDocument/2006/relationships/image" Target="media/image469.wmf"/><Relationship Id="rId1122" Type="http://schemas.openxmlformats.org/officeDocument/2006/relationships/image" Target="media/image562.wmf"/><Relationship Id="rId1567" Type="http://schemas.openxmlformats.org/officeDocument/2006/relationships/oleObject" Target="embeddings/oleObject782.bin"/><Relationship Id="rId1774" Type="http://schemas.openxmlformats.org/officeDocument/2006/relationships/image" Target="media/image891.wmf"/><Relationship Id="rId1981" Type="http://schemas.openxmlformats.org/officeDocument/2006/relationships/image" Target="media/image996.wmf"/><Relationship Id="rId66" Type="http://schemas.openxmlformats.org/officeDocument/2006/relationships/image" Target="media/image36.wmf"/><Relationship Id="rId131" Type="http://schemas.openxmlformats.org/officeDocument/2006/relationships/oleObject" Target="embeddings/oleObject55.bin"/><Relationship Id="rId369" Type="http://schemas.openxmlformats.org/officeDocument/2006/relationships/oleObject" Target="embeddings/oleObject174.bin"/><Relationship Id="rId576" Type="http://schemas.openxmlformats.org/officeDocument/2006/relationships/image" Target="media/image286.wmf"/><Relationship Id="rId783" Type="http://schemas.openxmlformats.org/officeDocument/2006/relationships/oleObject" Target="embeddings/oleObject382.bin"/><Relationship Id="rId990" Type="http://schemas.openxmlformats.org/officeDocument/2006/relationships/oleObject" Target="embeddings/oleObject487.bin"/><Relationship Id="rId1427" Type="http://schemas.openxmlformats.org/officeDocument/2006/relationships/oleObject" Target="embeddings/oleObject710.bin"/><Relationship Id="rId1634" Type="http://schemas.openxmlformats.org/officeDocument/2006/relationships/image" Target="media/image812.wmf"/><Relationship Id="rId1841" Type="http://schemas.openxmlformats.org/officeDocument/2006/relationships/oleObject" Target="embeddings/oleObject905.bin"/><Relationship Id="rId2257" Type="http://schemas.openxmlformats.org/officeDocument/2006/relationships/image" Target="media/image1104.wmf"/><Relationship Id="rId229" Type="http://schemas.openxmlformats.org/officeDocument/2006/relationships/oleObject" Target="embeddings/oleObject104.bin"/><Relationship Id="rId436" Type="http://schemas.openxmlformats.org/officeDocument/2006/relationships/image" Target="media/image221.wmf"/><Relationship Id="rId643" Type="http://schemas.openxmlformats.org/officeDocument/2006/relationships/oleObject" Target="embeddings/oleObject316.bin"/><Relationship Id="rId1066" Type="http://schemas.openxmlformats.org/officeDocument/2006/relationships/oleObject" Target="embeddings/oleObject525.bin"/><Relationship Id="rId1273" Type="http://schemas.openxmlformats.org/officeDocument/2006/relationships/oleObject" Target="embeddings/oleObject628.bin"/><Relationship Id="rId1480" Type="http://schemas.openxmlformats.org/officeDocument/2006/relationships/image" Target="media/image734.wmf"/><Relationship Id="rId1939" Type="http://schemas.openxmlformats.org/officeDocument/2006/relationships/image" Target="media/image974.wmf"/><Relationship Id="rId2117" Type="http://schemas.openxmlformats.org/officeDocument/2006/relationships/oleObject" Target="embeddings/oleObject1048.bin"/><Relationship Id="rId850" Type="http://schemas.openxmlformats.org/officeDocument/2006/relationships/oleObject" Target="embeddings/oleObject417.bin"/><Relationship Id="rId948" Type="http://schemas.openxmlformats.org/officeDocument/2006/relationships/oleObject" Target="embeddings/oleObject466.bin"/><Relationship Id="rId1133" Type="http://schemas.openxmlformats.org/officeDocument/2006/relationships/oleObject" Target="embeddings/oleObject558.bin"/><Relationship Id="rId1578" Type="http://schemas.openxmlformats.org/officeDocument/2006/relationships/image" Target="media/image783.wmf"/><Relationship Id="rId1701" Type="http://schemas.openxmlformats.org/officeDocument/2006/relationships/oleObject" Target="embeddings/oleObject847.bin"/><Relationship Id="rId1785" Type="http://schemas.openxmlformats.org/officeDocument/2006/relationships/oleObject" Target="embeddings/oleObject879.bin"/><Relationship Id="rId1992" Type="http://schemas.openxmlformats.org/officeDocument/2006/relationships/oleObject" Target="embeddings/oleObject983.bin"/><Relationship Id="rId77" Type="http://schemas.openxmlformats.org/officeDocument/2006/relationships/oleObject" Target="embeddings/oleObject28.bin"/><Relationship Id="rId282" Type="http://schemas.openxmlformats.org/officeDocument/2006/relationships/image" Target="media/image144.wmf"/><Relationship Id="rId503" Type="http://schemas.openxmlformats.org/officeDocument/2006/relationships/oleObject" Target="embeddings/oleObject242.bin"/><Relationship Id="rId587" Type="http://schemas.openxmlformats.org/officeDocument/2006/relationships/oleObject" Target="embeddings/oleObject288.bin"/><Relationship Id="rId710" Type="http://schemas.openxmlformats.org/officeDocument/2006/relationships/image" Target="media/image355.wmf"/><Relationship Id="rId808" Type="http://schemas.openxmlformats.org/officeDocument/2006/relationships/oleObject" Target="embeddings/oleObject396.bin"/><Relationship Id="rId1340" Type="http://schemas.openxmlformats.org/officeDocument/2006/relationships/image" Target="media/image671.wmf"/><Relationship Id="rId1438" Type="http://schemas.openxmlformats.org/officeDocument/2006/relationships/image" Target="media/image715.wmf"/><Relationship Id="rId1645" Type="http://schemas.openxmlformats.org/officeDocument/2006/relationships/image" Target="media/image818.wmf"/><Relationship Id="rId2170" Type="http://schemas.openxmlformats.org/officeDocument/2006/relationships/oleObject" Target="embeddings/oleObject1084.bin"/><Relationship Id="rId2268" Type="http://schemas.openxmlformats.org/officeDocument/2006/relationships/image" Target="media/image1110.wmf"/><Relationship Id="rId8" Type="http://schemas.openxmlformats.org/officeDocument/2006/relationships/endnotes" Target="endnotes.xml"/><Relationship Id="rId142" Type="http://schemas.openxmlformats.org/officeDocument/2006/relationships/image" Target="media/image74.wmf"/><Relationship Id="rId447" Type="http://schemas.openxmlformats.org/officeDocument/2006/relationships/oleObject" Target="embeddings/oleObject213.bin"/><Relationship Id="rId794" Type="http://schemas.openxmlformats.org/officeDocument/2006/relationships/oleObject" Target="embeddings/oleObject388.bin"/><Relationship Id="rId1077" Type="http://schemas.openxmlformats.org/officeDocument/2006/relationships/image" Target="media/image539.wmf"/><Relationship Id="rId1200" Type="http://schemas.openxmlformats.org/officeDocument/2006/relationships/image" Target="media/image600.wmf"/><Relationship Id="rId1852" Type="http://schemas.openxmlformats.org/officeDocument/2006/relationships/image" Target="media/image934.wmf"/><Relationship Id="rId2030" Type="http://schemas.openxmlformats.org/officeDocument/2006/relationships/oleObject" Target="embeddings/oleObject1002.bin"/><Relationship Id="rId2128" Type="http://schemas.openxmlformats.org/officeDocument/2006/relationships/image" Target="media/image1066.wmf"/><Relationship Id="rId654" Type="http://schemas.openxmlformats.org/officeDocument/2006/relationships/image" Target="media/image325.wmf"/><Relationship Id="rId861" Type="http://schemas.openxmlformats.org/officeDocument/2006/relationships/oleObject" Target="embeddings/oleObject422.bin"/><Relationship Id="rId959" Type="http://schemas.openxmlformats.org/officeDocument/2006/relationships/image" Target="media/image480.wmf"/><Relationship Id="rId1284" Type="http://schemas.openxmlformats.org/officeDocument/2006/relationships/image" Target="media/image643.wmf"/><Relationship Id="rId1491" Type="http://schemas.openxmlformats.org/officeDocument/2006/relationships/image" Target="media/image739.wmf"/><Relationship Id="rId1505" Type="http://schemas.openxmlformats.org/officeDocument/2006/relationships/image" Target="media/image746.wmf"/><Relationship Id="rId1589" Type="http://schemas.openxmlformats.org/officeDocument/2006/relationships/oleObject" Target="embeddings/oleObject793.bin"/><Relationship Id="rId1712" Type="http://schemas.openxmlformats.org/officeDocument/2006/relationships/image" Target="media/image852.wmf"/><Relationship Id="rId293" Type="http://schemas.openxmlformats.org/officeDocument/2006/relationships/oleObject" Target="embeddings/oleObject136.bin"/><Relationship Id="rId307" Type="http://schemas.openxmlformats.org/officeDocument/2006/relationships/oleObject" Target="embeddings/oleObject143.bin"/><Relationship Id="rId514" Type="http://schemas.openxmlformats.org/officeDocument/2006/relationships/image" Target="media/image258.wmf"/><Relationship Id="rId721" Type="http://schemas.openxmlformats.org/officeDocument/2006/relationships/image" Target="media/image361.wmf"/><Relationship Id="rId1144" Type="http://schemas.openxmlformats.org/officeDocument/2006/relationships/image" Target="media/image572.wmf"/><Relationship Id="rId1351" Type="http://schemas.openxmlformats.org/officeDocument/2006/relationships/oleObject" Target="embeddings/oleObject667.bin"/><Relationship Id="rId1449" Type="http://schemas.openxmlformats.org/officeDocument/2006/relationships/oleObject" Target="embeddings/oleObject721.bin"/><Relationship Id="rId1796" Type="http://schemas.openxmlformats.org/officeDocument/2006/relationships/oleObject" Target="embeddings/oleObject883.bin"/><Relationship Id="rId2181" Type="http://schemas.openxmlformats.org/officeDocument/2006/relationships/oleObject" Target="embeddings/oleObject1092.bin"/><Relationship Id="rId88" Type="http://schemas.openxmlformats.org/officeDocument/2006/relationships/image" Target="media/image47.wmf"/><Relationship Id="rId153" Type="http://schemas.openxmlformats.org/officeDocument/2006/relationships/oleObject" Target="embeddings/oleObject66.bin"/><Relationship Id="rId360" Type="http://schemas.openxmlformats.org/officeDocument/2006/relationships/image" Target="media/image183.wmf"/><Relationship Id="rId598" Type="http://schemas.openxmlformats.org/officeDocument/2006/relationships/image" Target="media/image297.wmf"/><Relationship Id="rId819" Type="http://schemas.openxmlformats.org/officeDocument/2006/relationships/image" Target="media/image410.wmf"/><Relationship Id="rId1004" Type="http://schemas.openxmlformats.org/officeDocument/2006/relationships/image" Target="media/image502.wmf"/><Relationship Id="rId1211" Type="http://schemas.openxmlformats.org/officeDocument/2006/relationships/oleObject" Target="embeddings/oleObject598.bin"/><Relationship Id="rId1656" Type="http://schemas.openxmlformats.org/officeDocument/2006/relationships/oleObject" Target="embeddings/oleObject825.bin"/><Relationship Id="rId1863" Type="http://schemas.openxmlformats.org/officeDocument/2006/relationships/oleObject" Target="embeddings/oleObject916.bin"/><Relationship Id="rId2041" Type="http://schemas.openxmlformats.org/officeDocument/2006/relationships/oleObject" Target="embeddings/oleObject1008.bin"/><Relationship Id="rId2279" Type="http://schemas.openxmlformats.org/officeDocument/2006/relationships/image" Target="media/image1116.wmf"/><Relationship Id="rId220" Type="http://schemas.openxmlformats.org/officeDocument/2006/relationships/image" Target="media/image113.wmf"/><Relationship Id="rId458" Type="http://schemas.openxmlformats.org/officeDocument/2006/relationships/image" Target="media/image232.wmf"/><Relationship Id="rId665" Type="http://schemas.openxmlformats.org/officeDocument/2006/relationships/image" Target="media/image331.wmf"/><Relationship Id="rId872" Type="http://schemas.openxmlformats.org/officeDocument/2006/relationships/image" Target="media/image437.wmf"/><Relationship Id="rId1088" Type="http://schemas.openxmlformats.org/officeDocument/2006/relationships/oleObject" Target="embeddings/oleObject536.bin"/><Relationship Id="rId1295" Type="http://schemas.openxmlformats.org/officeDocument/2006/relationships/image" Target="media/image648.wmf"/><Relationship Id="rId1309" Type="http://schemas.openxmlformats.org/officeDocument/2006/relationships/oleObject" Target="embeddings/oleObject646.bin"/><Relationship Id="rId1516" Type="http://schemas.openxmlformats.org/officeDocument/2006/relationships/oleObject" Target="embeddings/oleObject757.bin"/><Relationship Id="rId1723" Type="http://schemas.openxmlformats.org/officeDocument/2006/relationships/oleObject" Target="embeddings/oleObject858.bin"/><Relationship Id="rId1930" Type="http://schemas.openxmlformats.org/officeDocument/2006/relationships/oleObject" Target="embeddings/oleObject953.bin"/><Relationship Id="rId2139" Type="http://schemas.openxmlformats.org/officeDocument/2006/relationships/oleObject" Target="embeddings/oleObject1062.bin"/><Relationship Id="rId15" Type="http://schemas.openxmlformats.org/officeDocument/2006/relationships/image" Target="media/image7.jpeg"/><Relationship Id="rId318" Type="http://schemas.openxmlformats.org/officeDocument/2006/relationships/image" Target="media/image162.wmf"/><Relationship Id="rId525" Type="http://schemas.openxmlformats.org/officeDocument/2006/relationships/oleObject" Target="embeddings/oleObject256.bin"/><Relationship Id="rId732" Type="http://schemas.openxmlformats.org/officeDocument/2006/relationships/oleObject" Target="embeddings/oleObject358.bin"/><Relationship Id="rId1155" Type="http://schemas.openxmlformats.org/officeDocument/2006/relationships/oleObject" Target="embeddings/oleObject570.bin"/><Relationship Id="rId1362" Type="http://schemas.openxmlformats.org/officeDocument/2006/relationships/image" Target="media/image682.wmf"/><Relationship Id="rId2192" Type="http://schemas.openxmlformats.org/officeDocument/2006/relationships/oleObject" Target="embeddings/oleObject1100.bin"/><Relationship Id="rId2206" Type="http://schemas.openxmlformats.org/officeDocument/2006/relationships/oleObject" Target="embeddings/oleObject1111.bin"/><Relationship Id="rId99" Type="http://schemas.openxmlformats.org/officeDocument/2006/relationships/oleObject" Target="embeddings/oleObject39.bin"/><Relationship Id="rId164" Type="http://schemas.openxmlformats.org/officeDocument/2006/relationships/image" Target="media/image85.wmf"/><Relationship Id="rId371" Type="http://schemas.openxmlformats.org/officeDocument/2006/relationships/oleObject" Target="embeddings/oleObject175.bin"/><Relationship Id="rId1015" Type="http://schemas.openxmlformats.org/officeDocument/2006/relationships/oleObject" Target="embeddings/oleObject500.bin"/><Relationship Id="rId1222" Type="http://schemas.openxmlformats.org/officeDocument/2006/relationships/image" Target="media/image611.png"/><Relationship Id="rId1667" Type="http://schemas.openxmlformats.org/officeDocument/2006/relationships/image" Target="media/image829.wmf"/><Relationship Id="rId1874" Type="http://schemas.openxmlformats.org/officeDocument/2006/relationships/oleObject" Target="embeddings/oleObject922.bin"/><Relationship Id="rId2052" Type="http://schemas.openxmlformats.org/officeDocument/2006/relationships/image" Target="media/image1031.wmf"/><Relationship Id="rId469" Type="http://schemas.openxmlformats.org/officeDocument/2006/relationships/oleObject" Target="embeddings/oleObject224.bin"/><Relationship Id="rId676" Type="http://schemas.openxmlformats.org/officeDocument/2006/relationships/image" Target="media/image337.jpeg"/><Relationship Id="rId883" Type="http://schemas.openxmlformats.org/officeDocument/2006/relationships/image" Target="media/image442.wmf"/><Relationship Id="rId1099" Type="http://schemas.openxmlformats.org/officeDocument/2006/relationships/image" Target="media/image550.wmf"/><Relationship Id="rId1527" Type="http://schemas.openxmlformats.org/officeDocument/2006/relationships/image" Target="media/image757.wmf"/><Relationship Id="rId1734" Type="http://schemas.openxmlformats.org/officeDocument/2006/relationships/image" Target="media/image865.wmf"/><Relationship Id="rId1941" Type="http://schemas.openxmlformats.org/officeDocument/2006/relationships/image" Target="media/image975.wmf"/><Relationship Id="rId26" Type="http://schemas.openxmlformats.org/officeDocument/2006/relationships/image" Target="media/image16.wmf"/><Relationship Id="rId231" Type="http://schemas.openxmlformats.org/officeDocument/2006/relationships/oleObject" Target="embeddings/oleObject105.bin"/><Relationship Id="rId329" Type="http://schemas.openxmlformats.org/officeDocument/2006/relationships/oleObject" Target="embeddings/oleObject154.bin"/><Relationship Id="rId536" Type="http://schemas.openxmlformats.org/officeDocument/2006/relationships/oleObject" Target="embeddings/oleObject263.bin"/><Relationship Id="rId1166" Type="http://schemas.openxmlformats.org/officeDocument/2006/relationships/image" Target="media/image583.wmf"/><Relationship Id="rId1373" Type="http://schemas.openxmlformats.org/officeDocument/2006/relationships/oleObject" Target="embeddings/oleObject678.bin"/><Relationship Id="rId2217" Type="http://schemas.openxmlformats.org/officeDocument/2006/relationships/oleObject" Target="embeddings/oleObject1119.bin"/><Relationship Id="rId175" Type="http://schemas.openxmlformats.org/officeDocument/2006/relationships/oleObject" Target="embeddings/oleObject77.bin"/><Relationship Id="rId743" Type="http://schemas.openxmlformats.org/officeDocument/2006/relationships/image" Target="media/image372.png"/><Relationship Id="rId950" Type="http://schemas.openxmlformats.org/officeDocument/2006/relationships/image" Target="media/image475.wmf"/><Relationship Id="rId1026" Type="http://schemas.openxmlformats.org/officeDocument/2006/relationships/image" Target="media/image513.wmf"/><Relationship Id="rId1580" Type="http://schemas.openxmlformats.org/officeDocument/2006/relationships/image" Target="media/image784.wmf"/><Relationship Id="rId1678" Type="http://schemas.openxmlformats.org/officeDocument/2006/relationships/oleObject" Target="embeddings/oleObject836.bin"/><Relationship Id="rId1801" Type="http://schemas.openxmlformats.org/officeDocument/2006/relationships/image" Target="media/image908.wmf"/><Relationship Id="rId1885" Type="http://schemas.openxmlformats.org/officeDocument/2006/relationships/image" Target="media/image950.wmf"/><Relationship Id="rId382" Type="http://schemas.openxmlformats.org/officeDocument/2006/relationships/image" Target="media/image194.wmf"/><Relationship Id="rId603" Type="http://schemas.openxmlformats.org/officeDocument/2006/relationships/oleObject" Target="embeddings/oleObject296.bin"/><Relationship Id="rId687" Type="http://schemas.openxmlformats.org/officeDocument/2006/relationships/oleObject" Target="embeddings/oleObject336.bin"/><Relationship Id="rId810" Type="http://schemas.openxmlformats.org/officeDocument/2006/relationships/oleObject" Target="embeddings/oleObject397.bin"/><Relationship Id="rId908" Type="http://schemas.openxmlformats.org/officeDocument/2006/relationships/oleObject" Target="embeddings/oleObject446.bin"/><Relationship Id="rId1233" Type="http://schemas.openxmlformats.org/officeDocument/2006/relationships/image" Target="media/image617.wmf"/><Relationship Id="rId1440" Type="http://schemas.openxmlformats.org/officeDocument/2006/relationships/image" Target="media/image716.wmf"/><Relationship Id="rId1538" Type="http://schemas.openxmlformats.org/officeDocument/2006/relationships/image" Target="media/image763.wmf"/><Relationship Id="rId2063" Type="http://schemas.openxmlformats.org/officeDocument/2006/relationships/oleObject" Target="embeddings/oleObject1019.bin"/><Relationship Id="rId2270" Type="http://schemas.openxmlformats.org/officeDocument/2006/relationships/image" Target="media/image1111.wmf"/><Relationship Id="rId242" Type="http://schemas.openxmlformats.org/officeDocument/2006/relationships/image" Target="media/image124.wmf"/><Relationship Id="rId894" Type="http://schemas.openxmlformats.org/officeDocument/2006/relationships/oleObject" Target="embeddings/oleObject439.bin"/><Relationship Id="rId1177" Type="http://schemas.openxmlformats.org/officeDocument/2006/relationships/oleObject" Target="embeddings/oleObject581.bin"/><Relationship Id="rId1300" Type="http://schemas.openxmlformats.org/officeDocument/2006/relationships/image" Target="media/image651.wmf"/><Relationship Id="rId1745" Type="http://schemas.openxmlformats.org/officeDocument/2006/relationships/image" Target="media/image872.wmf"/><Relationship Id="rId1952" Type="http://schemas.openxmlformats.org/officeDocument/2006/relationships/oleObject" Target="embeddings/oleObject964.bin"/><Relationship Id="rId2130" Type="http://schemas.openxmlformats.org/officeDocument/2006/relationships/oleObject" Target="embeddings/oleObject1056.bin"/><Relationship Id="rId37" Type="http://schemas.openxmlformats.org/officeDocument/2006/relationships/oleObject" Target="embeddings/oleObject8.bin"/><Relationship Id="rId102" Type="http://schemas.openxmlformats.org/officeDocument/2006/relationships/image" Target="media/image54.wmf"/><Relationship Id="rId547" Type="http://schemas.openxmlformats.org/officeDocument/2006/relationships/oleObject" Target="embeddings/oleObject268.bin"/><Relationship Id="rId754" Type="http://schemas.openxmlformats.org/officeDocument/2006/relationships/image" Target="media/image378.wmf"/><Relationship Id="rId961" Type="http://schemas.openxmlformats.org/officeDocument/2006/relationships/image" Target="media/image481.wmf"/><Relationship Id="rId1384" Type="http://schemas.openxmlformats.org/officeDocument/2006/relationships/oleObject" Target="embeddings/oleObject684.bin"/><Relationship Id="rId1591" Type="http://schemas.openxmlformats.org/officeDocument/2006/relationships/oleObject" Target="embeddings/oleObject794.bin"/><Relationship Id="rId1605" Type="http://schemas.openxmlformats.org/officeDocument/2006/relationships/oleObject" Target="embeddings/oleObject801.bin"/><Relationship Id="rId1689" Type="http://schemas.openxmlformats.org/officeDocument/2006/relationships/image" Target="media/image840.wmf"/><Relationship Id="rId1812" Type="http://schemas.openxmlformats.org/officeDocument/2006/relationships/oleObject" Target="embeddings/oleObject891.bin"/><Relationship Id="rId2228" Type="http://schemas.openxmlformats.org/officeDocument/2006/relationships/oleObject" Target="embeddings/oleObject1127.bin"/><Relationship Id="rId90" Type="http://schemas.openxmlformats.org/officeDocument/2006/relationships/image" Target="media/image48.wmf"/><Relationship Id="rId186" Type="http://schemas.openxmlformats.org/officeDocument/2006/relationships/image" Target="media/image96.wmf"/><Relationship Id="rId393" Type="http://schemas.openxmlformats.org/officeDocument/2006/relationships/oleObject" Target="embeddings/oleObject186.bin"/><Relationship Id="rId407" Type="http://schemas.openxmlformats.org/officeDocument/2006/relationships/oleObject" Target="embeddings/oleObject193.bin"/><Relationship Id="rId614" Type="http://schemas.openxmlformats.org/officeDocument/2006/relationships/image" Target="media/image305.wmf"/><Relationship Id="rId821" Type="http://schemas.openxmlformats.org/officeDocument/2006/relationships/image" Target="media/image411.wmf"/><Relationship Id="rId1037" Type="http://schemas.openxmlformats.org/officeDocument/2006/relationships/oleObject" Target="embeddings/oleObject511.bin"/><Relationship Id="rId1244" Type="http://schemas.openxmlformats.org/officeDocument/2006/relationships/image" Target="media/image623.wmf"/><Relationship Id="rId1451" Type="http://schemas.openxmlformats.org/officeDocument/2006/relationships/oleObject" Target="embeddings/oleObject722.bin"/><Relationship Id="rId1896" Type="http://schemas.openxmlformats.org/officeDocument/2006/relationships/oleObject" Target="embeddings/oleObject933.bin"/><Relationship Id="rId2074" Type="http://schemas.openxmlformats.org/officeDocument/2006/relationships/image" Target="media/image1042.wmf"/><Relationship Id="rId2281" Type="http://schemas.openxmlformats.org/officeDocument/2006/relationships/oleObject" Target="embeddings/oleObject1157.bin"/><Relationship Id="rId253" Type="http://schemas.openxmlformats.org/officeDocument/2006/relationships/oleObject" Target="embeddings/oleObject116.bin"/><Relationship Id="rId460" Type="http://schemas.openxmlformats.org/officeDocument/2006/relationships/image" Target="media/image233.wmf"/><Relationship Id="rId698" Type="http://schemas.openxmlformats.org/officeDocument/2006/relationships/image" Target="media/image349.wmf"/><Relationship Id="rId919" Type="http://schemas.openxmlformats.org/officeDocument/2006/relationships/image" Target="media/image460.wmf"/><Relationship Id="rId1090" Type="http://schemas.openxmlformats.org/officeDocument/2006/relationships/oleObject" Target="embeddings/oleObject537.bin"/><Relationship Id="rId1104" Type="http://schemas.openxmlformats.org/officeDocument/2006/relationships/oleObject" Target="embeddings/oleObject544.bin"/><Relationship Id="rId1311" Type="http://schemas.openxmlformats.org/officeDocument/2006/relationships/oleObject" Target="embeddings/oleObject647.bin"/><Relationship Id="rId1549" Type="http://schemas.openxmlformats.org/officeDocument/2006/relationships/oleObject" Target="embeddings/oleObject773.bin"/><Relationship Id="rId1756" Type="http://schemas.openxmlformats.org/officeDocument/2006/relationships/image" Target="media/image879.wmf"/><Relationship Id="rId1963" Type="http://schemas.openxmlformats.org/officeDocument/2006/relationships/oleObject" Target="embeddings/oleObject969.bin"/><Relationship Id="rId2141" Type="http://schemas.openxmlformats.org/officeDocument/2006/relationships/oleObject" Target="embeddings/oleObject1063.bin"/><Relationship Id="rId48" Type="http://schemas.openxmlformats.org/officeDocument/2006/relationships/image" Target="media/image27.wmf"/><Relationship Id="rId113" Type="http://schemas.openxmlformats.org/officeDocument/2006/relationships/oleObject" Target="embeddings/oleObject46.bin"/><Relationship Id="rId320" Type="http://schemas.openxmlformats.org/officeDocument/2006/relationships/image" Target="media/image163.wmf"/><Relationship Id="rId558" Type="http://schemas.openxmlformats.org/officeDocument/2006/relationships/image" Target="media/image277.wmf"/><Relationship Id="rId765" Type="http://schemas.openxmlformats.org/officeDocument/2006/relationships/oleObject" Target="embeddings/oleObject374.bin"/><Relationship Id="rId972" Type="http://schemas.openxmlformats.org/officeDocument/2006/relationships/oleObject" Target="embeddings/oleObject478.bin"/><Relationship Id="rId1188" Type="http://schemas.openxmlformats.org/officeDocument/2006/relationships/image" Target="media/image594.wmf"/><Relationship Id="rId1395" Type="http://schemas.openxmlformats.org/officeDocument/2006/relationships/oleObject" Target="embeddings/oleObject692.bin"/><Relationship Id="rId1409" Type="http://schemas.openxmlformats.org/officeDocument/2006/relationships/oleObject" Target="embeddings/oleObject700.bin"/><Relationship Id="rId1616" Type="http://schemas.openxmlformats.org/officeDocument/2006/relationships/image" Target="media/image802.wmf"/><Relationship Id="rId1823" Type="http://schemas.openxmlformats.org/officeDocument/2006/relationships/image" Target="media/image919.wmf"/><Relationship Id="rId2001" Type="http://schemas.openxmlformats.org/officeDocument/2006/relationships/image" Target="media/image1006.wmf"/><Relationship Id="rId2239" Type="http://schemas.openxmlformats.org/officeDocument/2006/relationships/image" Target="media/image1097.wmf"/><Relationship Id="rId197" Type="http://schemas.openxmlformats.org/officeDocument/2006/relationships/oleObject" Target="embeddings/oleObject88.bin"/><Relationship Id="rId418" Type="http://schemas.openxmlformats.org/officeDocument/2006/relationships/image" Target="media/image212.wmf"/><Relationship Id="rId625" Type="http://schemas.openxmlformats.org/officeDocument/2006/relationships/oleObject" Target="embeddings/oleObject307.bin"/><Relationship Id="rId832" Type="http://schemas.openxmlformats.org/officeDocument/2006/relationships/oleObject" Target="embeddings/oleObject408.bin"/><Relationship Id="rId1048" Type="http://schemas.openxmlformats.org/officeDocument/2006/relationships/image" Target="media/image524.wmf"/><Relationship Id="rId1255" Type="http://schemas.openxmlformats.org/officeDocument/2006/relationships/oleObject" Target="embeddings/oleObject619.bin"/><Relationship Id="rId1462" Type="http://schemas.openxmlformats.org/officeDocument/2006/relationships/image" Target="media/image727.wmf"/><Relationship Id="rId2085" Type="http://schemas.openxmlformats.org/officeDocument/2006/relationships/oleObject" Target="embeddings/oleObject1030.bin"/><Relationship Id="rId2292" Type="http://schemas.openxmlformats.org/officeDocument/2006/relationships/image" Target="media/image1125.jpeg"/><Relationship Id="rId2306" Type="http://schemas.openxmlformats.org/officeDocument/2006/relationships/oleObject" Target="embeddings/oleObject1162.bin"/><Relationship Id="rId264" Type="http://schemas.openxmlformats.org/officeDocument/2006/relationships/image" Target="media/image135.wmf"/><Relationship Id="rId471" Type="http://schemas.openxmlformats.org/officeDocument/2006/relationships/oleObject" Target="embeddings/oleObject225.bin"/><Relationship Id="rId1115" Type="http://schemas.openxmlformats.org/officeDocument/2006/relationships/image" Target="media/image558.wmf"/><Relationship Id="rId1322" Type="http://schemas.openxmlformats.org/officeDocument/2006/relationships/image" Target="media/image662.wmf"/><Relationship Id="rId1767" Type="http://schemas.openxmlformats.org/officeDocument/2006/relationships/oleObject" Target="embeddings/oleObject873.bin"/><Relationship Id="rId1974" Type="http://schemas.openxmlformats.org/officeDocument/2006/relationships/oleObject" Target="embeddings/oleObject974.bin"/><Relationship Id="rId2152" Type="http://schemas.openxmlformats.org/officeDocument/2006/relationships/oleObject" Target="embeddings/oleObject1071.bin"/><Relationship Id="rId59" Type="http://schemas.openxmlformats.org/officeDocument/2006/relationships/oleObject" Target="embeddings/oleObject19.bin"/><Relationship Id="rId124" Type="http://schemas.openxmlformats.org/officeDocument/2006/relationships/image" Target="media/image65.wmf"/><Relationship Id="rId569" Type="http://schemas.openxmlformats.org/officeDocument/2006/relationships/oleObject" Target="embeddings/oleObject279.bin"/><Relationship Id="rId776" Type="http://schemas.openxmlformats.org/officeDocument/2006/relationships/image" Target="media/image389.wmf"/><Relationship Id="rId983" Type="http://schemas.openxmlformats.org/officeDocument/2006/relationships/image" Target="media/image492.wmf"/><Relationship Id="rId1199" Type="http://schemas.openxmlformats.org/officeDocument/2006/relationships/oleObject" Target="embeddings/oleObject592.bin"/><Relationship Id="rId1627" Type="http://schemas.openxmlformats.org/officeDocument/2006/relationships/oleObject" Target="embeddings/oleObject812.bin"/><Relationship Id="rId1834" Type="http://schemas.openxmlformats.org/officeDocument/2006/relationships/oleObject" Target="embeddings/oleObject902.bin"/><Relationship Id="rId331" Type="http://schemas.openxmlformats.org/officeDocument/2006/relationships/oleObject" Target="embeddings/oleObject155.bin"/><Relationship Id="rId429" Type="http://schemas.openxmlformats.org/officeDocument/2006/relationships/oleObject" Target="embeddings/oleObject204.bin"/><Relationship Id="rId636" Type="http://schemas.openxmlformats.org/officeDocument/2006/relationships/image" Target="media/image316.wmf"/><Relationship Id="rId1059" Type="http://schemas.openxmlformats.org/officeDocument/2006/relationships/image" Target="media/image530.wmf"/><Relationship Id="rId1266" Type="http://schemas.openxmlformats.org/officeDocument/2006/relationships/image" Target="media/image634.wmf"/><Relationship Id="rId1473" Type="http://schemas.openxmlformats.org/officeDocument/2006/relationships/oleObject" Target="embeddings/oleObject734.bin"/><Relationship Id="rId2012" Type="http://schemas.openxmlformats.org/officeDocument/2006/relationships/oleObject" Target="embeddings/oleObject993.bin"/><Relationship Id="rId2096" Type="http://schemas.openxmlformats.org/officeDocument/2006/relationships/image" Target="media/image1053.wmf"/><Relationship Id="rId2317" Type="http://schemas.openxmlformats.org/officeDocument/2006/relationships/oleObject" Target="embeddings/oleObject1173.bin"/><Relationship Id="rId843" Type="http://schemas.openxmlformats.org/officeDocument/2006/relationships/image" Target="media/image422.wmf"/><Relationship Id="rId1126" Type="http://schemas.openxmlformats.org/officeDocument/2006/relationships/image" Target="media/image564.wmf"/><Relationship Id="rId1680" Type="http://schemas.openxmlformats.org/officeDocument/2006/relationships/oleObject" Target="embeddings/oleObject837.bin"/><Relationship Id="rId1778" Type="http://schemas.openxmlformats.org/officeDocument/2006/relationships/image" Target="media/image894.wmf"/><Relationship Id="rId1901" Type="http://schemas.openxmlformats.org/officeDocument/2006/relationships/image" Target="media/image958.wmf"/><Relationship Id="rId1985" Type="http://schemas.openxmlformats.org/officeDocument/2006/relationships/image" Target="media/image998.wmf"/><Relationship Id="rId275" Type="http://schemas.openxmlformats.org/officeDocument/2006/relationships/oleObject" Target="embeddings/oleObject127.bin"/><Relationship Id="rId482" Type="http://schemas.openxmlformats.org/officeDocument/2006/relationships/image" Target="media/image244.wmf"/><Relationship Id="rId703" Type="http://schemas.openxmlformats.org/officeDocument/2006/relationships/oleObject" Target="embeddings/oleObject344.bin"/><Relationship Id="rId910" Type="http://schemas.openxmlformats.org/officeDocument/2006/relationships/oleObject" Target="embeddings/oleObject447.bin"/><Relationship Id="rId1333" Type="http://schemas.openxmlformats.org/officeDocument/2006/relationships/oleObject" Target="embeddings/oleObject658.bin"/><Relationship Id="rId1540" Type="http://schemas.openxmlformats.org/officeDocument/2006/relationships/image" Target="media/image764.wmf"/><Relationship Id="rId1638" Type="http://schemas.openxmlformats.org/officeDocument/2006/relationships/oleObject" Target="embeddings/oleObject816.bin"/><Relationship Id="rId2163" Type="http://schemas.openxmlformats.org/officeDocument/2006/relationships/oleObject" Target="embeddings/oleObject1079.bin"/><Relationship Id="rId135" Type="http://schemas.openxmlformats.org/officeDocument/2006/relationships/oleObject" Target="embeddings/oleObject57.bin"/><Relationship Id="rId342" Type="http://schemas.openxmlformats.org/officeDocument/2006/relationships/image" Target="media/image174.wmf"/><Relationship Id="rId787" Type="http://schemas.openxmlformats.org/officeDocument/2006/relationships/image" Target="media/image395.wmf"/><Relationship Id="rId994" Type="http://schemas.openxmlformats.org/officeDocument/2006/relationships/oleObject" Target="embeddings/oleObject489.bin"/><Relationship Id="rId1400" Type="http://schemas.openxmlformats.org/officeDocument/2006/relationships/image" Target="media/image697.wmf"/><Relationship Id="rId1845" Type="http://schemas.openxmlformats.org/officeDocument/2006/relationships/oleObject" Target="embeddings/oleObject907.bin"/><Relationship Id="rId2023" Type="http://schemas.openxmlformats.org/officeDocument/2006/relationships/image" Target="media/image1017.wmf"/><Relationship Id="rId2230" Type="http://schemas.openxmlformats.org/officeDocument/2006/relationships/oleObject" Target="embeddings/oleObject1128.bin"/><Relationship Id="rId202" Type="http://schemas.openxmlformats.org/officeDocument/2006/relationships/image" Target="media/image104.wmf"/><Relationship Id="rId647" Type="http://schemas.openxmlformats.org/officeDocument/2006/relationships/oleObject" Target="embeddings/oleObject318.bin"/><Relationship Id="rId854" Type="http://schemas.openxmlformats.org/officeDocument/2006/relationships/image" Target="media/image428.wmf"/><Relationship Id="rId1277" Type="http://schemas.openxmlformats.org/officeDocument/2006/relationships/oleObject" Target="embeddings/oleObject630.bin"/><Relationship Id="rId1484" Type="http://schemas.openxmlformats.org/officeDocument/2006/relationships/image" Target="media/image736.wmf"/><Relationship Id="rId1691" Type="http://schemas.openxmlformats.org/officeDocument/2006/relationships/image" Target="media/image841.wmf"/><Relationship Id="rId1705" Type="http://schemas.openxmlformats.org/officeDocument/2006/relationships/oleObject" Target="embeddings/oleObject849.bin"/><Relationship Id="rId1912" Type="http://schemas.openxmlformats.org/officeDocument/2006/relationships/oleObject" Target="embeddings/oleObject941.bin"/><Relationship Id="rId286" Type="http://schemas.openxmlformats.org/officeDocument/2006/relationships/image" Target="media/image146.wmf"/><Relationship Id="rId493" Type="http://schemas.openxmlformats.org/officeDocument/2006/relationships/oleObject" Target="embeddings/oleObject236.bin"/><Relationship Id="rId507" Type="http://schemas.openxmlformats.org/officeDocument/2006/relationships/image" Target="media/image255.wmf"/><Relationship Id="rId714" Type="http://schemas.openxmlformats.org/officeDocument/2006/relationships/image" Target="media/image357.wmf"/><Relationship Id="rId921" Type="http://schemas.openxmlformats.org/officeDocument/2006/relationships/image" Target="media/image461.wmf"/><Relationship Id="rId1137" Type="http://schemas.openxmlformats.org/officeDocument/2006/relationships/oleObject" Target="embeddings/oleObject560.bin"/><Relationship Id="rId1344" Type="http://schemas.openxmlformats.org/officeDocument/2006/relationships/image" Target="media/image673.wmf"/><Relationship Id="rId1551" Type="http://schemas.openxmlformats.org/officeDocument/2006/relationships/oleObject" Target="embeddings/oleObject774.bin"/><Relationship Id="rId1789" Type="http://schemas.openxmlformats.org/officeDocument/2006/relationships/image" Target="media/image902.wmf"/><Relationship Id="rId1996" Type="http://schemas.openxmlformats.org/officeDocument/2006/relationships/oleObject" Target="embeddings/oleObject985.bin"/><Relationship Id="rId2174" Type="http://schemas.openxmlformats.org/officeDocument/2006/relationships/oleObject" Target="embeddings/oleObject1087.bin"/><Relationship Id="rId50" Type="http://schemas.openxmlformats.org/officeDocument/2006/relationships/image" Target="media/image28.wmf"/><Relationship Id="rId146" Type="http://schemas.openxmlformats.org/officeDocument/2006/relationships/image" Target="media/image76.wmf"/><Relationship Id="rId353" Type="http://schemas.openxmlformats.org/officeDocument/2006/relationships/oleObject" Target="embeddings/oleObject166.bin"/><Relationship Id="rId560" Type="http://schemas.openxmlformats.org/officeDocument/2006/relationships/image" Target="media/image278.wmf"/><Relationship Id="rId798" Type="http://schemas.openxmlformats.org/officeDocument/2006/relationships/oleObject" Target="embeddings/oleObject390.bin"/><Relationship Id="rId1190" Type="http://schemas.openxmlformats.org/officeDocument/2006/relationships/image" Target="media/image595.wmf"/><Relationship Id="rId1204" Type="http://schemas.openxmlformats.org/officeDocument/2006/relationships/image" Target="media/image602.wmf"/><Relationship Id="rId1411" Type="http://schemas.openxmlformats.org/officeDocument/2006/relationships/image" Target="media/image702.wmf"/><Relationship Id="rId1649" Type="http://schemas.openxmlformats.org/officeDocument/2006/relationships/image" Target="media/image820.wmf"/><Relationship Id="rId1856" Type="http://schemas.openxmlformats.org/officeDocument/2006/relationships/image" Target="media/image936.wmf"/><Relationship Id="rId2034" Type="http://schemas.openxmlformats.org/officeDocument/2006/relationships/oleObject" Target="embeddings/oleObject1004.bin"/><Relationship Id="rId2241" Type="http://schemas.openxmlformats.org/officeDocument/2006/relationships/image" Target="media/image1098.wmf"/><Relationship Id="rId213" Type="http://schemas.openxmlformats.org/officeDocument/2006/relationships/oleObject" Target="embeddings/oleObject96.bin"/><Relationship Id="rId420" Type="http://schemas.openxmlformats.org/officeDocument/2006/relationships/image" Target="media/image213.wmf"/><Relationship Id="rId658" Type="http://schemas.openxmlformats.org/officeDocument/2006/relationships/image" Target="media/image327.wmf"/><Relationship Id="rId865" Type="http://schemas.openxmlformats.org/officeDocument/2006/relationships/oleObject" Target="embeddings/oleObject424.bin"/><Relationship Id="rId1050" Type="http://schemas.openxmlformats.org/officeDocument/2006/relationships/image" Target="media/image525.wmf"/><Relationship Id="rId1288" Type="http://schemas.openxmlformats.org/officeDocument/2006/relationships/oleObject" Target="embeddings/oleObject636.bin"/><Relationship Id="rId1495" Type="http://schemas.openxmlformats.org/officeDocument/2006/relationships/image" Target="media/image741.wmf"/><Relationship Id="rId1509" Type="http://schemas.openxmlformats.org/officeDocument/2006/relationships/image" Target="media/image748.wmf"/><Relationship Id="rId1716" Type="http://schemas.openxmlformats.org/officeDocument/2006/relationships/image" Target="media/image854.wmf"/><Relationship Id="rId1923" Type="http://schemas.openxmlformats.org/officeDocument/2006/relationships/image" Target="media/image966.wmf"/><Relationship Id="rId2101" Type="http://schemas.openxmlformats.org/officeDocument/2006/relationships/oleObject" Target="embeddings/oleObject1038.bin"/><Relationship Id="rId297" Type="http://schemas.openxmlformats.org/officeDocument/2006/relationships/oleObject" Target="embeddings/oleObject138.bin"/><Relationship Id="rId518" Type="http://schemas.openxmlformats.org/officeDocument/2006/relationships/oleObject" Target="embeddings/oleObject251.bin"/><Relationship Id="rId725" Type="http://schemas.openxmlformats.org/officeDocument/2006/relationships/image" Target="media/image363.wmf"/><Relationship Id="rId932" Type="http://schemas.openxmlformats.org/officeDocument/2006/relationships/oleObject" Target="embeddings/oleObject458.bin"/><Relationship Id="rId1148" Type="http://schemas.openxmlformats.org/officeDocument/2006/relationships/image" Target="media/image574.wmf"/><Relationship Id="rId1355" Type="http://schemas.openxmlformats.org/officeDocument/2006/relationships/oleObject" Target="embeddings/oleObject669.bin"/><Relationship Id="rId1562" Type="http://schemas.openxmlformats.org/officeDocument/2006/relationships/image" Target="media/image775.wmf"/><Relationship Id="rId2185" Type="http://schemas.openxmlformats.org/officeDocument/2006/relationships/oleObject" Target="embeddings/oleObject1095.bin"/><Relationship Id="rId157" Type="http://schemas.openxmlformats.org/officeDocument/2006/relationships/oleObject" Target="embeddings/oleObject68.bin"/><Relationship Id="rId364" Type="http://schemas.openxmlformats.org/officeDocument/2006/relationships/image" Target="media/image185.wmf"/><Relationship Id="rId1008" Type="http://schemas.openxmlformats.org/officeDocument/2006/relationships/oleObject" Target="embeddings/oleObject497.bin"/><Relationship Id="rId1215" Type="http://schemas.openxmlformats.org/officeDocument/2006/relationships/oleObject" Target="embeddings/oleObject600.bin"/><Relationship Id="rId1422" Type="http://schemas.openxmlformats.org/officeDocument/2006/relationships/image" Target="media/image707.wmf"/><Relationship Id="rId1867" Type="http://schemas.openxmlformats.org/officeDocument/2006/relationships/image" Target="media/image941.wmf"/><Relationship Id="rId2045" Type="http://schemas.openxmlformats.org/officeDocument/2006/relationships/oleObject" Target="embeddings/oleObject1010.bin"/><Relationship Id="rId61" Type="http://schemas.openxmlformats.org/officeDocument/2006/relationships/oleObject" Target="embeddings/oleObject20.bin"/><Relationship Id="rId571" Type="http://schemas.openxmlformats.org/officeDocument/2006/relationships/oleObject" Target="embeddings/oleObject280.bin"/><Relationship Id="rId669" Type="http://schemas.openxmlformats.org/officeDocument/2006/relationships/image" Target="media/image333.wmf"/><Relationship Id="rId876" Type="http://schemas.openxmlformats.org/officeDocument/2006/relationships/oleObject" Target="embeddings/oleObject430.bin"/><Relationship Id="rId1299" Type="http://schemas.openxmlformats.org/officeDocument/2006/relationships/oleObject" Target="embeddings/oleObject641.bin"/><Relationship Id="rId1727" Type="http://schemas.openxmlformats.org/officeDocument/2006/relationships/image" Target="media/image860.wmf"/><Relationship Id="rId1934" Type="http://schemas.openxmlformats.org/officeDocument/2006/relationships/oleObject" Target="embeddings/oleObject955.bin"/><Relationship Id="rId2252" Type="http://schemas.openxmlformats.org/officeDocument/2006/relationships/oleObject" Target="embeddings/oleObject1143.bin"/><Relationship Id="rId19" Type="http://schemas.openxmlformats.org/officeDocument/2006/relationships/image" Target="media/image11.gif"/><Relationship Id="rId224" Type="http://schemas.openxmlformats.org/officeDocument/2006/relationships/image" Target="media/image115.wmf"/><Relationship Id="rId431" Type="http://schemas.openxmlformats.org/officeDocument/2006/relationships/oleObject" Target="embeddings/oleObject205.bin"/><Relationship Id="rId529" Type="http://schemas.openxmlformats.org/officeDocument/2006/relationships/image" Target="media/image263.wmf"/><Relationship Id="rId736" Type="http://schemas.openxmlformats.org/officeDocument/2006/relationships/oleObject" Target="embeddings/oleObject360.bin"/><Relationship Id="rId1061" Type="http://schemas.openxmlformats.org/officeDocument/2006/relationships/image" Target="media/image531.wmf"/><Relationship Id="rId1159" Type="http://schemas.openxmlformats.org/officeDocument/2006/relationships/oleObject" Target="embeddings/oleObject572.bin"/><Relationship Id="rId1366" Type="http://schemas.openxmlformats.org/officeDocument/2006/relationships/image" Target="media/image684.wmf"/><Relationship Id="rId2112" Type="http://schemas.openxmlformats.org/officeDocument/2006/relationships/image" Target="media/image1059.wmf"/><Relationship Id="rId2196" Type="http://schemas.openxmlformats.org/officeDocument/2006/relationships/oleObject" Target="embeddings/oleObject1104.bin"/><Relationship Id="rId168" Type="http://schemas.openxmlformats.org/officeDocument/2006/relationships/image" Target="media/image87.wmf"/><Relationship Id="rId943" Type="http://schemas.openxmlformats.org/officeDocument/2006/relationships/image" Target="media/image472.wmf"/><Relationship Id="rId1019" Type="http://schemas.openxmlformats.org/officeDocument/2006/relationships/oleObject" Target="embeddings/oleObject502.bin"/><Relationship Id="rId1573" Type="http://schemas.openxmlformats.org/officeDocument/2006/relationships/oleObject" Target="embeddings/oleObject785.bin"/><Relationship Id="rId1780" Type="http://schemas.openxmlformats.org/officeDocument/2006/relationships/image" Target="media/image895.wmf"/><Relationship Id="rId1878" Type="http://schemas.openxmlformats.org/officeDocument/2006/relationships/oleObject" Target="embeddings/oleObject924.bin"/><Relationship Id="rId72" Type="http://schemas.openxmlformats.org/officeDocument/2006/relationships/image" Target="media/image39.wmf"/><Relationship Id="rId375" Type="http://schemas.openxmlformats.org/officeDocument/2006/relationships/oleObject" Target="embeddings/oleObject177.bin"/><Relationship Id="rId582" Type="http://schemas.openxmlformats.org/officeDocument/2006/relationships/image" Target="media/image289.wmf"/><Relationship Id="rId803" Type="http://schemas.openxmlformats.org/officeDocument/2006/relationships/oleObject" Target="embeddings/oleObject393.bin"/><Relationship Id="rId1226" Type="http://schemas.openxmlformats.org/officeDocument/2006/relationships/oleObject" Target="embeddings/oleObject605.bin"/><Relationship Id="rId1433" Type="http://schemas.openxmlformats.org/officeDocument/2006/relationships/oleObject" Target="embeddings/oleObject713.bin"/><Relationship Id="rId1640" Type="http://schemas.openxmlformats.org/officeDocument/2006/relationships/oleObject" Target="embeddings/oleObject817.bin"/><Relationship Id="rId1738" Type="http://schemas.openxmlformats.org/officeDocument/2006/relationships/oleObject" Target="embeddings/oleObject863.bin"/><Relationship Id="rId2056" Type="http://schemas.openxmlformats.org/officeDocument/2006/relationships/image" Target="media/image1033.wmf"/><Relationship Id="rId2263" Type="http://schemas.openxmlformats.org/officeDocument/2006/relationships/image" Target="media/image1107.wmf"/><Relationship Id="rId3" Type="http://schemas.openxmlformats.org/officeDocument/2006/relationships/styles" Target="styles.xml"/><Relationship Id="rId235" Type="http://schemas.openxmlformats.org/officeDocument/2006/relationships/oleObject" Target="embeddings/oleObject107.bin"/><Relationship Id="rId442" Type="http://schemas.openxmlformats.org/officeDocument/2006/relationships/image" Target="media/image224.wmf"/><Relationship Id="rId887" Type="http://schemas.openxmlformats.org/officeDocument/2006/relationships/image" Target="media/image444.wmf"/><Relationship Id="rId1072" Type="http://schemas.openxmlformats.org/officeDocument/2006/relationships/oleObject" Target="embeddings/oleObject528.bin"/><Relationship Id="rId1500" Type="http://schemas.openxmlformats.org/officeDocument/2006/relationships/oleObject" Target="embeddings/oleObject749.bin"/><Relationship Id="rId1945" Type="http://schemas.openxmlformats.org/officeDocument/2006/relationships/image" Target="media/image977.wmf"/><Relationship Id="rId2123" Type="http://schemas.openxmlformats.org/officeDocument/2006/relationships/image" Target="media/image1064.wmf"/><Relationship Id="rId302" Type="http://schemas.openxmlformats.org/officeDocument/2006/relationships/image" Target="media/image154.wmf"/><Relationship Id="rId747" Type="http://schemas.openxmlformats.org/officeDocument/2006/relationships/oleObject" Target="embeddings/oleObject365.bin"/><Relationship Id="rId954" Type="http://schemas.openxmlformats.org/officeDocument/2006/relationships/image" Target="media/image477.png"/><Relationship Id="rId1377" Type="http://schemas.openxmlformats.org/officeDocument/2006/relationships/oleObject" Target="embeddings/oleObject680.bin"/><Relationship Id="rId1584" Type="http://schemas.openxmlformats.org/officeDocument/2006/relationships/image" Target="media/image786.wmf"/><Relationship Id="rId1791" Type="http://schemas.openxmlformats.org/officeDocument/2006/relationships/image" Target="media/image903.wmf"/><Relationship Id="rId1805" Type="http://schemas.openxmlformats.org/officeDocument/2006/relationships/image" Target="media/image910.wmf"/><Relationship Id="rId83" Type="http://schemas.openxmlformats.org/officeDocument/2006/relationships/oleObject" Target="embeddings/oleObject31.bin"/><Relationship Id="rId179" Type="http://schemas.openxmlformats.org/officeDocument/2006/relationships/oleObject" Target="embeddings/oleObject79.bin"/><Relationship Id="rId386" Type="http://schemas.openxmlformats.org/officeDocument/2006/relationships/image" Target="media/image196.wmf"/><Relationship Id="rId593" Type="http://schemas.openxmlformats.org/officeDocument/2006/relationships/oleObject" Target="embeddings/oleObject291.bin"/><Relationship Id="rId607" Type="http://schemas.openxmlformats.org/officeDocument/2006/relationships/oleObject" Target="embeddings/oleObject298.bin"/><Relationship Id="rId814" Type="http://schemas.openxmlformats.org/officeDocument/2006/relationships/oleObject" Target="embeddings/oleObject399.bin"/><Relationship Id="rId1237" Type="http://schemas.openxmlformats.org/officeDocument/2006/relationships/image" Target="media/image619.wmf"/><Relationship Id="rId1444" Type="http://schemas.openxmlformats.org/officeDocument/2006/relationships/image" Target="media/image718.wmf"/><Relationship Id="rId1651" Type="http://schemas.openxmlformats.org/officeDocument/2006/relationships/image" Target="media/image821.wmf"/><Relationship Id="rId1889" Type="http://schemas.openxmlformats.org/officeDocument/2006/relationships/image" Target="media/image952.wmf"/><Relationship Id="rId2067" Type="http://schemas.openxmlformats.org/officeDocument/2006/relationships/oleObject" Target="embeddings/oleObject1021.bin"/><Relationship Id="rId2274" Type="http://schemas.openxmlformats.org/officeDocument/2006/relationships/image" Target="media/image1113.png"/><Relationship Id="rId246" Type="http://schemas.openxmlformats.org/officeDocument/2006/relationships/image" Target="media/image126.wmf"/><Relationship Id="rId453" Type="http://schemas.openxmlformats.org/officeDocument/2006/relationships/oleObject" Target="embeddings/oleObject216.bin"/><Relationship Id="rId660" Type="http://schemas.openxmlformats.org/officeDocument/2006/relationships/image" Target="media/image328.wmf"/><Relationship Id="rId898" Type="http://schemas.openxmlformats.org/officeDocument/2006/relationships/oleObject" Target="embeddings/oleObject441.bin"/><Relationship Id="rId1083" Type="http://schemas.openxmlformats.org/officeDocument/2006/relationships/image" Target="media/image542.wmf"/><Relationship Id="rId1290" Type="http://schemas.openxmlformats.org/officeDocument/2006/relationships/oleObject" Target="embeddings/oleObject637.bin"/><Relationship Id="rId1304" Type="http://schemas.openxmlformats.org/officeDocument/2006/relationships/image" Target="media/image653.wmf"/><Relationship Id="rId1511" Type="http://schemas.openxmlformats.org/officeDocument/2006/relationships/image" Target="media/image749.wmf"/><Relationship Id="rId1749" Type="http://schemas.openxmlformats.org/officeDocument/2006/relationships/image" Target="media/image875.wmf"/><Relationship Id="rId1956" Type="http://schemas.openxmlformats.org/officeDocument/2006/relationships/oleObject" Target="embeddings/oleObject966.bin"/><Relationship Id="rId2134" Type="http://schemas.openxmlformats.org/officeDocument/2006/relationships/oleObject" Target="embeddings/oleObject1058.bin"/><Relationship Id="rId106" Type="http://schemas.openxmlformats.org/officeDocument/2006/relationships/image" Target="media/image56.wmf"/><Relationship Id="rId313" Type="http://schemas.openxmlformats.org/officeDocument/2006/relationships/oleObject" Target="embeddings/oleObject146.bin"/><Relationship Id="rId758" Type="http://schemas.openxmlformats.org/officeDocument/2006/relationships/image" Target="media/image380.wmf"/><Relationship Id="rId965" Type="http://schemas.openxmlformats.org/officeDocument/2006/relationships/image" Target="media/image483.wmf"/><Relationship Id="rId1150" Type="http://schemas.openxmlformats.org/officeDocument/2006/relationships/image" Target="media/image575.wmf"/><Relationship Id="rId1388" Type="http://schemas.openxmlformats.org/officeDocument/2006/relationships/oleObject" Target="embeddings/oleObject687.bin"/><Relationship Id="rId1595" Type="http://schemas.openxmlformats.org/officeDocument/2006/relationships/oleObject" Target="embeddings/oleObject796.bin"/><Relationship Id="rId1609" Type="http://schemas.openxmlformats.org/officeDocument/2006/relationships/oleObject" Target="embeddings/oleObject803.bin"/><Relationship Id="rId1816" Type="http://schemas.openxmlformats.org/officeDocument/2006/relationships/oleObject" Target="embeddings/oleObject893.bin"/><Relationship Id="rId10" Type="http://schemas.openxmlformats.org/officeDocument/2006/relationships/image" Target="media/image2.jpeg"/><Relationship Id="rId94" Type="http://schemas.openxmlformats.org/officeDocument/2006/relationships/image" Target="media/image50.wmf"/><Relationship Id="rId397" Type="http://schemas.openxmlformats.org/officeDocument/2006/relationships/oleObject" Target="embeddings/oleObject188.bin"/><Relationship Id="rId520" Type="http://schemas.openxmlformats.org/officeDocument/2006/relationships/image" Target="media/image260.wmf"/><Relationship Id="rId618" Type="http://schemas.openxmlformats.org/officeDocument/2006/relationships/image" Target="media/image307.wmf"/><Relationship Id="rId825" Type="http://schemas.openxmlformats.org/officeDocument/2006/relationships/image" Target="media/image413.wmf"/><Relationship Id="rId1248" Type="http://schemas.openxmlformats.org/officeDocument/2006/relationships/image" Target="media/image625.wmf"/><Relationship Id="rId1455" Type="http://schemas.openxmlformats.org/officeDocument/2006/relationships/oleObject" Target="embeddings/oleObject724.bin"/><Relationship Id="rId1662" Type="http://schemas.openxmlformats.org/officeDocument/2006/relationships/oleObject" Target="embeddings/oleObject828.bin"/><Relationship Id="rId2078" Type="http://schemas.openxmlformats.org/officeDocument/2006/relationships/image" Target="media/image1044.wmf"/><Relationship Id="rId2201" Type="http://schemas.openxmlformats.org/officeDocument/2006/relationships/oleObject" Target="embeddings/oleObject1107.bin"/><Relationship Id="rId2285" Type="http://schemas.openxmlformats.org/officeDocument/2006/relationships/oleObject" Target="embeddings/oleObject1159.bin"/><Relationship Id="rId257" Type="http://schemas.openxmlformats.org/officeDocument/2006/relationships/oleObject" Target="embeddings/oleObject118.bin"/><Relationship Id="rId464" Type="http://schemas.openxmlformats.org/officeDocument/2006/relationships/image" Target="media/image235.wmf"/><Relationship Id="rId1010" Type="http://schemas.openxmlformats.org/officeDocument/2006/relationships/oleObject" Target="embeddings/oleObject498.bin"/><Relationship Id="rId1094" Type="http://schemas.openxmlformats.org/officeDocument/2006/relationships/oleObject" Target="embeddings/oleObject539.bin"/><Relationship Id="rId1108" Type="http://schemas.openxmlformats.org/officeDocument/2006/relationships/oleObject" Target="embeddings/oleObject546.bin"/><Relationship Id="rId1315" Type="http://schemas.openxmlformats.org/officeDocument/2006/relationships/oleObject" Target="embeddings/oleObject649.bin"/><Relationship Id="rId1967" Type="http://schemas.openxmlformats.org/officeDocument/2006/relationships/oleObject" Target="embeddings/oleObject971.bin"/><Relationship Id="rId2145" Type="http://schemas.openxmlformats.org/officeDocument/2006/relationships/oleObject" Target="embeddings/oleObject1065.bin"/><Relationship Id="rId117" Type="http://schemas.openxmlformats.org/officeDocument/2006/relationships/oleObject" Target="embeddings/oleObject48.bin"/><Relationship Id="rId671" Type="http://schemas.openxmlformats.org/officeDocument/2006/relationships/image" Target="media/image334.wmf"/><Relationship Id="rId769" Type="http://schemas.openxmlformats.org/officeDocument/2006/relationships/oleObject" Target="embeddings/oleObject376.bin"/><Relationship Id="rId976" Type="http://schemas.openxmlformats.org/officeDocument/2006/relationships/oleObject" Target="embeddings/oleObject480.bin"/><Relationship Id="rId1399" Type="http://schemas.openxmlformats.org/officeDocument/2006/relationships/oleObject" Target="embeddings/oleObject695.bin"/><Relationship Id="rId324" Type="http://schemas.openxmlformats.org/officeDocument/2006/relationships/image" Target="media/image165.wmf"/><Relationship Id="rId531" Type="http://schemas.openxmlformats.org/officeDocument/2006/relationships/oleObject" Target="embeddings/oleObject260.bin"/><Relationship Id="rId629" Type="http://schemas.openxmlformats.org/officeDocument/2006/relationships/oleObject" Target="embeddings/oleObject309.bin"/><Relationship Id="rId1161" Type="http://schemas.openxmlformats.org/officeDocument/2006/relationships/oleObject" Target="embeddings/oleObject573.bin"/><Relationship Id="rId1259" Type="http://schemas.openxmlformats.org/officeDocument/2006/relationships/oleObject" Target="embeddings/oleObject621.bin"/><Relationship Id="rId1466" Type="http://schemas.openxmlformats.org/officeDocument/2006/relationships/image" Target="media/image729.wmf"/><Relationship Id="rId2005" Type="http://schemas.openxmlformats.org/officeDocument/2006/relationships/image" Target="media/image1008.wmf"/><Relationship Id="rId2212" Type="http://schemas.openxmlformats.org/officeDocument/2006/relationships/oleObject" Target="embeddings/oleObject1114.bin"/><Relationship Id="rId836" Type="http://schemas.openxmlformats.org/officeDocument/2006/relationships/image" Target="media/image419.wmf"/><Relationship Id="rId1021" Type="http://schemas.openxmlformats.org/officeDocument/2006/relationships/oleObject" Target="embeddings/oleObject503.bin"/><Relationship Id="rId1119" Type="http://schemas.openxmlformats.org/officeDocument/2006/relationships/image" Target="media/image560.wmf"/><Relationship Id="rId1673" Type="http://schemas.openxmlformats.org/officeDocument/2006/relationships/image" Target="media/image832.wmf"/><Relationship Id="rId1880" Type="http://schemas.openxmlformats.org/officeDocument/2006/relationships/oleObject" Target="embeddings/oleObject925.bin"/><Relationship Id="rId1978" Type="http://schemas.openxmlformats.org/officeDocument/2006/relationships/oleObject" Target="embeddings/oleObject976.bin"/><Relationship Id="rId903" Type="http://schemas.openxmlformats.org/officeDocument/2006/relationships/image" Target="media/image452.wmf"/><Relationship Id="rId1326" Type="http://schemas.openxmlformats.org/officeDocument/2006/relationships/image" Target="media/image664.wmf"/><Relationship Id="rId1533" Type="http://schemas.openxmlformats.org/officeDocument/2006/relationships/oleObject" Target="embeddings/oleObject765.bin"/><Relationship Id="rId1740" Type="http://schemas.openxmlformats.org/officeDocument/2006/relationships/image" Target="media/image869.wmf"/><Relationship Id="rId32" Type="http://schemas.openxmlformats.org/officeDocument/2006/relationships/image" Target="media/image19.wmf"/><Relationship Id="rId1600" Type="http://schemas.openxmlformats.org/officeDocument/2006/relationships/image" Target="media/image794.wmf"/><Relationship Id="rId1838" Type="http://schemas.openxmlformats.org/officeDocument/2006/relationships/image" Target="media/image927.wmf"/><Relationship Id="rId181" Type="http://schemas.openxmlformats.org/officeDocument/2006/relationships/oleObject" Target="embeddings/oleObject80.bin"/><Relationship Id="rId1905" Type="http://schemas.openxmlformats.org/officeDocument/2006/relationships/image" Target="media/image960.wmf"/><Relationship Id="rId279" Type="http://schemas.openxmlformats.org/officeDocument/2006/relationships/oleObject" Target="embeddings/oleObject129.bin"/><Relationship Id="rId486" Type="http://schemas.openxmlformats.org/officeDocument/2006/relationships/image" Target="media/image246.wmf"/><Relationship Id="rId693" Type="http://schemas.openxmlformats.org/officeDocument/2006/relationships/oleObject" Target="embeddings/oleObject339.bin"/><Relationship Id="rId2167" Type="http://schemas.openxmlformats.org/officeDocument/2006/relationships/oleObject" Target="embeddings/oleObject1082.bin"/><Relationship Id="rId139" Type="http://schemas.openxmlformats.org/officeDocument/2006/relationships/oleObject" Target="embeddings/oleObject59.bin"/><Relationship Id="rId346" Type="http://schemas.openxmlformats.org/officeDocument/2006/relationships/image" Target="media/image176.wmf"/><Relationship Id="rId553" Type="http://schemas.openxmlformats.org/officeDocument/2006/relationships/oleObject" Target="embeddings/oleObject271.bin"/><Relationship Id="rId760" Type="http://schemas.openxmlformats.org/officeDocument/2006/relationships/image" Target="media/image381.wmf"/><Relationship Id="rId998" Type="http://schemas.openxmlformats.org/officeDocument/2006/relationships/oleObject" Target="embeddings/oleObject491.bin"/><Relationship Id="rId1183" Type="http://schemas.openxmlformats.org/officeDocument/2006/relationships/oleObject" Target="embeddings/oleObject584.bin"/><Relationship Id="rId1390" Type="http://schemas.openxmlformats.org/officeDocument/2006/relationships/oleObject" Target="embeddings/oleObject688.bin"/><Relationship Id="rId2027" Type="http://schemas.openxmlformats.org/officeDocument/2006/relationships/image" Target="media/image1019.wmf"/><Relationship Id="rId2234" Type="http://schemas.openxmlformats.org/officeDocument/2006/relationships/oleObject" Target="embeddings/oleObject1131.bin"/><Relationship Id="rId206" Type="http://schemas.openxmlformats.org/officeDocument/2006/relationships/image" Target="media/image106.wmf"/><Relationship Id="rId413" Type="http://schemas.openxmlformats.org/officeDocument/2006/relationships/oleObject" Target="embeddings/oleObject196.bin"/><Relationship Id="rId858" Type="http://schemas.openxmlformats.org/officeDocument/2006/relationships/image" Target="media/image430.wmf"/><Relationship Id="rId1043" Type="http://schemas.openxmlformats.org/officeDocument/2006/relationships/oleObject" Target="embeddings/oleObject514.bin"/><Relationship Id="rId1488" Type="http://schemas.openxmlformats.org/officeDocument/2006/relationships/image" Target="media/image738.wmf"/><Relationship Id="rId1695" Type="http://schemas.openxmlformats.org/officeDocument/2006/relationships/image" Target="media/image843.wmf"/><Relationship Id="rId620" Type="http://schemas.openxmlformats.org/officeDocument/2006/relationships/image" Target="media/image308.wmf"/><Relationship Id="rId718" Type="http://schemas.openxmlformats.org/officeDocument/2006/relationships/image" Target="media/image359.png"/><Relationship Id="rId925" Type="http://schemas.openxmlformats.org/officeDocument/2006/relationships/image" Target="media/image463.wmf"/><Relationship Id="rId1250" Type="http://schemas.openxmlformats.org/officeDocument/2006/relationships/image" Target="media/image626.wmf"/><Relationship Id="rId1348" Type="http://schemas.openxmlformats.org/officeDocument/2006/relationships/image" Target="media/image675.wmf"/><Relationship Id="rId1555" Type="http://schemas.openxmlformats.org/officeDocument/2006/relationships/oleObject" Target="embeddings/oleObject776.bin"/><Relationship Id="rId1762" Type="http://schemas.openxmlformats.org/officeDocument/2006/relationships/image" Target="media/image883.wmf"/><Relationship Id="rId2301" Type="http://schemas.openxmlformats.org/officeDocument/2006/relationships/image" Target="media/image1132.wmf"/><Relationship Id="rId1110" Type="http://schemas.openxmlformats.org/officeDocument/2006/relationships/oleObject" Target="embeddings/oleObject547.bin"/><Relationship Id="rId1208" Type="http://schemas.openxmlformats.org/officeDocument/2006/relationships/image" Target="media/image604.wmf"/><Relationship Id="rId1415" Type="http://schemas.openxmlformats.org/officeDocument/2006/relationships/oleObject" Target="embeddings/oleObject704.bin"/><Relationship Id="rId54" Type="http://schemas.openxmlformats.org/officeDocument/2006/relationships/image" Target="media/image30.wmf"/><Relationship Id="rId1622" Type="http://schemas.openxmlformats.org/officeDocument/2006/relationships/image" Target="media/image805.wmf"/><Relationship Id="rId1927" Type="http://schemas.openxmlformats.org/officeDocument/2006/relationships/image" Target="media/image968.wmf"/><Relationship Id="rId2091" Type="http://schemas.openxmlformats.org/officeDocument/2006/relationships/oleObject" Target="embeddings/oleObject1033.bin"/><Relationship Id="rId2189" Type="http://schemas.openxmlformats.org/officeDocument/2006/relationships/image" Target="media/image1083.wmf"/><Relationship Id="rId270" Type="http://schemas.openxmlformats.org/officeDocument/2006/relationships/image" Target="media/image138.wmf"/><Relationship Id="rId130" Type="http://schemas.openxmlformats.org/officeDocument/2006/relationships/image" Target="media/image68.wmf"/><Relationship Id="rId368" Type="http://schemas.openxmlformats.org/officeDocument/2006/relationships/image" Target="media/image187.wmf"/><Relationship Id="rId575" Type="http://schemas.openxmlformats.org/officeDocument/2006/relationships/oleObject" Target="embeddings/oleObject282.bin"/><Relationship Id="rId782" Type="http://schemas.openxmlformats.org/officeDocument/2006/relationships/oleObject" Target="embeddings/oleObject381.bin"/><Relationship Id="rId2049" Type="http://schemas.openxmlformats.org/officeDocument/2006/relationships/oleObject" Target="embeddings/oleObject1012.bin"/><Relationship Id="rId2256" Type="http://schemas.openxmlformats.org/officeDocument/2006/relationships/oleObject" Target="embeddings/oleObject1145.bin"/><Relationship Id="rId228" Type="http://schemas.openxmlformats.org/officeDocument/2006/relationships/image" Target="media/image117.wmf"/><Relationship Id="rId435" Type="http://schemas.openxmlformats.org/officeDocument/2006/relationships/oleObject" Target="embeddings/oleObject207.bin"/><Relationship Id="rId642" Type="http://schemas.openxmlformats.org/officeDocument/2006/relationships/image" Target="media/image319.wmf"/><Relationship Id="rId1065" Type="http://schemas.openxmlformats.org/officeDocument/2006/relationships/image" Target="media/image533.wmf"/><Relationship Id="rId1272" Type="http://schemas.openxmlformats.org/officeDocument/2006/relationships/image" Target="media/image637.wmf"/><Relationship Id="rId2116" Type="http://schemas.openxmlformats.org/officeDocument/2006/relationships/image" Target="media/image1061.wmf"/><Relationship Id="rId502" Type="http://schemas.openxmlformats.org/officeDocument/2006/relationships/oleObject" Target="embeddings/oleObject241.bin"/><Relationship Id="rId947" Type="http://schemas.openxmlformats.org/officeDocument/2006/relationships/image" Target="media/image474.wmf"/><Relationship Id="rId1132" Type="http://schemas.openxmlformats.org/officeDocument/2006/relationships/image" Target="media/image567.wmf"/><Relationship Id="rId1577" Type="http://schemas.openxmlformats.org/officeDocument/2006/relationships/oleObject" Target="embeddings/oleObject787.bin"/><Relationship Id="rId1784" Type="http://schemas.openxmlformats.org/officeDocument/2006/relationships/image" Target="media/image898.wmf"/><Relationship Id="rId1991" Type="http://schemas.openxmlformats.org/officeDocument/2006/relationships/image" Target="media/image1001.wmf"/><Relationship Id="rId76" Type="http://schemas.openxmlformats.org/officeDocument/2006/relationships/image" Target="media/image41.wmf"/><Relationship Id="rId807" Type="http://schemas.openxmlformats.org/officeDocument/2006/relationships/image" Target="media/image404.wmf"/><Relationship Id="rId1437" Type="http://schemas.openxmlformats.org/officeDocument/2006/relationships/oleObject" Target="embeddings/oleObject715.bin"/><Relationship Id="rId1644" Type="http://schemas.openxmlformats.org/officeDocument/2006/relationships/oleObject" Target="embeddings/oleObject819.bin"/><Relationship Id="rId1851" Type="http://schemas.openxmlformats.org/officeDocument/2006/relationships/oleObject" Target="embeddings/oleObject910.bin"/><Relationship Id="rId1504" Type="http://schemas.openxmlformats.org/officeDocument/2006/relationships/oleObject" Target="embeddings/oleObject751.bin"/><Relationship Id="rId1711" Type="http://schemas.openxmlformats.org/officeDocument/2006/relationships/oleObject" Target="embeddings/oleObject852.bin"/><Relationship Id="rId1949" Type="http://schemas.openxmlformats.org/officeDocument/2006/relationships/image" Target="media/image979.wmf"/><Relationship Id="rId292" Type="http://schemas.openxmlformats.org/officeDocument/2006/relationships/image" Target="media/image149.wmf"/><Relationship Id="rId1809" Type="http://schemas.openxmlformats.org/officeDocument/2006/relationships/image" Target="media/image912.wmf"/><Relationship Id="rId597" Type="http://schemas.openxmlformats.org/officeDocument/2006/relationships/oleObject" Target="embeddings/oleObject293.bin"/><Relationship Id="rId2180" Type="http://schemas.openxmlformats.org/officeDocument/2006/relationships/oleObject" Target="embeddings/oleObject1091.bin"/><Relationship Id="rId2278" Type="http://schemas.openxmlformats.org/officeDocument/2006/relationships/oleObject" Target="embeddings/oleObject1155.bin"/><Relationship Id="rId152" Type="http://schemas.openxmlformats.org/officeDocument/2006/relationships/image" Target="media/image79.wmf"/><Relationship Id="rId457" Type="http://schemas.openxmlformats.org/officeDocument/2006/relationships/oleObject" Target="embeddings/oleObject218.bin"/><Relationship Id="rId1087" Type="http://schemas.openxmlformats.org/officeDocument/2006/relationships/image" Target="media/image544.wmf"/><Relationship Id="rId1294" Type="http://schemas.openxmlformats.org/officeDocument/2006/relationships/oleObject" Target="embeddings/oleObject639.bin"/><Relationship Id="rId2040" Type="http://schemas.openxmlformats.org/officeDocument/2006/relationships/image" Target="media/image1025.png"/><Relationship Id="rId2138" Type="http://schemas.openxmlformats.org/officeDocument/2006/relationships/oleObject" Target="embeddings/oleObject1061.bin"/><Relationship Id="rId664" Type="http://schemas.openxmlformats.org/officeDocument/2006/relationships/image" Target="media/image330.png"/><Relationship Id="rId871" Type="http://schemas.openxmlformats.org/officeDocument/2006/relationships/oleObject" Target="embeddings/oleObject427.bin"/><Relationship Id="rId969" Type="http://schemas.openxmlformats.org/officeDocument/2006/relationships/image" Target="media/image485.wmf"/><Relationship Id="rId1599" Type="http://schemas.openxmlformats.org/officeDocument/2006/relationships/oleObject" Target="embeddings/oleObject798.bin"/><Relationship Id="rId317" Type="http://schemas.openxmlformats.org/officeDocument/2006/relationships/oleObject" Target="embeddings/oleObject148.bin"/><Relationship Id="rId524" Type="http://schemas.openxmlformats.org/officeDocument/2006/relationships/oleObject" Target="embeddings/oleObject255.bin"/><Relationship Id="rId731" Type="http://schemas.openxmlformats.org/officeDocument/2006/relationships/image" Target="media/image366.wmf"/><Relationship Id="rId1154" Type="http://schemas.openxmlformats.org/officeDocument/2006/relationships/image" Target="media/image577.wmf"/><Relationship Id="rId1361" Type="http://schemas.openxmlformats.org/officeDocument/2006/relationships/oleObject" Target="embeddings/oleObject672.bin"/><Relationship Id="rId1459" Type="http://schemas.openxmlformats.org/officeDocument/2006/relationships/oleObject" Target="embeddings/oleObject726.bin"/><Relationship Id="rId2205" Type="http://schemas.openxmlformats.org/officeDocument/2006/relationships/oleObject" Target="embeddings/oleObject1110.bin"/><Relationship Id="rId98" Type="http://schemas.openxmlformats.org/officeDocument/2006/relationships/image" Target="media/image52.wmf"/><Relationship Id="rId829" Type="http://schemas.openxmlformats.org/officeDocument/2006/relationships/image" Target="media/image415.wmf"/><Relationship Id="rId1014" Type="http://schemas.openxmlformats.org/officeDocument/2006/relationships/image" Target="media/image507.wmf"/><Relationship Id="rId1221" Type="http://schemas.openxmlformats.org/officeDocument/2006/relationships/oleObject" Target="embeddings/oleObject603.bin"/><Relationship Id="rId1666" Type="http://schemas.openxmlformats.org/officeDocument/2006/relationships/oleObject" Target="embeddings/oleObject830.bin"/><Relationship Id="rId1873" Type="http://schemas.openxmlformats.org/officeDocument/2006/relationships/image" Target="media/image944.wmf"/><Relationship Id="rId1319" Type="http://schemas.openxmlformats.org/officeDocument/2006/relationships/oleObject" Target="embeddings/oleObject651.bin"/><Relationship Id="rId1526" Type="http://schemas.openxmlformats.org/officeDocument/2006/relationships/oleObject" Target="embeddings/oleObject762.bin"/><Relationship Id="rId1733" Type="http://schemas.openxmlformats.org/officeDocument/2006/relationships/image" Target="media/image864.wmf"/><Relationship Id="rId1940" Type="http://schemas.openxmlformats.org/officeDocument/2006/relationships/oleObject" Target="embeddings/oleObject958.bin"/><Relationship Id="rId25" Type="http://schemas.openxmlformats.org/officeDocument/2006/relationships/oleObject" Target="embeddings/oleObject2.bin"/><Relationship Id="rId1800" Type="http://schemas.openxmlformats.org/officeDocument/2006/relationships/oleObject" Target="embeddings/oleObject885.bin"/><Relationship Id="rId174" Type="http://schemas.openxmlformats.org/officeDocument/2006/relationships/image" Target="media/image90.wmf"/><Relationship Id="rId381" Type="http://schemas.openxmlformats.org/officeDocument/2006/relationships/oleObject" Target="embeddings/oleObject180.bin"/><Relationship Id="rId2062" Type="http://schemas.openxmlformats.org/officeDocument/2006/relationships/image" Target="media/image1036.wmf"/><Relationship Id="rId241" Type="http://schemas.openxmlformats.org/officeDocument/2006/relationships/oleObject" Target="embeddings/oleObject110.bin"/><Relationship Id="rId479" Type="http://schemas.openxmlformats.org/officeDocument/2006/relationships/oleObject" Target="embeddings/oleObject229.bin"/><Relationship Id="rId686" Type="http://schemas.openxmlformats.org/officeDocument/2006/relationships/image" Target="media/image343.wmf"/><Relationship Id="rId893" Type="http://schemas.openxmlformats.org/officeDocument/2006/relationships/image" Target="media/image447.wmf"/><Relationship Id="rId339" Type="http://schemas.openxmlformats.org/officeDocument/2006/relationships/oleObject" Target="embeddings/oleObject159.bin"/><Relationship Id="rId546" Type="http://schemas.openxmlformats.org/officeDocument/2006/relationships/image" Target="media/image271.wmf"/><Relationship Id="rId753" Type="http://schemas.openxmlformats.org/officeDocument/2006/relationships/oleObject" Target="embeddings/oleObject368.bin"/><Relationship Id="rId1176" Type="http://schemas.openxmlformats.org/officeDocument/2006/relationships/image" Target="media/image588.wmf"/><Relationship Id="rId1383" Type="http://schemas.openxmlformats.org/officeDocument/2006/relationships/image" Target="media/image692.wmf"/><Relationship Id="rId2227" Type="http://schemas.openxmlformats.org/officeDocument/2006/relationships/oleObject" Target="embeddings/oleObject1126.bin"/><Relationship Id="rId101" Type="http://schemas.openxmlformats.org/officeDocument/2006/relationships/oleObject" Target="embeddings/oleObject40.bin"/><Relationship Id="rId406" Type="http://schemas.openxmlformats.org/officeDocument/2006/relationships/image" Target="media/image206.wmf"/><Relationship Id="rId960" Type="http://schemas.openxmlformats.org/officeDocument/2006/relationships/oleObject" Target="embeddings/oleObject472.bin"/><Relationship Id="rId1036" Type="http://schemas.openxmlformats.org/officeDocument/2006/relationships/image" Target="media/image518.wmf"/><Relationship Id="rId1243" Type="http://schemas.openxmlformats.org/officeDocument/2006/relationships/oleObject" Target="embeddings/oleObject613.bin"/><Relationship Id="rId1590" Type="http://schemas.openxmlformats.org/officeDocument/2006/relationships/image" Target="media/image789.wmf"/><Relationship Id="rId1688" Type="http://schemas.openxmlformats.org/officeDocument/2006/relationships/oleObject" Target="embeddings/oleObject841.bin"/><Relationship Id="rId1895" Type="http://schemas.openxmlformats.org/officeDocument/2006/relationships/image" Target="media/image955.wmf"/><Relationship Id="rId613" Type="http://schemas.openxmlformats.org/officeDocument/2006/relationships/oleObject" Target="embeddings/oleObject301.bin"/><Relationship Id="rId820" Type="http://schemas.openxmlformats.org/officeDocument/2006/relationships/oleObject" Target="embeddings/oleObject402.bin"/><Relationship Id="rId918" Type="http://schemas.openxmlformats.org/officeDocument/2006/relationships/oleObject" Target="embeddings/oleObject451.bin"/><Relationship Id="rId1450" Type="http://schemas.openxmlformats.org/officeDocument/2006/relationships/image" Target="media/image721.wmf"/><Relationship Id="rId1548" Type="http://schemas.openxmlformats.org/officeDocument/2006/relationships/image" Target="media/image768.wmf"/><Relationship Id="rId1755" Type="http://schemas.openxmlformats.org/officeDocument/2006/relationships/oleObject" Target="embeddings/oleObject869.bin"/><Relationship Id="rId1103" Type="http://schemas.openxmlformats.org/officeDocument/2006/relationships/image" Target="media/image552.wmf"/><Relationship Id="rId1310" Type="http://schemas.openxmlformats.org/officeDocument/2006/relationships/image" Target="media/image656.wmf"/><Relationship Id="rId1408" Type="http://schemas.openxmlformats.org/officeDocument/2006/relationships/image" Target="media/image701.wmf"/><Relationship Id="rId1962" Type="http://schemas.openxmlformats.org/officeDocument/2006/relationships/image" Target="media/image986.wmf"/><Relationship Id="rId47" Type="http://schemas.openxmlformats.org/officeDocument/2006/relationships/oleObject" Target="embeddings/oleObject13.bin"/><Relationship Id="rId1615" Type="http://schemas.openxmlformats.org/officeDocument/2006/relationships/oleObject" Target="embeddings/oleObject806.bin"/><Relationship Id="rId1822" Type="http://schemas.openxmlformats.org/officeDocument/2006/relationships/oleObject" Target="embeddings/oleObject896.bin"/><Relationship Id="rId196" Type="http://schemas.openxmlformats.org/officeDocument/2006/relationships/image" Target="media/image101.wmf"/><Relationship Id="rId2084" Type="http://schemas.openxmlformats.org/officeDocument/2006/relationships/image" Target="media/image1047.wmf"/><Relationship Id="rId2291" Type="http://schemas.openxmlformats.org/officeDocument/2006/relationships/image" Target="media/image1124.jpeg"/><Relationship Id="rId263" Type="http://schemas.openxmlformats.org/officeDocument/2006/relationships/oleObject" Target="embeddings/oleObject121.bin"/><Relationship Id="rId470" Type="http://schemas.openxmlformats.org/officeDocument/2006/relationships/image" Target="media/image238.wmf"/><Relationship Id="rId2151" Type="http://schemas.openxmlformats.org/officeDocument/2006/relationships/oleObject" Target="embeddings/oleObject1070.bin"/><Relationship Id="rId123" Type="http://schemas.openxmlformats.org/officeDocument/2006/relationships/oleObject" Target="embeddings/oleObject51.bin"/><Relationship Id="rId330" Type="http://schemas.openxmlformats.org/officeDocument/2006/relationships/image" Target="media/image168.wmf"/><Relationship Id="rId568" Type="http://schemas.openxmlformats.org/officeDocument/2006/relationships/image" Target="media/image282.wmf"/><Relationship Id="rId775" Type="http://schemas.openxmlformats.org/officeDocument/2006/relationships/oleObject" Target="embeddings/oleObject379.bin"/><Relationship Id="rId982" Type="http://schemas.openxmlformats.org/officeDocument/2006/relationships/oleObject" Target="embeddings/oleObject483.bin"/><Relationship Id="rId1198" Type="http://schemas.openxmlformats.org/officeDocument/2006/relationships/image" Target="media/image599.wmf"/><Relationship Id="rId2011" Type="http://schemas.openxmlformats.org/officeDocument/2006/relationships/image" Target="media/image1011.wmf"/><Relationship Id="rId2249" Type="http://schemas.openxmlformats.org/officeDocument/2006/relationships/oleObject" Target="embeddings/oleObject1141.bin"/><Relationship Id="rId428" Type="http://schemas.openxmlformats.org/officeDocument/2006/relationships/image" Target="media/image217.wmf"/><Relationship Id="rId635" Type="http://schemas.openxmlformats.org/officeDocument/2006/relationships/oleObject" Target="embeddings/oleObject312.bin"/><Relationship Id="rId842" Type="http://schemas.openxmlformats.org/officeDocument/2006/relationships/oleObject" Target="embeddings/oleObject413.bin"/><Relationship Id="rId1058" Type="http://schemas.openxmlformats.org/officeDocument/2006/relationships/oleObject" Target="embeddings/oleObject521.bin"/><Relationship Id="rId1265" Type="http://schemas.openxmlformats.org/officeDocument/2006/relationships/oleObject" Target="embeddings/oleObject624.bin"/><Relationship Id="rId1472" Type="http://schemas.openxmlformats.org/officeDocument/2006/relationships/oleObject" Target="embeddings/oleObject733.bin"/><Relationship Id="rId2109" Type="http://schemas.openxmlformats.org/officeDocument/2006/relationships/image" Target="media/image1058.wmf"/><Relationship Id="rId2316" Type="http://schemas.openxmlformats.org/officeDocument/2006/relationships/oleObject" Target="embeddings/oleObject1172.bin"/><Relationship Id="rId702" Type="http://schemas.openxmlformats.org/officeDocument/2006/relationships/image" Target="media/image351.wmf"/><Relationship Id="rId1125" Type="http://schemas.openxmlformats.org/officeDocument/2006/relationships/oleObject" Target="embeddings/oleObject554.bin"/><Relationship Id="rId1332" Type="http://schemas.openxmlformats.org/officeDocument/2006/relationships/image" Target="media/image667.wmf"/><Relationship Id="rId1777" Type="http://schemas.openxmlformats.org/officeDocument/2006/relationships/image" Target="media/image893.wmf"/><Relationship Id="rId1984" Type="http://schemas.openxmlformats.org/officeDocument/2006/relationships/oleObject" Target="embeddings/oleObject979.bin"/><Relationship Id="rId69" Type="http://schemas.openxmlformats.org/officeDocument/2006/relationships/oleObject" Target="embeddings/oleObject24.bin"/><Relationship Id="rId1637" Type="http://schemas.openxmlformats.org/officeDocument/2006/relationships/image" Target="media/image814.wmf"/><Relationship Id="rId1844" Type="http://schemas.openxmlformats.org/officeDocument/2006/relationships/image" Target="media/image930.wmf"/><Relationship Id="rId1704" Type="http://schemas.openxmlformats.org/officeDocument/2006/relationships/image" Target="media/image848.wmf"/><Relationship Id="rId285" Type="http://schemas.openxmlformats.org/officeDocument/2006/relationships/oleObject" Target="embeddings/oleObject132.bin"/><Relationship Id="rId1911" Type="http://schemas.openxmlformats.org/officeDocument/2006/relationships/image" Target="media/image963.wmf"/><Relationship Id="rId492" Type="http://schemas.openxmlformats.org/officeDocument/2006/relationships/image" Target="media/image249.wmf"/><Relationship Id="rId797" Type="http://schemas.openxmlformats.org/officeDocument/2006/relationships/image" Target="media/image400.wmf"/><Relationship Id="rId2173" Type="http://schemas.openxmlformats.org/officeDocument/2006/relationships/oleObject" Target="embeddings/oleObject1086.bin"/><Relationship Id="rId145" Type="http://schemas.openxmlformats.org/officeDocument/2006/relationships/oleObject" Target="embeddings/oleObject62.bin"/><Relationship Id="rId352" Type="http://schemas.openxmlformats.org/officeDocument/2006/relationships/image" Target="media/image179.wmf"/><Relationship Id="rId1287" Type="http://schemas.openxmlformats.org/officeDocument/2006/relationships/oleObject" Target="embeddings/oleObject635.bin"/><Relationship Id="rId2033" Type="http://schemas.openxmlformats.org/officeDocument/2006/relationships/image" Target="media/image1022.wmf"/><Relationship Id="rId2240" Type="http://schemas.openxmlformats.org/officeDocument/2006/relationships/oleObject" Target="embeddings/oleObject1135.bin"/><Relationship Id="rId212" Type="http://schemas.openxmlformats.org/officeDocument/2006/relationships/image" Target="media/image109.wmf"/><Relationship Id="rId657" Type="http://schemas.openxmlformats.org/officeDocument/2006/relationships/oleObject" Target="embeddings/oleObject323.bin"/><Relationship Id="rId864" Type="http://schemas.openxmlformats.org/officeDocument/2006/relationships/image" Target="media/image433.wmf"/><Relationship Id="rId1494" Type="http://schemas.openxmlformats.org/officeDocument/2006/relationships/oleObject" Target="embeddings/oleObject746.bin"/><Relationship Id="rId1799" Type="http://schemas.openxmlformats.org/officeDocument/2006/relationships/image" Target="media/image907.wmf"/><Relationship Id="rId2100" Type="http://schemas.openxmlformats.org/officeDocument/2006/relationships/image" Target="media/image1055.wmf"/><Relationship Id="rId517" Type="http://schemas.openxmlformats.org/officeDocument/2006/relationships/image" Target="media/image259.wmf"/><Relationship Id="rId724" Type="http://schemas.openxmlformats.org/officeDocument/2006/relationships/oleObject" Target="embeddings/oleObject354.bin"/><Relationship Id="rId931" Type="http://schemas.openxmlformats.org/officeDocument/2006/relationships/image" Target="media/image466.wmf"/><Relationship Id="rId1147" Type="http://schemas.openxmlformats.org/officeDocument/2006/relationships/oleObject" Target="embeddings/oleObject566.bin"/><Relationship Id="rId1354" Type="http://schemas.openxmlformats.org/officeDocument/2006/relationships/image" Target="media/image678.wmf"/><Relationship Id="rId1561" Type="http://schemas.openxmlformats.org/officeDocument/2006/relationships/oleObject" Target="embeddings/oleObject779.bin"/><Relationship Id="rId60" Type="http://schemas.openxmlformats.org/officeDocument/2006/relationships/image" Target="media/image33.wmf"/><Relationship Id="rId1007" Type="http://schemas.openxmlformats.org/officeDocument/2006/relationships/image" Target="media/image503.wmf"/><Relationship Id="rId1214" Type="http://schemas.openxmlformats.org/officeDocument/2006/relationships/image" Target="media/image607.wmf"/><Relationship Id="rId1421" Type="http://schemas.openxmlformats.org/officeDocument/2006/relationships/oleObject" Target="embeddings/oleObject707.bin"/><Relationship Id="rId1659" Type="http://schemas.openxmlformats.org/officeDocument/2006/relationships/image" Target="media/image825.wmf"/><Relationship Id="rId1866" Type="http://schemas.openxmlformats.org/officeDocument/2006/relationships/oleObject" Target="embeddings/oleObject918.bin"/><Relationship Id="rId1519" Type="http://schemas.openxmlformats.org/officeDocument/2006/relationships/image" Target="media/image753.wmf"/><Relationship Id="rId1726" Type="http://schemas.openxmlformats.org/officeDocument/2006/relationships/oleObject" Target="embeddings/oleObject859.bin"/><Relationship Id="rId1933" Type="http://schemas.openxmlformats.org/officeDocument/2006/relationships/image" Target="media/image971.wmf"/><Relationship Id="rId18" Type="http://schemas.openxmlformats.org/officeDocument/2006/relationships/image" Target="media/image10.gif"/><Relationship Id="rId2195" Type="http://schemas.openxmlformats.org/officeDocument/2006/relationships/oleObject" Target="embeddings/oleObject1103.bin"/><Relationship Id="rId167" Type="http://schemas.openxmlformats.org/officeDocument/2006/relationships/oleObject" Target="embeddings/oleObject73.bin"/><Relationship Id="rId374" Type="http://schemas.openxmlformats.org/officeDocument/2006/relationships/image" Target="media/image190.wmf"/><Relationship Id="rId581" Type="http://schemas.openxmlformats.org/officeDocument/2006/relationships/oleObject" Target="embeddings/oleObject285.bin"/><Relationship Id="rId2055" Type="http://schemas.openxmlformats.org/officeDocument/2006/relationships/oleObject" Target="embeddings/oleObject1015.bin"/><Relationship Id="rId2262" Type="http://schemas.openxmlformats.org/officeDocument/2006/relationships/oleObject" Target="embeddings/oleObject1148.bin"/><Relationship Id="rId234" Type="http://schemas.openxmlformats.org/officeDocument/2006/relationships/image" Target="media/image120.wmf"/><Relationship Id="rId679" Type="http://schemas.openxmlformats.org/officeDocument/2006/relationships/oleObject" Target="embeddings/oleObject332.bin"/><Relationship Id="rId886" Type="http://schemas.openxmlformats.org/officeDocument/2006/relationships/oleObject" Target="embeddings/oleObject435.bin"/><Relationship Id="rId2" Type="http://schemas.openxmlformats.org/officeDocument/2006/relationships/numbering" Target="numbering.xml"/><Relationship Id="rId441" Type="http://schemas.openxmlformats.org/officeDocument/2006/relationships/oleObject" Target="embeddings/oleObject210.bin"/><Relationship Id="rId539" Type="http://schemas.openxmlformats.org/officeDocument/2006/relationships/oleObject" Target="embeddings/oleObject264.bin"/><Relationship Id="rId746" Type="http://schemas.openxmlformats.org/officeDocument/2006/relationships/image" Target="media/image374.wmf"/><Relationship Id="rId1071" Type="http://schemas.openxmlformats.org/officeDocument/2006/relationships/image" Target="media/image536.wmf"/><Relationship Id="rId1169" Type="http://schemas.openxmlformats.org/officeDocument/2006/relationships/oleObject" Target="embeddings/oleObject577.bin"/><Relationship Id="rId1376" Type="http://schemas.openxmlformats.org/officeDocument/2006/relationships/image" Target="media/image689.wmf"/><Relationship Id="rId1583" Type="http://schemas.openxmlformats.org/officeDocument/2006/relationships/oleObject" Target="embeddings/oleObject790.bin"/><Relationship Id="rId2122" Type="http://schemas.openxmlformats.org/officeDocument/2006/relationships/oleObject" Target="embeddings/oleObject1051.bin"/><Relationship Id="rId301" Type="http://schemas.openxmlformats.org/officeDocument/2006/relationships/oleObject" Target="embeddings/oleObject140.bin"/><Relationship Id="rId953" Type="http://schemas.openxmlformats.org/officeDocument/2006/relationships/oleObject" Target="embeddings/oleObject469.bin"/><Relationship Id="rId1029" Type="http://schemas.openxmlformats.org/officeDocument/2006/relationships/oleObject" Target="embeddings/oleObject507.bin"/><Relationship Id="rId1236" Type="http://schemas.openxmlformats.org/officeDocument/2006/relationships/oleObject" Target="embeddings/oleObject610.bin"/><Relationship Id="rId1790" Type="http://schemas.openxmlformats.org/officeDocument/2006/relationships/oleObject" Target="embeddings/oleObject880.bin"/><Relationship Id="rId1888" Type="http://schemas.openxmlformats.org/officeDocument/2006/relationships/oleObject" Target="embeddings/oleObject929.bin"/><Relationship Id="rId82" Type="http://schemas.openxmlformats.org/officeDocument/2006/relationships/image" Target="media/image44.wmf"/><Relationship Id="rId606" Type="http://schemas.openxmlformats.org/officeDocument/2006/relationships/image" Target="media/image301.wmf"/><Relationship Id="rId813" Type="http://schemas.openxmlformats.org/officeDocument/2006/relationships/image" Target="media/image407.wmf"/><Relationship Id="rId1443" Type="http://schemas.openxmlformats.org/officeDocument/2006/relationships/oleObject" Target="embeddings/oleObject718.bin"/><Relationship Id="rId1650" Type="http://schemas.openxmlformats.org/officeDocument/2006/relationships/oleObject" Target="embeddings/oleObject822.bin"/><Relationship Id="rId1748" Type="http://schemas.openxmlformats.org/officeDocument/2006/relationships/image" Target="media/image874.wmf"/><Relationship Id="rId1303" Type="http://schemas.openxmlformats.org/officeDocument/2006/relationships/oleObject" Target="embeddings/oleObject643.bin"/><Relationship Id="rId1510" Type="http://schemas.openxmlformats.org/officeDocument/2006/relationships/oleObject" Target="embeddings/oleObject754.bin"/><Relationship Id="rId1955" Type="http://schemas.openxmlformats.org/officeDocument/2006/relationships/image" Target="media/image982.wmf"/><Relationship Id="rId1608" Type="http://schemas.openxmlformats.org/officeDocument/2006/relationships/image" Target="media/image798.wmf"/><Relationship Id="rId1815" Type="http://schemas.openxmlformats.org/officeDocument/2006/relationships/image" Target="media/image915.wmf"/><Relationship Id="rId189" Type="http://schemas.openxmlformats.org/officeDocument/2006/relationships/oleObject" Target="embeddings/oleObject84.bin"/><Relationship Id="rId396" Type="http://schemas.openxmlformats.org/officeDocument/2006/relationships/image" Target="media/image201.wmf"/><Relationship Id="rId2077" Type="http://schemas.openxmlformats.org/officeDocument/2006/relationships/oleObject" Target="embeddings/oleObject1026.bin"/><Relationship Id="rId2284" Type="http://schemas.openxmlformats.org/officeDocument/2006/relationships/oleObject" Target="embeddings/oleObject1158.bin"/><Relationship Id="rId256" Type="http://schemas.openxmlformats.org/officeDocument/2006/relationships/image" Target="media/image131.wmf"/><Relationship Id="rId463" Type="http://schemas.openxmlformats.org/officeDocument/2006/relationships/oleObject" Target="embeddings/oleObject221.bin"/><Relationship Id="rId670" Type="http://schemas.openxmlformats.org/officeDocument/2006/relationships/oleObject" Target="embeddings/oleObject329.bin"/><Relationship Id="rId1093" Type="http://schemas.openxmlformats.org/officeDocument/2006/relationships/image" Target="media/image547.wmf"/><Relationship Id="rId2144" Type="http://schemas.openxmlformats.org/officeDocument/2006/relationships/image" Target="media/image1072.wmf"/><Relationship Id="rId116" Type="http://schemas.openxmlformats.org/officeDocument/2006/relationships/image" Target="media/image61.wmf"/><Relationship Id="rId323" Type="http://schemas.openxmlformats.org/officeDocument/2006/relationships/oleObject" Target="embeddings/oleObject151.bin"/><Relationship Id="rId530" Type="http://schemas.openxmlformats.org/officeDocument/2006/relationships/oleObject" Target="embeddings/oleObject259.bin"/><Relationship Id="rId768" Type="http://schemas.openxmlformats.org/officeDocument/2006/relationships/image" Target="media/image385.wmf"/><Relationship Id="rId975" Type="http://schemas.openxmlformats.org/officeDocument/2006/relationships/image" Target="media/image488.wmf"/><Relationship Id="rId1160" Type="http://schemas.openxmlformats.org/officeDocument/2006/relationships/image" Target="media/image580.wmf"/><Relationship Id="rId1398" Type="http://schemas.openxmlformats.org/officeDocument/2006/relationships/image" Target="media/image696.wmf"/><Relationship Id="rId2004" Type="http://schemas.openxmlformats.org/officeDocument/2006/relationships/oleObject" Target="embeddings/oleObject989.bin"/><Relationship Id="rId2211" Type="http://schemas.openxmlformats.org/officeDocument/2006/relationships/image" Target="media/image1090.wmf"/><Relationship Id="rId628" Type="http://schemas.openxmlformats.org/officeDocument/2006/relationships/image" Target="media/image312.wmf"/><Relationship Id="rId835" Type="http://schemas.openxmlformats.org/officeDocument/2006/relationships/image" Target="media/image418.png"/><Relationship Id="rId1258" Type="http://schemas.openxmlformats.org/officeDocument/2006/relationships/image" Target="media/image630.wmf"/><Relationship Id="rId1465" Type="http://schemas.openxmlformats.org/officeDocument/2006/relationships/oleObject" Target="embeddings/oleObject729.bin"/><Relationship Id="rId1672" Type="http://schemas.openxmlformats.org/officeDocument/2006/relationships/oleObject" Target="embeddings/oleObject833.bin"/><Relationship Id="rId2309" Type="http://schemas.openxmlformats.org/officeDocument/2006/relationships/oleObject" Target="embeddings/oleObject1165.bin"/><Relationship Id="rId1020" Type="http://schemas.openxmlformats.org/officeDocument/2006/relationships/image" Target="media/image510.wmf"/><Relationship Id="rId1118" Type="http://schemas.openxmlformats.org/officeDocument/2006/relationships/oleObject" Target="embeddings/oleObject551.bin"/><Relationship Id="rId1325" Type="http://schemas.openxmlformats.org/officeDocument/2006/relationships/oleObject" Target="embeddings/oleObject654.bin"/><Relationship Id="rId1532" Type="http://schemas.openxmlformats.org/officeDocument/2006/relationships/image" Target="media/image760.wmf"/><Relationship Id="rId1977" Type="http://schemas.openxmlformats.org/officeDocument/2006/relationships/image" Target="media/image994.wmf"/><Relationship Id="rId902" Type="http://schemas.openxmlformats.org/officeDocument/2006/relationships/oleObject" Target="embeddings/oleObject443.bin"/><Relationship Id="rId1837" Type="http://schemas.openxmlformats.org/officeDocument/2006/relationships/oleObject" Target="embeddings/oleObject903.bin"/><Relationship Id="rId31" Type="http://schemas.openxmlformats.org/officeDocument/2006/relationships/oleObject" Target="embeddings/oleObject5.bin"/><Relationship Id="rId2099" Type="http://schemas.openxmlformats.org/officeDocument/2006/relationships/oleObject" Target="embeddings/oleObject1037.bin"/><Relationship Id="rId180" Type="http://schemas.openxmlformats.org/officeDocument/2006/relationships/image" Target="media/image93.wmf"/><Relationship Id="rId278" Type="http://schemas.openxmlformats.org/officeDocument/2006/relationships/image" Target="media/image142.wmf"/><Relationship Id="rId1904" Type="http://schemas.openxmlformats.org/officeDocument/2006/relationships/oleObject" Target="embeddings/oleObject937.bin"/><Relationship Id="rId485" Type="http://schemas.openxmlformats.org/officeDocument/2006/relationships/oleObject" Target="embeddings/oleObject232.bin"/><Relationship Id="rId692" Type="http://schemas.openxmlformats.org/officeDocument/2006/relationships/image" Target="media/image346.wmf"/><Relationship Id="rId2166" Type="http://schemas.openxmlformats.org/officeDocument/2006/relationships/image" Target="media/image1077.wmf"/><Relationship Id="rId138" Type="http://schemas.openxmlformats.org/officeDocument/2006/relationships/image" Target="media/image72.wmf"/><Relationship Id="rId345" Type="http://schemas.openxmlformats.org/officeDocument/2006/relationships/oleObject" Target="embeddings/oleObject162.bin"/><Relationship Id="rId552" Type="http://schemas.openxmlformats.org/officeDocument/2006/relationships/image" Target="media/image274.wmf"/><Relationship Id="rId997" Type="http://schemas.openxmlformats.org/officeDocument/2006/relationships/image" Target="media/image499.wmf"/><Relationship Id="rId1182" Type="http://schemas.openxmlformats.org/officeDocument/2006/relationships/image" Target="media/image591.wmf"/><Relationship Id="rId2026" Type="http://schemas.openxmlformats.org/officeDocument/2006/relationships/oleObject" Target="embeddings/oleObject1000.bin"/><Relationship Id="rId2233" Type="http://schemas.openxmlformats.org/officeDocument/2006/relationships/image" Target="media/image1095.wmf"/><Relationship Id="rId205" Type="http://schemas.openxmlformats.org/officeDocument/2006/relationships/oleObject" Target="embeddings/oleObject92.bin"/><Relationship Id="rId412" Type="http://schemas.openxmlformats.org/officeDocument/2006/relationships/image" Target="media/image209.wmf"/><Relationship Id="rId857" Type="http://schemas.openxmlformats.org/officeDocument/2006/relationships/oleObject" Target="embeddings/oleObject420.bin"/><Relationship Id="rId1042" Type="http://schemas.openxmlformats.org/officeDocument/2006/relationships/image" Target="media/image521.wmf"/><Relationship Id="rId1487" Type="http://schemas.openxmlformats.org/officeDocument/2006/relationships/oleObject" Target="embeddings/oleObject742.bin"/><Relationship Id="rId1694" Type="http://schemas.openxmlformats.org/officeDocument/2006/relationships/oleObject" Target="embeddings/oleObject844.bin"/><Relationship Id="rId2300" Type="http://schemas.openxmlformats.org/officeDocument/2006/relationships/footer" Target="footer1.xml"/><Relationship Id="rId717" Type="http://schemas.openxmlformats.org/officeDocument/2006/relationships/oleObject" Target="embeddings/oleObject351.bin"/><Relationship Id="rId924" Type="http://schemas.openxmlformats.org/officeDocument/2006/relationships/oleObject" Target="embeddings/oleObject454.bin"/><Relationship Id="rId1347" Type="http://schemas.openxmlformats.org/officeDocument/2006/relationships/oleObject" Target="embeddings/oleObject665.bin"/><Relationship Id="rId1554" Type="http://schemas.openxmlformats.org/officeDocument/2006/relationships/image" Target="media/image771.wmf"/><Relationship Id="rId1761" Type="http://schemas.openxmlformats.org/officeDocument/2006/relationships/oleObject" Target="embeddings/oleObject871.bin"/><Relationship Id="rId1999" Type="http://schemas.openxmlformats.org/officeDocument/2006/relationships/image" Target="media/image1005.wmf"/><Relationship Id="rId53" Type="http://schemas.openxmlformats.org/officeDocument/2006/relationships/oleObject" Target="embeddings/oleObject16.bin"/><Relationship Id="rId1207" Type="http://schemas.openxmlformats.org/officeDocument/2006/relationships/oleObject" Target="embeddings/oleObject596.bin"/><Relationship Id="rId1414" Type="http://schemas.openxmlformats.org/officeDocument/2006/relationships/image" Target="media/image703.wmf"/><Relationship Id="rId1621" Type="http://schemas.openxmlformats.org/officeDocument/2006/relationships/oleObject" Target="embeddings/oleObject809.bin"/><Relationship Id="rId1859" Type="http://schemas.openxmlformats.org/officeDocument/2006/relationships/oleObject" Target="embeddings/oleObject914.bin"/><Relationship Id="rId1719" Type="http://schemas.openxmlformats.org/officeDocument/2006/relationships/oleObject" Target="embeddings/oleObject856.bin"/><Relationship Id="rId1926" Type="http://schemas.openxmlformats.org/officeDocument/2006/relationships/oleObject" Target="embeddings/oleObject951.bin"/><Relationship Id="rId2090" Type="http://schemas.openxmlformats.org/officeDocument/2006/relationships/image" Target="media/image1050.wmf"/><Relationship Id="rId2188" Type="http://schemas.openxmlformats.org/officeDocument/2006/relationships/oleObject" Target="embeddings/oleObject1098.bin"/><Relationship Id="rId367" Type="http://schemas.openxmlformats.org/officeDocument/2006/relationships/oleObject" Target="embeddings/oleObject173.bin"/><Relationship Id="rId574" Type="http://schemas.openxmlformats.org/officeDocument/2006/relationships/image" Target="media/image285.wmf"/><Relationship Id="rId2048" Type="http://schemas.openxmlformats.org/officeDocument/2006/relationships/image" Target="media/image1029.wmf"/><Relationship Id="rId2255" Type="http://schemas.openxmlformats.org/officeDocument/2006/relationships/image" Target="media/image1103.wmf"/><Relationship Id="rId227" Type="http://schemas.openxmlformats.org/officeDocument/2006/relationships/oleObject" Target="embeddings/oleObject103.bin"/><Relationship Id="rId781" Type="http://schemas.openxmlformats.org/officeDocument/2006/relationships/oleObject" Target="embeddings/oleObject380.bin"/><Relationship Id="rId879" Type="http://schemas.openxmlformats.org/officeDocument/2006/relationships/image" Target="media/image440.wmf"/><Relationship Id="rId434" Type="http://schemas.openxmlformats.org/officeDocument/2006/relationships/image" Target="media/image220.wmf"/><Relationship Id="rId641" Type="http://schemas.openxmlformats.org/officeDocument/2006/relationships/oleObject" Target="embeddings/oleObject315.bin"/><Relationship Id="rId739" Type="http://schemas.openxmlformats.org/officeDocument/2006/relationships/image" Target="media/image370.wmf"/><Relationship Id="rId1064" Type="http://schemas.openxmlformats.org/officeDocument/2006/relationships/oleObject" Target="embeddings/oleObject524.bin"/><Relationship Id="rId1271" Type="http://schemas.openxmlformats.org/officeDocument/2006/relationships/oleObject" Target="embeddings/oleObject627.bin"/><Relationship Id="rId1369" Type="http://schemas.openxmlformats.org/officeDocument/2006/relationships/oleObject" Target="embeddings/oleObject676.bin"/><Relationship Id="rId1576" Type="http://schemas.openxmlformats.org/officeDocument/2006/relationships/image" Target="media/image782.wmf"/><Relationship Id="rId2115" Type="http://schemas.openxmlformats.org/officeDocument/2006/relationships/oleObject" Target="embeddings/oleObject1047.bin"/><Relationship Id="rId501" Type="http://schemas.openxmlformats.org/officeDocument/2006/relationships/image" Target="media/image253.wmf"/><Relationship Id="rId946" Type="http://schemas.openxmlformats.org/officeDocument/2006/relationships/oleObject" Target="embeddings/oleObject465.bin"/><Relationship Id="rId1131" Type="http://schemas.openxmlformats.org/officeDocument/2006/relationships/oleObject" Target="embeddings/oleObject557.bin"/><Relationship Id="rId1229" Type="http://schemas.openxmlformats.org/officeDocument/2006/relationships/image" Target="media/image615.wmf"/><Relationship Id="rId1783" Type="http://schemas.openxmlformats.org/officeDocument/2006/relationships/image" Target="media/image897.wmf"/><Relationship Id="rId1990" Type="http://schemas.openxmlformats.org/officeDocument/2006/relationships/oleObject" Target="embeddings/oleObject982.bin"/><Relationship Id="rId75" Type="http://schemas.openxmlformats.org/officeDocument/2006/relationships/oleObject" Target="embeddings/oleObject27.bin"/><Relationship Id="rId806" Type="http://schemas.openxmlformats.org/officeDocument/2006/relationships/oleObject" Target="embeddings/oleObject395.bin"/><Relationship Id="rId1436" Type="http://schemas.openxmlformats.org/officeDocument/2006/relationships/image" Target="media/image714.wmf"/><Relationship Id="rId1643" Type="http://schemas.openxmlformats.org/officeDocument/2006/relationships/image" Target="media/image817.wmf"/><Relationship Id="rId1850" Type="http://schemas.openxmlformats.org/officeDocument/2006/relationships/image" Target="media/image933.wmf"/><Relationship Id="rId1503" Type="http://schemas.openxmlformats.org/officeDocument/2006/relationships/image" Target="media/image745.wmf"/><Relationship Id="rId1710" Type="http://schemas.openxmlformats.org/officeDocument/2006/relationships/image" Target="media/image851.wmf"/><Relationship Id="rId1948" Type="http://schemas.openxmlformats.org/officeDocument/2006/relationships/oleObject" Target="embeddings/oleObject962.bin"/><Relationship Id="rId291" Type="http://schemas.openxmlformats.org/officeDocument/2006/relationships/oleObject" Target="embeddings/oleObject135.bin"/><Relationship Id="rId1808" Type="http://schemas.openxmlformats.org/officeDocument/2006/relationships/oleObject" Target="embeddings/oleObject889.bin"/><Relationship Id="rId151" Type="http://schemas.openxmlformats.org/officeDocument/2006/relationships/oleObject" Target="embeddings/oleObject65.bin"/><Relationship Id="rId389" Type="http://schemas.openxmlformats.org/officeDocument/2006/relationships/oleObject" Target="embeddings/oleObject184.bin"/><Relationship Id="rId596" Type="http://schemas.openxmlformats.org/officeDocument/2006/relationships/image" Target="media/image296.wmf"/><Relationship Id="rId2277" Type="http://schemas.openxmlformats.org/officeDocument/2006/relationships/image" Target="media/image1115.wmf"/><Relationship Id="rId249" Type="http://schemas.openxmlformats.org/officeDocument/2006/relationships/oleObject" Target="embeddings/oleObject114.bin"/><Relationship Id="rId456" Type="http://schemas.openxmlformats.org/officeDocument/2006/relationships/image" Target="media/image231.wmf"/><Relationship Id="rId663" Type="http://schemas.openxmlformats.org/officeDocument/2006/relationships/oleObject" Target="embeddings/oleObject326.bin"/><Relationship Id="rId870" Type="http://schemas.openxmlformats.org/officeDocument/2006/relationships/image" Target="media/image436.wmf"/><Relationship Id="rId1086" Type="http://schemas.openxmlformats.org/officeDocument/2006/relationships/oleObject" Target="embeddings/oleObject535.bin"/><Relationship Id="rId1293" Type="http://schemas.openxmlformats.org/officeDocument/2006/relationships/image" Target="media/image647.wmf"/><Relationship Id="rId2137" Type="http://schemas.openxmlformats.org/officeDocument/2006/relationships/oleObject" Target="embeddings/oleObject1060.bin"/><Relationship Id="rId109" Type="http://schemas.openxmlformats.org/officeDocument/2006/relationships/oleObject" Target="embeddings/oleObject44.bin"/><Relationship Id="rId316" Type="http://schemas.openxmlformats.org/officeDocument/2006/relationships/image" Target="media/image161.wmf"/><Relationship Id="rId523" Type="http://schemas.openxmlformats.org/officeDocument/2006/relationships/image" Target="media/image261.wmf"/><Relationship Id="rId968" Type="http://schemas.openxmlformats.org/officeDocument/2006/relationships/oleObject" Target="embeddings/oleObject476.bin"/><Relationship Id="rId1153" Type="http://schemas.openxmlformats.org/officeDocument/2006/relationships/oleObject" Target="embeddings/oleObject569.bin"/><Relationship Id="rId1598" Type="http://schemas.openxmlformats.org/officeDocument/2006/relationships/image" Target="media/image793.wmf"/><Relationship Id="rId2204" Type="http://schemas.openxmlformats.org/officeDocument/2006/relationships/image" Target="media/image1087.wmf"/><Relationship Id="rId97" Type="http://schemas.openxmlformats.org/officeDocument/2006/relationships/oleObject" Target="embeddings/oleObject38.bin"/><Relationship Id="rId730" Type="http://schemas.openxmlformats.org/officeDocument/2006/relationships/oleObject" Target="embeddings/oleObject357.bin"/><Relationship Id="rId828" Type="http://schemas.openxmlformats.org/officeDocument/2006/relationships/oleObject" Target="embeddings/oleObject406.bin"/><Relationship Id="rId1013" Type="http://schemas.openxmlformats.org/officeDocument/2006/relationships/oleObject" Target="embeddings/oleObject499.bin"/><Relationship Id="rId1360" Type="http://schemas.openxmlformats.org/officeDocument/2006/relationships/image" Target="media/image681.wmf"/><Relationship Id="rId1458" Type="http://schemas.openxmlformats.org/officeDocument/2006/relationships/image" Target="media/image725.wmf"/><Relationship Id="rId1665" Type="http://schemas.openxmlformats.org/officeDocument/2006/relationships/image" Target="media/image828.wmf"/><Relationship Id="rId1872" Type="http://schemas.openxmlformats.org/officeDocument/2006/relationships/oleObject" Target="embeddings/oleObject921.bin"/><Relationship Id="rId1220" Type="http://schemas.openxmlformats.org/officeDocument/2006/relationships/image" Target="media/image610.wmf"/><Relationship Id="rId1318" Type="http://schemas.openxmlformats.org/officeDocument/2006/relationships/image" Target="media/image660.wmf"/><Relationship Id="rId1525" Type="http://schemas.openxmlformats.org/officeDocument/2006/relationships/image" Target="media/image756.wmf"/><Relationship Id="rId1732" Type="http://schemas.openxmlformats.org/officeDocument/2006/relationships/oleObject" Target="embeddings/oleObject861.bin"/><Relationship Id="rId24" Type="http://schemas.openxmlformats.org/officeDocument/2006/relationships/image" Target="media/image15.wmf"/><Relationship Id="rId2299" Type="http://schemas.openxmlformats.org/officeDocument/2006/relationships/header" Target="header1.xml"/><Relationship Id="rId173" Type="http://schemas.openxmlformats.org/officeDocument/2006/relationships/oleObject" Target="embeddings/oleObject76.bin"/><Relationship Id="rId380" Type="http://schemas.openxmlformats.org/officeDocument/2006/relationships/image" Target="media/image193.wmf"/><Relationship Id="rId2061" Type="http://schemas.openxmlformats.org/officeDocument/2006/relationships/oleObject" Target="embeddings/oleObject1018.bin"/><Relationship Id="rId240" Type="http://schemas.openxmlformats.org/officeDocument/2006/relationships/image" Target="media/image123.wmf"/><Relationship Id="rId478" Type="http://schemas.openxmlformats.org/officeDocument/2006/relationships/image" Target="media/image242.wmf"/><Relationship Id="rId685" Type="http://schemas.openxmlformats.org/officeDocument/2006/relationships/oleObject" Target="embeddings/oleObject335.bin"/><Relationship Id="rId892" Type="http://schemas.openxmlformats.org/officeDocument/2006/relationships/oleObject" Target="embeddings/oleObject438.bin"/><Relationship Id="rId2159" Type="http://schemas.openxmlformats.org/officeDocument/2006/relationships/image" Target="media/image1076.wmf"/><Relationship Id="rId100" Type="http://schemas.openxmlformats.org/officeDocument/2006/relationships/image" Target="media/image53.wmf"/><Relationship Id="rId338" Type="http://schemas.openxmlformats.org/officeDocument/2006/relationships/image" Target="media/image172.wmf"/><Relationship Id="rId545" Type="http://schemas.openxmlformats.org/officeDocument/2006/relationships/oleObject" Target="embeddings/oleObject267.bin"/><Relationship Id="rId752" Type="http://schemas.openxmlformats.org/officeDocument/2006/relationships/image" Target="media/image377.wmf"/><Relationship Id="rId1175" Type="http://schemas.openxmlformats.org/officeDocument/2006/relationships/oleObject" Target="embeddings/oleObject580.bin"/><Relationship Id="rId1382" Type="http://schemas.openxmlformats.org/officeDocument/2006/relationships/oleObject" Target="embeddings/oleObject683.bin"/><Relationship Id="rId2019" Type="http://schemas.openxmlformats.org/officeDocument/2006/relationships/image" Target="media/image1015.wmf"/><Relationship Id="rId2226" Type="http://schemas.openxmlformats.org/officeDocument/2006/relationships/image" Target="media/image1093.wmf"/><Relationship Id="rId405" Type="http://schemas.openxmlformats.org/officeDocument/2006/relationships/oleObject" Target="embeddings/oleObject192.bin"/><Relationship Id="rId612" Type="http://schemas.openxmlformats.org/officeDocument/2006/relationships/image" Target="media/image304.wmf"/><Relationship Id="rId1035" Type="http://schemas.openxmlformats.org/officeDocument/2006/relationships/oleObject" Target="embeddings/oleObject510.bin"/><Relationship Id="rId1242" Type="http://schemas.openxmlformats.org/officeDocument/2006/relationships/image" Target="media/image622.wmf"/><Relationship Id="rId1687" Type="http://schemas.openxmlformats.org/officeDocument/2006/relationships/image" Target="media/image839.wmf"/><Relationship Id="rId1894" Type="http://schemas.openxmlformats.org/officeDocument/2006/relationships/oleObject" Target="embeddings/oleObject932.bin"/><Relationship Id="rId917" Type="http://schemas.openxmlformats.org/officeDocument/2006/relationships/image" Target="media/image459.wmf"/><Relationship Id="rId1102" Type="http://schemas.openxmlformats.org/officeDocument/2006/relationships/oleObject" Target="embeddings/oleObject543.bin"/><Relationship Id="rId1547" Type="http://schemas.openxmlformats.org/officeDocument/2006/relationships/oleObject" Target="embeddings/oleObject772.bin"/><Relationship Id="rId1754" Type="http://schemas.openxmlformats.org/officeDocument/2006/relationships/image" Target="media/image878.wmf"/><Relationship Id="rId1961" Type="http://schemas.openxmlformats.org/officeDocument/2006/relationships/image" Target="media/image985.png"/><Relationship Id="rId46" Type="http://schemas.openxmlformats.org/officeDocument/2006/relationships/image" Target="media/image26.wmf"/><Relationship Id="rId1407" Type="http://schemas.openxmlformats.org/officeDocument/2006/relationships/oleObject" Target="embeddings/oleObject699.bin"/><Relationship Id="rId1614" Type="http://schemas.openxmlformats.org/officeDocument/2006/relationships/image" Target="media/image801.wmf"/><Relationship Id="rId1821" Type="http://schemas.openxmlformats.org/officeDocument/2006/relationships/image" Target="media/image918.wmf"/><Relationship Id="rId195" Type="http://schemas.openxmlformats.org/officeDocument/2006/relationships/oleObject" Target="embeddings/oleObject87.bin"/><Relationship Id="rId1919" Type="http://schemas.openxmlformats.org/officeDocument/2006/relationships/oleObject" Target="embeddings/oleObject947.bin"/><Relationship Id="rId2083" Type="http://schemas.openxmlformats.org/officeDocument/2006/relationships/oleObject" Target="embeddings/oleObject1029.bin"/><Relationship Id="rId2290" Type="http://schemas.openxmlformats.org/officeDocument/2006/relationships/image" Target="media/image1123.jpeg"/><Relationship Id="rId262" Type="http://schemas.openxmlformats.org/officeDocument/2006/relationships/image" Target="media/image134.wmf"/><Relationship Id="rId567" Type="http://schemas.openxmlformats.org/officeDocument/2006/relationships/oleObject" Target="embeddings/oleObject278.bin"/><Relationship Id="rId1197" Type="http://schemas.openxmlformats.org/officeDocument/2006/relationships/oleObject" Target="embeddings/oleObject591.bin"/><Relationship Id="rId2150" Type="http://schemas.openxmlformats.org/officeDocument/2006/relationships/oleObject" Target="embeddings/oleObject1069.bin"/><Relationship Id="rId2248" Type="http://schemas.openxmlformats.org/officeDocument/2006/relationships/oleObject" Target="embeddings/oleObject1140.bin"/><Relationship Id="rId122" Type="http://schemas.openxmlformats.org/officeDocument/2006/relationships/image" Target="media/image64.wmf"/><Relationship Id="rId774" Type="http://schemas.openxmlformats.org/officeDocument/2006/relationships/image" Target="media/image388.wmf"/><Relationship Id="rId981" Type="http://schemas.openxmlformats.org/officeDocument/2006/relationships/image" Target="media/image491.wmf"/><Relationship Id="rId1057" Type="http://schemas.openxmlformats.org/officeDocument/2006/relationships/image" Target="media/image529.wmf"/><Relationship Id="rId2010" Type="http://schemas.openxmlformats.org/officeDocument/2006/relationships/oleObject" Target="embeddings/oleObject992.bin"/><Relationship Id="rId427" Type="http://schemas.openxmlformats.org/officeDocument/2006/relationships/oleObject" Target="embeddings/oleObject203.bin"/><Relationship Id="rId634" Type="http://schemas.openxmlformats.org/officeDocument/2006/relationships/image" Target="media/image315.wmf"/><Relationship Id="rId841" Type="http://schemas.openxmlformats.org/officeDocument/2006/relationships/image" Target="media/image421.wmf"/><Relationship Id="rId1264" Type="http://schemas.openxmlformats.org/officeDocument/2006/relationships/image" Target="media/image633.wmf"/><Relationship Id="rId1471" Type="http://schemas.openxmlformats.org/officeDocument/2006/relationships/oleObject" Target="embeddings/oleObject732.bin"/><Relationship Id="rId1569" Type="http://schemas.openxmlformats.org/officeDocument/2006/relationships/oleObject" Target="embeddings/oleObject783.bin"/><Relationship Id="rId2108" Type="http://schemas.openxmlformats.org/officeDocument/2006/relationships/oleObject" Target="embeddings/oleObject1043.bin"/><Relationship Id="rId2315" Type="http://schemas.openxmlformats.org/officeDocument/2006/relationships/oleObject" Target="embeddings/oleObject1171.bin"/><Relationship Id="rId701" Type="http://schemas.openxmlformats.org/officeDocument/2006/relationships/oleObject" Target="embeddings/oleObject343.bin"/><Relationship Id="rId939" Type="http://schemas.openxmlformats.org/officeDocument/2006/relationships/image" Target="media/image470.wmf"/><Relationship Id="rId1124" Type="http://schemas.openxmlformats.org/officeDocument/2006/relationships/image" Target="media/image563.wmf"/><Relationship Id="rId1331" Type="http://schemas.openxmlformats.org/officeDocument/2006/relationships/oleObject" Target="embeddings/oleObject657.bin"/><Relationship Id="rId1776" Type="http://schemas.openxmlformats.org/officeDocument/2006/relationships/oleObject" Target="embeddings/oleObject876.bin"/><Relationship Id="rId1983" Type="http://schemas.openxmlformats.org/officeDocument/2006/relationships/image" Target="media/image997.wmf"/><Relationship Id="rId68" Type="http://schemas.openxmlformats.org/officeDocument/2006/relationships/image" Target="media/image37.wmf"/><Relationship Id="rId1429" Type="http://schemas.openxmlformats.org/officeDocument/2006/relationships/oleObject" Target="embeddings/oleObject711.bin"/><Relationship Id="rId1636" Type="http://schemas.openxmlformats.org/officeDocument/2006/relationships/image" Target="media/image813.wmf"/><Relationship Id="rId1843" Type="http://schemas.openxmlformats.org/officeDocument/2006/relationships/oleObject" Target="embeddings/oleObject906.bin"/><Relationship Id="rId1703" Type="http://schemas.openxmlformats.org/officeDocument/2006/relationships/oleObject" Target="embeddings/oleObject848.bin"/><Relationship Id="rId1910" Type="http://schemas.openxmlformats.org/officeDocument/2006/relationships/oleObject" Target="embeddings/oleObject940.bin"/><Relationship Id="rId284" Type="http://schemas.openxmlformats.org/officeDocument/2006/relationships/image" Target="media/image145.wmf"/><Relationship Id="rId491" Type="http://schemas.openxmlformats.org/officeDocument/2006/relationships/oleObject" Target="embeddings/oleObject235.bin"/><Relationship Id="rId2172" Type="http://schemas.openxmlformats.org/officeDocument/2006/relationships/image" Target="media/image1079.wmf"/><Relationship Id="rId144" Type="http://schemas.openxmlformats.org/officeDocument/2006/relationships/image" Target="media/image75.wmf"/><Relationship Id="rId589" Type="http://schemas.openxmlformats.org/officeDocument/2006/relationships/oleObject" Target="embeddings/oleObject289.bin"/><Relationship Id="rId796" Type="http://schemas.openxmlformats.org/officeDocument/2006/relationships/oleObject" Target="embeddings/oleObject389.bin"/><Relationship Id="rId351" Type="http://schemas.openxmlformats.org/officeDocument/2006/relationships/oleObject" Target="embeddings/oleObject165.bin"/><Relationship Id="rId449" Type="http://schemas.openxmlformats.org/officeDocument/2006/relationships/oleObject" Target="embeddings/oleObject214.bin"/><Relationship Id="rId656" Type="http://schemas.openxmlformats.org/officeDocument/2006/relationships/image" Target="media/image326.wmf"/><Relationship Id="rId863" Type="http://schemas.openxmlformats.org/officeDocument/2006/relationships/oleObject" Target="embeddings/oleObject423.bin"/><Relationship Id="rId1079" Type="http://schemas.openxmlformats.org/officeDocument/2006/relationships/image" Target="media/image540.wmf"/><Relationship Id="rId1286" Type="http://schemas.openxmlformats.org/officeDocument/2006/relationships/image" Target="media/image644.wmf"/><Relationship Id="rId1493" Type="http://schemas.openxmlformats.org/officeDocument/2006/relationships/image" Target="media/image740.wmf"/><Relationship Id="rId2032" Type="http://schemas.openxmlformats.org/officeDocument/2006/relationships/oleObject" Target="embeddings/oleObject1003.bin"/><Relationship Id="rId211" Type="http://schemas.openxmlformats.org/officeDocument/2006/relationships/oleObject" Target="embeddings/oleObject95.bin"/><Relationship Id="rId309" Type="http://schemas.openxmlformats.org/officeDocument/2006/relationships/oleObject" Target="embeddings/oleObject144.bin"/><Relationship Id="rId516" Type="http://schemas.openxmlformats.org/officeDocument/2006/relationships/oleObject" Target="embeddings/oleObject250.bin"/><Relationship Id="rId1146" Type="http://schemas.openxmlformats.org/officeDocument/2006/relationships/image" Target="media/image573.wmf"/><Relationship Id="rId1798" Type="http://schemas.openxmlformats.org/officeDocument/2006/relationships/oleObject" Target="embeddings/oleObject884.bin"/><Relationship Id="rId723" Type="http://schemas.openxmlformats.org/officeDocument/2006/relationships/image" Target="media/image362.wmf"/><Relationship Id="rId930" Type="http://schemas.openxmlformats.org/officeDocument/2006/relationships/oleObject" Target="embeddings/oleObject457.bin"/><Relationship Id="rId1006" Type="http://schemas.openxmlformats.org/officeDocument/2006/relationships/oleObject" Target="embeddings/oleObject496.bin"/><Relationship Id="rId1353" Type="http://schemas.openxmlformats.org/officeDocument/2006/relationships/oleObject" Target="embeddings/oleObject668.bin"/><Relationship Id="rId1560" Type="http://schemas.openxmlformats.org/officeDocument/2006/relationships/image" Target="media/image774.wmf"/><Relationship Id="rId1658" Type="http://schemas.openxmlformats.org/officeDocument/2006/relationships/oleObject" Target="embeddings/oleObject826.bin"/><Relationship Id="rId1865" Type="http://schemas.openxmlformats.org/officeDocument/2006/relationships/image" Target="media/image940.wmf"/><Relationship Id="rId1213" Type="http://schemas.openxmlformats.org/officeDocument/2006/relationships/oleObject" Target="embeddings/oleObject599.bin"/><Relationship Id="rId1420" Type="http://schemas.openxmlformats.org/officeDocument/2006/relationships/image" Target="media/image706.wmf"/><Relationship Id="rId1518" Type="http://schemas.openxmlformats.org/officeDocument/2006/relationships/oleObject" Target="embeddings/oleObject758.bin"/><Relationship Id="rId1725" Type="http://schemas.openxmlformats.org/officeDocument/2006/relationships/image" Target="media/image859.wmf"/><Relationship Id="rId1932" Type="http://schemas.openxmlformats.org/officeDocument/2006/relationships/oleObject" Target="embeddings/oleObject954.bin"/><Relationship Id="rId17" Type="http://schemas.openxmlformats.org/officeDocument/2006/relationships/image" Target="media/image9.png"/><Relationship Id="rId2194" Type="http://schemas.openxmlformats.org/officeDocument/2006/relationships/oleObject" Target="embeddings/oleObject1102.bin"/><Relationship Id="rId166" Type="http://schemas.openxmlformats.org/officeDocument/2006/relationships/image" Target="media/image86.wmf"/><Relationship Id="rId373" Type="http://schemas.openxmlformats.org/officeDocument/2006/relationships/oleObject" Target="embeddings/oleObject176.bin"/><Relationship Id="rId580" Type="http://schemas.openxmlformats.org/officeDocument/2006/relationships/image" Target="media/image288.wmf"/><Relationship Id="rId2054" Type="http://schemas.openxmlformats.org/officeDocument/2006/relationships/image" Target="media/image1032.wmf"/><Relationship Id="rId2261" Type="http://schemas.openxmlformats.org/officeDocument/2006/relationships/image" Target="media/image1106.wmf"/><Relationship Id="rId1" Type="http://schemas.openxmlformats.org/officeDocument/2006/relationships/customXml" Target="../customXml/item1.xml"/><Relationship Id="rId233" Type="http://schemas.openxmlformats.org/officeDocument/2006/relationships/oleObject" Target="embeddings/oleObject106.bin"/><Relationship Id="rId440" Type="http://schemas.openxmlformats.org/officeDocument/2006/relationships/image" Target="media/image223.wmf"/><Relationship Id="rId678" Type="http://schemas.openxmlformats.org/officeDocument/2006/relationships/image" Target="media/image339.wmf"/><Relationship Id="rId885" Type="http://schemas.openxmlformats.org/officeDocument/2006/relationships/image" Target="media/image443.wmf"/><Relationship Id="rId1070" Type="http://schemas.openxmlformats.org/officeDocument/2006/relationships/oleObject" Target="embeddings/oleObject527.bin"/><Relationship Id="rId2121" Type="http://schemas.openxmlformats.org/officeDocument/2006/relationships/image" Target="media/image1063.wmf"/><Relationship Id="rId300" Type="http://schemas.openxmlformats.org/officeDocument/2006/relationships/image" Target="media/image153.wmf"/><Relationship Id="rId538" Type="http://schemas.openxmlformats.org/officeDocument/2006/relationships/image" Target="media/image267.wmf"/><Relationship Id="rId745" Type="http://schemas.openxmlformats.org/officeDocument/2006/relationships/oleObject" Target="embeddings/oleObject364.bin"/><Relationship Id="rId952" Type="http://schemas.openxmlformats.org/officeDocument/2006/relationships/image" Target="media/image476.wmf"/><Relationship Id="rId1168" Type="http://schemas.openxmlformats.org/officeDocument/2006/relationships/image" Target="media/image584.wmf"/><Relationship Id="rId1375" Type="http://schemas.openxmlformats.org/officeDocument/2006/relationships/oleObject" Target="embeddings/oleObject679.bin"/><Relationship Id="rId1582" Type="http://schemas.openxmlformats.org/officeDocument/2006/relationships/image" Target="media/image785.wmf"/><Relationship Id="rId2219" Type="http://schemas.openxmlformats.org/officeDocument/2006/relationships/image" Target="media/image1091.wmf"/><Relationship Id="rId81" Type="http://schemas.openxmlformats.org/officeDocument/2006/relationships/oleObject" Target="embeddings/oleObject30.bin"/><Relationship Id="rId605" Type="http://schemas.openxmlformats.org/officeDocument/2006/relationships/oleObject" Target="embeddings/oleObject297.bin"/><Relationship Id="rId812" Type="http://schemas.openxmlformats.org/officeDocument/2006/relationships/oleObject" Target="embeddings/oleObject398.bin"/><Relationship Id="rId1028" Type="http://schemas.openxmlformats.org/officeDocument/2006/relationships/image" Target="media/image514.wmf"/><Relationship Id="rId1235" Type="http://schemas.openxmlformats.org/officeDocument/2006/relationships/image" Target="media/image618.wmf"/><Relationship Id="rId1442" Type="http://schemas.openxmlformats.org/officeDocument/2006/relationships/image" Target="media/image717.wmf"/><Relationship Id="rId1887" Type="http://schemas.openxmlformats.org/officeDocument/2006/relationships/image" Target="media/image951.wmf"/><Relationship Id="rId1302" Type="http://schemas.openxmlformats.org/officeDocument/2006/relationships/image" Target="media/image652.wmf"/><Relationship Id="rId1747" Type="http://schemas.openxmlformats.org/officeDocument/2006/relationships/oleObject" Target="embeddings/oleObject866.bin"/><Relationship Id="rId1954" Type="http://schemas.openxmlformats.org/officeDocument/2006/relationships/oleObject" Target="embeddings/oleObject965.bin"/><Relationship Id="rId39" Type="http://schemas.openxmlformats.org/officeDocument/2006/relationships/oleObject" Target="embeddings/oleObject9.bin"/><Relationship Id="rId1607" Type="http://schemas.openxmlformats.org/officeDocument/2006/relationships/oleObject" Target="embeddings/oleObject802.bin"/><Relationship Id="rId1814" Type="http://schemas.openxmlformats.org/officeDocument/2006/relationships/oleObject" Target="embeddings/oleObject892.bin"/><Relationship Id="rId188" Type="http://schemas.openxmlformats.org/officeDocument/2006/relationships/image" Target="media/image97.wmf"/><Relationship Id="rId395" Type="http://schemas.openxmlformats.org/officeDocument/2006/relationships/oleObject" Target="embeddings/oleObject187.bin"/><Relationship Id="rId2076" Type="http://schemas.openxmlformats.org/officeDocument/2006/relationships/image" Target="media/image1043.wmf"/><Relationship Id="rId2283" Type="http://schemas.openxmlformats.org/officeDocument/2006/relationships/image" Target="media/image1118.wmf"/><Relationship Id="rId255" Type="http://schemas.openxmlformats.org/officeDocument/2006/relationships/oleObject" Target="embeddings/oleObject117.bin"/><Relationship Id="rId462" Type="http://schemas.openxmlformats.org/officeDocument/2006/relationships/image" Target="media/image234.wmf"/><Relationship Id="rId1092" Type="http://schemas.openxmlformats.org/officeDocument/2006/relationships/oleObject" Target="embeddings/oleObject538.bin"/><Relationship Id="rId1397" Type="http://schemas.openxmlformats.org/officeDocument/2006/relationships/oleObject" Target="embeddings/oleObject694.bin"/><Relationship Id="rId2143" Type="http://schemas.openxmlformats.org/officeDocument/2006/relationships/oleObject" Target="embeddings/oleObject1064.bin"/><Relationship Id="rId115" Type="http://schemas.openxmlformats.org/officeDocument/2006/relationships/oleObject" Target="embeddings/oleObject47.bin"/><Relationship Id="rId322" Type="http://schemas.openxmlformats.org/officeDocument/2006/relationships/image" Target="media/image164.wmf"/><Relationship Id="rId767" Type="http://schemas.openxmlformats.org/officeDocument/2006/relationships/oleObject" Target="embeddings/oleObject375.bin"/><Relationship Id="rId974" Type="http://schemas.openxmlformats.org/officeDocument/2006/relationships/oleObject" Target="embeddings/oleObject479.bin"/><Relationship Id="rId2003" Type="http://schemas.openxmlformats.org/officeDocument/2006/relationships/image" Target="media/image1007.wmf"/><Relationship Id="rId2210" Type="http://schemas.openxmlformats.org/officeDocument/2006/relationships/oleObject" Target="embeddings/oleObject1113.bin"/><Relationship Id="rId627" Type="http://schemas.openxmlformats.org/officeDocument/2006/relationships/oleObject" Target="embeddings/oleObject308.bin"/><Relationship Id="rId834" Type="http://schemas.openxmlformats.org/officeDocument/2006/relationships/oleObject" Target="embeddings/oleObject409.bin"/><Relationship Id="rId1257" Type="http://schemas.openxmlformats.org/officeDocument/2006/relationships/oleObject" Target="embeddings/oleObject620.bin"/><Relationship Id="rId1464" Type="http://schemas.openxmlformats.org/officeDocument/2006/relationships/image" Target="media/image728.wmf"/><Relationship Id="rId1671" Type="http://schemas.openxmlformats.org/officeDocument/2006/relationships/image" Target="media/image831.wmf"/><Relationship Id="rId2308" Type="http://schemas.openxmlformats.org/officeDocument/2006/relationships/oleObject" Target="embeddings/oleObject1164.bin"/><Relationship Id="rId901" Type="http://schemas.openxmlformats.org/officeDocument/2006/relationships/image" Target="media/image451.wmf"/><Relationship Id="rId1117" Type="http://schemas.openxmlformats.org/officeDocument/2006/relationships/image" Target="media/image559.wmf"/><Relationship Id="rId1324" Type="http://schemas.openxmlformats.org/officeDocument/2006/relationships/image" Target="media/image663.wmf"/><Relationship Id="rId1531" Type="http://schemas.openxmlformats.org/officeDocument/2006/relationships/image" Target="media/image759.wmf"/><Relationship Id="rId1769" Type="http://schemas.openxmlformats.org/officeDocument/2006/relationships/image" Target="media/image888.wmf"/><Relationship Id="rId1976" Type="http://schemas.openxmlformats.org/officeDocument/2006/relationships/oleObject" Target="embeddings/oleObject975.bin"/><Relationship Id="rId30" Type="http://schemas.openxmlformats.org/officeDocument/2006/relationships/image" Target="media/image18.wmf"/><Relationship Id="rId1629" Type="http://schemas.openxmlformats.org/officeDocument/2006/relationships/oleObject" Target="embeddings/oleObject813.bin"/><Relationship Id="rId1836" Type="http://schemas.openxmlformats.org/officeDocument/2006/relationships/image" Target="media/image926.wmf"/><Relationship Id="rId1903" Type="http://schemas.openxmlformats.org/officeDocument/2006/relationships/image" Target="media/image959.wmf"/><Relationship Id="rId2098" Type="http://schemas.openxmlformats.org/officeDocument/2006/relationships/image" Target="media/image1054.wmf"/><Relationship Id="rId277" Type="http://schemas.openxmlformats.org/officeDocument/2006/relationships/oleObject" Target="embeddings/oleObject128.bin"/><Relationship Id="rId484" Type="http://schemas.openxmlformats.org/officeDocument/2006/relationships/image" Target="media/image245.wmf"/><Relationship Id="rId2165" Type="http://schemas.openxmlformats.org/officeDocument/2006/relationships/oleObject" Target="embeddings/oleObject1081.bin"/><Relationship Id="rId137" Type="http://schemas.openxmlformats.org/officeDocument/2006/relationships/oleObject" Target="embeddings/oleObject58.bin"/><Relationship Id="rId344" Type="http://schemas.openxmlformats.org/officeDocument/2006/relationships/image" Target="media/image175.wmf"/><Relationship Id="rId691" Type="http://schemas.openxmlformats.org/officeDocument/2006/relationships/oleObject" Target="embeddings/oleObject338.bin"/><Relationship Id="rId789" Type="http://schemas.openxmlformats.org/officeDocument/2006/relationships/image" Target="media/image396.wmf"/><Relationship Id="rId996" Type="http://schemas.openxmlformats.org/officeDocument/2006/relationships/oleObject" Target="embeddings/oleObject490.bin"/><Relationship Id="rId2025" Type="http://schemas.openxmlformats.org/officeDocument/2006/relationships/image" Target="media/image1018.wmf"/><Relationship Id="rId551" Type="http://schemas.openxmlformats.org/officeDocument/2006/relationships/oleObject" Target="embeddings/oleObject270.bin"/><Relationship Id="rId649" Type="http://schemas.openxmlformats.org/officeDocument/2006/relationships/oleObject" Target="embeddings/oleObject319.bin"/><Relationship Id="rId856" Type="http://schemas.openxmlformats.org/officeDocument/2006/relationships/image" Target="media/image429.wmf"/><Relationship Id="rId1181" Type="http://schemas.openxmlformats.org/officeDocument/2006/relationships/oleObject" Target="embeddings/oleObject583.bin"/><Relationship Id="rId1279" Type="http://schemas.openxmlformats.org/officeDocument/2006/relationships/oleObject" Target="embeddings/oleObject631.bin"/><Relationship Id="rId1486" Type="http://schemas.openxmlformats.org/officeDocument/2006/relationships/image" Target="media/image737.wmf"/><Relationship Id="rId2232" Type="http://schemas.openxmlformats.org/officeDocument/2006/relationships/oleObject" Target="embeddings/oleObject1130.bin"/><Relationship Id="rId204" Type="http://schemas.openxmlformats.org/officeDocument/2006/relationships/image" Target="media/image105.wmf"/><Relationship Id="rId411" Type="http://schemas.openxmlformats.org/officeDocument/2006/relationships/oleObject" Target="embeddings/oleObject195.bin"/><Relationship Id="rId509" Type="http://schemas.openxmlformats.org/officeDocument/2006/relationships/image" Target="media/image256.wmf"/><Relationship Id="rId1041" Type="http://schemas.openxmlformats.org/officeDocument/2006/relationships/oleObject" Target="embeddings/oleObject513.bin"/><Relationship Id="rId1139" Type="http://schemas.openxmlformats.org/officeDocument/2006/relationships/oleObject" Target="embeddings/oleObject561.bin"/><Relationship Id="rId1346" Type="http://schemas.openxmlformats.org/officeDocument/2006/relationships/image" Target="media/image674.wmf"/><Relationship Id="rId1693" Type="http://schemas.openxmlformats.org/officeDocument/2006/relationships/image" Target="media/image842.wmf"/><Relationship Id="rId1998" Type="http://schemas.openxmlformats.org/officeDocument/2006/relationships/oleObject" Target="embeddings/oleObject986.bin"/><Relationship Id="rId716" Type="http://schemas.openxmlformats.org/officeDocument/2006/relationships/image" Target="media/image358.wmf"/><Relationship Id="rId923" Type="http://schemas.openxmlformats.org/officeDocument/2006/relationships/image" Target="media/image462.wmf"/><Relationship Id="rId1553" Type="http://schemas.openxmlformats.org/officeDocument/2006/relationships/oleObject" Target="embeddings/oleObject775.bin"/><Relationship Id="rId1760" Type="http://schemas.openxmlformats.org/officeDocument/2006/relationships/image" Target="media/image882.wmf"/><Relationship Id="rId1858" Type="http://schemas.openxmlformats.org/officeDocument/2006/relationships/image" Target="media/image937.wmf"/><Relationship Id="rId52" Type="http://schemas.openxmlformats.org/officeDocument/2006/relationships/image" Target="media/image29.wmf"/><Relationship Id="rId1206" Type="http://schemas.openxmlformats.org/officeDocument/2006/relationships/image" Target="media/image603.wmf"/><Relationship Id="rId1413" Type="http://schemas.openxmlformats.org/officeDocument/2006/relationships/oleObject" Target="embeddings/oleObject703.bin"/><Relationship Id="rId1620" Type="http://schemas.openxmlformats.org/officeDocument/2006/relationships/image" Target="media/image804.wmf"/><Relationship Id="rId1718" Type="http://schemas.openxmlformats.org/officeDocument/2006/relationships/image" Target="media/image855.wmf"/><Relationship Id="rId1925" Type="http://schemas.openxmlformats.org/officeDocument/2006/relationships/image" Target="media/image967.wmf"/><Relationship Id="rId299" Type="http://schemas.openxmlformats.org/officeDocument/2006/relationships/oleObject" Target="embeddings/oleObject139.bin"/><Relationship Id="rId2187" Type="http://schemas.openxmlformats.org/officeDocument/2006/relationships/oleObject" Target="embeddings/oleObject1097.bin"/><Relationship Id="rId159" Type="http://schemas.openxmlformats.org/officeDocument/2006/relationships/oleObject" Target="embeddings/oleObject69.bin"/><Relationship Id="rId366" Type="http://schemas.openxmlformats.org/officeDocument/2006/relationships/image" Target="media/image186.wmf"/><Relationship Id="rId573" Type="http://schemas.openxmlformats.org/officeDocument/2006/relationships/oleObject" Target="embeddings/oleObject281.bin"/><Relationship Id="rId780" Type="http://schemas.openxmlformats.org/officeDocument/2006/relationships/image" Target="media/image393.wmf"/><Relationship Id="rId2047" Type="http://schemas.openxmlformats.org/officeDocument/2006/relationships/oleObject" Target="embeddings/oleObject1011.bin"/><Relationship Id="rId2254" Type="http://schemas.openxmlformats.org/officeDocument/2006/relationships/oleObject" Target="embeddings/oleObject1144.bin"/><Relationship Id="rId226" Type="http://schemas.openxmlformats.org/officeDocument/2006/relationships/image" Target="media/image116.wmf"/><Relationship Id="rId433" Type="http://schemas.openxmlformats.org/officeDocument/2006/relationships/oleObject" Target="embeddings/oleObject206.bin"/><Relationship Id="rId878" Type="http://schemas.openxmlformats.org/officeDocument/2006/relationships/oleObject" Target="embeddings/oleObject431.bin"/><Relationship Id="rId1063" Type="http://schemas.openxmlformats.org/officeDocument/2006/relationships/image" Target="media/image532.wmf"/><Relationship Id="rId1270" Type="http://schemas.openxmlformats.org/officeDocument/2006/relationships/image" Target="media/image636.wmf"/><Relationship Id="rId2114" Type="http://schemas.openxmlformats.org/officeDocument/2006/relationships/image" Target="media/image106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E8832-BEF3-4E1E-8058-361785056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2786</TotalTime>
  <Pages>177</Pages>
  <Words>27316</Words>
  <Characters>155706</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182657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dc:creator>
  <cp:lastModifiedBy>Владелец</cp:lastModifiedBy>
  <cp:revision>190</cp:revision>
  <cp:lastPrinted>2019-06-29T10:57:00Z</cp:lastPrinted>
  <dcterms:created xsi:type="dcterms:W3CDTF">2015-06-03T12:55:00Z</dcterms:created>
  <dcterms:modified xsi:type="dcterms:W3CDTF">2019-06-29T10:57:00Z</dcterms:modified>
</cp:coreProperties>
</file>