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9B6" w:rsidRDefault="00BA22D7" w:rsidP="002F18D8">
      <w:pPr>
        <w:spacing w:after="0" w:line="360" w:lineRule="auto"/>
        <w:ind w:firstLine="709"/>
        <w:jc w:val="center"/>
        <w:rPr>
          <w:rFonts w:ascii="Times New Roman" w:hAnsi="Times New Roman" w:cs="Times New Roman"/>
          <w:sz w:val="28"/>
          <w:szCs w:val="28"/>
        </w:rPr>
      </w:pPr>
      <w:bookmarkStart w:id="0" w:name="_GoBack"/>
      <w:bookmarkEnd w:id="0"/>
      <w:r w:rsidRPr="0002151C">
        <w:rPr>
          <w:rFonts w:ascii="Times New Roman" w:hAnsi="Times New Roman" w:cs="Times New Roman"/>
          <w:sz w:val="28"/>
          <w:szCs w:val="28"/>
        </w:rPr>
        <w:t>Содержание</w:t>
      </w:r>
    </w:p>
    <w:p w:rsidR="00BA22D7" w:rsidRPr="0002151C" w:rsidRDefault="00BA22D7" w:rsidP="002F18D8">
      <w:pPr>
        <w:spacing w:after="0" w:line="360" w:lineRule="auto"/>
        <w:jc w:val="both"/>
        <w:rPr>
          <w:rFonts w:ascii="Times New Roman" w:hAnsi="Times New Roman" w:cs="Times New Roman"/>
          <w:sz w:val="28"/>
          <w:szCs w:val="28"/>
        </w:rPr>
      </w:pPr>
      <w:r w:rsidRPr="0002151C">
        <w:rPr>
          <w:rFonts w:ascii="Times New Roman" w:hAnsi="Times New Roman" w:cs="Times New Roman"/>
          <w:sz w:val="28"/>
          <w:szCs w:val="28"/>
        </w:rPr>
        <w:t>Введение</w:t>
      </w:r>
      <w:r w:rsidR="00B52C0A">
        <w:rPr>
          <w:rFonts w:ascii="Times New Roman" w:hAnsi="Times New Roman" w:cs="Times New Roman"/>
          <w:sz w:val="28"/>
          <w:szCs w:val="28"/>
        </w:rPr>
        <w:t>…………………………………………………</w:t>
      </w:r>
      <w:r w:rsidR="002F18D8">
        <w:rPr>
          <w:rFonts w:ascii="Times New Roman" w:hAnsi="Times New Roman" w:cs="Times New Roman"/>
          <w:sz w:val="28"/>
          <w:szCs w:val="28"/>
        </w:rPr>
        <w:t>……………………..</w:t>
      </w:r>
      <w:r w:rsidR="00B52C0A">
        <w:rPr>
          <w:rFonts w:ascii="Times New Roman" w:hAnsi="Times New Roman" w:cs="Times New Roman"/>
          <w:sz w:val="28"/>
          <w:szCs w:val="28"/>
        </w:rPr>
        <w:t>….</w:t>
      </w:r>
      <w:r w:rsidR="002F18D8">
        <w:rPr>
          <w:rFonts w:ascii="Times New Roman" w:hAnsi="Times New Roman" w:cs="Times New Roman"/>
          <w:sz w:val="28"/>
          <w:szCs w:val="28"/>
        </w:rPr>
        <w:t>3</w:t>
      </w:r>
    </w:p>
    <w:p w:rsidR="00BA22D7" w:rsidRPr="0002151C" w:rsidRDefault="00BA22D7" w:rsidP="002F18D8">
      <w:pPr>
        <w:spacing w:after="0" w:line="360" w:lineRule="auto"/>
        <w:jc w:val="both"/>
        <w:rPr>
          <w:rFonts w:ascii="Times New Roman" w:hAnsi="Times New Roman" w:cs="Times New Roman"/>
          <w:sz w:val="28"/>
          <w:szCs w:val="28"/>
        </w:rPr>
      </w:pPr>
      <w:r w:rsidRPr="0002151C">
        <w:rPr>
          <w:rFonts w:ascii="Times New Roman" w:hAnsi="Times New Roman" w:cs="Times New Roman"/>
          <w:sz w:val="28"/>
          <w:szCs w:val="28"/>
        </w:rPr>
        <w:t>Глава 1. Конституционные правоотношения</w:t>
      </w:r>
      <w:r w:rsidR="00B52C0A">
        <w:rPr>
          <w:rFonts w:ascii="Times New Roman" w:hAnsi="Times New Roman" w:cs="Times New Roman"/>
          <w:sz w:val="28"/>
          <w:szCs w:val="28"/>
        </w:rPr>
        <w:t>……………</w:t>
      </w:r>
      <w:r w:rsidR="002F18D8">
        <w:rPr>
          <w:rFonts w:ascii="Times New Roman" w:hAnsi="Times New Roman" w:cs="Times New Roman"/>
          <w:sz w:val="28"/>
          <w:szCs w:val="28"/>
        </w:rPr>
        <w:t>………...</w:t>
      </w:r>
      <w:r w:rsidR="00B52C0A">
        <w:rPr>
          <w:rFonts w:ascii="Times New Roman" w:hAnsi="Times New Roman" w:cs="Times New Roman"/>
          <w:sz w:val="28"/>
          <w:szCs w:val="28"/>
        </w:rPr>
        <w:t>……………</w:t>
      </w:r>
      <w:r w:rsidR="002F18D8">
        <w:rPr>
          <w:rFonts w:ascii="Times New Roman" w:hAnsi="Times New Roman" w:cs="Times New Roman"/>
          <w:sz w:val="28"/>
          <w:szCs w:val="28"/>
        </w:rPr>
        <w:t>5</w:t>
      </w:r>
    </w:p>
    <w:p w:rsidR="00BA22D7" w:rsidRPr="0002151C" w:rsidRDefault="00BA22D7" w:rsidP="00EE65A5">
      <w:pPr>
        <w:pStyle w:val="a3"/>
        <w:numPr>
          <w:ilvl w:val="1"/>
          <w:numId w:val="1"/>
        </w:numPr>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Понятие, правовая природа и особенности конституционных правоотношений</w:t>
      </w:r>
      <w:r w:rsidR="00B52C0A">
        <w:rPr>
          <w:rFonts w:ascii="Times New Roman" w:hAnsi="Times New Roman" w:cs="Times New Roman"/>
          <w:sz w:val="28"/>
          <w:szCs w:val="28"/>
        </w:rPr>
        <w:t>……………………………………………………………</w:t>
      </w:r>
      <w:r w:rsidR="002F18D8">
        <w:rPr>
          <w:rFonts w:ascii="Times New Roman" w:hAnsi="Times New Roman" w:cs="Times New Roman"/>
          <w:sz w:val="28"/>
          <w:szCs w:val="28"/>
        </w:rPr>
        <w:t>…..</w:t>
      </w:r>
      <w:r w:rsidR="00B52C0A">
        <w:rPr>
          <w:rFonts w:ascii="Times New Roman" w:hAnsi="Times New Roman" w:cs="Times New Roman"/>
          <w:sz w:val="28"/>
          <w:szCs w:val="28"/>
        </w:rPr>
        <w:t>…</w:t>
      </w:r>
      <w:r w:rsidR="002F18D8">
        <w:rPr>
          <w:rFonts w:ascii="Times New Roman" w:hAnsi="Times New Roman" w:cs="Times New Roman"/>
          <w:sz w:val="28"/>
          <w:szCs w:val="28"/>
        </w:rPr>
        <w:t>5</w:t>
      </w:r>
    </w:p>
    <w:p w:rsidR="00BA22D7" w:rsidRPr="0002151C" w:rsidRDefault="00BA22D7" w:rsidP="00EE65A5">
      <w:pPr>
        <w:pStyle w:val="a3"/>
        <w:numPr>
          <w:ilvl w:val="1"/>
          <w:numId w:val="1"/>
        </w:numPr>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Виды конституционно-правовых отношений</w:t>
      </w:r>
      <w:r w:rsidR="002F18D8">
        <w:rPr>
          <w:rFonts w:ascii="Times New Roman" w:hAnsi="Times New Roman" w:cs="Times New Roman"/>
          <w:sz w:val="28"/>
          <w:szCs w:val="28"/>
        </w:rPr>
        <w:t>……………………..8</w:t>
      </w:r>
    </w:p>
    <w:p w:rsidR="001650DF" w:rsidRPr="0002151C" w:rsidRDefault="001650DF" w:rsidP="00EE65A5">
      <w:pPr>
        <w:pStyle w:val="a3"/>
        <w:numPr>
          <w:ilvl w:val="1"/>
          <w:numId w:val="1"/>
        </w:numPr>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 Субъекты конституционных правоотношений</w:t>
      </w:r>
      <w:r w:rsidR="002F18D8">
        <w:rPr>
          <w:rFonts w:ascii="Times New Roman" w:hAnsi="Times New Roman" w:cs="Times New Roman"/>
          <w:sz w:val="28"/>
          <w:szCs w:val="28"/>
        </w:rPr>
        <w:t>………………….10</w:t>
      </w:r>
    </w:p>
    <w:p w:rsidR="00BA22D7" w:rsidRPr="0002151C" w:rsidRDefault="00BA22D7" w:rsidP="00EE65A5">
      <w:pPr>
        <w:pStyle w:val="a3"/>
        <w:numPr>
          <w:ilvl w:val="1"/>
          <w:numId w:val="1"/>
        </w:numPr>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Особенности возникновения, изменения и прекращения конституционных правоотношений</w:t>
      </w:r>
      <w:r w:rsidR="00EB0EBB">
        <w:rPr>
          <w:rFonts w:ascii="Times New Roman" w:hAnsi="Times New Roman" w:cs="Times New Roman"/>
          <w:sz w:val="28"/>
          <w:szCs w:val="28"/>
        </w:rPr>
        <w:t>……………………………………………18</w:t>
      </w:r>
    </w:p>
    <w:p w:rsidR="00BA22D7" w:rsidRPr="002F18D8" w:rsidRDefault="00BA22D7" w:rsidP="002F18D8">
      <w:pPr>
        <w:spacing w:after="0" w:line="360" w:lineRule="auto"/>
        <w:jc w:val="both"/>
        <w:rPr>
          <w:rFonts w:ascii="Times New Roman" w:hAnsi="Times New Roman" w:cs="Times New Roman"/>
          <w:sz w:val="28"/>
          <w:szCs w:val="28"/>
        </w:rPr>
      </w:pPr>
      <w:r w:rsidRPr="002F18D8">
        <w:rPr>
          <w:rFonts w:ascii="Times New Roman" w:hAnsi="Times New Roman" w:cs="Times New Roman"/>
          <w:sz w:val="28"/>
          <w:szCs w:val="28"/>
        </w:rPr>
        <w:t>Глава 2. Конституционно-правовые нормы</w:t>
      </w:r>
      <w:r w:rsidR="00B52C0A" w:rsidRPr="002F18D8">
        <w:rPr>
          <w:rFonts w:ascii="Times New Roman" w:hAnsi="Times New Roman" w:cs="Times New Roman"/>
          <w:sz w:val="28"/>
          <w:szCs w:val="28"/>
        </w:rPr>
        <w:t>………………………</w:t>
      </w:r>
      <w:r w:rsidR="002F18D8">
        <w:rPr>
          <w:rFonts w:ascii="Times New Roman" w:hAnsi="Times New Roman" w:cs="Times New Roman"/>
          <w:sz w:val="28"/>
          <w:szCs w:val="28"/>
        </w:rPr>
        <w:t>………...</w:t>
      </w:r>
      <w:r w:rsidR="00B52C0A" w:rsidRPr="002F18D8">
        <w:rPr>
          <w:rFonts w:ascii="Times New Roman" w:hAnsi="Times New Roman" w:cs="Times New Roman"/>
          <w:sz w:val="28"/>
          <w:szCs w:val="28"/>
        </w:rPr>
        <w:t>….</w:t>
      </w:r>
      <w:r w:rsidR="00EB0EBB">
        <w:rPr>
          <w:rFonts w:ascii="Times New Roman" w:hAnsi="Times New Roman" w:cs="Times New Roman"/>
          <w:sz w:val="28"/>
          <w:szCs w:val="28"/>
        </w:rPr>
        <w:t>22</w:t>
      </w: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2.1 Понятие и правовая природа конституционно-правовых норм</w:t>
      </w:r>
      <w:r w:rsidR="00EB0EBB">
        <w:rPr>
          <w:rFonts w:ascii="Times New Roman" w:hAnsi="Times New Roman" w:cs="Times New Roman"/>
          <w:sz w:val="28"/>
          <w:szCs w:val="28"/>
        </w:rPr>
        <w:t>…...22</w:t>
      </w: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2.2 Классификация конституционно-правовых норм</w:t>
      </w:r>
      <w:r w:rsidR="00B52C0A">
        <w:rPr>
          <w:rFonts w:ascii="Times New Roman" w:hAnsi="Times New Roman" w:cs="Times New Roman"/>
          <w:sz w:val="28"/>
          <w:szCs w:val="28"/>
        </w:rPr>
        <w:t>…………</w:t>
      </w:r>
      <w:r w:rsidR="002F18D8">
        <w:rPr>
          <w:rFonts w:ascii="Times New Roman" w:hAnsi="Times New Roman" w:cs="Times New Roman"/>
          <w:sz w:val="28"/>
          <w:szCs w:val="28"/>
        </w:rPr>
        <w:t>.</w:t>
      </w:r>
      <w:r w:rsidR="00B52C0A">
        <w:rPr>
          <w:rFonts w:ascii="Times New Roman" w:hAnsi="Times New Roman" w:cs="Times New Roman"/>
          <w:sz w:val="28"/>
          <w:szCs w:val="28"/>
        </w:rPr>
        <w:t>……….</w:t>
      </w:r>
      <w:r w:rsidR="00EB0EBB">
        <w:rPr>
          <w:rFonts w:ascii="Times New Roman" w:hAnsi="Times New Roman" w:cs="Times New Roman"/>
          <w:sz w:val="28"/>
          <w:szCs w:val="28"/>
        </w:rPr>
        <w:t>23</w:t>
      </w: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2.3 Особенности конституционно-правовых норм</w:t>
      </w:r>
      <w:r w:rsidR="00EB0EBB">
        <w:rPr>
          <w:rFonts w:ascii="Times New Roman" w:hAnsi="Times New Roman" w:cs="Times New Roman"/>
          <w:sz w:val="28"/>
          <w:szCs w:val="28"/>
        </w:rPr>
        <w:t>……………………..26</w:t>
      </w:r>
    </w:p>
    <w:p w:rsidR="00BA22D7" w:rsidRPr="002F18D8" w:rsidRDefault="00BA22D7" w:rsidP="002F18D8">
      <w:pPr>
        <w:spacing w:after="0" w:line="360" w:lineRule="auto"/>
        <w:jc w:val="both"/>
        <w:rPr>
          <w:rFonts w:ascii="Times New Roman" w:hAnsi="Times New Roman" w:cs="Times New Roman"/>
          <w:sz w:val="28"/>
          <w:szCs w:val="28"/>
        </w:rPr>
      </w:pPr>
      <w:r w:rsidRPr="002F18D8">
        <w:rPr>
          <w:rFonts w:ascii="Times New Roman" w:hAnsi="Times New Roman" w:cs="Times New Roman"/>
          <w:sz w:val="28"/>
          <w:szCs w:val="28"/>
        </w:rPr>
        <w:t>Заключение</w:t>
      </w:r>
      <w:r w:rsidR="00B52C0A" w:rsidRPr="002F18D8">
        <w:rPr>
          <w:rFonts w:ascii="Times New Roman" w:hAnsi="Times New Roman" w:cs="Times New Roman"/>
          <w:sz w:val="28"/>
          <w:szCs w:val="28"/>
        </w:rPr>
        <w:t>……………………………………………</w:t>
      </w:r>
      <w:r w:rsidR="002F18D8">
        <w:rPr>
          <w:rFonts w:ascii="Times New Roman" w:hAnsi="Times New Roman" w:cs="Times New Roman"/>
          <w:sz w:val="28"/>
          <w:szCs w:val="28"/>
        </w:rPr>
        <w:t>………………………</w:t>
      </w:r>
      <w:r w:rsidR="00B52C0A" w:rsidRPr="002F18D8">
        <w:rPr>
          <w:rFonts w:ascii="Times New Roman" w:hAnsi="Times New Roman" w:cs="Times New Roman"/>
          <w:sz w:val="28"/>
          <w:szCs w:val="28"/>
        </w:rPr>
        <w:t>….</w:t>
      </w:r>
      <w:r w:rsidR="00EB0EBB">
        <w:rPr>
          <w:rFonts w:ascii="Times New Roman" w:hAnsi="Times New Roman" w:cs="Times New Roman"/>
          <w:sz w:val="28"/>
          <w:szCs w:val="28"/>
        </w:rPr>
        <w:t>29</w:t>
      </w:r>
    </w:p>
    <w:p w:rsidR="00BA22D7" w:rsidRPr="002F18D8" w:rsidRDefault="00BA22D7" w:rsidP="002F18D8">
      <w:pPr>
        <w:spacing w:after="0" w:line="360" w:lineRule="auto"/>
        <w:jc w:val="both"/>
        <w:rPr>
          <w:rFonts w:ascii="Times New Roman" w:hAnsi="Times New Roman" w:cs="Times New Roman"/>
          <w:sz w:val="28"/>
          <w:szCs w:val="28"/>
        </w:rPr>
      </w:pPr>
      <w:r w:rsidRPr="002F18D8">
        <w:rPr>
          <w:rFonts w:ascii="Times New Roman" w:hAnsi="Times New Roman" w:cs="Times New Roman"/>
          <w:sz w:val="28"/>
          <w:szCs w:val="28"/>
        </w:rPr>
        <w:t>Список использованных источников</w:t>
      </w:r>
      <w:r w:rsidR="00B52C0A" w:rsidRPr="002F18D8">
        <w:rPr>
          <w:rFonts w:ascii="Times New Roman" w:hAnsi="Times New Roman" w:cs="Times New Roman"/>
          <w:sz w:val="28"/>
          <w:szCs w:val="28"/>
        </w:rPr>
        <w:t>…………………</w:t>
      </w:r>
      <w:r w:rsidR="002F18D8">
        <w:rPr>
          <w:rFonts w:ascii="Times New Roman" w:hAnsi="Times New Roman" w:cs="Times New Roman"/>
          <w:sz w:val="28"/>
          <w:szCs w:val="28"/>
        </w:rPr>
        <w:t>………….</w:t>
      </w:r>
      <w:r w:rsidR="00B52C0A" w:rsidRPr="002F18D8">
        <w:rPr>
          <w:rFonts w:ascii="Times New Roman" w:hAnsi="Times New Roman" w:cs="Times New Roman"/>
          <w:sz w:val="28"/>
          <w:szCs w:val="28"/>
        </w:rPr>
        <w:t>……………..</w:t>
      </w:r>
      <w:r w:rsidR="00EB0EBB">
        <w:rPr>
          <w:rFonts w:ascii="Times New Roman" w:hAnsi="Times New Roman" w:cs="Times New Roman"/>
          <w:sz w:val="28"/>
          <w:szCs w:val="28"/>
        </w:rPr>
        <w:t>31</w:t>
      </w: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p w:rsidR="00EE65A5" w:rsidRDefault="00EE65A5">
      <w:pPr>
        <w:rPr>
          <w:rFonts w:ascii="Times New Roman" w:hAnsi="Times New Roman" w:cs="Times New Roman"/>
          <w:sz w:val="28"/>
          <w:szCs w:val="28"/>
        </w:rPr>
      </w:pPr>
      <w:r>
        <w:rPr>
          <w:rFonts w:ascii="Times New Roman" w:hAnsi="Times New Roman" w:cs="Times New Roman"/>
          <w:sz w:val="28"/>
          <w:szCs w:val="28"/>
        </w:rPr>
        <w:br w:type="page"/>
      </w:r>
    </w:p>
    <w:p w:rsidR="00BA22D7" w:rsidRDefault="00BA22D7" w:rsidP="00EE65A5">
      <w:pPr>
        <w:spacing w:after="0" w:line="360" w:lineRule="auto"/>
        <w:ind w:firstLine="709"/>
        <w:jc w:val="center"/>
        <w:rPr>
          <w:rFonts w:ascii="Times New Roman" w:hAnsi="Times New Roman" w:cs="Times New Roman"/>
          <w:sz w:val="28"/>
          <w:szCs w:val="28"/>
        </w:rPr>
      </w:pPr>
      <w:r w:rsidRPr="0002151C">
        <w:rPr>
          <w:rFonts w:ascii="Times New Roman" w:hAnsi="Times New Roman" w:cs="Times New Roman"/>
          <w:sz w:val="28"/>
          <w:szCs w:val="28"/>
        </w:rPr>
        <w:lastRenderedPageBreak/>
        <w:t>Введение</w:t>
      </w:r>
    </w:p>
    <w:p w:rsidR="00EE65A5"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Актуальность темы исследования обусловлена тем, что в последнее время стал заметно </w:t>
      </w:r>
      <w:r w:rsidR="000F4091">
        <w:rPr>
          <w:rFonts w:ascii="Times New Roman" w:hAnsi="Times New Roman" w:cs="Times New Roman"/>
          <w:sz w:val="28"/>
          <w:szCs w:val="28"/>
        </w:rPr>
        <w:t>усиливаться интерес</w:t>
      </w:r>
      <w:r w:rsidRPr="0002151C">
        <w:rPr>
          <w:rFonts w:ascii="Times New Roman" w:hAnsi="Times New Roman" w:cs="Times New Roman"/>
          <w:sz w:val="28"/>
          <w:szCs w:val="28"/>
        </w:rPr>
        <w:t xml:space="preserve"> российского общества к конституционному развитию страны. Нормы конституционного права, являясь фундаментом и юридической основой проводимых в Российской Федерации преобразований, определяют главные направления развития государства, определяют характер взаимоотношения общества и государственной власти. Поэтому одним из условий успешного строительства демократического правового государства является обеспечение качества и эффективности норм конституционного права. В рамках институтов конституционного права происходит актуализация важнейших проблем, стоящих перед государством и обществом, и их решение посредством методов, присущих конституционному праву. </w:t>
      </w:r>
    </w:p>
    <w:p w:rsidR="00BA22D7"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 этом смысле в рамках конституционных институтов реализуется технология конституционно-правового регулирования. Любые серьезные изменения конституционного законодательства неизбежно связаны с изменением системы институтов конституционного права либо корректировкой их содержания. Поэтому, чтобы оставаться на почве объективных критериев оценки законодательной деятельности в сфере конституционного права, необходимо иметь четкое представление о правовой природе, функционировании и развитии институтов конституционного права.</w:t>
      </w:r>
    </w:p>
    <w:p w:rsidR="001650DF" w:rsidRPr="0002151C" w:rsidRDefault="001650DF"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Проблема конституционно-правовых отношений вызывает наибольший интерес и споры в науке конституционного права. В юридической науке, под правоотношениями понимаются также общественные отношения, которые урегулированы нормами права.</w:t>
      </w:r>
    </w:p>
    <w:p w:rsidR="001650DF" w:rsidRPr="0002151C" w:rsidRDefault="001650DF"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При реализации норм конституционного права возникают конституционно-правовые отношения. Юридические связи образуются меж</w:t>
      </w:r>
      <w:r w:rsidR="00C86B59" w:rsidRPr="0002151C">
        <w:rPr>
          <w:rFonts w:ascii="Times New Roman" w:hAnsi="Times New Roman" w:cs="Times New Roman"/>
          <w:sz w:val="28"/>
          <w:szCs w:val="28"/>
        </w:rPr>
        <w:t>ду соответствующими субъектами.</w:t>
      </w:r>
    </w:p>
    <w:p w:rsidR="00E21875" w:rsidRPr="0002151C" w:rsidRDefault="00E21875" w:rsidP="00E90901">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lastRenderedPageBreak/>
        <w:t>Объект исс</w:t>
      </w:r>
      <w:r w:rsidR="00C86B59" w:rsidRPr="0002151C">
        <w:rPr>
          <w:rFonts w:ascii="Times New Roman" w:hAnsi="Times New Roman" w:cs="Times New Roman"/>
          <w:sz w:val="28"/>
          <w:szCs w:val="28"/>
        </w:rPr>
        <w:t>ледования составили конституционно-правовые отношения</w:t>
      </w:r>
      <w:r w:rsidRPr="0002151C">
        <w:rPr>
          <w:rFonts w:ascii="Times New Roman" w:hAnsi="Times New Roman" w:cs="Times New Roman"/>
          <w:sz w:val="28"/>
          <w:szCs w:val="28"/>
        </w:rPr>
        <w:t>, урегулированные нормами конституционного права.</w:t>
      </w:r>
    </w:p>
    <w:p w:rsidR="00E21875" w:rsidRPr="0002151C" w:rsidRDefault="00E21875" w:rsidP="00E90901">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Предметом исследования выступила совокупность норм, содержащаяся в Конституции РФ, теоретические разработки отечественных ученых-правоведов о понятии и особенностях конституционно-правовых норм и институтов.</w:t>
      </w:r>
    </w:p>
    <w:p w:rsidR="00E21875" w:rsidRDefault="00E21875" w:rsidP="00E90901">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Целью исследования является изучение понятия и особенностей конституц</w:t>
      </w:r>
      <w:r w:rsidR="00C86B59" w:rsidRPr="0002151C">
        <w:rPr>
          <w:rFonts w:ascii="Times New Roman" w:hAnsi="Times New Roman" w:cs="Times New Roman"/>
          <w:sz w:val="28"/>
          <w:szCs w:val="28"/>
        </w:rPr>
        <w:t>ионно-правовых норм и конституционно-правовых отношений</w:t>
      </w:r>
      <w:r w:rsidRPr="0002151C">
        <w:rPr>
          <w:rFonts w:ascii="Times New Roman" w:hAnsi="Times New Roman" w:cs="Times New Roman"/>
          <w:sz w:val="28"/>
          <w:szCs w:val="28"/>
        </w:rPr>
        <w:t>.</w:t>
      </w:r>
    </w:p>
    <w:p w:rsidR="00FB15F0" w:rsidRDefault="00FB15F0" w:rsidP="00E90901">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Задачами исследования в данной работе выступили:</w:t>
      </w:r>
    </w:p>
    <w:p w:rsidR="00FB15F0" w:rsidRDefault="00FB15F0" w:rsidP="00E90901">
      <w:pPr>
        <w:pStyle w:val="a3"/>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Изучить понятие и специфику конституционно-правовых отношений.</w:t>
      </w:r>
    </w:p>
    <w:p w:rsidR="00FB15F0" w:rsidRDefault="00FB15F0" w:rsidP="00E90901">
      <w:pPr>
        <w:pStyle w:val="a3"/>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Исследовать виды конституционно- правовых отношений, рассмотреть их различные классификации.</w:t>
      </w:r>
    </w:p>
    <w:p w:rsidR="00FB15F0" w:rsidRDefault="00FB15F0" w:rsidP="00E90901">
      <w:pPr>
        <w:pStyle w:val="a3"/>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Проанализировать субъекты конституционно- правовых отношений.</w:t>
      </w:r>
    </w:p>
    <w:p w:rsidR="00FB15F0" w:rsidRDefault="00FB15F0" w:rsidP="00E90901">
      <w:pPr>
        <w:pStyle w:val="a3"/>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Определить особенности конституционно- правовых норм.</w:t>
      </w:r>
    </w:p>
    <w:p w:rsidR="00FB15F0" w:rsidRDefault="00911E4E" w:rsidP="00E909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данной работе были применены следующие методы исследования:</w:t>
      </w:r>
    </w:p>
    <w:p w:rsidR="00911E4E" w:rsidRDefault="00911E4E" w:rsidP="00E909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общетеоретические- классификация, анализ, аналогия.</w:t>
      </w:r>
    </w:p>
    <w:p w:rsidR="00911E4E" w:rsidRDefault="00911E4E" w:rsidP="00E909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 практические- наблюдение, сравнение, сопоставление.</w:t>
      </w:r>
    </w:p>
    <w:p w:rsidR="00911E4E" w:rsidRDefault="00911E4E" w:rsidP="00E909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курсовой работе использовались труды отечественных ученых – юристов, таких как- Авакъяна С.А. Боброво</w:t>
      </w:r>
      <w:r w:rsidR="00E90901">
        <w:rPr>
          <w:rFonts w:ascii="Times New Roman" w:hAnsi="Times New Roman" w:cs="Times New Roman"/>
          <w:sz w:val="28"/>
          <w:szCs w:val="28"/>
        </w:rPr>
        <w:t>й Н.А.  Васильева С.А. Меньшова </w:t>
      </w:r>
      <w:r>
        <w:rPr>
          <w:rFonts w:ascii="Times New Roman" w:hAnsi="Times New Roman" w:cs="Times New Roman"/>
          <w:sz w:val="28"/>
          <w:szCs w:val="28"/>
        </w:rPr>
        <w:t>А.Л.</w:t>
      </w:r>
    </w:p>
    <w:p w:rsidR="00911E4E" w:rsidRDefault="00911E4E" w:rsidP="00E909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выявления роли субъектов конституционно- правовых отношений были рассмотрены работы таких ученых, как Вас</w:t>
      </w:r>
      <w:r w:rsidR="00E90901">
        <w:rPr>
          <w:rFonts w:ascii="Times New Roman" w:hAnsi="Times New Roman" w:cs="Times New Roman"/>
          <w:sz w:val="28"/>
          <w:szCs w:val="28"/>
        </w:rPr>
        <w:t>ильев С.А. Лунгу Е.В. Липинский </w:t>
      </w:r>
      <w:r w:rsidR="00362E46">
        <w:rPr>
          <w:rFonts w:ascii="Times New Roman" w:hAnsi="Times New Roman" w:cs="Times New Roman"/>
          <w:sz w:val="28"/>
          <w:szCs w:val="28"/>
        </w:rPr>
        <w:t>Д.А. Казанник А.И.</w:t>
      </w:r>
    </w:p>
    <w:p w:rsidR="00911E4E" w:rsidRDefault="00362E46" w:rsidP="00E909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Проблемы ясно выражены в трудах Клычева Р.А. Мокиной Т.В.</w:t>
      </w:r>
    </w:p>
    <w:p w:rsidR="00911E4E" w:rsidRPr="00FB15F0" w:rsidRDefault="00911E4E" w:rsidP="00E909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Структура курсовой работы- введение, две главы, заключение и список использованных источников.</w:t>
      </w:r>
    </w:p>
    <w:p w:rsidR="00BA22D7" w:rsidRDefault="00BA22D7" w:rsidP="00EE65A5">
      <w:pPr>
        <w:spacing w:after="0" w:line="360" w:lineRule="auto"/>
        <w:ind w:firstLine="709"/>
        <w:jc w:val="both"/>
        <w:rPr>
          <w:rFonts w:ascii="Times New Roman" w:hAnsi="Times New Roman" w:cs="Times New Roman"/>
          <w:sz w:val="28"/>
          <w:szCs w:val="28"/>
        </w:rPr>
      </w:pPr>
    </w:p>
    <w:p w:rsidR="00EE65A5" w:rsidRDefault="00EE65A5">
      <w:pPr>
        <w:rPr>
          <w:rFonts w:ascii="Times New Roman" w:hAnsi="Times New Roman" w:cs="Times New Roman"/>
          <w:sz w:val="28"/>
          <w:szCs w:val="28"/>
        </w:rPr>
      </w:pPr>
    </w:p>
    <w:p w:rsidR="00E90901" w:rsidRDefault="00E90901">
      <w:pPr>
        <w:rPr>
          <w:rFonts w:ascii="Times New Roman" w:hAnsi="Times New Roman" w:cs="Times New Roman"/>
          <w:sz w:val="28"/>
          <w:szCs w:val="28"/>
        </w:rPr>
      </w:pPr>
      <w:r>
        <w:rPr>
          <w:rFonts w:ascii="Times New Roman" w:hAnsi="Times New Roman" w:cs="Times New Roman"/>
          <w:sz w:val="28"/>
          <w:szCs w:val="28"/>
        </w:rPr>
        <w:br w:type="page"/>
      </w:r>
    </w:p>
    <w:p w:rsidR="00BA22D7" w:rsidRPr="0002151C" w:rsidRDefault="00BA22D7" w:rsidP="00EE65A5">
      <w:pPr>
        <w:spacing w:after="0" w:line="360" w:lineRule="auto"/>
        <w:ind w:firstLine="709"/>
        <w:jc w:val="center"/>
        <w:rPr>
          <w:rFonts w:ascii="Times New Roman" w:hAnsi="Times New Roman" w:cs="Times New Roman"/>
          <w:sz w:val="28"/>
          <w:szCs w:val="28"/>
        </w:rPr>
      </w:pPr>
      <w:r w:rsidRPr="0002151C">
        <w:rPr>
          <w:rFonts w:ascii="Times New Roman" w:hAnsi="Times New Roman" w:cs="Times New Roman"/>
          <w:sz w:val="28"/>
          <w:szCs w:val="28"/>
        </w:rPr>
        <w:t>Глава 1. Конституционные правоотношения</w:t>
      </w:r>
    </w:p>
    <w:p w:rsidR="00BA22D7" w:rsidRDefault="00BA22D7" w:rsidP="00EE65A5">
      <w:pPr>
        <w:pStyle w:val="a3"/>
        <w:numPr>
          <w:ilvl w:val="1"/>
          <w:numId w:val="2"/>
        </w:numPr>
        <w:tabs>
          <w:tab w:val="left" w:pos="1276"/>
        </w:tabs>
        <w:spacing w:after="0" w:line="360" w:lineRule="auto"/>
        <w:ind w:left="0" w:firstLine="709"/>
        <w:jc w:val="center"/>
        <w:rPr>
          <w:rFonts w:ascii="Times New Roman" w:hAnsi="Times New Roman" w:cs="Times New Roman"/>
          <w:sz w:val="28"/>
          <w:szCs w:val="28"/>
        </w:rPr>
      </w:pPr>
      <w:r w:rsidRPr="0002151C">
        <w:rPr>
          <w:rFonts w:ascii="Times New Roman" w:hAnsi="Times New Roman" w:cs="Times New Roman"/>
          <w:sz w:val="28"/>
          <w:szCs w:val="28"/>
        </w:rPr>
        <w:t>Понятие, правовая природа и особенности</w:t>
      </w:r>
      <w:r w:rsidR="00EE65A5">
        <w:rPr>
          <w:rFonts w:ascii="Times New Roman" w:hAnsi="Times New Roman" w:cs="Times New Roman"/>
          <w:sz w:val="28"/>
          <w:szCs w:val="28"/>
        </w:rPr>
        <w:t xml:space="preserve"> конституционных правоотношений</w:t>
      </w:r>
    </w:p>
    <w:p w:rsidR="00EE65A5" w:rsidRDefault="00362E46" w:rsidP="00EE65A5">
      <w:pPr>
        <w:pStyle w:val="a3"/>
        <w:spacing w:after="0" w:line="360" w:lineRule="auto"/>
        <w:ind w:left="0" w:firstLine="709"/>
        <w:jc w:val="both"/>
        <w:rPr>
          <w:rFonts w:ascii="Times New Roman" w:hAnsi="Times New Roman" w:cs="Times New Roman"/>
          <w:sz w:val="28"/>
          <w:szCs w:val="28"/>
        </w:rPr>
      </w:pPr>
      <w:r w:rsidRPr="00362E46">
        <w:rPr>
          <w:rFonts w:ascii="Times New Roman" w:hAnsi="Times New Roman" w:cs="Times New Roman"/>
          <w:sz w:val="28"/>
          <w:szCs w:val="28"/>
        </w:rPr>
        <w:t>Основной задачей данного параграфа</w:t>
      </w:r>
      <w:r>
        <w:rPr>
          <w:rFonts w:ascii="Times New Roman" w:hAnsi="Times New Roman" w:cs="Times New Roman"/>
          <w:sz w:val="28"/>
          <w:szCs w:val="28"/>
        </w:rPr>
        <w:t xml:space="preserve"> является определение понятия «конституционных</w:t>
      </w:r>
      <w:r w:rsidRPr="00362E46">
        <w:rPr>
          <w:rFonts w:ascii="Times New Roman" w:hAnsi="Times New Roman" w:cs="Times New Roman"/>
          <w:sz w:val="28"/>
          <w:szCs w:val="28"/>
        </w:rPr>
        <w:t xml:space="preserve"> правоотношений»,</w:t>
      </w:r>
      <w:r w:rsidR="006A7CDB">
        <w:rPr>
          <w:rFonts w:ascii="Times New Roman" w:hAnsi="Times New Roman" w:cs="Times New Roman"/>
          <w:sz w:val="28"/>
          <w:szCs w:val="28"/>
        </w:rPr>
        <w:t xml:space="preserve"> </w:t>
      </w:r>
      <w:r>
        <w:rPr>
          <w:rFonts w:ascii="Times New Roman" w:hAnsi="Times New Roman" w:cs="Times New Roman"/>
          <w:sz w:val="28"/>
          <w:szCs w:val="28"/>
        </w:rPr>
        <w:t>выявления правовой природы и особенностей</w:t>
      </w:r>
      <w:r w:rsidRPr="00362E46">
        <w:rPr>
          <w:rFonts w:ascii="Times New Roman" w:hAnsi="Times New Roman" w:cs="Times New Roman"/>
          <w:sz w:val="28"/>
          <w:szCs w:val="28"/>
        </w:rPr>
        <w:t xml:space="preserve"> </w:t>
      </w:r>
      <w:r>
        <w:rPr>
          <w:rFonts w:ascii="Times New Roman" w:hAnsi="Times New Roman" w:cs="Times New Roman"/>
          <w:sz w:val="28"/>
          <w:szCs w:val="28"/>
        </w:rPr>
        <w:t xml:space="preserve">конституционных </w:t>
      </w:r>
      <w:r w:rsidRPr="00362E46">
        <w:rPr>
          <w:rFonts w:ascii="Times New Roman" w:hAnsi="Times New Roman" w:cs="Times New Roman"/>
          <w:sz w:val="28"/>
          <w:szCs w:val="28"/>
        </w:rPr>
        <w:t>правоотношений.</w:t>
      </w:r>
    </w:p>
    <w:p w:rsidR="00EF319F" w:rsidRPr="0002151C" w:rsidRDefault="00EF319F"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Конституционно-правовое отношение - это общественное отношение, урегулированное нормой конституционного права, содержанием которого является юридическая связь между субъектами в форме взаимных прав и обязанностей, предусмотренных данной правовой нормой.</w:t>
      </w:r>
    </w:p>
    <w:p w:rsidR="00EF319F" w:rsidRPr="0002151C" w:rsidRDefault="00EF319F"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Но все они возникают в основном в процессе осуществления государственной власти и реализации прав и свобод человека. Носят общий или конкретный характер. Нормы-принципы, нормы-декларации порождают правоотношения общего характера, которыми, как правило, не определены субъекты отношений, их конкретные права и обязанности (ст.</w:t>
      </w:r>
      <w:r w:rsidR="000F4091">
        <w:rPr>
          <w:rStyle w:val="ac"/>
          <w:rFonts w:ascii="Times New Roman" w:hAnsi="Times New Roman" w:cs="Times New Roman"/>
          <w:sz w:val="28"/>
          <w:szCs w:val="28"/>
        </w:rPr>
        <w:footnoteReference w:id="1"/>
      </w:r>
      <w:r w:rsidRPr="0002151C">
        <w:rPr>
          <w:rFonts w:ascii="Times New Roman" w:hAnsi="Times New Roman" w:cs="Times New Roman"/>
          <w:sz w:val="28"/>
          <w:szCs w:val="28"/>
        </w:rPr>
        <w:t xml:space="preserve"> 10 Конституции РФ). Эти отношения представляю</w:t>
      </w:r>
      <w:r w:rsidR="0096223A" w:rsidRPr="0002151C">
        <w:rPr>
          <w:rFonts w:ascii="Times New Roman" w:hAnsi="Times New Roman" w:cs="Times New Roman"/>
          <w:sz w:val="28"/>
          <w:szCs w:val="28"/>
        </w:rPr>
        <w:t>т собой индивидуальные связи между</w:t>
      </w:r>
      <w:r w:rsidRPr="0002151C">
        <w:rPr>
          <w:rFonts w:ascii="Times New Roman" w:hAnsi="Times New Roman" w:cs="Times New Roman"/>
          <w:sz w:val="28"/>
          <w:szCs w:val="28"/>
        </w:rPr>
        <w:t xml:space="preserve"> субъектами КП, созданием которых являются права и обязанности субъектов КП, реализующиеся в поведении этих субъектов.</w:t>
      </w:r>
    </w:p>
    <w:p w:rsidR="00EF319F" w:rsidRPr="0002151C" w:rsidRDefault="00EF319F"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Предметом конституционного права являются наиболее фундаментальные и базовые для государства и общества общественные отношения. Такие общественные отношения можно назвать политическими отношениями, поскольку они так или иначе связаны с публичной властью – государственной или местным самоуправлением.</w:t>
      </w:r>
    </w:p>
    <w:p w:rsidR="00BA22D7" w:rsidRPr="0002151C" w:rsidRDefault="00EF319F"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Предметом конституционного права России как отрасли отечественного права являются наиболее фундаментальные общественные отношения, которыми характеризуются: основы конституционного (общественного) строя </w:t>
      </w:r>
      <w:r w:rsidRPr="0002151C">
        <w:rPr>
          <w:rFonts w:ascii="Times New Roman" w:hAnsi="Times New Roman" w:cs="Times New Roman"/>
          <w:sz w:val="28"/>
          <w:szCs w:val="28"/>
        </w:rPr>
        <w:lastRenderedPageBreak/>
        <w:t>российского государства, сущность и формы власти народа; основы правового положения личности; государственное устройство России; система, порядок формирования, принципы организации и механизм деятельности органов государственной власти и местного самоуправления.</w:t>
      </w:r>
    </w:p>
    <w:p w:rsidR="0096223A" w:rsidRPr="0002151C" w:rsidRDefault="00EF319F"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 </w:t>
      </w:r>
      <w:r w:rsidR="0096223A" w:rsidRPr="0002151C">
        <w:rPr>
          <w:rFonts w:ascii="Times New Roman" w:hAnsi="Times New Roman" w:cs="Times New Roman"/>
          <w:sz w:val="28"/>
          <w:szCs w:val="28"/>
        </w:rPr>
        <w:t>Следовательно, это разновидность общественных отношений, построенных на основе норм конституционного права, участники которых обладают субъективными правами и исполняют юридические обязанности в сфере государственной власти и основ правового статуса человека и гражданина.</w:t>
      </w:r>
    </w:p>
    <w:p w:rsidR="0096223A" w:rsidRPr="0002151C"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У конституционно-правовых отношений много общего с другими правоотношениями. Классический вид правоотношений возникает в результате реализации нормы, содержащей какое-либо правило поведения. На основе таких норм возникают конкретные правоотношения, в том числе конституционные. Большинство конституционно-правовых норм порождает конкретные правоотношения, в них обычно четко определены су</w:t>
      </w:r>
      <w:r w:rsidR="00EB0EBB">
        <w:rPr>
          <w:rFonts w:ascii="Times New Roman" w:hAnsi="Times New Roman" w:cs="Times New Roman"/>
          <w:sz w:val="28"/>
          <w:szCs w:val="28"/>
        </w:rPr>
        <w:t xml:space="preserve">бъекты, их права и обязанности. </w:t>
      </w:r>
      <w:r w:rsidRPr="0002151C">
        <w:rPr>
          <w:rFonts w:ascii="Times New Roman" w:hAnsi="Times New Roman" w:cs="Times New Roman"/>
          <w:sz w:val="28"/>
          <w:szCs w:val="28"/>
        </w:rPr>
        <w:t>Например, в соответствии с ч. 2 ст. 85 Конституции РФ</w:t>
      </w:r>
      <w:r w:rsidR="000F4091">
        <w:rPr>
          <w:rStyle w:val="ac"/>
          <w:rFonts w:ascii="Times New Roman" w:hAnsi="Times New Roman" w:cs="Times New Roman"/>
          <w:sz w:val="28"/>
          <w:szCs w:val="28"/>
        </w:rPr>
        <w:footnoteReference w:id="2"/>
      </w:r>
      <w:r w:rsidR="000F4091">
        <w:rPr>
          <w:rFonts w:ascii="Times New Roman" w:hAnsi="Times New Roman" w:cs="Times New Roman"/>
          <w:sz w:val="28"/>
          <w:szCs w:val="28"/>
        </w:rPr>
        <w:t>,</w:t>
      </w:r>
      <w:r w:rsidR="00EB0EBB">
        <w:rPr>
          <w:rFonts w:ascii="Times New Roman" w:hAnsi="Times New Roman" w:cs="Times New Roman"/>
          <w:sz w:val="28"/>
          <w:szCs w:val="28"/>
        </w:rPr>
        <w:t xml:space="preserve"> </w:t>
      </w:r>
      <w:r w:rsidRPr="0002151C">
        <w:rPr>
          <w:rFonts w:ascii="Times New Roman" w:hAnsi="Times New Roman" w:cs="Times New Roman"/>
          <w:sz w:val="28"/>
          <w:szCs w:val="28"/>
        </w:rPr>
        <w:t>Президент РФ вправе приостанавливать действие актов органов исполнительной власти субъектов РФ в случае противоречия этих актов Конституции РФ, федеральным законам, международным обязательствам Российской Федерации или в случае нарушения прав и свобод человека и гражданина (до решения вопроса соответствующим судом).</w:t>
      </w:r>
    </w:p>
    <w:p w:rsidR="0096223A" w:rsidRPr="0002151C"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Конституционно-правовые отношения имеют определенную специфику</w:t>
      </w:r>
      <w:r w:rsidR="0002151C">
        <w:rPr>
          <w:rFonts w:ascii="Times New Roman" w:hAnsi="Times New Roman" w:cs="Times New Roman"/>
          <w:sz w:val="28"/>
          <w:szCs w:val="28"/>
        </w:rPr>
        <w:t xml:space="preserve"> или особенности, которые проявляю</w:t>
      </w:r>
      <w:r w:rsidRPr="0002151C">
        <w:rPr>
          <w:rFonts w:ascii="Times New Roman" w:hAnsi="Times New Roman" w:cs="Times New Roman"/>
          <w:sz w:val="28"/>
          <w:szCs w:val="28"/>
        </w:rPr>
        <w:t xml:space="preserve">тся в том, что не все нормы конституционного права способны породить правоотношения (например, те, которые содержат декларации, дефиниции правовых понятий и категорий, являются нормами-принципами; они, безусловно, важны для установления порядка в той или иной области, но они действуют не через конкретные </w:t>
      </w:r>
      <w:r w:rsidRPr="0002151C">
        <w:rPr>
          <w:rFonts w:ascii="Times New Roman" w:hAnsi="Times New Roman" w:cs="Times New Roman"/>
          <w:sz w:val="28"/>
          <w:szCs w:val="28"/>
        </w:rPr>
        <w:lastRenderedPageBreak/>
        <w:t>правоотношения, а путем провозглашения общих правил и принципов)</w:t>
      </w:r>
      <w:r w:rsidR="000F4091">
        <w:rPr>
          <w:rStyle w:val="ac"/>
          <w:rFonts w:ascii="Times New Roman" w:hAnsi="Times New Roman" w:cs="Times New Roman"/>
          <w:sz w:val="28"/>
          <w:szCs w:val="28"/>
        </w:rPr>
        <w:footnoteReference w:id="3"/>
      </w:r>
      <w:r w:rsidRPr="0002151C">
        <w:rPr>
          <w:rFonts w:ascii="Times New Roman" w:hAnsi="Times New Roman" w:cs="Times New Roman"/>
          <w:sz w:val="28"/>
          <w:szCs w:val="28"/>
        </w:rPr>
        <w:t>. Конституционно-правовые отношения отличаются большим многообразием видов, и они не столь очевидны, как гражданско-правовые или уголовно-процессуальные. Но эти правоотношения все же устанавливают бадане прав и обязанностей людей и органов власти и получают судебную защиту со стороны органа конституционной юстиции.</w:t>
      </w:r>
    </w:p>
    <w:p w:rsidR="0096223A" w:rsidRPr="0002151C"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Примером нормы-принципа является положение ст. 2 Конституции РФ:</w:t>
      </w:r>
      <w:r w:rsidR="000F4091">
        <w:rPr>
          <w:rStyle w:val="ac"/>
          <w:rFonts w:ascii="Times New Roman" w:hAnsi="Times New Roman" w:cs="Times New Roman"/>
          <w:sz w:val="28"/>
          <w:szCs w:val="28"/>
        </w:rPr>
        <w:footnoteReference w:id="4"/>
      </w:r>
      <w:r w:rsidRPr="0002151C">
        <w:rPr>
          <w:rFonts w:ascii="Times New Roman" w:hAnsi="Times New Roman" w:cs="Times New Roman"/>
          <w:sz w:val="28"/>
          <w:szCs w:val="28"/>
        </w:rPr>
        <w:t xml:space="preserve"> «Человек, его права и свободы являются высшей ценностью». Ясно, что эта норма не порождает конкретного правоотношения с его обязательственной частью, не может быть предъявлена в суде тем или иным человеком для защиты своих требований. Но она важна как принцип, заставляющий государство постоянно помнить о приоритете человека по отношению к государству, и в этом заключаются высочайший смысл данной нормы и ее значение для поддержания демократического политического режима.</w:t>
      </w:r>
    </w:p>
    <w:p w:rsidR="0096223A" w:rsidRPr="0002151C"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Примером правоотношений общего характера, в которых конкретно не определены субъекты, не установлены их конкретные права и обязанности, является ст. 10 Конституции РФ, которая гласит, что государственная власть в России осуществляется на основе разделения на законодательную, исполнительную и судебную, а органы, осуществляющие каждую из отраслей власти, самостоятельны.</w:t>
      </w:r>
    </w:p>
    <w:p w:rsidR="0096223A" w:rsidRPr="0002151C"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Конституционно-правовые отношения отличаются особым составом субъектов. Среди них есть такие специфические субъекты, которые не могут участвовать в других правоотношениях: народ, избирательный корпус, государство в целом, субъекты Федерации, административно-территориальные единицы и др. Так, избирательный корпус путем участия в референдуме или в выборах имеет право принимать государственные решения, которые обладают юридической силой и являются обязательными для государства и его органов; государство (Российская Федерация) обладает всей полнотой государственной власти на своей территории, за исключением тех вопросов, которые находятся в ведении органов государственной власти субъектов РФ.</w:t>
      </w:r>
    </w:p>
    <w:p w:rsidR="00BA22D7"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и консти</w:t>
      </w:r>
      <w:r w:rsidR="000F4091">
        <w:rPr>
          <w:rFonts w:ascii="Times New Roman" w:hAnsi="Times New Roman" w:cs="Times New Roman"/>
          <w:sz w:val="28"/>
          <w:szCs w:val="28"/>
        </w:rPr>
        <w:t>туционно-правовых норм).</w:t>
      </w:r>
    </w:p>
    <w:p w:rsidR="000C5B02" w:rsidRDefault="00362E46" w:rsidP="00EE65A5">
      <w:pPr>
        <w:pStyle w:val="a3"/>
        <w:spacing w:after="0" w:line="360" w:lineRule="auto"/>
        <w:ind w:left="0" w:firstLine="709"/>
        <w:jc w:val="both"/>
        <w:rPr>
          <w:rFonts w:ascii="Times New Roman" w:hAnsi="Times New Roman" w:cs="Times New Roman"/>
          <w:sz w:val="28"/>
          <w:szCs w:val="28"/>
        </w:rPr>
      </w:pPr>
      <w:r w:rsidRPr="00362E46">
        <w:rPr>
          <w:rFonts w:ascii="Times New Roman" w:hAnsi="Times New Roman" w:cs="Times New Roman"/>
          <w:sz w:val="28"/>
          <w:szCs w:val="28"/>
        </w:rPr>
        <w:t>На основании вышеизложенного были выполнены задачи, поставленные в начале параграфа, а именно: определено понятие «</w:t>
      </w:r>
      <w:r>
        <w:rPr>
          <w:rFonts w:ascii="Times New Roman" w:hAnsi="Times New Roman" w:cs="Times New Roman"/>
          <w:sz w:val="28"/>
          <w:szCs w:val="28"/>
        </w:rPr>
        <w:t>конституционные правоотношения</w:t>
      </w:r>
      <w:r w:rsidRPr="00362E46">
        <w:rPr>
          <w:rFonts w:ascii="Times New Roman" w:hAnsi="Times New Roman" w:cs="Times New Roman"/>
          <w:sz w:val="28"/>
          <w:szCs w:val="28"/>
        </w:rPr>
        <w:t xml:space="preserve">», </w:t>
      </w:r>
      <w:r w:rsidR="003107DA">
        <w:rPr>
          <w:rFonts w:ascii="Times New Roman" w:hAnsi="Times New Roman" w:cs="Times New Roman"/>
          <w:sz w:val="28"/>
          <w:szCs w:val="28"/>
        </w:rPr>
        <w:t xml:space="preserve">выявлены правовая природа и особенности конституционных правоотношений. </w:t>
      </w:r>
    </w:p>
    <w:p w:rsidR="00E90901" w:rsidRDefault="00E90901" w:rsidP="00EE65A5">
      <w:pPr>
        <w:pStyle w:val="a3"/>
        <w:spacing w:after="0" w:line="360" w:lineRule="auto"/>
        <w:ind w:left="0" w:firstLine="709"/>
        <w:jc w:val="both"/>
        <w:rPr>
          <w:rFonts w:ascii="Times New Roman" w:hAnsi="Times New Roman" w:cs="Times New Roman"/>
          <w:sz w:val="28"/>
          <w:szCs w:val="28"/>
        </w:rPr>
      </w:pPr>
    </w:p>
    <w:p w:rsidR="00BA22D7" w:rsidRDefault="00BA22D7" w:rsidP="00EE65A5">
      <w:pPr>
        <w:pStyle w:val="a3"/>
        <w:numPr>
          <w:ilvl w:val="1"/>
          <w:numId w:val="2"/>
        </w:numPr>
        <w:tabs>
          <w:tab w:val="left" w:pos="1560"/>
          <w:tab w:val="left" w:pos="1985"/>
        </w:tabs>
        <w:spacing w:after="0" w:line="360" w:lineRule="auto"/>
        <w:ind w:left="0" w:firstLine="709"/>
        <w:jc w:val="center"/>
        <w:rPr>
          <w:rFonts w:ascii="Times New Roman" w:hAnsi="Times New Roman" w:cs="Times New Roman"/>
          <w:sz w:val="28"/>
          <w:szCs w:val="28"/>
        </w:rPr>
      </w:pPr>
      <w:r w:rsidRPr="0002151C">
        <w:rPr>
          <w:rFonts w:ascii="Times New Roman" w:hAnsi="Times New Roman" w:cs="Times New Roman"/>
          <w:sz w:val="28"/>
          <w:szCs w:val="28"/>
        </w:rPr>
        <w:t>Виды ко</w:t>
      </w:r>
      <w:r w:rsidR="00EE65A5">
        <w:rPr>
          <w:rFonts w:ascii="Times New Roman" w:hAnsi="Times New Roman" w:cs="Times New Roman"/>
          <w:sz w:val="28"/>
          <w:szCs w:val="28"/>
        </w:rPr>
        <w:t>нституционно-правовых отношений</w:t>
      </w:r>
    </w:p>
    <w:p w:rsidR="003107DA" w:rsidRPr="00EB0EBB" w:rsidRDefault="00EB0EBB" w:rsidP="00E90901">
      <w:pPr>
        <w:tabs>
          <w:tab w:val="left" w:pos="1560"/>
          <w:tab w:val="left" w:pos="1985"/>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90901">
        <w:rPr>
          <w:rFonts w:ascii="Times New Roman" w:hAnsi="Times New Roman" w:cs="Times New Roman"/>
          <w:sz w:val="28"/>
          <w:szCs w:val="28"/>
        </w:rPr>
        <w:t xml:space="preserve">      </w:t>
      </w:r>
      <w:r>
        <w:rPr>
          <w:rFonts w:ascii="Times New Roman" w:hAnsi="Times New Roman" w:cs="Times New Roman"/>
          <w:sz w:val="28"/>
          <w:szCs w:val="28"/>
        </w:rPr>
        <w:t xml:space="preserve">  </w:t>
      </w:r>
      <w:r w:rsidR="003107DA" w:rsidRPr="00EB0EBB">
        <w:rPr>
          <w:rFonts w:ascii="Times New Roman" w:hAnsi="Times New Roman" w:cs="Times New Roman"/>
          <w:sz w:val="28"/>
          <w:szCs w:val="28"/>
        </w:rPr>
        <w:t>Основной задачей данного параграфа выступает рассмотрение видов конституционно- правовых отношений.</w:t>
      </w:r>
    </w:p>
    <w:p w:rsidR="0096223A" w:rsidRPr="0002151C"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Своеобразие предмета конституционного права, многообразие видов его норм порождают и различные виды конституционно-правовых отношений. Рассмотрим различные основания, по которым кла</w:t>
      </w:r>
      <w:r w:rsidR="0002151C">
        <w:rPr>
          <w:rFonts w:ascii="Times New Roman" w:hAnsi="Times New Roman" w:cs="Times New Roman"/>
          <w:sz w:val="28"/>
          <w:szCs w:val="28"/>
        </w:rPr>
        <w:t>ссифицируются данные отношения.</w:t>
      </w:r>
    </w:p>
    <w:p w:rsidR="0096223A" w:rsidRPr="0002151C" w:rsidRDefault="0096223A" w:rsidP="00EE65A5">
      <w:pPr>
        <w:pStyle w:val="a3"/>
        <w:numPr>
          <w:ilvl w:val="0"/>
          <w:numId w:val="5"/>
        </w:numPr>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 зависимости от степени конкретности связей между субъектами отношений.</w:t>
      </w:r>
      <w:r w:rsidR="006D6068">
        <w:rPr>
          <w:rStyle w:val="ac"/>
          <w:rFonts w:ascii="Times New Roman" w:hAnsi="Times New Roman" w:cs="Times New Roman"/>
          <w:sz w:val="28"/>
          <w:szCs w:val="28"/>
        </w:rPr>
        <w:footnoteReference w:id="5"/>
      </w:r>
      <w:r w:rsidRPr="0002151C">
        <w:rPr>
          <w:rFonts w:ascii="Times New Roman" w:hAnsi="Times New Roman" w:cs="Times New Roman"/>
          <w:sz w:val="28"/>
          <w:szCs w:val="28"/>
        </w:rPr>
        <w:t xml:space="preserve"> Выделяют:</w:t>
      </w:r>
    </w:p>
    <w:p w:rsidR="0096223A" w:rsidRPr="0002151C"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Конкретные;</w:t>
      </w:r>
    </w:p>
    <w:p w:rsidR="0096223A" w:rsidRPr="0002151C"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Общие.</w:t>
      </w:r>
    </w:p>
    <w:p w:rsidR="0096223A" w:rsidRPr="0002151C" w:rsidRDefault="0002151C"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Конкретные правоотношения. </w:t>
      </w:r>
      <w:r w:rsidR="0096223A" w:rsidRPr="0002151C">
        <w:rPr>
          <w:rFonts w:ascii="Times New Roman" w:hAnsi="Times New Roman" w:cs="Times New Roman"/>
          <w:sz w:val="28"/>
          <w:szCs w:val="28"/>
        </w:rPr>
        <w:t>В данных правоотношениях чётко (конкретно) определены субъекты, их взаимные права и обязанности. В качестве примера,</w:t>
      </w:r>
      <w:r>
        <w:rPr>
          <w:rFonts w:ascii="Times New Roman" w:hAnsi="Times New Roman" w:cs="Times New Roman"/>
          <w:sz w:val="28"/>
          <w:szCs w:val="28"/>
        </w:rPr>
        <w:t xml:space="preserve"> приведём ст.2 Конституции РФ. «</w:t>
      </w:r>
      <w:r w:rsidR="0096223A" w:rsidRPr="0002151C">
        <w:rPr>
          <w:rFonts w:ascii="Times New Roman" w:hAnsi="Times New Roman" w:cs="Times New Roman"/>
          <w:sz w:val="28"/>
          <w:szCs w:val="28"/>
        </w:rPr>
        <w:t>Человек, его права и свободы являются высшей ценностью. Признание, соблюдение и защита прав и свобод человека и гражд</w:t>
      </w:r>
      <w:r>
        <w:rPr>
          <w:rFonts w:ascii="Times New Roman" w:hAnsi="Times New Roman" w:cs="Times New Roman"/>
          <w:sz w:val="28"/>
          <w:szCs w:val="28"/>
        </w:rPr>
        <w:t>анина - обязанность государства»</w:t>
      </w:r>
      <w:r w:rsidR="0096223A" w:rsidRPr="0002151C">
        <w:rPr>
          <w:rFonts w:ascii="Times New Roman" w:hAnsi="Times New Roman" w:cs="Times New Roman"/>
          <w:sz w:val="28"/>
          <w:szCs w:val="28"/>
        </w:rPr>
        <w:t xml:space="preserve">. В данной статье понятны и определены оба субъекта правоотношений (государство и человек), и определены конкретные </w:t>
      </w:r>
      <w:r>
        <w:rPr>
          <w:rFonts w:ascii="Times New Roman" w:hAnsi="Times New Roman" w:cs="Times New Roman"/>
          <w:sz w:val="28"/>
          <w:szCs w:val="28"/>
        </w:rPr>
        <w:t>права и обязанности между ними.</w:t>
      </w:r>
    </w:p>
    <w:p w:rsidR="0096223A" w:rsidRPr="0002151C" w:rsidRDefault="0096223A"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Общие правоотношения. В данных правоотношениях конкретно не определены субъекты, не установлены их конкретные права и обязанности. В качестве примера, прив</w:t>
      </w:r>
      <w:r w:rsidR="0002151C">
        <w:rPr>
          <w:rFonts w:ascii="Times New Roman" w:hAnsi="Times New Roman" w:cs="Times New Roman"/>
          <w:sz w:val="28"/>
          <w:szCs w:val="28"/>
        </w:rPr>
        <w:t>едём ч.1 ст.1 Конституции РФ. «</w:t>
      </w:r>
      <w:r w:rsidRPr="0002151C">
        <w:rPr>
          <w:rFonts w:ascii="Times New Roman" w:hAnsi="Times New Roman" w:cs="Times New Roman"/>
          <w:sz w:val="28"/>
          <w:szCs w:val="28"/>
        </w:rPr>
        <w:t>Российская Федерация - Россия есть демократическое федеративное правовое государство с республиканской формо</w:t>
      </w:r>
      <w:r w:rsidR="0002151C">
        <w:rPr>
          <w:rFonts w:ascii="Times New Roman" w:hAnsi="Times New Roman" w:cs="Times New Roman"/>
          <w:sz w:val="28"/>
          <w:szCs w:val="28"/>
        </w:rPr>
        <w:t>й правления.»</w:t>
      </w:r>
      <w:r w:rsidRPr="0002151C">
        <w:rPr>
          <w:rFonts w:ascii="Times New Roman" w:hAnsi="Times New Roman" w:cs="Times New Roman"/>
          <w:sz w:val="28"/>
          <w:szCs w:val="28"/>
        </w:rPr>
        <w:t xml:space="preserve"> Данная статья порождает общие конституционные правоотношения, в которых участвуют как минимум все государственные органы и должностные лица, обязанные вести себя так, чтобы обеспечить указанное качество государства. При этом не определено, какие права и обязанности возникают у государственных органов и должностных лиц, к</w:t>
      </w:r>
      <w:r w:rsidR="0002151C">
        <w:rPr>
          <w:rFonts w:ascii="Times New Roman" w:hAnsi="Times New Roman" w:cs="Times New Roman"/>
          <w:sz w:val="28"/>
          <w:szCs w:val="28"/>
        </w:rPr>
        <w:t>акова их ответственность и т.д.</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Особым видом конституционно-правовых отношений являются правовые состояния. Их особенность - четкая определенность субъектов правоотношений. Однако конкретное содержание взаимных прав и обязанностей, как правило, однозначно не определено, оно вытекает из установлений большого числа действующих конституционно-правовых норм. Конституционно-правовыми отношениями такого вида являются состояние в гражданстве, вхождение субъе</w:t>
      </w:r>
      <w:r w:rsidR="0002151C">
        <w:rPr>
          <w:rFonts w:ascii="Times New Roman" w:hAnsi="Times New Roman" w:cs="Times New Roman"/>
          <w:sz w:val="28"/>
          <w:szCs w:val="28"/>
        </w:rPr>
        <w:t>ктов Федерации в состав России.</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2) С точки зрения времени функционирования. </w:t>
      </w:r>
      <w:r w:rsidR="006D6068">
        <w:rPr>
          <w:rStyle w:val="ac"/>
          <w:rFonts w:ascii="Times New Roman" w:hAnsi="Times New Roman" w:cs="Times New Roman"/>
          <w:sz w:val="28"/>
          <w:szCs w:val="28"/>
        </w:rPr>
        <w:footnoteReference w:id="6"/>
      </w:r>
      <w:r w:rsidRPr="0002151C">
        <w:rPr>
          <w:rFonts w:ascii="Times New Roman" w:hAnsi="Times New Roman" w:cs="Times New Roman"/>
          <w:sz w:val="28"/>
          <w:szCs w:val="28"/>
        </w:rPr>
        <w:t>Выделяют:</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Постоянные;</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Временные.</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Постоянные правоотношения. Период действия постоянных правоотношений не определен, однако при определенных условиях они могут прекратить свое существование. В качестве примера, приведём ч.1. ст.6 Конституции РФ. “Гражданство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w:t>
      </w:r>
      <w:r w:rsidR="0002151C">
        <w:rPr>
          <w:rFonts w:ascii="Times New Roman" w:hAnsi="Times New Roman" w:cs="Times New Roman"/>
          <w:sz w:val="28"/>
          <w:szCs w:val="28"/>
        </w:rPr>
        <w:t>ия”.</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Временные правоотношения. Временные правоотношения возникают, как правило, в результате конкретных норм - правил поведения и действуют до того времени, пока определенные права и обязанности сохраняют свою значимость. С выполнением заложенной в правоотношении правообязанности оно прекращается. Приведём конкретный пример, так, правоотношения между избирателями и кандидатом в депутаты, между избирательными комиссиями и другими субъектами избирательных правоотношений действуют в данном случае только на пе</w:t>
      </w:r>
      <w:r w:rsidR="0002151C">
        <w:rPr>
          <w:rFonts w:ascii="Times New Roman" w:hAnsi="Times New Roman" w:cs="Times New Roman"/>
          <w:sz w:val="28"/>
          <w:szCs w:val="28"/>
        </w:rPr>
        <w:t>риод конкретных выборов.</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3) По назначению. Выделяют:</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Материальные;</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Процессуальные.</w:t>
      </w:r>
    </w:p>
    <w:p w:rsidR="0096223A" w:rsidRPr="00D7352D"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Материальные правоотношения. В данных правоотношениях реализуются права обязанности, которые составляют содержание правоотношения (правоустановительные отношения). В качестве примера приведём норму ч.2 ст.8 Конституции РФ, в которой говорится, что в Российской Федерации признаётся и защищается частная собственность.</w:t>
      </w:r>
    </w:p>
    <w:p w:rsidR="0096223A" w:rsidRPr="0002151C"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Процессуальные правоотношения. В данных правоотношениях реализуются права и обязанности, связанные с правовой охраной предписаний, заложенных в конституционно-правовых нормах, устанавливающих те или иные обязанности субъектов (правоохранительные отношения). В качестве примера приведём норму, которая содержится в ч.1 ст.35 Конституции РФ, закрепляющей, что право частной собственности охраняется законом.</w:t>
      </w:r>
    </w:p>
    <w:p w:rsidR="00D7352D" w:rsidRDefault="0096223A" w:rsidP="002F18D8">
      <w:pPr>
        <w:pStyle w:val="a3"/>
        <w:spacing w:after="0" w:line="348"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Подводя итог всему выше сказанному, следует сказать, что спектр видов конституционных правоотношений разнообразен и богат, а объясняется это разнообразие и богатство, прежде всего тем, что конституционно-правовые отношения возникают во всех с</w:t>
      </w:r>
      <w:r w:rsidR="000C5B02">
        <w:rPr>
          <w:rFonts w:ascii="Times New Roman" w:hAnsi="Times New Roman" w:cs="Times New Roman"/>
          <w:sz w:val="28"/>
          <w:szCs w:val="28"/>
        </w:rPr>
        <w:t xml:space="preserve">ферах жизни общества. </w:t>
      </w:r>
    </w:p>
    <w:p w:rsidR="002F18D8" w:rsidRDefault="003107DA" w:rsidP="002F18D8">
      <w:pPr>
        <w:pStyle w:val="a3"/>
        <w:spacing w:after="0" w:line="348"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Таким образом в данном параграфе были рассмотрены виды конституционных правоотношений, которые вцыделяются по различным основаниям и критериям.</w:t>
      </w:r>
    </w:p>
    <w:p w:rsidR="00E90901" w:rsidRDefault="00E90901" w:rsidP="002F18D8">
      <w:pPr>
        <w:pStyle w:val="a3"/>
        <w:spacing w:after="0" w:line="348" w:lineRule="auto"/>
        <w:ind w:left="0" w:firstLine="709"/>
        <w:jc w:val="both"/>
        <w:rPr>
          <w:rFonts w:ascii="Times New Roman" w:hAnsi="Times New Roman" w:cs="Times New Roman"/>
          <w:sz w:val="28"/>
          <w:szCs w:val="28"/>
        </w:rPr>
      </w:pPr>
    </w:p>
    <w:p w:rsidR="001650DF" w:rsidRDefault="001650DF" w:rsidP="00EE65A5">
      <w:pPr>
        <w:pStyle w:val="a3"/>
        <w:numPr>
          <w:ilvl w:val="1"/>
          <w:numId w:val="2"/>
        </w:numPr>
        <w:tabs>
          <w:tab w:val="left" w:pos="1560"/>
          <w:tab w:val="left" w:pos="1843"/>
          <w:tab w:val="left" w:pos="2268"/>
          <w:tab w:val="left" w:pos="2552"/>
        </w:tabs>
        <w:spacing w:after="0" w:line="360" w:lineRule="auto"/>
        <w:ind w:left="0" w:firstLine="709"/>
        <w:jc w:val="center"/>
        <w:rPr>
          <w:rFonts w:ascii="Times New Roman" w:hAnsi="Times New Roman" w:cs="Times New Roman"/>
          <w:sz w:val="28"/>
          <w:szCs w:val="28"/>
        </w:rPr>
      </w:pPr>
      <w:r w:rsidRPr="0002151C">
        <w:rPr>
          <w:rFonts w:ascii="Times New Roman" w:hAnsi="Times New Roman" w:cs="Times New Roman"/>
          <w:sz w:val="28"/>
          <w:szCs w:val="28"/>
        </w:rPr>
        <w:t>Субъекты</w:t>
      </w:r>
      <w:r w:rsidR="00EE65A5">
        <w:rPr>
          <w:rFonts w:ascii="Times New Roman" w:hAnsi="Times New Roman" w:cs="Times New Roman"/>
          <w:sz w:val="28"/>
          <w:szCs w:val="28"/>
        </w:rPr>
        <w:t xml:space="preserve"> конституционных правоотношений</w:t>
      </w:r>
    </w:p>
    <w:p w:rsidR="003107DA" w:rsidRPr="00EB0EBB" w:rsidRDefault="00EB0EBB" w:rsidP="00EB0EBB">
      <w:pPr>
        <w:tabs>
          <w:tab w:val="left" w:pos="1560"/>
          <w:tab w:val="left" w:pos="1843"/>
          <w:tab w:val="left" w:pos="2268"/>
          <w:tab w:val="left" w:pos="2552"/>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E90901">
        <w:rPr>
          <w:rFonts w:ascii="Times New Roman" w:hAnsi="Times New Roman" w:cs="Times New Roman"/>
          <w:sz w:val="28"/>
          <w:szCs w:val="28"/>
        </w:rPr>
        <w:t xml:space="preserve">    </w:t>
      </w:r>
      <w:r w:rsidR="003107DA" w:rsidRPr="00EB0EBB">
        <w:rPr>
          <w:rFonts w:ascii="Times New Roman" w:hAnsi="Times New Roman" w:cs="Times New Roman"/>
          <w:sz w:val="28"/>
          <w:szCs w:val="28"/>
        </w:rPr>
        <w:t>Основной задачей данного парагра</w:t>
      </w:r>
      <w:r>
        <w:rPr>
          <w:rFonts w:ascii="Times New Roman" w:hAnsi="Times New Roman" w:cs="Times New Roman"/>
          <w:sz w:val="28"/>
          <w:szCs w:val="28"/>
        </w:rPr>
        <w:t xml:space="preserve">фа является выявление субъектов </w:t>
      </w:r>
      <w:r w:rsidR="003107DA" w:rsidRPr="00EB0EBB">
        <w:rPr>
          <w:rFonts w:ascii="Times New Roman" w:hAnsi="Times New Roman" w:cs="Times New Roman"/>
          <w:sz w:val="28"/>
          <w:szCs w:val="28"/>
        </w:rPr>
        <w:t>конституционных правоотношений, выделение особого субъекта.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Субъекты (т.е. участники) конституционно-правовых</w:t>
      </w:r>
      <w:r w:rsidR="00D7352D">
        <w:rPr>
          <w:rFonts w:ascii="Times New Roman" w:hAnsi="Times New Roman" w:cs="Times New Roman"/>
          <w:sz w:val="28"/>
          <w:szCs w:val="28"/>
        </w:rPr>
        <w:t xml:space="preserve"> отношений весьма разнообразны. </w:t>
      </w:r>
      <w:r w:rsidRPr="0002151C">
        <w:rPr>
          <w:rFonts w:ascii="Times New Roman" w:hAnsi="Times New Roman" w:cs="Times New Roman"/>
          <w:sz w:val="28"/>
          <w:szCs w:val="28"/>
        </w:rPr>
        <w:t>Собственно они составляют специфику этих отношений, ибо остальные элементы во многом схожи с аналогичными элементами правоотношений, порожда</w:t>
      </w:r>
      <w:r w:rsidR="00D7352D">
        <w:rPr>
          <w:rFonts w:ascii="Times New Roman" w:hAnsi="Times New Roman" w:cs="Times New Roman"/>
          <w:sz w:val="28"/>
          <w:szCs w:val="28"/>
        </w:rPr>
        <w:t>емых другими отраслями права.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Субъектами конституционно-правовых отношений могут быть все, на кого правовые нормы данной отрасли возлагают определенные обязанности</w:t>
      </w:r>
      <w:r w:rsidR="00D7352D">
        <w:rPr>
          <w:rFonts w:ascii="Times New Roman" w:hAnsi="Times New Roman" w:cs="Times New Roman"/>
          <w:sz w:val="28"/>
          <w:szCs w:val="28"/>
        </w:rPr>
        <w:t xml:space="preserve"> и кому предоставляют права.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Наличие широкого круга субъектов является особенностью</w:t>
      </w:r>
      <w:r w:rsidR="00D7352D">
        <w:rPr>
          <w:rFonts w:ascii="Times New Roman" w:hAnsi="Times New Roman" w:cs="Times New Roman"/>
          <w:sz w:val="28"/>
          <w:szCs w:val="28"/>
        </w:rPr>
        <w:t xml:space="preserve"> конституционного права. Среди </w:t>
      </w:r>
      <w:r w:rsidRPr="0002151C">
        <w:rPr>
          <w:rFonts w:ascii="Times New Roman" w:hAnsi="Times New Roman" w:cs="Times New Roman"/>
          <w:sz w:val="28"/>
          <w:szCs w:val="28"/>
        </w:rPr>
        <w:t>них  выделяются  такие специфические субъекты как:</w:t>
      </w:r>
      <w:r w:rsidR="006D6068">
        <w:rPr>
          <w:rStyle w:val="ac"/>
          <w:rFonts w:ascii="Times New Roman" w:hAnsi="Times New Roman" w:cs="Times New Roman"/>
          <w:sz w:val="28"/>
          <w:szCs w:val="28"/>
        </w:rPr>
        <w:footnoteReference w:id="7"/>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народ;</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государство;</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субъекты Федерации;</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депутаты;</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коренные малочисленные народы;</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население;</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муниципальное образование;</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органы государственной власти;</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органы местного самоуправления;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избирательные комиссии;</w:t>
      </w:r>
    </w:p>
    <w:p w:rsidR="00BA22D7"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собрания избирателей и др.</w:t>
      </w:r>
    </w:p>
    <w:p w:rsidR="006A7CDB" w:rsidRPr="0002151C" w:rsidRDefault="006A7CDB"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 специфическим субъектам конституционно-правовых отношений можно отнести народ, который занимает особое место в сист</w:t>
      </w:r>
      <w:r w:rsidR="002B4B58">
        <w:rPr>
          <w:rFonts w:ascii="Times New Roman" w:hAnsi="Times New Roman" w:cs="Times New Roman"/>
          <w:sz w:val="28"/>
          <w:szCs w:val="28"/>
        </w:rPr>
        <w:t>еме субъектов.</w:t>
      </w:r>
      <w:r w:rsidR="002B4B58">
        <w:rPr>
          <w:rStyle w:val="ac"/>
          <w:rFonts w:ascii="Times New Roman" w:hAnsi="Times New Roman" w:cs="Times New Roman"/>
          <w:sz w:val="28"/>
          <w:szCs w:val="28"/>
        </w:rPr>
        <w:footnoteReference w:id="8"/>
      </w:r>
      <w:r w:rsidR="002B4B58">
        <w:rPr>
          <w:rFonts w:ascii="Times New Roman" w:hAnsi="Times New Roman" w:cs="Times New Roman"/>
          <w:sz w:val="28"/>
          <w:szCs w:val="28"/>
        </w:rPr>
        <w:t xml:space="preserve"> В науке конституционного права преобладает мнение, что народ представляет собой лишь часть населения страны, состоящую из граждан, обладающих активным избирательным правом. В России различные нации, народности и этнические группы соединились общей судьбой в многонациональный народ. Его долгосрочные интересы раскрыты в преамбуле Конституции РФ через основополагающие цели, реализация которых является главной задачей государства. В ст.3 Конституции РФ </w:t>
      </w:r>
      <w:r w:rsidR="00C12065">
        <w:rPr>
          <w:rStyle w:val="ac"/>
          <w:rFonts w:ascii="Times New Roman" w:hAnsi="Times New Roman" w:cs="Times New Roman"/>
          <w:sz w:val="28"/>
          <w:szCs w:val="28"/>
        </w:rPr>
        <w:footnoteReference w:id="9"/>
      </w:r>
      <w:r w:rsidR="002B4B58">
        <w:rPr>
          <w:rFonts w:ascii="Times New Roman" w:hAnsi="Times New Roman" w:cs="Times New Roman"/>
          <w:sz w:val="28"/>
          <w:szCs w:val="28"/>
        </w:rPr>
        <w:t xml:space="preserve">сформулирована правовая норма, согласно которой «носителем суверенитета и единственным источником власти в Российской Федерации </w:t>
      </w:r>
      <w:r w:rsidR="00C12065">
        <w:rPr>
          <w:rFonts w:ascii="Times New Roman" w:hAnsi="Times New Roman" w:cs="Times New Roman"/>
          <w:sz w:val="28"/>
          <w:szCs w:val="28"/>
        </w:rPr>
        <w:t xml:space="preserve">является ее многонациональный народ». Непосредственно на ее основе в Российской Федерации возникло конституционно-правовое состояние народовластия или народного суверенитета. В этом конституционном правоотношении в качестве субъекта нормативно определен многонациональный народ, но не названы другие субъекты. Многонациональный народ России имеет право на всю полноту власти в стране, ему корреспондирует юридическая обязанность всех и каждого из субъектов конкретных конституционных правоотношений осуществлять власть народа в полном соответствии с Конституцией РФ. Однако в ст.3 Конституции РФ содержатся также нормы о механизме осуществления народовластия, которые </w:t>
      </w:r>
      <w:r w:rsidR="001B1111">
        <w:rPr>
          <w:rFonts w:ascii="Times New Roman" w:hAnsi="Times New Roman" w:cs="Times New Roman"/>
          <w:sz w:val="28"/>
          <w:szCs w:val="28"/>
        </w:rPr>
        <w:t>поро</w:t>
      </w:r>
      <w:r w:rsidR="00C12065">
        <w:rPr>
          <w:rFonts w:ascii="Times New Roman" w:hAnsi="Times New Roman" w:cs="Times New Roman"/>
          <w:sz w:val="28"/>
          <w:szCs w:val="28"/>
        </w:rPr>
        <w:t xml:space="preserve">ждают с участием многонационального народа России </w:t>
      </w:r>
      <w:r w:rsidR="001B1111">
        <w:rPr>
          <w:rFonts w:ascii="Times New Roman" w:hAnsi="Times New Roman" w:cs="Times New Roman"/>
          <w:sz w:val="28"/>
          <w:szCs w:val="28"/>
        </w:rPr>
        <w:t>конкретные конституционные правоотношения. В ст.32 Конституции РФ записано, что граждане имеют право участвовать в управлении делами государства как непосредственно, так и через своих представителей. Они имеют право избирать и быть избранными в органы государственной власти. Народовластие в каждой демократической стране должны осуществлять не только граждане, но и иные субъекты конституционно-правовых отношений. Характерная особенность конституционно – правового состояния народовластия в России заключается в том, что верховная власть многонационального народа страны осуществляется органами государственной власти и органами местного самоуправления</w:t>
      </w:r>
      <w:r w:rsidR="00A47448">
        <w:rPr>
          <w:rFonts w:ascii="Times New Roman" w:hAnsi="Times New Roman" w:cs="Times New Roman"/>
          <w:sz w:val="28"/>
          <w:szCs w:val="28"/>
        </w:rPr>
        <w:t xml:space="preserve">, их должностными лицами и служащими всех рангов на федеральном, региональном и муниципальном уровнях. Большое практическое значение в осуществлении народовластия в России имеет Конституционный Суд РФ. Он выступает средством ограничения государственной власти и гарантом соблюдения </w:t>
      </w:r>
      <w:r w:rsidR="00030F8A">
        <w:rPr>
          <w:rFonts w:ascii="Times New Roman" w:hAnsi="Times New Roman" w:cs="Times New Roman"/>
          <w:sz w:val="28"/>
          <w:szCs w:val="28"/>
        </w:rPr>
        <w:t>баланса властей, обеспечивает верховенство Конституции РФ над всеми законами и иными нормативными правовыми актами, защищает права и свободы человека и гражданина. Таким образом, в России на основании норм статья 3 Конституции РФ возникло правовое состояние народовластия. В этом правоотношении народ обладает субъективным правом на всю полноту власти в стране. Ему корреспондирует юридическая обязанность граждан РФ, органов государственной власти и органов местного самоуправления, их должностных лиц и рядовых служащих осуществлять в конкретных конституционно – правовых отношениях волю и интересы всего многонационального народа России. Если юридическая обязанность по каким – либо</w:t>
      </w:r>
      <w:r w:rsidR="00EB7ACB">
        <w:rPr>
          <w:rFonts w:ascii="Times New Roman" w:hAnsi="Times New Roman" w:cs="Times New Roman"/>
          <w:sz w:val="28"/>
          <w:szCs w:val="28"/>
        </w:rPr>
        <w:t xml:space="preserve"> </w:t>
      </w:r>
      <w:r w:rsidR="00030F8A">
        <w:rPr>
          <w:rFonts w:ascii="Times New Roman" w:hAnsi="Times New Roman" w:cs="Times New Roman"/>
          <w:sz w:val="28"/>
          <w:szCs w:val="28"/>
        </w:rPr>
        <w:t>причинам не исполняется, то власть</w:t>
      </w:r>
      <w:r w:rsidR="00EB7ACB">
        <w:rPr>
          <w:rFonts w:ascii="Times New Roman" w:hAnsi="Times New Roman" w:cs="Times New Roman"/>
          <w:sz w:val="28"/>
          <w:szCs w:val="28"/>
        </w:rPr>
        <w:t xml:space="preserve"> по своей сути превращается в антинародную и граждане могут самостоятельно оказывать сопротивление любой попытке насильственного устранения или изменения существующего конституционного строя, нарушению принципа народовластия. Это служит дополнительной гарантией устойчивости конституционно – правового состояния народовластия в каждой демократической стране.</w:t>
      </w:r>
    </w:p>
    <w:p w:rsidR="00E21875" w:rsidRPr="0002151C" w:rsidRDefault="006A7CDB"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E21875" w:rsidRPr="0002151C">
        <w:rPr>
          <w:rFonts w:ascii="Times New Roman" w:hAnsi="Times New Roman" w:cs="Times New Roman"/>
          <w:sz w:val="28"/>
          <w:szCs w:val="28"/>
        </w:rPr>
        <w:t>убъектом конституционно-правовых отн</w:t>
      </w:r>
      <w:r w:rsidR="00D7352D">
        <w:rPr>
          <w:rFonts w:ascii="Times New Roman" w:hAnsi="Times New Roman" w:cs="Times New Roman"/>
          <w:sz w:val="28"/>
          <w:szCs w:val="28"/>
        </w:rPr>
        <w:t>ошений является государство–</w:t>
      </w:r>
      <w:r w:rsidR="00E21875" w:rsidRPr="0002151C">
        <w:rPr>
          <w:rFonts w:ascii="Times New Roman" w:hAnsi="Times New Roman" w:cs="Times New Roman"/>
          <w:sz w:val="28"/>
          <w:szCs w:val="28"/>
        </w:rPr>
        <w:t>Российс</w:t>
      </w:r>
      <w:r>
        <w:rPr>
          <w:rFonts w:ascii="Times New Roman" w:hAnsi="Times New Roman" w:cs="Times New Roman"/>
          <w:sz w:val="28"/>
          <w:szCs w:val="28"/>
        </w:rPr>
        <w:t xml:space="preserve">кая </w:t>
      </w:r>
      <w:r w:rsidR="00D7352D">
        <w:rPr>
          <w:rFonts w:ascii="Times New Roman" w:hAnsi="Times New Roman" w:cs="Times New Roman"/>
          <w:sz w:val="28"/>
          <w:szCs w:val="28"/>
        </w:rPr>
        <w:t xml:space="preserve">Федерация.  Ее </w:t>
      </w:r>
      <w:r w:rsidR="00E21875" w:rsidRPr="0002151C">
        <w:rPr>
          <w:rFonts w:ascii="Times New Roman" w:hAnsi="Times New Roman" w:cs="Times New Roman"/>
          <w:sz w:val="28"/>
          <w:szCs w:val="28"/>
        </w:rPr>
        <w:t>конституционно-правовой   статус определяется прежде вс</w:t>
      </w:r>
      <w:r>
        <w:rPr>
          <w:rFonts w:ascii="Times New Roman" w:hAnsi="Times New Roman" w:cs="Times New Roman"/>
          <w:sz w:val="28"/>
          <w:szCs w:val="28"/>
        </w:rPr>
        <w:t xml:space="preserve">его Конституцией РФ, в которой </w:t>
      </w:r>
      <w:r w:rsidR="00E21875" w:rsidRPr="0002151C">
        <w:rPr>
          <w:rFonts w:ascii="Times New Roman" w:hAnsi="Times New Roman" w:cs="Times New Roman"/>
          <w:sz w:val="28"/>
          <w:szCs w:val="28"/>
        </w:rPr>
        <w:t xml:space="preserve">закрепляются  основные свойства   государственного суверенитета </w:t>
      </w:r>
      <w:r w:rsidR="002F18D8">
        <w:rPr>
          <w:rFonts w:ascii="Times New Roman" w:hAnsi="Times New Roman" w:cs="Times New Roman"/>
          <w:sz w:val="28"/>
          <w:szCs w:val="28"/>
        </w:rPr>
        <w:t xml:space="preserve">Российской Федерации, </w:t>
      </w:r>
      <w:r w:rsidR="00E21875" w:rsidRPr="0002151C">
        <w:rPr>
          <w:rFonts w:ascii="Times New Roman" w:hAnsi="Times New Roman" w:cs="Times New Roman"/>
          <w:sz w:val="28"/>
          <w:szCs w:val="28"/>
        </w:rPr>
        <w:t>ее внутригосударственный и международно-правовой статус.</w:t>
      </w:r>
    </w:p>
    <w:p w:rsidR="00E21875" w:rsidRPr="00D7352D"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  участникам  конституционно-правовых   отношений   относятся   также</w:t>
      </w:r>
      <w:r w:rsidR="00D7352D">
        <w:rPr>
          <w:rFonts w:ascii="Times New Roman" w:hAnsi="Times New Roman" w:cs="Times New Roman"/>
          <w:sz w:val="28"/>
          <w:szCs w:val="28"/>
        </w:rPr>
        <w:t xml:space="preserve"> субъекты Российской Федерации: </w:t>
      </w:r>
      <w:r w:rsidRPr="00D7352D">
        <w:rPr>
          <w:rFonts w:ascii="Times New Roman" w:hAnsi="Times New Roman" w:cs="Times New Roman"/>
          <w:sz w:val="28"/>
          <w:szCs w:val="28"/>
        </w:rPr>
        <w:t>республики; края;</w:t>
      </w:r>
      <w:r w:rsidR="00D7352D">
        <w:rPr>
          <w:rFonts w:ascii="Times New Roman" w:hAnsi="Times New Roman" w:cs="Times New Roman"/>
          <w:sz w:val="28"/>
          <w:szCs w:val="28"/>
        </w:rPr>
        <w:t xml:space="preserve"> </w:t>
      </w:r>
      <w:r w:rsidRPr="00D7352D">
        <w:rPr>
          <w:rFonts w:ascii="Times New Roman" w:hAnsi="Times New Roman" w:cs="Times New Roman"/>
          <w:sz w:val="28"/>
          <w:szCs w:val="28"/>
        </w:rPr>
        <w:t>города федерального значения; автономная область;</w:t>
      </w:r>
      <w:r w:rsidR="00350A47">
        <w:rPr>
          <w:rFonts w:ascii="Times New Roman" w:hAnsi="Times New Roman" w:cs="Times New Roman"/>
          <w:sz w:val="28"/>
          <w:szCs w:val="28"/>
        </w:rPr>
        <w:t xml:space="preserve"> атомные округа.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Основы конституционно-правового  статуса  составных  частей  Федерации определяются Конституцией РФ и конституциями (уставами) субъектов РФ.</w:t>
      </w:r>
      <w:r w:rsidR="006D6068">
        <w:rPr>
          <w:rStyle w:val="ac"/>
          <w:rFonts w:ascii="Times New Roman" w:hAnsi="Times New Roman" w:cs="Times New Roman"/>
          <w:sz w:val="28"/>
          <w:szCs w:val="28"/>
        </w:rPr>
        <w:footnoteReference w:id="10"/>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Сторонами конституционно-правовых отношений являются также:</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муниципальные образования;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органы государственной власти;</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органы местного самоуправления;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население местного самоуправления;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этнические группы;</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политические партии и другие общественные объединения граждан;</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собрания граждан;</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собрания избирателей;</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граждане Российской Федерации;</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иностранные граждане;</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лица без гражданства и др.</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Специфика конституционно-правовых отношений состоит в том,  что  большинство из  них  не  содержит  поименной  индивидуализации  субъектов   права,   эта индивидуализация связи между  субъектами  права  выражается  в  определенной всеобщности  прав  и  обязанностей,  то  есть  субъектами  данных  отношений провозглашаются все субъекты конституционного права или вся определенная  их группа.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Поскольку круг участников конституционно-правовых отношений широк,  то возникает необходимость объединения их в следующие группы:</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1. Многонациональный народ  Российской  Федерации,  нации,  этнические общности (народности).</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Исключительность статуса народа как  субъекта  конституционно-правовых отношений  обусловлена,  прежде  всего,  тем,  что  он  является   носителем суверенитета и единственным источником власти  в  России  (ст.3  Конституции РФ).  Права  образовывать  представительные  органы  государственной  власти, участвовать в выборах Президента РФ, выражать свою  волю  путем  референдума относятся к  исключительному  ведению  народа.  Нации,  этнические  общности могут вступать между собой в конституционно-правовые  отношения,  как  между собой, так  и  с  органам  государственной  власти  по  поводу  национальной государственности, по иным вопросам, затрагивающим их.</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2. Государство – Российская Федерация; субъекты в  составе  Российской Федерации  (республики,  края,  области,  города   федерального    значения, автономные округа).</w:t>
      </w:r>
    </w:p>
    <w:p w:rsidR="00E21875" w:rsidRPr="0002151C" w:rsidRDefault="00D7352D" w:rsidP="003E69B4">
      <w:pPr>
        <w:pStyle w:val="a3"/>
        <w:spacing w:after="0" w:line="365"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EE65A5">
        <w:rPr>
          <w:rFonts w:ascii="Times New Roman" w:hAnsi="Times New Roman" w:cs="Times New Roman"/>
          <w:sz w:val="28"/>
          <w:szCs w:val="28"/>
        </w:rPr>
        <w:t xml:space="preserve">общественных отношениях, регулируемых нормами </w:t>
      </w:r>
      <w:r w:rsidR="00E21875" w:rsidRPr="0002151C">
        <w:rPr>
          <w:rFonts w:ascii="Times New Roman" w:hAnsi="Times New Roman" w:cs="Times New Roman"/>
          <w:sz w:val="28"/>
          <w:szCs w:val="28"/>
        </w:rPr>
        <w:t>конституционного права,  государству  принадлежит  особая  роль.  Оно  выступает  в  качестве регулято</w:t>
      </w:r>
      <w:r w:rsidR="00EE65A5">
        <w:rPr>
          <w:rFonts w:ascii="Times New Roman" w:hAnsi="Times New Roman" w:cs="Times New Roman"/>
          <w:sz w:val="28"/>
          <w:szCs w:val="28"/>
        </w:rPr>
        <w:t xml:space="preserve">ра </w:t>
      </w:r>
      <w:r w:rsidR="00E21875" w:rsidRPr="0002151C">
        <w:rPr>
          <w:rFonts w:ascii="Times New Roman" w:hAnsi="Times New Roman" w:cs="Times New Roman"/>
          <w:sz w:val="28"/>
          <w:szCs w:val="28"/>
        </w:rPr>
        <w:t>общественных   отношени</w:t>
      </w:r>
      <w:r w:rsidR="00EE65A5">
        <w:rPr>
          <w:rFonts w:ascii="Times New Roman" w:hAnsi="Times New Roman" w:cs="Times New Roman"/>
          <w:sz w:val="28"/>
          <w:szCs w:val="28"/>
        </w:rPr>
        <w:t xml:space="preserve">й, прежде всего как </w:t>
      </w:r>
      <w:r w:rsidR="00E21875" w:rsidRPr="0002151C">
        <w:rPr>
          <w:rFonts w:ascii="Times New Roman" w:hAnsi="Times New Roman" w:cs="Times New Roman"/>
          <w:sz w:val="28"/>
          <w:szCs w:val="28"/>
        </w:rPr>
        <w:t>носит</w:t>
      </w:r>
      <w:r w:rsidR="00EE65A5">
        <w:rPr>
          <w:rFonts w:ascii="Times New Roman" w:hAnsi="Times New Roman" w:cs="Times New Roman"/>
          <w:sz w:val="28"/>
          <w:szCs w:val="28"/>
        </w:rPr>
        <w:t xml:space="preserve">ель правотворческой   власти. Указанные субъекты могут участвовать в конституционно-правовых отношениях непосредственно или </w:t>
      </w:r>
      <w:r w:rsidR="00E21875" w:rsidRPr="0002151C">
        <w:rPr>
          <w:rFonts w:ascii="Times New Roman" w:hAnsi="Times New Roman" w:cs="Times New Roman"/>
          <w:sz w:val="28"/>
          <w:szCs w:val="28"/>
        </w:rPr>
        <w:t xml:space="preserve">через государственные органы, выступающие от их имени.  </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3. Административно-территориальные единицы (районы, города,  районы  в городах, поселки).</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Административно-территориальная единицы, это не только географическое, но и политическое образование, основу которого составляет население.  Именно население,    формируя    органы     местного    самоуправления, придает административно-территориальной  единице  черты  политического  образования, выступающего  в  качестве  субъекта  права.  Своеобразным  субъектом   права выступают избирательные округа.  Через  них  реализуются  право  избирателей представительствовать в органах государственной власти.</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4. Органы государственной власти и местного самоуправления.</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 Российской Федерации ими являются:</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Федеральное Собрание;</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Правительство;</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 </w:t>
      </w:r>
      <w:r w:rsidR="003E69B4">
        <w:rPr>
          <w:rFonts w:ascii="Times New Roman" w:hAnsi="Times New Roman" w:cs="Times New Roman"/>
          <w:sz w:val="28"/>
          <w:szCs w:val="28"/>
        </w:rPr>
        <w:t>Суды Российской Федерации</w:t>
      </w:r>
      <w:r w:rsidRPr="0002151C">
        <w:rPr>
          <w:rFonts w:ascii="Times New Roman" w:hAnsi="Times New Roman" w:cs="Times New Roman"/>
          <w:sz w:val="28"/>
          <w:szCs w:val="28"/>
        </w:rPr>
        <w:t>;</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Городская Дума;</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Местная администрация и др.</w:t>
      </w:r>
    </w:p>
    <w:p w:rsidR="00E21875" w:rsidRPr="0002151C" w:rsidRDefault="00E21875" w:rsidP="003E69B4">
      <w:pPr>
        <w:pStyle w:val="a3"/>
        <w:spacing w:after="0" w:line="365"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Конституционные нормы разграничивают сферы  полномочий  и  компетенцию между  различными  органами  власти.   Обладая   правом   на   осуществление государственной власти и местного самоуправления, они наделены  определенной компетенцией  в  соответствии  с  возложенными  на  них  задачами   (издание законов, контроль за деятельностью  других  органов,  исполнения  законов  и т.д.). Перечисленные субъекты выступают в  данных  отношениях  как  носители властных  полномочий  либо  как   подчиненные   субъекты,   а   иногда   как равноправные участники договорных отношений.</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5. Должностные лица.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Субъектами конституционного права являются: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Президент РФ;</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Председатели палат парламента - Федерального Собрания;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Председатель Правительства РФ;</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Председатель конституционного Суда РФ;</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Генеральный Прокурор и др.</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Президент</w:t>
      </w:r>
      <w:r w:rsidR="00EE65A5">
        <w:rPr>
          <w:rFonts w:ascii="Times New Roman" w:hAnsi="Times New Roman" w:cs="Times New Roman"/>
          <w:sz w:val="28"/>
          <w:szCs w:val="28"/>
        </w:rPr>
        <w:t xml:space="preserve"> Российской Федерации является </w:t>
      </w:r>
      <w:r w:rsidRPr="0002151C">
        <w:rPr>
          <w:rFonts w:ascii="Times New Roman" w:hAnsi="Times New Roman" w:cs="Times New Roman"/>
          <w:sz w:val="28"/>
          <w:szCs w:val="28"/>
        </w:rPr>
        <w:t>главой  гос</w:t>
      </w:r>
      <w:r w:rsidR="00EE65A5">
        <w:rPr>
          <w:rFonts w:ascii="Times New Roman" w:hAnsi="Times New Roman" w:cs="Times New Roman"/>
          <w:sz w:val="28"/>
          <w:szCs w:val="28"/>
        </w:rPr>
        <w:t xml:space="preserve">ударства. Обладая широкими представительскими, правотворческими, управленческими полномочиями, </w:t>
      </w:r>
      <w:r w:rsidRPr="0002151C">
        <w:rPr>
          <w:rFonts w:ascii="Times New Roman" w:hAnsi="Times New Roman" w:cs="Times New Roman"/>
          <w:sz w:val="28"/>
          <w:szCs w:val="28"/>
        </w:rPr>
        <w:t xml:space="preserve">он  вступает  </w:t>
      </w:r>
      <w:r w:rsidR="00EE65A5">
        <w:rPr>
          <w:rFonts w:ascii="Times New Roman" w:hAnsi="Times New Roman" w:cs="Times New Roman"/>
          <w:sz w:val="28"/>
          <w:szCs w:val="28"/>
        </w:rPr>
        <w:t xml:space="preserve">в  отношения  с  парламентом, </w:t>
      </w:r>
      <w:r w:rsidRPr="0002151C">
        <w:rPr>
          <w:rFonts w:ascii="Times New Roman" w:hAnsi="Times New Roman" w:cs="Times New Roman"/>
          <w:sz w:val="28"/>
          <w:szCs w:val="28"/>
        </w:rPr>
        <w:t xml:space="preserve">правительством, республиками и другими  субъектами  конституционного  права.  </w:t>
      </w:r>
    </w:p>
    <w:p w:rsidR="00E21875" w:rsidRPr="0002151C" w:rsidRDefault="00EE65A5"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6. К субъектам </w:t>
      </w:r>
      <w:r w:rsidR="00E21875" w:rsidRPr="0002151C">
        <w:rPr>
          <w:rFonts w:ascii="Times New Roman" w:hAnsi="Times New Roman" w:cs="Times New Roman"/>
          <w:sz w:val="28"/>
          <w:szCs w:val="28"/>
        </w:rPr>
        <w:t>конституционных   правоотношений   со   специаль</w:t>
      </w:r>
      <w:r>
        <w:rPr>
          <w:rFonts w:ascii="Times New Roman" w:hAnsi="Times New Roman" w:cs="Times New Roman"/>
          <w:sz w:val="28"/>
          <w:szCs w:val="28"/>
        </w:rPr>
        <w:t xml:space="preserve">ной правоспособностью </w:t>
      </w:r>
      <w:r w:rsidR="00E21875" w:rsidRPr="0002151C">
        <w:rPr>
          <w:rFonts w:ascii="Times New Roman" w:hAnsi="Times New Roman" w:cs="Times New Roman"/>
          <w:sz w:val="28"/>
          <w:szCs w:val="28"/>
        </w:rPr>
        <w:t>относятся:</w:t>
      </w:r>
      <w:r w:rsidR="006D6068">
        <w:rPr>
          <w:rStyle w:val="ac"/>
          <w:rFonts w:ascii="Times New Roman" w:hAnsi="Times New Roman" w:cs="Times New Roman"/>
          <w:sz w:val="28"/>
          <w:szCs w:val="28"/>
        </w:rPr>
        <w:footnoteReference w:id="11"/>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избиратели;</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депутаты (различных представительных органов).</w:t>
      </w:r>
    </w:p>
    <w:p w:rsidR="00350A47"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Избиратели участвуют  в  данных  правоотношениях  посредством  выборов представителей народа в различные законодательные (представительные)  органы власти (Государственную Думу,  Совет  Федерации,  Законодательное  Собрание, Городскую Думу и т.д.). </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7. Политические партии, иные общественные объединения.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Политические партии и иные общественные объединения играют  все  более активную роль в жизни Российской Федерации. Важно  их  участие  в  проведении  референдумов,   в   местном самоуправлении, в охране и защите конституционных прав и свобод граждан.</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8. Граждане  Российской  Федерации,  иностранные  граждане,  лица  без гражданства.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Все физические лица участвуют  в  конституционно-правовых  отношениях, осуществляя свои  конституционные  права,  свободы  и  обязанности.  Широкой правоспособностью обладают граждане Российской Федерации. При  этом  следует отметить, что граждане являются субъектами данных  отношений  независимо  от пола, расы, национальности, языка и других признаков.  Иностранные  граждане и лица  без  гражданст</w:t>
      </w:r>
      <w:r w:rsidR="00EE65A5">
        <w:rPr>
          <w:rFonts w:ascii="Times New Roman" w:hAnsi="Times New Roman" w:cs="Times New Roman"/>
          <w:sz w:val="28"/>
          <w:szCs w:val="28"/>
        </w:rPr>
        <w:t xml:space="preserve">ва  могут  быть,  кроме  того, </w:t>
      </w:r>
      <w:r w:rsidRPr="0002151C">
        <w:rPr>
          <w:rFonts w:ascii="Times New Roman" w:hAnsi="Times New Roman" w:cs="Times New Roman"/>
          <w:sz w:val="28"/>
          <w:szCs w:val="28"/>
        </w:rPr>
        <w:t>субъектами  конкретных конституционно</w:t>
      </w:r>
      <w:r w:rsidR="00EE65A5">
        <w:rPr>
          <w:rFonts w:ascii="Times New Roman" w:hAnsi="Times New Roman" w:cs="Times New Roman"/>
          <w:sz w:val="28"/>
          <w:szCs w:val="28"/>
        </w:rPr>
        <w:t xml:space="preserve">-правовых  отношений  в  связи с </w:t>
      </w:r>
      <w:r w:rsidRPr="0002151C">
        <w:rPr>
          <w:rFonts w:ascii="Times New Roman" w:hAnsi="Times New Roman" w:cs="Times New Roman"/>
          <w:sz w:val="28"/>
          <w:szCs w:val="28"/>
        </w:rPr>
        <w:t>приобретением   российского гражданства, получением политического убежища.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Такова  система  субъектов  конституционного  права  России,  которые, участвуют   в    конституционно-правовых отношениях.</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 конституционном  праве  Российской  Федерации  выделяются  следующие объекты конституционно-правовых отношений:</w:t>
      </w:r>
      <w:r w:rsidR="006D6068">
        <w:rPr>
          <w:rStyle w:val="ac"/>
          <w:rFonts w:ascii="Times New Roman" w:hAnsi="Times New Roman" w:cs="Times New Roman"/>
          <w:sz w:val="28"/>
          <w:szCs w:val="28"/>
        </w:rPr>
        <w:footnoteReference w:id="12"/>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1) Государственная территория и её границы.</w:t>
      </w:r>
    </w:p>
    <w:p w:rsidR="00350A47"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В Конституции Российской Федерации  имеется  норма,  согласно  которой границы между субъектами Российской  Федерации  могут  быть  изменены  с  их взаимного  согласия  (ч. 3   ст. 67).   </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2) Личные неимущественные блага (жизнь,  здоровье,  честь,  достоинство).</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Некоторые нормы Конституции РФ содержат указания на данные объекты:</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каждый имеет право на жизнь (ч. 1 ст. 21);</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достоинство личности охраняется государством (ч. 1 ст. 21) и др.</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3) Материальные блага (природные ресурсы, средства государственной казны).</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Нормы конституционного права  устанавливают  круг  объектов  различных  форм собственности (ст. 8, 9, 34,  35  Конституции  РФ)  и  право  соответствующих субъектов  пользоваться  такими  объектами.  На  основе  этих   норм   могут возникать конституционно-правовые отношения.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4) Поведение людей (вступление в гражданство, отзыв депутатов избирателями, митинги и т.д.)</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Такая категория, как поведение людей, также находит свою регламентацию в Конституции РФ (ст. 30, 31, 32 и др.) и других нормативных актах </w:t>
      </w:r>
      <w:r w:rsidR="00350A47">
        <w:rPr>
          <w:rFonts w:ascii="Times New Roman" w:hAnsi="Times New Roman" w:cs="Times New Roman"/>
          <w:sz w:val="28"/>
          <w:szCs w:val="28"/>
        </w:rPr>
        <w:t>.</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6) Правовые акты, например, ставшие объектом рассмотрения в Конституционном Суде, иных судах.</w:t>
      </w:r>
    </w:p>
    <w:p w:rsidR="00E21875"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Таким образом нормативно-правовые акты являются непосредственным объектом рассмотрения Конституционного Суда РФ.</w:t>
      </w:r>
    </w:p>
    <w:p w:rsidR="003107DA" w:rsidRPr="0002151C" w:rsidRDefault="003107DA"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основании выше изложенного были достигнуты задачи поставленные в начале параграфа, т.е. были определены субъекты конституционно- правовых отношений и выявлен особый субъект конституционных правоотношений.</w:t>
      </w:r>
    </w:p>
    <w:p w:rsidR="00EB0EBB" w:rsidRPr="0002151C" w:rsidRDefault="00EB0EBB" w:rsidP="00EE65A5">
      <w:pPr>
        <w:pStyle w:val="a3"/>
        <w:spacing w:after="0" w:line="360" w:lineRule="auto"/>
        <w:ind w:left="0" w:firstLine="709"/>
        <w:jc w:val="both"/>
        <w:rPr>
          <w:rFonts w:ascii="Times New Roman" w:hAnsi="Times New Roman" w:cs="Times New Roman"/>
          <w:sz w:val="28"/>
          <w:szCs w:val="28"/>
        </w:rPr>
      </w:pPr>
    </w:p>
    <w:p w:rsidR="00EB0EBB" w:rsidRDefault="00E90901" w:rsidP="00EB0EBB">
      <w:pPr>
        <w:pStyle w:val="a3"/>
        <w:numPr>
          <w:ilvl w:val="1"/>
          <w:numId w:val="2"/>
        </w:numPr>
        <w:spacing w:after="0" w:line="360" w:lineRule="auto"/>
        <w:jc w:val="center"/>
        <w:rPr>
          <w:rFonts w:ascii="Times New Roman" w:hAnsi="Times New Roman" w:cs="Times New Roman"/>
          <w:sz w:val="28"/>
          <w:szCs w:val="28"/>
        </w:rPr>
      </w:pPr>
      <w:r>
        <w:rPr>
          <w:rFonts w:ascii="Times New Roman" w:hAnsi="Times New Roman" w:cs="Times New Roman"/>
          <w:sz w:val="28"/>
          <w:szCs w:val="28"/>
        </w:rPr>
        <w:t> </w:t>
      </w:r>
      <w:r w:rsidR="00BA22D7" w:rsidRPr="003107DA">
        <w:rPr>
          <w:rFonts w:ascii="Times New Roman" w:hAnsi="Times New Roman" w:cs="Times New Roman"/>
          <w:sz w:val="28"/>
          <w:szCs w:val="28"/>
        </w:rPr>
        <w:t>Особенности возникновения, изменения и прекращения</w:t>
      </w:r>
      <w:r w:rsidR="002F18D8" w:rsidRPr="003107DA">
        <w:rPr>
          <w:rFonts w:ascii="Times New Roman" w:hAnsi="Times New Roman" w:cs="Times New Roman"/>
          <w:sz w:val="28"/>
          <w:szCs w:val="28"/>
        </w:rPr>
        <w:t xml:space="preserve"> конституционных правоотношений</w:t>
      </w:r>
    </w:p>
    <w:p w:rsidR="003107DA" w:rsidRPr="00EB0EBB" w:rsidRDefault="00EB0EBB" w:rsidP="00E909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90901">
        <w:rPr>
          <w:rFonts w:ascii="Times New Roman" w:hAnsi="Times New Roman" w:cs="Times New Roman"/>
          <w:sz w:val="28"/>
          <w:szCs w:val="28"/>
        </w:rPr>
        <w:t xml:space="preserve">    </w:t>
      </w:r>
      <w:r>
        <w:rPr>
          <w:rFonts w:ascii="Times New Roman" w:hAnsi="Times New Roman" w:cs="Times New Roman"/>
          <w:sz w:val="28"/>
          <w:szCs w:val="28"/>
        </w:rPr>
        <w:t xml:space="preserve"> </w:t>
      </w:r>
      <w:r w:rsidR="003107DA" w:rsidRPr="00EB0EBB">
        <w:rPr>
          <w:rFonts w:ascii="Times New Roman" w:hAnsi="Times New Roman" w:cs="Times New Roman"/>
          <w:sz w:val="28"/>
          <w:szCs w:val="28"/>
        </w:rPr>
        <w:t xml:space="preserve">Задачей данного параграфа является </w:t>
      </w:r>
      <w:r w:rsidR="00BE769E" w:rsidRPr="00EB0EBB">
        <w:rPr>
          <w:rFonts w:ascii="Times New Roman" w:hAnsi="Times New Roman" w:cs="Times New Roman"/>
          <w:sz w:val="28"/>
          <w:szCs w:val="28"/>
        </w:rPr>
        <w:t>рассмотрение особенностей возникновения, изменения и прекращения конституционных правоотношений.</w:t>
      </w:r>
    </w:p>
    <w:p w:rsidR="00E21875" w:rsidRPr="0002151C" w:rsidRDefault="00E21875" w:rsidP="00E90901">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Возникновению конкретного конституционно-правового отношения на базе правовой нормы предшествует </w:t>
      </w:r>
      <w:r w:rsidRPr="0002151C">
        <w:rPr>
          <w:rFonts w:ascii="Times New Roman" w:hAnsi="Times New Roman" w:cs="Times New Roman"/>
          <w:i/>
          <w:iCs/>
          <w:sz w:val="28"/>
          <w:szCs w:val="28"/>
        </w:rPr>
        <w:t>юридический факт</w:t>
      </w:r>
      <w:r w:rsidRPr="0002151C">
        <w:rPr>
          <w:rFonts w:ascii="Times New Roman" w:hAnsi="Times New Roman" w:cs="Times New Roman"/>
          <w:sz w:val="28"/>
          <w:szCs w:val="28"/>
        </w:rPr>
        <w:t>.</w:t>
      </w:r>
      <w:r w:rsidR="006D6068">
        <w:rPr>
          <w:rStyle w:val="ac"/>
          <w:rFonts w:ascii="Times New Roman" w:hAnsi="Times New Roman" w:cs="Times New Roman"/>
          <w:sz w:val="28"/>
          <w:szCs w:val="28"/>
        </w:rPr>
        <w:footnoteReference w:id="13"/>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i/>
          <w:iCs/>
          <w:sz w:val="28"/>
          <w:szCs w:val="28"/>
        </w:rPr>
        <w:t>Юридический факт – </w:t>
      </w:r>
      <w:r w:rsidRPr="0002151C">
        <w:rPr>
          <w:rFonts w:ascii="Times New Roman" w:hAnsi="Times New Roman" w:cs="Times New Roman"/>
          <w:sz w:val="28"/>
          <w:szCs w:val="28"/>
        </w:rPr>
        <w:t>это событие или действие, которое влечет за собой возникновение, изменение или прекращение одного или группы правоотношений.</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Юридические факты делятся на </w:t>
      </w:r>
      <w:r w:rsidRPr="0002151C">
        <w:rPr>
          <w:rFonts w:ascii="Times New Roman" w:hAnsi="Times New Roman" w:cs="Times New Roman"/>
          <w:i/>
          <w:iCs/>
          <w:sz w:val="28"/>
          <w:szCs w:val="28"/>
        </w:rPr>
        <w:t>события</w:t>
      </w:r>
      <w:r w:rsidRPr="0002151C">
        <w:rPr>
          <w:rFonts w:ascii="Times New Roman" w:hAnsi="Times New Roman" w:cs="Times New Roman"/>
          <w:sz w:val="28"/>
          <w:szCs w:val="28"/>
        </w:rPr>
        <w:t> и </w:t>
      </w:r>
      <w:r w:rsidRPr="0002151C">
        <w:rPr>
          <w:rFonts w:ascii="Times New Roman" w:hAnsi="Times New Roman" w:cs="Times New Roman"/>
          <w:i/>
          <w:iCs/>
          <w:sz w:val="28"/>
          <w:szCs w:val="28"/>
        </w:rPr>
        <w:t>действия</w:t>
      </w:r>
      <w:r w:rsidRPr="0002151C">
        <w:rPr>
          <w:rFonts w:ascii="Times New Roman" w:hAnsi="Times New Roman" w:cs="Times New Roman"/>
          <w:sz w:val="28"/>
          <w:szCs w:val="28"/>
        </w:rPr>
        <w:t>. Событие происходит независимо от воли субъекта, в то время как действие связано с волеизъявлением последнего.</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Например, событием является рождение гражданина, которое порождает отношения гражданства.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 свою очередь действия могут быть классифицированы на </w:t>
      </w:r>
      <w:r w:rsidRPr="0002151C">
        <w:rPr>
          <w:rFonts w:ascii="Times New Roman" w:hAnsi="Times New Roman" w:cs="Times New Roman"/>
          <w:i/>
          <w:iCs/>
          <w:sz w:val="28"/>
          <w:szCs w:val="28"/>
        </w:rPr>
        <w:t>юридические акты и юридические поступки.</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Как правило, возникновение, функционирование и развитие конституционных правоотношений происходит в результате целой системы юридических факторов. Так, правоотношению, содержанием которого является реализация избирательного права гражданина, предшествует целая цепь юридических факторов:</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принятие правовых актов о назначении выборов и об образовании избирательных округов, комиссий, участков;</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составление списков избирателей;</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включение в списки данного гражданина;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наступление срока, установленного для начала голосования.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Получением избирательного бюллетеня правоотношение по реализации права избирать и быть избранным заканчивается.</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Наибольшее значение для возникновения, изменения и прекращения конституционно-правовых отношений имеют </w:t>
      </w:r>
      <w:r w:rsidRPr="0002151C">
        <w:rPr>
          <w:rFonts w:ascii="Times New Roman" w:hAnsi="Times New Roman" w:cs="Times New Roman"/>
          <w:i/>
          <w:iCs/>
          <w:sz w:val="28"/>
          <w:szCs w:val="28"/>
        </w:rPr>
        <w:t>юридические действия</w:t>
      </w:r>
      <w:r w:rsidRPr="0002151C">
        <w:rPr>
          <w:rFonts w:ascii="Times New Roman" w:hAnsi="Times New Roman" w:cs="Times New Roman"/>
          <w:sz w:val="28"/>
          <w:szCs w:val="28"/>
        </w:rPr>
        <w:t> как волевое поведение субъектов конституционного права. Законодатель, определяя эти действия и связывая с ними юридические последствия, стремится побуждать к правомерному поведению (действию или бездействию) и предупреждать, сводить к минимуму неправомерные действия. Тем самым обеспечивается регулирующая и профилактическая роль права.</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Действия в свою очередь могут классифицироваться на </w:t>
      </w:r>
      <w:r w:rsidRPr="0002151C">
        <w:rPr>
          <w:rFonts w:ascii="Times New Roman" w:hAnsi="Times New Roman" w:cs="Times New Roman"/>
          <w:i/>
          <w:iCs/>
          <w:sz w:val="28"/>
          <w:szCs w:val="28"/>
        </w:rPr>
        <w:t>юридические акты и юридические поступки.</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 юридической литературе уже делалась попытка сформулировать определение </w:t>
      </w:r>
      <w:r w:rsidRPr="0002151C">
        <w:rPr>
          <w:rFonts w:ascii="Times New Roman" w:hAnsi="Times New Roman" w:cs="Times New Roman"/>
          <w:i/>
          <w:iCs/>
          <w:sz w:val="28"/>
          <w:szCs w:val="28"/>
        </w:rPr>
        <w:t>конституционно-правового юридического акта.</w:t>
      </w:r>
      <w:r w:rsidRPr="0002151C">
        <w:rPr>
          <w:rFonts w:ascii="Times New Roman" w:hAnsi="Times New Roman" w:cs="Times New Roman"/>
          <w:sz w:val="28"/>
          <w:szCs w:val="28"/>
        </w:rPr>
        <w:t xml:space="preserve"> Однако в приведенных определениях конституционно-правовых юридических актов отсутствует упоминание об актах, в которых конституируется воля специфических для отрасли конституционного права субъектов: народа, депутата, избирательных комиссий и т. д. Российский народ формулирует свою волю в ходе выборов, во время всенародного обсуждения законопроектов, референдума. Указанные формы осуществления непосредственного народовластия предусмотрены частью 3 статьи 3 Конституции РФ.</w:t>
      </w:r>
      <w:r w:rsidR="006D6068">
        <w:rPr>
          <w:rStyle w:val="ac"/>
          <w:rFonts w:ascii="Times New Roman" w:hAnsi="Times New Roman" w:cs="Times New Roman"/>
          <w:sz w:val="28"/>
          <w:szCs w:val="28"/>
        </w:rPr>
        <w:footnoteReference w:id="14"/>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Основанием возникновения, изменения или прекращения конституционно-правовых отношений могут быть не только правомерные действия (юридические акты и поступки), но и действия неправомерные. Например, ст. 19 Конституции РФ в</w:t>
      </w:r>
      <w:r w:rsidR="00D7352D">
        <w:rPr>
          <w:rFonts w:ascii="Times New Roman" w:hAnsi="Times New Roman" w:cs="Times New Roman"/>
          <w:sz w:val="28"/>
          <w:szCs w:val="28"/>
        </w:rPr>
        <w:t xml:space="preserve"> числе таковых предусматривает «</w:t>
      </w:r>
      <w:r w:rsidRPr="0002151C">
        <w:rPr>
          <w:rFonts w:ascii="Times New Roman" w:hAnsi="Times New Roman" w:cs="Times New Roman"/>
          <w:sz w:val="28"/>
          <w:szCs w:val="28"/>
        </w:rPr>
        <w:t>любые формы ограничения прав граждан по признакам социальной, расовой, национальной, языковой или религиозной принад</w:t>
      </w:r>
      <w:r w:rsidR="00D7352D">
        <w:rPr>
          <w:rFonts w:ascii="Times New Roman" w:hAnsi="Times New Roman" w:cs="Times New Roman"/>
          <w:sz w:val="28"/>
          <w:szCs w:val="28"/>
        </w:rPr>
        <w:t>лежности»</w:t>
      </w:r>
      <w:r w:rsidR="0002151C" w:rsidRPr="0002151C">
        <w:rPr>
          <w:rFonts w:ascii="Times New Roman" w:hAnsi="Times New Roman" w:cs="Times New Roman"/>
          <w:sz w:val="28"/>
          <w:szCs w:val="28"/>
        </w:rPr>
        <w:t>. Неправомерным может служить</w:t>
      </w:r>
      <w:r w:rsidRPr="0002151C">
        <w:rPr>
          <w:rFonts w:ascii="Times New Roman" w:hAnsi="Times New Roman" w:cs="Times New Roman"/>
          <w:sz w:val="28"/>
          <w:szCs w:val="28"/>
        </w:rPr>
        <w:t xml:space="preserve"> как действие, так и бездействие. </w:t>
      </w:r>
      <w:r w:rsidRPr="0002151C">
        <w:rPr>
          <w:rFonts w:ascii="Times New Roman" w:hAnsi="Times New Roman" w:cs="Times New Roman"/>
          <w:i/>
          <w:iCs/>
          <w:sz w:val="28"/>
          <w:szCs w:val="28"/>
        </w:rPr>
        <w:t>События</w:t>
      </w:r>
      <w:r w:rsidRPr="0002151C">
        <w:rPr>
          <w:rFonts w:ascii="Times New Roman" w:hAnsi="Times New Roman" w:cs="Times New Roman"/>
          <w:sz w:val="28"/>
          <w:szCs w:val="28"/>
        </w:rPr>
        <w:t xml:space="preserve"> занимают не столь значительное место в системе конституционно-правовых юридических фактов. Среди явлений реальной жизни, с которыми нормы конституционного права связывают возникновение и динамику конституционно-правовых отношений, рождение или смерть физического лица, достижение определенного возраста (ст. 38, 81, 97, 119 и др.), истечение срока полномочий государственного органа (ст. 81, 96, 121 и др.) и т.д. </w:t>
      </w:r>
      <w:r w:rsidR="006D6068">
        <w:rPr>
          <w:rStyle w:val="ac"/>
          <w:rFonts w:ascii="Times New Roman" w:hAnsi="Times New Roman" w:cs="Times New Roman"/>
          <w:sz w:val="28"/>
          <w:szCs w:val="28"/>
        </w:rPr>
        <w:footnoteReference w:id="15"/>
      </w:r>
      <w:r w:rsidRPr="0002151C">
        <w:rPr>
          <w:rFonts w:ascii="Times New Roman" w:hAnsi="Times New Roman" w:cs="Times New Roman"/>
          <w:sz w:val="28"/>
          <w:szCs w:val="28"/>
        </w:rPr>
        <w:t>Далеко не все юридические события фиксируются непосредственно в тексте Конституции. Часть событий, имеющих юридическое значение, предусмотрены в Федеральных законах РФ "О гражданстве РФ", "О статусе члена Совета Федерации и статусе депутата Государственной Думы Федерального Собрания РФ» и др. Так, факт рождения лица от родителей, являющихся гражданами РФ или от лиц без гражданства, при условии, что ребенок родился на территории РФ, согласно Федеральному Закону РФ "О гражданстве РФ", является основанием для признания данного лица гражданином РФ.</w:t>
      </w:r>
    </w:p>
    <w:p w:rsidR="00E21875"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Такие юридические события, как рождение, достижение определенного возраста имеют значение для реализации предоставленных гражданам прав. Однако, как правило, этих событий недостаточно для возникновения конституционно-правовых (а на их основе - и других) правоотношений по реализации установленных Конституцией прав и свобод. Нужны еще действия заинтересованных лиц (обращение с заявлением), государственных или общественных органов, должностных лиц (приказ о зачислении в штат, решение о назначении пенсии, решение общего собрания общественной организации и т.д.). Хотя юридические события не зависят от воли людей, нельзя отрицать их государственно-волевого характера, ибо истечение времени оказывает определенное воздействие па поведение людей, а мера этого воздействия установлена в нормах права, выражающих волю народа.</w:t>
      </w:r>
    </w:p>
    <w:p w:rsidR="00EE65A5" w:rsidRDefault="00BE769E" w:rsidP="00EB0EBB">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Таким образом на основании вышеизложенного были определены особенности возникновения, изменения и прекращения конституционных правоотношений.</w:t>
      </w:r>
      <w:r w:rsidR="00EE65A5">
        <w:rPr>
          <w:rFonts w:ascii="Times New Roman" w:hAnsi="Times New Roman" w:cs="Times New Roman"/>
          <w:sz w:val="28"/>
          <w:szCs w:val="28"/>
        </w:rPr>
        <w:br w:type="page"/>
      </w:r>
    </w:p>
    <w:p w:rsidR="0002151C" w:rsidRPr="00350A47" w:rsidRDefault="00BA22D7" w:rsidP="00EE65A5">
      <w:pPr>
        <w:pStyle w:val="a3"/>
        <w:spacing w:after="0" w:line="360" w:lineRule="auto"/>
        <w:ind w:left="0" w:firstLine="709"/>
        <w:jc w:val="center"/>
        <w:rPr>
          <w:rFonts w:ascii="Times New Roman" w:hAnsi="Times New Roman" w:cs="Times New Roman"/>
          <w:sz w:val="28"/>
          <w:szCs w:val="28"/>
        </w:rPr>
      </w:pPr>
      <w:r w:rsidRPr="0002151C">
        <w:rPr>
          <w:rFonts w:ascii="Times New Roman" w:hAnsi="Times New Roman" w:cs="Times New Roman"/>
          <w:sz w:val="28"/>
          <w:szCs w:val="28"/>
        </w:rPr>
        <w:t>Глава 2. Конституционно-правовые нормы</w:t>
      </w:r>
    </w:p>
    <w:p w:rsidR="0002151C" w:rsidRDefault="00BA22D7" w:rsidP="00EE65A5">
      <w:pPr>
        <w:pStyle w:val="a3"/>
        <w:spacing w:after="0" w:line="360" w:lineRule="auto"/>
        <w:ind w:left="0" w:firstLine="709"/>
        <w:jc w:val="center"/>
        <w:rPr>
          <w:rFonts w:ascii="Times New Roman" w:hAnsi="Times New Roman" w:cs="Times New Roman"/>
          <w:sz w:val="28"/>
          <w:szCs w:val="28"/>
        </w:rPr>
      </w:pPr>
      <w:r w:rsidRPr="0002151C">
        <w:rPr>
          <w:rFonts w:ascii="Times New Roman" w:hAnsi="Times New Roman" w:cs="Times New Roman"/>
          <w:sz w:val="28"/>
          <w:szCs w:val="28"/>
        </w:rPr>
        <w:t>2.1 Понятие и правовая приро</w:t>
      </w:r>
      <w:r w:rsidR="002F18D8">
        <w:rPr>
          <w:rFonts w:ascii="Times New Roman" w:hAnsi="Times New Roman" w:cs="Times New Roman"/>
          <w:sz w:val="28"/>
          <w:szCs w:val="28"/>
        </w:rPr>
        <w:t>да конституционно-правовых норм</w:t>
      </w:r>
    </w:p>
    <w:p w:rsidR="00EE65A5" w:rsidRPr="006D6068" w:rsidRDefault="00BE769E" w:rsidP="00EE65A5">
      <w:pPr>
        <w:pStyle w:val="a3"/>
        <w:spacing w:after="0" w:line="360" w:lineRule="auto"/>
        <w:ind w:left="0" w:firstLine="709"/>
        <w:jc w:val="both"/>
        <w:rPr>
          <w:rFonts w:ascii="Times New Roman" w:hAnsi="Times New Roman" w:cs="Times New Roman"/>
          <w:sz w:val="28"/>
          <w:szCs w:val="28"/>
        </w:rPr>
      </w:pPr>
      <w:r w:rsidRPr="00BE769E">
        <w:rPr>
          <w:rFonts w:ascii="Times New Roman" w:hAnsi="Times New Roman" w:cs="Times New Roman"/>
          <w:sz w:val="28"/>
          <w:szCs w:val="28"/>
        </w:rPr>
        <w:t>Основной задачей данного параграфа является изучение и анализ</w:t>
      </w:r>
      <w:r>
        <w:rPr>
          <w:rFonts w:ascii="Times New Roman" w:hAnsi="Times New Roman" w:cs="Times New Roman"/>
          <w:sz w:val="28"/>
          <w:szCs w:val="28"/>
        </w:rPr>
        <w:t xml:space="preserve"> конституционно-правовых норм, выявление их понятия и правовой природы.</w:t>
      </w:r>
    </w:p>
    <w:p w:rsidR="00C86B59" w:rsidRPr="00B52C0A"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Конституционно-правовые нормы, характеризуются общеобязательностью, формальной определенностью, распространением на неопред</w:t>
      </w:r>
      <w:r w:rsidR="00B52C0A">
        <w:rPr>
          <w:rFonts w:ascii="Times New Roman" w:hAnsi="Times New Roman" w:cs="Times New Roman"/>
          <w:sz w:val="28"/>
          <w:szCs w:val="28"/>
        </w:rPr>
        <w:t>еленный круг лиц</w:t>
      </w:r>
      <w:r w:rsidRPr="0002151C">
        <w:rPr>
          <w:rFonts w:ascii="Times New Roman" w:hAnsi="Times New Roman" w:cs="Times New Roman"/>
          <w:sz w:val="28"/>
          <w:szCs w:val="28"/>
        </w:rPr>
        <w:t>. Вместе с тем конституционно-правовые нормы имеют характерные особенности, отличающие их от иных норм права.</w:t>
      </w:r>
      <w:r w:rsidR="00B52C0A">
        <w:rPr>
          <w:rFonts w:ascii="Times New Roman" w:hAnsi="Times New Roman" w:cs="Times New Roman"/>
          <w:sz w:val="28"/>
          <w:szCs w:val="28"/>
        </w:rPr>
        <w:t xml:space="preserve"> </w:t>
      </w:r>
      <w:r w:rsidRPr="00B52C0A">
        <w:rPr>
          <w:rFonts w:ascii="Times New Roman" w:hAnsi="Times New Roman" w:cs="Times New Roman"/>
          <w:sz w:val="28"/>
          <w:szCs w:val="28"/>
        </w:rPr>
        <w:t>Во-первых, конституционно-правовые нормы регулируют особый круг общественных отношений, связанных с установлением основных политико-правовых и духовно-нравственных ценностей общества, основ правового положения человека в обществе, правовых основ деятельности гражданского общества.</w:t>
      </w:r>
      <w:r w:rsidR="00B52C0A">
        <w:rPr>
          <w:rFonts w:ascii="Times New Roman" w:hAnsi="Times New Roman" w:cs="Times New Roman"/>
          <w:sz w:val="28"/>
          <w:szCs w:val="28"/>
        </w:rPr>
        <w:t xml:space="preserve"> </w:t>
      </w:r>
      <w:r w:rsidRPr="00B52C0A">
        <w:rPr>
          <w:rFonts w:ascii="Times New Roman" w:hAnsi="Times New Roman" w:cs="Times New Roman"/>
          <w:sz w:val="28"/>
          <w:szCs w:val="28"/>
        </w:rPr>
        <w:t>Во-вторых, только они регулируют отношения по осуществлению власти народа, по принадлежности и организации политической (прежде всего государственной) власти в обществе, по обеспечению суверенитета государства и верховенства права.</w:t>
      </w:r>
      <w:r w:rsidR="00B52C0A">
        <w:rPr>
          <w:rFonts w:ascii="Times New Roman" w:hAnsi="Times New Roman" w:cs="Times New Roman"/>
          <w:sz w:val="28"/>
          <w:szCs w:val="28"/>
        </w:rPr>
        <w:t xml:space="preserve"> </w:t>
      </w:r>
      <w:r w:rsidRPr="00B52C0A">
        <w:rPr>
          <w:rFonts w:ascii="Times New Roman" w:hAnsi="Times New Roman" w:cs="Times New Roman"/>
          <w:sz w:val="28"/>
          <w:szCs w:val="28"/>
        </w:rPr>
        <w:t>В-третьих, им присуща особая социально-политическая значимость и, как следствие, повышенная правовая охрана и защита.</w:t>
      </w:r>
      <w:r w:rsidR="00B52C0A">
        <w:rPr>
          <w:rFonts w:ascii="Times New Roman" w:hAnsi="Times New Roman" w:cs="Times New Roman"/>
          <w:sz w:val="28"/>
          <w:szCs w:val="28"/>
        </w:rPr>
        <w:t xml:space="preserve"> </w:t>
      </w:r>
      <w:r w:rsidRPr="00B52C0A">
        <w:rPr>
          <w:rFonts w:ascii="Times New Roman" w:hAnsi="Times New Roman" w:cs="Times New Roman"/>
          <w:sz w:val="28"/>
          <w:szCs w:val="28"/>
        </w:rPr>
        <w:t>В-четвертых, они выступают правовыми стандартами для иных отраслей права.</w:t>
      </w:r>
      <w:r w:rsidR="00B52C0A">
        <w:rPr>
          <w:rFonts w:ascii="Times New Roman" w:hAnsi="Times New Roman" w:cs="Times New Roman"/>
          <w:sz w:val="28"/>
          <w:szCs w:val="28"/>
        </w:rPr>
        <w:t xml:space="preserve"> </w:t>
      </w:r>
      <w:r w:rsidRPr="00B52C0A">
        <w:rPr>
          <w:rFonts w:ascii="Times New Roman" w:hAnsi="Times New Roman" w:cs="Times New Roman"/>
          <w:sz w:val="28"/>
          <w:szCs w:val="28"/>
        </w:rPr>
        <w:t>В-пятых, многие из них имеют общий характер правового воздействия. Это предполагает различие в оценке правового содержания этих норм.</w:t>
      </w:r>
      <w:r w:rsidR="00B52C0A">
        <w:rPr>
          <w:rFonts w:ascii="Times New Roman" w:hAnsi="Times New Roman" w:cs="Times New Roman"/>
          <w:sz w:val="28"/>
          <w:szCs w:val="28"/>
        </w:rPr>
        <w:t xml:space="preserve"> </w:t>
      </w:r>
      <w:r w:rsidRPr="00B52C0A">
        <w:rPr>
          <w:rFonts w:ascii="Times New Roman" w:hAnsi="Times New Roman" w:cs="Times New Roman"/>
          <w:sz w:val="28"/>
          <w:szCs w:val="28"/>
        </w:rPr>
        <w:t>В-шестых, для конституционно-правовых норм не характерна трехчленная структура, выделяемая в составе правовой нормы - гипотеза, диспозиция и санкция.</w:t>
      </w:r>
    </w:p>
    <w:p w:rsidR="00D7352D"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Традиционно под конституционно-правовыми нормами понимаются общеобязательные правила поведения, установленные или санкционированные государством, обеспеченные его принудительной силой и регулирующие общественные отношения, относящиеся к предмету конституционного права.</w:t>
      </w:r>
      <w:r w:rsidR="006D6068">
        <w:rPr>
          <w:rStyle w:val="ac"/>
          <w:rFonts w:ascii="Times New Roman" w:hAnsi="Times New Roman" w:cs="Times New Roman"/>
          <w:sz w:val="28"/>
          <w:szCs w:val="28"/>
        </w:rPr>
        <w:footnoteReference w:id="16"/>
      </w:r>
    </w:p>
    <w:p w:rsidR="00BE769E" w:rsidRPr="00B52C0A" w:rsidRDefault="003C74C5"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данном параграфе удалось определить понятие «конституционно- правовых ном», выявить их правовую природу.</w:t>
      </w:r>
    </w:p>
    <w:p w:rsidR="00D7352D" w:rsidRPr="0002151C" w:rsidRDefault="00D7352D" w:rsidP="00EE65A5">
      <w:pPr>
        <w:pStyle w:val="a3"/>
        <w:spacing w:after="0" w:line="360" w:lineRule="auto"/>
        <w:ind w:left="0" w:firstLine="709"/>
        <w:jc w:val="both"/>
        <w:rPr>
          <w:rFonts w:ascii="Times New Roman" w:hAnsi="Times New Roman" w:cs="Times New Roman"/>
          <w:sz w:val="28"/>
          <w:szCs w:val="28"/>
        </w:rPr>
      </w:pPr>
    </w:p>
    <w:p w:rsidR="0002151C" w:rsidRDefault="00BA22D7" w:rsidP="002F18D8">
      <w:pPr>
        <w:pStyle w:val="a3"/>
        <w:spacing w:after="0" w:line="360" w:lineRule="auto"/>
        <w:ind w:left="0" w:firstLine="709"/>
        <w:jc w:val="center"/>
        <w:rPr>
          <w:rFonts w:ascii="Times New Roman" w:hAnsi="Times New Roman" w:cs="Times New Roman"/>
          <w:sz w:val="28"/>
          <w:szCs w:val="28"/>
        </w:rPr>
      </w:pPr>
      <w:r w:rsidRPr="0002151C">
        <w:rPr>
          <w:rFonts w:ascii="Times New Roman" w:hAnsi="Times New Roman" w:cs="Times New Roman"/>
          <w:sz w:val="28"/>
          <w:szCs w:val="28"/>
        </w:rPr>
        <w:t>2.2 Классификация консти</w:t>
      </w:r>
      <w:r w:rsidR="002F18D8">
        <w:rPr>
          <w:rFonts w:ascii="Times New Roman" w:hAnsi="Times New Roman" w:cs="Times New Roman"/>
          <w:sz w:val="28"/>
          <w:szCs w:val="28"/>
        </w:rPr>
        <w:t>туционно-правовых норм</w:t>
      </w:r>
    </w:p>
    <w:p w:rsidR="003C74C5" w:rsidRPr="00B52C0A" w:rsidRDefault="003C74C5" w:rsidP="00EB0EBB">
      <w:pPr>
        <w:pStyle w:val="a3"/>
        <w:spacing w:after="0" w:line="360" w:lineRule="auto"/>
        <w:ind w:left="0" w:firstLine="709"/>
        <w:rPr>
          <w:rFonts w:ascii="Times New Roman" w:hAnsi="Times New Roman" w:cs="Times New Roman"/>
          <w:sz w:val="28"/>
          <w:szCs w:val="28"/>
        </w:rPr>
      </w:pPr>
      <w:r>
        <w:rPr>
          <w:rFonts w:ascii="Times New Roman" w:hAnsi="Times New Roman" w:cs="Times New Roman"/>
          <w:sz w:val="28"/>
          <w:szCs w:val="28"/>
        </w:rPr>
        <w:t>Задачей данного параграфа является классификация конституционно-правовых норм, изложение их видов по критериям.</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Нормы конституционного права подразделяются на виды в зависимости от основания классификации. Каждая группа норм имеет свои особенности воздействия на общественные отношения. Поэтому для выявления регулятивных возможностей тех или иных норм в научной литературе выделяют по ряду критериев отдельные виды норм.</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Традиционно используются несколько оснований для классификации норм конституционного права. Нормы конституционно права можно классифицировать по:</w:t>
      </w:r>
      <w:r w:rsidR="00B52C0A">
        <w:rPr>
          <w:rStyle w:val="ac"/>
          <w:rFonts w:ascii="Times New Roman" w:hAnsi="Times New Roman" w:cs="Times New Roman"/>
          <w:sz w:val="28"/>
          <w:szCs w:val="28"/>
        </w:rPr>
        <w:footnoteReference w:id="17"/>
      </w:r>
    </w:p>
    <w:p w:rsidR="00C86B59" w:rsidRPr="0002151C" w:rsidRDefault="00D7352D"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C86B59" w:rsidRPr="0002151C">
        <w:rPr>
          <w:rFonts w:ascii="Times New Roman" w:hAnsi="Times New Roman" w:cs="Times New Roman"/>
          <w:sz w:val="28"/>
          <w:szCs w:val="28"/>
        </w:rPr>
        <w:t>) объекту конституционно-правового регулирования;</w:t>
      </w:r>
    </w:p>
    <w:p w:rsidR="00C86B59" w:rsidRPr="0002151C" w:rsidRDefault="00D7352D"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w:t>
      </w:r>
      <w:r w:rsidR="00C86B59" w:rsidRPr="0002151C">
        <w:rPr>
          <w:rFonts w:ascii="Times New Roman" w:hAnsi="Times New Roman" w:cs="Times New Roman"/>
          <w:sz w:val="28"/>
          <w:szCs w:val="28"/>
        </w:rPr>
        <w:t>) степени определенности и роли в механизме правового регулирования;</w:t>
      </w:r>
    </w:p>
    <w:p w:rsidR="00C86B59" w:rsidRPr="0002151C" w:rsidRDefault="00D7352D"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w:t>
      </w:r>
      <w:r w:rsidR="00C86B59" w:rsidRPr="0002151C">
        <w:rPr>
          <w:rFonts w:ascii="Times New Roman" w:hAnsi="Times New Roman" w:cs="Times New Roman"/>
          <w:sz w:val="28"/>
          <w:szCs w:val="28"/>
        </w:rPr>
        <w:t>) характеру основного назначения содержащихся предписаний;</w:t>
      </w:r>
    </w:p>
    <w:p w:rsidR="00C86B59" w:rsidRPr="0002151C" w:rsidRDefault="00D7352D"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w:t>
      </w:r>
      <w:r w:rsidR="00C86B59" w:rsidRPr="0002151C">
        <w:rPr>
          <w:rFonts w:ascii="Times New Roman" w:hAnsi="Times New Roman" w:cs="Times New Roman"/>
          <w:sz w:val="28"/>
          <w:szCs w:val="28"/>
        </w:rPr>
        <w:t>) характеру обязательности содержащихся предписаний;</w:t>
      </w:r>
    </w:p>
    <w:p w:rsidR="00C86B59" w:rsidRPr="0002151C" w:rsidRDefault="00D7352D"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w:t>
      </w:r>
      <w:r w:rsidR="00C86B59" w:rsidRPr="0002151C">
        <w:rPr>
          <w:rFonts w:ascii="Times New Roman" w:hAnsi="Times New Roman" w:cs="Times New Roman"/>
          <w:sz w:val="28"/>
          <w:szCs w:val="28"/>
        </w:rPr>
        <w:t>) территории действия;</w:t>
      </w:r>
    </w:p>
    <w:p w:rsidR="00C86B59" w:rsidRPr="0002151C" w:rsidRDefault="00D7352D"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6</w:t>
      </w:r>
      <w:r w:rsidR="00C86B59" w:rsidRPr="0002151C">
        <w:rPr>
          <w:rFonts w:ascii="Times New Roman" w:hAnsi="Times New Roman" w:cs="Times New Roman"/>
          <w:sz w:val="28"/>
          <w:szCs w:val="28"/>
        </w:rPr>
        <w:t>) действию во времени.</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 объекту правового регулирования выделяются следующие группы норм:</w:t>
      </w:r>
    </w:p>
    <w:p w:rsidR="00C86B59" w:rsidRPr="0002151C" w:rsidRDefault="00C86B59" w:rsidP="00EE65A5">
      <w:pPr>
        <w:pStyle w:val="a3"/>
        <w:numPr>
          <w:ilvl w:val="0"/>
          <w:numId w:val="7"/>
        </w:numPr>
        <w:tabs>
          <w:tab w:val="left" w:pos="1276"/>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закрепляющие и регулирующие основы конституционного строя;</w:t>
      </w:r>
    </w:p>
    <w:p w:rsidR="00C86B59" w:rsidRPr="0002151C" w:rsidRDefault="00C86B59" w:rsidP="00EE65A5">
      <w:pPr>
        <w:pStyle w:val="a3"/>
        <w:numPr>
          <w:ilvl w:val="0"/>
          <w:numId w:val="7"/>
        </w:numPr>
        <w:tabs>
          <w:tab w:val="left" w:pos="1276"/>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устанавливающие правовую связь лица с государством (гражданство) и основы правового статуса личности;</w:t>
      </w:r>
    </w:p>
    <w:p w:rsidR="00C86B59" w:rsidRPr="0002151C" w:rsidRDefault="00C86B59" w:rsidP="00EE65A5">
      <w:pPr>
        <w:pStyle w:val="a3"/>
        <w:numPr>
          <w:ilvl w:val="0"/>
          <w:numId w:val="7"/>
        </w:numPr>
        <w:tabs>
          <w:tab w:val="left" w:pos="1276"/>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закрепляющие федеративное устройство;</w:t>
      </w:r>
    </w:p>
    <w:p w:rsidR="00C86B59" w:rsidRPr="0002151C" w:rsidRDefault="00C86B59" w:rsidP="00EE65A5">
      <w:pPr>
        <w:pStyle w:val="a3"/>
        <w:numPr>
          <w:ilvl w:val="0"/>
          <w:numId w:val="7"/>
        </w:numPr>
        <w:tabs>
          <w:tab w:val="left" w:pos="1276"/>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устанавливающие и регулирующие порядок образования и деятельность органов государственной власти;</w:t>
      </w:r>
    </w:p>
    <w:p w:rsidR="00C86B59" w:rsidRPr="0002151C" w:rsidRDefault="00C86B59" w:rsidP="00EE65A5">
      <w:pPr>
        <w:pStyle w:val="a3"/>
        <w:numPr>
          <w:ilvl w:val="0"/>
          <w:numId w:val="7"/>
        </w:numPr>
        <w:tabs>
          <w:tab w:val="left" w:pos="1276"/>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устанавливающие и регулирующие основы местного самоуправления.</w:t>
      </w:r>
    </w:p>
    <w:p w:rsidR="0048255F"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 степени определенности и характеру регулятивного воздействия различаются нормы-установки и нормы-рамки. К нормам-установкам относятся нормы-цели, нормы-определения, нормы-задачи, нормы-принципы, нормы - исторические справки. Эти нормы иначе называют общими нормами. Например, в Конституции РФ в преамбуле закреплены нормы - исторические справки; в ч. 1 ст. 1 Конституции РФ</w:t>
      </w:r>
      <w:r w:rsidR="00B52C0A">
        <w:rPr>
          <w:rStyle w:val="ac"/>
          <w:rFonts w:ascii="Times New Roman" w:hAnsi="Times New Roman" w:cs="Times New Roman"/>
          <w:sz w:val="28"/>
          <w:szCs w:val="28"/>
        </w:rPr>
        <w:footnoteReference w:id="18"/>
      </w:r>
      <w:r w:rsidRPr="0002151C">
        <w:rPr>
          <w:rFonts w:ascii="Times New Roman" w:hAnsi="Times New Roman" w:cs="Times New Roman"/>
          <w:sz w:val="28"/>
          <w:szCs w:val="28"/>
        </w:rPr>
        <w:t xml:space="preserve"> - нормы-определения</w:t>
      </w:r>
      <w:r w:rsidR="00350A47">
        <w:rPr>
          <w:rFonts w:ascii="Times New Roman" w:hAnsi="Times New Roman" w:cs="Times New Roman"/>
          <w:sz w:val="28"/>
          <w:szCs w:val="28"/>
        </w:rPr>
        <w:t xml:space="preserve">. </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 характеру основного назначения своих предписаний нормы конституционного права делятся на:</w:t>
      </w:r>
    </w:p>
    <w:p w:rsidR="00C86B59" w:rsidRPr="0002151C" w:rsidRDefault="00D7352D" w:rsidP="00EE65A5">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управома</w:t>
      </w:r>
      <w:r w:rsidR="00C86B59" w:rsidRPr="0002151C">
        <w:rPr>
          <w:rFonts w:ascii="Times New Roman" w:hAnsi="Times New Roman" w:cs="Times New Roman"/>
          <w:sz w:val="28"/>
          <w:szCs w:val="28"/>
        </w:rPr>
        <w:t>чивающие - в них устанавливается возможность определенного поведения. Например, решения и действия органов государственной власти, должностных лиц могут быть обжалованы в суд (ч. 2 ст. 46 Конституции РФ);</w:t>
      </w:r>
    </w:p>
    <w:p w:rsidR="00C86B59" w:rsidRPr="0002151C" w:rsidRDefault="00C86B59" w:rsidP="00EE65A5">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обязывающие - в которых устанавливается вариант необходимого поведения. Например, изменение границ территорий, в которых осуществляется местное самоуправление, допускается с учетом мнения населения соответствующих территорий (ч. 2 ст. 131 Конституции РФ);</w:t>
      </w:r>
    </w:p>
    <w:p w:rsidR="00C86B59" w:rsidRPr="0002151C" w:rsidRDefault="00C86B59" w:rsidP="00EE65A5">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запрещающие - в которых устанавливается запрет на совершение определенных действий. Например, принудительный труд запрещен (ч. 2 ст. 37 Конституции РФ).</w:t>
      </w:r>
    </w:p>
    <w:p w:rsidR="00C86B59" w:rsidRPr="0002151C" w:rsidRDefault="00C86B59" w:rsidP="00EE65A5">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 характеру обязательности предписаний нормы конституционного права подразделяются на:</w:t>
      </w:r>
    </w:p>
    <w:p w:rsidR="00C86B59" w:rsidRPr="0002151C" w:rsidRDefault="00C86B59" w:rsidP="00EE65A5">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императивные - в которых выражено строго определенное правило поведения, не допускающее каких-либо отступлени</w:t>
      </w:r>
      <w:r w:rsidR="0048255F">
        <w:rPr>
          <w:rFonts w:ascii="Times New Roman" w:hAnsi="Times New Roman" w:cs="Times New Roman"/>
          <w:sz w:val="28"/>
          <w:szCs w:val="28"/>
        </w:rPr>
        <w:t>й от сформулированного правила;</w:t>
      </w:r>
    </w:p>
    <w:p w:rsidR="00C86B59" w:rsidRPr="0002151C" w:rsidRDefault="00C86B59" w:rsidP="00EE65A5">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диспозитивные - в которых предусматривается возможность выбора опред</w:t>
      </w:r>
      <w:r w:rsidR="0048255F">
        <w:rPr>
          <w:rFonts w:ascii="Times New Roman" w:hAnsi="Times New Roman" w:cs="Times New Roman"/>
          <w:sz w:val="28"/>
          <w:szCs w:val="28"/>
        </w:rPr>
        <w:t>еленного варианта поведения;</w:t>
      </w:r>
    </w:p>
    <w:p w:rsidR="0048255F" w:rsidRDefault="00C86B59" w:rsidP="00EE65A5">
      <w:pPr>
        <w:pStyle w:val="a3"/>
        <w:numPr>
          <w:ilvl w:val="0"/>
          <w:numId w:val="8"/>
        </w:numPr>
        <w:tabs>
          <w:tab w:val="left" w:pos="1134"/>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альтернативные и поощрительные нормы. Альтернативные нормы допускают различные варианты поведения в зависимости от конкретных условий. Поощрительные нормы закрепляют определенную мотивацию деятельности государственных органов, граждан и общественных организаций. </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 территории действия нормы конституционного права подразделяются на действующие:</w:t>
      </w:r>
    </w:p>
    <w:p w:rsidR="00C86B59" w:rsidRPr="0002151C" w:rsidRDefault="00C86B59" w:rsidP="00EE65A5">
      <w:pPr>
        <w:pStyle w:val="a3"/>
        <w:numPr>
          <w:ilvl w:val="0"/>
          <w:numId w:val="9"/>
        </w:numPr>
        <w:tabs>
          <w:tab w:val="left" w:pos="1134"/>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на всей территории Российской Федерации (Конституция РФ, федеральные законы, указы Президента РФ);</w:t>
      </w:r>
    </w:p>
    <w:p w:rsidR="00C86B59" w:rsidRPr="0002151C" w:rsidRDefault="00C86B59" w:rsidP="00EE65A5">
      <w:pPr>
        <w:pStyle w:val="a3"/>
        <w:numPr>
          <w:ilvl w:val="0"/>
          <w:numId w:val="9"/>
        </w:numPr>
        <w:tabs>
          <w:tab w:val="left" w:pos="1134"/>
        </w:tabs>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территории субъекта Федерации (конституции и уставы субъектов Федерации, иное законодательство субъектов Федерации, содержащее нормы конституционного права).</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 действию во времени различаются нормы конституционного права, действующие в течение неопределенного времени, и нормы с ограниченным сроком действия.</w:t>
      </w:r>
      <w:r w:rsidR="00B52C0A">
        <w:rPr>
          <w:rStyle w:val="ac"/>
          <w:rFonts w:ascii="Times New Roman" w:hAnsi="Times New Roman" w:cs="Times New Roman"/>
          <w:sz w:val="28"/>
          <w:szCs w:val="28"/>
        </w:rPr>
        <w:footnoteReference w:id="19"/>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С учетом специфики и значимости выполняемой роли в механизме конституционно-правового регулирования отдельно следует выделить группы материальных и процессуальных норм конституционного права.</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Материальные нормы содержат правила поведения, выражают содержание деятельности государственных органов, других субъектов, определяя их правовое положение, компетенцию.</w:t>
      </w:r>
    </w:p>
    <w:p w:rsidR="00BA22D7"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Процессуальные нормы устанавливают способы и формы надлежащего осуществления этой деятельности путем установления конкретных организационно-правовых форм реализации правил поведения. Процессуальные нормы указывают, в каком порядке следует реализовывать материальные нормы.</w:t>
      </w:r>
    </w:p>
    <w:p w:rsidR="003C74C5" w:rsidRPr="0002151C" w:rsidRDefault="003C74C5"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выше изложенного удалось выполнить задачу поставленную в начале параграфа, т.е. классифицировать конституционно-правовые нормы по критериям. </w:t>
      </w: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p w:rsidR="0002151C" w:rsidRDefault="00BA22D7" w:rsidP="00EE65A5">
      <w:pPr>
        <w:pStyle w:val="a3"/>
        <w:spacing w:after="0" w:line="360" w:lineRule="auto"/>
        <w:ind w:left="0" w:firstLine="709"/>
        <w:jc w:val="center"/>
        <w:rPr>
          <w:rFonts w:ascii="Times New Roman" w:hAnsi="Times New Roman" w:cs="Times New Roman"/>
          <w:sz w:val="28"/>
          <w:szCs w:val="28"/>
        </w:rPr>
      </w:pPr>
      <w:r w:rsidRPr="0002151C">
        <w:rPr>
          <w:rFonts w:ascii="Times New Roman" w:hAnsi="Times New Roman" w:cs="Times New Roman"/>
          <w:sz w:val="28"/>
          <w:szCs w:val="28"/>
        </w:rPr>
        <w:t>2.3 Особеннос</w:t>
      </w:r>
      <w:r w:rsidR="002F18D8">
        <w:rPr>
          <w:rFonts w:ascii="Times New Roman" w:hAnsi="Times New Roman" w:cs="Times New Roman"/>
          <w:sz w:val="28"/>
          <w:szCs w:val="28"/>
        </w:rPr>
        <w:t>ти конституционно-правовых норм</w:t>
      </w:r>
    </w:p>
    <w:p w:rsidR="003C74C5" w:rsidRPr="000C5B02" w:rsidRDefault="003C74C5" w:rsidP="00EE65A5">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Задачей данного параграфа </w:t>
      </w:r>
      <w:r w:rsidR="007B79D4">
        <w:rPr>
          <w:rFonts w:ascii="Times New Roman" w:hAnsi="Times New Roman" w:cs="Times New Roman"/>
          <w:sz w:val="28"/>
          <w:szCs w:val="28"/>
        </w:rPr>
        <w:t>выступает определение особенностей конституционно- правовых норм.</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В современной юридической литературе наиболее распространенным является подход, согласно которому структура любой нормы права включает три элемента: гипотезу, диспозицию, санкцию.</w:t>
      </w:r>
      <w:r w:rsidR="00B52C0A">
        <w:rPr>
          <w:rStyle w:val="ac"/>
          <w:rFonts w:ascii="Times New Roman" w:hAnsi="Times New Roman" w:cs="Times New Roman"/>
          <w:sz w:val="28"/>
          <w:szCs w:val="28"/>
        </w:rPr>
        <w:footnoteReference w:id="20"/>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Под гипотезой понимают ту часть нормы права, которая указывает на адресата и условия, при которых эта норма может быть реализована в конкретных правоотношениях. Она служит, таким образом, целям установления сферы действия (или не</w:t>
      </w:r>
      <w:r w:rsidR="0002151C" w:rsidRPr="0002151C">
        <w:rPr>
          <w:rFonts w:ascii="Times New Roman" w:hAnsi="Times New Roman" w:cs="Times New Roman"/>
          <w:sz w:val="28"/>
          <w:szCs w:val="28"/>
        </w:rPr>
        <w:t xml:space="preserve"> </w:t>
      </w:r>
      <w:r w:rsidRPr="0002151C">
        <w:rPr>
          <w:rFonts w:ascii="Times New Roman" w:hAnsi="Times New Roman" w:cs="Times New Roman"/>
          <w:sz w:val="28"/>
          <w:szCs w:val="28"/>
        </w:rPr>
        <w:t>действия) диспозиции, оговаривает границы ее осуществления.</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Диспозицией называют ту часть нормы права, которая содержит само правило поведения, т.е. устанавливает права и обязанности участников правоотношений. Она является центральным элементом (ядром) правовой нормы, поскольку выполняет основную нагрузку в регулирующем воздействии на общественные отношения, определяя возможные и должные варианты поведения субъектов.</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Под санкцией правовой нормы понимают такую ее часть, в которой указывается на те неблагоприятные последствия, наступление которых обусловлено несоблюдением правила поведения, сформулированного в диспозиции. Необходимо отметить, что характер таких последствий определяется по-разному</w:t>
      </w:r>
      <w:r w:rsidR="0048255F">
        <w:rPr>
          <w:rFonts w:ascii="Times New Roman" w:hAnsi="Times New Roman" w:cs="Times New Roman"/>
          <w:sz w:val="28"/>
          <w:szCs w:val="28"/>
        </w:rPr>
        <w:t xml:space="preserve">. </w:t>
      </w:r>
      <w:r w:rsidRPr="0002151C">
        <w:rPr>
          <w:rFonts w:ascii="Times New Roman" w:hAnsi="Times New Roman" w:cs="Times New Roman"/>
          <w:sz w:val="28"/>
          <w:szCs w:val="28"/>
        </w:rPr>
        <w:t>Через санкцию государство выражает негативное отношение к субъектам, нарушающим установленный правопорядок.</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Таким образом, особенности, содержание и назначение правовых норм во многом обусловлены их структурой. Каждый из перечисленных элементов имеет в структуре правовой нормы свое особое место и назначение, вследствие чего, по справедливому суждению, сложившемуся в юридической науке, «без диспозиции норма немыслима, без гипотезы - бессмыс</w:t>
      </w:r>
      <w:r w:rsidR="0048255F">
        <w:rPr>
          <w:rFonts w:ascii="Times New Roman" w:hAnsi="Times New Roman" w:cs="Times New Roman"/>
          <w:sz w:val="28"/>
          <w:szCs w:val="28"/>
        </w:rPr>
        <w:t>ленна, без санкции - бессильна»</w:t>
      </w:r>
      <w:r w:rsidR="00D7352D">
        <w:rPr>
          <w:rFonts w:ascii="Times New Roman" w:hAnsi="Times New Roman" w:cs="Times New Roman"/>
          <w:sz w:val="28"/>
          <w:szCs w:val="28"/>
        </w:rPr>
        <w:t>.</w:t>
      </w:r>
      <w:r w:rsidR="0048255F">
        <w:rPr>
          <w:rFonts w:ascii="Times New Roman" w:hAnsi="Times New Roman" w:cs="Times New Roman"/>
          <w:sz w:val="28"/>
          <w:szCs w:val="28"/>
        </w:rPr>
        <w:t xml:space="preserve"> </w:t>
      </w:r>
      <w:r w:rsidRPr="00D7352D">
        <w:rPr>
          <w:rFonts w:ascii="Times New Roman" w:hAnsi="Times New Roman" w:cs="Times New Roman"/>
          <w:sz w:val="28"/>
          <w:szCs w:val="28"/>
        </w:rPr>
        <w:t>Конституционно-правовые нормы характеризуются своеобразием структуры, ведь задача законодателя в конституционно-правовой сфере во многом состоит в построении такой структуры правовой нормы, которая в наибольшей степени отвечала бы ее природе и характеру того общественного отношения, кот</w:t>
      </w:r>
      <w:r w:rsidR="0048255F">
        <w:rPr>
          <w:rFonts w:ascii="Times New Roman" w:hAnsi="Times New Roman" w:cs="Times New Roman"/>
          <w:sz w:val="28"/>
          <w:szCs w:val="28"/>
        </w:rPr>
        <w:t>орое она призвана регулировать.</w:t>
      </w:r>
      <w:r w:rsidR="00B52C0A">
        <w:rPr>
          <w:rFonts w:ascii="Times New Roman" w:hAnsi="Times New Roman" w:cs="Times New Roman"/>
          <w:sz w:val="28"/>
          <w:szCs w:val="28"/>
        </w:rPr>
        <w:t xml:space="preserve"> </w:t>
      </w:r>
      <w:r w:rsidRPr="0002151C">
        <w:rPr>
          <w:rFonts w:ascii="Times New Roman" w:hAnsi="Times New Roman" w:cs="Times New Roman"/>
          <w:sz w:val="28"/>
          <w:szCs w:val="28"/>
        </w:rPr>
        <w:t>Для большинства конституционно-правовых норм характерно наличие диспозиций, в которых не содержится четких указаний на права и обязанности</w:t>
      </w:r>
      <w:r w:rsidR="0002151C" w:rsidRPr="0002151C">
        <w:rPr>
          <w:rFonts w:ascii="Times New Roman" w:hAnsi="Times New Roman" w:cs="Times New Roman"/>
          <w:sz w:val="28"/>
          <w:szCs w:val="28"/>
        </w:rPr>
        <w:t xml:space="preserve"> участников правоотношений, как-</w:t>
      </w:r>
      <w:r w:rsidRPr="0002151C">
        <w:rPr>
          <w:rFonts w:ascii="Times New Roman" w:hAnsi="Times New Roman" w:cs="Times New Roman"/>
          <w:sz w:val="28"/>
          <w:szCs w:val="28"/>
        </w:rPr>
        <w:t xml:space="preserve">то обычно принято в других отраслях права. </w:t>
      </w:r>
      <w:r w:rsidR="00B52C0A">
        <w:rPr>
          <w:rStyle w:val="ac"/>
          <w:rFonts w:ascii="Times New Roman" w:hAnsi="Times New Roman" w:cs="Times New Roman"/>
          <w:sz w:val="28"/>
          <w:szCs w:val="28"/>
        </w:rPr>
        <w:footnoteReference w:id="21"/>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Своеобразие структуры конституционно-правовых норм во многом обусловлено наличием в конституционном праве так называемых нетипичных норм (принципов, дефиниций, коллизионных норм). Очевидно, что к этим видам норм неприменимы термины, обозначающие элементы регулятивных и охранительных норм (гипотеза, диспозиция, санкция).</w:t>
      </w:r>
    </w:p>
    <w:p w:rsidR="0048255F"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Гипотеза конституционно-правовых нормы служит целям установления сферы действия (или не действия) диспозиции, поскольку реализация норм обусловлена наличием либо отсутствием определенных фактов, играющих роль условий применения нормы. К особенностям конституционно-правовых норм следует отнести и то обстоятельство, что структура нормы очень редко содержит санкцию, хотя санкция - обязательный атрибут юридической ответственности в конституционном праве. Именно санкция указывает на те неблагоприятные последствия, которые применяются к нарушителю конституционно-правовой нормы. Отсутствие санкции во многих конституционных нормах не отвергает возможности государственного принуждения в случае их нарушения, санкции не играют ведущей роли в конституционном праве, поскольку реализация конституционных норм происходит главным образом не через применение права, а через его исполнение, использование и соблюдение. </w:t>
      </w:r>
    </w:p>
    <w:p w:rsidR="007B79D4" w:rsidRPr="00B52C0A" w:rsidRDefault="007B79D4" w:rsidP="00EE65A5">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Таким образом, на основании вышеизложенного были определены особенности конституционно- правовых норм.</w:t>
      </w:r>
    </w:p>
    <w:p w:rsidR="0048255F" w:rsidRDefault="0048255F" w:rsidP="00EE65A5">
      <w:pPr>
        <w:pStyle w:val="a3"/>
        <w:spacing w:after="0" w:line="360" w:lineRule="auto"/>
        <w:ind w:left="0" w:firstLine="709"/>
        <w:jc w:val="both"/>
        <w:rPr>
          <w:rFonts w:ascii="Times New Roman" w:hAnsi="Times New Roman" w:cs="Times New Roman"/>
          <w:sz w:val="28"/>
          <w:szCs w:val="28"/>
        </w:rPr>
      </w:pPr>
    </w:p>
    <w:p w:rsidR="00EE65A5" w:rsidRDefault="00EE65A5">
      <w:pPr>
        <w:rPr>
          <w:rFonts w:ascii="Times New Roman" w:hAnsi="Times New Roman" w:cs="Times New Roman"/>
          <w:sz w:val="28"/>
          <w:szCs w:val="28"/>
        </w:rPr>
      </w:pPr>
      <w:r>
        <w:rPr>
          <w:rFonts w:ascii="Times New Roman" w:hAnsi="Times New Roman" w:cs="Times New Roman"/>
          <w:sz w:val="28"/>
          <w:szCs w:val="28"/>
        </w:rPr>
        <w:br w:type="page"/>
      </w:r>
    </w:p>
    <w:p w:rsidR="00EF319F" w:rsidRDefault="00BA22D7" w:rsidP="00EE65A5">
      <w:pPr>
        <w:pStyle w:val="a3"/>
        <w:spacing w:after="0" w:line="360" w:lineRule="auto"/>
        <w:ind w:left="0" w:firstLine="709"/>
        <w:jc w:val="center"/>
        <w:rPr>
          <w:rFonts w:ascii="Times New Roman" w:hAnsi="Times New Roman" w:cs="Times New Roman"/>
          <w:sz w:val="28"/>
          <w:szCs w:val="28"/>
        </w:rPr>
      </w:pPr>
      <w:r w:rsidRPr="0002151C">
        <w:rPr>
          <w:rFonts w:ascii="Times New Roman" w:hAnsi="Times New Roman" w:cs="Times New Roman"/>
          <w:sz w:val="28"/>
          <w:szCs w:val="28"/>
        </w:rPr>
        <w:t>Заключение</w:t>
      </w:r>
    </w:p>
    <w:p w:rsidR="00EE65A5" w:rsidRDefault="007B79D4" w:rsidP="007B79D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ходе выполнения данной работы была достигнута цель изучить </w:t>
      </w:r>
      <w:r w:rsidRPr="007B79D4">
        <w:rPr>
          <w:rFonts w:ascii="Times New Roman" w:hAnsi="Times New Roman" w:cs="Times New Roman"/>
          <w:sz w:val="28"/>
          <w:szCs w:val="28"/>
        </w:rPr>
        <w:t>понятия и особенностей конституционно-правовых норм и конституционно-правовых отношений.</w:t>
      </w:r>
    </w:p>
    <w:p w:rsidR="007B79D4" w:rsidRDefault="007B79D4" w:rsidP="007B79D4">
      <w:pPr>
        <w:pStyle w:val="a3"/>
        <w:spacing w:after="0" w:line="360" w:lineRule="auto"/>
        <w:ind w:left="0" w:firstLine="709"/>
        <w:jc w:val="both"/>
        <w:rPr>
          <w:rFonts w:ascii="Times New Roman" w:hAnsi="Times New Roman" w:cs="Times New Roman"/>
          <w:sz w:val="28"/>
          <w:szCs w:val="28"/>
        </w:rPr>
      </w:pPr>
      <w:r w:rsidRPr="007B79D4">
        <w:rPr>
          <w:rFonts w:ascii="Times New Roman" w:hAnsi="Times New Roman" w:cs="Times New Roman"/>
          <w:sz w:val="28"/>
          <w:szCs w:val="28"/>
        </w:rPr>
        <w:t>Для достижения поставленных целей в курсовой работе решаются следующие задачи:</w:t>
      </w:r>
    </w:p>
    <w:p w:rsidR="007B79D4" w:rsidRPr="007B79D4" w:rsidRDefault="007B79D4" w:rsidP="00E90901">
      <w:pPr>
        <w:pStyle w:val="a3"/>
        <w:spacing w:after="0" w:line="360" w:lineRule="auto"/>
        <w:ind w:left="0" w:firstLine="709"/>
        <w:jc w:val="both"/>
        <w:rPr>
          <w:rFonts w:ascii="Times New Roman" w:hAnsi="Times New Roman" w:cs="Times New Roman"/>
          <w:sz w:val="28"/>
          <w:szCs w:val="28"/>
        </w:rPr>
      </w:pPr>
      <w:r w:rsidRPr="007B79D4">
        <w:rPr>
          <w:rFonts w:ascii="Times New Roman" w:hAnsi="Times New Roman" w:cs="Times New Roman"/>
          <w:sz w:val="28"/>
          <w:szCs w:val="28"/>
        </w:rPr>
        <w:t>1.</w:t>
      </w:r>
      <w:r w:rsidRPr="007B79D4">
        <w:rPr>
          <w:rFonts w:ascii="Times New Roman" w:hAnsi="Times New Roman" w:cs="Times New Roman"/>
          <w:sz w:val="28"/>
          <w:szCs w:val="28"/>
        </w:rPr>
        <w:tab/>
        <w:t>Изучить понятие и специфику конституционно-правовых отношений.</w:t>
      </w:r>
    </w:p>
    <w:p w:rsidR="007B79D4" w:rsidRPr="007B79D4" w:rsidRDefault="007B79D4" w:rsidP="00E90901">
      <w:pPr>
        <w:pStyle w:val="a3"/>
        <w:spacing w:after="0" w:line="360" w:lineRule="auto"/>
        <w:ind w:left="0" w:firstLine="709"/>
        <w:jc w:val="both"/>
        <w:rPr>
          <w:rFonts w:ascii="Times New Roman" w:hAnsi="Times New Roman" w:cs="Times New Roman"/>
          <w:sz w:val="28"/>
          <w:szCs w:val="28"/>
        </w:rPr>
      </w:pPr>
      <w:r w:rsidRPr="007B79D4">
        <w:rPr>
          <w:rFonts w:ascii="Times New Roman" w:hAnsi="Times New Roman" w:cs="Times New Roman"/>
          <w:sz w:val="28"/>
          <w:szCs w:val="28"/>
        </w:rPr>
        <w:t>2.</w:t>
      </w:r>
      <w:r w:rsidRPr="007B79D4">
        <w:rPr>
          <w:rFonts w:ascii="Times New Roman" w:hAnsi="Times New Roman" w:cs="Times New Roman"/>
          <w:sz w:val="28"/>
          <w:szCs w:val="28"/>
        </w:rPr>
        <w:tab/>
        <w:t>Исследовать виды конституционно- правовых отношений, рассмотреть их различные классификации.</w:t>
      </w:r>
    </w:p>
    <w:p w:rsidR="007B79D4" w:rsidRPr="007B79D4" w:rsidRDefault="007B79D4" w:rsidP="00E90901">
      <w:pPr>
        <w:pStyle w:val="a3"/>
        <w:spacing w:after="0" w:line="360" w:lineRule="auto"/>
        <w:ind w:left="0" w:firstLine="709"/>
        <w:jc w:val="both"/>
        <w:rPr>
          <w:rFonts w:ascii="Times New Roman" w:hAnsi="Times New Roman" w:cs="Times New Roman"/>
          <w:sz w:val="28"/>
          <w:szCs w:val="28"/>
        </w:rPr>
      </w:pPr>
      <w:r w:rsidRPr="007B79D4">
        <w:rPr>
          <w:rFonts w:ascii="Times New Roman" w:hAnsi="Times New Roman" w:cs="Times New Roman"/>
          <w:sz w:val="28"/>
          <w:szCs w:val="28"/>
        </w:rPr>
        <w:t>3.</w:t>
      </w:r>
      <w:r w:rsidRPr="007B79D4">
        <w:rPr>
          <w:rFonts w:ascii="Times New Roman" w:hAnsi="Times New Roman" w:cs="Times New Roman"/>
          <w:sz w:val="28"/>
          <w:szCs w:val="28"/>
        </w:rPr>
        <w:tab/>
        <w:t>Проанализировать субъекты конституционно- правовых отношений.</w:t>
      </w:r>
    </w:p>
    <w:p w:rsidR="007B79D4" w:rsidRPr="00D7352D" w:rsidRDefault="007B79D4" w:rsidP="00E90901">
      <w:pPr>
        <w:pStyle w:val="a3"/>
        <w:spacing w:after="0" w:line="360" w:lineRule="auto"/>
        <w:ind w:left="0" w:firstLine="709"/>
        <w:jc w:val="both"/>
        <w:rPr>
          <w:rFonts w:ascii="Times New Roman" w:hAnsi="Times New Roman" w:cs="Times New Roman"/>
          <w:sz w:val="28"/>
          <w:szCs w:val="28"/>
        </w:rPr>
      </w:pPr>
      <w:r w:rsidRPr="007B79D4">
        <w:rPr>
          <w:rFonts w:ascii="Times New Roman" w:hAnsi="Times New Roman" w:cs="Times New Roman"/>
          <w:sz w:val="28"/>
          <w:szCs w:val="28"/>
        </w:rPr>
        <w:t>4.</w:t>
      </w:r>
      <w:r w:rsidRPr="007B79D4">
        <w:rPr>
          <w:rFonts w:ascii="Times New Roman" w:hAnsi="Times New Roman" w:cs="Times New Roman"/>
          <w:sz w:val="28"/>
          <w:szCs w:val="28"/>
        </w:rPr>
        <w:tab/>
        <w:t>Определить особенности конституционно- правовых норм.</w:t>
      </w:r>
    </w:p>
    <w:p w:rsidR="00E21875" w:rsidRPr="0002151C" w:rsidRDefault="00E21875" w:rsidP="00E90901">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Специфика конституционно-правовых отношений по сравнению с другими видами правоотношений состоит в следующем:</w:t>
      </w:r>
    </w:p>
    <w:p w:rsidR="00E21875"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w:t>
      </w:r>
      <w:r w:rsidR="00E21875" w:rsidRPr="0002151C">
        <w:rPr>
          <w:rFonts w:ascii="Times New Roman" w:hAnsi="Times New Roman" w:cs="Times New Roman"/>
          <w:sz w:val="28"/>
          <w:szCs w:val="28"/>
        </w:rPr>
        <w:t>  Они отличаются своим содержанием; возникают в особой сфере отношений, составляющих предмет конституционного права.</w:t>
      </w:r>
    </w:p>
    <w:p w:rsidR="00E21875"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w:t>
      </w:r>
      <w:r w:rsidR="00E21875" w:rsidRPr="0002151C">
        <w:rPr>
          <w:rFonts w:ascii="Times New Roman" w:hAnsi="Times New Roman" w:cs="Times New Roman"/>
          <w:sz w:val="28"/>
          <w:szCs w:val="28"/>
        </w:rPr>
        <w:t xml:space="preserve">   Им свойственен особый субъектный состав. Среди субъектов государственно-правовых отношений имеются такие субъекты, которые не могут быть участниками других видов правоотношений.</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Конституционно-правовые отношения характеризуются большим, чем в других сферах, разнообразием видов правоотношений, многослойным характером юридических связей между субъектами, устанавливаемых зачастую через многозвенную цепь взаимосвязанных между собой правоотношений.</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Таким образом, кон</w:t>
      </w:r>
      <w:r w:rsidR="0048255F">
        <w:rPr>
          <w:rFonts w:ascii="Times New Roman" w:hAnsi="Times New Roman" w:cs="Times New Roman"/>
          <w:sz w:val="28"/>
          <w:szCs w:val="28"/>
        </w:rPr>
        <w:t>ституционно-правовое отношение </w:t>
      </w:r>
      <w:r w:rsidRPr="0002151C">
        <w:rPr>
          <w:rFonts w:ascii="Times New Roman" w:hAnsi="Times New Roman" w:cs="Times New Roman"/>
          <w:sz w:val="28"/>
          <w:szCs w:val="28"/>
        </w:rPr>
        <w:t>- это общественное отношение, урегулированное нормой конституционного права, содержанием которого является юридическая связь между субъектами в форме взаимных прав и обязанностей, предусмотренных данной правовой нормой.</w:t>
      </w:r>
    </w:p>
    <w:p w:rsidR="00E21875" w:rsidRPr="0002151C"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Круг субъектов конституционно-правовых отношений очень широк. Среди них такие специфические субъекты, как народ, государство, депутаты, органы государственной власти, избирательные комиссии, собрания избирателей и др.</w:t>
      </w:r>
    </w:p>
    <w:p w:rsidR="00C86B59" w:rsidRPr="0002151C" w:rsidRDefault="00C86B59"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 xml:space="preserve">Особенностью норм конституционного права является то, что они регулируют особый круг общественных отношений, выступая при этом правовыми стандартами для иных отраслей права. </w:t>
      </w:r>
    </w:p>
    <w:p w:rsidR="00EF319F" w:rsidRPr="00D7352D" w:rsidRDefault="00E21875" w:rsidP="00EE65A5">
      <w:pPr>
        <w:pStyle w:val="a3"/>
        <w:spacing w:after="0" w:line="360" w:lineRule="auto"/>
        <w:ind w:left="0" w:firstLine="709"/>
        <w:jc w:val="both"/>
        <w:rPr>
          <w:rFonts w:ascii="Times New Roman" w:hAnsi="Times New Roman" w:cs="Times New Roman"/>
          <w:sz w:val="28"/>
          <w:szCs w:val="28"/>
        </w:rPr>
      </w:pPr>
      <w:r w:rsidRPr="0002151C">
        <w:rPr>
          <w:rFonts w:ascii="Times New Roman" w:hAnsi="Times New Roman" w:cs="Times New Roman"/>
          <w:sz w:val="28"/>
          <w:szCs w:val="28"/>
        </w:rPr>
        <w:t>Таким образом, в этой работе я постаралась раскрыть наиболее интересную для меня тему в Конституционном праве России. В будущем постараюсь не останавливаться на достигнутом и продолжать глубокое изучение конституционно-правовых отношений. Наиболее интересным представляется сравнение данного вида отношений с отношениями других отраслей права (уголовного, гражданского, финансового и т.д.). </w:t>
      </w:r>
    </w:p>
    <w:p w:rsidR="00EF319F" w:rsidRPr="0002151C" w:rsidRDefault="00EF319F" w:rsidP="00EE65A5">
      <w:pPr>
        <w:pStyle w:val="a3"/>
        <w:spacing w:after="0" w:line="360" w:lineRule="auto"/>
        <w:ind w:left="0" w:firstLine="709"/>
        <w:jc w:val="both"/>
        <w:rPr>
          <w:rFonts w:ascii="Times New Roman" w:hAnsi="Times New Roman" w:cs="Times New Roman"/>
          <w:sz w:val="28"/>
          <w:szCs w:val="28"/>
        </w:rPr>
      </w:pPr>
    </w:p>
    <w:p w:rsidR="00EF319F" w:rsidRPr="0002151C" w:rsidRDefault="00EF319F" w:rsidP="00EE65A5">
      <w:pPr>
        <w:pStyle w:val="a3"/>
        <w:spacing w:after="0" w:line="360" w:lineRule="auto"/>
        <w:ind w:left="0" w:firstLine="709"/>
        <w:jc w:val="both"/>
        <w:rPr>
          <w:rFonts w:ascii="Times New Roman" w:hAnsi="Times New Roman" w:cs="Times New Roman"/>
          <w:sz w:val="28"/>
          <w:szCs w:val="28"/>
        </w:rPr>
      </w:pPr>
    </w:p>
    <w:p w:rsidR="00EF319F" w:rsidRPr="0002151C" w:rsidRDefault="00EF319F" w:rsidP="00EE65A5">
      <w:pPr>
        <w:pStyle w:val="a3"/>
        <w:spacing w:after="0" w:line="360" w:lineRule="auto"/>
        <w:ind w:left="0" w:firstLine="709"/>
        <w:jc w:val="both"/>
        <w:rPr>
          <w:rFonts w:ascii="Times New Roman" w:hAnsi="Times New Roman" w:cs="Times New Roman"/>
          <w:sz w:val="28"/>
          <w:szCs w:val="28"/>
        </w:rPr>
      </w:pPr>
    </w:p>
    <w:p w:rsidR="00EF319F" w:rsidRPr="0002151C" w:rsidRDefault="00EF319F" w:rsidP="00EE65A5">
      <w:pPr>
        <w:pStyle w:val="a3"/>
        <w:spacing w:after="0" w:line="360" w:lineRule="auto"/>
        <w:ind w:left="0" w:firstLine="709"/>
        <w:jc w:val="both"/>
        <w:rPr>
          <w:rFonts w:ascii="Times New Roman" w:hAnsi="Times New Roman" w:cs="Times New Roman"/>
          <w:sz w:val="28"/>
          <w:szCs w:val="28"/>
        </w:rPr>
      </w:pPr>
    </w:p>
    <w:p w:rsidR="00EF319F" w:rsidRPr="0002151C" w:rsidRDefault="00EF319F" w:rsidP="00EE65A5">
      <w:pPr>
        <w:pStyle w:val="a3"/>
        <w:spacing w:after="0" w:line="360" w:lineRule="auto"/>
        <w:ind w:left="0" w:firstLine="709"/>
        <w:jc w:val="both"/>
        <w:rPr>
          <w:rFonts w:ascii="Times New Roman" w:hAnsi="Times New Roman" w:cs="Times New Roman"/>
          <w:sz w:val="28"/>
          <w:szCs w:val="28"/>
        </w:rPr>
      </w:pPr>
    </w:p>
    <w:p w:rsidR="00EF319F" w:rsidRPr="0002151C" w:rsidRDefault="00EF319F" w:rsidP="00EE65A5">
      <w:pPr>
        <w:spacing w:after="0" w:line="360" w:lineRule="auto"/>
        <w:ind w:firstLine="709"/>
        <w:jc w:val="both"/>
        <w:rPr>
          <w:rFonts w:ascii="Times New Roman" w:hAnsi="Times New Roman" w:cs="Times New Roman"/>
          <w:sz w:val="28"/>
          <w:szCs w:val="28"/>
        </w:rPr>
      </w:pPr>
    </w:p>
    <w:p w:rsidR="00EE65A5" w:rsidRDefault="00EE65A5">
      <w:pPr>
        <w:rPr>
          <w:rFonts w:ascii="Times New Roman" w:hAnsi="Times New Roman" w:cs="Times New Roman"/>
          <w:sz w:val="28"/>
          <w:szCs w:val="28"/>
        </w:rPr>
      </w:pPr>
      <w:r>
        <w:rPr>
          <w:rFonts w:ascii="Times New Roman" w:hAnsi="Times New Roman" w:cs="Times New Roman"/>
          <w:sz w:val="28"/>
          <w:szCs w:val="28"/>
        </w:rPr>
        <w:br w:type="page"/>
      </w:r>
    </w:p>
    <w:p w:rsidR="00BA22D7" w:rsidRDefault="00BA22D7" w:rsidP="00EE65A5">
      <w:pPr>
        <w:spacing w:after="0" w:line="360" w:lineRule="auto"/>
        <w:ind w:firstLine="709"/>
        <w:jc w:val="center"/>
        <w:rPr>
          <w:rFonts w:ascii="Times New Roman" w:hAnsi="Times New Roman" w:cs="Times New Roman"/>
          <w:sz w:val="28"/>
          <w:szCs w:val="28"/>
        </w:rPr>
      </w:pPr>
      <w:r w:rsidRPr="005A5A93">
        <w:rPr>
          <w:rFonts w:ascii="Times New Roman" w:hAnsi="Times New Roman" w:cs="Times New Roman"/>
          <w:sz w:val="28"/>
          <w:szCs w:val="28"/>
        </w:rPr>
        <w:t>Список использованных источников</w:t>
      </w:r>
    </w:p>
    <w:p w:rsidR="00263D81" w:rsidRDefault="00E21875" w:rsidP="00EE65A5">
      <w:pPr>
        <w:spacing w:after="0" w:line="360" w:lineRule="auto"/>
        <w:ind w:firstLine="709"/>
        <w:jc w:val="both"/>
        <w:rPr>
          <w:rFonts w:ascii="Times New Roman" w:hAnsi="Times New Roman" w:cs="Times New Roman"/>
          <w:sz w:val="28"/>
          <w:szCs w:val="28"/>
        </w:rPr>
      </w:pPr>
      <w:r w:rsidRPr="005A5A93">
        <w:rPr>
          <w:rFonts w:ascii="Times New Roman" w:hAnsi="Times New Roman" w:cs="Times New Roman"/>
          <w:sz w:val="28"/>
          <w:szCs w:val="28"/>
        </w:rPr>
        <w:t>1)</w:t>
      </w:r>
      <w:r w:rsidR="00263D81" w:rsidRPr="00263D81">
        <w:t xml:space="preserve"> </w:t>
      </w:r>
      <w:r w:rsidR="00263D81" w:rsidRPr="00263D81">
        <w:rPr>
          <w:rFonts w:ascii="Times New Roman" w:hAnsi="Times New Roman" w:cs="Times New Roman"/>
          <w:sz w:val="28"/>
          <w:szCs w:val="28"/>
        </w:rPr>
        <w:t>Конституция Российской Федерации (принята всенародным голосованием 12.12.1993</w:t>
      </w:r>
      <w:r w:rsidR="00A63246">
        <w:rPr>
          <w:rFonts w:ascii="Times New Roman" w:hAnsi="Times New Roman" w:cs="Times New Roman"/>
          <w:sz w:val="28"/>
          <w:szCs w:val="28"/>
        </w:rPr>
        <w:t xml:space="preserve"> г. </w:t>
      </w:r>
      <w:r w:rsidR="006A7CDB">
        <w:rPr>
          <w:rFonts w:ascii="Times New Roman" w:hAnsi="Times New Roman" w:cs="Times New Roman"/>
          <w:sz w:val="28"/>
          <w:szCs w:val="28"/>
        </w:rPr>
        <w:t xml:space="preserve">// </w:t>
      </w:r>
      <w:r w:rsidR="00A63246">
        <w:rPr>
          <w:rFonts w:ascii="Times New Roman" w:hAnsi="Times New Roman" w:cs="Times New Roman"/>
          <w:sz w:val="28"/>
          <w:szCs w:val="28"/>
        </w:rPr>
        <w:t>Опубликована в</w:t>
      </w:r>
      <w:r w:rsidR="00E90901">
        <w:rPr>
          <w:rFonts w:ascii="Times New Roman" w:hAnsi="Times New Roman" w:cs="Times New Roman"/>
          <w:sz w:val="28"/>
          <w:szCs w:val="28"/>
        </w:rPr>
        <w:t xml:space="preserve"> «Российской газете» 25.12.1993 </w:t>
      </w:r>
      <w:r w:rsidR="00A63246">
        <w:rPr>
          <w:rFonts w:ascii="Times New Roman" w:hAnsi="Times New Roman" w:cs="Times New Roman"/>
          <w:sz w:val="28"/>
          <w:szCs w:val="28"/>
        </w:rPr>
        <w:t>г.</w:t>
      </w:r>
      <w:r w:rsidR="00263D81" w:rsidRPr="00263D81">
        <w:rPr>
          <w:rFonts w:ascii="Times New Roman" w:hAnsi="Times New Roman" w:cs="Times New Roman"/>
          <w:sz w:val="28"/>
          <w:szCs w:val="28"/>
        </w:rPr>
        <w:t>)</w:t>
      </w:r>
    </w:p>
    <w:p w:rsidR="00623784" w:rsidRPr="005A5A93" w:rsidRDefault="006A7CDB" w:rsidP="00EE65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23784">
        <w:rPr>
          <w:rFonts w:ascii="Times New Roman" w:hAnsi="Times New Roman" w:cs="Times New Roman"/>
          <w:sz w:val="28"/>
          <w:szCs w:val="28"/>
        </w:rPr>
        <w:t>Авакьян С. А. «</w:t>
      </w:r>
      <w:r w:rsidR="00623784" w:rsidRPr="00EF7E47">
        <w:rPr>
          <w:rFonts w:ascii="Times New Roman" w:hAnsi="Times New Roman" w:cs="Times New Roman"/>
          <w:sz w:val="28"/>
          <w:szCs w:val="28"/>
        </w:rPr>
        <w:t>Конституционное право Росси</w:t>
      </w:r>
      <w:r w:rsidR="00623784">
        <w:rPr>
          <w:rFonts w:ascii="Times New Roman" w:hAnsi="Times New Roman" w:cs="Times New Roman"/>
          <w:sz w:val="28"/>
          <w:szCs w:val="28"/>
        </w:rPr>
        <w:t>и. В 2-х т. Т. 1.: Учебный курс»</w:t>
      </w:r>
      <w:r w:rsidR="00623784" w:rsidRPr="00EF7E47">
        <w:rPr>
          <w:rFonts w:ascii="Times New Roman" w:hAnsi="Times New Roman" w:cs="Times New Roman"/>
          <w:sz w:val="28"/>
          <w:szCs w:val="28"/>
        </w:rPr>
        <w:t xml:space="preserve"> Учебное пособие </w:t>
      </w:r>
      <w:r w:rsidR="00623784">
        <w:rPr>
          <w:rFonts w:ascii="Times New Roman" w:hAnsi="Times New Roman" w:cs="Times New Roman"/>
          <w:sz w:val="28"/>
          <w:szCs w:val="28"/>
        </w:rPr>
        <w:t>2013. - 864 с.</w:t>
      </w:r>
    </w:p>
    <w:p w:rsidR="00623784" w:rsidRPr="005A5A93" w:rsidRDefault="006A7CDB" w:rsidP="00EE65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623784">
        <w:rPr>
          <w:rFonts w:ascii="Times New Roman" w:hAnsi="Times New Roman" w:cs="Times New Roman"/>
          <w:sz w:val="28"/>
          <w:szCs w:val="28"/>
        </w:rPr>
        <w:t>Авакьян С. А. «</w:t>
      </w:r>
      <w:r w:rsidR="00623784" w:rsidRPr="00EF7E47">
        <w:rPr>
          <w:rFonts w:ascii="Times New Roman" w:hAnsi="Times New Roman" w:cs="Times New Roman"/>
          <w:sz w:val="28"/>
          <w:szCs w:val="28"/>
        </w:rPr>
        <w:t>Современные проблемы</w:t>
      </w:r>
      <w:r w:rsidR="00623784">
        <w:rPr>
          <w:rFonts w:ascii="Times New Roman" w:hAnsi="Times New Roman" w:cs="Times New Roman"/>
          <w:sz w:val="28"/>
          <w:szCs w:val="28"/>
        </w:rPr>
        <w:t xml:space="preserve"> организации публичной власти» </w:t>
      </w:r>
      <w:r w:rsidR="00623784" w:rsidRPr="00EF7E47">
        <w:rPr>
          <w:rFonts w:ascii="Times New Roman" w:hAnsi="Times New Roman" w:cs="Times New Roman"/>
          <w:sz w:val="28"/>
          <w:szCs w:val="28"/>
        </w:rPr>
        <w:t xml:space="preserve">Авакьян С.А., Шевердяев С.Н., </w:t>
      </w:r>
      <w:r w:rsidR="00623784">
        <w:rPr>
          <w:rFonts w:ascii="Times New Roman" w:hAnsi="Times New Roman" w:cs="Times New Roman"/>
          <w:sz w:val="28"/>
          <w:szCs w:val="28"/>
        </w:rPr>
        <w:t xml:space="preserve">Кененова И.П. </w:t>
      </w:r>
      <w:r w:rsidR="00623784" w:rsidRPr="00EF7E47">
        <w:rPr>
          <w:rFonts w:ascii="Times New Roman" w:hAnsi="Times New Roman" w:cs="Times New Roman"/>
          <w:sz w:val="28"/>
          <w:szCs w:val="28"/>
        </w:rPr>
        <w:t>2014. - 596 с.</w:t>
      </w:r>
    </w:p>
    <w:p w:rsidR="00623784" w:rsidRPr="005A5A93" w:rsidRDefault="006A7CDB" w:rsidP="00EE65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623784" w:rsidRPr="00A63246">
        <w:rPr>
          <w:rFonts w:ascii="Times New Roman" w:hAnsi="Times New Roman" w:cs="Times New Roman"/>
          <w:sz w:val="28"/>
          <w:szCs w:val="28"/>
        </w:rPr>
        <w:t>Алжеев</w:t>
      </w:r>
      <w:r w:rsidR="00623784">
        <w:rPr>
          <w:rFonts w:ascii="Times New Roman" w:hAnsi="Times New Roman" w:cs="Times New Roman"/>
          <w:sz w:val="28"/>
          <w:szCs w:val="28"/>
        </w:rPr>
        <w:t xml:space="preserve"> И.А., </w:t>
      </w:r>
      <w:r w:rsidR="00623784" w:rsidRPr="00A63246">
        <w:rPr>
          <w:rFonts w:ascii="Times New Roman" w:hAnsi="Times New Roman" w:cs="Times New Roman"/>
          <w:sz w:val="28"/>
          <w:szCs w:val="28"/>
        </w:rPr>
        <w:t>Власенко</w:t>
      </w:r>
      <w:r w:rsidR="00623784">
        <w:rPr>
          <w:rFonts w:ascii="Times New Roman" w:hAnsi="Times New Roman" w:cs="Times New Roman"/>
          <w:sz w:val="28"/>
          <w:szCs w:val="28"/>
        </w:rPr>
        <w:t xml:space="preserve"> И.Б., </w:t>
      </w:r>
      <w:r w:rsidR="00623784" w:rsidRPr="00A63246">
        <w:rPr>
          <w:rFonts w:ascii="Times New Roman" w:hAnsi="Times New Roman" w:cs="Times New Roman"/>
          <w:sz w:val="28"/>
          <w:szCs w:val="28"/>
        </w:rPr>
        <w:t>Догадайло</w:t>
      </w:r>
      <w:r w:rsidR="00623784">
        <w:rPr>
          <w:rFonts w:ascii="Times New Roman" w:hAnsi="Times New Roman" w:cs="Times New Roman"/>
          <w:sz w:val="28"/>
          <w:szCs w:val="28"/>
        </w:rPr>
        <w:t xml:space="preserve"> Е.Ю.</w:t>
      </w:r>
      <w:r w:rsidR="00623784" w:rsidRPr="00A63246">
        <w:rPr>
          <w:rFonts w:ascii="Times New Roman" w:hAnsi="Times New Roman" w:cs="Times New Roman"/>
          <w:sz w:val="28"/>
          <w:szCs w:val="28"/>
        </w:rPr>
        <w:t xml:space="preserve"> </w:t>
      </w:r>
      <w:r w:rsidR="00623784">
        <w:rPr>
          <w:rFonts w:ascii="Times New Roman" w:hAnsi="Times New Roman" w:cs="Times New Roman"/>
          <w:sz w:val="28"/>
          <w:szCs w:val="28"/>
        </w:rPr>
        <w:t>,</w:t>
      </w:r>
      <w:r w:rsidR="00623784" w:rsidRPr="00A63246">
        <w:rPr>
          <w:rFonts w:ascii="Times New Roman" w:hAnsi="Times New Roman" w:cs="Times New Roman"/>
          <w:sz w:val="28"/>
          <w:szCs w:val="28"/>
        </w:rPr>
        <w:t xml:space="preserve">отв. ред. С.И. Носов. 2014 г. </w:t>
      </w:r>
      <w:r w:rsidR="00623784">
        <w:rPr>
          <w:rFonts w:ascii="Times New Roman" w:hAnsi="Times New Roman" w:cs="Times New Roman"/>
          <w:sz w:val="28"/>
          <w:szCs w:val="28"/>
        </w:rPr>
        <w:t>«</w:t>
      </w:r>
      <w:r w:rsidR="00623784" w:rsidRPr="00884CD5">
        <w:rPr>
          <w:rFonts w:ascii="Times New Roman" w:hAnsi="Times New Roman" w:cs="Times New Roman"/>
          <w:sz w:val="28"/>
          <w:szCs w:val="28"/>
        </w:rPr>
        <w:t>Конституционное право Российской Федерации</w:t>
      </w:r>
      <w:r w:rsidR="00623784">
        <w:rPr>
          <w:rFonts w:ascii="Times New Roman" w:hAnsi="Times New Roman" w:cs="Times New Roman"/>
          <w:sz w:val="28"/>
          <w:szCs w:val="28"/>
        </w:rPr>
        <w:t>»</w:t>
      </w:r>
      <w:r w:rsidR="00623784" w:rsidRPr="00884CD5">
        <w:rPr>
          <w:rFonts w:ascii="Times New Roman" w:hAnsi="Times New Roman" w:cs="Times New Roman"/>
          <w:sz w:val="28"/>
          <w:szCs w:val="28"/>
        </w:rPr>
        <w:t>: учебник для студентов, обучающихся по направлению подготовки "Юриспруденц</w:t>
      </w:r>
      <w:r w:rsidR="00623784">
        <w:rPr>
          <w:rFonts w:ascii="Times New Roman" w:hAnsi="Times New Roman" w:cs="Times New Roman"/>
          <w:sz w:val="28"/>
          <w:szCs w:val="28"/>
        </w:rPr>
        <w:t>ия".</w:t>
      </w:r>
      <w:r w:rsidR="00623784">
        <w:rPr>
          <w:rFonts w:ascii="Times New Roman" w:hAnsi="Times New Roman" w:cs="Times New Roman"/>
          <w:sz w:val="28"/>
          <w:szCs w:val="28"/>
        </w:rPr>
        <w:tab/>
      </w:r>
    </w:p>
    <w:p w:rsidR="00623784" w:rsidRDefault="006A7CDB" w:rsidP="00EE65A5">
      <w:pPr>
        <w:tabs>
          <w:tab w:val="left" w:pos="217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623784">
        <w:rPr>
          <w:rFonts w:ascii="Times New Roman" w:hAnsi="Times New Roman" w:cs="Times New Roman"/>
          <w:sz w:val="28"/>
          <w:szCs w:val="28"/>
        </w:rPr>
        <w:t>Б</w:t>
      </w:r>
      <w:r>
        <w:rPr>
          <w:rFonts w:ascii="Times New Roman" w:hAnsi="Times New Roman" w:cs="Times New Roman"/>
          <w:sz w:val="28"/>
          <w:szCs w:val="28"/>
        </w:rPr>
        <w:t xml:space="preserve">езруков А.В </w:t>
      </w:r>
      <w:r w:rsidR="00623784">
        <w:rPr>
          <w:rFonts w:ascii="Times New Roman" w:hAnsi="Times New Roman" w:cs="Times New Roman"/>
          <w:sz w:val="28"/>
          <w:szCs w:val="28"/>
        </w:rPr>
        <w:t>«</w:t>
      </w:r>
      <w:r w:rsidR="00623784" w:rsidRPr="00236988">
        <w:rPr>
          <w:rFonts w:ascii="Times New Roman" w:hAnsi="Times New Roman" w:cs="Times New Roman"/>
          <w:sz w:val="28"/>
          <w:szCs w:val="28"/>
        </w:rPr>
        <w:t>Конституционно-правовые аспекты осуществления законодательной власти по обе</w:t>
      </w:r>
      <w:r w:rsidR="00623784">
        <w:rPr>
          <w:rFonts w:ascii="Times New Roman" w:hAnsi="Times New Roman" w:cs="Times New Roman"/>
          <w:sz w:val="28"/>
          <w:szCs w:val="28"/>
        </w:rPr>
        <w:t xml:space="preserve">спечению правопорядка в России»2015.–188 </w:t>
      </w:r>
      <w:r w:rsidR="00623784" w:rsidRPr="00236988">
        <w:rPr>
          <w:rFonts w:ascii="Times New Roman" w:hAnsi="Times New Roman" w:cs="Times New Roman"/>
          <w:sz w:val="28"/>
          <w:szCs w:val="28"/>
        </w:rPr>
        <w:t>с.</w:t>
      </w:r>
    </w:p>
    <w:p w:rsidR="00623784" w:rsidRPr="005A5A93" w:rsidRDefault="006A7CDB" w:rsidP="00EE65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623784" w:rsidRPr="00EF7E47">
        <w:rPr>
          <w:rFonts w:ascii="Times New Roman" w:hAnsi="Times New Roman" w:cs="Times New Roman"/>
          <w:sz w:val="28"/>
          <w:szCs w:val="28"/>
        </w:rPr>
        <w:t xml:space="preserve">Боброва, Н. А. </w:t>
      </w:r>
      <w:r w:rsidR="00623784">
        <w:rPr>
          <w:rFonts w:ascii="Times New Roman" w:hAnsi="Times New Roman" w:cs="Times New Roman"/>
          <w:sz w:val="28"/>
          <w:szCs w:val="28"/>
        </w:rPr>
        <w:t>«</w:t>
      </w:r>
      <w:r w:rsidR="00623784" w:rsidRPr="00EF7E47">
        <w:rPr>
          <w:rFonts w:ascii="Times New Roman" w:hAnsi="Times New Roman" w:cs="Times New Roman"/>
          <w:sz w:val="28"/>
          <w:szCs w:val="28"/>
        </w:rPr>
        <w:t>Конституционный строй и конституционализм</w:t>
      </w:r>
      <w:r w:rsidR="00623784">
        <w:rPr>
          <w:rFonts w:ascii="Times New Roman" w:hAnsi="Times New Roman" w:cs="Times New Roman"/>
          <w:sz w:val="28"/>
          <w:szCs w:val="28"/>
        </w:rPr>
        <w:t xml:space="preserve"> в России» 2012 Г.</w:t>
      </w:r>
    </w:p>
    <w:p w:rsidR="00623784" w:rsidRPr="005A5A93" w:rsidRDefault="006A7CDB" w:rsidP="00EE65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623784" w:rsidRPr="00236988">
        <w:rPr>
          <w:rFonts w:ascii="Times New Roman" w:hAnsi="Times New Roman" w:cs="Times New Roman"/>
          <w:sz w:val="28"/>
          <w:szCs w:val="28"/>
        </w:rPr>
        <w:t>Васильев С. А.</w:t>
      </w:r>
      <w:r w:rsidR="00623784">
        <w:rPr>
          <w:rFonts w:ascii="Times New Roman" w:hAnsi="Times New Roman" w:cs="Times New Roman"/>
          <w:sz w:val="28"/>
          <w:szCs w:val="28"/>
        </w:rPr>
        <w:t xml:space="preserve"> «</w:t>
      </w:r>
      <w:r w:rsidR="00623784" w:rsidRPr="00236988">
        <w:rPr>
          <w:rFonts w:ascii="Times New Roman" w:hAnsi="Times New Roman" w:cs="Times New Roman"/>
          <w:sz w:val="28"/>
          <w:szCs w:val="28"/>
        </w:rPr>
        <w:t>Конституционно-правовые основы взаимод.</w:t>
      </w:r>
      <w:r w:rsidR="00623784">
        <w:rPr>
          <w:rFonts w:ascii="Times New Roman" w:hAnsi="Times New Roman" w:cs="Times New Roman"/>
          <w:sz w:val="28"/>
          <w:szCs w:val="28"/>
        </w:rPr>
        <w:t xml:space="preserve"> </w:t>
      </w:r>
      <w:r w:rsidR="00623784" w:rsidRPr="00236988">
        <w:rPr>
          <w:rFonts w:ascii="Times New Roman" w:hAnsi="Times New Roman" w:cs="Times New Roman"/>
          <w:sz w:val="28"/>
          <w:szCs w:val="28"/>
        </w:rPr>
        <w:t>обществ.</w:t>
      </w:r>
      <w:r w:rsidR="00623784">
        <w:rPr>
          <w:rFonts w:ascii="Times New Roman" w:hAnsi="Times New Roman" w:cs="Times New Roman"/>
          <w:sz w:val="28"/>
          <w:szCs w:val="28"/>
        </w:rPr>
        <w:t xml:space="preserve"> </w:t>
      </w:r>
      <w:r w:rsidR="00623784" w:rsidRPr="00236988">
        <w:rPr>
          <w:rFonts w:ascii="Times New Roman" w:hAnsi="Times New Roman" w:cs="Times New Roman"/>
          <w:sz w:val="28"/>
          <w:szCs w:val="28"/>
        </w:rPr>
        <w:t>объед.</w:t>
      </w:r>
      <w:r w:rsidR="00623784">
        <w:rPr>
          <w:rFonts w:ascii="Times New Roman" w:hAnsi="Times New Roman" w:cs="Times New Roman"/>
          <w:sz w:val="28"/>
          <w:szCs w:val="28"/>
        </w:rPr>
        <w:t xml:space="preserve"> </w:t>
      </w:r>
      <w:r w:rsidR="00623784" w:rsidRPr="00236988">
        <w:rPr>
          <w:rFonts w:ascii="Times New Roman" w:hAnsi="Times New Roman" w:cs="Times New Roman"/>
          <w:sz w:val="28"/>
          <w:szCs w:val="28"/>
        </w:rPr>
        <w:t>с правоохр.</w:t>
      </w:r>
      <w:r w:rsidR="00623784">
        <w:rPr>
          <w:rFonts w:ascii="Times New Roman" w:hAnsi="Times New Roman" w:cs="Times New Roman"/>
          <w:sz w:val="28"/>
          <w:szCs w:val="28"/>
        </w:rPr>
        <w:t xml:space="preserve"> </w:t>
      </w:r>
      <w:r w:rsidR="00623784" w:rsidRPr="00236988">
        <w:rPr>
          <w:rFonts w:ascii="Times New Roman" w:hAnsi="Times New Roman" w:cs="Times New Roman"/>
          <w:sz w:val="28"/>
          <w:szCs w:val="28"/>
        </w:rPr>
        <w:t>органами России в сфере защиты прав и свобод человека и гражданина</w:t>
      </w:r>
      <w:r w:rsidR="00623784">
        <w:rPr>
          <w:rFonts w:ascii="Times New Roman" w:hAnsi="Times New Roman" w:cs="Times New Roman"/>
          <w:sz w:val="28"/>
          <w:szCs w:val="28"/>
        </w:rPr>
        <w:t>»</w:t>
      </w:r>
      <w:r w:rsidR="00623784" w:rsidRPr="00236988">
        <w:rPr>
          <w:rFonts w:ascii="Times New Roman" w:hAnsi="Times New Roman" w:cs="Times New Roman"/>
          <w:sz w:val="28"/>
          <w:szCs w:val="28"/>
        </w:rPr>
        <w:t>: Моногр./Васильев С.А</w:t>
      </w:r>
      <w:r w:rsidR="00623784">
        <w:rPr>
          <w:rFonts w:ascii="Times New Roman" w:hAnsi="Times New Roman" w:cs="Times New Roman"/>
          <w:sz w:val="28"/>
          <w:szCs w:val="28"/>
        </w:rPr>
        <w:t>.</w:t>
      </w:r>
      <w:r w:rsidR="00623784" w:rsidRPr="00236988">
        <w:rPr>
          <w:rFonts w:ascii="Times New Roman" w:hAnsi="Times New Roman" w:cs="Times New Roman"/>
          <w:sz w:val="28"/>
          <w:szCs w:val="28"/>
        </w:rPr>
        <w:t>2016-116с.</w:t>
      </w:r>
    </w:p>
    <w:p w:rsidR="00623784" w:rsidRDefault="006A7CDB" w:rsidP="003E69B4">
      <w:pPr>
        <w:tabs>
          <w:tab w:val="left" w:pos="62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623784">
        <w:rPr>
          <w:rFonts w:ascii="Times New Roman" w:hAnsi="Times New Roman" w:cs="Times New Roman"/>
          <w:sz w:val="28"/>
          <w:szCs w:val="28"/>
        </w:rPr>
        <w:t>Васильев С.А. «Взаимодействие субъектов конституционно-правовых отношений». // «Конституционное и муниципальное право» №1/2017</w:t>
      </w:r>
    </w:p>
    <w:p w:rsidR="00623784" w:rsidRDefault="006A7CDB" w:rsidP="00EE65A5">
      <w:pPr>
        <w:tabs>
          <w:tab w:val="left" w:pos="62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623784">
        <w:rPr>
          <w:rFonts w:ascii="Times New Roman" w:hAnsi="Times New Roman" w:cs="Times New Roman"/>
          <w:sz w:val="28"/>
          <w:szCs w:val="28"/>
        </w:rPr>
        <w:t>Дюги Л. «</w:t>
      </w:r>
      <w:r w:rsidR="00623784" w:rsidRPr="00EF7E47">
        <w:rPr>
          <w:rFonts w:ascii="Times New Roman" w:hAnsi="Times New Roman" w:cs="Times New Roman"/>
          <w:sz w:val="28"/>
          <w:szCs w:val="28"/>
        </w:rPr>
        <w:t>Конституционное право. Общая теория госу</w:t>
      </w:r>
      <w:r w:rsidR="00623784">
        <w:rPr>
          <w:rFonts w:ascii="Times New Roman" w:hAnsi="Times New Roman" w:cs="Times New Roman"/>
          <w:sz w:val="28"/>
          <w:szCs w:val="28"/>
        </w:rPr>
        <w:t>дарства»2013. - 427 с.</w:t>
      </w:r>
    </w:p>
    <w:p w:rsidR="00623784" w:rsidRDefault="006A7CDB" w:rsidP="003E69B4">
      <w:pPr>
        <w:tabs>
          <w:tab w:val="left" w:pos="62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623784">
        <w:rPr>
          <w:rFonts w:ascii="Times New Roman" w:hAnsi="Times New Roman" w:cs="Times New Roman"/>
          <w:sz w:val="28"/>
          <w:szCs w:val="28"/>
        </w:rPr>
        <w:t>Казанник А.И. «Народ как субъект конституционно-правовых отношений» // «Конституционное и муниципальное право» №2/2016</w:t>
      </w:r>
    </w:p>
    <w:p w:rsidR="00623784" w:rsidRPr="00C854E2" w:rsidRDefault="006A7CDB" w:rsidP="00623784">
      <w:pPr>
        <w:tabs>
          <w:tab w:val="left" w:pos="62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623784">
        <w:rPr>
          <w:rFonts w:ascii="Times New Roman" w:hAnsi="Times New Roman" w:cs="Times New Roman"/>
          <w:sz w:val="28"/>
          <w:szCs w:val="28"/>
        </w:rPr>
        <w:t>Клычев Р.А. «Проблемы взаимодействия социальных регуляторов общественных отношений и перспективы их конституционализации»//</w:t>
      </w:r>
      <w:r>
        <w:rPr>
          <w:rFonts w:ascii="Times New Roman" w:hAnsi="Times New Roman" w:cs="Times New Roman"/>
          <w:sz w:val="28"/>
          <w:szCs w:val="28"/>
        </w:rPr>
        <w:t xml:space="preserve"> </w:t>
      </w:r>
      <w:r w:rsidR="00623784">
        <w:rPr>
          <w:rFonts w:ascii="Times New Roman" w:hAnsi="Times New Roman" w:cs="Times New Roman"/>
          <w:sz w:val="28"/>
          <w:szCs w:val="28"/>
        </w:rPr>
        <w:t>«Конституционное и муниципальное право» №5/2016</w:t>
      </w:r>
    </w:p>
    <w:p w:rsidR="00623784" w:rsidRDefault="006A7CDB" w:rsidP="003E69B4">
      <w:pPr>
        <w:tabs>
          <w:tab w:val="left" w:pos="62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623784">
        <w:rPr>
          <w:rFonts w:ascii="Times New Roman" w:hAnsi="Times New Roman" w:cs="Times New Roman"/>
          <w:sz w:val="28"/>
          <w:szCs w:val="28"/>
        </w:rPr>
        <w:t>Липинский Д.А. «К вопросу о составе конституционных правонарушений»// «Конституционное и муниципальное право» №9/2016</w:t>
      </w:r>
    </w:p>
    <w:p w:rsidR="00623784" w:rsidRDefault="006A7CDB" w:rsidP="003E69B4">
      <w:pPr>
        <w:tabs>
          <w:tab w:val="left" w:pos="62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623784">
        <w:rPr>
          <w:rFonts w:ascii="Times New Roman" w:hAnsi="Times New Roman" w:cs="Times New Roman"/>
          <w:sz w:val="28"/>
          <w:szCs w:val="28"/>
        </w:rPr>
        <w:t>Лунгу Е.В. «От правоотношений к конституционно-правовым отношениям: историко-правовой анализ»// «Конституционное и муниципальное право» №9/2016</w:t>
      </w:r>
    </w:p>
    <w:p w:rsidR="00623784" w:rsidRDefault="006A7CDB" w:rsidP="00EE65A5">
      <w:pPr>
        <w:tabs>
          <w:tab w:val="left" w:pos="62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00623784">
        <w:rPr>
          <w:rFonts w:ascii="Times New Roman" w:hAnsi="Times New Roman" w:cs="Times New Roman"/>
          <w:sz w:val="28"/>
          <w:szCs w:val="28"/>
        </w:rPr>
        <w:t>Меньшов В. Л. «</w:t>
      </w:r>
      <w:r w:rsidR="00623784" w:rsidRPr="00263D81">
        <w:rPr>
          <w:rFonts w:ascii="Times New Roman" w:hAnsi="Times New Roman" w:cs="Times New Roman"/>
          <w:sz w:val="28"/>
          <w:szCs w:val="28"/>
        </w:rPr>
        <w:t>Конституционное пра</w:t>
      </w:r>
      <w:r w:rsidR="00623784">
        <w:rPr>
          <w:rFonts w:ascii="Times New Roman" w:hAnsi="Times New Roman" w:cs="Times New Roman"/>
          <w:sz w:val="28"/>
          <w:szCs w:val="28"/>
        </w:rPr>
        <w:t>во России»</w:t>
      </w:r>
      <w:r w:rsidR="00623784" w:rsidRPr="00263D81">
        <w:rPr>
          <w:rFonts w:ascii="Times New Roman" w:hAnsi="Times New Roman" w:cs="Times New Roman"/>
          <w:sz w:val="28"/>
          <w:szCs w:val="28"/>
        </w:rPr>
        <w:t>Учебник / В.Л. Меньшо</w:t>
      </w:r>
      <w:r w:rsidR="00623784">
        <w:rPr>
          <w:rFonts w:ascii="Times New Roman" w:hAnsi="Times New Roman" w:cs="Times New Roman"/>
          <w:sz w:val="28"/>
          <w:szCs w:val="28"/>
        </w:rPr>
        <w:t xml:space="preserve">в. </w:t>
      </w:r>
      <w:r w:rsidR="00623784" w:rsidRPr="00263D81">
        <w:rPr>
          <w:rFonts w:ascii="Times New Roman" w:hAnsi="Times New Roman" w:cs="Times New Roman"/>
          <w:sz w:val="28"/>
          <w:szCs w:val="28"/>
        </w:rPr>
        <w:t>2013. - 208 с.</w:t>
      </w:r>
      <w:r w:rsidR="00623784">
        <w:rPr>
          <w:rFonts w:ascii="Times New Roman" w:hAnsi="Times New Roman" w:cs="Times New Roman"/>
          <w:sz w:val="28"/>
          <w:szCs w:val="28"/>
        </w:rPr>
        <w:t xml:space="preserve"> Чиркин В. Е. «Конституционное право» </w:t>
      </w:r>
      <w:r w:rsidR="00623784" w:rsidRPr="00263D81">
        <w:rPr>
          <w:rFonts w:ascii="Times New Roman" w:hAnsi="Times New Roman" w:cs="Times New Roman"/>
          <w:sz w:val="28"/>
          <w:szCs w:val="28"/>
        </w:rPr>
        <w:t>2013. - 688 с.</w:t>
      </w:r>
    </w:p>
    <w:p w:rsidR="00623784" w:rsidRDefault="006A7CDB" w:rsidP="00EE65A5">
      <w:pPr>
        <w:tabs>
          <w:tab w:val="left" w:pos="62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623784">
        <w:rPr>
          <w:rFonts w:ascii="Times New Roman" w:hAnsi="Times New Roman" w:cs="Times New Roman"/>
          <w:sz w:val="28"/>
          <w:szCs w:val="28"/>
        </w:rPr>
        <w:t>Мокина Т.В.</w:t>
      </w:r>
      <w:r w:rsidR="00623784" w:rsidRPr="005A5A93">
        <w:rPr>
          <w:rFonts w:ascii="Times New Roman" w:hAnsi="Times New Roman" w:cs="Times New Roman"/>
          <w:sz w:val="28"/>
          <w:szCs w:val="28"/>
        </w:rPr>
        <w:t xml:space="preserve"> «</w:t>
      </w:r>
      <w:r w:rsidR="00623784">
        <w:rPr>
          <w:rFonts w:ascii="Times New Roman" w:hAnsi="Times New Roman" w:cs="Times New Roman"/>
          <w:sz w:val="28"/>
          <w:szCs w:val="28"/>
        </w:rPr>
        <w:t>К</w:t>
      </w:r>
      <w:r w:rsidR="00623784" w:rsidRPr="005A5A93">
        <w:rPr>
          <w:rFonts w:ascii="Times New Roman" w:hAnsi="Times New Roman" w:cs="Times New Roman"/>
          <w:sz w:val="28"/>
          <w:szCs w:val="28"/>
        </w:rPr>
        <w:t>онституционно-правовые отношения как особый вид публичных правоотношений». Текст научной статьи по специальности «Государство и право. Юридические науки». 2010 г.</w:t>
      </w:r>
    </w:p>
    <w:p w:rsidR="00623784" w:rsidRPr="005A5A93" w:rsidRDefault="006A7CDB" w:rsidP="009471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00623784">
        <w:rPr>
          <w:rFonts w:ascii="Times New Roman" w:hAnsi="Times New Roman" w:cs="Times New Roman"/>
          <w:sz w:val="28"/>
          <w:szCs w:val="28"/>
        </w:rPr>
        <w:t>Панфилов А. Н. «</w:t>
      </w:r>
      <w:r w:rsidR="00623784" w:rsidRPr="00236988">
        <w:rPr>
          <w:rFonts w:ascii="Times New Roman" w:hAnsi="Times New Roman" w:cs="Times New Roman"/>
          <w:sz w:val="28"/>
          <w:szCs w:val="28"/>
        </w:rPr>
        <w:t>Культура и местное самоуправление: конституционно-правовые аспекты взаимодейс</w:t>
      </w:r>
      <w:r w:rsidR="00623784">
        <w:rPr>
          <w:rFonts w:ascii="Times New Roman" w:hAnsi="Times New Roman" w:cs="Times New Roman"/>
          <w:sz w:val="28"/>
          <w:szCs w:val="28"/>
        </w:rPr>
        <w:t>твия: монография»</w:t>
      </w:r>
      <w:r w:rsidR="00623784" w:rsidRPr="00236988">
        <w:rPr>
          <w:rFonts w:ascii="Times New Roman" w:hAnsi="Times New Roman" w:cs="Times New Roman"/>
          <w:sz w:val="28"/>
          <w:szCs w:val="28"/>
        </w:rPr>
        <w:t xml:space="preserve"> А</w:t>
      </w:r>
      <w:r w:rsidR="00623784">
        <w:rPr>
          <w:rFonts w:ascii="Times New Roman" w:hAnsi="Times New Roman" w:cs="Times New Roman"/>
          <w:sz w:val="28"/>
          <w:szCs w:val="28"/>
        </w:rPr>
        <w:t>.Н. Панфилов.</w:t>
      </w:r>
      <w:r w:rsidR="00623784" w:rsidRPr="00236988">
        <w:rPr>
          <w:rFonts w:ascii="Times New Roman" w:hAnsi="Times New Roman" w:cs="Times New Roman"/>
          <w:sz w:val="28"/>
          <w:szCs w:val="28"/>
        </w:rPr>
        <w:t xml:space="preserve"> 2016. - 237 с.</w:t>
      </w:r>
    </w:p>
    <w:p w:rsidR="00623784" w:rsidRDefault="006A7CDB" w:rsidP="003E6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w:t>
      </w:r>
      <w:r w:rsidR="00623784">
        <w:rPr>
          <w:rFonts w:ascii="Times New Roman" w:hAnsi="Times New Roman" w:cs="Times New Roman"/>
          <w:sz w:val="28"/>
          <w:szCs w:val="28"/>
        </w:rPr>
        <w:t>Постников А. Е. «</w:t>
      </w:r>
      <w:r w:rsidR="00623784" w:rsidRPr="00263D81">
        <w:rPr>
          <w:rFonts w:ascii="Times New Roman" w:hAnsi="Times New Roman" w:cs="Times New Roman"/>
          <w:sz w:val="28"/>
          <w:szCs w:val="28"/>
        </w:rPr>
        <w:t xml:space="preserve">Конституционные основы разграничения полномочий </w:t>
      </w:r>
      <w:r w:rsidR="00623784">
        <w:rPr>
          <w:rFonts w:ascii="Times New Roman" w:hAnsi="Times New Roman" w:cs="Times New Roman"/>
          <w:sz w:val="28"/>
          <w:szCs w:val="28"/>
        </w:rPr>
        <w:t xml:space="preserve">между органами публичной власти» </w:t>
      </w:r>
      <w:r w:rsidR="00623784" w:rsidRPr="00263D81">
        <w:rPr>
          <w:rFonts w:ascii="Times New Roman" w:hAnsi="Times New Roman" w:cs="Times New Roman"/>
          <w:sz w:val="28"/>
          <w:szCs w:val="28"/>
        </w:rPr>
        <w:t>Постников А.Е., Андриченко Л.В., Помазански</w:t>
      </w:r>
      <w:r w:rsidR="00623784">
        <w:rPr>
          <w:rFonts w:ascii="Times New Roman" w:hAnsi="Times New Roman" w:cs="Times New Roman"/>
          <w:sz w:val="28"/>
          <w:szCs w:val="28"/>
        </w:rPr>
        <w:t xml:space="preserve">й А.Е. </w:t>
      </w:r>
      <w:r w:rsidR="00623784" w:rsidRPr="00263D81">
        <w:rPr>
          <w:rFonts w:ascii="Times New Roman" w:hAnsi="Times New Roman" w:cs="Times New Roman"/>
          <w:sz w:val="28"/>
          <w:szCs w:val="28"/>
        </w:rPr>
        <w:t>2015. - 237 с.</w:t>
      </w:r>
    </w:p>
    <w:p w:rsidR="00623784" w:rsidRPr="005A5A93" w:rsidRDefault="006A7CDB" w:rsidP="003E6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w:t>
      </w:r>
      <w:r w:rsidR="00623784">
        <w:rPr>
          <w:rFonts w:ascii="Times New Roman" w:hAnsi="Times New Roman" w:cs="Times New Roman"/>
          <w:sz w:val="28"/>
          <w:szCs w:val="28"/>
        </w:rPr>
        <w:t>Садовников Г. Д. «</w:t>
      </w:r>
      <w:r w:rsidR="00623784" w:rsidRPr="00236988">
        <w:rPr>
          <w:rFonts w:ascii="Times New Roman" w:hAnsi="Times New Roman" w:cs="Times New Roman"/>
          <w:sz w:val="28"/>
          <w:szCs w:val="28"/>
        </w:rPr>
        <w:t>Конституционно-правовой статус органов законодательной и исполнительной власти субъектов РФ</w:t>
      </w:r>
      <w:r w:rsidR="00623784">
        <w:rPr>
          <w:rFonts w:ascii="Times New Roman" w:hAnsi="Times New Roman" w:cs="Times New Roman"/>
          <w:sz w:val="28"/>
          <w:szCs w:val="28"/>
        </w:rPr>
        <w:t>»</w:t>
      </w:r>
      <w:r w:rsidR="00623784" w:rsidRPr="00236988">
        <w:rPr>
          <w:rFonts w:ascii="Times New Roman" w:hAnsi="Times New Roman" w:cs="Times New Roman"/>
          <w:sz w:val="28"/>
          <w:szCs w:val="28"/>
        </w:rPr>
        <w:t xml:space="preserve"> Садовников Г</w:t>
      </w:r>
      <w:r w:rsidR="00623784">
        <w:rPr>
          <w:rFonts w:ascii="Times New Roman" w:hAnsi="Times New Roman" w:cs="Times New Roman"/>
          <w:sz w:val="28"/>
          <w:szCs w:val="28"/>
        </w:rPr>
        <w:t xml:space="preserve">.Д. </w:t>
      </w:r>
      <w:r w:rsidR="00623784" w:rsidRPr="00236988">
        <w:rPr>
          <w:rFonts w:ascii="Times New Roman" w:hAnsi="Times New Roman" w:cs="Times New Roman"/>
          <w:sz w:val="28"/>
          <w:szCs w:val="28"/>
        </w:rPr>
        <w:t xml:space="preserve"> 2016. - 128 с.</w:t>
      </w:r>
    </w:p>
    <w:p w:rsidR="00623784" w:rsidRPr="005A5A93" w:rsidRDefault="006A7CDB" w:rsidP="003E6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w:t>
      </w:r>
      <w:r w:rsidR="00623784">
        <w:rPr>
          <w:rFonts w:ascii="Times New Roman" w:hAnsi="Times New Roman" w:cs="Times New Roman"/>
          <w:sz w:val="28"/>
          <w:szCs w:val="28"/>
        </w:rPr>
        <w:t>Чикиркин В.Е. «Конституционное права» 2013. – 688 с.</w:t>
      </w:r>
    </w:p>
    <w:p w:rsidR="00623784" w:rsidRDefault="006A7CDB" w:rsidP="003E69B4">
      <w:pPr>
        <w:tabs>
          <w:tab w:val="left" w:pos="620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w:t>
      </w:r>
      <w:r w:rsidR="00623784">
        <w:rPr>
          <w:rFonts w:ascii="Times New Roman" w:hAnsi="Times New Roman" w:cs="Times New Roman"/>
          <w:sz w:val="28"/>
          <w:szCs w:val="28"/>
        </w:rPr>
        <w:t>Эбзеев Б. С. «</w:t>
      </w:r>
      <w:r w:rsidR="00623784" w:rsidRPr="00EF7E47">
        <w:rPr>
          <w:rFonts w:ascii="Times New Roman" w:hAnsi="Times New Roman" w:cs="Times New Roman"/>
          <w:sz w:val="28"/>
          <w:szCs w:val="28"/>
        </w:rPr>
        <w:t>Введение в К</w:t>
      </w:r>
      <w:r w:rsidR="00623784">
        <w:rPr>
          <w:rFonts w:ascii="Times New Roman" w:hAnsi="Times New Roman" w:cs="Times New Roman"/>
          <w:sz w:val="28"/>
          <w:szCs w:val="28"/>
        </w:rPr>
        <w:t xml:space="preserve">онституцию России» </w:t>
      </w:r>
      <w:r w:rsidR="00623784" w:rsidRPr="00EF7E47">
        <w:rPr>
          <w:rFonts w:ascii="Times New Roman" w:hAnsi="Times New Roman" w:cs="Times New Roman"/>
          <w:sz w:val="28"/>
          <w:szCs w:val="28"/>
        </w:rPr>
        <w:t>2013. - 560 с.</w:t>
      </w:r>
    </w:p>
    <w:p w:rsidR="00BA22D7" w:rsidRDefault="00665DE1" w:rsidP="003E69B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Электронные ресурсы.</w:t>
      </w:r>
    </w:p>
    <w:p w:rsidR="00665DE1" w:rsidRPr="00665DE1" w:rsidRDefault="00665DE1" w:rsidP="003E69B4">
      <w:pPr>
        <w:pStyle w:val="a3"/>
        <w:numPr>
          <w:ilvl w:val="0"/>
          <w:numId w:val="6"/>
        </w:numPr>
        <w:tabs>
          <w:tab w:val="left" w:pos="1134"/>
        </w:tabs>
        <w:spacing w:after="0" w:line="360" w:lineRule="auto"/>
        <w:ind w:left="0" w:firstLine="709"/>
        <w:jc w:val="both"/>
        <w:rPr>
          <w:rFonts w:ascii="Times New Roman" w:hAnsi="Times New Roman" w:cs="Times New Roman"/>
          <w:sz w:val="28"/>
          <w:szCs w:val="28"/>
        </w:rPr>
      </w:pPr>
      <w:r w:rsidRPr="00665DE1">
        <w:rPr>
          <w:rFonts w:ascii="Times New Roman" w:hAnsi="Times New Roman" w:cs="Times New Roman"/>
          <w:sz w:val="28"/>
          <w:szCs w:val="28"/>
        </w:rPr>
        <w:t>Конституционно-правовые отношения. // Фонд знаний «Ломоносов» 28.01.2011 г. [Электронный ресурс] http://www.lomonosov-fund.ru/enc/ru/encyclopedia:0132649:article</w:t>
      </w:r>
    </w:p>
    <w:p w:rsidR="00BA22D7" w:rsidRPr="00EB0EBB" w:rsidRDefault="00665DE1" w:rsidP="00EB0EBB">
      <w:pPr>
        <w:pStyle w:val="a3"/>
        <w:numPr>
          <w:ilvl w:val="0"/>
          <w:numId w:val="6"/>
        </w:numPr>
        <w:tabs>
          <w:tab w:val="left" w:pos="1134"/>
        </w:tabs>
        <w:spacing w:after="0" w:line="360" w:lineRule="auto"/>
        <w:ind w:left="0" w:firstLine="709"/>
        <w:jc w:val="both"/>
        <w:rPr>
          <w:rFonts w:ascii="Times New Roman" w:hAnsi="Times New Roman" w:cs="Times New Roman"/>
          <w:sz w:val="28"/>
          <w:szCs w:val="28"/>
        </w:rPr>
      </w:pPr>
      <w:r w:rsidRPr="00665DE1">
        <w:rPr>
          <w:rFonts w:ascii="Times New Roman" w:hAnsi="Times New Roman" w:cs="Times New Roman"/>
          <w:sz w:val="28"/>
          <w:szCs w:val="28"/>
        </w:rPr>
        <w:t>Конституционно-правовые отношения: понятие, содержание, субъекты, объекты, виды // Учебные материалы, 25.09.2012 г. [Электронный ресурс] http://jurkom74.ru/konstitutsionnoe-pravo/konstitutsionno-pravovie-otnosheniya-ponyatie-soderzhanie-subekti-obekti-vidi</w:t>
      </w:r>
    </w:p>
    <w:p w:rsidR="00BA22D7" w:rsidRPr="0002151C" w:rsidRDefault="00BA22D7" w:rsidP="003E69B4">
      <w:pPr>
        <w:pStyle w:val="a3"/>
        <w:tabs>
          <w:tab w:val="left" w:pos="1134"/>
        </w:tabs>
        <w:spacing w:after="0" w:line="360" w:lineRule="auto"/>
        <w:ind w:left="0" w:firstLine="709"/>
        <w:jc w:val="both"/>
        <w:rPr>
          <w:rFonts w:ascii="Times New Roman" w:hAnsi="Times New Roman" w:cs="Times New Roman"/>
          <w:sz w:val="28"/>
          <w:szCs w:val="28"/>
        </w:rPr>
      </w:pP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p w:rsidR="00BA22D7" w:rsidRPr="0002151C" w:rsidRDefault="00BA22D7" w:rsidP="00EE65A5">
      <w:pPr>
        <w:pStyle w:val="a3"/>
        <w:spacing w:after="0" w:line="360" w:lineRule="auto"/>
        <w:ind w:left="0" w:firstLine="709"/>
        <w:jc w:val="both"/>
        <w:rPr>
          <w:rFonts w:ascii="Times New Roman" w:hAnsi="Times New Roman" w:cs="Times New Roman"/>
          <w:sz w:val="28"/>
          <w:szCs w:val="28"/>
        </w:rPr>
      </w:pPr>
    </w:p>
    <w:sectPr w:rsidR="00BA22D7" w:rsidRPr="0002151C" w:rsidSect="00EE65A5">
      <w:footerReference w:type="default" r:id="rId8"/>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A68" w:rsidRDefault="00D84A68" w:rsidP="0048255F">
      <w:pPr>
        <w:spacing w:after="0" w:line="240" w:lineRule="auto"/>
      </w:pPr>
      <w:r>
        <w:separator/>
      </w:r>
    </w:p>
  </w:endnote>
  <w:endnote w:type="continuationSeparator" w:id="0">
    <w:p w:rsidR="00D84A68" w:rsidRDefault="00D84A68" w:rsidP="00482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5520139"/>
      <w:docPartObj>
        <w:docPartGallery w:val="Page Numbers (Bottom of Page)"/>
        <w:docPartUnique/>
      </w:docPartObj>
    </w:sdtPr>
    <w:sdtEndPr/>
    <w:sdtContent>
      <w:p w:rsidR="00EE65A5" w:rsidRDefault="00EE65A5">
        <w:pPr>
          <w:pStyle w:val="a8"/>
          <w:jc w:val="center"/>
        </w:pPr>
        <w:r>
          <w:fldChar w:fldCharType="begin"/>
        </w:r>
        <w:r>
          <w:instrText>PAGE   \* MERGEFORMAT</w:instrText>
        </w:r>
        <w:r>
          <w:fldChar w:fldCharType="separate"/>
        </w:r>
        <w:r w:rsidR="00E90901">
          <w:rPr>
            <w:noProof/>
          </w:rPr>
          <w:t>3</w:t>
        </w:r>
        <w:r>
          <w:fldChar w:fldCharType="end"/>
        </w:r>
      </w:p>
    </w:sdtContent>
  </w:sdt>
  <w:p w:rsidR="0048255F" w:rsidRDefault="0048255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A68" w:rsidRDefault="00D84A68" w:rsidP="0048255F">
      <w:pPr>
        <w:spacing w:after="0" w:line="240" w:lineRule="auto"/>
      </w:pPr>
      <w:r>
        <w:separator/>
      </w:r>
    </w:p>
  </w:footnote>
  <w:footnote w:type="continuationSeparator" w:id="0">
    <w:p w:rsidR="00D84A68" w:rsidRDefault="00D84A68" w:rsidP="0048255F">
      <w:pPr>
        <w:spacing w:after="0" w:line="240" w:lineRule="auto"/>
      </w:pPr>
      <w:r>
        <w:continuationSeparator/>
      </w:r>
    </w:p>
  </w:footnote>
  <w:footnote w:id="1">
    <w:p w:rsidR="000F4091" w:rsidRPr="00E90901" w:rsidRDefault="000F4091" w:rsidP="002F18D8">
      <w:pPr>
        <w:pStyle w:val="aa"/>
        <w:jc w:val="both"/>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К</w:t>
      </w:r>
      <w:r w:rsidR="002F18D8" w:rsidRPr="00E90901">
        <w:rPr>
          <w:rFonts w:ascii="Times New Roman" w:hAnsi="Times New Roman" w:cs="Times New Roman"/>
        </w:rPr>
        <w:t>онституция Российской Федерации</w:t>
      </w:r>
    </w:p>
  </w:footnote>
  <w:footnote w:id="2">
    <w:p w:rsidR="000F4091" w:rsidRPr="00E90901" w:rsidRDefault="000F4091" w:rsidP="002F18D8">
      <w:pPr>
        <w:pStyle w:val="aa"/>
        <w:tabs>
          <w:tab w:val="left" w:pos="3725"/>
        </w:tabs>
        <w:jc w:val="both"/>
        <w:rPr>
          <w:rFonts w:ascii="Times New Roman" w:hAnsi="Times New Roman" w:cs="Times New Roman"/>
        </w:rPr>
      </w:pPr>
      <w:r w:rsidRPr="00E90901">
        <w:rPr>
          <w:rStyle w:val="ac"/>
          <w:rFonts w:ascii="Times New Roman" w:hAnsi="Times New Roman" w:cs="Times New Roman"/>
        </w:rPr>
        <w:footnoteRef/>
      </w:r>
      <w:r w:rsidR="000C5B02" w:rsidRPr="00E90901">
        <w:rPr>
          <w:rFonts w:ascii="Times New Roman" w:hAnsi="Times New Roman" w:cs="Times New Roman"/>
        </w:rPr>
        <w:t xml:space="preserve"> Постников А. Е. «Конституционные основы разграничения полномочий между органами публичной власти»Постников А.Е., Андриченко Л.В., Помазанский А.Е. 2015. - 237 с.</w:t>
      </w:r>
    </w:p>
  </w:footnote>
  <w:footnote w:id="3">
    <w:p w:rsidR="000F4091" w:rsidRPr="00E90901" w:rsidRDefault="000F4091" w:rsidP="002F18D8">
      <w:pPr>
        <w:pStyle w:val="aa"/>
        <w:jc w:val="both"/>
        <w:rPr>
          <w:rFonts w:ascii="Times New Roman" w:hAnsi="Times New Roman" w:cs="Times New Roman"/>
        </w:rPr>
      </w:pPr>
      <w:r w:rsidRPr="00E90901">
        <w:rPr>
          <w:rStyle w:val="ac"/>
          <w:rFonts w:ascii="Times New Roman" w:hAnsi="Times New Roman" w:cs="Times New Roman"/>
        </w:rPr>
        <w:footnoteRef/>
      </w:r>
      <w:r w:rsidR="000C5B02" w:rsidRPr="00E90901">
        <w:rPr>
          <w:rFonts w:ascii="Times New Roman" w:hAnsi="Times New Roman" w:cs="Times New Roman"/>
        </w:rPr>
        <w:t xml:space="preserve"> «Конституционное право Российской Федерации»: учебник для студентов, обучающихся по направлению подготовки "Юриспруденция" И.А. Алжеев, И.Б. Власенко, Е.Ю. Догадайло и др</w:t>
      </w:r>
      <w:r w:rsidR="00EB0EBB" w:rsidRPr="00E90901">
        <w:rPr>
          <w:rFonts w:ascii="Times New Roman" w:hAnsi="Times New Roman" w:cs="Times New Roman"/>
        </w:rPr>
        <w:t xml:space="preserve">.; отв. ред. С.И. Носов. 2014 </w:t>
      </w:r>
    </w:p>
  </w:footnote>
  <w:footnote w:id="4">
    <w:p w:rsidR="000F4091" w:rsidRPr="00E90901" w:rsidRDefault="000F4091" w:rsidP="002F18D8">
      <w:pPr>
        <w:pStyle w:val="aa"/>
        <w:jc w:val="both"/>
        <w:rPr>
          <w:rFonts w:ascii="Times New Roman" w:hAnsi="Times New Roman" w:cs="Times New Roman"/>
        </w:rPr>
      </w:pPr>
      <w:r w:rsidRPr="00E90901">
        <w:rPr>
          <w:rStyle w:val="ac"/>
          <w:rFonts w:ascii="Times New Roman" w:hAnsi="Times New Roman" w:cs="Times New Roman"/>
        </w:rPr>
        <w:footnoteRef/>
      </w:r>
      <w:r w:rsidR="000C5B02" w:rsidRPr="00E90901">
        <w:rPr>
          <w:rFonts w:ascii="Times New Roman" w:hAnsi="Times New Roman" w:cs="Times New Roman"/>
        </w:rPr>
        <w:t xml:space="preserve"> Васильев С. А. «Конституционно-правовые основы взаимод.обществ.объед.с правоохр.органами России в сфере защиты прав и свобод человека и гражданина»: Моногр./Васильев С.А.2016-116с.</w:t>
      </w:r>
    </w:p>
  </w:footnote>
  <w:footnote w:id="5">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2F18D8" w:rsidRPr="00E90901">
        <w:rPr>
          <w:rFonts w:ascii="Times New Roman" w:hAnsi="Times New Roman" w:cs="Times New Roman"/>
        </w:rPr>
        <w:t>Конституционно-правовые отношения как особый вид публичных правоотношений</w:t>
      </w:r>
      <w:r w:rsidRPr="00E90901">
        <w:rPr>
          <w:rFonts w:ascii="Times New Roman" w:hAnsi="Times New Roman" w:cs="Times New Roman"/>
        </w:rPr>
        <w:t>». Текст научной статьи по специальности «Государство и право. Юридические науки». Мок</w:t>
      </w:r>
      <w:r w:rsidR="006A7CDB" w:rsidRPr="00E90901">
        <w:rPr>
          <w:rFonts w:ascii="Times New Roman" w:hAnsi="Times New Roman" w:cs="Times New Roman"/>
        </w:rPr>
        <w:t xml:space="preserve">ина Татьяна Владимировна 2010 </w:t>
      </w:r>
    </w:p>
  </w:footnote>
  <w:footnote w:id="6">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2F18D8" w:rsidRPr="00E90901">
        <w:rPr>
          <w:rFonts w:ascii="Times New Roman" w:hAnsi="Times New Roman" w:cs="Times New Roman"/>
        </w:rPr>
        <w:t>конституционно-правовые отношения как особый вид публичных правоотношений</w:t>
      </w:r>
      <w:r w:rsidRPr="00E90901">
        <w:rPr>
          <w:rFonts w:ascii="Times New Roman" w:hAnsi="Times New Roman" w:cs="Times New Roman"/>
        </w:rPr>
        <w:t xml:space="preserve">». </w:t>
      </w:r>
      <w:r w:rsidR="00665DE1" w:rsidRPr="00E90901">
        <w:rPr>
          <w:rFonts w:ascii="Times New Roman" w:hAnsi="Times New Roman" w:cs="Times New Roman"/>
        </w:rPr>
        <w:t>Текст научной статьи по специальности «Государство и право. Юридические науки»</w:t>
      </w:r>
      <w:r w:rsidRPr="00E90901">
        <w:rPr>
          <w:rFonts w:ascii="Times New Roman" w:hAnsi="Times New Roman" w:cs="Times New Roman"/>
        </w:rPr>
        <w:t xml:space="preserve">. </w:t>
      </w:r>
      <w:r w:rsidR="00665DE1" w:rsidRPr="00E90901">
        <w:rPr>
          <w:rFonts w:ascii="Times New Roman" w:hAnsi="Times New Roman" w:cs="Times New Roman"/>
        </w:rPr>
        <w:t>Мокина Татьяна Владимировна</w:t>
      </w:r>
      <w:r w:rsidRPr="00E90901">
        <w:rPr>
          <w:rFonts w:ascii="Times New Roman" w:hAnsi="Times New Roman" w:cs="Times New Roman"/>
        </w:rPr>
        <w:t xml:space="preserve"> 2010 г.</w:t>
      </w:r>
    </w:p>
  </w:footnote>
  <w:footnote w:id="7">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0C5B02" w:rsidRPr="00E90901">
        <w:rPr>
          <w:rFonts w:ascii="Times New Roman" w:hAnsi="Times New Roman" w:cs="Times New Roman"/>
        </w:rPr>
        <w:t>Васильев С. А. «Конституционно-правовые основы взаимод.обществ.объед.с правоохр.органами России в сфере защиты прав и свобод человека и гражданина»: Моногр./Васильев С.А.2016-116с.</w:t>
      </w:r>
    </w:p>
  </w:footnote>
  <w:footnote w:id="8">
    <w:p w:rsidR="002B4B58" w:rsidRPr="00E90901" w:rsidRDefault="002B4B58">
      <w:pPr>
        <w:pStyle w:val="aa"/>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Казанник А.И. «Народ как субъект конституционно-правовых отношений» // «Конституционное и муниципальное право» №2/2016</w:t>
      </w:r>
    </w:p>
  </w:footnote>
  <w:footnote w:id="9">
    <w:p w:rsidR="00C12065" w:rsidRPr="00E90901" w:rsidRDefault="00C12065">
      <w:pPr>
        <w:pStyle w:val="aa"/>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Конституция Российской Федерации (принята всенародным голосованием 12.12.1993 г. // Опубликована в «Российской газете» 25.12.1993 г.)</w:t>
      </w:r>
    </w:p>
  </w:footnote>
  <w:footnote w:id="10">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0C5B02" w:rsidRPr="00E90901">
        <w:rPr>
          <w:rFonts w:ascii="Times New Roman" w:hAnsi="Times New Roman" w:cs="Times New Roman"/>
        </w:rPr>
        <w:t>Безруков А. В.«Конституционно-правовые аспекты осуществления законодательной власти по обеспечению правопорядка в России» Безруков А.В.2015. - 188 с.</w:t>
      </w:r>
    </w:p>
  </w:footnote>
  <w:footnote w:id="11">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000C5B02" w:rsidRPr="00E90901">
        <w:rPr>
          <w:rFonts w:ascii="Times New Roman" w:hAnsi="Times New Roman" w:cs="Times New Roman"/>
        </w:rPr>
        <w:t xml:space="preserve"> Садовников Г. Д. «Конституционно-правовой статус органов законодательной и исполнительной власти субъектов РФ» Садовников Г.Д.  2016. - 128 с.</w:t>
      </w:r>
    </w:p>
  </w:footnote>
  <w:footnote w:id="12">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000C5B02" w:rsidRPr="00E90901">
        <w:rPr>
          <w:rFonts w:ascii="Times New Roman" w:hAnsi="Times New Roman" w:cs="Times New Roman"/>
        </w:rPr>
        <w:t xml:space="preserve"> Постников А. Е. «Конституционные основы разграничения полномочий между органами публичной власти»Постников А.Е., Андриченко Л.В., Помазанский А.Е. 2015. - 237 с.</w:t>
      </w:r>
    </w:p>
  </w:footnote>
  <w:footnote w:id="13">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0C5B02" w:rsidRPr="00E90901">
        <w:rPr>
          <w:rFonts w:ascii="Times New Roman" w:hAnsi="Times New Roman" w:cs="Times New Roman"/>
        </w:rPr>
        <w:t>Садовников Г. Д. «Конституционно-правовой статус органов законодательной и исполнительной власти субъектов РФ» Садовников Г.Д.  2016. - 128 с.</w:t>
      </w:r>
      <w:r w:rsidR="000C5B02" w:rsidRPr="00E90901">
        <w:rPr>
          <w:rFonts w:ascii="Times New Roman" w:hAnsi="Times New Roman" w:cs="Times New Roman"/>
        </w:rPr>
        <w:tab/>
      </w:r>
    </w:p>
  </w:footnote>
  <w:footnote w:id="14">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884CD5" w:rsidRPr="00E90901">
        <w:rPr>
          <w:rFonts w:ascii="Times New Roman" w:hAnsi="Times New Roman" w:cs="Times New Roman"/>
        </w:rPr>
        <w:t xml:space="preserve"> Безруков А. В.«Конституционно-правовые аспекты осуществления законодательной власти по обеспечению правопорядка в России» Безруков А.В.2015. - 188 с.</w:t>
      </w:r>
    </w:p>
  </w:footnote>
  <w:footnote w:id="15">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00884CD5" w:rsidRPr="00E90901">
        <w:rPr>
          <w:rFonts w:ascii="Times New Roman" w:hAnsi="Times New Roman" w:cs="Times New Roman"/>
        </w:rPr>
        <w:t xml:space="preserve"> Эбзеев Б. С. «Введение в Конституцию России» 2013. - 560 с.</w:t>
      </w:r>
    </w:p>
  </w:footnote>
  <w:footnote w:id="16">
    <w:p w:rsidR="006D6068" w:rsidRPr="00E90901" w:rsidRDefault="006D6068" w:rsidP="002F18D8">
      <w:pPr>
        <w:pStyle w:val="aa"/>
        <w:jc w:val="both"/>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884CD5" w:rsidRPr="00E90901">
        <w:rPr>
          <w:rFonts w:ascii="Times New Roman" w:hAnsi="Times New Roman" w:cs="Times New Roman"/>
        </w:rPr>
        <w:t xml:space="preserve"> «Конституционное право Российской Федерации»: учебник для студентов, обучающихся по направлению подготовки "Юриспруденция" И.А. Алжеев, И.Б. Власенко, Е.Ю. Догадайло и др.; отв. ред. С.И. Носов. 2014 г.</w:t>
      </w:r>
    </w:p>
  </w:footnote>
  <w:footnote w:id="17">
    <w:p w:rsidR="00B52C0A" w:rsidRPr="00E90901" w:rsidRDefault="00B52C0A" w:rsidP="002F18D8">
      <w:pPr>
        <w:pStyle w:val="aa"/>
        <w:jc w:val="both"/>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884CD5" w:rsidRPr="00E90901">
        <w:rPr>
          <w:rFonts w:ascii="Times New Roman" w:hAnsi="Times New Roman" w:cs="Times New Roman"/>
        </w:rPr>
        <w:t>Васильев С. А. «Конституционно-правовые основы взаимод.обществ.объед.с правоохр.органами России в сфере защиты прав и свобод человека и гражданина»: Моногр./Васильев С.А.2016-116с.</w:t>
      </w:r>
    </w:p>
  </w:footnote>
  <w:footnote w:id="18">
    <w:p w:rsidR="00B52C0A" w:rsidRPr="00E90901" w:rsidRDefault="00B52C0A" w:rsidP="002F18D8">
      <w:pPr>
        <w:pStyle w:val="aa"/>
        <w:jc w:val="both"/>
        <w:rPr>
          <w:rFonts w:ascii="Times New Roman" w:hAnsi="Times New Roman" w:cs="Times New Roman"/>
        </w:rPr>
      </w:pPr>
      <w:r w:rsidRPr="00E90901">
        <w:rPr>
          <w:rStyle w:val="ac"/>
          <w:rFonts w:ascii="Times New Roman" w:hAnsi="Times New Roman" w:cs="Times New Roman"/>
        </w:rPr>
        <w:footnoteRef/>
      </w:r>
      <w:r w:rsidR="00884CD5" w:rsidRPr="00E90901">
        <w:rPr>
          <w:rFonts w:ascii="Times New Roman" w:hAnsi="Times New Roman" w:cs="Times New Roman"/>
        </w:rPr>
        <w:t xml:space="preserve"> Дюги Л. «Конституционное право. Общая теория государства»2013. - 427 с.:</w:t>
      </w:r>
    </w:p>
  </w:footnote>
  <w:footnote w:id="19">
    <w:p w:rsidR="00B52C0A" w:rsidRPr="00E90901" w:rsidRDefault="00B52C0A" w:rsidP="002F18D8">
      <w:pPr>
        <w:pStyle w:val="aa"/>
        <w:jc w:val="both"/>
        <w:rPr>
          <w:rFonts w:ascii="Times New Roman" w:hAnsi="Times New Roman" w:cs="Times New Roman"/>
        </w:rPr>
      </w:pPr>
      <w:r w:rsidRPr="00E90901">
        <w:rPr>
          <w:rStyle w:val="ac"/>
          <w:rFonts w:ascii="Times New Roman" w:hAnsi="Times New Roman" w:cs="Times New Roman"/>
        </w:rPr>
        <w:footnoteRef/>
      </w:r>
      <w:r w:rsidR="00EF7E47" w:rsidRPr="00E90901">
        <w:rPr>
          <w:rFonts w:ascii="Times New Roman" w:hAnsi="Times New Roman" w:cs="Times New Roman"/>
        </w:rPr>
        <w:t xml:space="preserve"> Чиркин В. Е. «Консти</w:t>
      </w:r>
      <w:r w:rsidR="00884CD5" w:rsidRPr="00E90901">
        <w:rPr>
          <w:rFonts w:ascii="Times New Roman" w:hAnsi="Times New Roman" w:cs="Times New Roman"/>
        </w:rPr>
        <w:t>туционное право» 2013. - 688 с.</w:t>
      </w:r>
    </w:p>
    <w:p w:rsidR="00B52C0A" w:rsidRPr="00E90901" w:rsidRDefault="00B52C0A" w:rsidP="002F18D8">
      <w:pPr>
        <w:pStyle w:val="aa"/>
        <w:jc w:val="both"/>
        <w:rPr>
          <w:rFonts w:ascii="Times New Roman" w:hAnsi="Times New Roman" w:cs="Times New Roman"/>
        </w:rPr>
      </w:pPr>
    </w:p>
  </w:footnote>
  <w:footnote w:id="20">
    <w:p w:rsidR="00B52C0A" w:rsidRPr="00E90901" w:rsidRDefault="00B52C0A">
      <w:pPr>
        <w:pStyle w:val="aa"/>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EF7E47" w:rsidRPr="00E90901">
        <w:rPr>
          <w:rFonts w:ascii="Times New Roman" w:hAnsi="Times New Roman" w:cs="Times New Roman"/>
        </w:rPr>
        <w:t>Авакьян С. А. «Современные проблемы организации публичной власти» Авакьян С.А., Шевердяев С.Н., Кененова И.П. 2014. - 596 с.</w:t>
      </w:r>
    </w:p>
  </w:footnote>
  <w:footnote w:id="21">
    <w:p w:rsidR="0028432F" w:rsidRPr="00E90901" w:rsidRDefault="00B52C0A" w:rsidP="00EF7E47">
      <w:pPr>
        <w:pStyle w:val="aa"/>
        <w:rPr>
          <w:rFonts w:ascii="Times New Roman" w:hAnsi="Times New Roman" w:cs="Times New Roman"/>
        </w:rPr>
      </w:pPr>
      <w:r w:rsidRPr="00E90901">
        <w:rPr>
          <w:rStyle w:val="ac"/>
          <w:rFonts w:ascii="Times New Roman" w:hAnsi="Times New Roman" w:cs="Times New Roman"/>
        </w:rPr>
        <w:footnoteRef/>
      </w:r>
      <w:r w:rsidRPr="00E90901">
        <w:rPr>
          <w:rFonts w:ascii="Times New Roman" w:hAnsi="Times New Roman" w:cs="Times New Roman"/>
        </w:rPr>
        <w:t xml:space="preserve"> </w:t>
      </w:r>
      <w:r w:rsidR="00EF7E47" w:rsidRPr="00E90901">
        <w:rPr>
          <w:rFonts w:ascii="Times New Roman" w:hAnsi="Times New Roman" w:cs="Times New Roman"/>
        </w:rPr>
        <w:t xml:space="preserve"> Меньшов В. Л. «Конституционное право России»Учебник / В.Л. Меньшов. 2013. - 208 с.</w:t>
      </w:r>
    </w:p>
    <w:p w:rsidR="00B52C0A" w:rsidRPr="00E90901" w:rsidRDefault="00B52C0A">
      <w:pPr>
        <w:pStyle w:val="aa"/>
        <w:rPr>
          <w:rFonts w:ascii="Times New Roman" w:hAnsi="Times New Roman"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D758C1"/>
    <w:multiLevelType w:val="multilevel"/>
    <w:tmpl w:val="0B448B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72D5F2C"/>
    <w:multiLevelType w:val="hybridMultilevel"/>
    <w:tmpl w:val="0F720D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F864AD"/>
    <w:multiLevelType w:val="hybridMultilevel"/>
    <w:tmpl w:val="0B864D7A"/>
    <w:lvl w:ilvl="0" w:tplc="0316AAE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75102B3"/>
    <w:multiLevelType w:val="hybridMultilevel"/>
    <w:tmpl w:val="E85007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6117D3"/>
    <w:multiLevelType w:val="hybridMultilevel"/>
    <w:tmpl w:val="4766645A"/>
    <w:lvl w:ilvl="0" w:tplc="0316AAE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DA2432D"/>
    <w:multiLevelType w:val="hybridMultilevel"/>
    <w:tmpl w:val="C62E5242"/>
    <w:lvl w:ilvl="0" w:tplc="C9D225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1C44832"/>
    <w:multiLevelType w:val="multilevel"/>
    <w:tmpl w:val="0B448B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553111DC"/>
    <w:multiLevelType w:val="multilevel"/>
    <w:tmpl w:val="0B448BB4"/>
    <w:lvl w:ilvl="0">
      <w:start w:val="1"/>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56791864"/>
    <w:multiLevelType w:val="multilevel"/>
    <w:tmpl w:val="0B448B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6B08594C"/>
    <w:multiLevelType w:val="hybridMultilevel"/>
    <w:tmpl w:val="1EF877F6"/>
    <w:lvl w:ilvl="0" w:tplc="0316AAE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7"/>
  </w:num>
  <w:num w:numId="3">
    <w:abstractNumId w:val="8"/>
  </w:num>
  <w:num w:numId="4">
    <w:abstractNumId w:val="0"/>
  </w:num>
  <w:num w:numId="5">
    <w:abstractNumId w:val="1"/>
  </w:num>
  <w:num w:numId="6">
    <w:abstractNumId w:val="3"/>
  </w:num>
  <w:num w:numId="7">
    <w:abstractNumId w:val="4"/>
  </w:num>
  <w:num w:numId="8">
    <w:abstractNumId w:val="2"/>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2D7"/>
    <w:rsid w:val="0002151C"/>
    <w:rsid w:val="00030F8A"/>
    <w:rsid w:val="000C5B02"/>
    <w:rsid w:val="000F4091"/>
    <w:rsid w:val="0011380E"/>
    <w:rsid w:val="001650DF"/>
    <w:rsid w:val="001B1111"/>
    <w:rsid w:val="001D608B"/>
    <w:rsid w:val="00236988"/>
    <w:rsid w:val="00263D81"/>
    <w:rsid w:val="0028432F"/>
    <w:rsid w:val="002B4B58"/>
    <w:rsid w:val="002F18D8"/>
    <w:rsid w:val="003107DA"/>
    <w:rsid w:val="00350A47"/>
    <w:rsid w:val="00362E46"/>
    <w:rsid w:val="003C74C5"/>
    <w:rsid w:val="003E69B4"/>
    <w:rsid w:val="00471B1B"/>
    <w:rsid w:val="0048255F"/>
    <w:rsid w:val="0056524E"/>
    <w:rsid w:val="005A5A93"/>
    <w:rsid w:val="00623784"/>
    <w:rsid w:val="00665DE1"/>
    <w:rsid w:val="006A7CDB"/>
    <w:rsid w:val="006D6068"/>
    <w:rsid w:val="007329B6"/>
    <w:rsid w:val="007B79D4"/>
    <w:rsid w:val="008068D4"/>
    <w:rsid w:val="008621FE"/>
    <w:rsid w:val="00884CD5"/>
    <w:rsid w:val="00911E4E"/>
    <w:rsid w:val="00947196"/>
    <w:rsid w:val="0096223A"/>
    <w:rsid w:val="00A47448"/>
    <w:rsid w:val="00A63246"/>
    <w:rsid w:val="00B52C0A"/>
    <w:rsid w:val="00BA22D7"/>
    <w:rsid w:val="00BE769E"/>
    <w:rsid w:val="00C12065"/>
    <w:rsid w:val="00C737DE"/>
    <w:rsid w:val="00C854E2"/>
    <w:rsid w:val="00C86B59"/>
    <w:rsid w:val="00D7352D"/>
    <w:rsid w:val="00D84A68"/>
    <w:rsid w:val="00E21875"/>
    <w:rsid w:val="00E90901"/>
    <w:rsid w:val="00EB0EBB"/>
    <w:rsid w:val="00EB7ACB"/>
    <w:rsid w:val="00EE65A5"/>
    <w:rsid w:val="00EF319F"/>
    <w:rsid w:val="00EF7E47"/>
    <w:rsid w:val="00FB15F0"/>
    <w:rsid w:val="00FD1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44F4C1-44C2-46D6-83BE-E50EB56AC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2D7"/>
    <w:pPr>
      <w:ind w:left="720"/>
      <w:contextualSpacing/>
    </w:pPr>
  </w:style>
  <w:style w:type="character" w:styleId="a4">
    <w:name w:val="Hyperlink"/>
    <w:basedOn w:val="a0"/>
    <w:uiPriority w:val="99"/>
    <w:unhideWhenUsed/>
    <w:rsid w:val="00EF319F"/>
    <w:rPr>
      <w:color w:val="0563C1" w:themeColor="hyperlink"/>
      <w:u w:val="single"/>
    </w:rPr>
  </w:style>
  <w:style w:type="paragraph" w:styleId="a5">
    <w:name w:val="Normal (Web)"/>
    <w:basedOn w:val="a"/>
    <w:uiPriority w:val="99"/>
    <w:semiHidden/>
    <w:unhideWhenUsed/>
    <w:rsid w:val="0096223A"/>
    <w:rPr>
      <w:rFonts w:ascii="Times New Roman" w:hAnsi="Times New Roman" w:cs="Times New Roman"/>
      <w:sz w:val="24"/>
      <w:szCs w:val="24"/>
    </w:rPr>
  </w:style>
  <w:style w:type="paragraph" w:styleId="a6">
    <w:name w:val="header"/>
    <w:basedOn w:val="a"/>
    <w:link w:val="a7"/>
    <w:uiPriority w:val="99"/>
    <w:unhideWhenUsed/>
    <w:rsid w:val="0048255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8255F"/>
  </w:style>
  <w:style w:type="paragraph" w:styleId="a8">
    <w:name w:val="footer"/>
    <w:basedOn w:val="a"/>
    <w:link w:val="a9"/>
    <w:uiPriority w:val="99"/>
    <w:unhideWhenUsed/>
    <w:rsid w:val="0048255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8255F"/>
  </w:style>
  <w:style w:type="paragraph" w:styleId="aa">
    <w:name w:val="footnote text"/>
    <w:basedOn w:val="a"/>
    <w:link w:val="ab"/>
    <w:uiPriority w:val="99"/>
    <w:unhideWhenUsed/>
    <w:rsid w:val="000F4091"/>
    <w:pPr>
      <w:spacing w:after="0" w:line="240" w:lineRule="auto"/>
    </w:pPr>
    <w:rPr>
      <w:sz w:val="20"/>
      <w:szCs w:val="20"/>
    </w:rPr>
  </w:style>
  <w:style w:type="character" w:customStyle="1" w:styleId="ab">
    <w:name w:val="Текст сноски Знак"/>
    <w:basedOn w:val="a0"/>
    <w:link w:val="aa"/>
    <w:uiPriority w:val="99"/>
    <w:rsid w:val="000F4091"/>
    <w:rPr>
      <w:sz w:val="20"/>
      <w:szCs w:val="20"/>
    </w:rPr>
  </w:style>
  <w:style w:type="character" w:styleId="ac">
    <w:name w:val="footnote reference"/>
    <w:basedOn w:val="a0"/>
    <w:uiPriority w:val="99"/>
    <w:semiHidden/>
    <w:unhideWhenUsed/>
    <w:rsid w:val="000F4091"/>
    <w:rPr>
      <w:vertAlign w:val="superscript"/>
    </w:rPr>
  </w:style>
  <w:style w:type="paragraph" w:styleId="ad">
    <w:name w:val="Balloon Text"/>
    <w:basedOn w:val="a"/>
    <w:link w:val="ae"/>
    <w:uiPriority w:val="99"/>
    <w:semiHidden/>
    <w:unhideWhenUsed/>
    <w:rsid w:val="00E9090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909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49757">
      <w:bodyDiv w:val="1"/>
      <w:marLeft w:val="0"/>
      <w:marRight w:val="0"/>
      <w:marTop w:val="0"/>
      <w:marBottom w:val="0"/>
      <w:divBdr>
        <w:top w:val="none" w:sz="0" w:space="0" w:color="auto"/>
        <w:left w:val="none" w:sz="0" w:space="0" w:color="auto"/>
        <w:bottom w:val="none" w:sz="0" w:space="0" w:color="auto"/>
        <w:right w:val="none" w:sz="0" w:space="0" w:color="auto"/>
      </w:divBdr>
    </w:div>
    <w:div w:id="564026103">
      <w:bodyDiv w:val="1"/>
      <w:marLeft w:val="0"/>
      <w:marRight w:val="0"/>
      <w:marTop w:val="0"/>
      <w:marBottom w:val="0"/>
      <w:divBdr>
        <w:top w:val="none" w:sz="0" w:space="0" w:color="auto"/>
        <w:left w:val="none" w:sz="0" w:space="0" w:color="auto"/>
        <w:bottom w:val="none" w:sz="0" w:space="0" w:color="auto"/>
        <w:right w:val="none" w:sz="0" w:space="0" w:color="auto"/>
      </w:divBdr>
    </w:div>
    <w:div w:id="762412615">
      <w:bodyDiv w:val="1"/>
      <w:marLeft w:val="0"/>
      <w:marRight w:val="0"/>
      <w:marTop w:val="0"/>
      <w:marBottom w:val="0"/>
      <w:divBdr>
        <w:top w:val="none" w:sz="0" w:space="0" w:color="auto"/>
        <w:left w:val="none" w:sz="0" w:space="0" w:color="auto"/>
        <w:bottom w:val="none" w:sz="0" w:space="0" w:color="auto"/>
        <w:right w:val="none" w:sz="0" w:space="0" w:color="auto"/>
      </w:divBdr>
    </w:div>
    <w:div w:id="808284916">
      <w:bodyDiv w:val="1"/>
      <w:marLeft w:val="0"/>
      <w:marRight w:val="0"/>
      <w:marTop w:val="0"/>
      <w:marBottom w:val="0"/>
      <w:divBdr>
        <w:top w:val="none" w:sz="0" w:space="0" w:color="auto"/>
        <w:left w:val="none" w:sz="0" w:space="0" w:color="auto"/>
        <w:bottom w:val="none" w:sz="0" w:space="0" w:color="auto"/>
        <w:right w:val="none" w:sz="0" w:space="0" w:color="auto"/>
      </w:divBdr>
    </w:div>
    <w:div w:id="1111894068">
      <w:bodyDiv w:val="1"/>
      <w:marLeft w:val="0"/>
      <w:marRight w:val="0"/>
      <w:marTop w:val="0"/>
      <w:marBottom w:val="0"/>
      <w:divBdr>
        <w:top w:val="none" w:sz="0" w:space="0" w:color="auto"/>
        <w:left w:val="none" w:sz="0" w:space="0" w:color="auto"/>
        <w:bottom w:val="none" w:sz="0" w:space="0" w:color="auto"/>
        <w:right w:val="none" w:sz="0" w:space="0" w:color="auto"/>
      </w:divBdr>
    </w:div>
    <w:div w:id="1131707722">
      <w:bodyDiv w:val="1"/>
      <w:marLeft w:val="0"/>
      <w:marRight w:val="0"/>
      <w:marTop w:val="0"/>
      <w:marBottom w:val="0"/>
      <w:divBdr>
        <w:top w:val="none" w:sz="0" w:space="0" w:color="auto"/>
        <w:left w:val="none" w:sz="0" w:space="0" w:color="auto"/>
        <w:bottom w:val="none" w:sz="0" w:space="0" w:color="auto"/>
        <w:right w:val="none" w:sz="0" w:space="0" w:color="auto"/>
      </w:divBdr>
    </w:div>
    <w:div w:id="1278561362">
      <w:bodyDiv w:val="1"/>
      <w:marLeft w:val="0"/>
      <w:marRight w:val="0"/>
      <w:marTop w:val="0"/>
      <w:marBottom w:val="0"/>
      <w:divBdr>
        <w:top w:val="none" w:sz="0" w:space="0" w:color="auto"/>
        <w:left w:val="none" w:sz="0" w:space="0" w:color="auto"/>
        <w:bottom w:val="none" w:sz="0" w:space="0" w:color="auto"/>
        <w:right w:val="none" w:sz="0" w:space="0" w:color="auto"/>
      </w:divBdr>
    </w:div>
    <w:div w:id="1291978641">
      <w:bodyDiv w:val="1"/>
      <w:marLeft w:val="0"/>
      <w:marRight w:val="0"/>
      <w:marTop w:val="0"/>
      <w:marBottom w:val="0"/>
      <w:divBdr>
        <w:top w:val="none" w:sz="0" w:space="0" w:color="auto"/>
        <w:left w:val="none" w:sz="0" w:space="0" w:color="auto"/>
        <w:bottom w:val="none" w:sz="0" w:space="0" w:color="auto"/>
        <w:right w:val="none" w:sz="0" w:space="0" w:color="auto"/>
      </w:divBdr>
    </w:div>
    <w:div w:id="1963919843">
      <w:bodyDiv w:val="1"/>
      <w:marLeft w:val="0"/>
      <w:marRight w:val="0"/>
      <w:marTop w:val="0"/>
      <w:marBottom w:val="0"/>
      <w:divBdr>
        <w:top w:val="none" w:sz="0" w:space="0" w:color="auto"/>
        <w:left w:val="none" w:sz="0" w:space="0" w:color="auto"/>
        <w:bottom w:val="none" w:sz="0" w:space="0" w:color="auto"/>
        <w:right w:val="none" w:sz="0" w:space="0" w:color="auto"/>
      </w:divBdr>
    </w:div>
    <w:div w:id="20755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612F7-32FD-4B98-B04A-405E013A4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6881</Words>
  <Characters>39224</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morozova</dc:creator>
  <cp:keywords/>
  <dc:description/>
  <cp:lastModifiedBy>НТБ-ПГУ</cp:lastModifiedBy>
  <cp:revision>3</cp:revision>
  <cp:lastPrinted>2017-12-11T06:52:00Z</cp:lastPrinted>
  <dcterms:created xsi:type="dcterms:W3CDTF">2017-12-09T14:01:00Z</dcterms:created>
  <dcterms:modified xsi:type="dcterms:W3CDTF">2017-12-11T06:52:00Z</dcterms:modified>
</cp:coreProperties>
</file>