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538" w:rsidRDefault="00DC3A02" w:rsidP="00EE3538">
      <w:pPr>
        <w:spacing w:after="0" w:line="36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E3538">
        <w:rPr>
          <w:rFonts w:ascii="Times New Roman" w:hAnsi="Times New Roman"/>
          <w:sz w:val="28"/>
          <w:szCs w:val="28"/>
        </w:rPr>
        <w:t>МИНИСТЕРСТВО ОБРАЗОВАНИЯ И НАУКИ РОССИЙСКОЙ ФЕДЕРАЦИИ</w:t>
      </w:r>
    </w:p>
    <w:p w:rsidR="00EE3538" w:rsidRDefault="00EE3538" w:rsidP="00EE353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ФЕДЕРАЛЬНОЕ ГОСУДАРСТВЕННОЕ БЮДЖЕТНОЕ УЧРЕЖДЕНИЕ ВЫСШЕГО ОБРАЗОВАНИЯ</w:t>
      </w:r>
    </w:p>
    <w:p w:rsidR="00EE3538" w:rsidRDefault="00EE3538" w:rsidP="00EE353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ПЕНЗЕНСКИЙ ГОСУДАРСТВЕННЫЙ УНИВЕРСИТЕТ</w:t>
      </w:r>
    </w:p>
    <w:p w:rsidR="00EE3538" w:rsidRDefault="00EE3538" w:rsidP="00EE35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EE3538" w:rsidRDefault="00EE3538" w:rsidP="00EE35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Юридический факультет </w:t>
      </w: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E3538">
        <w:rPr>
          <w:rFonts w:ascii="Times New Roman" w:hAnsi="Times New Roman"/>
          <w:bCs/>
          <w:sz w:val="28"/>
          <w:szCs w:val="28"/>
        </w:rPr>
        <w:t>Кафедра «Государственно-правовые дисциплины»</w:t>
      </w: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E3538">
        <w:rPr>
          <w:rFonts w:ascii="Times New Roman" w:hAnsi="Times New Roman"/>
          <w:bCs/>
          <w:sz w:val="28"/>
          <w:szCs w:val="28"/>
        </w:rPr>
        <w:t>Курсовая работа</w:t>
      </w: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E3538">
        <w:rPr>
          <w:rFonts w:ascii="Times New Roman" w:hAnsi="Times New Roman"/>
          <w:bCs/>
          <w:sz w:val="28"/>
          <w:szCs w:val="28"/>
        </w:rPr>
        <w:t xml:space="preserve">по дисциплине </w:t>
      </w:r>
      <w:r>
        <w:rPr>
          <w:rFonts w:ascii="Times New Roman" w:hAnsi="Times New Roman"/>
          <w:bCs/>
          <w:sz w:val="28"/>
          <w:szCs w:val="28"/>
        </w:rPr>
        <w:t>«</w:t>
      </w:r>
      <w:r w:rsidRPr="00EE3538">
        <w:rPr>
          <w:rFonts w:ascii="Times New Roman" w:hAnsi="Times New Roman"/>
          <w:bCs/>
          <w:sz w:val="28"/>
          <w:szCs w:val="28"/>
        </w:rPr>
        <w:t>Административное право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тему</w:t>
      </w:r>
      <w:r w:rsidR="00851105"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Административная реформа: основные направления, сущность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  <w:r w:rsidRPr="00EE3538">
        <w:rPr>
          <w:rFonts w:ascii="Times New Roman" w:hAnsi="Times New Roman"/>
          <w:bCs/>
          <w:sz w:val="28"/>
          <w:szCs w:val="28"/>
        </w:rPr>
        <w:t xml:space="preserve">                                              </w:t>
      </w:r>
      <w:r w:rsidR="00BE0080">
        <w:rPr>
          <w:rFonts w:ascii="Times New Roman" w:hAnsi="Times New Roman"/>
          <w:bCs/>
          <w:sz w:val="28"/>
          <w:szCs w:val="28"/>
        </w:rPr>
        <w:t xml:space="preserve">               Выполнил студент</w:t>
      </w:r>
      <w:r w:rsidRPr="00EE3538">
        <w:rPr>
          <w:rFonts w:ascii="Times New Roman" w:hAnsi="Times New Roman"/>
          <w:bCs/>
          <w:sz w:val="28"/>
          <w:szCs w:val="28"/>
        </w:rPr>
        <w:t xml:space="preserve">: </w:t>
      </w:r>
      <w:proofErr w:type="spellStart"/>
      <w:r w:rsidRPr="00EE3538">
        <w:rPr>
          <w:rFonts w:ascii="Times New Roman" w:hAnsi="Times New Roman"/>
          <w:bCs/>
          <w:sz w:val="28"/>
          <w:szCs w:val="28"/>
        </w:rPr>
        <w:t>Тремасова</w:t>
      </w:r>
      <w:proofErr w:type="spellEnd"/>
      <w:r w:rsidRPr="00EE3538">
        <w:rPr>
          <w:rFonts w:ascii="Times New Roman" w:hAnsi="Times New Roman"/>
          <w:bCs/>
          <w:sz w:val="28"/>
          <w:szCs w:val="28"/>
        </w:rPr>
        <w:t xml:space="preserve"> Ю.А.</w:t>
      </w: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  <w:r w:rsidRPr="00EE3538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Группа: 16 юп</w:t>
      </w:r>
      <w:proofErr w:type="gramStart"/>
      <w:r w:rsidRPr="00EE3538">
        <w:rPr>
          <w:rFonts w:ascii="Times New Roman" w:hAnsi="Times New Roman"/>
          <w:bCs/>
          <w:sz w:val="28"/>
          <w:szCs w:val="28"/>
        </w:rPr>
        <w:t>2</w:t>
      </w:r>
      <w:proofErr w:type="gramEnd"/>
    </w:p>
    <w:p w:rsidR="00EE3538" w:rsidRPr="00EE3538" w:rsidRDefault="00EE3538" w:rsidP="00EE3538">
      <w:pPr>
        <w:tabs>
          <w:tab w:val="left" w:pos="267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  <w:r w:rsidRPr="00EE3538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Руководитель:</w:t>
      </w: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  <w:r w:rsidRPr="00EE3538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ассистент   Рыжова А.А.</w:t>
      </w: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E3538">
        <w:rPr>
          <w:rFonts w:ascii="Times New Roman" w:hAnsi="Times New Roman"/>
          <w:bCs/>
          <w:sz w:val="28"/>
          <w:szCs w:val="28"/>
        </w:rPr>
        <w:t xml:space="preserve">                     Работа защищена с оценкой _________</w:t>
      </w: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E3538">
        <w:rPr>
          <w:rFonts w:ascii="Times New Roman" w:hAnsi="Times New Roman"/>
          <w:bCs/>
          <w:sz w:val="28"/>
          <w:szCs w:val="28"/>
        </w:rPr>
        <w:t xml:space="preserve">                     Преподаватели ___________</w:t>
      </w: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E3538">
        <w:rPr>
          <w:rFonts w:ascii="Times New Roman" w:hAnsi="Times New Roman"/>
          <w:bCs/>
          <w:sz w:val="28"/>
          <w:szCs w:val="28"/>
        </w:rPr>
        <w:t xml:space="preserve">                                                   ____________</w:t>
      </w: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E3538">
        <w:rPr>
          <w:rFonts w:ascii="Times New Roman" w:hAnsi="Times New Roman"/>
          <w:bCs/>
          <w:sz w:val="28"/>
          <w:szCs w:val="28"/>
        </w:rPr>
        <w:t xml:space="preserve">                                                   ____________</w:t>
      </w:r>
    </w:p>
    <w:p w:rsidR="00EE3538" w:rsidRPr="00EE3538" w:rsidRDefault="00EE3538" w:rsidP="00EE35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E3538">
        <w:rPr>
          <w:rFonts w:ascii="Times New Roman" w:hAnsi="Times New Roman"/>
          <w:bCs/>
          <w:sz w:val="28"/>
          <w:szCs w:val="28"/>
        </w:rPr>
        <w:t xml:space="preserve">                     Дата защиты ___________</w:t>
      </w:r>
    </w:p>
    <w:p w:rsidR="00EE3538" w:rsidRDefault="00EE3538" w:rsidP="00EE3538">
      <w:pPr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51105" w:rsidRDefault="00851105" w:rsidP="00EE3538">
      <w:pPr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51105" w:rsidRDefault="00851105" w:rsidP="00EE3538">
      <w:pPr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51105" w:rsidRDefault="00EE3538" w:rsidP="00851105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EE3538">
        <w:rPr>
          <w:rFonts w:ascii="Times New Roman" w:hAnsi="Times New Roman"/>
          <w:bCs/>
          <w:sz w:val="28"/>
          <w:szCs w:val="28"/>
        </w:rPr>
        <w:t>2017</w:t>
      </w:r>
    </w:p>
    <w:p w:rsidR="008B3B5B" w:rsidRPr="00966674" w:rsidRDefault="008B3B5B" w:rsidP="008B3B5B">
      <w:pPr>
        <w:ind w:firstLine="708"/>
        <w:rPr>
          <w:rFonts w:ascii="Times New Roman" w:hAnsi="Times New Roman"/>
          <w:sz w:val="28"/>
          <w:szCs w:val="28"/>
        </w:rPr>
      </w:pPr>
      <w:r w:rsidRPr="00966674">
        <w:rPr>
          <w:rFonts w:ascii="Times New Roman" w:hAnsi="Times New Roman"/>
          <w:sz w:val="28"/>
          <w:szCs w:val="28"/>
        </w:rPr>
        <w:lastRenderedPageBreak/>
        <w:t xml:space="preserve">СОДЕРЖАНИЕ </w:t>
      </w:r>
    </w:p>
    <w:p w:rsidR="008B3B5B" w:rsidRPr="00966674" w:rsidRDefault="008B3B5B" w:rsidP="008B3B5B">
      <w:pPr>
        <w:pStyle w:val="11"/>
        <w:rPr>
          <w:rFonts w:ascii="Times New Roman" w:hAnsi="Times New Roman" w:cs="Times New Roman"/>
          <w:sz w:val="28"/>
          <w:szCs w:val="28"/>
        </w:rPr>
      </w:pPr>
      <w:r w:rsidRPr="00966674">
        <w:rPr>
          <w:rFonts w:ascii="Times New Roman" w:hAnsi="Times New Roman" w:cs="Times New Roman"/>
          <w:sz w:val="28"/>
          <w:szCs w:val="28"/>
        </w:rPr>
        <w:t>ВВЕДЕНИЕ</w:t>
      </w:r>
      <w:r w:rsidRPr="00966674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8B3B5B" w:rsidRPr="00966674" w:rsidRDefault="008B3B5B" w:rsidP="008B3B5B">
      <w:pPr>
        <w:pStyle w:val="21"/>
        <w:ind w:left="0"/>
        <w:rPr>
          <w:rFonts w:ascii="Times New Roman" w:hAnsi="Times New Roman" w:cs="Times New Roman"/>
          <w:sz w:val="28"/>
          <w:szCs w:val="28"/>
        </w:rPr>
      </w:pPr>
      <w:r w:rsidRPr="00966674">
        <w:rPr>
          <w:rFonts w:ascii="Times New Roman" w:hAnsi="Times New Roman" w:cs="Times New Roman"/>
          <w:color w:val="000000"/>
          <w:sz w:val="28"/>
          <w:szCs w:val="28"/>
        </w:rPr>
        <w:t>ГЛАВА 1. ПОНЯТИЕ АДМИНИСТРАТИВНОЙ РЕФОРМЫ</w:t>
      </w:r>
      <w:r w:rsidRPr="009666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3B5B" w:rsidRPr="00966674" w:rsidRDefault="008B3B5B" w:rsidP="008B3B5B">
      <w:pPr>
        <w:pStyle w:val="21"/>
        <w:ind w:left="0"/>
        <w:rPr>
          <w:rFonts w:ascii="Times New Roman" w:hAnsi="Times New Roman" w:cs="Times New Roman"/>
          <w:sz w:val="28"/>
          <w:szCs w:val="28"/>
        </w:rPr>
      </w:pPr>
      <w:r w:rsidRPr="00966674">
        <w:rPr>
          <w:rFonts w:ascii="Times New Roman" w:hAnsi="Times New Roman" w:cs="Times New Roman"/>
          <w:color w:val="000000"/>
          <w:sz w:val="28"/>
          <w:szCs w:val="28"/>
        </w:rPr>
        <w:t>1.1 Содержание и основные направления административной реформы</w:t>
      </w:r>
      <w:r w:rsidRPr="00966674">
        <w:rPr>
          <w:rFonts w:ascii="Times New Roman" w:hAnsi="Times New Roman" w:cs="Times New Roman"/>
          <w:sz w:val="28"/>
          <w:szCs w:val="28"/>
        </w:rPr>
        <w:t xml:space="preserve"> </w:t>
      </w:r>
      <w:r w:rsidRPr="00966674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8B3B5B" w:rsidRPr="00966674" w:rsidRDefault="008B3B5B" w:rsidP="008B3B5B">
      <w:pPr>
        <w:pStyle w:val="11"/>
        <w:rPr>
          <w:rFonts w:ascii="Times New Roman" w:hAnsi="Times New Roman" w:cs="Times New Roman"/>
          <w:sz w:val="28"/>
          <w:szCs w:val="28"/>
        </w:rPr>
      </w:pPr>
      <w:r w:rsidRPr="00966674">
        <w:rPr>
          <w:rFonts w:ascii="Times New Roman" w:hAnsi="Times New Roman" w:cs="Times New Roman"/>
          <w:color w:val="000000"/>
          <w:sz w:val="28"/>
          <w:szCs w:val="28"/>
        </w:rPr>
        <w:t>1.2. Основные цели и задачи административной реформы</w:t>
      </w:r>
      <w:r w:rsidRPr="00966674">
        <w:rPr>
          <w:rFonts w:ascii="Times New Roman" w:hAnsi="Times New Roman" w:cs="Times New Roman"/>
          <w:sz w:val="28"/>
          <w:szCs w:val="28"/>
        </w:rPr>
        <w:t xml:space="preserve"> </w:t>
      </w:r>
      <w:r w:rsidRPr="00966674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>
        <w:rPr>
          <w:rFonts w:ascii="Times New Roman" w:hAnsi="Times New Roman" w:cs="Times New Roman"/>
          <w:sz w:val="28"/>
          <w:szCs w:val="28"/>
        </w:rPr>
        <w:t>10</w:t>
      </w:r>
    </w:p>
    <w:p w:rsidR="008B3B5B" w:rsidRPr="00966674" w:rsidRDefault="008B3B5B" w:rsidP="008B3B5B">
      <w:pPr>
        <w:pStyle w:val="ac"/>
        <w:spacing w:line="276" w:lineRule="auto"/>
        <w:rPr>
          <w:color w:val="000000"/>
          <w:sz w:val="28"/>
          <w:szCs w:val="28"/>
        </w:rPr>
      </w:pPr>
      <w:r w:rsidRPr="00966674">
        <w:rPr>
          <w:color w:val="000000"/>
          <w:sz w:val="28"/>
          <w:szCs w:val="28"/>
        </w:rPr>
        <w:t>ГЛАВА 2. ИСТОРИКО-ПРАВОВОЙ АСПЕКТ АДМИНИСТРАТИВНОЙ РЕФОРМЫ</w:t>
      </w:r>
    </w:p>
    <w:p w:rsidR="008B3B5B" w:rsidRPr="00966674" w:rsidRDefault="008B3B5B" w:rsidP="008B3B5B">
      <w:pPr>
        <w:pStyle w:val="31"/>
        <w:ind w:left="0"/>
        <w:rPr>
          <w:rFonts w:ascii="Times New Roman" w:hAnsi="Times New Roman" w:cs="Times New Roman"/>
          <w:sz w:val="28"/>
          <w:szCs w:val="28"/>
        </w:rPr>
      </w:pPr>
      <w:r w:rsidRPr="00966674">
        <w:rPr>
          <w:rFonts w:ascii="Times New Roman" w:hAnsi="Times New Roman" w:cs="Times New Roman"/>
          <w:color w:val="000000"/>
          <w:sz w:val="28"/>
          <w:szCs w:val="28"/>
        </w:rPr>
        <w:t xml:space="preserve">2.1 Этапы проведения административной реформы </w:t>
      </w:r>
      <w:r w:rsidRPr="00966674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 w:rsidR="00E53E9D">
        <w:rPr>
          <w:rFonts w:ascii="Times New Roman" w:hAnsi="Times New Roman" w:cs="Times New Roman"/>
          <w:sz w:val="28"/>
          <w:szCs w:val="28"/>
        </w:rPr>
        <w:t>14</w:t>
      </w:r>
    </w:p>
    <w:p w:rsidR="008B3B5B" w:rsidRDefault="008B3B5B" w:rsidP="008B3B5B">
      <w:pPr>
        <w:rPr>
          <w:rFonts w:ascii="Times New Roman" w:hAnsi="Times New Roman"/>
          <w:color w:val="000000"/>
          <w:sz w:val="28"/>
          <w:szCs w:val="28"/>
        </w:rPr>
      </w:pPr>
      <w:r w:rsidRPr="00966674">
        <w:rPr>
          <w:rFonts w:ascii="Times New Roman" w:hAnsi="Times New Roman"/>
          <w:color w:val="000000"/>
          <w:sz w:val="28"/>
          <w:szCs w:val="28"/>
        </w:rPr>
        <w:t>2.2. Административная реформа на современном этапе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66674">
        <w:rPr>
          <w:rFonts w:ascii="Times New Roman" w:hAnsi="Times New Roman"/>
          <w:sz w:val="28"/>
          <w:szCs w:val="28"/>
        </w:rPr>
        <w:ptab w:relativeTo="margin" w:alignment="right" w:leader="dot"/>
      </w:r>
      <w:r w:rsidR="00E53E9D">
        <w:rPr>
          <w:rFonts w:ascii="Times New Roman" w:hAnsi="Times New Roman"/>
          <w:color w:val="000000"/>
          <w:sz w:val="28"/>
          <w:szCs w:val="28"/>
        </w:rPr>
        <w:t>16</w:t>
      </w:r>
    </w:p>
    <w:p w:rsidR="008B3B5B" w:rsidRDefault="008B3B5B" w:rsidP="008B3B5B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ЗАКЛЮЧЕНИЕ </w:t>
      </w:r>
      <w:r w:rsidRPr="00966674">
        <w:rPr>
          <w:rFonts w:ascii="Times New Roman" w:hAnsi="Times New Roman"/>
          <w:sz w:val="28"/>
          <w:szCs w:val="28"/>
        </w:rPr>
        <w:ptab w:relativeTo="margin" w:alignment="right" w:leader="dot"/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="0036410B">
        <w:rPr>
          <w:rFonts w:ascii="Times New Roman" w:hAnsi="Times New Roman"/>
          <w:color w:val="000000"/>
          <w:sz w:val="28"/>
          <w:szCs w:val="28"/>
        </w:rPr>
        <w:t>4</w:t>
      </w:r>
    </w:p>
    <w:p w:rsidR="008B3B5B" w:rsidRPr="00966674" w:rsidRDefault="008B3B5B" w:rsidP="008B3B5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СПИСОК ИСПОЛЬЗОВАННЫХ ИСТОЧНИКОВ </w:t>
      </w:r>
      <w:r w:rsidRPr="00966674">
        <w:rPr>
          <w:rFonts w:ascii="Times New Roman" w:hAnsi="Times New Roman"/>
          <w:sz w:val="28"/>
          <w:szCs w:val="28"/>
        </w:rPr>
        <w:ptab w:relativeTo="margin" w:alignment="right" w:leader="dot"/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="0036410B">
        <w:rPr>
          <w:rFonts w:ascii="Times New Roman" w:hAnsi="Times New Roman"/>
          <w:color w:val="000000"/>
          <w:sz w:val="28"/>
          <w:szCs w:val="28"/>
        </w:rPr>
        <w:t>5</w:t>
      </w:r>
    </w:p>
    <w:p w:rsidR="00CC7FE4" w:rsidRDefault="00CC7FE4">
      <w:pPr>
        <w:rPr>
          <w:rFonts w:ascii="Times New Roman" w:hAnsi="Times New Roman"/>
          <w:sz w:val="28"/>
          <w:szCs w:val="28"/>
        </w:rPr>
      </w:pPr>
    </w:p>
    <w:p w:rsidR="00CC7FE4" w:rsidRDefault="00CC7FE4">
      <w:pPr>
        <w:rPr>
          <w:rFonts w:ascii="Times New Roman" w:hAnsi="Times New Roman"/>
          <w:sz w:val="28"/>
          <w:szCs w:val="28"/>
        </w:rPr>
      </w:pPr>
    </w:p>
    <w:p w:rsidR="00CC7FE4" w:rsidRDefault="00CC7FE4">
      <w:pPr>
        <w:rPr>
          <w:rFonts w:ascii="Times New Roman" w:hAnsi="Times New Roman"/>
          <w:sz w:val="28"/>
          <w:szCs w:val="28"/>
        </w:rPr>
      </w:pPr>
    </w:p>
    <w:p w:rsidR="00CC7FE4" w:rsidRDefault="00CC7FE4">
      <w:pPr>
        <w:rPr>
          <w:rFonts w:ascii="Times New Roman" w:hAnsi="Times New Roman"/>
          <w:sz w:val="28"/>
          <w:szCs w:val="28"/>
        </w:rPr>
      </w:pPr>
    </w:p>
    <w:p w:rsidR="00CC7FE4" w:rsidRDefault="00CC7FE4">
      <w:pPr>
        <w:rPr>
          <w:rFonts w:ascii="Times New Roman" w:hAnsi="Times New Roman"/>
          <w:sz w:val="28"/>
          <w:szCs w:val="28"/>
        </w:rPr>
      </w:pPr>
    </w:p>
    <w:p w:rsidR="00CC7FE4" w:rsidRDefault="00CC7FE4">
      <w:pPr>
        <w:rPr>
          <w:rFonts w:ascii="Times New Roman" w:hAnsi="Times New Roman"/>
          <w:sz w:val="28"/>
          <w:szCs w:val="28"/>
        </w:rPr>
      </w:pPr>
    </w:p>
    <w:p w:rsidR="00CC7FE4" w:rsidRDefault="00CC7FE4">
      <w:pPr>
        <w:rPr>
          <w:rFonts w:ascii="Times New Roman" w:hAnsi="Times New Roman"/>
          <w:sz w:val="28"/>
          <w:szCs w:val="28"/>
        </w:rPr>
      </w:pPr>
    </w:p>
    <w:p w:rsidR="00CC7FE4" w:rsidRDefault="00CC7FE4">
      <w:pPr>
        <w:rPr>
          <w:rFonts w:ascii="Times New Roman" w:hAnsi="Times New Roman"/>
          <w:sz w:val="28"/>
          <w:szCs w:val="28"/>
        </w:rPr>
      </w:pPr>
    </w:p>
    <w:p w:rsidR="00CC7FE4" w:rsidRDefault="00CC7FE4">
      <w:pPr>
        <w:rPr>
          <w:rFonts w:ascii="Times New Roman" w:hAnsi="Times New Roman"/>
          <w:sz w:val="28"/>
          <w:szCs w:val="28"/>
        </w:rPr>
      </w:pPr>
    </w:p>
    <w:p w:rsidR="00CC7FE4" w:rsidRDefault="00CC7FE4">
      <w:pPr>
        <w:rPr>
          <w:rFonts w:ascii="Times New Roman" w:hAnsi="Times New Roman"/>
          <w:sz w:val="28"/>
          <w:szCs w:val="28"/>
        </w:rPr>
      </w:pPr>
    </w:p>
    <w:p w:rsidR="00CC7FE4" w:rsidRDefault="00CC7FE4">
      <w:pPr>
        <w:rPr>
          <w:rFonts w:ascii="Times New Roman" w:hAnsi="Times New Roman"/>
          <w:sz w:val="28"/>
          <w:szCs w:val="28"/>
        </w:rPr>
      </w:pPr>
    </w:p>
    <w:p w:rsidR="00CC7FE4" w:rsidRDefault="00CC7FE4">
      <w:pPr>
        <w:rPr>
          <w:rFonts w:ascii="Times New Roman" w:hAnsi="Times New Roman"/>
          <w:sz w:val="28"/>
          <w:szCs w:val="28"/>
        </w:rPr>
      </w:pPr>
    </w:p>
    <w:p w:rsidR="00500BE1" w:rsidRPr="00963059" w:rsidRDefault="00500BE1" w:rsidP="00963059">
      <w:pPr>
        <w:pStyle w:val="2"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96305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>ВВЕДЕНИЕ</w:t>
      </w:r>
    </w:p>
    <w:p w:rsidR="00500BE1" w:rsidRPr="0038136A" w:rsidRDefault="00500BE1" w:rsidP="00F86F3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Актуальность темы ку</w:t>
      </w:r>
      <w:r w:rsidR="00810D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рсовой работы заключается в том</w:t>
      </w: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, что с течением времени создаются новые законы, реформируется законодательство. В настоящее годы в нашей стране ведутся реформы во многих сферах государственной и общественной жизни. Не обошли они стороной и сферу управления. </w:t>
      </w:r>
    </w:p>
    <w:p w:rsidR="00500BE1" w:rsidRPr="0038136A" w:rsidRDefault="00500BE1" w:rsidP="00F86F3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Административная реформа, которая проводится в последние годы, направлена, в первую очередь, на создание действенной  системы государственного управления. Государственная власть необходима для решения общественных проблем, а также способствует повышению уровню и качеству жизни населения.</w:t>
      </w:r>
    </w:p>
    <w:p w:rsidR="00500BE1" w:rsidRPr="0038136A" w:rsidRDefault="00500BE1" w:rsidP="00F86F3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В современном мире заметны тенденции нового понимания роли государства, его функций, взаимоотношений общества и государства, его органов. В результате этого возникает необходимость проведения административных реформ. Административная реформа невозможна без взаимодействия общества и государства. Государство должно быть открытым для народа.</w:t>
      </w:r>
    </w:p>
    <w:p w:rsidR="00500BE1" w:rsidRPr="0038136A" w:rsidRDefault="00500BE1" w:rsidP="00F86F3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Главной задачей реформирования управления является не только изменение структуры и штатов, а также пересмотр полномочий органов исполнительной власти, совершенствование механизмов государственного управления. Данная деятельность требует особого внимания и большой ответственности.  </w:t>
      </w:r>
    </w:p>
    <w:p w:rsidR="00500BE1" w:rsidRPr="0038136A" w:rsidRDefault="00500BE1" w:rsidP="00F86F3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Проводимые преобразования должны способствовать наведению должного порядка в сферах, где присутствует избыточное государственное вмешательство, и устранить ее. Эффективность деятельности государства определяется не столько широтой охвата контролируемых им сфер, сколько реальным соблюдением общественных интересов, действенностью политических и правовых механизмов в стране.</w:t>
      </w:r>
    </w:p>
    <w:p w:rsidR="00500BE1" w:rsidRPr="0038136A" w:rsidRDefault="00500BE1" w:rsidP="00F86F3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Предметом исследования является административная реформа, проводимая в России на данном этапе.</w:t>
      </w:r>
    </w:p>
    <w:p w:rsidR="00500BE1" w:rsidRPr="0038136A" w:rsidRDefault="00500BE1" w:rsidP="00F86F3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lastRenderedPageBreak/>
        <w:t xml:space="preserve">Объектом исследования является реформирование управления. </w:t>
      </w:r>
    </w:p>
    <w:p w:rsidR="00500BE1" w:rsidRPr="0038136A" w:rsidRDefault="00500BE1" w:rsidP="00F86F3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Целью курсовой работы является рассмотрение административной реформы в России на современном этапе развития государства, а также перспективы административной реформы.</w:t>
      </w:r>
    </w:p>
    <w:p w:rsidR="00500BE1" w:rsidRPr="0038136A" w:rsidRDefault="00500BE1" w:rsidP="00F86F3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Для достижения цели поставлены следующие задачи:</w:t>
      </w:r>
    </w:p>
    <w:p w:rsidR="00500BE1" w:rsidRPr="0038136A" w:rsidRDefault="00500BE1" w:rsidP="00F86F3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Задачи:</w:t>
      </w:r>
    </w:p>
    <w:p w:rsidR="00500BE1" w:rsidRPr="0038136A" w:rsidRDefault="00500BE1" w:rsidP="00F86F3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- рассмотреть основные предпосылки административной реформы;</w:t>
      </w:r>
    </w:p>
    <w:p w:rsidR="00500BE1" w:rsidRPr="0038136A" w:rsidRDefault="00500BE1" w:rsidP="00F86F3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- изучить влияние административной реформы на законодательство;</w:t>
      </w:r>
    </w:p>
    <w:p w:rsidR="00500BE1" w:rsidRPr="0038136A" w:rsidRDefault="00500BE1" w:rsidP="00F86F3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- ознакомится с реализацией административной реформы в России.</w:t>
      </w:r>
    </w:p>
    <w:p w:rsidR="00C76FDE" w:rsidRDefault="00C76FDE" w:rsidP="00F86F35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C76F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еоретической основой работы являются, прежде всего, нормативные правовые акты - Указы Президента, Постановления и распоряжения Правительства Российской Федерации, нормативные акты, регулирующие административную деятельност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ь исполнительных органов власти. А также </w:t>
      </w:r>
      <w:r w:rsidRPr="00C76F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труды, относящиеся к науке государственного и муниципального управле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ния, и правовые научные работы. </w:t>
      </w:r>
    </w:p>
    <w:p w:rsidR="00C76FDE" w:rsidRPr="00C76FDE" w:rsidRDefault="00C76FDE" w:rsidP="00F86F35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Данная работа состоит из введения, двух разделов, каждая из некоторых состоит из двух частей, заключения, списка использованных источников. </w:t>
      </w:r>
    </w:p>
    <w:p w:rsidR="00500BE1" w:rsidRPr="0038136A" w:rsidRDefault="00500BE1" w:rsidP="00F86F35">
      <w:pPr>
        <w:pStyle w:val="2"/>
        <w:tabs>
          <w:tab w:val="left" w:pos="8070"/>
        </w:tabs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</w:p>
    <w:p w:rsidR="00500BE1" w:rsidRPr="00784C7A" w:rsidRDefault="00500BE1" w:rsidP="00F86F35">
      <w:pPr>
        <w:jc w:val="both"/>
      </w:pPr>
    </w:p>
    <w:p w:rsidR="00CC7FE4" w:rsidRDefault="00CC7FE4" w:rsidP="00F86F3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C7FE4" w:rsidRDefault="00CC7FE4" w:rsidP="00F86F35">
      <w:pPr>
        <w:jc w:val="both"/>
        <w:rPr>
          <w:rFonts w:ascii="Times New Roman" w:hAnsi="Times New Roman"/>
          <w:sz w:val="28"/>
          <w:szCs w:val="28"/>
        </w:rPr>
      </w:pPr>
    </w:p>
    <w:p w:rsidR="004E39F7" w:rsidRDefault="004E39F7" w:rsidP="00F86F35">
      <w:pPr>
        <w:jc w:val="both"/>
        <w:rPr>
          <w:rFonts w:ascii="Times New Roman" w:hAnsi="Times New Roman"/>
          <w:sz w:val="28"/>
          <w:szCs w:val="28"/>
        </w:rPr>
      </w:pPr>
    </w:p>
    <w:p w:rsidR="004E39F7" w:rsidRDefault="004E39F7" w:rsidP="00F86F35">
      <w:pPr>
        <w:jc w:val="both"/>
        <w:rPr>
          <w:rFonts w:ascii="Times New Roman" w:hAnsi="Times New Roman"/>
          <w:sz w:val="28"/>
          <w:szCs w:val="28"/>
        </w:rPr>
      </w:pPr>
    </w:p>
    <w:p w:rsidR="004E39F7" w:rsidRDefault="004E39F7" w:rsidP="00F86F35">
      <w:pPr>
        <w:jc w:val="both"/>
        <w:rPr>
          <w:rFonts w:ascii="Times New Roman" w:hAnsi="Times New Roman"/>
          <w:sz w:val="28"/>
          <w:szCs w:val="28"/>
        </w:rPr>
      </w:pPr>
    </w:p>
    <w:p w:rsidR="004E39F7" w:rsidRDefault="004E39F7" w:rsidP="00F86F35">
      <w:pPr>
        <w:jc w:val="both"/>
        <w:rPr>
          <w:rFonts w:ascii="Times New Roman" w:hAnsi="Times New Roman"/>
          <w:sz w:val="28"/>
          <w:szCs w:val="28"/>
        </w:rPr>
      </w:pPr>
    </w:p>
    <w:p w:rsidR="004E39F7" w:rsidRDefault="004E39F7" w:rsidP="00F86F35">
      <w:pPr>
        <w:jc w:val="both"/>
        <w:rPr>
          <w:rFonts w:ascii="Times New Roman" w:hAnsi="Times New Roman"/>
          <w:sz w:val="28"/>
          <w:szCs w:val="28"/>
        </w:rPr>
      </w:pPr>
    </w:p>
    <w:p w:rsidR="00C1469C" w:rsidRDefault="00C1469C" w:rsidP="00F86F35">
      <w:pPr>
        <w:jc w:val="both"/>
        <w:rPr>
          <w:rFonts w:ascii="Times New Roman" w:hAnsi="Times New Roman"/>
          <w:sz w:val="28"/>
          <w:szCs w:val="28"/>
        </w:rPr>
      </w:pPr>
    </w:p>
    <w:p w:rsidR="004E39F7" w:rsidRPr="009B4B32" w:rsidRDefault="004E39F7" w:rsidP="00963059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B4B32">
        <w:rPr>
          <w:rFonts w:ascii="Times New Roman" w:hAnsi="Times New Roman"/>
          <w:b/>
          <w:sz w:val="28"/>
          <w:szCs w:val="28"/>
        </w:rPr>
        <w:lastRenderedPageBreak/>
        <w:t>ГЛАВА</w:t>
      </w:r>
      <w:proofErr w:type="gramStart"/>
      <w:r w:rsidRPr="009B4B32">
        <w:rPr>
          <w:rFonts w:ascii="Times New Roman" w:hAnsi="Times New Roman"/>
          <w:b/>
          <w:sz w:val="28"/>
          <w:szCs w:val="28"/>
        </w:rPr>
        <w:t>1</w:t>
      </w:r>
      <w:proofErr w:type="gramEnd"/>
      <w:r w:rsidRPr="009B4B32">
        <w:rPr>
          <w:rFonts w:ascii="Times New Roman" w:hAnsi="Times New Roman"/>
          <w:b/>
          <w:sz w:val="28"/>
          <w:szCs w:val="28"/>
        </w:rPr>
        <w:t>. ПОНЯТИЕ АДМИНИСТРАТИВНОЙ РЕФОРМЫ</w:t>
      </w:r>
    </w:p>
    <w:p w:rsidR="004E39F7" w:rsidRPr="00383F3A" w:rsidRDefault="004E39F7" w:rsidP="00963059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B4B32">
        <w:rPr>
          <w:rFonts w:ascii="Times New Roman" w:hAnsi="Times New Roman"/>
          <w:b/>
          <w:sz w:val="28"/>
          <w:szCs w:val="28"/>
        </w:rPr>
        <w:t xml:space="preserve">1.1 </w:t>
      </w:r>
      <w:r w:rsidR="00E55B59" w:rsidRPr="009B4B32">
        <w:rPr>
          <w:rFonts w:ascii="Times New Roman" w:hAnsi="Times New Roman"/>
          <w:b/>
          <w:sz w:val="28"/>
          <w:szCs w:val="28"/>
        </w:rPr>
        <w:t>С</w:t>
      </w:r>
      <w:r w:rsidRPr="009B4B32">
        <w:rPr>
          <w:rFonts w:ascii="Times New Roman" w:hAnsi="Times New Roman"/>
          <w:b/>
          <w:sz w:val="28"/>
          <w:szCs w:val="28"/>
        </w:rPr>
        <w:t>одержание</w:t>
      </w:r>
      <w:r w:rsidR="00E55B59" w:rsidRPr="009B4B32">
        <w:rPr>
          <w:rFonts w:ascii="Times New Roman" w:hAnsi="Times New Roman"/>
          <w:b/>
          <w:sz w:val="28"/>
          <w:szCs w:val="28"/>
        </w:rPr>
        <w:t xml:space="preserve"> и направления</w:t>
      </w:r>
      <w:r w:rsidRPr="009B4B32">
        <w:rPr>
          <w:rFonts w:ascii="Times New Roman" w:hAnsi="Times New Roman"/>
          <w:b/>
          <w:sz w:val="28"/>
          <w:szCs w:val="28"/>
        </w:rPr>
        <w:t xml:space="preserve"> административной реформы</w:t>
      </w:r>
    </w:p>
    <w:p w:rsidR="005D212E" w:rsidRDefault="00963059" w:rsidP="00383F3A">
      <w:pPr>
        <w:pStyle w:val="ConsPlusNormal"/>
        <w:widowControl/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Термин «административная реформа»</w:t>
      </w:r>
      <w:r w:rsidR="005D212E" w:rsidRPr="005D212E">
        <w:rPr>
          <w:rFonts w:ascii="Times New Roman" w:hAnsi="Times New Roman" w:cs="Times New Roman"/>
          <w:sz w:val="28"/>
          <w:szCs w:val="28"/>
        </w:rPr>
        <w:t xml:space="preserve"> получило свое точное определение только в конце 2003 г. а именно, как комплекс мероприятий государственной власти по совершенствованию организации исполнительного аппарата государства - государственной администрации, ее функций, форм и методов деятельности</w:t>
      </w:r>
      <w:r w:rsidR="005D212E">
        <w:t xml:space="preserve">. </w:t>
      </w:r>
    </w:p>
    <w:p w:rsidR="006861CF" w:rsidRPr="006861CF" w:rsidRDefault="006861CF" w:rsidP="006861C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noPro-Regular" w:eastAsiaTheme="minorHAnsi" w:hAnsi="ArnoPro-Regular" w:cs="ArnoPro-Regular"/>
          <w:sz w:val="24"/>
          <w:szCs w:val="24"/>
        </w:rPr>
      </w:pPr>
      <w:r w:rsidRPr="006861CF">
        <w:rPr>
          <w:rFonts w:ascii="Times New Roman" w:eastAsiaTheme="minorHAnsi" w:hAnsi="Times New Roman"/>
          <w:sz w:val="28"/>
          <w:szCs w:val="28"/>
        </w:rPr>
        <w:t>Административная реформа — политический инструмент реформирования публичного управления или, как говорят, самого государственного аппарата</w:t>
      </w:r>
      <w:r>
        <w:rPr>
          <w:rFonts w:ascii="ArnoPro-Regular" w:eastAsiaTheme="minorHAnsi" w:hAnsi="ArnoPro-Regular" w:cs="ArnoPro-Regular"/>
          <w:sz w:val="24"/>
          <w:szCs w:val="24"/>
        </w:rPr>
        <w:t>.</w:t>
      </w:r>
      <w:r>
        <w:rPr>
          <w:rStyle w:val="a9"/>
          <w:rFonts w:ascii="ArnoPro-Regular" w:eastAsiaTheme="minorHAnsi" w:hAnsi="ArnoPro-Regular" w:cs="ArnoPro-Regular"/>
          <w:sz w:val="24"/>
          <w:szCs w:val="24"/>
        </w:rPr>
        <w:footnoteReference w:id="1"/>
      </w:r>
    </w:p>
    <w:p w:rsidR="00090AD4" w:rsidRPr="009D65C2" w:rsidRDefault="00090AD4" w:rsidP="00383F3A">
      <w:pPr>
        <w:pStyle w:val="ab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65C2">
        <w:rPr>
          <w:rFonts w:ascii="Times New Roman" w:hAnsi="Times New Roman"/>
          <w:sz w:val="28"/>
          <w:szCs w:val="28"/>
        </w:rPr>
        <w:t>В российской науке административного права понятие структурной</w:t>
      </w:r>
    </w:p>
    <w:p w:rsidR="00090AD4" w:rsidRPr="009D65C2" w:rsidRDefault="00090AD4" w:rsidP="00383F3A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65C2">
        <w:rPr>
          <w:rFonts w:ascii="Times New Roman" w:hAnsi="Times New Roman"/>
          <w:sz w:val="28"/>
          <w:szCs w:val="28"/>
        </w:rPr>
        <w:t>административной реформы не определено. По-видимому, под</w:t>
      </w:r>
      <w:r w:rsidR="00383F3A">
        <w:rPr>
          <w:rFonts w:ascii="Times New Roman" w:hAnsi="Times New Roman"/>
          <w:sz w:val="28"/>
          <w:szCs w:val="28"/>
        </w:rPr>
        <w:t xml:space="preserve"> </w:t>
      </w:r>
      <w:r w:rsidRPr="009D65C2">
        <w:rPr>
          <w:rFonts w:ascii="Times New Roman" w:hAnsi="Times New Roman"/>
          <w:sz w:val="28"/>
          <w:szCs w:val="28"/>
        </w:rPr>
        <w:t>структурными административными реформами можно понимать</w:t>
      </w:r>
      <w:r w:rsidR="00383F3A">
        <w:rPr>
          <w:rFonts w:ascii="Times New Roman" w:hAnsi="Times New Roman"/>
          <w:sz w:val="28"/>
          <w:szCs w:val="28"/>
        </w:rPr>
        <w:t xml:space="preserve"> </w:t>
      </w:r>
      <w:r w:rsidRPr="009D65C2">
        <w:rPr>
          <w:rFonts w:ascii="Times New Roman" w:hAnsi="Times New Roman"/>
          <w:sz w:val="28"/>
          <w:szCs w:val="28"/>
        </w:rPr>
        <w:t>комплексные реформы, в результате которых устанавливается структура</w:t>
      </w:r>
      <w:r w:rsidR="00383F3A">
        <w:rPr>
          <w:rFonts w:ascii="Times New Roman" w:hAnsi="Times New Roman"/>
          <w:sz w:val="28"/>
          <w:szCs w:val="28"/>
        </w:rPr>
        <w:t xml:space="preserve"> </w:t>
      </w:r>
      <w:r w:rsidRPr="009D65C2">
        <w:rPr>
          <w:rFonts w:ascii="Times New Roman" w:hAnsi="Times New Roman"/>
          <w:sz w:val="28"/>
          <w:szCs w:val="28"/>
        </w:rPr>
        <w:t>публичного управления, разграничиваются функции стратегического</w:t>
      </w:r>
      <w:r w:rsidR="00383F3A">
        <w:rPr>
          <w:rFonts w:ascii="Times New Roman" w:hAnsi="Times New Roman"/>
          <w:sz w:val="28"/>
          <w:szCs w:val="28"/>
        </w:rPr>
        <w:t xml:space="preserve"> </w:t>
      </w:r>
      <w:r w:rsidRPr="009D65C2">
        <w:rPr>
          <w:rFonts w:ascii="Times New Roman" w:hAnsi="Times New Roman"/>
          <w:sz w:val="28"/>
          <w:szCs w:val="28"/>
        </w:rPr>
        <w:t>руководства, текущего государственного управления и функции по оказанию</w:t>
      </w:r>
      <w:r w:rsidR="009D65C2">
        <w:rPr>
          <w:rFonts w:ascii="Times New Roman" w:hAnsi="Times New Roman"/>
          <w:sz w:val="28"/>
          <w:szCs w:val="28"/>
        </w:rPr>
        <w:t xml:space="preserve"> </w:t>
      </w:r>
      <w:r w:rsidRPr="009D65C2">
        <w:rPr>
          <w:rFonts w:ascii="Times New Roman" w:hAnsi="Times New Roman"/>
          <w:sz w:val="28"/>
          <w:szCs w:val="28"/>
        </w:rPr>
        <w:t>публичных услуг, перераспределяются роли государственных и частных</w:t>
      </w:r>
      <w:r w:rsidR="009D65C2">
        <w:rPr>
          <w:rFonts w:ascii="Times New Roman" w:hAnsi="Times New Roman"/>
          <w:sz w:val="28"/>
          <w:szCs w:val="28"/>
        </w:rPr>
        <w:t xml:space="preserve"> </w:t>
      </w:r>
      <w:r w:rsidRPr="009D65C2">
        <w:rPr>
          <w:rFonts w:ascii="Times New Roman" w:hAnsi="Times New Roman"/>
          <w:sz w:val="28"/>
          <w:szCs w:val="28"/>
        </w:rPr>
        <w:t>учреждений в единой системе публичного управления.</w:t>
      </w:r>
    </w:p>
    <w:p w:rsidR="001F35DC" w:rsidRDefault="00090AD4" w:rsidP="00383F3A">
      <w:pPr>
        <w:pStyle w:val="ab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65C2">
        <w:rPr>
          <w:rFonts w:ascii="Times New Roman" w:hAnsi="Times New Roman"/>
          <w:sz w:val="28"/>
          <w:szCs w:val="28"/>
        </w:rPr>
        <w:t xml:space="preserve">Таким образом, </w:t>
      </w:r>
      <w:r w:rsidR="00AE23C2">
        <w:rPr>
          <w:rFonts w:ascii="Times New Roman" w:hAnsi="Times New Roman"/>
          <w:sz w:val="28"/>
          <w:szCs w:val="28"/>
        </w:rPr>
        <w:t>административная реформа</w:t>
      </w:r>
      <w:r w:rsidRPr="009D65C2">
        <w:rPr>
          <w:rFonts w:ascii="Times New Roman" w:hAnsi="Times New Roman"/>
          <w:sz w:val="28"/>
          <w:szCs w:val="28"/>
        </w:rPr>
        <w:t xml:space="preserve"> – это наиболее сложные</w:t>
      </w:r>
      <w:r w:rsidR="00383F3A">
        <w:rPr>
          <w:rFonts w:ascii="Times New Roman" w:hAnsi="Times New Roman"/>
          <w:sz w:val="28"/>
          <w:szCs w:val="28"/>
        </w:rPr>
        <w:t xml:space="preserve"> </w:t>
      </w:r>
      <w:r w:rsidRPr="009D65C2">
        <w:rPr>
          <w:rFonts w:ascii="Times New Roman" w:hAnsi="Times New Roman"/>
          <w:sz w:val="28"/>
          <w:szCs w:val="28"/>
        </w:rPr>
        <w:t>реформы. Они не ограничиваются решением какой-то одной управленческой</w:t>
      </w:r>
      <w:r w:rsidR="009D65C2">
        <w:rPr>
          <w:rFonts w:ascii="Times New Roman" w:hAnsi="Times New Roman"/>
          <w:sz w:val="28"/>
          <w:szCs w:val="28"/>
        </w:rPr>
        <w:t xml:space="preserve"> </w:t>
      </w:r>
      <w:r w:rsidRPr="009D65C2">
        <w:rPr>
          <w:rFonts w:ascii="Times New Roman" w:hAnsi="Times New Roman"/>
          <w:sz w:val="28"/>
          <w:szCs w:val="28"/>
        </w:rPr>
        <w:t>задачи. В процессе этих реформ проводятся системные изменения в</w:t>
      </w:r>
      <w:r w:rsidR="009D65C2">
        <w:rPr>
          <w:rFonts w:ascii="Times New Roman" w:hAnsi="Times New Roman"/>
          <w:sz w:val="28"/>
          <w:szCs w:val="28"/>
        </w:rPr>
        <w:t xml:space="preserve"> </w:t>
      </w:r>
      <w:r w:rsidRPr="009D65C2">
        <w:rPr>
          <w:rFonts w:ascii="Times New Roman" w:hAnsi="Times New Roman"/>
          <w:sz w:val="28"/>
          <w:szCs w:val="28"/>
        </w:rPr>
        <w:t>государственном управлении. Эффективность реформ во многом зависит от</w:t>
      </w:r>
      <w:r w:rsidR="009D65C2">
        <w:rPr>
          <w:rFonts w:ascii="Times New Roman" w:hAnsi="Times New Roman"/>
          <w:sz w:val="28"/>
          <w:szCs w:val="28"/>
        </w:rPr>
        <w:t xml:space="preserve"> </w:t>
      </w:r>
      <w:r w:rsidRPr="009D65C2">
        <w:rPr>
          <w:rFonts w:ascii="Times New Roman" w:hAnsi="Times New Roman"/>
          <w:sz w:val="28"/>
          <w:szCs w:val="28"/>
        </w:rPr>
        <w:t>подготовленности для них соответствующих условий. Такие условия</w:t>
      </w:r>
      <w:r w:rsidR="009D65C2">
        <w:rPr>
          <w:rFonts w:ascii="Times New Roman" w:hAnsi="Times New Roman"/>
          <w:sz w:val="28"/>
          <w:szCs w:val="28"/>
        </w:rPr>
        <w:t xml:space="preserve"> </w:t>
      </w:r>
      <w:r w:rsidRPr="009D65C2">
        <w:rPr>
          <w:rFonts w:ascii="Times New Roman" w:hAnsi="Times New Roman"/>
          <w:sz w:val="28"/>
          <w:szCs w:val="28"/>
        </w:rPr>
        <w:t>создаются в процессе функциональных и процедурных реформ, которые</w:t>
      </w:r>
      <w:r w:rsidR="009D65C2">
        <w:rPr>
          <w:rFonts w:ascii="Times New Roman" w:hAnsi="Times New Roman"/>
          <w:sz w:val="28"/>
          <w:szCs w:val="28"/>
        </w:rPr>
        <w:t xml:space="preserve"> </w:t>
      </w:r>
      <w:r w:rsidRPr="009D65C2">
        <w:rPr>
          <w:rFonts w:ascii="Times New Roman" w:hAnsi="Times New Roman"/>
          <w:sz w:val="28"/>
          <w:szCs w:val="28"/>
        </w:rPr>
        <w:t xml:space="preserve">должны предшествовать </w:t>
      </w:r>
      <w:r w:rsidR="00AE23C2">
        <w:rPr>
          <w:rFonts w:ascii="Times New Roman" w:hAnsi="Times New Roman"/>
          <w:sz w:val="28"/>
          <w:szCs w:val="28"/>
        </w:rPr>
        <w:t>административной реформе</w:t>
      </w:r>
      <w:r w:rsidRPr="009D65C2">
        <w:rPr>
          <w:rFonts w:ascii="Times New Roman" w:hAnsi="Times New Roman"/>
          <w:sz w:val="28"/>
          <w:szCs w:val="28"/>
        </w:rPr>
        <w:t>, готовить подходящую почву.</w:t>
      </w:r>
      <w:r w:rsidR="009D65C2">
        <w:rPr>
          <w:rStyle w:val="a9"/>
          <w:rFonts w:ascii="Times New Roman" w:hAnsi="Times New Roman"/>
          <w:sz w:val="28"/>
          <w:szCs w:val="28"/>
        </w:rPr>
        <w:footnoteReference w:id="2"/>
      </w:r>
    </w:p>
    <w:p w:rsidR="00411049" w:rsidRDefault="00411049" w:rsidP="00383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1049">
        <w:rPr>
          <w:rFonts w:ascii="Times New Roman" w:hAnsi="Times New Roman"/>
          <w:sz w:val="28"/>
          <w:szCs w:val="28"/>
        </w:rPr>
        <w:lastRenderedPageBreak/>
        <w:t>Проводимые реформы в федеральных органах государственной власти предусматривают модернизацию власти в целом. Ее структура должна быть логично устроена, а госаппарат - стать надежным проводником в реализации экономической политики, что возможно в результате качественного реформирования государственной службы.</w:t>
      </w:r>
      <w:r>
        <w:rPr>
          <w:rStyle w:val="a9"/>
          <w:rFonts w:ascii="Times New Roman" w:hAnsi="Times New Roman"/>
          <w:sz w:val="28"/>
          <w:szCs w:val="28"/>
        </w:rPr>
        <w:footnoteReference w:id="3"/>
      </w:r>
    </w:p>
    <w:p w:rsidR="004462FF" w:rsidRPr="004462FF" w:rsidRDefault="004462FF" w:rsidP="00F86F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Важнейшими составляющими административной реформы в России являются в первую очередь услуги, предоставляемые государством и их доступность, и открытость, а также обеспечение доступности населения к информационным ресурсам исполнительной власти. </w:t>
      </w:r>
      <w:r w:rsidRPr="004462FF">
        <w:rPr>
          <w:rFonts w:ascii="Times New Roman" w:hAnsi="Times New Roman"/>
          <w:sz w:val="28"/>
          <w:szCs w:val="28"/>
        </w:rPr>
        <w:t xml:space="preserve">"Услугу" следует представлять как действие органа исполнительной власти по отношению к конкретному гражданину, организации, юридическому лицу, которые, в свою очередь, чаще всего самостоятельно обращаются в соответствующий орган исполнительной власти по поводу реализации своих прав, закрепленных в законе. Именно из этого следует, данное указанное действие органа исполнительной власти и есть предоставление или оказание государственной услуги. Для эффективного предоставления государственных услуг необходима высокая осведомленность гражданского общества о деятельности органов исполнительной власти  </w:t>
      </w:r>
    </w:p>
    <w:p w:rsidR="00383F3A" w:rsidRDefault="00636528" w:rsidP="00F86F35">
      <w:pPr>
        <w:pStyle w:val="ab"/>
        <w:spacing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196351">
        <w:rPr>
          <w:rFonts w:ascii="Times New Roman" w:hAnsi="Times New Roman"/>
          <w:sz w:val="28"/>
          <w:szCs w:val="28"/>
        </w:rPr>
        <w:t>В Основном законе российского государства содержится немало установлений, имеющих прямое отношение к рассматриваемому вопросу. В своей совокупности они с</w:t>
      </w:r>
      <w:r w:rsidR="00196351" w:rsidRPr="00196351">
        <w:rPr>
          <w:rFonts w:ascii="Times New Roman" w:hAnsi="Times New Roman"/>
          <w:sz w:val="28"/>
          <w:szCs w:val="28"/>
        </w:rPr>
        <w:t>оставляют конституционные осно</w:t>
      </w:r>
      <w:r w:rsidRPr="00196351">
        <w:rPr>
          <w:rFonts w:ascii="Times New Roman" w:hAnsi="Times New Roman"/>
          <w:sz w:val="28"/>
          <w:szCs w:val="28"/>
        </w:rPr>
        <w:t>в</w:t>
      </w:r>
      <w:r w:rsidR="00196351" w:rsidRPr="00196351">
        <w:rPr>
          <w:rFonts w:ascii="Times New Roman" w:hAnsi="Times New Roman"/>
          <w:sz w:val="28"/>
          <w:szCs w:val="28"/>
        </w:rPr>
        <w:t>ы организации и деятельности ор</w:t>
      </w:r>
      <w:r w:rsidRPr="00196351">
        <w:rPr>
          <w:rFonts w:ascii="Times New Roman" w:hAnsi="Times New Roman"/>
          <w:sz w:val="28"/>
          <w:szCs w:val="28"/>
        </w:rPr>
        <w:t>ганов исполнительной власти и распол</w:t>
      </w:r>
      <w:r w:rsidR="00196351" w:rsidRPr="00196351">
        <w:rPr>
          <w:rFonts w:ascii="Times New Roman" w:hAnsi="Times New Roman"/>
          <w:sz w:val="28"/>
          <w:szCs w:val="28"/>
        </w:rPr>
        <w:t>ожены в основном в первой, тре</w:t>
      </w:r>
      <w:r w:rsidRPr="00196351">
        <w:rPr>
          <w:rFonts w:ascii="Times New Roman" w:hAnsi="Times New Roman"/>
          <w:sz w:val="28"/>
          <w:szCs w:val="28"/>
        </w:rPr>
        <w:t xml:space="preserve">тьей и четвертой главах. При этом одни нормы </w:t>
      </w:r>
      <w:r w:rsidR="00196351" w:rsidRPr="00196351">
        <w:rPr>
          <w:rFonts w:ascii="Times New Roman" w:hAnsi="Times New Roman"/>
          <w:sz w:val="28"/>
          <w:szCs w:val="28"/>
        </w:rPr>
        <w:t>адресованы самой си</w:t>
      </w:r>
      <w:r w:rsidRPr="00196351">
        <w:rPr>
          <w:rFonts w:ascii="Times New Roman" w:hAnsi="Times New Roman"/>
          <w:sz w:val="28"/>
          <w:szCs w:val="28"/>
        </w:rPr>
        <w:t xml:space="preserve">стеме единой исполнительной власти, другие имеют отношение только к федеральным органам исполнительной власти. Но есть </w:t>
      </w:r>
      <w:r w:rsidR="00196351" w:rsidRPr="00196351">
        <w:rPr>
          <w:rFonts w:ascii="Times New Roman" w:hAnsi="Times New Roman"/>
          <w:sz w:val="28"/>
          <w:szCs w:val="28"/>
        </w:rPr>
        <w:t>и нормы, адресованные непосред</w:t>
      </w:r>
      <w:r w:rsidRPr="00196351">
        <w:rPr>
          <w:rFonts w:ascii="Times New Roman" w:hAnsi="Times New Roman"/>
          <w:sz w:val="28"/>
          <w:szCs w:val="28"/>
        </w:rPr>
        <w:t>ственно субъектам Федерации в части организации и деятельности органов исполнительной власти субъектов Федерации.</w:t>
      </w:r>
      <w:r w:rsidR="00196351">
        <w:rPr>
          <w:rStyle w:val="a9"/>
          <w:rFonts w:ascii="Times New Roman" w:hAnsi="Times New Roman"/>
          <w:sz w:val="28"/>
          <w:szCs w:val="28"/>
        </w:rPr>
        <w:footnoteReference w:id="4"/>
      </w:r>
      <w:r w:rsidR="00EB6313">
        <w:rPr>
          <w:rFonts w:ascii="Times New Roman" w:hAnsi="Times New Roman"/>
          <w:sz w:val="28"/>
          <w:szCs w:val="28"/>
        </w:rPr>
        <w:t xml:space="preserve"> В </w:t>
      </w:r>
      <w:r w:rsidR="00EB6313">
        <w:rPr>
          <w:rFonts w:ascii="Times New Roman" w:hAnsi="Times New Roman"/>
          <w:sz w:val="28"/>
          <w:szCs w:val="28"/>
        </w:rPr>
        <w:lastRenderedPageBreak/>
        <w:t xml:space="preserve">Конституции РФ </w:t>
      </w:r>
      <w:r w:rsidR="00EE5636">
        <w:rPr>
          <w:rFonts w:ascii="Times New Roman" w:hAnsi="Times New Roman"/>
          <w:sz w:val="28"/>
          <w:szCs w:val="28"/>
        </w:rPr>
        <w:t xml:space="preserve">существуют статьи закрепляющие </w:t>
      </w:r>
      <w:r w:rsidR="00EB6313" w:rsidRPr="00EE5636">
        <w:rPr>
          <w:rFonts w:ascii="Times New Roman" w:hAnsi="Times New Roman"/>
          <w:sz w:val="28"/>
          <w:szCs w:val="28"/>
        </w:rPr>
        <w:t xml:space="preserve">верховенство Конституции и федеральных законов на всей территории Российской Федерации. Подобное положение имеет особое значение для правового регулирования организации и деятельности органов исполнительной власти. Во-первых, </w:t>
      </w:r>
      <w:r w:rsidR="00EE5636" w:rsidRPr="00EE5636">
        <w:rPr>
          <w:rFonts w:ascii="Times New Roman" w:hAnsi="Times New Roman"/>
          <w:sz w:val="28"/>
          <w:szCs w:val="28"/>
        </w:rPr>
        <w:t>сама Конституция нормами прямо</w:t>
      </w:r>
      <w:r w:rsidR="00EB6313" w:rsidRPr="00EE5636">
        <w:rPr>
          <w:rFonts w:ascii="Times New Roman" w:hAnsi="Times New Roman"/>
          <w:sz w:val="28"/>
          <w:szCs w:val="28"/>
        </w:rPr>
        <w:t xml:space="preserve">го действия регулирует принципиальные вопросы организации </w:t>
      </w:r>
      <w:r w:rsidR="00EE5636" w:rsidRPr="00EE5636">
        <w:rPr>
          <w:rFonts w:ascii="Times New Roman" w:hAnsi="Times New Roman"/>
          <w:sz w:val="28"/>
          <w:szCs w:val="28"/>
        </w:rPr>
        <w:t>и функционирования исполнитель</w:t>
      </w:r>
      <w:r w:rsidR="00EB6313" w:rsidRPr="00EE5636">
        <w:rPr>
          <w:rFonts w:ascii="Times New Roman" w:hAnsi="Times New Roman"/>
          <w:sz w:val="28"/>
          <w:szCs w:val="28"/>
        </w:rPr>
        <w:t>ной власти в стране, во-вторых, закрепляет приоритет федеральных законов, посредством которых обеспечивается правовое регулирование де</w:t>
      </w:r>
      <w:r w:rsidR="00EE5636" w:rsidRPr="00EE5636">
        <w:rPr>
          <w:rFonts w:ascii="Times New Roman" w:hAnsi="Times New Roman"/>
          <w:sz w:val="28"/>
          <w:szCs w:val="28"/>
        </w:rPr>
        <w:t>ятельности органов исполнитель</w:t>
      </w:r>
      <w:r w:rsidR="00EB6313" w:rsidRPr="00EE5636">
        <w:rPr>
          <w:rFonts w:ascii="Times New Roman" w:hAnsi="Times New Roman"/>
          <w:sz w:val="28"/>
          <w:szCs w:val="28"/>
        </w:rPr>
        <w:t xml:space="preserve">ной власти на федеральном уровне и уровне субъектов Федерации. Из данного конституционного положения объективно вытекает требование о том, что законы субъектов Федерации, регулирующие практические вопросы организации и деятельности региональных органов исполнительной власти, должны соответствовать федеральным законам. </w:t>
      </w:r>
    </w:p>
    <w:p w:rsidR="00636528" w:rsidRDefault="00EB6313" w:rsidP="00F86F35">
      <w:pPr>
        <w:pStyle w:val="ab"/>
        <w:spacing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EE5636">
        <w:rPr>
          <w:rFonts w:ascii="Times New Roman" w:hAnsi="Times New Roman"/>
          <w:sz w:val="28"/>
          <w:szCs w:val="28"/>
        </w:rPr>
        <w:t xml:space="preserve">Таким образом, федеральные законы </w:t>
      </w:r>
      <w:proofErr w:type="gramStart"/>
      <w:r w:rsidRPr="00EE5636">
        <w:rPr>
          <w:rFonts w:ascii="Times New Roman" w:hAnsi="Times New Roman"/>
          <w:sz w:val="28"/>
          <w:szCs w:val="28"/>
        </w:rPr>
        <w:t>выполняют роль</w:t>
      </w:r>
      <w:proofErr w:type="gramEnd"/>
      <w:r w:rsidRPr="00EE5636">
        <w:rPr>
          <w:rFonts w:ascii="Times New Roman" w:hAnsi="Times New Roman"/>
          <w:sz w:val="28"/>
          <w:szCs w:val="28"/>
        </w:rPr>
        <w:t xml:space="preserve"> базовых нормативных актов, на основе которых обеспечивается единство правового регулирования рассматриваемых нами отношений. Особо значимым фактом представляется то, что именно федеральные законы, развивая положения Конституции о принципах и системе организации и деятельности единой исполнительной власти, формируют реальные каналы федерального во</w:t>
      </w:r>
      <w:proofErr w:type="gramStart"/>
      <w:r w:rsidRPr="00EE5636">
        <w:rPr>
          <w:rFonts w:ascii="Times New Roman" w:hAnsi="Times New Roman"/>
          <w:sz w:val="28"/>
          <w:szCs w:val="28"/>
        </w:rPr>
        <w:t>з-</w:t>
      </w:r>
      <w:proofErr w:type="gramEnd"/>
      <w:r w:rsidRPr="00EE5636">
        <w:rPr>
          <w:rFonts w:ascii="Times New Roman" w:hAnsi="Times New Roman"/>
          <w:sz w:val="28"/>
          <w:szCs w:val="28"/>
        </w:rPr>
        <w:t xml:space="preserve"> действия на правовую систему субъекта Федерации в целом и на его систему исполнительной власти в частности. Отсюда вытекает особое значение федерального законодательства в закреплении фундаментальных основ организации и функционирования механизма го</w:t>
      </w:r>
      <w:r w:rsidR="00EE5636" w:rsidRPr="00EE5636">
        <w:rPr>
          <w:rFonts w:ascii="Times New Roman" w:hAnsi="Times New Roman"/>
          <w:sz w:val="28"/>
          <w:szCs w:val="28"/>
        </w:rPr>
        <w:t>сударственной власти в Российской Федерации, единства испол</w:t>
      </w:r>
      <w:r w:rsidRPr="00EE5636">
        <w:rPr>
          <w:rFonts w:ascii="Times New Roman" w:hAnsi="Times New Roman"/>
          <w:sz w:val="28"/>
          <w:szCs w:val="28"/>
        </w:rPr>
        <w:t xml:space="preserve">нительной власти. Конституция РФ возлагает на Правительство ответственность за </w:t>
      </w:r>
      <w:r w:rsidR="00EE5636" w:rsidRPr="00EE5636">
        <w:rPr>
          <w:rFonts w:ascii="Times New Roman" w:hAnsi="Times New Roman"/>
          <w:sz w:val="28"/>
          <w:szCs w:val="28"/>
        </w:rPr>
        <w:t>повседневное руководство хозяй</w:t>
      </w:r>
      <w:r w:rsidRPr="00EE5636">
        <w:rPr>
          <w:rFonts w:ascii="Times New Roman" w:hAnsi="Times New Roman"/>
          <w:sz w:val="28"/>
          <w:szCs w:val="28"/>
        </w:rPr>
        <w:t>ственным и социально-культурным строительством. Успешное решение этой задачи возможно лишь при условии, что оно направляет работ</w:t>
      </w:r>
      <w:r w:rsidR="00411049">
        <w:rPr>
          <w:rFonts w:ascii="Times New Roman" w:hAnsi="Times New Roman"/>
          <w:sz w:val="28"/>
          <w:szCs w:val="28"/>
        </w:rPr>
        <w:t>у региональных органов исполни</w:t>
      </w:r>
      <w:r w:rsidRPr="00EE5636">
        <w:rPr>
          <w:rFonts w:ascii="Times New Roman" w:hAnsi="Times New Roman"/>
          <w:sz w:val="28"/>
          <w:szCs w:val="28"/>
        </w:rPr>
        <w:t xml:space="preserve">тельной власти. В этом отношении роль Правительства Российской Федерации исключительно </w:t>
      </w:r>
      <w:r w:rsidRPr="00EE5636">
        <w:rPr>
          <w:rFonts w:ascii="Times New Roman" w:hAnsi="Times New Roman"/>
          <w:sz w:val="28"/>
          <w:szCs w:val="28"/>
        </w:rPr>
        <w:lastRenderedPageBreak/>
        <w:t>велика. Пр</w:t>
      </w:r>
      <w:r w:rsidR="00411049">
        <w:rPr>
          <w:rFonts w:ascii="Times New Roman" w:hAnsi="Times New Roman"/>
          <w:sz w:val="28"/>
          <w:szCs w:val="28"/>
        </w:rPr>
        <w:t>авительство совместно с органа</w:t>
      </w:r>
      <w:r w:rsidRPr="00EE5636">
        <w:rPr>
          <w:rFonts w:ascii="Times New Roman" w:hAnsi="Times New Roman"/>
          <w:sz w:val="28"/>
          <w:szCs w:val="28"/>
        </w:rPr>
        <w:t>ми исполнительно</w:t>
      </w:r>
      <w:r w:rsidR="00EE5636" w:rsidRPr="00EE5636">
        <w:rPr>
          <w:rFonts w:ascii="Times New Roman" w:hAnsi="Times New Roman"/>
          <w:sz w:val="28"/>
          <w:szCs w:val="28"/>
        </w:rPr>
        <w:t>й власти субъ</w:t>
      </w:r>
      <w:r w:rsidRPr="00EE5636">
        <w:rPr>
          <w:rFonts w:ascii="Times New Roman" w:hAnsi="Times New Roman"/>
          <w:sz w:val="28"/>
          <w:szCs w:val="28"/>
        </w:rPr>
        <w:t>ектов Федерации определяет поря</w:t>
      </w:r>
      <w:r w:rsidR="00EE5636" w:rsidRPr="00EE5636">
        <w:rPr>
          <w:rFonts w:ascii="Times New Roman" w:hAnsi="Times New Roman"/>
          <w:sz w:val="28"/>
          <w:szCs w:val="28"/>
        </w:rPr>
        <w:t>док и степень участия субъектов Федерации в выполнении федеральных программ и совместных проектов; на них также возлагается содействие организации процессов управления и развития местного самоуправления в российских регионах.</w:t>
      </w:r>
      <w:r w:rsidR="00411049">
        <w:rPr>
          <w:rStyle w:val="a9"/>
          <w:rFonts w:ascii="Times New Roman" w:hAnsi="Times New Roman"/>
          <w:sz w:val="28"/>
          <w:szCs w:val="28"/>
        </w:rPr>
        <w:footnoteReference w:id="5"/>
      </w:r>
      <w:r w:rsidR="00EE5636">
        <w:rPr>
          <w:rFonts w:ascii="Times New Roman" w:hAnsi="Times New Roman"/>
          <w:sz w:val="28"/>
          <w:szCs w:val="28"/>
        </w:rPr>
        <w:t xml:space="preserve"> </w:t>
      </w:r>
    </w:p>
    <w:p w:rsidR="002561AB" w:rsidRDefault="00CB4802" w:rsidP="00F86F35">
      <w:pPr>
        <w:pStyle w:val="ab"/>
        <w:spacing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CB4802">
        <w:rPr>
          <w:rFonts w:ascii="Times New Roman" w:hAnsi="Times New Roman"/>
          <w:sz w:val="28"/>
          <w:szCs w:val="28"/>
        </w:rPr>
        <w:t>Администр</w:t>
      </w:r>
      <w:r w:rsidR="002561AB">
        <w:rPr>
          <w:rFonts w:ascii="Times New Roman" w:hAnsi="Times New Roman"/>
          <w:sz w:val="28"/>
          <w:szCs w:val="28"/>
        </w:rPr>
        <w:t xml:space="preserve">ативная реформа реализуется по </w:t>
      </w:r>
      <w:r w:rsidRPr="00CB4802">
        <w:rPr>
          <w:rFonts w:ascii="Times New Roman" w:hAnsi="Times New Roman"/>
          <w:sz w:val="28"/>
          <w:szCs w:val="28"/>
        </w:rPr>
        <w:t xml:space="preserve"> </w:t>
      </w:r>
      <w:r w:rsidR="002561AB">
        <w:rPr>
          <w:rFonts w:ascii="Times New Roman" w:hAnsi="Times New Roman"/>
          <w:sz w:val="28"/>
          <w:szCs w:val="28"/>
        </w:rPr>
        <w:t>таким</w:t>
      </w:r>
      <w:r w:rsidRPr="00CB4802">
        <w:rPr>
          <w:rFonts w:ascii="Times New Roman" w:hAnsi="Times New Roman"/>
          <w:sz w:val="28"/>
          <w:szCs w:val="28"/>
        </w:rPr>
        <w:t xml:space="preserve"> направлениям</w:t>
      </w:r>
      <w:r w:rsidR="002561AB">
        <w:rPr>
          <w:rFonts w:ascii="Times New Roman" w:hAnsi="Times New Roman"/>
          <w:sz w:val="28"/>
          <w:szCs w:val="28"/>
        </w:rPr>
        <w:t>, как</w:t>
      </w:r>
      <w:r w:rsidRPr="00CB4802">
        <w:rPr>
          <w:rFonts w:ascii="Times New Roman" w:hAnsi="Times New Roman"/>
          <w:sz w:val="28"/>
          <w:szCs w:val="28"/>
        </w:rPr>
        <w:t xml:space="preserve">: </w:t>
      </w:r>
    </w:p>
    <w:p w:rsidR="002561AB" w:rsidRDefault="00CB4802" w:rsidP="00F86F35">
      <w:pPr>
        <w:pStyle w:val="ab"/>
        <w:spacing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CB4802">
        <w:rPr>
          <w:rFonts w:ascii="Times New Roman" w:hAnsi="Times New Roman"/>
          <w:sz w:val="28"/>
          <w:szCs w:val="28"/>
        </w:rPr>
        <w:t xml:space="preserve">«Управление по результатам». Это направление решает задачи </w:t>
      </w:r>
      <w:proofErr w:type="gramStart"/>
      <w:r w:rsidRPr="00CB4802">
        <w:rPr>
          <w:rFonts w:ascii="Times New Roman" w:hAnsi="Times New Roman"/>
          <w:sz w:val="28"/>
          <w:szCs w:val="28"/>
        </w:rPr>
        <w:t>повышения эффективности деятельности органов власти</w:t>
      </w:r>
      <w:proofErr w:type="gramEnd"/>
      <w:r w:rsidRPr="00CB4802">
        <w:rPr>
          <w:rFonts w:ascii="Times New Roman" w:hAnsi="Times New Roman"/>
          <w:sz w:val="28"/>
          <w:szCs w:val="28"/>
        </w:rPr>
        <w:t xml:space="preserve">. Здесь административная реформа связана с бюджетной реформой, цель которой оптимизация управления бюджетными средствами и повышение 19 результативности бюджетных расходов. Эти направления (управление по результатам и </w:t>
      </w:r>
      <w:proofErr w:type="spellStart"/>
      <w:r w:rsidRPr="00CB4802">
        <w:rPr>
          <w:rFonts w:ascii="Times New Roman" w:hAnsi="Times New Roman"/>
          <w:sz w:val="28"/>
          <w:szCs w:val="28"/>
        </w:rPr>
        <w:t>бюджетирование</w:t>
      </w:r>
      <w:proofErr w:type="spellEnd"/>
      <w:r w:rsidRPr="00CB4802">
        <w:rPr>
          <w:rFonts w:ascii="Times New Roman" w:hAnsi="Times New Roman"/>
          <w:sz w:val="28"/>
          <w:szCs w:val="28"/>
        </w:rPr>
        <w:t xml:space="preserve">, ориентированное на результат) решают по сути одни и те же проблемы, т.к. всё государственное управление неизбежно связано с расходованием бюджетных средств. </w:t>
      </w:r>
    </w:p>
    <w:p w:rsidR="002561AB" w:rsidRDefault="00CB4802" w:rsidP="00F86F35">
      <w:pPr>
        <w:pStyle w:val="ab"/>
        <w:spacing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CB4802">
        <w:rPr>
          <w:rFonts w:ascii="Times New Roman" w:hAnsi="Times New Roman"/>
          <w:sz w:val="28"/>
          <w:szCs w:val="28"/>
        </w:rPr>
        <w:t xml:space="preserve">Направление «Стандартизация и регламентация», в первую очередь, должно обеспечивать повышение качества государственных услуг, предоставляемых населению. На уровне страны разрабатывается порядка 500 стандартов и регламентов государственных услуг, на уровне субъекта около 2000 тысяч. Здесь административная реформа «идет в ногу» также с бюджетной реформой и приоритетными национальными проектами в сфере образования и здравоохранения, устанавливая стандарты качества и регламенты предоставления бюджетных услуг. </w:t>
      </w:r>
    </w:p>
    <w:p w:rsidR="002561AB" w:rsidRDefault="00CB4802" w:rsidP="00F86F35">
      <w:pPr>
        <w:pStyle w:val="ab"/>
        <w:spacing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CB4802">
        <w:rPr>
          <w:rFonts w:ascii="Times New Roman" w:hAnsi="Times New Roman"/>
          <w:sz w:val="28"/>
          <w:szCs w:val="28"/>
        </w:rPr>
        <w:t xml:space="preserve">«Оптимизация функций органов исполнительной власти и противодействие коррупции». В рамках этого направления должны быть проанализированы все функции, исключены избыточные и дублирующие, т.е. не имеющие под собой достаточных правовых оснований и препятствующих реализации гражданами своих конституционных прав </w:t>
      </w:r>
      <w:r w:rsidRPr="00CB4802">
        <w:rPr>
          <w:rFonts w:ascii="Times New Roman" w:hAnsi="Times New Roman"/>
          <w:sz w:val="28"/>
          <w:szCs w:val="28"/>
        </w:rPr>
        <w:lastRenderedPageBreak/>
        <w:t xml:space="preserve">либо возлагающих дополнительные обязанности на предпринимателей. Это позволит сократить неэффективное вмешательство государства в экономику и общественную жизнь, уменьшить издержки бизнеса на преодоление административных барьеров, обеспечить реализацию гражданами конституционных прав, а также сосредоточить работу государственных органов на решении необходимых обществу и государству задач. </w:t>
      </w:r>
    </w:p>
    <w:p w:rsidR="002561AB" w:rsidRDefault="00CB4802" w:rsidP="00F86F35">
      <w:pPr>
        <w:pStyle w:val="ab"/>
        <w:spacing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CB4802">
        <w:rPr>
          <w:rFonts w:ascii="Times New Roman" w:hAnsi="Times New Roman"/>
          <w:sz w:val="28"/>
          <w:szCs w:val="28"/>
        </w:rPr>
        <w:t xml:space="preserve">«Повышение эффективности взаимодействия органов исполнительной власти и общества». Мероприятия данного направления решают задачу повышения информационной открытости власти, налаживания механизмов обратной связи с населением, привлечения общественности к обсуждению принимаемых решений. </w:t>
      </w:r>
    </w:p>
    <w:p w:rsidR="002561AB" w:rsidRDefault="00CB4802" w:rsidP="00F86F35">
      <w:pPr>
        <w:pStyle w:val="ab"/>
        <w:spacing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CB4802">
        <w:rPr>
          <w:rFonts w:ascii="Times New Roman" w:hAnsi="Times New Roman"/>
          <w:sz w:val="28"/>
          <w:szCs w:val="28"/>
        </w:rPr>
        <w:t xml:space="preserve">«Модернизация системы информационного обеспечения органов 20 исполнительной власти». В рамках данного направления развиваются информационные технологии, позволяющие организовывать информационный обмен между различными ведомствами, в том числе при предоставлении государственных услуг, создаются системы мониторинга и оценки деятельности органов власти. </w:t>
      </w:r>
    </w:p>
    <w:p w:rsidR="00CB4802" w:rsidRDefault="00CB4802" w:rsidP="00F86F35">
      <w:pPr>
        <w:pStyle w:val="ab"/>
        <w:spacing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CB4802">
        <w:rPr>
          <w:rFonts w:ascii="Times New Roman" w:hAnsi="Times New Roman"/>
          <w:sz w:val="28"/>
          <w:szCs w:val="28"/>
        </w:rPr>
        <w:t>«Обеспечение административной реформы». Целями мероприятий по данному направлению являются формирование необходимого организационного, информационного, кадрового и ресурсного обеспечения административной реформы, совершенствование механизмов распространения успешного опыта государственного управления.</w:t>
      </w:r>
      <w:r w:rsidRPr="00CB4802">
        <w:rPr>
          <w:rStyle w:val="a9"/>
          <w:rFonts w:ascii="Times New Roman" w:hAnsi="Times New Roman"/>
          <w:sz w:val="28"/>
          <w:szCs w:val="28"/>
        </w:rPr>
        <w:footnoteReference w:id="6"/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561AB" w:rsidRDefault="002561AB" w:rsidP="00F86F35">
      <w:pPr>
        <w:pStyle w:val="ab"/>
        <w:spacing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2561AB">
        <w:rPr>
          <w:rFonts w:ascii="Times New Roman" w:hAnsi="Times New Roman"/>
          <w:sz w:val="28"/>
          <w:szCs w:val="28"/>
        </w:rPr>
        <w:t xml:space="preserve">Обобщая опыт, можно выстроить следующую схему проведения административной реформы: </w:t>
      </w:r>
    </w:p>
    <w:p w:rsidR="002561AB" w:rsidRDefault="002561AB" w:rsidP="00F86F35">
      <w:pPr>
        <w:pStyle w:val="ab"/>
        <w:spacing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2561AB">
        <w:rPr>
          <w:rFonts w:ascii="Times New Roman" w:hAnsi="Times New Roman"/>
          <w:sz w:val="28"/>
          <w:szCs w:val="28"/>
        </w:rPr>
        <w:t xml:space="preserve">в обществе формируются общепризнанные (чаще всего продуцированные «сверху») представления о целях и «конечных» результатах деятельности государства, а также о том, как с ними соотносятся полномочия высших властных органов и «промежуточные» результаты отдельных подразделений исполнительной власти; ее высшие </w:t>
      </w:r>
      <w:r w:rsidRPr="002561AB">
        <w:rPr>
          <w:rFonts w:ascii="Times New Roman" w:hAnsi="Times New Roman"/>
          <w:sz w:val="28"/>
          <w:szCs w:val="28"/>
        </w:rPr>
        <w:lastRenderedPageBreak/>
        <w:t>органы переуступают часть своих полномочий («промежуточных» целей, результатов)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автономизированным</w:t>
      </w:r>
      <w:proofErr w:type="spellEnd"/>
      <w:r>
        <w:rPr>
          <w:rFonts w:ascii="Times New Roman" w:hAnsi="Times New Roman"/>
          <w:sz w:val="28"/>
          <w:szCs w:val="28"/>
        </w:rPr>
        <w:t xml:space="preserve"> агентствам; </w:t>
      </w:r>
      <w:r w:rsidRPr="002561AB">
        <w:rPr>
          <w:rFonts w:ascii="Times New Roman" w:hAnsi="Times New Roman"/>
          <w:sz w:val="28"/>
          <w:szCs w:val="28"/>
        </w:rPr>
        <w:t xml:space="preserve">агентства получают бюджетные средства в зависимости от результативности исполнения переданных полномочий, переводимых ими в конкретные услуги гражданам и бизнесу; </w:t>
      </w:r>
    </w:p>
    <w:p w:rsidR="00383F3A" w:rsidRDefault="002561AB" w:rsidP="00963059">
      <w:pPr>
        <w:pStyle w:val="ab"/>
        <w:spacing w:after="120"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2561AB">
        <w:rPr>
          <w:rFonts w:ascii="Times New Roman" w:hAnsi="Times New Roman"/>
          <w:sz w:val="28"/>
          <w:szCs w:val="28"/>
        </w:rPr>
        <w:t>результативность деятельности каждого органа исполнительной власти определяется на основе установленных стандартов каждой услуги при условии четкого сопряжения качества услуг и конечных целей правительства; все госслужащие в составе указанных аген</w:t>
      </w:r>
      <w:proofErr w:type="gramStart"/>
      <w:r w:rsidRPr="002561AB">
        <w:rPr>
          <w:rFonts w:ascii="Times New Roman" w:hAnsi="Times New Roman"/>
          <w:sz w:val="28"/>
          <w:szCs w:val="28"/>
        </w:rPr>
        <w:t>тств ст</w:t>
      </w:r>
      <w:proofErr w:type="gramEnd"/>
      <w:r w:rsidRPr="002561AB">
        <w:rPr>
          <w:rFonts w:ascii="Times New Roman" w:hAnsi="Times New Roman"/>
          <w:sz w:val="28"/>
          <w:szCs w:val="28"/>
        </w:rPr>
        <w:t>ановятся «аналогами» работников отдельных фирм, продукцией которых являются стандартизированные государственные услуги.</w:t>
      </w:r>
      <w:r>
        <w:rPr>
          <w:rStyle w:val="a9"/>
          <w:rFonts w:ascii="Times New Roman" w:hAnsi="Times New Roman"/>
          <w:sz w:val="28"/>
          <w:szCs w:val="28"/>
        </w:rPr>
        <w:footnoteReference w:id="7"/>
      </w:r>
    </w:p>
    <w:p w:rsidR="00814F90" w:rsidRPr="00963059" w:rsidRDefault="00814F90" w:rsidP="00963059">
      <w:pPr>
        <w:pStyle w:val="ab"/>
        <w:spacing w:after="120"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</w:p>
    <w:p w:rsidR="00814F90" w:rsidRDefault="001F35DC" w:rsidP="00814F90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F3776">
        <w:rPr>
          <w:rFonts w:ascii="Times New Roman" w:hAnsi="Times New Roman"/>
          <w:b/>
          <w:sz w:val="28"/>
          <w:szCs w:val="28"/>
        </w:rPr>
        <w:t>1.2 Основные цели и задачи административной реформы</w:t>
      </w:r>
    </w:p>
    <w:p w:rsidR="00814F90" w:rsidRDefault="00814F90" w:rsidP="00814F90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4462FF" w:rsidRPr="004462FF" w:rsidRDefault="00A2539E" w:rsidP="00814F9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Административная реформа прошла несколько этапов. И на каждом этапе цели и задачи были различны. Но можно выделить основные, то есть определяющие задачи российской административной реформы. </w:t>
      </w:r>
      <w:proofErr w:type="gramStart"/>
      <w:r>
        <w:rPr>
          <w:rFonts w:ascii="Times New Roman" w:hAnsi="Times New Roman"/>
          <w:sz w:val="28"/>
          <w:szCs w:val="28"/>
        </w:rPr>
        <w:t xml:space="preserve">К ним относятся: </w:t>
      </w:r>
      <w:r w:rsidR="004462FF" w:rsidRPr="004462FF">
        <w:rPr>
          <w:rFonts w:ascii="Times New Roman" w:hAnsi="Times New Roman"/>
          <w:sz w:val="28"/>
          <w:szCs w:val="28"/>
        </w:rPr>
        <w:t>становление и возрастание роли исполнительной власти в системе государственного управления;  преобразование структуры органов данной власти на федеральном и региональном уровнях;  строгое соблюдение государственными служащими законности;  стандартизация государственных услуг и изменение последовательности их предоставления;  укрепление взаимоотношений и улучшение взаимодействий между государством, бизнесом и гражданами;  предоставление публичных услуг высокого качества населению;</w:t>
      </w:r>
      <w:proofErr w:type="gramEnd"/>
      <w:r w:rsidR="004462FF" w:rsidRPr="004462FF">
        <w:rPr>
          <w:rFonts w:ascii="Times New Roman" w:hAnsi="Times New Roman"/>
          <w:sz w:val="28"/>
          <w:szCs w:val="28"/>
        </w:rPr>
        <w:t xml:space="preserve">  обеспечение права граждан на объективную информацию</w:t>
      </w:r>
      <w:r w:rsidR="004462FF">
        <w:rPr>
          <w:rFonts w:ascii="Times New Roman" w:hAnsi="Times New Roman"/>
          <w:sz w:val="28"/>
          <w:szCs w:val="28"/>
        </w:rPr>
        <w:t>.</w:t>
      </w:r>
    </w:p>
    <w:p w:rsidR="005D212E" w:rsidRPr="005D212E" w:rsidRDefault="005D212E" w:rsidP="00F86F35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212E">
        <w:rPr>
          <w:rFonts w:ascii="Times New Roman" w:hAnsi="Times New Roman" w:cs="Times New Roman"/>
          <w:sz w:val="28"/>
          <w:szCs w:val="28"/>
        </w:rPr>
        <w:t xml:space="preserve">Ключевыми областями административных реформ являются: роль государства в обществе; структура и функции органов государственного </w:t>
      </w:r>
      <w:r w:rsidRPr="005D212E">
        <w:rPr>
          <w:rFonts w:ascii="Times New Roman" w:hAnsi="Times New Roman" w:cs="Times New Roman"/>
          <w:sz w:val="28"/>
          <w:szCs w:val="28"/>
        </w:rPr>
        <w:lastRenderedPageBreak/>
        <w:t>управления; повышение эффективности и результативности деятельности государственного аппарата; управление государственной службой; реформа финансового управления; подотчетность и прозрачность государственного аппарата.</w:t>
      </w:r>
    </w:p>
    <w:p w:rsidR="005D212E" w:rsidRPr="005D212E" w:rsidRDefault="005D212E" w:rsidP="00F86F35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212E">
        <w:rPr>
          <w:rFonts w:ascii="Times New Roman" w:hAnsi="Times New Roman" w:cs="Times New Roman"/>
          <w:sz w:val="28"/>
          <w:szCs w:val="28"/>
        </w:rPr>
        <w:t>Несмотря на то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D212E">
        <w:rPr>
          <w:rFonts w:ascii="Times New Roman" w:hAnsi="Times New Roman" w:cs="Times New Roman"/>
          <w:sz w:val="28"/>
          <w:szCs w:val="28"/>
        </w:rPr>
        <w:t xml:space="preserve"> что в основе программ административных реформ лежат потребности правительств в решении самых разнообразных проблем, представляется правомерным обобщение, что конечная цель современных административных реформ состоит в совершенствовании способности государства реализовывать политику, предписанную законом. Такие реформы имеют своей целью устранить препятствия, с которыми сталкиваются правительства при попытке изменить направления социальной и отраслевой политики.</w:t>
      </w:r>
    </w:p>
    <w:p w:rsidR="005D212E" w:rsidRPr="005D212E" w:rsidRDefault="005D212E" w:rsidP="00F86F35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12E">
        <w:rPr>
          <w:rFonts w:ascii="Times New Roman" w:hAnsi="Times New Roman" w:cs="Times New Roman"/>
          <w:sz w:val="28"/>
          <w:szCs w:val="28"/>
        </w:rPr>
        <w:t>Поэтому административные реформы во всех странах</w:t>
      </w:r>
      <w:r w:rsidR="00A2539E">
        <w:rPr>
          <w:rFonts w:ascii="Times New Roman" w:hAnsi="Times New Roman" w:cs="Times New Roman"/>
          <w:sz w:val="28"/>
          <w:szCs w:val="28"/>
        </w:rPr>
        <w:t>, в том числе и в России</w:t>
      </w:r>
      <w:r w:rsidR="009B4B32">
        <w:rPr>
          <w:rFonts w:ascii="Times New Roman" w:hAnsi="Times New Roman" w:cs="Times New Roman"/>
          <w:sz w:val="28"/>
          <w:szCs w:val="28"/>
        </w:rPr>
        <w:t>,</w:t>
      </w:r>
      <w:r w:rsidRPr="005D212E">
        <w:rPr>
          <w:rFonts w:ascii="Times New Roman" w:hAnsi="Times New Roman" w:cs="Times New Roman"/>
          <w:sz w:val="28"/>
          <w:szCs w:val="28"/>
        </w:rPr>
        <w:t xml:space="preserve"> основываются на принципах целесообразности, прагматизма и экономичности. Их цель - не разрушить систему государственного управления, а применить к деят</w:t>
      </w:r>
      <w:r w:rsidR="00383F3A">
        <w:rPr>
          <w:rFonts w:ascii="Times New Roman" w:hAnsi="Times New Roman" w:cs="Times New Roman"/>
          <w:sz w:val="28"/>
          <w:szCs w:val="28"/>
        </w:rPr>
        <w:t>ельности государства опыт всех «прогрессивных событий»</w:t>
      </w:r>
      <w:r w:rsidRPr="005D212E">
        <w:rPr>
          <w:rFonts w:ascii="Times New Roman" w:hAnsi="Times New Roman" w:cs="Times New Roman"/>
          <w:sz w:val="28"/>
          <w:szCs w:val="28"/>
        </w:rPr>
        <w:t>, произошедших в мире в течение последних 20 - 30 лет. Все мероприятия в рамках административных реформ призваны способствовать укреплению законности, развитию открытости и доступности информации о деятельности государственных органов. Их цель - сделать государство социаль</w:t>
      </w:r>
      <w:r w:rsidR="00383F3A">
        <w:rPr>
          <w:rFonts w:ascii="Times New Roman" w:hAnsi="Times New Roman" w:cs="Times New Roman"/>
          <w:sz w:val="28"/>
          <w:szCs w:val="28"/>
        </w:rPr>
        <w:t>но более сплоченным и сильным, «</w:t>
      </w:r>
      <w:r w:rsidRPr="005D212E">
        <w:rPr>
          <w:rFonts w:ascii="Times New Roman" w:hAnsi="Times New Roman" w:cs="Times New Roman"/>
          <w:sz w:val="28"/>
          <w:szCs w:val="28"/>
        </w:rPr>
        <w:t>п</w:t>
      </w:r>
      <w:r w:rsidR="00383F3A">
        <w:rPr>
          <w:rFonts w:ascii="Times New Roman" w:hAnsi="Times New Roman" w:cs="Times New Roman"/>
          <w:sz w:val="28"/>
          <w:szCs w:val="28"/>
        </w:rPr>
        <w:t>риблизить»</w:t>
      </w:r>
      <w:r w:rsidRPr="005D212E">
        <w:rPr>
          <w:rFonts w:ascii="Times New Roman" w:hAnsi="Times New Roman" w:cs="Times New Roman"/>
          <w:sz w:val="28"/>
          <w:szCs w:val="28"/>
        </w:rPr>
        <w:t xml:space="preserve"> его к гражданину и обеспечить всеобъемлющую конкурентоспособность страны.</w:t>
      </w:r>
    </w:p>
    <w:p w:rsidR="005D212E" w:rsidRDefault="005D212E" w:rsidP="00F86F35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12E">
        <w:rPr>
          <w:rFonts w:ascii="Times New Roman" w:hAnsi="Times New Roman" w:cs="Times New Roman"/>
          <w:sz w:val="28"/>
          <w:szCs w:val="28"/>
        </w:rPr>
        <w:t xml:space="preserve">Российское государство обязано обеспечить соответствие собственной системы управления современным реалиям и извлечь уроки из мирового опыта. </w:t>
      </w:r>
      <w:r w:rsidR="009B4B32">
        <w:rPr>
          <w:rFonts w:ascii="Times New Roman" w:hAnsi="Times New Roman" w:cs="Times New Roman"/>
          <w:sz w:val="28"/>
          <w:szCs w:val="28"/>
        </w:rPr>
        <w:t>Поэтому реформа</w:t>
      </w:r>
      <w:r w:rsidRPr="005D212E">
        <w:rPr>
          <w:rFonts w:ascii="Times New Roman" w:hAnsi="Times New Roman" w:cs="Times New Roman"/>
          <w:sz w:val="28"/>
          <w:szCs w:val="28"/>
        </w:rPr>
        <w:t xml:space="preserve"> государственного управления</w:t>
      </w:r>
      <w:r w:rsidR="009B4B32">
        <w:rPr>
          <w:rFonts w:ascii="Times New Roman" w:hAnsi="Times New Roman" w:cs="Times New Roman"/>
          <w:sz w:val="28"/>
          <w:szCs w:val="28"/>
        </w:rPr>
        <w:t xml:space="preserve"> стоит</w:t>
      </w:r>
      <w:r w:rsidRPr="005D212E">
        <w:rPr>
          <w:rFonts w:ascii="Times New Roman" w:hAnsi="Times New Roman" w:cs="Times New Roman"/>
          <w:sz w:val="28"/>
          <w:szCs w:val="28"/>
        </w:rPr>
        <w:t xml:space="preserve"> </w:t>
      </w:r>
      <w:r w:rsidR="009B4B32">
        <w:rPr>
          <w:rFonts w:ascii="Times New Roman" w:hAnsi="Times New Roman" w:cs="Times New Roman"/>
          <w:sz w:val="28"/>
          <w:szCs w:val="28"/>
        </w:rPr>
        <w:t xml:space="preserve">в </w:t>
      </w:r>
      <w:r w:rsidRPr="005D212E">
        <w:rPr>
          <w:rFonts w:ascii="Times New Roman" w:hAnsi="Times New Roman" w:cs="Times New Roman"/>
          <w:sz w:val="28"/>
          <w:szCs w:val="28"/>
        </w:rPr>
        <w:t>ряд</w:t>
      </w:r>
      <w:r w:rsidR="009B4B32">
        <w:rPr>
          <w:rFonts w:ascii="Times New Roman" w:hAnsi="Times New Roman" w:cs="Times New Roman"/>
          <w:sz w:val="28"/>
          <w:szCs w:val="28"/>
        </w:rPr>
        <w:t>у</w:t>
      </w:r>
      <w:r w:rsidRPr="005D212E">
        <w:rPr>
          <w:rFonts w:ascii="Times New Roman" w:hAnsi="Times New Roman" w:cs="Times New Roman"/>
          <w:sz w:val="28"/>
          <w:szCs w:val="28"/>
        </w:rPr>
        <w:t xml:space="preserve"> основных приоритетов страны на ближайшие годы.</w:t>
      </w:r>
      <w:r>
        <w:rPr>
          <w:rStyle w:val="a9"/>
          <w:rFonts w:ascii="Times New Roman" w:hAnsi="Times New Roman" w:cs="Times New Roman"/>
          <w:sz w:val="28"/>
          <w:szCs w:val="28"/>
        </w:rPr>
        <w:footnoteReference w:id="8"/>
      </w:r>
    </w:p>
    <w:p w:rsidR="001B45BD" w:rsidRDefault="001B45BD" w:rsidP="00F86F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10CB">
        <w:rPr>
          <w:rFonts w:ascii="Times New Roman" w:hAnsi="Times New Roman"/>
          <w:sz w:val="28"/>
          <w:szCs w:val="28"/>
        </w:rPr>
        <w:lastRenderedPageBreak/>
        <w:t>Осуществляемая в современных условиях административная реформа обуславливает потребность более глубокого теоретического исследования механизма</w:t>
      </w:r>
      <w:r w:rsidR="009B4B32">
        <w:rPr>
          <w:rFonts w:ascii="Times New Roman" w:hAnsi="Times New Roman"/>
          <w:sz w:val="28"/>
          <w:szCs w:val="28"/>
        </w:rPr>
        <w:t xml:space="preserve"> административно-правового воз</w:t>
      </w:r>
      <w:r w:rsidRPr="00C510CB">
        <w:rPr>
          <w:rFonts w:ascii="Times New Roman" w:hAnsi="Times New Roman"/>
          <w:sz w:val="28"/>
          <w:szCs w:val="28"/>
        </w:rPr>
        <w:t xml:space="preserve">действия </w:t>
      </w:r>
      <w:proofErr w:type="gramStart"/>
      <w:r w:rsidRPr="00C510CB">
        <w:rPr>
          <w:rFonts w:ascii="Times New Roman" w:hAnsi="Times New Roman"/>
          <w:sz w:val="28"/>
          <w:szCs w:val="28"/>
        </w:rPr>
        <w:t>на сложившуюся систему государственного управления с целью ее приведения в соответствие со стоящими перед ней задачами</w:t>
      </w:r>
      <w:proofErr w:type="gramEnd"/>
      <w:r w:rsidRPr="00C510CB">
        <w:rPr>
          <w:rFonts w:ascii="Times New Roman" w:hAnsi="Times New Roman"/>
          <w:sz w:val="28"/>
          <w:szCs w:val="28"/>
        </w:rPr>
        <w:t>. И здесь весьма важным представляется тот аспект, который связан с необходимостью обеспечения более жесткой взаимосвязи используемых отраслевых средств модернизации п</w:t>
      </w:r>
      <w:r w:rsidR="009B4B32">
        <w:rPr>
          <w:rFonts w:ascii="Times New Roman" w:hAnsi="Times New Roman"/>
          <w:sz w:val="28"/>
          <w:szCs w:val="28"/>
        </w:rPr>
        <w:t>убличной администрации с нормами основного за</w:t>
      </w:r>
      <w:r w:rsidRPr="00C510CB">
        <w:rPr>
          <w:rFonts w:ascii="Times New Roman" w:hAnsi="Times New Roman"/>
          <w:sz w:val="28"/>
          <w:szCs w:val="28"/>
        </w:rPr>
        <w:t xml:space="preserve">кона нашей страны — Конституции Российской Федерации. </w:t>
      </w:r>
      <w:r w:rsidR="00814F90">
        <w:rPr>
          <w:rFonts w:ascii="Times New Roman" w:hAnsi="Times New Roman"/>
          <w:sz w:val="28"/>
          <w:szCs w:val="28"/>
        </w:rPr>
        <w:t xml:space="preserve">   </w:t>
      </w:r>
      <w:r w:rsidRPr="00C510CB">
        <w:rPr>
          <w:rFonts w:ascii="Times New Roman" w:hAnsi="Times New Roman"/>
          <w:sz w:val="28"/>
          <w:szCs w:val="28"/>
        </w:rPr>
        <w:t>Возможности сугубо отраслевого подхода, ориентированного при решении данного вопроса только на использование административно-правовых средств, достаточно ограниченны, тем более в условиях необходимости формирования новых правовых режимов, способных адекватно отражать меняющиеся роль и функции государства. В этой связи становится очевидным, что административная реформа может достичь удовлетворя</w:t>
      </w:r>
      <w:r w:rsidR="009B4B32">
        <w:rPr>
          <w:rFonts w:ascii="Times New Roman" w:hAnsi="Times New Roman"/>
          <w:sz w:val="28"/>
          <w:szCs w:val="28"/>
        </w:rPr>
        <w:t>ющих общество результатов толь</w:t>
      </w:r>
      <w:r w:rsidRPr="00C510CB">
        <w:rPr>
          <w:rFonts w:ascii="Times New Roman" w:hAnsi="Times New Roman"/>
          <w:sz w:val="28"/>
          <w:szCs w:val="28"/>
        </w:rPr>
        <w:t>ко путем усиления влияния конституционно-правового режима на режим публичного администрирования, с учетом критической оценки накопленного императивно-регулирующего потенциала. При этом наиболее слабыми звеньями, требующими особого внимания в правовом обеспечении реформы, являются субъекты Российской Федерации.</w:t>
      </w:r>
      <w:r w:rsidRPr="00C510CB">
        <w:rPr>
          <w:rStyle w:val="a9"/>
          <w:rFonts w:ascii="Times New Roman" w:hAnsi="Times New Roman"/>
          <w:sz w:val="28"/>
          <w:szCs w:val="28"/>
        </w:rPr>
        <w:footnoteReference w:id="9"/>
      </w:r>
    </w:p>
    <w:p w:rsidR="008E25F5" w:rsidRPr="008E25F5" w:rsidRDefault="008E25F5" w:rsidP="00AE2F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E25F5">
        <w:rPr>
          <w:rFonts w:ascii="Times New Roman" w:eastAsiaTheme="minorHAnsi" w:hAnsi="Times New Roman"/>
          <w:sz w:val="28"/>
          <w:szCs w:val="28"/>
        </w:rPr>
        <w:t>Между тем для успешной реализации поставленных целей по модернизации системы государственного (муниципального) контроля и надзора необходимо обратить внимание на ряд</w:t>
      </w:r>
      <w:r w:rsidR="00B11EC8">
        <w:rPr>
          <w:rFonts w:ascii="Times New Roman" w:eastAsiaTheme="minorHAnsi" w:hAnsi="Times New Roman"/>
          <w:sz w:val="28"/>
          <w:szCs w:val="28"/>
        </w:rPr>
        <w:t xml:space="preserve"> </w:t>
      </w:r>
      <w:r w:rsidRPr="008E25F5">
        <w:rPr>
          <w:rFonts w:ascii="Times New Roman" w:eastAsiaTheme="minorHAnsi" w:hAnsi="Times New Roman"/>
          <w:sz w:val="28"/>
          <w:szCs w:val="28"/>
        </w:rPr>
        <w:t xml:space="preserve">следующих моментов. Во-первых, введение системы оценки рисков и построение на этой основе системы планирования государственного контроля должны учитывать специфику осуществления контрольно-надзорной деятельности в отдельных отраслях. Во-вторых, требуется формирование понятийного </w:t>
      </w:r>
      <w:r w:rsidRPr="008E25F5">
        <w:rPr>
          <w:rFonts w:ascii="Times New Roman" w:eastAsiaTheme="minorHAnsi" w:hAnsi="Times New Roman"/>
          <w:sz w:val="28"/>
          <w:szCs w:val="28"/>
        </w:rPr>
        <w:lastRenderedPageBreak/>
        <w:t>аппарата, в частности разграничение терминов «контроль» и «надзор», поскольку в научной литературе эти термины используются и для обозначения самостоятельных видов деятельности, и как синонимы, и как соотношение целого (к</w:t>
      </w:r>
      <w:r w:rsidR="005D6B1F">
        <w:rPr>
          <w:rFonts w:ascii="Times New Roman" w:eastAsiaTheme="minorHAnsi" w:hAnsi="Times New Roman"/>
          <w:sz w:val="28"/>
          <w:szCs w:val="28"/>
        </w:rPr>
        <w:t>онтроль) и частного (надзор)</w:t>
      </w:r>
      <w:r w:rsidRPr="008E25F5">
        <w:rPr>
          <w:rFonts w:ascii="Times New Roman" w:eastAsiaTheme="minorHAnsi" w:hAnsi="Times New Roman"/>
          <w:sz w:val="28"/>
          <w:szCs w:val="28"/>
        </w:rPr>
        <w:t>.</w:t>
      </w:r>
      <w:r w:rsidR="00AE2FFF">
        <w:rPr>
          <w:rFonts w:ascii="Times New Roman" w:eastAsiaTheme="minorHAnsi" w:hAnsi="Times New Roman"/>
          <w:sz w:val="28"/>
          <w:szCs w:val="28"/>
        </w:rPr>
        <w:t xml:space="preserve"> </w:t>
      </w:r>
      <w:r w:rsidRPr="008E25F5">
        <w:rPr>
          <w:rFonts w:ascii="Times New Roman" w:eastAsiaTheme="minorHAnsi" w:hAnsi="Times New Roman"/>
          <w:sz w:val="28"/>
          <w:szCs w:val="28"/>
        </w:rPr>
        <w:t>В-третьих, важно усиление роли гражданского сообщества, а также определение порядка участия</w:t>
      </w:r>
      <w:r w:rsidR="00AE2FFF">
        <w:rPr>
          <w:rFonts w:ascii="Times New Roman" w:eastAsiaTheme="minorHAnsi" w:hAnsi="Times New Roman"/>
          <w:sz w:val="28"/>
          <w:szCs w:val="28"/>
        </w:rPr>
        <w:t xml:space="preserve"> </w:t>
      </w:r>
      <w:r w:rsidRPr="008E25F5">
        <w:rPr>
          <w:rFonts w:ascii="Times New Roman" w:eastAsiaTheme="minorHAnsi" w:hAnsi="Times New Roman"/>
          <w:sz w:val="28"/>
          <w:szCs w:val="28"/>
        </w:rPr>
        <w:t>в контрольной деятельности общественных советов, комиссий, других общественно активных институтов (некоммерческих организаций). В-четвертых, следует определить основания делегирования контрольных полномочий от федеральных органов исполнительной власти органам исполнительной власти субъектов РФ и органам местного самоуправления. Слабую проработанность данного вопроса отмечают мн</w:t>
      </w:r>
      <w:r w:rsidR="005D6B1F">
        <w:rPr>
          <w:rFonts w:ascii="Times New Roman" w:eastAsiaTheme="minorHAnsi" w:hAnsi="Times New Roman"/>
          <w:sz w:val="28"/>
          <w:szCs w:val="28"/>
        </w:rPr>
        <w:t>огие отечественные ученые</w:t>
      </w:r>
      <w:r w:rsidRPr="008E25F5">
        <w:rPr>
          <w:rFonts w:ascii="Times New Roman" w:eastAsiaTheme="minorHAnsi" w:hAnsi="Times New Roman"/>
          <w:sz w:val="28"/>
          <w:szCs w:val="28"/>
        </w:rPr>
        <w:t xml:space="preserve">. В-пятых, с учетом интеграции необходимо гармонизировать принципы организации государственного контроля (надзора), в том числе выработать общие принципы осуществления контрольной и надзорной деятельности (презумпции добросовестности проверяемого субъекта; приоритета предупреждения и профилактики нарушений законодательства; планирования контрольной и надзорной деятельности на основе системы управления рисками) на наднациональном уровне. </w:t>
      </w:r>
    </w:p>
    <w:p w:rsidR="001B45BD" w:rsidRPr="008E25F5" w:rsidRDefault="00AE2FFF" w:rsidP="00F86F3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Административная реформа имеет множество задач, важнейшей из которых является м</w:t>
      </w:r>
      <w:r w:rsidR="008E25F5" w:rsidRPr="008E25F5">
        <w:rPr>
          <w:rFonts w:ascii="Times New Roman" w:eastAsiaTheme="minorHAnsi" w:hAnsi="Times New Roman"/>
          <w:sz w:val="28"/>
          <w:szCs w:val="28"/>
        </w:rPr>
        <w:t>одернизация системы государственного и муниципального контроля и надзора в РФ</w:t>
      </w:r>
      <w:r w:rsidR="00F02574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F02574">
        <w:rPr>
          <w:rFonts w:ascii="Times New Roman" w:eastAsiaTheme="minorHAnsi" w:hAnsi="Times New Roman"/>
          <w:sz w:val="28"/>
          <w:szCs w:val="28"/>
        </w:rPr>
        <w:t>Б</w:t>
      </w:r>
      <w:r w:rsidR="008E25F5" w:rsidRPr="008E25F5">
        <w:rPr>
          <w:rFonts w:ascii="Times New Roman" w:eastAsiaTheme="minorHAnsi" w:hAnsi="Times New Roman"/>
          <w:sz w:val="28"/>
          <w:szCs w:val="28"/>
        </w:rPr>
        <w:t>ез сущностного изменения контрольно-надзорной деятельности невозможно построение правового и демократического государства.</w:t>
      </w:r>
      <w:r w:rsidR="008E25F5">
        <w:rPr>
          <w:rStyle w:val="a9"/>
          <w:rFonts w:ascii="Times New Roman" w:eastAsiaTheme="minorHAnsi" w:hAnsi="Times New Roman"/>
          <w:sz w:val="28"/>
          <w:szCs w:val="28"/>
        </w:rPr>
        <w:footnoteReference w:id="10"/>
      </w:r>
    </w:p>
    <w:p w:rsidR="005D212E" w:rsidRDefault="005D212E" w:rsidP="00F86F35">
      <w:pPr>
        <w:pStyle w:val="ConsPlusNormal"/>
        <w:widowControl/>
        <w:ind w:firstLine="540"/>
        <w:jc w:val="both"/>
      </w:pPr>
    </w:p>
    <w:p w:rsidR="005D212E" w:rsidRDefault="005D212E" w:rsidP="00F86F35">
      <w:pPr>
        <w:jc w:val="both"/>
        <w:rPr>
          <w:rFonts w:ascii="Times New Roman" w:hAnsi="Times New Roman"/>
          <w:sz w:val="28"/>
          <w:szCs w:val="28"/>
        </w:rPr>
      </w:pPr>
    </w:p>
    <w:p w:rsidR="001F35DC" w:rsidRDefault="001F35DC" w:rsidP="00F86F35">
      <w:pPr>
        <w:jc w:val="both"/>
        <w:rPr>
          <w:rFonts w:ascii="Times New Roman" w:hAnsi="Times New Roman"/>
          <w:sz w:val="28"/>
          <w:szCs w:val="28"/>
        </w:rPr>
      </w:pPr>
    </w:p>
    <w:p w:rsidR="00AE2FFF" w:rsidRDefault="00AE2FFF" w:rsidP="00F86F35">
      <w:pPr>
        <w:jc w:val="both"/>
        <w:rPr>
          <w:rFonts w:ascii="Times New Roman" w:hAnsi="Times New Roman"/>
          <w:sz w:val="28"/>
          <w:szCs w:val="28"/>
        </w:rPr>
      </w:pPr>
    </w:p>
    <w:p w:rsidR="001F35DC" w:rsidRPr="00963059" w:rsidRDefault="00963059" w:rsidP="00963059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ГЛАВА 2. ИСТОРИКО-ПРАВОВОЙ </w:t>
      </w:r>
      <w:r w:rsidR="001F35DC" w:rsidRPr="00963059">
        <w:rPr>
          <w:rFonts w:ascii="Times New Roman" w:hAnsi="Times New Roman"/>
          <w:b/>
          <w:sz w:val="28"/>
          <w:szCs w:val="28"/>
        </w:rPr>
        <w:t>АСПЕКТ АДМИНИСТРАТИВНОЙ РЕФОРМЫ</w:t>
      </w:r>
    </w:p>
    <w:p w:rsidR="001F35DC" w:rsidRPr="00383F3A" w:rsidRDefault="001F35DC" w:rsidP="00383F3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F3776">
        <w:rPr>
          <w:rFonts w:ascii="Times New Roman" w:hAnsi="Times New Roman"/>
          <w:b/>
          <w:sz w:val="28"/>
          <w:szCs w:val="28"/>
        </w:rPr>
        <w:t>2.1 Этапы проведения административной реформы</w:t>
      </w:r>
    </w:p>
    <w:p w:rsidR="00993EF0" w:rsidRPr="00993EF0" w:rsidRDefault="00993EF0" w:rsidP="00F86F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EF0">
        <w:rPr>
          <w:rFonts w:ascii="Times New Roman" w:hAnsi="Times New Roman"/>
          <w:sz w:val="28"/>
          <w:szCs w:val="28"/>
        </w:rPr>
        <w:t xml:space="preserve">Административная реформа - самая трудная в истории современной России - идет непрерывно и постепенно с 1991 г., с момента прекращения советского общественного и государственного строя и преобразования социалистической плановой экономики в </w:t>
      </w:r>
      <w:proofErr w:type="gramStart"/>
      <w:r w:rsidRPr="00993EF0">
        <w:rPr>
          <w:rFonts w:ascii="Times New Roman" w:hAnsi="Times New Roman"/>
          <w:sz w:val="28"/>
          <w:szCs w:val="28"/>
        </w:rPr>
        <w:t>рыночную</w:t>
      </w:r>
      <w:proofErr w:type="gramEnd"/>
      <w:r w:rsidRPr="00993EF0">
        <w:rPr>
          <w:rFonts w:ascii="Times New Roman" w:hAnsi="Times New Roman"/>
          <w:sz w:val="28"/>
          <w:szCs w:val="28"/>
        </w:rPr>
        <w:t xml:space="preserve">. Революционный образ действий по преобразованию России предполагал коренную перестройку всего государственного механизма. Отсюда - формирование новой системы законодательной власти и проведение судебной реформы, которая </w:t>
      </w:r>
      <w:proofErr w:type="gramStart"/>
      <w:r w:rsidRPr="00993EF0">
        <w:rPr>
          <w:rFonts w:ascii="Times New Roman" w:hAnsi="Times New Roman"/>
          <w:sz w:val="28"/>
          <w:szCs w:val="28"/>
        </w:rPr>
        <w:t>продолжается и по сей</w:t>
      </w:r>
      <w:proofErr w:type="gramEnd"/>
      <w:r w:rsidRPr="00993EF0">
        <w:rPr>
          <w:rFonts w:ascii="Times New Roman" w:hAnsi="Times New Roman"/>
          <w:sz w:val="28"/>
          <w:szCs w:val="28"/>
        </w:rPr>
        <w:t xml:space="preserve"> день.</w:t>
      </w:r>
      <w:r w:rsidRPr="00993EF0">
        <w:rPr>
          <w:rStyle w:val="a9"/>
          <w:rFonts w:ascii="Times New Roman" w:hAnsi="Times New Roman"/>
          <w:sz w:val="28"/>
          <w:szCs w:val="28"/>
        </w:rPr>
        <w:footnoteReference w:id="11"/>
      </w:r>
    </w:p>
    <w:p w:rsidR="00993EF0" w:rsidRPr="00993EF0" w:rsidRDefault="00993EF0" w:rsidP="00F86F35">
      <w:pPr>
        <w:spacing w:after="0" w:line="360" w:lineRule="auto"/>
        <w:ind w:firstLine="709"/>
        <w:jc w:val="both"/>
        <w:rPr>
          <w:rFonts w:ascii="Times New Roman" w:eastAsiaTheme="minorHAnsi" w:hAnsi="Times New Roman"/>
          <w:spacing w:val="2"/>
          <w:sz w:val="28"/>
          <w:szCs w:val="28"/>
          <w:shd w:val="clear" w:color="auto" w:fill="FFFFFF"/>
        </w:rPr>
      </w:pPr>
      <w:r w:rsidRPr="00993E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В Послании Президента Российской Федерации Федеральному Собранию Российской Федерации на 2003 год основным препятствием на пути </w:t>
      </w:r>
      <w:r w:rsidR="0019488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административной </w:t>
      </w:r>
      <w:r w:rsidRPr="00993E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реформ</w:t>
      </w:r>
      <w:r w:rsidR="0019488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ы</w:t>
      </w:r>
      <w:r w:rsidRPr="00993E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названа недостаточная эффективность государственного аппарата, несоответствие количества его полномочий качеству власти. Приоритетными задачами развития государственного управления на 2003 год назывались радикальное сокращение функций, осуществляемых государственными органами, и формирование эффективно работающего механизма разрешения споров между гражданином и государством за счет совершенствования административных процедур и судебных механизмов.</w:t>
      </w:r>
      <w:r w:rsidRPr="00993EF0">
        <w:rPr>
          <w:rStyle w:val="a9"/>
          <w:rFonts w:ascii="Times New Roman" w:hAnsi="Times New Roman"/>
          <w:spacing w:val="2"/>
          <w:sz w:val="28"/>
          <w:szCs w:val="28"/>
          <w:shd w:val="clear" w:color="auto" w:fill="FFFFFF"/>
        </w:rPr>
        <w:footnoteReference w:id="12"/>
      </w:r>
    </w:p>
    <w:p w:rsidR="00993EF0" w:rsidRPr="00993EF0" w:rsidRDefault="00D04C69" w:rsidP="00F86F35">
      <w:pPr>
        <w:pStyle w:val="ab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hyperlink r:id="rId8" w:history="1">
        <w:r w:rsidR="00993EF0" w:rsidRPr="00993EF0">
          <w:rPr>
            <w:rStyle w:val="aa"/>
            <w:rFonts w:ascii="Times New Roman" w:hAnsi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Указом Президента Российской Феде</w:t>
        </w:r>
        <w:r w:rsidR="00383F3A">
          <w:rPr>
            <w:rStyle w:val="aa"/>
            <w:rFonts w:ascii="Times New Roman" w:hAnsi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рации от 23 июля 2003 г. N 824 «</w:t>
        </w:r>
        <w:r w:rsidR="00993EF0" w:rsidRPr="00993EF0">
          <w:rPr>
            <w:rStyle w:val="aa"/>
            <w:rFonts w:ascii="Times New Roman" w:hAnsi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О мерах по проведению административной реформы в 2003-2004 годах</w:t>
        </w:r>
        <w:r w:rsidR="00383F3A">
          <w:rPr>
            <w:rStyle w:val="aa"/>
            <w:rFonts w:ascii="Times New Roman" w:hAnsi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»</w:t>
        </w:r>
      </w:hyperlink>
      <w:r w:rsidR="00993EF0" w:rsidRPr="00993EF0">
        <w:rPr>
          <w:rFonts w:ascii="Times New Roman" w:hAnsi="Times New Roman"/>
          <w:sz w:val="28"/>
          <w:szCs w:val="28"/>
          <w:shd w:val="clear" w:color="auto" w:fill="FFFFFF"/>
        </w:rPr>
        <w:t> определены приоритетные направления административной реформы. Основными направлениями являются:</w:t>
      </w:r>
      <w:r w:rsidR="00993EF0" w:rsidRPr="00993EF0">
        <w:rPr>
          <w:rFonts w:ascii="Times New Roman" w:hAnsi="Times New Roman"/>
          <w:sz w:val="28"/>
          <w:szCs w:val="28"/>
        </w:rPr>
        <w:br/>
      </w:r>
      <w:r w:rsidR="00993EF0" w:rsidRPr="00993EF0">
        <w:rPr>
          <w:rFonts w:ascii="Times New Roman" w:hAnsi="Times New Roman"/>
          <w:sz w:val="28"/>
          <w:szCs w:val="28"/>
          <w:shd w:val="clear" w:color="auto" w:fill="FFFFFF"/>
        </w:rPr>
        <w:t xml:space="preserve">ограничение вмешательства государства в экономическую деятельность </w:t>
      </w:r>
      <w:r w:rsidR="00993EF0" w:rsidRPr="00993EF0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субъектов предпринимательства, в том числе прекращение избыточного государственного регулирования;</w:t>
      </w:r>
      <w:r w:rsidR="00993EF0" w:rsidRPr="00993EF0">
        <w:rPr>
          <w:rFonts w:ascii="Times New Roman" w:hAnsi="Times New Roman"/>
          <w:sz w:val="28"/>
          <w:szCs w:val="28"/>
        </w:rPr>
        <w:t xml:space="preserve"> </w:t>
      </w:r>
      <w:r w:rsidR="00993EF0" w:rsidRPr="00993EF0">
        <w:rPr>
          <w:rFonts w:ascii="Times New Roman" w:hAnsi="Times New Roman"/>
          <w:sz w:val="28"/>
          <w:szCs w:val="28"/>
          <w:shd w:val="clear" w:color="auto" w:fill="FFFFFF"/>
        </w:rPr>
        <w:t>исключение дублирования функций и полномочий федеральных органов исполнительной власти;</w:t>
      </w:r>
      <w:r w:rsidR="00993EF0" w:rsidRPr="00993EF0">
        <w:rPr>
          <w:rFonts w:ascii="Times New Roman" w:hAnsi="Times New Roman"/>
          <w:sz w:val="28"/>
          <w:szCs w:val="28"/>
        </w:rPr>
        <w:t xml:space="preserve"> </w:t>
      </w:r>
      <w:r w:rsidR="00993EF0" w:rsidRPr="00993EF0">
        <w:rPr>
          <w:rFonts w:ascii="Times New Roman" w:hAnsi="Times New Roman"/>
          <w:sz w:val="28"/>
          <w:szCs w:val="28"/>
          <w:shd w:val="clear" w:color="auto" w:fill="FFFFFF"/>
        </w:rPr>
        <w:t xml:space="preserve">развитие системы </w:t>
      </w:r>
      <w:proofErr w:type="spellStart"/>
      <w:r w:rsidR="00993EF0" w:rsidRPr="00993EF0">
        <w:rPr>
          <w:rFonts w:ascii="Times New Roman" w:hAnsi="Times New Roman"/>
          <w:sz w:val="28"/>
          <w:szCs w:val="28"/>
          <w:shd w:val="clear" w:color="auto" w:fill="FFFFFF"/>
        </w:rPr>
        <w:t>саморегулируемых</w:t>
      </w:r>
      <w:proofErr w:type="spellEnd"/>
      <w:r w:rsidR="00993EF0" w:rsidRPr="00993EF0">
        <w:rPr>
          <w:rFonts w:ascii="Times New Roman" w:hAnsi="Times New Roman"/>
          <w:sz w:val="28"/>
          <w:szCs w:val="28"/>
          <w:shd w:val="clear" w:color="auto" w:fill="FFFFFF"/>
        </w:rPr>
        <w:t xml:space="preserve"> организаций в области экономики;</w:t>
      </w:r>
      <w:r w:rsidR="00993EF0" w:rsidRPr="00993EF0">
        <w:rPr>
          <w:rFonts w:ascii="Times New Roman" w:hAnsi="Times New Roman"/>
          <w:sz w:val="28"/>
          <w:szCs w:val="28"/>
        </w:rPr>
        <w:t xml:space="preserve"> </w:t>
      </w:r>
      <w:r w:rsidR="00993EF0" w:rsidRPr="00993EF0">
        <w:rPr>
          <w:rFonts w:ascii="Times New Roman" w:hAnsi="Times New Roman"/>
          <w:sz w:val="28"/>
          <w:szCs w:val="28"/>
          <w:shd w:val="clear" w:color="auto" w:fill="FFFFFF"/>
        </w:rPr>
        <w:t xml:space="preserve">и др. </w:t>
      </w:r>
    </w:p>
    <w:p w:rsidR="00993EF0" w:rsidRPr="00993EF0" w:rsidRDefault="00993EF0" w:rsidP="00F86F35">
      <w:pPr>
        <w:spacing w:after="0" w:line="36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993EF0">
        <w:rPr>
          <w:rFonts w:ascii="Times New Roman" w:hAnsi="Times New Roman"/>
          <w:spacing w:val="2"/>
          <w:sz w:val="28"/>
          <w:szCs w:val="28"/>
        </w:rPr>
        <w:t>В 2004</w:t>
      </w:r>
      <w:r w:rsidR="0009631F">
        <w:rPr>
          <w:rFonts w:ascii="Times New Roman" w:hAnsi="Times New Roman"/>
          <w:spacing w:val="2"/>
          <w:sz w:val="28"/>
          <w:szCs w:val="28"/>
        </w:rPr>
        <w:t xml:space="preserve"> году была образована по Указу П</w:t>
      </w:r>
      <w:r w:rsidRPr="00993EF0">
        <w:rPr>
          <w:rFonts w:ascii="Times New Roman" w:hAnsi="Times New Roman"/>
          <w:spacing w:val="2"/>
          <w:sz w:val="28"/>
          <w:szCs w:val="28"/>
        </w:rPr>
        <w:t>резидента новая система и структура федеральных органов исполнительной власти. Функции по выработке государственной политики и нормативно-правовому регулированию были возложены на федеральные министерства, функции контроля и надзора - на федеральные службы, функции по оказанию государственных услуг и управлению государственным имуществом - на федеральные агентства.</w:t>
      </w:r>
    </w:p>
    <w:p w:rsidR="00993EF0" w:rsidRPr="00993EF0" w:rsidRDefault="00993EF0" w:rsidP="00F86F35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93E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2003— 2005 гг. значительная часть реформы не была реализована, а  проведена лишь относительно небольшая часть мероприятий реформы. Главным образом, административные преобразования затронули федеральный уровень исполнительной власти, а на региональном уровне реформа проходила частично, в экспериментальном режиме.</w:t>
      </w:r>
    </w:p>
    <w:p w:rsidR="00993EF0" w:rsidRPr="00993EF0" w:rsidRDefault="00993EF0" w:rsidP="00E74849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93E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Нерешенными остались следующие проблемы: система исполнительной власти осталась весьма закрытой для граждан и бизнеса; коррумпированность госаппарата и падение доверия граждан к государственным институтам и госслужащим.</w:t>
      </w:r>
    </w:p>
    <w:p w:rsidR="00383F3A" w:rsidRDefault="00993EF0" w:rsidP="00E32529">
      <w:pPr>
        <w:spacing w:after="0" w:line="360" w:lineRule="auto"/>
        <w:ind w:firstLine="709"/>
        <w:jc w:val="both"/>
        <w:rPr>
          <w:spacing w:val="2"/>
          <w:sz w:val="28"/>
          <w:szCs w:val="28"/>
        </w:rPr>
      </w:pPr>
      <w:r w:rsidRPr="00993EF0">
        <w:rPr>
          <w:rFonts w:ascii="Times New Roman" w:hAnsi="Times New Roman"/>
          <w:sz w:val="28"/>
          <w:szCs w:val="28"/>
        </w:rPr>
        <w:t xml:space="preserve">Первая концепция административной реформы была утверждена в 2006 году. Концепция была рассчитана на пять лет с 2006 по 2011г. </w:t>
      </w:r>
      <w:r w:rsidRPr="00993EF0">
        <w:rPr>
          <w:rFonts w:ascii="Times New Roman" w:hAnsi="Times New Roman"/>
          <w:spacing w:val="2"/>
          <w:sz w:val="28"/>
          <w:szCs w:val="28"/>
        </w:rPr>
        <w:t>Целями административной реформы в Российской Федерации в 2006-2010 годах являются: повышение качества и доступности государственных услуг; ограничение вмешательства государства в экономическую деятельность субъектов предпринимательства; повышение эффективности деятельности органов исполнительной власти.</w:t>
      </w:r>
      <w:r w:rsidRPr="00993EF0">
        <w:rPr>
          <w:rFonts w:ascii="Times New Roman" w:hAnsi="Times New Roman"/>
          <w:spacing w:val="2"/>
          <w:sz w:val="28"/>
          <w:szCs w:val="28"/>
        </w:rPr>
        <w:br/>
        <w:t xml:space="preserve">          </w:t>
      </w:r>
      <w:proofErr w:type="gramStart"/>
      <w:r w:rsidRPr="00993EF0">
        <w:rPr>
          <w:rFonts w:ascii="Times New Roman" w:hAnsi="Times New Roman"/>
          <w:spacing w:val="2"/>
          <w:sz w:val="28"/>
          <w:szCs w:val="28"/>
        </w:rPr>
        <w:t xml:space="preserve">Для </w:t>
      </w:r>
      <w:r w:rsidR="007F52AD">
        <w:rPr>
          <w:rFonts w:ascii="Times New Roman" w:hAnsi="Times New Roman"/>
          <w:spacing w:val="2"/>
          <w:sz w:val="28"/>
          <w:szCs w:val="28"/>
        </w:rPr>
        <w:t>достижения этих целей необходима была разработка и внедрение стандартов</w:t>
      </w:r>
      <w:r w:rsidRPr="00993EF0">
        <w:rPr>
          <w:rFonts w:ascii="Times New Roman" w:hAnsi="Times New Roman"/>
          <w:spacing w:val="2"/>
          <w:sz w:val="28"/>
          <w:szCs w:val="28"/>
        </w:rPr>
        <w:t xml:space="preserve"> государственных услуг, предоставляемых органами исполнительной власти, а также административных регламентов в </w:t>
      </w:r>
      <w:r w:rsidRPr="00993EF0">
        <w:rPr>
          <w:rFonts w:ascii="Times New Roman" w:hAnsi="Times New Roman"/>
          <w:spacing w:val="2"/>
          <w:sz w:val="28"/>
          <w:szCs w:val="28"/>
        </w:rPr>
        <w:lastRenderedPageBreak/>
        <w:t>органах ис</w:t>
      </w:r>
      <w:r w:rsidR="007F52AD">
        <w:rPr>
          <w:rFonts w:ascii="Times New Roman" w:hAnsi="Times New Roman"/>
          <w:spacing w:val="2"/>
          <w:sz w:val="28"/>
          <w:szCs w:val="28"/>
        </w:rPr>
        <w:t>полнительной власти; реализация</w:t>
      </w:r>
      <w:r w:rsidRPr="00993EF0">
        <w:rPr>
          <w:rFonts w:ascii="Times New Roman" w:hAnsi="Times New Roman"/>
          <w:spacing w:val="2"/>
          <w:sz w:val="28"/>
          <w:szCs w:val="28"/>
        </w:rPr>
        <w:t xml:space="preserve"> еди</w:t>
      </w:r>
      <w:r w:rsidR="007F52AD">
        <w:rPr>
          <w:rFonts w:ascii="Times New Roman" w:hAnsi="Times New Roman"/>
          <w:spacing w:val="2"/>
          <w:sz w:val="28"/>
          <w:szCs w:val="28"/>
        </w:rPr>
        <w:t>ной вертикальной</w:t>
      </w:r>
      <w:r w:rsidRPr="00993EF0">
        <w:rPr>
          <w:rFonts w:ascii="Times New Roman" w:hAnsi="Times New Roman"/>
          <w:spacing w:val="2"/>
          <w:sz w:val="28"/>
          <w:szCs w:val="28"/>
        </w:rPr>
        <w:t xml:space="preserve"> автоматизированной системы мониторинга результативности деятельности органов государственной власти и органов местного самоуправления по достижению важнейших показателей социально-экономического развития Российской Федерации и исполнения и</w:t>
      </w:r>
      <w:r w:rsidR="00E32529">
        <w:rPr>
          <w:rFonts w:ascii="Times New Roman" w:hAnsi="Times New Roman"/>
          <w:spacing w:val="2"/>
          <w:sz w:val="28"/>
          <w:szCs w:val="28"/>
        </w:rPr>
        <w:t>ми своих полномочий.</w:t>
      </w:r>
      <w:proofErr w:type="gramEnd"/>
      <w:r w:rsidR="00E32529">
        <w:rPr>
          <w:rFonts w:ascii="Times New Roman" w:hAnsi="Times New Roman"/>
          <w:spacing w:val="2"/>
          <w:sz w:val="28"/>
          <w:szCs w:val="28"/>
        </w:rPr>
        <w:t xml:space="preserve"> А т</w:t>
      </w:r>
      <w:r w:rsidRPr="00993EF0">
        <w:rPr>
          <w:rFonts w:ascii="Times New Roman" w:hAnsi="Times New Roman"/>
          <w:spacing w:val="2"/>
          <w:sz w:val="28"/>
          <w:szCs w:val="28"/>
        </w:rPr>
        <w:t>акже создание многофункциональных центров предоставления государственных и муниципальных услуг и организация предоставления государственных услуг в электронной форме.</w:t>
      </w:r>
      <w:r>
        <w:rPr>
          <w:spacing w:val="2"/>
          <w:sz w:val="28"/>
          <w:szCs w:val="28"/>
        </w:rPr>
        <w:t xml:space="preserve"> </w:t>
      </w:r>
    </w:p>
    <w:p w:rsidR="00E32529" w:rsidRPr="00B35C8C" w:rsidRDefault="00E32529" w:rsidP="00B35C8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325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Послании Президента Федеральному Собранию 26 апреля 2007 г. 149 одним из главных критериев политической культуры и развития общества было названо увеличение объема полномочий региональных и местных властей. Отмечалось, что децентрализация полномочий в сфере государственного управления достигла в России самого высокого за всю ее историю уровня. В. В. Путин отметил в целом положительные результаты реализации Федерального закона от 6 октября 2003 г. № 131-ФЗ «Об общих принципах организации местного самоуправления в Российской Федерации» и призвал продолжить процесс укрепления экономических основ муниципальных образований в первую очередь за счет формирования достаточной доходной базы.</w:t>
      </w:r>
    </w:p>
    <w:p w:rsidR="007F52AD" w:rsidRPr="007F52AD" w:rsidRDefault="007F52AD" w:rsidP="007F52A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F52AD">
        <w:rPr>
          <w:rFonts w:ascii="Times New Roman" w:hAnsi="Times New Roman"/>
          <w:spacing w:val="2"/>
          <w:sz w:val="28"/>
          <w:szCs w:val="28"/>
        </w:rPr>
        <w:t>Конечная цель</w:t>
      </w:r>
      <w:r w:rsidR="00E32529">
        <w:rPr>
          <w:rFonts w:ascii="Times New Roman" w:hAnsi="Times New Roman"/>
          <w:spacing w:val="2"/>
          <w:sz w:val="28"/>
          <w:szCs w:val="28"/>
        </w:rPr>
        <w:t xml:space="preserve">, произошедших реформ </w:t>
      </w:r>
      <w:r w:rsidRPr="007F52AD">
        <w:rPr>
          <w:rFonts w:ascii="Times New Roman" w:hAnsi="Times New Roman"/>
          <w:spacing w:val="2"/>
          <w:sz w:val="28"/>
          <w:szCs w:val="28"/>
        </w:rPr>
        <w:t xml:space="preserve">определяется в совершенствовании способности государства реализовать политику, предписанную законом. Изменения, связанные с административной реформой имеют своей целью устранение препятствий, с которыми сталкивается правительство при попытке изменить направление социальной и отраслевой политики. </w:t>
      </w:r>
    </w:p>
    <w:p w:rsidR="00E32529" w:rsidRDefault="00E32529" w:rsidP="007F52AD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F35DC" w:rsidRPr="00383F3A" w:rsidRDefault="001F35DC" w:rsidP="007F52AD">
      <w:pPr>
        <w:spacing w:after="0" w:line="360" w:lineRule="auto"/>
        <w:ind w:firstLine="708"/>
        <w:jc w:val="both"/>
        <w:rPr>
          <w:spacing w:val="2"/>
          <w:sz w:val="28"/>
          <w:szCs w:val="28"/>
        </w:rPr>
      </w:pPr>
      <w:r w:rsidRPr="00CC0314">
        <w:rPr>
          <w:rFonts w:ascii="Times New Roman" w:hAnsi="Times New Roman"/>
          <w:b/>
          <w:sz w:val="28"/>
          <w:szCs w:val="28"/>
        </w:rPr>
        <w:t>2.2. Влияние административной реформы на законодательство</w:t>
      </w:r>
    </w:p>
    <w:p w:rsidR="00993EF0" w:rsidRDefault="00993EF0" w:rsidP="00F86F35">
      <w:pPr>
        <w:widowControl w:val="0"/>
        <w:tabs>
          <w:tab w:val="left" w:pos="0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proofErr w:type="gramStart"/>
      <w:r w:rsidRPr="00AD0C2B">
        <w:rPr>
          <w:rFonts w:ascii="Times New Roman" w:hAnsi="Times New Roman"/>
          <w:noProof/>
          <w:sz w:val="28"/>
          <w:szCs w:val="28"/>
        </w:rPr>
        <w:t xml:space="preserve">Проводимые в России реформы направлены на создание реального фундамента для перехода к формированию единой и эффективной системы власти, способной оперативно принимать решения высокого качества, т.е. </w:t>
      </w:r>
      <w:r w:rsidRPr="00AD0C2B">
        <w:rPr>
          <w:rFonts w:ascii="Times New Roman" w:hAnsi="Times New Roman"/>
          <w:noProof/>
          <w:sz w:val="28"/>
          <w:szCs w:val="28"/>
        </w:rPr>
        <w:lastRenderedPageBreak/>
        <w:t>адекватные требования времени, согласованные по целям и непроворечивые по содержанию, и добиваться их неукоснительного исполнения.</w:t>
      </w:r>
      <w:proofErr w:type="gramEnd"/>
      <w:r w:rsidRPr="00AD0C2B">
        <w:rPr>
          <w:rFonts w:ascii="Times New Roman" w:hAnsi="Times New Roman"/>
          <w:noProof/>
          <w:sz w:val="28"/>
          <w:szCs w:val="28"/>
        </w:rPr>
        <w:t xml:space="preserve"> При этом происходящие в последние годы преобразования в исполнительной власти существенно влияют на содержание и методы государственного управления, не меняя применения давно известных правовых средств: законодательного регулирования и подзаконного нормотворчества.</w:t>
      </w:r>
    </w:p>
    <w:p w:rsidR="00383F3A" w:rsidRDefault="00216DFC" w:rsidP="00383F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85B65">
        <w:rPr>
          <w:rFonts w:ascii="Times New Roman" w:hAnsi="Times New Roman"/>
          <w:sz w:val="28"/>
          <w:szCs w:val="28"/>
        </w:rPr>
        <w:t>Модернизация контрольно-надзорной деятельности является одной из приоритетных задач административной реформы в России. В последние годы была проделана большая работа в этом направлении. С момента принятия Федерального закона от 26 декабря 2008 г. № 294-ФЗ «О 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5B65">
        <w:rPr>
          <w:rFonts w:ascii="Times New Roman" w:hAnsi="Times New Roman"/>
          <w:sz w:val="28"/>
          <w:szCs w:val="28"/>
        </w:rPr>
        <w:t>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E85B65">
        <w:rPr>
          <w:rFonts w:ascii="Times New Roman" w:hAnsi="Times New Roman"/>
          <w:sz w:val="28"/>
          <w:szCs w:val="28"/>
        </w:rPr>
        <w:t>удалось разрешить ряд сложных проблем, касающихся регулирования контрольно</w:t>
      </w:r>
      <w:r>
        <w:rPr>
          <w:rFonts w:ascii="Times New Roman" w:hAnsi="Times New Roman"/>
          <w:sz w:val="28"/>
          <w:szCs w:val="28"/>
        </w:rPr>
        <w:t>-</w:t>
      </w:r>
      <w:r w:rsidRPr="00E85B65">
        <w:rPr>
          <w:rFonts w:ascii="Times New Roman" w:hAnsi="Times New Roman"/>
          <w:sz w:val="28"/>
          <w:szCs w:val="28"/>
        </w:rPr>
        <w:t>надзорной деятельности.</w:t>
      </w:r>
      <w:r>
        <w:rPr>
          <w:rStyle w:val="a9"/>
          <w:rFonts w:ascii="Times New Roman" w:hAnsi="Times New Roman"/>
          <w:sz w:val="28"/>
          <w:szCs w:val="28"/>
        </w:rPr>
        <w:footnoteReference w:id="13"/>
      </w:r>
      <w:r w:rsidRPr="00E85B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16DFC" w:rsidRDefault="00216DFC" w:rsidP="00383F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MinionPro-Regular" w:hAnsi="Times New Roman"/>
          <w:sz w:val="28"/>
          <w:szCs w:val="28"/>
        </w:rPr>
      </w:pPr>
      <w:proofErr w:type="gramStart"/>
      <w:r w:rsidRPr="008926E3">
        <w:rPr>
          <w:rFonts w:ascii="Times New Roman" w:eastAsia="MinionPro-Regular" w:hAnsi="Times New Roman"/>
          <w:sz w:val="28"/>
          <w:szCs w:val="28"/>
        </w:rPr>
        <w:t>В России в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>апреле 2016 г. была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>принята «Дорожная карта»</w:t>
      </w:r>
      <w:r w:rsidR="0020336F">
        <w:rPr>
          <w:rStyle w:val="a9"/>
          <w:rFonts w:ascii="Times New Roman" w:eastAsia="MinionPro-Regular" w:hAnsi="Times New Roman"/>
          <w:sz w:val="28"/>
          <w:szCs w:val="28"/>
        </w:rPr>
        <w:footnoteReference w:id="14"/>
      </w:r>
      <w:r w:rsidRPr="008926E3">
        <w:rPr>
          <w:rFonts w:ascii="Times New Roman" w:eastAsia="MinionPro-Regular" w:hAnsi="Times New Roman"/>
          <w:sz w:val="28"/>
          <w:szCs w:val="28"/>
        </w:rPr>
        <w:t xml:space="preserve"> по совершенствованию контрольно-надзорной деятельности, а в декабре 2016 г.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>был утвержден паспорт приоритетной программы «Реформа контрольно</w:t>
      </w:r>
      <w:r>
        <w:rPr>
          <w:rFonts w:ascii="Times New Roman" w:eastAsia="MinionPro-Regular" w:hAnsi="Times New Roman"/>
          <w:sz w:val="28"/>
          <w:szCs w:val="28"/>
        </w:rPr>
        <w:t>-</w:t>
      </w:r>
      <w:r w:rsidRPr="008926E3">
        <w:rPr>
          <w:rFonts w:ascii="Times New Roman" w:eastAsia="MinionPro-Regular" w:hAnsi="Times New Roman"/>
          <w:sz w:val="28"/>
          <w:szCs w:val="28"/>
        </w:rPr>
        <w:t>надзорной деятельности в Российской Федерации», реализация которой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 xml:space="preserve">рассчитана до 2025 г. </w:t>
      </w:r>
      <w:r w:rsidR="00B64D5C"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>Реализация приоритетной программы направлена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>на снижение уровня причинения вреда охраняемым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>законом ценностям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4"/>
          <w:szCs w:val="24"/>
        </w:rPr>
        <w:t>и</w:t>
      </w:r>
      <w:r>
        <w:rPr>
          <w:rFonts w:ascii="MinionPro-Regular" w:eastAsia="MinionPro-Regular" w:cs="MinionPro-Regular"/>
          <w:sz w:val="24"/>
          <w:szCs w:val="24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>снижение административной нагрузки на бизнес, связанной с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>осуществлением государственного контроля (надзора</w:t>
      </w:r>
      <w:proofErr w:type="gramEnd"/>
      <w:r w:rsidRPr="008926E3">
        <w:rPr>
          <w:rFonts w:ascii="Times New Roman" w:eastAsia="MinionPro-Regular" w:hAnsi="Times New Roman"/>
          <w:sz w:val="28"/>
          <w:szCs w:val="28"/>
        </w:rPr>
        <w:t>). В этих же целях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>разработан в соответствии с поручением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 xml:space="preserve">Президента России в рамках </w:t>
      </w:r>
      <w:r w:rsidRPr="008926E3">
        <w:rPr>
          <w:rFonts w:ascii="Times New Roman" w:eastAsia="MinionPro-Regular" w:hAnsi="Times New Roman"/>
          <w:sz w:val="28"/>
          <w:szCs w:val="28"/>
        </w:rPr>
        <w:lastRenderedPageBreak/>
        <w:t>«Дорожной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>карты» проект федерального закона о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>государственном контроле (надзоре)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>и муниципальном</w:t>
      </w:r>
      <w:r>
        <w:rPr>
          <w:rFonts w:ascii="Times New Roman" w:eastAsia="MinionPro-Regular" w:hAnsi="Times New Roman"/>
          <w:sz w:val="28"/>
          <w:szCs w:val="28"/>
        </w:rPr>
        <w:t xml:space="preserve"> </w:t>
      </w:r>
      <w:r w:rsidRPr="008926E3">
        <w:rPr>
          <w:rFonts w:ascii="Times New Roman" w:eastAsia="MinionPro-Regular" w:hAnsi="Times New Roman"/>
          <w:sz w:val="28"/>
          <w:szCs w:val="28"/>
        </w:rPr>
        <w:t>контроле.</w:t>
      </w:r>
      <w:r>
        <w:rPr>
          <w:rStyle w:val="a9"/>
          <w:rFonts w:ascii="Times New Roman" w:eastAsia="MinionPro-Regular" w:hAnsi="Times New Roman"/>
          <w:sz w:val="28"/>
          <w:szCs w:val="28"/>
        </w:rPr>
        <w:footnoteReference w:id="15"/>
      </w:r>
    </w:p>
    <w:p w:rsidR="00216DFC" w:rsidRPr="00F86F35" w:rsidRDefault="00B64D5C" w:rsidP="00F86F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«Дорожная карта» - э</w:t>
      </w:r>
      <w:r w:rsidR="00216DFC" w:rsidRPr="00E85B65">
        <w:rPr>
          <w:rFonts w:ascii="Times New Roman" w:hAnsi="Times New Roman"/>
          <w:sz w:val="28"/>
          <w:szCs w:val="28"/>
        </w:rPr>
        <w:t>то первый комплексный документ, систематизирующий основные направления совершенствования</w:t>
      </w:r>
      <w:r w:rsidR="00216DFC">
        <w:rPr>
          <w:rFonts w:ascii="Times New Roman" w:hAnsi="Times New Roman"/>
          <w:sz w:val="28"/>
          <w:szCs w:val="28"/>
        </w:rPr>
        <w:t xml:space="preserve"> </w:t>
      </w:r>
      <w:r w:rsidR="00216DFC" w:rsidRPr="00E85B65">
        <w:rPr>
          <w:rFonts w:ascii="Times New Roman" w:hAnsi="Times New Roman"/>
          <w:sz w:val="28"/>
          <w:szCs w:val="28"/>
        </w:rPr>
        <w:t xml:space="preserve">государственного контроля и надзора, а также учитывающий интересы всех сторон – самих надзорных органов, </w:t>
      </w:r>
      <w:proofErr w:type="spellStart"/>
      <w:proofErr w:type="gramStart"/>
      <w:r w:rsidR="00216DFC" w:rsidRPr="00E85B65">
        <w:rPr>
          <w:rFonts w:ascii="Times New Roman" w:hAnsi="Times New Roman"/>
          <w:sz w:val="28"/>
          <w:szCs w:val="28"/>
        </w:rPr>
        <w:t>бизнес-сообщества</w:t>
      </w:r>
      <w:proofErr w:type="spellEnd"/>
      <w:proofErr w:type="gramEnd"/>
      <w:r w:rsidR="00216DFC" w:rsidRPr="00E85B65">
        <w:rPr>
          <w:rFonts w:ascii="Times New Roman" w:hAnsi="Times New Roman"/>
          <w:sz w:val="28"/>
          <w:szCs w:val="28"/>
        </w:rPr>
        <w:t xml:space="preserve"> и граждан. «Дорожная карта» призвана, с одной стороны, сделать контроль более качественным и повысить безопасность общества, а с другой – уменьшить нагрузку на предпринимателей. Достичь устраивающего все стороны компромисса удалось путем активных публичных обсуждений формирующегося документа на площадке Открытого правительства.</w:t>
      </w:r>
      <w:r w:rsidR="00216DFC">
        <w:rPr>
          <w:rFonts w:ascii="Times New Roman" w:hAnsi="Times New Roman"/>
          <w:sz w:val="28"/>
          <w:szCs w:val="28"/>
        </w:rPr>
        <w:t xml:space="preserve"> </w:t>
      </w:r>
    </w:p>
    <w:p w:rsidR="00993EF0" w:rsidRPr="00AD0C2B" w:rsidRDefault="00993EF0" w:rsidP="00F86F35">
      <w:pPr>
        <w:widowControl w:val="0"/>
        <w:tabs>
          <w:tab w:val="left" w:pos="0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AD0C2B">
        <w:rPr>
          <w:rFonts w:ascii="Times New Roman" w:hAnsi="Times New Roman"/>
          <w:noProof/>
          <w:sz w:val="28"/>
          <w:szCs w:val="28"/>
        </w:rPr>
        <w:t>Вместе с тем, как показал анализ, в России в последнее время меняется соотношение в применении правовых средств (законов и подзаконных актов) по обеспечению административной реформы. Так, если на первом этапе в основном использовались правовые акты Президента РФ</w:t>
      </w:r>
      <w:r w:rsidRPr="0099609F">
        <w:rPr>
          <w:rStyle w:val="a9"/>
          <w:rFonts w:ascii="Times New Roman" w:hAnsi="Times New Roman"/>
          <w:noProof/>
          <w:sz w:val="28"/>
          <w:szCs w:val="28"/>
        </w:rPr>
        <w:footnoteReference w:id="16"/>
      </w:r>
      <w:r w:rsidRPr="00AD0C2B">
        <w:rPr>
          <w:rFonts w:ascii="Times New Roman" w:hAnsi="Times New Roman"/>
          <w:noProof/>
          <w:sz w:val="28"/>
          <w:szCs w:val="28"/>
        </w:rPr>
        <w:t xml:space="preserve">, определяющие главные направления реформы: перераспределение и сокращение функций органов исполнительной власти, модернизирование системы исполнительной власти и т.д., а Правительство РФ возлагалось обязанность проводить указанные мероприятия, то последующие этапы планируются Правительством РФ. </w:t>
      </w:r>
    </w:p>
    <w:p w:rsidR="00993EF0" w:rsidRPr="00AD0C2B" w:rsidRDefault="00993EF0" w:rsidP="00F86F35">
      <w:pPr>
        <w:widowControl w:val="0"/>
        <w:tabs>
          <w:tab w:val="left" w:pos="0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AD0C2B">
        <w:rPr>
          <w:rFonts w:ascii="Times New Roman" w:hAnsi="Times New Roman"/>
          <w:noProof/>
          <w:sz w:val="28"/>
          <w:szCs w:val="28"/>
        </w:rPr>
        <w:t>Изменения, произошедшие в исполнительной власти на федеральном уровне, не могли не затронуть и уровень субъектов Российской Федерации. Тем более что конституионно-правовая реформа, проводимая в субъектах, теперь напрямую связана с административной.</w:t>
      </w:r>
    </w:p>
    <w:p w:rsidR="001F35DC" w:rsidRPr="004F0CD7" w:rsidRDefault="004F0CD7" w:rsidP="004F0C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CD7">
        <w:rPr>
          <w:rFonts w:ascii="Times New Roman" w:hAnsi="Times New Roman"/>
          <w:sz w:val="28"/>
          <w:szCs w:val="28"/>
        </w:rPr>
        <w:lastRenderedPageBreak/>
        <w:t>Одним из основных направлений совершенствования системы государственного управления в Российской Федерации является повышение эффективности деятельности государственных структур.</w:t>
      </w:r>
    </w:p>
    <w:p w:rsidR="004F0CD7" w:rsidRDefault="004F0CD7" w:rsidP="004F0C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CD7">
        <w:rPr>
          <w:rFonts w:ascii="Times New Roman" w:hAnsi="Times New Roman"/>
          <w:sz w:val="28"/>
          <w:szCs w:val="28"/>
        </w:rPr>
        <w:t xml:space="preserve">Данное направление характеризуется комплексностью и вариативностью решаемых целей и задач, а также применяемых механизмов. Для качественного улучшения состава госслужащих Министерством экономического развития Российской Федерации с 2013 года ведется разработка и внедрение показателей эффективности и результативности деятельности органов государственной власти и государственных гражданских служащих. В целях внедрения механизма оценки, предусмотренного Указом Президента Российской Федерации от 7 мая 2012 года № 601 «Об основных направлениях совершенствования системы государственного управления» Минэкономразвития России была проведена ревизия всех функций государственных учреждений, на </w:t>
      </w:r>
      <w:proofErr w:type="gramStart"/>
      <w:r w:rsidRPr="004F0CD7">
        <w:rPr>
          <w:rFonts w:ascii="Times New Roman" w:hAnsi="Times New Roman"/>
          <w:sz w:val="28"/>
          <w:szCs w:val="28"/>
        </w:rPr>
        <w:t>основе</w:t>
      </w:r>
      <w:proofErr w:type="gramEnd"/>
      <w:r w:rsidRPr="004F0CD7">
        <w:rPr>
          <w:rFonts w:ascii="Times New Roman" w:hAnsi="Times New Roman"/>
          <w:sz w:val="28"/>
          <w:szCs w:val="28"/>
        </w:rPr>
        <w:t xml:space="preserve"> которой созданы механизмы оценки гражданами эффективности деятельности руководителей территориальных органов, федеральных органов исполнительной власти (их структурных подразделений), руководителей территориальных органов государственных внебюджетных фондов (их региональных отделений). </w:t>
      </w:r>
      <w:proofErr w:type="gramStart"/>
      <w:r w:rsidRPr="004F0CD7">
        <w:rPr>
          <w:rFonts w:ascii="Times New Roman" w:hAnsi="Times New Roman"/>
          <w:sz w:val="28"/>
          <w:szCs w:val="28"/>
        </w:rPr>
        <w:t xml:space="preserve">В настоящее время сбор мнений граждан осуществляется после получения ими результатов государственных услуг с использованием следующих механизмов: отправка </w:t>
      </w:r>
      <w:proofErr w:type="spellStart"/>
      <w:r w:rsidRPr="004F0CD7">
        <w:rPr>
          <w:rFonts w:ascii="Times New Roman" w:hAnsi="Times New Roman"/>
          <w:sz w:val="28"/>
          <w:szCs w:val="28"/>
        </w:rPr>
        <w:t>смс-сообщений</w:t>
      </w:r>
      <w:proofErr w:type="spellEnd"/>
      <w:r w:rsidRPr="004F0CD7">
        <w:rPr>
          <w:rFonts w:ascii="Times New Roman" w:hAnsi="Times New Roman"/>
          <w:sz w:val="28"/>
          <w:szCs w:val="28"/>
        </w:rPr>
        <w:t xml:space="preserve"> получателям государственных услуг с просьбой оценить качество услуги, опрос через электронные терминалы или иные устройства, расположенные непосредственно в местах предоставления государственных услуг (в том числе в МФЦ), опрос через специализированный ресурс в сети Интернет – сайт «Ваш контроль» (</w:t>
      </w:r>
      <w:proofErr w:type="spellStart"/>
      <w:r w:rsidRPr="004F0CD7">
        <w:rPr>
          <w:rFonts w:ascii="Times New Roman" w:hAnsi="Times New Roman"/>
          <w:sz w:val="28"/>
          <w:szCs w:val="28"/>
        </w:rPr>
        <w:t>www.vashkontrol.ru</w:t>
      </w:r>
      <w:proofErr w:type="spellEnd"/>
      <w:r w:rsidRPr="004F0CD7">
        <w:rPr>
          <w:rFonts w:ascii="Times New Roman" w:hAnsi="Times New Roman"/>
          <w:sz w:val="28"/>
          <w:szCs w:val="28"/>
        </w:rPr>
        <w:t>), а</w:t>
      </w:r>
      <w:proofErr w:type="gramEnd"/>
      <w:r w:rsidRPr="004F0CD7">
        <w:rPr>
          <w:rFonts w:ascii="Times New Roman" w:hAnsi="Times New Roman"/>
          <w:sz w:val="28"/>
          <w:szCs w:val="28"/>
        </w:rPr>
        <w:t xml:space="preserve"> также на Едином портале государственных и муниципальных услуг. Каждый федеральных орган исполнительной власти и государственный внебюджетный фонд обязан устанавливать показатель эффективности деятельности в сфере удовлетворенности граждан </w:t>
      </w:r>
      <w:r w:rsidRPr="004F0CD7">
        <w:rPr>
          <w:rFonts w:ascii="Times New Roman" w:hAnsi="Times New Roman"/>
          <w:sz w:val="28"/>
          <w:szCs w:val="28"/>
        </w:rPr>
        <w:lastRenderedPageBreak/>
        <w:t>качеством предоставления государственных услуг своих территориальных подразделений и ежегодно повышать его. </w:t>
      </w:r>
      <w:r w:rsidRPr="004F0CD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4F0CD7">
        <w:rPr>
          <w:rFonts w:ascii="Times New Roman" w:hAnsi="Times New Roman"/>
          <w:sz w:val="28"/>
          <w:szCs w:val="28"/>
        </w:rPr>
        <w:t>К 2018 году показатель эффективности деятельности каждого руководителя территориального подразделения указанных органов должен будет составлять не менее 90%. </w:t>
      </w:r>
      <w:r w:rsidRPr="004F0CD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4F0CD7">
        <w:rPr>
          <w:rFonts w:ascii="Times New Roman" w:hAnsi="Times New Roman"/>
          <w:sz w:val="28"/>
          <w:szCs w:val="28"/>
        </w:rPr>
        <w:t>За не достижение этих показателей руководителей могут привлечь к дисциплинарной ответственности в соответствии с действующим законодательством. </w:t>
      </w:r>
    </w:p>
    <w:p w:rsidR="00B35C8C" w:rsidRDefault="00B35C8C" w:rsidP="004F0C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Большое внимание направлениям совершенствования контрольно-надзорной деятельности было уделено при подготовке Стратегии развития до 2020г. В ней указывалось на необходимость соблюдения принципа доказательности и целесообразности государственного контроля, проведения упрощения разрешительных и контрольных процедур, обеспечения безусловной доступности и прозрачности устанавливаемых обязательных </w:t>
      </w:r>
      <w:r w:rsidR="000668D0">
        <w:rPr>
          <w:rFonts w:ascii="Times New Roman" w:hAnsi="Times New Roman"/>
          <w:sz w:val="28"/>
          <w:szCs w:val="28"/>
        </w:rPr>
        <w:t>требований, их гармонизации с международными документами, введения системы оценки рисков потенциальной опасности и ее использования при планировании мероприятий по контролю. Все эти рекомендации сохраняют свою актуальность и в настоящее время.</w:t>
      </w:r>
      <w:r w:rsidR="000668D0">
        <w:rPr>
          <w:rStyle w:val="a9"/>
          <w:rFonts w:ascii="Times New Roman" w:hAnsi="Times New Roman"/>
          <w:sz w:val="28"/>
          <w:szCs w:val="28"/>
        </w:rPr>
        <w:footnoteReference w:id="17"/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C51F4" w:rsidRPr="00CC51F4" w:rsidRDefault="00CC51F4" w:rsidP="00CC51F4">
      <w:pPr>
        <w:shd w:val="clear" w:color="auto" w:fill="FFFFFF"/>
        <w:spacing w:after="0" w:line="360" w:lineRule="auto"/>
        <w:ind w:firstLine="709"/>
        <w:jc w:val="both"/>
        <w:rPr>
          <w:rFonts w:ascii="yandex-sans" w:eastAsia="Times New Roman" w:hAnsi="yandex-sans"/>
          <w:color w:val="000000"/>
          <w:sz w:val="28"/>
          <w:szCs w:val="28"/>
          <w:lang w:eastAsia="ru-RU"/>
        </w:rPr>
      </w:pPr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В Послании Федеральному Собранию 12 декабря 2012 г. Президент Российской Федерации В. В. Путин призвал парламент поддержать ограничения для чиновников и </w:t>
      </w:r>
      <w:proofErr w:type="gramStart"/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t>политиков на собственность</w:t>
      </w:r>
      <w:proofErr w:type="gramEnd"/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t>, счета и ценные бумаги за рубежом. Как заявил Глава государства, зарубежная недвижимость госслужащих должна быть задекларирована, а чиновник должен</w:t>
      </w:r>
      <w:r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</w:t>
      </w:r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отчитаться, на какие деньги он ее купил. Главными темами Послания Президента Российской Федерации Федеральному Собранию 12 декабря 2013 г. стали: 20-летие Конституции Российской Федерации, реализация майских (2012 г.) указов Главы государства, </w:t>
      </w:r>
      <w:proofErr w:type="spellStart"/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t>деофшоризация</w:t>
      </w:r>
      <w:proofErr w:type="spellEnd"/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экономики, реформа местного самоуправления, разграничение </w:t>
      </w:r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lastRenderedPageBreak/>
        <w:t xml:space="preserve">полномочий между субъектами Российской Федерации и муниципалитетами. Отметив серьезные проблемы, накопившиеся в системе местного самоуправления (неразбериха с полномочиями, коррупционные скандалы и др.), Президент Российской Федерации обратился в связи с этим к Всероссийскому совету местного самоуправления, Конгрессу муниципальных образований, к губернаторам, членам Федерального Собрания, Правительству Российской Федерации с просьбой посмотреть «на эти проблемы еще раз со всех сторон, </w:t>
      </w:r>
      <w:proofErr w:type="gramStart"/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t>чтобы</w:t>
      </w:r>
      <w:proofErr w:type="gramEnd"/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наконец привести ситуацию в соответствие со здравым смыслом, с требованием времени». В Послании Федеральному Собранию 4 декабря 2014 г. Президент Российской Федерации В. В. Путин большое внимание уделил эффективности государственного управления в непростой политической и экономической обстановке, которая сложилась в связи с обострением ситуации  на Украине и объявленными в отношении России санкциями стран Запада. Глава государства призвал сформировать новые подходы </w:t>
      </w:r>
      <w:proofErr w:type="gramStart"/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t>в</w:t>
      </w:r>
      <w:proofErr w:type="gramEnd"/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</w:t>
      </w:r>
      <w:proofErr w:type="gramStart"/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t>работ</w:t>
      </w:r>
      <w:proofErr w:type="gramEnd"/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надзорных и правоохранительных органов, максимально снять ограничения с бизнеса, отказаться от принципа тотального, бесконечного контроля, предусмотреть «надзорные каникулы» для малого бизнеса, провести полную амнистию капиталов, возвращающихся в Россию.</w:t>
      </w:r>
    </w:p>
    <w:p w:rsidR="00CC51F4" w:rsidRPr="00CC51F4" w:rsidRDefault="00CC51F4" w:rsidP="00CC51F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51F4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Таким образом, начиная с 1994 г. и по настоящее время, проблема административной реформы в нашей стране является одной из ключевых </w:t>
      </w:r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тем посланий Президента Федеральному Собранию.</w:t>
      </w:r>
      <w:r w:rsidR="00C15797">
        <w:rPr>
          <w:rStyle w:val="a9"/>
          <w:rFonts w:ascii="Times New Roman" w:eastAsia="Times New Roman" w:hAnsi="Times New Roman"/>
          <w:color w:val="000000"/>
          <w:sz w:val="28"/>
          <w:szCs w:val="28"/>
          <w:lang w:eastAsia="ru-RU"/>
        </w:rPr>
        <w:footnoteReference w:id="18"/>
      </w:r>
    </w:p>
    <w:p w:rsidR="00CC51F4" w:rsidRPr="00CC51F4" w:rsidRDefault="00CC51F4" w:rsidP="00CC51F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Нельзя не отметить успехи реформы государственного </w:t>
      </w:r>
      <w:proofErr w:type="gramStart"/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управления</w:t>
      </w:r>
      <w:proofErr w:type="gramEnd"/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прежде всего в процедурном блоке, в частности в сфере модернизации административного законодательства. </w:t>
      </w:r>
      <w:proofErr w:type="gramStart"/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результате в Российской Федерации за последние 20 лет принято значительное число законодательных и иных нормативных правовых актов, в которых </w:t>
      </w:r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подробно излагаются процедуры государственного управления во всех сферах государственной жизни (система и структура исполнительных органов государственной власти, государственная служба, правовой статус государственных служащих, административные регламенты исполнения государственных функций и предоставления государственных услуг, должностные регламенты).</w:t>
      </w:r>
      <w:r>
        <w:rPr>
          <w:rStyle w:val="a9"/>
          <w:rFonts w:ascii="Times New Roman" w:eastAsia="Times New Roman" w:hAnsi="Times New Roman"/>
          <w:color w:val="000000"/>
          <w:sz w:val="28"/>
          <w:szCs w:val="28"/>
          <w:lang w:eastAsia="ru-RU"/>
        </w:rPr>
        <w:footnoteReference w:id="19"/>
      </w:r>
      <w:proofErr w:type="gramEnd"/>
    </w:p>
    <w:p w:rsidR="00CC51F4" w:rsidRPr="00CC51F4" w:rsidRDefault="00CC51F4" w:rsidP="00C1579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 сих пор не решены следующие задачи, поставленные в ежегодных</w:t>
      </w:r>
      <w:r w:rsidRPr="00C157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посланиях Президента Федеральному Собранию Российской Федерации в сфере административной реформы:</w:t>
      </w:r>
    </w:p>
    <w:p w:rsidR="00CC51F4" w:rsidRPr="00CC51F4" w:rsidRDefault="00CC51F4" w:rsidP="00C1579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создание </w:t>
      </w:r>
      <w:proofErr w:type="gramStart"/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четкой</w:t>
      </w:r>
      <w:proofErr w:type="gramEnd"/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стабильной, подкрепленной организационными,</w:t>
      </w:r>
    </w:p>
    <w:p w:rsidR="00CC51F4" w:rsidRPr="00CC51F4" w:rsidRDefault="00CC51F4" w:rsidP="00C1579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финансовыми и иными ресурсами системы распределения полномочий</w:t>
      </w:r>
      <w:r w:rsidR="00C15797" w:rsidRPr="00C157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между федеральным центром, регионами и муниципалитетами;</w:t>
      </w:r>
    </w:p>
    <w:p w:rsidR="00CC51F4" w:rsidRPr="00CC51F4" w:rsidRDefault="00CC51F4" w:rsidP="00C1579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оптимизация управленческих процессов;</w:t>
      </w:r>
    </w:p>
    <w:p w:rsidR="00CC51F4" w:rsidRPr="00C15797" w:rsidRDefault="00CC51F4" w:rsidP="00C1579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устранение избыточных административных процедур (действий),</w:t>
      </w:r>
      <w:r w:rsidR="00C15797" w:rsidRPr="00C157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C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сокращение сроков их исполнения;</w:t>
      </w:r>
    </w:p>
    <w:p w:rsidR="00C15797" w:rsidRPr="00C15797" w:rsidRDefault="00C15797" w:rsidP="00C1579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157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сокращение численности и структуры госаппарата;</w:t>
      </w:r>
    </w:p>
    <w:p w:rsidR="00C15797" w:rsidRPr="00C15797" w:rsidRDefault="00C15797" w:rsidP="00C1579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157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ликвидация условий, в том числе законодательных, способствующих коррупции в органах власти, и др.</w:t>
      </w:r>
    </w:p>
    <w:p w:rsidR="001F35DC" w:rsidRPr="00C45E34" w:rsidRDefault="00C15797" w:rsidP="00C45E3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157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Совершенно очевидно, что от успеха административной реформы в России зависит исход всех тех преобразований, которые осуществляются в настоящее время в нашем обществе и государстве, в том числе в сфере экономики. Без повышения эффективности государственного управления, </w:t>
      </w:r>
      <w:r w:rsidRPr="00C157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без доведения административной реформы до реального воплощения в жизнь с поставленными задачами справиться вряд ли удастся.</w:t>
      </w:r>
      <w:r w:rsidR="00C45E34">
        <w:rPr>
          <w:rStyle w:val="a9"/>
          <w:rFonts w:ascii="Times New Roman" w:eastAsia="Times New Roman" w:hAnsi="Times New Roman"/>
          <w:color w:val="000000"/>
          <w:sz w:val="28"/>
          <w:szCs w:val="28"/>
          <w:lang w:eastAsia="ru-RU"/>
        </w:rPr>
        <w:footnoteReference w:id="20"/>
      </w:r>
    </w:p>
    <w:p w:rsidR="001F35DC" w:rsidRDefault="001F35DC" w:rsidP="00F86F35">
      <w:pPr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410B" w:rsidRDefault="0036410B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410B" w:rsidRDefault="0036410B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410B" w:rsidRDefault="0036410B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410B" w:rsidRDefault="0036410B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410B" w:rsidRDefault="0036410B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410B" w:rsidRDefault="0036410B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410B" w:rsidRDefault="0036410B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410B" w:rsidRDefault="0036410B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410B" w:rsidRDefault="0036410B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410B" w:rsidRDefault="0036410B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410B" w:rsidRDefault="0036410B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35DC" w:rsidRDefault="00993EF0" w:rsidP="00F86F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ЗАКЛЮЧЕНИЕ</w:t>
      </w:r>
    </w:p>
    <w:p w:rsidR="003669B5" w:rsidRPr="0038136A" w:rsidRDefault="00C45E34" w:rsidP="003669B5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C45E34">
        <w:rPr>
          <w:rFonts w:ascii="Times New Roman" w:hAnsi="Times New Roman"/>
          <w:b w:val="0"/>
          <w:color w:val="auto"/>
          <w:sz w:val="28"/>
          <w:szCs w:val="28"/>
        </w:rPr>
        <w:t xml:space="preserve">В ходе исследования административной реформы на современном этапе и рассмотрения исторического аспекта были </w:t>
      </w:r>
      <w:r>
        <w:rPr>
          <w:rFonts w:ascii="Times New Roman" w:hAnsi="Times New Roman"/>
          <w:b w:val="0"/>
          <w:color w:val="auto"/>
          <w:sz w:val="28"/>
          <w:szCs w:val="28"/>
        </w:rPr>
        <w:t>изучены</w:t>
      </w: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основные предп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осылки административной реформы, определено влияние </w:t>
      </w: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административ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ной реформы на законодательство, а также </w:t>
      </w:r>
      <w:r w:rsidR="000B79D2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рассмотрена реализация</w:t>
      </w:r>
      <w:r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административной реформы в России.</w:t>
      </w:r>
      <w:r w:rsidR="000B79D2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В итоге была достигнута, поставленная цель: </w:t>
      </w:r>
      <w:r w:rsidR="003669B5" w:rsidRPr="0038136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рассмотрение административной реформы в России на современном этапе развития государства, а также перспективы административной реформы.</w:t>
      </w:r>
    </w:p>
    <w:p w:rsidR="00810D06" w:rsidRPr="00810D06" w:rsidRDefault="00810D06" w:rsidP="00810D06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На </w:t>
      </w:r>
      <w:proofErr w:type="gramStart"/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современной</w:t>
      </w:r>
      <w:proofErr w:type="gramEnd"/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этапе административная реформа основательно реорганизовала государственную систему управления. Но все же административная реформа продолжает реконструировать все </w:t>
      </w:r>
      <w:r w:rsidR="00E32529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недочеты </w:t>
      </w:r>
      <w:r w:rsidR="007F52A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политики государства и общества</w:t>
      </w:r>
      <w:r w:rsidR="00E32529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и усовершенствовать государственное управление</w:t>
      </w:r>
    </w:p>
    <w:p w:rsidR="00C45E34" w:rsidRDefault="007F52AD" w:rsidP="00E3252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F52AD">
        <w:rPr>
          <w:rFonts w:ascii="Times New Roman" w:hAnsi="Times New Roman"/>
          <w:spacing w:val="2"/>
          <w:sz w:val="28"/>
          <w:szCs w:val="28"/>
        </w:rPr>
        <w:t xml:space="preserve">Конечная цель административной реформы определяется в совершенствовании способности государства реализовать политику, предписанную законом. Изменения, связанные с административной реформой имеют своей целью устранение препятствий, с которыми сталкивается правительство при попытке изменить направление социальной и отраслевой политики. </w:t>
      </w:r>
      <w:r w:rsidR="00E32529">
        <w:rPr>
          <w:rFonts w:ascii="Times New Roman" w:hAnsi="Times New Roman"/>
          <w:spacing w:val="2"/>
          <w:sz w:val="28"/>
          <w:szCs w:val="28"/>
        </w:rPr>
        <w:t>На современном этапе этого достичь не удалось.</w:t>
      </w:r>
    </w:p>
    <w:p w:rsidR="00E32529" w:rsidRPr="00E32529" w:rsidRDefault="00E32529" w:rsidP="00E3252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B2735" w:rsidRDefault="00CB2735" w:rsidP="00F86F35">
      <w:pPr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jc w:val="both"/>
        <w:rPr>
          <w:rFonts w:ascii="Times New Roman" w:hAnsi="Times New Roman"/>
          <w:sz w:val="28"/>
          <w:szCs w:val="28"/>
        </w:rPr>
      </w:pPr>
    </w:p>
    <w:p w:rsidR="00CB2735" w:rsidRDefault="00CB2735" w:rsidP="00F86F35">
      <w:pPr>
        <w:jc w:val="both"/>
        <w:rPr>
          <w:rFonts w:ascii="Times New Roman" w:hAnsi="Times New Roman"/>
          <w:sz w:val="28"/>
          <w:szCs w:val="28"/>
        </w:rPr>
      </w:pPr>
    </w:p>
    <w:p w:rsidR="008E660F" w:rsidRDefault="008E660F" w:rsidP="00CB273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35DC" w:rsidRDefault="001F35DC" w:rsidP="00CB27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ИСПОЛЬЗОВАННЫХ ИСТОЧНИКОВ</w:t>
      </w:r>
    </w:p>
    <w:p w:rsidR="001839FF" w:rsidRPr="00197565" w:rsidRDefault="001839FF" w:rsidP="00197565">
      <w:pPr>
        <w:pStyle w:val="ad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197565">
        <w:rPr>
          <w:rFonts w:ascii="Times New Roman" w:hAnsi="Times New Roman"/>
          <w:sz w:val="28"/>
          <w:szCs w:val="28"/>
        </w:rPr>
        <w:t xml:space="preserve">Конституция Российской Федерации  (принята всенародным голосованием 12.12.1993) </w:t>
      </w:r>
      <w:r w:rsidRPr="00197565">
        <w:rPr>
          <w:rStyle w:val="blk"/>
          <w:rFonts w:ascii="Times New Roman" w:hAnsi="Times New Roman"/>
          <w:color w:val="333333"/>
          <w:sz w:val="28"/>
          <w:szCs w:val="28"/>
        </w:rPr>
        <w:t>(</w:t>
      </w:r>
      <w:r w:rsidRPr="00197565">
        <w:rPr>
          <w:rStyle w:val="blk"/>
          <w:rFonts w:ascii="Times New Roman" w:hAnsi="Times New Roman"/>
          <w:sz w:val="28"/>
          <w:szCs w:val="28"/>
        </w:rPr>
        <w:t>с учетом поправок, внесенных Законами Российской Федерации</w:t>
      </w:r>
      <w:r w:rsidRPr="00197565">
        <w:rPr>
          <w:rFonts w:ascii="Times New Roman" w:hAnsi="Times New Roman"/>
          <w:sz w:val="28"/>
          <w:szCs w:val="28"/>
        </w:rPr>
        <w:t xml:space="preserve"> </w:t>
      </w:r>
      <w:r w:rsidRPr="00197565">
        <w:rPr>
          <w:rStyle w:val="blk"/>
          <w:rFonts w:ascii="Times New Roman" w:hAnsi="Times New Roman"/>
          <w:sz w:val="28"/>
          <w:szCs w:val="28"/>
        </w:rPr>
        <w:t>о поправках к Конституции Российской Федерации</w:t>
      </w:r>
      <w:r w:rsidRPr="00197565">
        <w:rPr>
          <w:rFonts w:ascii="Times New Roman" w:hAnsi="Times New Roman"/>
          <w:sz w:val="28"/>
          <w:szCs w:val="28"/>
        </w:rPr>
        <w:t xml:space="preserve"> </w:t>
      </w:r>
      <w:r w:rsidRPr="00197565">
        <w:rPr>
          <w:rStyle w:val="blk"/>
          <w:rFonts w:ascii="Times New Roman" w:hAnsi="Times New Roman"/>
          <w:sz w:val="28"/>
          <w:szCs w:val="28"/>
        </w:rPr>
        <w:t>от 30.12.2008 </w:t>
      </w:r>
      <w:hyperlink r:id="rId9" w:anchor="dst100009" w:history="1">
        <w:r w:rsidRPr="00197565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N 6-ФКЗ</w:t>
        </w:r>
      </w:hyperlink>
      <w:r w:rsidRPr="00197565">
        <w:rPr>
          <w:rStyle w:val="blk"/>
          <w:rFonts w:ascii="Times New Roman" w:hAnsi="Times New Roman"/>
          <w:sz w:val="28"/>
          <w:szCs w:val="28"/>
        </w:rPr>
        <w:t>, от 30.12.2008 </w:t>
      </w:r>
      <w:hyperlink r:id="rId10" w:anchor="dst100009" w:history="1">
        <w:r w:rsidRPr="00197565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N 7-ФКЗ</w:t>
        </w:r>
      </w:hyperlink>
      <w:r w:rsidRPr="00197565">
        <w:rPr>
          <w:rStyle w:val="blk"/>
          <w:rFonts w:ascii="Times New Roman" w:hAnsi="Times New Roman"/>
          <w:sz w:val="28"/>
          <w:szCs w:val="28"/>
        </w:rPr>
        <w:t>,</w:t>
      </w:r>
      <w:r w:rsidRPr="00197565">
        <w:rPr>
          <w:rFonts w:ascii="Times New Roman" w:hAnsi="Times New Roman"/>
          <w:sz w:val="28"/>
          <w:szCs w:val="28"/>
        </w:rPr>
        <w:t xml:space="preserve"> </w:t>
      </w:r>
      <w:r w:rsidRPr="00197565">
        <w:rPr>
          <w:rStyle w:val="blk"/>
          <w:rFonts w:ascii="Times New Roman" w:hAnsi="Times New Roman"/>
          <w:sz w:val="28"/>
          <w:szCs w:val="28"/>
        </w:rPr>
        <w:t>от 05.02.2014 </w:t>
      </w:r>
      <w:hyperlink r:id="rId11" w:anchor="dst100009" w:history="1">
        <w:r w:rsidRPr="00197565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N 2-ФКЗ</w:t>
        </w:r>
      </w:hyperlink>
      <w:r w:rsidRPr="00197565">
        <w:rPr>
          <w:rStyle w:val="blk"/>
          <w:rFonts w:ascii="Times New Roman" w:hAnsi="Times New Roman"/>
          <w:sz w:val="28"/>
          <w:szCs w:val="28"/>
        </w:rPr>
        <w:t>, от 21.07.2014 </w:t>
      </w:r>
      <w:hyperlink r:id="rId12" w:anchor="dst100009" w:history="1">
        <w:r w:rsidRPr="00197565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N 11-ФКЗ</w:t>
        </w:r>
      </w:hyperlink>
      <w:r w:rsidRPr="00197565">
        <w:rPr>
          <w:rStyle w:val="blk"/>
          <w:rFonts w:ascii="Times New Roman" w:hAnsi="Times New Roman"/>
          <w:sz w:val="28"/>
          <w:szCs w:val="28"/>
        </w:rPr>
        <w:t>).</w:t>
      </w:r>
      <w:r w:rsidRPr="00197565">
        <w:rPr>
          <w:rFonts w:ascii="Times New Roman" w:eastAsiaTheme="minorHAnsi" w:hAnsi="Times New Roman"/>
          <w:bCs/>
          <w:sz w:val="28"/>
          <w:szCs w:val="28"/>
        </w:rPr>
        <w:t xml:space="preserve"> </w:t>
      </w:r>
    </w:p>
    <w:p w:rsidR="00B35C8C" w:rsidRPr="00197565" w:rsidRDefault="00B35C8C" w:rsidP="00197565">
      <w:pPr>
        <w:pStyle w:val="ad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7565">
        <w:rPr>
          <w:rFonts w:ascii="Times New Roman" w:hAnsi="Times New Roman"/>
          <w:sz w:val="28"/>
          <w:szCs w:val="28"/>
        </w:rPr>
        <w:t xml:space="preserve">Конституция Российской Федерации  (принята всенародным голосованием 12.12.1993) </w:t>
      </w:r>
      <w:r w:rsidRPr="00197565">
        <w:rPr>
          <w:rStyle w:val="blk"/>
          <w:rFonts w:ascii="Times New Roman" w:hAnsi="Times New Roman"/>
          <w:sz w:val="28"/>
          <w:szCs w:val="28"/>
        </w:rPr>
        <w:t>(с учетом поправок, внесенных Законами Российской Федерации</w:t>
      </w:r>
      <w:r w:rsidRPr="00197565">
        <w:rPr>
          <w:rFonts w:ascii="Times New Roman" w:hAnsi="Times New Roman"/>
          <w:sz w:val="28"/>
          <w:szCs w:val="28"/>
        </w:rPr>
        <w:t xml:space="preserve"> </w:t>
      </w:r>
      <w:r w:rsidRPr="00197565">
        <w:rPr>
          <w:rStyle w:val="blk"/>
          <w:rFonts w:ascii="Times New Roman" w:hAnsi="Times New Roman"/>
          <w:sz w:val="28"/>
          <w:szCs w:val="28"/>
        </w:rPr>
        <w:t>о поправках к Конституции Российской Федерации</w:t>
      </w:r>
      <w:r w:rsidRPr="00197565">
        <w:rPr>
          <w:rFonts w:ascii="Times New Roman" w:hAnsi="Times New Roman"/>
          <w:sz w:val="28"/>
          <w:szCs w:val="28"/>
        </w:rPr>
        <w:t xml:space="preserve"> </w:t>
      </w:r>
      <w:r w:rsidRPr="00197565">
        <w:rPr>
          <w:rStyle w:val="blk"/>
          <w:rFonts w:ascii="Times New Roman" w:hAnsi="Times New Roman"/>
          <w:sz w:val="28"/>
          <w:szCs w:val="28"/>
        </w:rPr>
        <w:t>от 30.12.2008 </w:t>
      </w:r>
      <w:hyperlink r:id="rId13" w:anchor="dst100009" w:history="1">
        <w:r w:rsidRPr="00197565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N 6-ФКЗ</w:t>
        </w:r>
      </w:hyperlink>
      <w:r w:rsidRPr="00197565">
        <w:rPr>
          <w:rStyle w:val="blk"/>
          <w:rFonts w:ascii="Times New Roman" w:hAnsi="Times New Roman"/>
          <w:sz w:val="28"/>
          <w:szCs w:val="28"/>
        </w:rPr>
        <w:t>, от 30.12.2008 </w:t>
      </w:r>
      <w:hyperlink r:id="rId14" w:anchor="dst100009" w:history="1">
        <w:r w:rsidRPr="00197565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N 7-ФКЗ</w:t>
        </w:r>
      </w:hyperlink>
      <w:r w:rsidRPr="00197565">
        <w:rPr>
          <w:rStyle w:val="blk"/>
          <w:rFonts w:ascii="Times New Roman" w:hAnsi="Times New Roman"/>
          <w:sz w:val="28"/>
          <w:szCs w:val="28"/>
        </w:rPr>
        <w:t>,</w:t>
      </w:r>
      <w:r w:rsidRPr="00197565">
        <w:rPr>
          <w:rFonts w:ascii="Times New Roman" w:hAnsi="Times New Roman"/>
          <w:sz w:val="28"/>
          <w:szCs w:val="28"/>
        </w:rPr>
        <w:t xml:space="preserve"> </w:t>
      </w:r>
      <w:r w:rsidRPr="00197565">
        <w:rPr>
          <w:rStyle w:val="blk"/>
          <w:rFonts w:ascii="Times New Roman" w:hAnsi="Times New Roman"/>
          <w:sz w:val="28"/>
          <w:szCs w:val="28"/>
        </w:rPr>
        <w:t>от 05.02.2014 </w:t>
      </w:r>
      <w:hyperlink r:id="rId15" w:anchor="dst100009" w:history="1">
        <w:r w:rsidRPr="00197565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N 2-ФКЗ</w:t>
        </w:r>
      </w:hyperlink>
      <w:r w:rsidRPr="00197565">
        <w:rPr>
          <w:rStyle w:val="blk"/>
          <w:rFonts w:ascii="Times New Roman" w:hAnsi="Times New Roman"/>
          <w:sz w:val="28"/>
          <w:szCs w:val="28"/>
        </w:rPr>
        <w:t>, от 21.07.2014 </w:t>
      </w:r>
      <w:hyperlink r:id="rId16" w:anchor="dst100009" w:history="1">
        <w:r w:rsidRPr="00197565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N 11-ФКЗ</w:t>
        </w:r>
      </w:hyperlink>
      <w:r w:rsidRPr="00197565">
        <w:rPr>
          <w:rStyle w:val="blk"/>
          <w:rFonts w:ascii="Times New Roman" w:hAnsi="Times New Roman"/>
          <w:sz w:val="28"/>
          <w:szCs w:val="28"/>
        </w:rPr>
        <w:t>).</w:t>
      </w:r>
    </w:p>
    <w:p w:rsidR="00B35C8C" w:rsidRPr="00197565" w:rsidRDefault="00D04C69" w:rsidP="00197565">
      <w:pPr>
        <w:pStyle w:val="ad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hyperlink r:id="rId17" w:history="1">
        <w:r w:rsidR="00B35C8C" w:rsidRPr="00197565">
          <w:rPr>
            <w:rStyle w:val="aa"/>
            <w:rFonts w:ascii="Times New Roman" w:hAnsi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Указ Президента Российской Федерации от 23 июля 2003 г. N 824 «О мерах по проведению административной реформы в 2003-2004 годах»</w:t>
        </w:r>
      </w:hyperlink>
    </w:p>
    <w:p w:rsidR="00B35C8C" w:rsidRPr="00197565" w:rsidRDefault="00B35C8C" w:rsidP="00197565">
      <w:pPr>
        <w:pStyle w:val="ad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7565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6 октября 2003 г. № 131-ФЗ «Об общих принципах организации местного самоуправления в Российской Федерации»</w:t>
      </w:r>
    </w:p>
    <w:p w:rsidR="00B35C8C" w:rsidRPr="00197565" w:rsidRDefault="00B35C8C" w:rsidP="00197565">
      <w:pPr>
        <w:pStyle w:val="ad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7565">
        <w:rPr>
          <w:rFonts w:ascii="Times New Roman" w:hAnsi="Times New Roman"/>
          <w:sz w:val="28"/>
          <w:szCs w:val="28"/>
        </w:rPr>
        <w:t>Программа действий Президента РФ на 1997-2000 годы "Человек. Семья. Общество. Государство";- ежегодные послания Президента РФ, начиная с 1998г. "Общими силами к подъему России (О положении в стране и основных направлениях политики Российской Федерации); Указ N 824</w:t>
      </w:r>
    </w:p>
    <w:p w:rsidR="008E660F" w:rsidRPr="00197565" w:rsidRDefault="008E660F" w:rsidP="00197565">
      <w:pPr>
        <w:pStyle w:val="ad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yandex-sans" w:eastAsia="Times New Roman" w:hAnsi="yandex-sans"/>
          <w:color w:val="000000"/>
          <w:sz w:val="28"/>
          <w:szCs w:val="28"/>
          <w:lang w:eastAsia="ru-RU"/>
        </w:rPr>
      </w:pPr>
      <w:r w:rsidRPr="00197565">
        <w:rPr>
          <w:rFonts w:ascii="yandex-sans" w:eastAsia="Times New Roman" w:hAnsi="yandex-sans"/>
          <w:color w:val="000000"/>
          <w:sz w:val="28"/>
          <w:szCs w:val="28"/>
          <w:lang w:eastAsia="ru-RU"/>
        </w:rPr>
        <w:t>Концепция административной реформы в Российской Федерации в 2006–2010 годах</w:t>
      </w:r>
      <w:proofErr w:type="gramStart"/>
      <w:r w:rsidRPr="00197565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:</w:t>
      </w:r>
      <w:proofErr w:type="gramEnd"/>
      <w:r w:rsidRPr="00197565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одобрена распоряжением Правительства РФ от 25 октября 2005 г. № 1789-р. Доступ из </w:t>
      </w:r>
      <w:proofErr w:type="spellStart"/>
      <w:r w:rsidRPr="00197565">
        <w:rPr>
          <w:rFonts w:ascii="yandex-sans" w:eastAsia="Times New Roman" w:hAnsi="yandex-sans"/>
          <w:color w:val="000000"/>
          <w:sz w:val="28"/>
          <w:szCs w:val="28"/>
          <w:lang w:eastAsia="ru-RU"/>
        </w:rPr>
        <w:t>справ</w:t>
      </w:r>
      <w:proofErr w:type="gramStart"/>
      <w:r w:rsidRPr="00197565">
        <w:rPr>
          <w:rFonts w:ascii="yandex-sans" w:eastAsia="Times New Roman" w:hAnsi="yandex-sans"/>
          <w:color w:val="000000"/>
          <w:sz w:val="28"/>
          <w:szCs w:val="28"/>
          <w:lang w:eastAsia="ru-RU"/>
        </w:rPr>
        <w:t>.-</w:t>
      </w:r>
      <w:proofErr w:type="gramEnd"/>
      <w:r w:rsidRPr="00197565">
        <w:rPr>
          <w:rFonts w:ascii="yandex-sans" w:eastAsia="Times New Roman" w:hAnsi="yandex-sans"/>
          <w:color w:val="000000"/>
          <w:sz w:val="28"/>
          <w:szCs w:val="28"/>
          <w:lang w:eastAsia="ru-RU"/>
        </w:rPr>
        <w:t>правовой</w:t>
      </w:r>
      <w:proofErr w:type="spellEnd"/>
      <w:r w:rsidRPr="00197565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системы «</w:t>
      </w:r>
      <w:proofErr w:type="spellStart"/>
      <w:r w:rsidRPr="00197565">
        <w:rPr>
          <w:rFonts w:ascii="yandex-sans" w:eastAsia="Times New Roman" w:hAnsi="yandex-sans"/>
          <w:color w:val="000000"/>
          <w:sz w:val="28"/>
          <w:szCs w:val="28"/>
          <w:lang w:eastAsia="ru-RU"/>
        </w:rPr>
        <w:t>КонсультантПлюс</w:t>
      </w:r>
      <w:proofErr w:type="spellEnd"/>
      <w:r w:rsidRPr="00197565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»; URL: http:// </w:t>
      </w:r>
      <w:proofErr w:type="spellStart"/>
      <w:r w:rsidRPr="00197565">
        <w:rPr>
          <w:rFonts w:ascii="yandex-sans" w:eastAsia="Times New Roman" w:hAnsi="yandex-sans"/>
          <w:color w:val="000000"/>
          <w:sz w:val="28"/>
          <w:szCs w:val="28"/>
          <w:lang w:eastAsia="ru-RU"/>
        </w:rPr>
        <w:t>www.consultant.ru</w:t>
      </w:r>
      <w:proofErr w:type="spellEnd"/>
      <w:r w:rsidRPr="00197565">
        <w:rPr>
          <w:rFonts w:ascii="yandex-sans" w:eastAsia="Times New Roman" w:hAnsi="yandex-sans"/>
          <w:color w:val="000000"/>
          <w:sz w:val="28"/>
          <w:szCs w:val="28"/>
          <w:lang w:eastAsia="ru-RU"/>
        </w:rPr>
        <w:t>/</w:t>
      </w:r>
      <w:proofErr w:type="spellStart"/>
      <w:r w:rsidRPr="00197565">
        <w:rPr>
          <w:rFonts w:ascii="yandex-sans" w:eastAsia="Times New Roman" w:hAnsi="yandex-sans"/>
          <w:color w:val="000000"/>
          <w:sz w:val="28"/>
          <w:szCs w:val="28"/>
          <w:lang w:eastAsia="ru-RU"/>
        </w:rPr>
        <w:t>document</w:t>
      </w:r>
      <w:proofErr w:type="spellEnd"/>
      <w:r w:rsidRPr="00197565">
        <w:rPr>
          <w:rFonts w:ascii="yandex-sans" w:eastAsia="Times New Roman" w:hAnsi="yandex-sans"/>
          <w:color w:val="000000"/>
          <w:sz w:val="28"/>
          <w:szCs w:val="28"/>
          <w:lang w:eastAsia="ru-RU"/>
        </w:rPr>
        <w:t>/cons_doc_LAW_86001/?frame=1</w:t>
      </w:r>
    </w:p>
    <w:p w:rsidR="00B35C8C" w:rsidRPr="00197565" w:rsidRDefault="00B35C8C" w:rsidP="00197565">
      <w:pPr>
        <w:pStyle w:val="ad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7565">
        <w:rPr>
          <w:rFonts w:ascii="Times New Roman" w:hAnsi="Times New Roman"/>
          <w:sz w:val="28"/>
          <w:szCs w:val="28"/>
        </w:rPr>
        <w:lastRenderedPageBreak/>
        <w:t>Административное право России. Конспект лекций. - М.: НОРМА, 2015 – с.152-153.</w:t>
      </w:r>
    </w:p>
    <w:p w:rsidR="00B35C8C" w:rsidRPr="00197565" w:rsidRDefault="00B35C8C" w:rsidP="00197565">
      <w:pPr>
        <w:pStyle w:val="ad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97565">
        <w:rPr>
          <w:rFonts w:ascii="Times New Roman" w:eastAsia="Times New Roman" w:hAnsi="Times New Roman"/>
          <w:sz w:val="28"/>
          <w:szCs w:val="28"/>
          <w:lang w:eastAsia="ru-RU"/>
        </w:rPr>
        <w:t>Агибалов</w:t>
      </w:r>
      <w:proofErr w:type="spellEnd"/>
      <w:r w:rsidRPr="00197565">
        <w:rPr>
          <w:rFonts w:ascii="Times New Roman" w:eastAsia="Times New Roman" w:hAnsi="Times New Roman"/>
          <w:sz w:val="28"/>
          <w:szCs w:val="28"/>
          <w:lang w:eastAsia="ru-RU"/>
        </w:rPr>
        <w:t xml:space="preserve"> В. Ю. Актуальные проблемы конституционного развития Российской Федерации на современном этапе//Воронежский  государственный  университет. Серия: Право. 2014 № 2 С. 15–31.</w:t>
      </w:r>
    </w:p>
    <w:p w:rsidR="00B35C8C" w:rsidRPr="00197565" w:rsidRDefault="00B35C8C" w:rsidP="00197565">
      <w:pPr>
        <w:pStyle w:val="ad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197565">
        <w:rPr>
          <w:rFonts w:ascii="Times New Roman" w:eastAsiaTheme="minorHAnsi" w:hAnsi="Times New Roman"/>
          <w:bCs/>
          <w:sz w:val="28"/>
          <w:szCs w:val="28"/>
        </w:rPr>
        <w:t>Гайдарева</w:t>
      </w:r>
      <w:proofErr w:type="spellEnd"/>
      <w:r w:rsidRPr="00197565">
        <w:rPr>
          <w:rFonts w:ascii="Times New Roman" w:eastAsiaTheme="minorHAnsi" w:hAnsi="Times New Roman"/>
          <w:bCs/>
          <w:sz w:val="28"/>
          <w:szCs w:val="28"/>
        </w:rPr>
        <w:t xml:space="preserve"> И.Н. Основные направления административной реформы на современном этапе (опыт зарубежных государств)//Вестник Адыгейского университета – 2008 - №8 - с. 331-341.</w:t>
      </w:r>
    </w:p>
    <w:p w:rsidR="00B35C8C" w:rsidRPr="00197565" w:rsidRDefault="00B35C8C" w:rsidP="00197565">
      <w:pPr>
        <w:pStyle w:val="ad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7565">
        <w:rPr>
          <w:rFonts w:ascii="Times New Roman" w:eastAsia="MinionPro-Regular" w:hAnsi="Times New Roman"/>
          <w:bCs/>
          <w:sz w:val="28"/>
          <w:szCs w:val="28"/>
        </w:rPr>
        <w:t xml:space="preserve">Добролюбова Е.И., </w:t>
      </w:r>
      <w:proofErr w:type="spellStart"/>
      <w:r w:rsidRPr="00197565">
        <w:rPr>
          <w:rFonts w:ascii="Times New Roman" w:eastAsia="MinionPro-Regular" w:hAnsi="Times New Roman"/>
          <w:bCs/>
          <w:sz w:val="28"/>
          <w:szCs w:val="28"/>
        </w:rPr>
        <w:t>Зыбуновская</w:t>
      </w:r>
      <w:proofErr w:type="spellEnd"/>
      <w:r w:rsidRPr="00197565">
        <w:rPr>
          <w:rFonts w:ascii="Times New Roman" w:eastAsia="MinionPro-Regular" w:hAnsi="Times New Roman"/>
          <w:bCs/>
          <w:sz w:val="28"/>
          <w:szCs w:val="28"/>
        </w:rPr>
        <w:t xml:space="preserve"> Н.В., </w:t>
      </w:r>
      <w:proofErr w:type="spellStart"/>
      <w:r w:rsidRPr="00197565">
        <w:rPr>
          <w:rFonts w:ascii="Times New Roman" w:eastAsia="MinionPro-Regular" w:hAnsi="Times New Roman"/>
          <w:bCs/>
          <w:sz w:val="28"/>
          <w:szCs w:val="28"/>
        </w:rPr>
        <w:t>Покида</w:t>
      </w:r>
      <w:proofErr w:type="spellEnd"/>
      <w:r w:rsidRPr="00197565">
        <w:rPr>
          <w:rFonts w:ascii="Times New Roman" w:eastAsia="MinionPro-Regular" w:hAnsi="Times New Roman"/>
          <w:bCs/>
          <w:sz w:val="28"/>
          <w:szCs w:val="28"/>
        </w:rPr>
        <w:t xml:space="preserve"> А.Н., Южаков В.Н.</w:t>
      </w:r>
      <w:r w:rsidRPr="00197565">
        <w:rPr>
          <w:rFonts w:ascii="Times New Roman" w:eastAsia="MinionPro-Regular" w:hAnsi="Times New Roman"/>
          <w:sz w:val="28"/>
          <w:szCs w:val="28"/>
        </w:rPr>
        <w:t xml:space="preserve"> Оценка влияния государственного контроля на деятельность хозяйствующих субъектов// </w:t>
      </w:r>
      <w:r w:rsidRPr="00197565">
        <w:rPr>
          <w:rFonts w:ascii="Times New Roman" w:eastAsia="Times New Roman" w:hAnsi="Times New Roman"/>
          <w:sz w:val="28"/>
          <w:szCs w:val="28"/>
          <w:lang w:eastAsia="ru-RU"/>
        </w:rPr>
        <w:t xml:space="preserve">Стрела Времени. Миры Г. Л. </w:t>
      </w:r>
      <w:proofErr w:type="spellStart"/>
      <w:r w:rsidRPr="00197565">
        <w:rPr>
          <w:rFonts w:ascii="Times New Roman" w:eastAsia="Times New Roman" w:hAnsi="Times New Roman"/>
          <w:sz w:val="28"/>
          <w:szCs w:val="28"/>
          <w:lang w:eastAsia="ru-RU"/>
        </w:rPr>
        <w:t>Олди</w:t>
      </w:r>
      <w:proofErr w:type="spellEnd"/>
      <w:r w:rsidRPr="00197565">
        <w:rPr>
          <w:rFonts w:ascii="Times New Roman" w:eastAsia="Times New Roman" w:hAnsi="Times New Roman"/>
          <w:sz w:val="28"/>
          <w:szCs w:val="28"/>
          <w:lang w:eastAsia="ru-RU"/>
        </w:rPr>
        <w:t>. 2015. С. 215.</w:t>
      </w:r>
    </w:p>
    <w:p w:rsidR="00B35C8C" w:rsidRPr="007020BF" w:rsidRDefault="00B35C8C" w:rsidP="00197565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020BF">
        <w:rPr>
          <w:rFonts w:ascii="Times New Roman" w:hAnsi="Times New Roman"/>
          <w:sz w:val="28"/>
          <w:szCs w:val="28"/>
        </w:rPr>
        <w:t>Иванов В.П. Реформирование государственной службы: вопросы и перспективы//Журнал российского права - 2014 - №5 – с.35-40.</w:t>
      </w:r>
    </w:p>
    <w:p w:rsidR="008E660F" w:rsidRPr="008E660F" w:rsidRDefault="008E660F" w:rsidP="00197565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E660F">
        <w:rPr>
          <w:rFonts w:ascii="Times New Roman" w:eastAsia="MinionPro-Regular" w:hAnsi="Times New Roman"/>
          <w:bCs/>
          <w:sz w:val="28"/>
          <w:szCs w:val="28"/>
        </w:rPr>
        <w:t>Клименко</w:t>
      </w:r>
      <w:proofErr w:type="spellEnd"/>
      <w:r w:rsidRPr="008E660F">
        <w:rPr>
          <w:rFonts w:ascii="Times New Roman" w:eastAsia="MinionPro-Regular" w:hAnsi="Times New Roman"/>
          <w:bCs/>
          <w:sz w:val="28"/>
          <w:szCs w:val="28"/>
        </w:rPr>
        <w:t xml:space="preserve"> А.В. Десятилетие административной реформы: результаты и новые вызовы//</w:t>
      </w:r>
      <w:r w:rsidRPr="008E660F">
        <w:rPr>
          <w:rFonts w:ascii="Times New Roman" w:eastAsia="MinionPro-Regular" w:hAnsi="Times New Roman"/>
          <w:sz w:val="28"/>
          <w:szCs w:val="28"/>
        </w:rPr>
        <w:t>Вопросы государственного и муниципального управления. 2014. №1.с.8-15.</w:t>
      </w:r>
    </w:p>
    <w:p w:rsidR="00B35C8C" w:rsidRPr="00197565" w:rsidRDefault="00B35C8C" w:rsidP="00197565">
      <w:pPr>
        <w:pStyle w:val="ad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97565">
        <w:rPr>
          <w:rFonts w:ascii="Times New Roman" w:eastAsiaTheme="minorHAnsi" w:hAnsi="Times New Roman"/>
          <w:sz w:val="28"/>
          <w:szCs w:val="28"/>
        </w:rPr>
        <w:t>Князев С. Д. Принципы административного права Российской Федерации: Отраслевой формат и юридическое значение//</w:t>
      </w:r>
      <w:proofErr w:type="spellStart"/>
      <w:r w:rsidRPr="00197565">
        <w:rPr>
          <w:rFonts w:ascii="Times New Roman" w:eastAsiaTheme="minorHAnsi" w:hAnsi="Times New Roman"/>
          <w:sz w:val="28"/>
          <w:szCs w:val="28"/>
        </w:rPr>
        <w:t>Гос</w:t>
      </w:r>
      <w:proofErr w:type="spellEnd"/>
      <w:r w:rsidRPr="00197565">
        <w:rPr>
          <w:rFonts w:ascii="Times New Roman" w:eastAsiaTheme="minorHAnsi" w:hAnsi="Times New Roman"/>
          <w:sz w:val="28"/>
          <w:szCs w:val="28"/>
        </w:rPr>
        <w:t>. и право. – 2003. – № 10. – С. 39.</w:t>
      </w:r>
    </w:p>
    <w:p w:rsidR="00B35C8C" w:rsidRPr="007020BF" w:rsidRDefault="00B35C8C" w:rsidP="00197565">
      <w:pPr>
        <w:pStyle w:val="1"/>
        <w:numPr>
          <w:ilvl w:val="0"/>
          <w:numId w:val="2"/>
        </w:numPr>
        <w:spacing w:before="0" w:after="195" w:line="360" w:lineRule="auto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7020BF">
        <w:rPr>
          <w:rFonts w:ascii="Times New Roman" w:hAnsi="Times New Roman" w:cs="Times New Roman"/>
          <w:b w:val="0"/>
          <w:color w:val="auto"/>
          <w:shd w:val="clear" w:color="auto" w:fill="FFFFFF"/>
        </w:rPr>
        <w:t>Колобов М. В.</w:t>
      </w:r>
      <w:r w:rsidRPr="007020BF">
        <w:rPr>
          <w:rFonts w:ascii="Times New Roman" w:hAnsi="Times New Roman" w:cs="Times New Roman"/>
          <w:b w:val="0"/>
          <w:color w:val="auto"/>
        </w:rPr>
        <w:t xml:space="preserve"> </w:t>
      </w:r>
      <w:r w:rsidRPr="007020BF">
        <w:rPr>
          <w:rFonts w:ascii="Times New Roman" w:hAnsi="Times New Roman" w:cs="Times New Roman"/>
          <w:b w:val="0"/>
          <w:bCs w:val="0"/>
          <w:color w:val="auto"/>
        </w:rPr>
        <w:t>Административная реформа и проблемы ее реализации в ежегодных посланиях Президента Российской Федерации Федеральному Собранию Российской Федерации//</w:t>
      </w:r>
      <w:r w:rsidRPr="007020BF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Вестник ВГУ. Серия: Право. Воронежский государственный университет. №1. С.141-153.</w:t>
      </w:r>
    </w:p>
    <w:p w:rsidR="00B35C8C" w:rsidRPr="007020BF" w:rsidRDefault="00B35C8C" w:rsidP="00197565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020BF">
        <w:rPr>
          <w:rFonts w:ascii="Times New Roman" w:hAnsi="Times New Roman"/>
          <w:sz w:val="28"/>
          <w:szCs w:val="28"/>
        </w:rPr>
        <w:t>Лобанов В.В. Современные административные реформы. М., 2014 – с.312.</w:t>
      </w:r>
    </w:p>
    <w:p w:rsidR="00B35C8C" w:rsidRPr="00197565" w:rsidRDefault="00B35C8C" w:rsidP="00197565">
      <w:pPr>
        <w:pStyle w:val="ad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197565">
        <w:rPr>
          <w:rFonts w:ascii="Times New Roman" w:eastAsiaTheme="minorHAnsi" w:hAnsi="Times New Roman"/>
          <w:bCs/>
          <w:iCs/>
          <w:sz w:val="28"/>
          <w:szCs w:val="28"/>
        </w:rPr>
        <w:lastRenderedPageBreak/>
        <w:t xml:space="preserve">Майоров В.И. </w:t>
      </w:r>
      <w:r w:rsidRPr="00197565">
        <w:rPr>
          <w:rFonts w:ascii="Times New Roman" w:eastAsiaTheme="minorHAnsi" w:hAnsi="Times New Roman"/>
          <w:iCs/>
          <w:sz w:val="28"/>
          <w:szCs w:val="28"/>
        </w:rPr>
        <w:t>Модернизация системы государственного контроля и надзора в современной России</w:t>
      </w:r>
      <w:r w:rsidRPr="00197565">
        <w:rPr>
          <w:rFonts w:ascii="Times New Roman" w:eastAsiaTheme="minorHAnsi" w:hAnsi="Times New Roman"/>
          <w:bCs/>
          <w:sz w:val="28"/>
          <w:szCs w:val="28"/>
        </w:rPr>
        <w:t xml:space="preserve">//Вестник </w:t>
      </w:r>
      <w:proofErr w:type="spellStart"/>
      <w:r w:rsidRPr="00197565">
        <w:rPr>
          <w:rFonts w:ascii="Times New Roman" w:eastAsiaTheme="minorHAnsi" w:hAnsi="Times New Roman"/>
          <w:bCs/>
          <w:sz w:val="28"/>
          <w:szCs w:val="28"/>
        </w:rPr>
        <w:t>Нижнегородского</w:t>
      </w:r>
      <w:proofErr w:type="spellEnd"/>
      <w:r w:rsidRPr="00197565">
        <w:rPr>
          <w:rFonts w:ascii="Times New Roman" w:eastAsiaTheme="minorHAnsi" w:hAnsi="Times New Roman"/>
          <w:bCs/>
          <w:sz w:val="28"/>
          <w:szCs w:val="28"/>
        </w:rPr>
        <w:t xml:space="preserve"> университета </w:t>
      </w:r>
      <w:proofErr w:type="spellStart"/>
      <w:r w:rsidRPr="00197565">
        <w:rPr>
          <w:rFonts w:ascii="Times New Roman" w:eastAsiaTheme="minorHAnsi" w:hAnsi="Times New Roman"/>
          <w:bCs/>
          <w:sz w:val="28"/>
          <w:szCs w:val="28"/>
        </w:rPr>
        <w:t>им.Н.И.Лобачевского</w:t>
      </w:r>
      <w:proofErr w:type="spellEnd"/>
      <w:r w:rsidRPr="00197565">
        <w:rPr>
          <w:rFonts w:ascii="Times New Roman" w:eastAsiaTheme="minorHAnsi" w:hAnsi="Times New Roman"/>
          <w:bCs/>
          <w:sz w:val="28"/>
          <w:szCs w:val="28"/>
        </w:rPr>
        <w:t xml:space="preserve"> – 2016 - №4 – с.133-137.</w:t>
      </w:r>
    </w:p>
    <w:p w:rsidR="00B35C8C" w:rsidRPr="00197565" w:rsidRDefault="00B35C8C" w:rsidP="00197565">
      <w:pPr>
        <w:pStyle w:val="ad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97565">
        <w:rPr>
          <w:rFonts w:ascii="Times New Roman" w:hAnsi="Times New Roman"/>
          <w:sz w:val="28"/>
          <w:szCs w:val="28"/>
          <w:shd w:val="clear" w:color="auto" w:fill="FFFFFF"/>
        </w:rPr>
        <w:t xml:space="preserve">Нарышкина С.Е., </w:t>
      </w:r>
      <w:proofErr w:type="spellStart"/>
      <w:r w:rsidRPr="00197565">
        <w:rPr>
          <w:rFonts w:ascii="Times New Roman" w:hAnsi="Times New Roman"/>
          <w:sz w:val="28"/>
          <w:szCs w:val="28"/>
          <w:shd w:val="clear" w:color="auto" w:fill="FFFFFF"/>
        </w:rPr>
        <w:t>Хабриевой</w:t>
      </w:r>
      <w:proofErr w:type="spellEnd"/>
      <w:r w:rsidRPr="00197565">
        <w:rPr>
          <w:rFonts w:ascii="Times New Roman" w:hAnsi="Times New Roman"/>
          <w:sz w:val="28"/>
          <w:szCs w:val="28"/>
          <w:shd w:val="clear" w:color="auto" w:fill="FFFFFF"/>
        </w:rPr>
        <w:t xml:space="preserve"> Т.Я. Административная реформа в субъектах Российской Федерации </w:t>
      </w:r>
      <w:proofErr w:type="gramStart"/>
      <w:r w:rsidRPr="00197565">
        <w:rPr>
          <w:rFonts w:ascii="Times New Roman" w:hAnsi="Times New Roman"/>
          <w:sz w:val="28"/>
          <w:szCs w:val="28"/>
          <w:shd w:val="clear" w:color="auto" w:fill="FFFFFF"/>
        </w:rPr>
        <w:t>–У</w:t>
      </w:r>
      <w:proofErr w:type="gramEnd"/>
      <w:r w:rsidRPr="00197565">
        <w:rPr>
          <w:rFonts w:ascii="Times New Roman" w:hAnsi="Times New Roman"/>
          <w:sz w:val="28"/>
          <w:szCs w:val="28"/>
          <w:shd w:val="clear" w:color="auto" w:fill="FFFFFF"/>
        </w:rPr>
        <w:t>чеб. пособие. – 2015 – М. с. 231.</w:t>
      </w:r>
    </w:p>
    <w:p w:rsidR="00B35C8C" w:rsidRPr="00197565" w:rsidRDefault="00B35C8C" w:rsidP="00197565">
      <w:pPr>
        <w:pStyle w:val="ad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97565">
        <w:rPr>
          <w:rFonts w:ascii="Times New Roman" w:eastAsia="Times New Roman" w:hAnsi="Times New Roman"/>
          <w:sz w:val="28"/>
          <w:szCs w:val="28"/>
          <w:lang w:eastAsia="ru-RU"/>
        </w:rPr>
        <w:t>Старилов</w:t>
      </w:r>
      <w:proofErr w:type="spellEnd"/>
      <w:r w:rsidRPr="00197565">
        <w:rPr>
          <w:rFonts w:ascii="Times New Roman" w:eastAsia="Times New Roman" w:hAnsi="Times New Roman"/>
          <w:sz w:val="28"/>
          <w:szCs w:val="28"/>
          <w:lang w:eastAsia="ru-RU"/>
        </w:rPr>
        <w:t xml:space="preserve"> Ю. Н. О двух главных современных направлениях развития российского административного и административного процессуального законодательства (тезисы) // Вестник Воронежский государственный университет. Серия: Право. 2014 № 3 (18). С. 7</w:t>
      </w:r>
    </w:p>
    <w:p w:rsidR="00B35C8C" w:rsidRPr="007020BF" w:rsidRDefault="00B35C8C" w:rsidP="00197565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020BF">
        <w:rPr>
          <w:rFonts w:ascii="Times New Roman" w:hAnsi="Times New Roman"/>
          <w:sz w:val="28"/>
          <w:szCs w:val="28"/>
        </w:rPr>
        <w:t>Старовойтов А. А. К вопросу о  конституционном характере административной реформы//Управленческое консультирование- 2015 - №1 – с.</w:t>
      </w:r>
      <w:r>
        <w:rPr>
          <w:rFonts w:ascii="Times New Roman" w:hAnsi="Times New Roman"/>
          <w:sz w:val="28"/>
          <w:szCs w:val="28"/>
        </w:rPr>
        <w:t>257</w:t>
      </w:r>
      <w:r w:rsidRPr="007020BF">
        <w:rPr>
          <w:rFonts w:ascii="Times New Roman" w:hAnsi="Times New Roman"/>
          <w:sz w:val="28"/>
          <w:szCs w:val="28"/>
        </w:rPr>
        <w:t>.</w:t>
      </w:r>
    </w:p>
    <w:p w:rsidR="001839FF" w:rsidRPr="000A7117" w:rsidRDefault="00B35C8C" w:rsidP="00197565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020BF">
        <w:rPr>
          <w:rFonts w:ascii="Times New Roman" w:hAnsi="Times New Roman"/>
          <w:sz w:val="28"/>
          <w:szCs w:val="28"/>
        </w:rPr>
        <w:t>Тихомиров Ю.А. Правовые аспекты административной реформы // Законодательство и экономика. 2004. N 4. С. 29.</w:t>
      </w:r>
    </w:p>
    <w:p w:rsidR="001F35DC" w:rsidRPr="00EE3538" w:rsidRDefault="001F35DC" w:rsidP="00F86F35">
      <w:pPr>
        <w:jc w:val="both"/>
        <w:rPr>
          <w:rFonts w:ascii="Times New Roman" w:hAnsi="Times New Roman"/>
          <w:sz w:val="28"/>
          <w:szCs w:val="28"/>
        </w:rPr>
      </w:pPr>
    </w:p>
    <w:sectPr w:rsidR="001F35DC" w:rsidRPr="00EE3538" w:rsidSect="005D212E">
      <w:footerReference w:type="default" r:id="rId18"/>
      <w:pgSz w:w="11906" w:h="16838"/>
      <w:pgMar w:top="1134" w:right="1133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065" w:rsidRDefault="001F2065" w:rsidP="004E39F7">
      <w:pPr>
        <w:spacing w:after="0" w:line="240" w:lineRule="auto"/>
      </w:pPr>
      <w:r>
        <w:separator/>
      </w:r>
    </w:p>
  </w:endnote>
  <w:endnote w:type="continuationSeparator" w:id="0">
    <w:p w:rsidR="001F2065" w:rsidRDefault="001F2065" w:rsidP="004E3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noPro-Regular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fficinaSansBlack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91751"/>
      <w:docPartObj>
        <w:docPartGallery w:val="Page Numbers (Bottom of Page)"/>
        <w:docPartUnique/>
      </w:docPartObj>
    </w:sdtPr>
    <w:sdtContent>
      <w:p w:rsidR="0036410B" w:rsidRDefault="00D04C69">
        <w:pPr>
          <w:pStyle w:val="a5"/>
          <w:jc w:val="center"/>
        </w:pPr>
        <w:fldSimple w:instr=" PAGE   \* MERGEFORMAT ">
          <w:r w:rsidR="00BE0080">
            <w:rPr>
              <w:noProof/>
            </w:rPr>
            <w:t>27</w:t>
          </w:r>
        </w:fldSimple>
      </w:p>
    </w:sdtContent>
  </w:sdt>
  <w:p w:rsidR="0036410B" w:rsidRDefault="0036410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065" w:rsidRDefault="001F2065" w:rsidP="004E39F7">
      <w:pPr>
        <w:spacing w:after="0" w:line="240" w:lineRule="auto"/>
      </w:pPr>
      <w:r>
        <w:separator/>
      </w:r>
    </w:p>
  </w:footnote>
  <w:footnote w:type="continuationSeparator" w:id="0">
    <w:p w:rsidR="001F2065" w:rsidRDefault="001F2065" w:rsidP="004E39F7">
      <w:pPr>
        <w:spacing w:after="0" w:line="240" w:lineRule="auto"/>
      </w:pPr>
      <w:r>
        <w:continuationSeparator/>
      </w:r>
    </w:p>
  </w:footnote>
  <w:footnote w:id="1">
    <w:p w:rsidR="0036410B" w:rsidRPr="00B64D5C" w:rsidRDefault="0036410B" w:rsidP="006861C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0"/>
          <w:szCs w:val="20"/>
        </w:rPr>
      </w:pPr>
      <w:r w:rsidRPr="00B64D5C">
        <w:rPr>
          <w:rStyle w:val="a9"/>
          <w:rFonts w:ascii="Times New Roman" w:hAnsi="Times New Roman"/>
          <w:sz w:val="20"/>
          <w:szCs w:val="20"/>
        </w:rPr>
        <w:footnoteRef/>
      </w:r>
      <w:r>
        <w:rPr>
          <w:rFonts w:ascii="Times New Roman" w:eastAsiaTheme="minorHAnsi" w:hAnsi="Times New Roman"/>
          <w:sz w:val="20"/>
          <w:szCs w:val="20"/>
        </w:rPr>
        <w:t xml:space="preserve"> </w:t>
      </w:r>
      <w:r w:rsidRPr="00B64D5C">
        <w:rPr>
          <w:rFonts w:ascii="Times New Roman" w:eastAsiaTheme="minorHAnsi" w:hAnsi="Times New Roman"/>
          <w:sz w:val="20"/>
          <w:szCs w:val="20"/>
        </w:rPr>
        <w:t>Князев С. Д. Принципы административного права Российской Федерации: Отраслевой формат и юридическое значение//</w:t>
      </w:r>
      <w:proofErr w:type="spellStart"/>
      <w:r w:rsidRPr="00B64D5C">
        <w:rPr>
          <w:rFonts w:ascii="Times New Roman" w:eastAsiaTheme="minorHAnsi" w:hAnsi="Times New Roman"/>
          <w:sz w:val="20"/>
          <w:szCs w:val="20"/>
        </w:rPr>
        <w:t>Гос</w:t>
      </w:r>
      <w:proofErr w:type="spellEnd"/>
      <w:r w:rsidRPr="00B64D5C">
        <w:rPr>
          <w:rFonts w:ascii="Times New Roman" w:eastAsiaTheme="minorHAnsi" w:hAnsi="Times New Roman"/>
          <w:sz w:val="20"/>
          <w:szCs w:val="20"/>
        </w:rPr>
        <w:t>. и право. – 2003. – № 10. – С. 39.</w:t>
      </w:r>
    </w:p>
  </w:footnote>
  <w:footnote w:id="2">
    <w:p w:rsidR="0036410B" w:rsidRPr="00B64D5C" w:rsidRDefault="0036410B" w:rsidP="00383F3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bCs/>
          <w:sz w:val="20"/>
          <w:szCs w:val="20"/>
        </w:rPr>
      </w:pPr>
      <w:r w:rsidRPr="00B64D5C">
        <w:rPr>
          <w:rStyle w:val="a9"/>
          <w:rFonts w:ascii="Times New Roman" w:hAnsi="Times New Roman"/>
          <w:sz w:val="20"/>
          <w:szCs w:val="20"/>
        </w:rPr>
        <w:footnoteRef/>
      </w:r>
      <w:r w:rsidRPr="00B64D5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64D5C">
        <w:rPr>
          <w:rFonts w:ascii="Times New Roman" w:eastAsiaTheme="minorHAnsi" w:hAnsi="Times New Roman"/>
          <w:bCs/>
          <w:sz w:val="20"/>
          <w:szCs w:val="20"/>
        </w:rPr>
        <w:t>Гайдарева</w:t>
      </w:r>
      <w:proofErr w:type="spellEnd"/>
      <w:r w:rsidRPr="00B64D5C">
        <w:rPr>
          <w:rFonts w:ascii="Times New Roman" w:eastAsiaTheme="minorHAnsi" w:hAnsi="Times New Roman"/>
          <w:bCs/>
          <w:sz w:val="20"/>
          <w:szCs w:val="20"/>
        </w:rPr>
        <w:t xml:space="preserve"> И.Н. Основные направления административной реформы на современном этапе (опыт зарубежных государств)//Вестник Адыгейского университета – 2008 - №8 - с. 331-341.</w:t>
      </w:r>
    </w:p>
  </w:footnote>
  <w:footnote w:id="3">
    <w:p w:rsidR="0036410B" w:rsidRPr="00411049" w:rsidRDefault="0036410B" w:rsidP="00383F3A">
      <w:pPr>
        <w:pStyle w:val="a7"/>
        <w:ind w:firstLine="708"/>
        <w:jc w:val="both"/>
        <w:rPr>
          <w:rFonts w:ascii="Times New Roman" w:hAnsi="Times New Roman"/>
        </w:rPr>
      </w:pPr>
      <w:r>
        <w:rPr>
          <w:rStyle w:val="a9"/>
        </w:rPr>
        <w:footnoteRef/>
      </w:r>
      <w:r>
        <w:t xml:space="preserve"> </w:t>
      </w:r>
      <w:r w:rsidRPr="00411049">
        <w:rPr>
          <w:rFonts w:ascii="Times New Roman" w:hAnsi="Times New Roman"/>
        </w:rPr>
        <w:t>Иванов В.П. Реформирование государственной службы: вопросы и перспективы</w:t>
      </w:r>
      <w:r>
        <w:rPr>
          <w:rFonts w:ascii="Times New Roman" w:hAnsi="Times New Roman"/>
        </w:rPr>
        <w:t>//Журнал российского права - 2014</w:t>
      </w:r>
      <w:r w:rsidRPr="00411049">
        <w:rPr>
          <w:rFonts w:ascii="Times New Roman" w:hAnsi="Times New Roman"/>
        </w:rPr>
        <w:t xml:space="preserve"> - №5 – с.35-40.</w:t>
      </w:r>
    </w:p>
  </w:footnote>
  <w:footnote w:id="4">
    <w:p w:rsidR="0036410B" w:rsidRPr="00411049" w:rsidRDefault="0036410B" w:rsidP="00383F3A">
      <w:pPr>
        <w:pStyle w:val="a7"/>
        <w:ind w:firstLine="708"/>
        <w:jc w:val="both"/>
        <w:rPr>
          <w:rFonts w:ascii="Times New Roman" w:hAnsi="Times New Roman"/>
        </w:rPr>
      </w:pPr>
      <w:r w:rsidRPr="00411049">
        <w:rPr>
          <w:rStyle w:val="a9"/>
          <w:rFonts w:ascii="Times New Roman" w:hAnsi="Times New Roman"/>
        </w:rPr>
        <w:footnoteRef/>
      </w:r>
      <w:r w:rsidRPr="0041104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Старовойтов </w:t>
      </w:r>
      <w:r w:rsidRPr="00411049">
        <w:rPr>
          <w:rFonts w:ascii="Times New Roman" w:hAnsi="Times New Roman"/>
        </w:rPr>
        <w:t>А. А. К вопросу о  конституционном характере административной реформы//Управ</w:t>
      </w:r>
      <w:r>
        <w:rPr>
          <w:rFonts w:ascii="Times New Roman" w:hAnsi="Times New Roman"/>
        </w:rPr>
        <w:t>ленческое консультирование- 2015</w:t>
      </w:r>
      <w:r w:rsidRPr="00411049">
        <w:rPr>
          <w:rFonts w:ascii="Times New Roman" w:hAnsi="Times New Roman"/>
        </w:rPr>
        <w:t xml:space="preserve"> - №1 – с.15-25.</w:t>
      </w:r>
    </w:p>
  </w:footnote>
  <w:footnote w:id="5">
    <w:p w:rsidR="0036410B" w:rsidRPr="00CB4802" w:rsidRDefault="0036410B" w:rsidP="00383F3A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>
        <w:rPr>
          <w:rStyle w:val="a9"/>
        </w:rPr>
        <w:footnoteRef/>
      </w:r>
      <w:r>
        <w:t xml:space="preserve"> </w:t>
      </w:r>
      <w:r w:rsidRPr="00FF3E97">
        <w:rPr>
          <w:rFonts w:ascii="Times New Roman" w:hAnsi="Times New Roman"/>
          <w:sz w:val="20"/>
          <w:szCs w:val="20"/>
        </w:rPr>
        <w:t xml:space="preserve">Конституция Российской Федерации  (принята всенародным голосованием 12.12.1993) </w:t>
      </w:r>
      <w:r w:rsidRPr="00FF3E97">
        <w:rPr>
          <w:rStyle w:val="blk"/>
          <w:rFonts w:ascii="Times New Roman" w:hAnsi="Times New Roman"/>
          <w:color w:val="333333"/>
          <w:sz w:val="20"/>
          <w:szCs w:val="20"/>
        </w:rPr>
        <w:t>(</w:t>
      </w:r>
      <w:r w:rsidRPr="00CB4802">
        <w:rPr>
          <w:rStyle w:val="blk"/>
          <w:rFonts w:ascii="Times New Roman" w:hAnsi="Times New Roman"/>
          <w:sz w:val="20"/>
          <w:szCs w:val="20"/>
        </w:rPr>
        <w:t>с учетом поправок, внесенных Законами Российской Федерации</w:t>
      </w:r>
      <w:r w:rsidRPr="00CB4802">
        <w:rPr>
          <w:rFonts w:ascii="Times New Roman" w:hAnsi="Times New Roman"/>
          <w:sz w:val="20"/>
          <w:szCs w:val="20"/>
        </w:rPr>
        <w:t xml:space="preserve"> </w:t>
      </w:r>
      <w:r w:rsidRPr="00CB4802">
        <w:rPr>
          <w:rStyle w:val="blk"/>
          <w:rFonts w:ascii="Times New Roman" w:hAnsi="Times New Roman"/>
          <w:sz w:val="20"/>
          <w:szCs w:val="20"/>
        </w:rPr>
        <w:t>о поправках к Конституции Российской Федерации</w:t>
      </w:r>
      <w:r w:rsidRPr="00CB4802">
        <w:rPr>
          <w:rFonts w:ascii="Times New Roman" w:hAnsi="Times New Roman"/>
          <w:sz w:val="20"/>
          <w:szCs w:val="20"/>
        </w:rPr>
        <w:t xml:space="preserve"> </w:t>
      </w:r>
      <w:r w:rsidRPr="00CB4802">
        <w:rPr>
          <w:rStyle w:val="blk"/>
          <w:rFonts w:ascii="Times New Roman" w:hAnsi="Times New Roman"/>
          <w:sz w:val="20"/>
          <w:szCs w:val="20"/>
        </w:rPr>
        <w:t>от 30.12.2008 </w:t>
      </w:r>
      <w:hyperlink r:id="rId1" w:anchor="dst100009" w:history="1">
        <w:r w:rsidRPr="00CB4802">
          <w:rPr>
            <w:rStyle w:val="aa"/>
            <w:rFonts w:ascii="Times New Roman" w:hAnsi="Times New Roman"/>
            <w:color w:val="auto"/>
            <w:sz w:val="20"/>
            <w:szCs w:val="20"/>
            <w:u w:val="none"/>
          </w:rPr>
          <w:t>N 6-ФКЗ</w:t>
        </w:r>
      </w:hyperlink>
      <w:r w:rsidRPr="00CB4802">
        <w:rPr>
          <w:rStyle w:val="blk"/>
          <w:rFonts w:ascii="Times New Roman" w:hAnsi="Times New Roman"/>
          <w:sz w:val="20"/>
          <w:szCs w:val="20"/>
        </w:rPr>
        <w:t>, от 30.12.2008 </w:t>
      </w:r>
      <w:hyperlink r:id="rId2" w:anchor="dst100009" w:history="1">
        <w:r w:rsidRPr="00CB4802">
          <w:rPr>
            <w:rStyle w:val="aa"/>
            <w:rFonts w:ascii="Times New Roman" w:hAnsi="Times New Roman"/>
            <w:color w:val="auto"/>
            <w:sz w:val="20"/>
            <w:szCs w:val="20"/>
            <w:u w:val="none"/>
          </w:rPr>
          <w:t>N 7-ФКЗ</w:t>
        </w:r>
      </w:hyperlink>
      <w:r w:rsidRPr="00CB4802">
        <w:rPr>
          <w:rStyle w:val="blk"/>
          <w:rFonts w:ascii="Times New Roman" w:hAnsi="Times New Roman"/>
          <w:sz w:val="20"/>
          <w:szCs w:val="20"/>
        </w:rPr>
        <w:t>,</w:t>
      </w:r>
      <w:r w:rsidRPr="00CB4802">
        <w:rPr>
          <w:rFonts w:ascii="Times New Roman" w:hAnsi="Times New Roman"/>
          <w:sz w:val="20"/>
          <w:szCs w:val="20"/>
        </w:rPr>
        <w:t xml:space="preserve"> </w:t>
      </w:r>
      <w:r w:rsidRPr="00CB4802">
        <w:rPr>
          <w:rStyle w:val="blk"/>
          <w:rFonts w:ascii="Times New Roman" w:hAnsi="Times New Roman"/>
          <w:sz w:val="20"/>
          <w:szCs w:val="20"/>
        </w:rPr>
        <w:t>от 05.02.2014 </w:t>
      </w:r>
      <w:hyperlink r:id="rId3" w:anchor="dst100009" w:history="1">
        <w:r w:rsidRPr="00CB4802">
          <w:rPr>
            <w:rStyle w:val="aa"/>
            <w:rFonts w:ascii="Times New Roman" w:hAnsi="Times New Roman"/>
            <w:color w:val="auto"/>
            <w:sz w:val="20"/>
            <w:szCs w:val="20"/>
            <w:u w:val="none"/>
          </w:rPr>
          <w:t>N 2-ФКЗ</w:t>
        </w:r>
      </w:hyperlink>
      <w:r w:rsidRPr="00CB4802">
        <w:rPr>
          <w:rStyle w:val="blk"/>
          <w:rFonts w:ascii="Times New Roman" w:hAnsi="Times New Roman"/>
          <w:sz w:val="20"/>
          <w:szCs w:val="20"/>
        </w:rPr>
        <w:t>, от 21.07.2014 </w:t>
      </w:r>
      <w:hyperlink r:id="rId4" w:anchor="dst100009" w:history="1">
        <w:r w:rsidRPr="00CB4802">
          <w:rPr>
            <w:rStyle w:val="aa"/>
            <w:rFonts w:ascii="Times New Roman" w:hAnsi="Times New Roman"/>
            <w:color w:val="auto"/>
            <w:sz w:val="20"/>
            <w:szCs w:val="20"/>
            <w:u w:val="none"/>
          </w:rPr>
          <w:t>N 11-ФКЗ</w:t>
        </w:r>
      </w:hyperlink>
      <w:r w:rsidRPr="00CB4802">
        <w:rPr>
          <w:rStyle w:val="blk"/>
          <w:rFonts w:ascii="Times New Roman" w:hAnsi="Times New Roman"/>
          <w:sz w:val="20"/>
          <w:szCs w:val="20"/>
        </w:rPr>
        <w:t>).</w:t>
      </w:r>
    </w:p>
  </w:footnote>
  <w:footnote w:id="6">
    <w:p w:rsidR="0036410B" w:rsidRDefault="0036410B" w:rsidP="00383F3A">
      <w:pPr>
        <w:pStyle w:val="a7"/>
        <w:ind w:firstLine="708"/>
      </w:pPr>
      <w:r>
        <w:rPr>
          <w:rStyle w:val="a9"/>
        </w:rPr>
        <w:footnoteRef/>
      </w:r>
      <w:r>
        <w:t xml:space="preserve"> </w:t>
      </w:r>
      <w:r w:rsidRPr="00383F3A">
        <w:rPr>
          <w:rFonts w:ascii="Times New Roman" w:hAnsi="Times New Roman"/>
        </w:rPr>
        <w:t>Административное право России. Кон</w:t>
      </w:r>
      <w:r>
        <w:rPr>
          <w:rFonts w:ascii="Times New Roman" w:hAnsi="Times New Roman"/>
        </w:rPr>
        <w:t>спект лекций. - М.: НОРМА, 2015 – с.152-153.</w:t>
      </w:r>
    </w:p>
  </w:footnote>
  <w:footnote w:id="7">
    <w:p w:rsidR="0036410B" w:rsidRPr="00383F3A" w:rsidRDefault="0036410B" w:rsidP="00383F3A">
      <w:pPr>
        <w:pStyle w:val="a7"/>
        <w:ind w:firstLine="708"/>
        <w:rPr>
          <w:rFonts w:ascii="Times New Roman" w:hAnsi="Times New Roman"/>
        </w:rPr>
      </w:pPr>
      <w:r w:rsidRPr="00383F3A">
        <w:rPr>
          <w:rStyle w:val="a9"/>
          <w:rFonts w:ascii="Times New Roman" w:hAnsi="Times New Roman"/>
        </w:rPr>
        <w:footnoteRef/>
      </w:r>
      <w:r w:rsidRPr="00383F3A">
        <w:rPr>
          <w:rFonts w:ascii="Times New Roman" w:hAnsi="Times New Roman"/>
        </w:rPr>
        <w:t xml:space="preserve"> Лобанов В.В. Современные адм</w:t>
      </w:r>
      <w:r>
        <w:rPr>
          <w:rFonts w:ascii="Times New Roman" w:hAnsi="Times New Roman"/>
        </w:rPr>
        <w:t>инистративные реформы. М., 2014 – с.312.</w:t>
      </w:r>
    </w:p>
  </w:footnote>
  <w:footnote w:id="8">
    <w:p w:rsidR="0036410B" w:rsidRPr="005D212E" w:rsidRDefault="0036410B" w:rsidP="00383F3A">
      <w:pPr>
        <w:pStyle w:val="a7"/>
        <w:ind w:firstLine="708"/>
        <w:rPr>
          <w:rFonts w:ascii="Times New Roman" w:hAnsi="Times New Roman"/>
        </w:rPr>
      </w:pPr>
      <w:r w:rsidRPr="00921D16">
        <w:rPr>
          <w:rStyle w:val="a9"/>
          <w:rFonts w:ascii="Times New Roman" w:hAnsi="Times New Roman"/>
        </w:rPr>
        <w:footnoteRef/>
      </w:r>
      <w:r w:rsidRPr="00921D16">
        <w:rPr>
          <w:rFonts w:ascii="Times New Roman" w:hAnsi="Times New Roman"/>
        </w:rPr>
        <w:t xml:space="preserve"> </w:t>
      </w:r>
      <w:r w:rsidRPr="00921D16">
        <w:rPr>
          <w:rFonts w:ascii="Times New Roman" w:hAnsi="Times New Roman"/>
          <w:shd w:val="clear" w:color="auto" w:fill="FFFFFF"/>
        </w:rPr>
        <w:t>Нарышкина</w:t>
      </w:r>
      <w:r w:rsidRPr="00E828B0">
        <w:rPr>
          <w:rFonts w:ascii="Times New Roman" w:hAnsi="Times New Roman"/>
          <w:shd w:val="clear" w:color="auto" w:fill="FFFFFF"/>
        </w:rPr>
        <w:t xml:space="preserve"> </w:t>
      </w:r>
      <w:r w:rsidRPr="00921D16">
        <w:rPr>
          <w:rFonts w:ascii="Times New Roman" w:hAnsi="Times New Roman"/>
          <w:shd w:val="clear" w:color="auto" w:fill="FFFFFF"/>
        </w:rPr>
        <w:t xml:space="preserve">С.Е., </w:t>
      </w:r>
      <w:proofErr w:type="spellStart"/>
      <w:r w:rsidRPr="00921D16">
        <w:rPr>
          <w:rFonts w:ascii="Times New Roman" w:hAnsi="Times New Roman"/>
          <w:shd w:val="clear" w:color="auto" w:fill="FFFFFF"/>
        </w:rPr>
        <w:t>Хабриевой</w:t>
      </w:r>
      <w:proofErr w:type="spellEnd"/>
      <w:r w:rsidRPr="00E828B0">
        <w:rPr>
          <w:rFonts w:ascii="Times New Roman" w:hAnsi="Times New Roman"/>
          <w:shd w:val="clear" w:color="auto" w:fill="FFFFFF"/>
        </w:rPr>
        <w:t xml:space="preserve"> </w:t>
      </w:r>
      <w:r w:rsidRPr="00921D16">
        <w:rPr>
          <w:rFonts w:ascii="Times New Roman" w:hAnsi="Times New Roman"/>
          <w:shd w:val="clear" w:color="auto" w:fill="FFFFFF"/>
        </w:rPr>
        <w:t>Т.Я. Административная реформа в с</w:t>
      </w:r>
      <w:r>
        <w:rPr>
          <w:rFonts w:ascii="Times New Roman" w:hAnsi="Times New Roman"/>
          <w:shd w:val="clear" w:color="auto" w:fill="FFFFFF"/>
        </w:rPr>
        <w:t xml:space="preserve">убъектах Российской Федерации </w:t>
      </w:r>
      <w:proofErr w:type="gramStart"/>
      <w:r>
        <w:rPr>
          <w:rFonts w:ascii="Times New Roman" w:hAnsi="Times New Roman"/>
          <w:shd w:val="clear" w:color="auto" w:fill="FFFFFF"/>
        </w:rPr>
        <w:t>–У</w:t>
      </w:r>
      <w:proofErr w:type="gramEnd"/>
      <w:r>
        <w:rPr>
          <w:rFonts w:ascii="Times New Roman" w:hAnsi="Times New Roman"/>
          <w:shd w:val="clear" w:color="auto" w:fill="FFFFFF"/>
        </w:rPr>
        <w:t>чеб. пособие. – 2015 – М. с. 231.</w:t>
      </w:r>
    </w:p>
  </w:footnote>
  <w:footnote w:id="9">
    <w:p w:rsidR="0036410B" w:rsidRPr="00963059" w:rsidRDefault="0036410B" w:rsidP="00383F3A">
      <w:pPr>
        <w:pStyle w:val="a7"/>
        <w:ind w:firstLine="708"/>
        <w:rPr>
          <w:rFonts w:ascii="Times New Roman" w:hAnsi="Times New Roman"/>
        </w:rPr>
      </w:pPr>
      <w:r>
        <w:rPr>
          <w:rStyle w:val="a9"/>
        </w:rPr>
        <w:footnoteRef/>
      </w:r>
      <w:r>
        <w:t xml:space="preserve"> Старовойтов </w:t>
      </w:r>
      <w:r w:rsidRPr="00963059">
        <w:rPr>
          <w:rFonts w:ascii="Times New Roman" w:hAnsi="Times New Roman"/>
        </w:rPr>
        <w:t xml:space="preserve">А. А. </w:t>
      </w:r>
      <w:r w:rsidRPr="00411049">
        <w:rPr>
          <w:rFonts w:ascii="Times New Roman" w:hAnsi="Times New Roman"/>
        </w:rPr>
        <w:t>К вопросу о  конституционном характере административной реформы//Управ</w:t>
      </w:r>
      <w:r>
        <w:rPr>
          <w:rFonts w:ascii="Times New Roman" w:hAnsi="Times New Roman"/>
        </w:rPr>
        <w:t>ленческое консультирование- 2015 - №1 – с.155-157</w:t>
      </w:r>
      <w:r w:rsidRPr="00963059">
        <w:rPr>
          <w:rFonts w:ascii="Times New Roman" w:hAnsi="Times New Roman"/>
        </w:rPr>
        <w:t>.</w:t>
      </w:r>
    </w:p>
  </w:footnote>
  <w:footnote w:id="10">
    <w:p w:rsidR="0036410B" w:rsidRPr="002206DA" w:rsidRDefault="0036410B" w:rsidP="009630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inorHAnsi" w:eastAsiaTheme="minorHAnsi" w:hAnsiTheme="minorHAnsi" w:cs="TimesNewRomanPS-BoldMT"/>
          <w:bCs/>
        </w:rPr>
      </w:pPr>
      <w:r>
        <w:rPr>
          <w:rStyle w:val="a9"/>
        </w:rPr>
        <w:footnoteRef/>
      </w:r>
      <w:r w:rsidRPr="008E25F5">
        <w:rPr>
          <w:rFonts w:ascii="TimesNewRomanPS-BoldItalicMT" w:eastAsiaTheme="minorHAnsi" w:hAnsi="TimesNewRomanPS-BoldItalicMT" w:cs="TimesNewRomanPS-BoldItalicMT"/>
          <w:bCs/>
          <w:iCs/>
          <w:sz w:val="20"/>
          <w:szCs w:val="20"/>
        </w:rPr>
        <w:t>Майоров</w:t>
      </w:r>
      <w:r w:rsidRPr="008E25F5">
        <w:rPr>
          <w:rFonts w:ascii="TimesNewRomanPS-BoldItalicMT" w:eastAsiaTheme="minorHAnsi" w:hAnsi="TimesNewRomanPS-BoldItalicMT" w:cs="TimesNewRomanPS-BoldItalicMT"/>
          <w:bCs/>
          <w:iCs/>
        </w:rPr>
        <w:t xml:space="preserve"> </w:t>
      </w:r>
      <w:r w:rsidRPr="008E25F5">
        <w:rPr>
          <w:rFonts w:ascii="TimesNewRomanPS-BoldItalicMT" w:eastAsiaTheme="minorHAnsi" w:hAnsi="TimesNewRomanPS-BoldItalicMT" w:cs="TimesNewRomanPS-BoldItalicMT"/>
          <w:bCs/>
          <w:iCs/>
          <w:sz w:val="20"/>
          <w:szCs w:val="20"/>
        </w:rPr>
        <w:t>В.И</w:t>
      </w:r>
      <w:r w:rsidRPr="008E25F5">
        <w:rPr>
          <w:rFonts w:ascii="TimesNewRomanPS-BoldItalicMT" w:eastAsiaTheme="minorHAnsi" w:hAnsi="TimesNewRomanPS-BoldItalicMT" w:cs="TimesNewRomanPS-BoldItalicMT"/>
          <w:bCs/>
          <w:iCs/>
        </w:rPr>
        <w:t>.</w:t>
      </w:r>
      <w:r>
        <w:rPr>
          <w:rFonts w:ascii="TimesNewRomanPS-BoldItalicMT" w:eastAsiaTheme="minorHAnsi" w:hAnsi="TimesNewRomanPS-BoldItalicMT" w:cs="TimesNewRomanPS-BoldItalicMT"/>
          <w:b/>
          <w:bCs/>
          <w:i/>
          <w:iCs/>
        </w:rPr>
        <w:t xml:space="preserve"> </w:t>
      </w:r>
      <w:r w:rsidRPr="002206DA">
        <w:rPr>
          <w:rFonts w:ascii="Times New Roman" w:eastAsiaTheme="minorHAnsi" w:hAnsi="Times New Roman"/>
          <w:iCs/>
          <w:sz w:val="20"/>
          <w:szCs w:val="20"/>
        </w:rPr>
        <w:t>Модернизация системы государственного контроля и надзора в современной России</w:t>
      </w:r>
      <w:r w:rsidRPr="002206DA">
        <w:rPr>
          <w:rFonts w:asciiTheme="minorHAnsi" w:eastAsiaTheme="minorHAnsi" w:hAnsiTheme="minorHAnsi" w:cs="TimesNewRomanPS-BoldMT"/>
          <w:bCs/>
        </w:rPr>
        <w:t>//</w:t>
      </w:r>
      <w:r>
        <w:rPr>
          <w:rFonts w:asciiTheme="minorHAnsi" w:eastAsiaTheme="minorHAnsi" w:hAnsiTheme="minorHAnsi" w:cs="TimesNewRomanPS-BoldMT"/>
          <w:bCs/>
        </w:rPr>
        <w:t xml:space="preserve">Вестник </w:t>
      </w:r>
      <w:proofErr w:type="spellStart"/>
      <w:r>
        <w:rPr>
          <w:rFonts w:asciiTheme="minorHAnsi" w:eastAsiaTheme="minorHAnsi" w:hAnsiTheme="minorHAnsi" w:cs="TimesNewRomanPS-BoldMT"/>
          <w:bCs/>
        </w:rPr>
        <w:t>Нижнегородского</w:t>
      </w:r>
      <w:proofErr w:type="spellEnd"/>
      <w:r>
        <w:rPr>
          <w:rFonts w:asciiTheme="minorHAnsi" w:eastAsiaTheme="minorHAnsi" w:hAnsiTheme="minorHAnsi" w:cs="TimesNewRomanPS-BoldMT"/>
          <w:bCs/>
        </w:rPr>
        <w:t xml:space="preserve"> университета </w:t>
      </w:r>
      <w:proofErr w:type="spellStart"/>
      <w:r>
        <w:rPr>
          <w:rFonts w:asciiTheme="minorHAnsi" w:eastAsiaTheme="minorHAnsi" w:hAnsiTheme="minorHAnsi" w:cs="TimesNewRomanPS-BoldMT"/>
          <w:bCs/>
        </w:rPr>
        <w:t>им.Н.И.Лобачевского</w:t>
      </w:r>
      <w:proofErr w:type="spellEnd"/>
      <w:r>
        <w:rPr>
          <w:rFonts w:asciiTheme="minorHAnsi" w:eastAsiaTheme="minorHAnsi" w:hAnsiTheme="minorHAnsi" w:cs="TimesNewRomanPS-BoldMT"/>
          <w:bCs/>
        </w:rPr>
        <w:t xml:space="preserve"> – 2016 - №4 – с.133-137.</w:t>
      </w:r>
    </w:p>
  </w:footnote>
  <w:footnote w:id="11">
    <w:p w:rsidR="0036410B" w:rsidRDefault="0036410B" w:rsidP="00963059">
      <w:pPr>
        <w:pStyle w:val="a7"/>
        <w:ind w:firstLine="708"/>
      </w:pPr>
      <w:r>
        <w:rPr>
          <w:rStyle w:val="a9"/>
        </w:rPr>
        <w:footnoteRef/>
      </w:r>
      <w:r>
        <w:t xml:space="preserve"> </w:t>
      </w:r>
      <w:r w:rsidRPr="005D212E">
        <w:rPr>
          <w:rFonts w:ascii="Times New Roman" w:hAnsi="Times New Roman"/>
        </w:rPr>
        <w:t>Тихомиров Ю.А. Правовые аспекты административной реформы // Законодательство и экономика. 2004. N 4. С. 29</w:t>
      </w:r>
      <w:r>
        <w:t>.</w:t>
      </w:r>
    </w:p>
  </w:footnote>
  <w:footnote w:id="12">
    <w:p w:rsidR="0036410B" w:rsidRPr="0009631F" w:rsidRDefault="0036410B" w:rsidP="00963059">
      <w:pPr>
        <w:pStyle w:val="1"/>
        <w:shd w:val="clear" w:color="auto" w:fill="FFFFFF"/>
        <w:spacing w:before="0"/>
        <w:ind w:firstLine="708"/>
        <w:textAlignment w:val="baseline"/>
        <w:rPr>
          <w:rFonts w:ascii="Times New Roman" w:hAnsi="Times New Roman" w:cs="Times New Roman"/>
          <w:b w:val="0"/>
          <w:color w:val="auto"/>
          <w:spacing w:val="2"/>
          <w:sz w:val="20"/>
          <w:szCs w:val="20"/>
        </w:rPr>
      </w:pPr>
      <w:r w:rsidRPr="0009631F">
        <w:rPr>
          <w:rFonts w:ascii="Times New Roman" w:hAnsi="Times New Roman" w:cs="Times New Roman"/>
          <w:b w:val="0"/>
          <w:color w:val="auto"/>
          <w:sz w:val="22"/>
          <w:szCs w:val="22"/>
          <w:vertAlign w:val="superscript"/>
        </w:rPr>
        <w:footnoteRef/>
      </w:r>
      <w:r w:rsidRPr="0009631F">
        <w:rPr>
          <w:rFonts w:ascii="Times New Roman" w:hAnsi="Times New Roman" w:cs="Times New Roman"/>
          <w:b w:val="0"/>
          <w:color w:val="auto"/>
          <w:sz w:val="22"/>
          <w:szCs w:val="22"/>
          <w:vertAlign w:val="superscript"/>
        </w:rPr>
        <w:t xml:space="preserve"> </w:t>
      </w:r>
      <w:r>
        <w:rPr>
          <w:rFonts w:ascii="Times New Roman" w:hAnsi="Times New Roman" w:cs="Times New Roman"/>
          <w:b w:val="0"/>
          <w:color w:val="auto"/>
          <w:spacing w:val="2"/>
          <w:sz w:val="20"/>
          <w:szCs w:val="20"/>
        </w:rPr>
        <w:t>Концепция</w:t>
      </w:r>
      <w:r w:rsidRPr="0009631F">
        <w:rPr>
          <w:rFonts w:ascii="Times New Roman" w:hAnsi="Times New Roman" w:cs="Times New Roman"/>
          <w:b w:val="0"/>
          <w:color w:val="auto"/>
          <w:spacing w:val="2"/>
          <w:sz w:val="20"/>
          <w:szCs w:val="20"/>
        </w:rPr>
        <w:t xml:space="preserve"> административной реформы в Российской Федерации в 2006-2010 годах и плане мероприятий по проведению административной реформы в Российской Федерации в 2006-2010 годах (с изменениями на 10 марта 2009 года) (фактически утратило силу)</w:t>
      </w:r>
    </w:p>
    <w:p w:rsidR="0036410B" w:rsidRDefault="0036410B" w:rsidP="00993EF0">
      <w:pPr>
        <w:pStyle w:val="a7"/>
      </w:pPr>
    </w:p>
  </w:footnote>
  <w:footnote w:id="13">
    <w:p w:rsidR="0036410B" w:rsidRPr="00F86F35" w:rsidRDefault="0036410B" w:rsidP="0096305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 w:rsidRPr="00F86F35">
        <w:rPr>
          <w:rStyle w:val="a9"/>
          <w:rFonts w:ascii="Times New Roman" w:hAnsi="Times New Roman"/>
        </w:rPr>
        <w:footnoteRef/>
      </w:r>
      <w:r w:rsidRPr="00F86F35">
        <w:rPr>
          <w:rFonts w:ascii="Times New Roman" w:hAnsi="Times New Roman"/>
        </w:rPr>
        <w:t xml:space="preserve"> </w:t>
      </w:r>
      <w:r w:rsidRPr="00F86F35">
        <w:rPr>
          <w:rFonts w:ascii="Times New Roman" w:hAnsi="Times New Roman"/>
          <w:sz w:val="20"/>
          <w:szCs w:val="20"/>
        </w:rPr>
        <w:t xml:space="preserve"> Майоров И.В.</w:t>
      </w:r>
      <w:r>
        <w:rPr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Модернизация системы государственного контроля и надзора в современной России </w:t>
      </w:r>
      <w:r w:rsidRPr="00F86F35">
        <w:rPr>
          <w:rFonts w:ascii="Times New Roman" w:hAnsi="Times New Roman"/>
          <w:sz w:val="20"/>
          <w:szCs w:val="20"/>
        </w:rPr>
        <w:t xml:space="preserve">// </w:t>
      </w:r>
      <w:r>
        <w:rPr>
          <w:rFonts w:ascii="Times New Roman" w:hAnsi="Times New Roman"/>
          <w:sz w:val="20"/>
          <w:szCs w:val="20"/>
        </w:rPr>
        <w:t>Тюменский государственный университет 2016 г., Тюмень – с.142-147.</w:t>
      </w:r>
    </w:p>
  </w:footnote>
  <w:footnote w:id="14">
    <w:p w:rsidR="0036410B" w:rsidRPr="00F125C9" w:rsidRDefault="0036410B">
      <w:pPr>
        <w:pStyle w:val="a7"/>
        <w:rPr>
          <w:rFonts w:ascii="Times New Roman" w:hAnsi="Times New Roman"/>
        </w:rPr>
      </w:pPr>
      <w:r>
        <w:rPr>
          <w:rStyle w:val="a9"/>
        </w:rPr>
        <w:footnoteRef/>
      </w:r>
      <w:r>
        <w:t xml:space="preserve"> Распоряжение Правительства РФ от 01.04.</w:t>
      </w:r>
      <w:r>
        <w:rPr>
          <w:rFonts w:ascii="Helvetica" w:hAnsi="Helvetica"/>
          <w:color w:val="333333"/>
          <w:sz w:val="26"/>
          <w:szCs w:val="26"/>
          <w:shd w:val="clear" w:color="auto" w:fill="FFFFFF"/>
        </w:rPr>
        <w:t xml:space="preserve"> </w:t>
      </w:r>
      <w:r w:rsidRPr="0020336F">
        <w:rPr>
          <w:rFonts w:ascii="Times New Roman" w:hAnsi="Times New Roman"/>
          <w:shd w:val="clear" w:color="auto" w:fill="FFFFFF"/>
        </w:rPr>
        <w:t>N 559-р</w:t>
      </w:r>
      <w:r>
        <w:rPr>
          <w:rFonts w:asciiTheme="minorHAnsi" w:hAnsiTheme="minorHAnsi"/>
          <w:color w:val="333333"/>
          <w:sz w:val="26"/>
          <w:szCs w:val="26"/>
        </w:rPr>
        <w:t xml:space="preserve"> </w:t>
      </w:r>
      <w:r w:rsidRPr="00F125C9">
        <w:rPr>
          <w:rFonts w:ascii="Times New Roman" w:hAnsi="Times New Roman"/>
          <w:shd w:val="clear" w:color="auto" w:fill="FFFFFF"/>
        </w:rPr>
        <w:t>(вместе с "Планом мероприятий ("Дорожная карта") по совершенствованию контрольно-надзорной  деятельности в РФ на 2016-2017 годы ")</w:t>
      </w:r>
      <w:r>
        <w:rPr>
          <w:rFonts w:ascii="Times New Roman" w:hAnsi="Times New Roman"/>
          <w:shd w:val="clear" w:color="auto" w:fill="FFFFFF"/>
        </w:rPr>
        <w:t>.</w:t>
      </w:r>
    </w:p>
  </w:footnote>
  <w:footnote w:id="15">
    <w:p w:rsidR="0036410B" w:rsidRPr="00B35C8C" w:rsidRDefault="0036410B" w:rsidP="00B35C8C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F86F35">
        <w:rPr>
          <w:rStyle w:val="a9"/>
          <w:rFonts w:ascii="Times New Roman" w:hAnsi="Times New Roman"/>
          <w:sz w:val="20"/>
          <w:szCs w:val="20"/>
        </w:rPr>
        <w:footnoteRef/>
      </w:r>
      <w:r w:rsidRPr="00F86F35">
        <w:rPr>
          <w:rFonts w:ascii="Times New Roman" w:hAnsi="Times New Roman"/>
          <w:sz w:val="20"/>
          <w:szCs w:val="20"/>
        </w:rPr>
        <w:t xml:space="preserve"> </w:t>
      </w:r>
      <w:r w:rsidRPr="00F86F35">
        <w:rPr>
          <w:rFonts w:ascii="Times New Roman" w:eastAsia="MinionPro-Regular" w:hAnsi="Times New Roman"/>
          <w:bCs/>
          <w:sz w:val="20"/>
          <w:szCs w:val="20"/>
        </w:rPr>
        <w:t xml:space="preserve">Добролюбова Е.И., </w:t>
      </w:r>
      <w:proofErr w:type="spellStart"/>
      <w:r w:rsidRPr="00F86F35">
        <w:rPr>
          <w:rFonts w:ascii="Times New Roman" w:eastAsia="MinionPro-Regular" w:hAnsi="Times New Roman"/>
          <w:bCs/>
          <w:sz w:val="20"/>
          <w:szCs w:val="20"/>
        </w:rPr>
        <w:t>Зыбуновская</w:t>
      </w:r>
      <w:proofErr w:type="spellEnd"/>
      <w:r w:rsidRPr="00F86F35">
        <w:rPr>
          <w:rFonts w:ascii="Times New Roman" w:eastAsia="MinionPro-Regular" w:hAnsi="Times New Roman"/>
          <w:bCs/>
          <w:sz w:val="20"/>
          <w:szCs w:val="20"/>
        </w:rPr>
        <w:t xml:space="preserve"> Н.В., </w:t>
      </w:r>
      <w:proofErr w:type="spellStart"/>
      <w:r w:rsidRPr="00F86F35">
        <w:rPr>
          <w:rFonts w:ascii="Times New Roman" w:eastAsia="MinionPro-Regular" w:hAnsi="Times New Roman"/>
          <w:bCs/>
          <w:sz w:val="20"/>
          <w:szCs w:val="20"/>
        </w:rPr>
        <w:t>Покида</w:t>
      </w:r>
      <w:proofErr w:type="spellEnd"/>
      <w:r w:rsidRPr="00F86F35">
        <w:rPr>
          <w:rFonts w:ascii="Times New Roman" w:eastAsia="MinionPro-Regular" w:hAnsi="Times New Roman"/>
          <w:bCs/>
          <w:sz w:val="20"/>
          <w:szCs w:val="20"/>
        </w:rPr>
        <w:t xml:space="preserve"> А.Н., Южаков В.Н.</w:t>
      </w:r>
      <w:r w:rsidRPr="00F86F35">
        <w:rPr>
          <w:rFonts w:ascii="Times New Roman" w:eastAsia="MinionPro-Regular" w:hAnsi="Times New Roman"/>
          <w:sz w:val="20"/>
          <w:szCs w:val="20"/>
        </w:rPr>
        <w:t xml:space="preserve"> </w:t>
      </w:r>
      <w:r>
        <w:rPr>
          <w:rFonts w:ascii="Times New Roman" w:eastAsia="MinionPro-Regular" w:hAnsi="Times New Roman"/>
          <w:sz w:val="20"/>
          <w:szCs w:val="20"/>
        </w:rPr>
        <w:t>Оценка влияния государственного контроля на деятельность хозяйствующих субъектов</w:t>
      </w:r>
      <w:r w:rsidRPr="00B35C8C">
        <w:rPr>
          <w:rFonts w:ascii="Times New Roman" w:eastAsia="MinionPro-Regular" w:hAnsi="Times New Roman"/>
          <w:sz w:val="20"/>
          <w:szCs w:val="20"/>
        </w:rPr>
        <w:t>//</w:t>
      </w:r>
      <w:r>
        <w:rPr>
          <w:rFonts w:ascii="Times New Roman" w:eastAsia="MinionPro-Regular" w:hAnsi="Times New Roman"/>
          <w:sz w:val="20"/>
          <w:szCs w:val="20"/>
        </w:rPr>
        <w:t xml:space="preserve"> </w:t>
      </w:r>
      <w:r w:rsidRPr="00B35C8C">
        <w:rPr>
          <w:rFonts w:ascii="Times New Roman" w:eastAsia="Times New Roman" w:hAnsi="Times New Roman"/>
          <w:sz w:val="20"/>
          <w:szCs w:val="20"/>
          <w:lang w:eastAsia="ru-RU"/>
        </w:rPr>
        <w:t xml:space="preserve">Стрела Времени. Миры Г. Л. </w:t>
      </w:r>
      <w:proofErr w:type="spellStart"/>
      <w:r w:rsidRPr="00B35C8C">
        <w:rPr>
          <w:rFonts w:ascii="Times New Roman" w:eastAsia="Times New Roman" w:hAnsi="Times New Roman"/>
          <w:sz w:val="20"/>
          <w:szCs w:val="20"/>
          <w:lang w:eastAsia="ru-RU"/>
        </w:rPr>
        <w:t>Олди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 2015. С. 215.</w:t>
      </w:r>
    </w:p>
  </w:footnote>
  <w:footnote w:id="16">
    <w:p w:rsidR="0036410B" w:rsidRPr="00F86F35" w:rsidRDefault="0036410B" w:rsidP="00B35C8C">
      <w:pPr>
        <w:pStyle w:val="a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16</w:t>
      </w:r>
      <w:r w:rsidRPr="00F86F35">
        <w:rPr>
          <w:rFonts w:ascii="Times New Roman" w:hAnsi="Times New Roman"/>
        </w:rPr>
        <w:t>Программа действий Президента РФ на 1997-2000 годы "Человек. Семья. Общество. Государство";- ежегодные послания Президента РФ, начиная с 1998г. "Общими силами к подъему России (О положении в стране и основных направлениях политики Российской Федерации); Указ N 824.</w:t>
      </w:r>
    </w:p>
  </w:footnote>
  <w:footnote w:id="17">
    <w:p w:rsidR="0036410B" w:rsidRPr="000668D0" w:rsidRDefault="0036410B" w:rsidP="000668D0">
      <w:pPr>
        <w:pStyle w:val="a7"/>
        <w:ind w:firstLine="709"/>
        <w:jc w:val="both"/>
        <w:rPr>
          <w:rFonts w:ascii="Times New Roman" w:hAnsi="Times New Roman"/>
        </w:rPr>
      </w:pPr>
      <w:r>
        <w:rPr>
          <w:rStyle w:val="a9"/>
        </w:rPr>
        <w:footnoteRef/>
      </w:r>
      <w:proofErr w:type="spellStart"/>
      <w:r w:rsidRPr="000668D0">
        <w:rPr>
          <w:rFonts w:ascii="Times New Roman" w:eastAsia="MinionPro-Regular" w:hAnsi="Times New Roman"/>
          <w:bCs/>
        </w:rPr>
        <w:t>Клименко</w:t>
      </w:r>
      <w:proofErr w:type="spellEnd"/>
      <w:r w:rsidRPr="000668D0">
        <w:rPr>
          <w:rFonts w:ascii="Times New Roman" w:eastAsia="MinionPro-Regular" w:hAnsi="Times New Roman"/>
          <w:bCs/>
        </w:rPr>
        <w:t xml:space="preserve"> А.В. Десятилетие административной реформы: результаты и новые вызовы//</w:t>
      </w:r>
      <w:r w:rsidRPr="000668D0">
        <w:rPr>
          <w:rFonts w:ascii="Times New Roman" w:eastAsia="MinionPro-Regular" w:hAnsi="Times New Roman"/>
        </w:rPr>
        <w:t>Вопросы государственного и муниципального управления. 2014. №1.с.8-15.</w:t>
      </w:r>
    </w:p>
    <w:p w:rsidR="0036410B" w:rsidRDefault="0036410B">
      <w:pPr>
        <w:pStyle w:val="a7"/>
      </w:pPr>
    </w:p>
  </w:footnote>
  <w:footnote w:id="18">
    <w:p w:rsidR="0036410B" w:rsidRPr="00E32529" w:rsidRDefault="0036410B" w:rsidP="00E32529">
      <w:pPr>
        <w:shd w:val="clear" w:color="auto" w:fill="FFFFFF"/>
        <w:spacing w:after="0"/>
        <w:ind w:firstLine="709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816E6">
        <w:rPr>
          <w:rStyle w:val="a9"/>
          <w:rFonts w:ascii="Times New Roman" w:hAnsi="Times New Roman"/>
          <w:sz w:val="20"/>
          <w:szCs w:val="20"/>
        </w:rPr>
        <w:footnoteRef/>
      </w:r>
      <w:r w:rsidRPr="00E816E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3252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Агибалов</w:t>
      </w:r>
      <w:proofErr w:type="spellEnd"/>
      <w:r w:rsidRPr="00E3252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В. Ю. Актуальные проблемы конституционного развития Российской Федерации на современном этапе//Воронежский  государственный  университет. Серия: Право. 2014 № 2 С. 15–31.</w:t>
      </w:r>
    </w:p>
  </w:footnote>
  <w:footnote w:id="19">
    <w:p w:rsidR="0036410B" w:rsidRPr="00E32529" w:rsidRDefault="0036410B" w:rsidP="00E32529">
      <w:pPr>
        <w:shd w:val="clear" w:color="auto" w:fill="FFFFFF"/>
        <w:spacing w:after="0"/>
        <w:ind w:firstLine="709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32529">
        <w:rPr>
          <w:rStyle w:val="a9"/>
          <w:rFonts w:ascii="Times New Roman" w:hAnsi="Times New Roman"/>
          <w:sz w:val="20"/>
          <w:szCs w:val="20"/>
        </w:rPr>
        <w:footnoteRef/>
      </w:r>
      <w:r w:rsidRPr="00E3252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3252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Старилов</w:t>
      </w:r>
      <w:proofErr w:type="spellEnd"/>
      <w:r w:rsidRPr="00E3252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Ю. Н. О двух главных современных направлениях развития российского административного и административного процессуального законодательст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ва (тезисы) // Вестник Воронежский </w:t>
      </w:r>
      <w:r w:rsidRPr="00E3252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гос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ударственный </w:t>
      </w:r>
      <w:r w:rsidRPr="00E3252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ун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иверситет</w:t>
      </w:r>
      <w:r w:rsidRPr="00E3252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 Серия: Право. 2014 № 3 (18). С. 7</w:t>
      </w:r>
    </w:p>
    <w:p w:rsidR="0036410B" w:rsidRDefault="0036410B">
      <w:pPr>
        <w:pStyle w:val="a7"/>
      </w:pPr>
    </w:p>
  </w:footnote>
  <w:footnote w:id="20">
    <w:p w:rsidR="0036410B" w:rsidRPr="00C45E34" w:rsidRDefault="0036410B" w:rsidP="00C45E34">
      <w:pPr>
        <w:pStyle w:val="1"/>
        <w:spacing w:before="0" w:after="195"/>
        <w:ind w:firstLine="709"/>
        <w:jc w:val="both"/>
        <w:rPr>
          <w:rFonts w:ascii="OfficinaSansBlackC" w:hAnsi="OfficinaSansBlackC"/>
          <w:b w:val="0"/>
          <w:bCs w:val="0"/>
          <w:color w:val="FF5B08"/>
          <w:sz w:val="33"/>
          <w:szCs w:val="33"/>
        </w:rPr>
      </w:pPr>
      <w:r w:rsidRPr="00C45E34">
        <w:rPr>
          <w:rStyle w:val="a9"/>
          <w:rFonts w:ascii="Times New Roman" w:hAnsi="Times New Roman" w:cs="Times New Roman"/>
          <w:color w:val="auto"/>
        </w:rPr>
        <w:footnoteRef/>
      </w:r>
      <w:r w:rsidRPr="00C45E34">
        <w:rPr>
          <w:rFonts w:ascii="Times New Roman" w:hAnsi="Times New Roman" w:cs="Times New Roman"/>
          <w:color w:val="auto"/>
        </w:rPr>
        <w:t xml:space="preserve"> </w:t>
      </w:r>
      <w:r w:rsidRPr="00C45E34">
        <w:rPr>
          <w:rFonts w:ascii="yandex-sans" w:hAnsi="yandex-sans"/>
          <w:b w:val="0"/>
          <w:color w:val="000000"/>
          <w:sz w:val="23"/>
          <w:szCs w:val="23"/>
          <w:shd w:val="clear" w:color="auto" w:fill="FFFFFF"/>
        </w:rPr>
        <w:t>Колобов М. В.</w:t>
      </w:r>
      <w:r w:rsidRPr="00C45E34">
        <w:rPr>
          <w:rFonts w:ascii="yandex-sans" w:hAnsi="yandex-sans"/>
          <w:color w:val="000000"/>
          <w:sz w:val="23"/>
          <w:szCs w:val="23"/>
        </w:rPr>
        <w:t xml:space="preserve"> </w:t>
      </w:r>
      <w:r w:rsidRPr="00C45E3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Административная реформа и проблемы ее р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еализации в ежегодных посланиях </w:t>
      </w:r>
      <w:r w:rsidRPr="00C45E3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Президента Российской Федерации Федеральному Собранию Российской Федерации//</w:t>
      </w:r>
      <w:r w:rsidRPr="00C45E34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 </w:t>
      </w:r>
      <w:r w:rsidRPr="00C45E34">
        <w:rPr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Вестник ВГУ. Серия: Право</w:t>
      </w:r>
      <w:r>
        <w:rPr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 xml:space="preserve">. </w:t>
      </w:r>
      <w:r w:rsidRPr="00C45E34">
        <w:rPr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Воронежский государственный университет</w:t>
      </w:r>
      <w:r>
        <w:rPr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. №1. С.141-153.</w:t>
      </w:r>
    </w:p>
    <w:p w:rsidR="0036410B" w:rsidRDefault="0036410B">
      <w:pPr>
        <w:pStyle w:val="a7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05F5A"/>
    <w:multiLevelType w:val="hybridMultilevel"/>
    <w:tmpl w:val="E3EA4900"/>
    <w:lvl w:ilvl="0" w:tplc="ABC8B2A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746A5C3C"/>
    <w:multiLevelType w:val="hybridMultilevel"/>
    <w:tmpl w:val="0574B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3538"/>
    <w:rsid w:val="00002B71"/>
    <w:rsid w:val="0000452E"/>
    <w:rsid w:val="00005515"/>
    <w:rsid w:val="00005D80"/>
    <w:rsid w:val="000106DA"/>
    <w:rsid w:val="00010C98"/>
    <w:rsid w:val="00014986"/>
    <w:rsid w:val="000207C9"/>
    <w:rsid w:val="000245F3"/>
    <w:rsid w:val="00026EA1"/>
    <w:rsid w:val="00027233"/>
    <w:rsid w:val="00027742"/>
    <w:rsid w:val="00027919"/>
    <w:rsid w:val="00030195"/>
    <w:rsid w:val="000304A9"/>
    <w:rsid w:val="0003215E"/>
    <w:rsid w:val="0003409F"/>
    <w:rsid w:val="00040968"/>
    <w:rsid w:val="0004165E"/>
    <w:rsid w:val="00041E26"/>
    <w:rsid w:val="00042090"/>
    <w:rsid w:val="000421D9"/>
    <w:rsid w:val="0004306D"/>
    <w:rsid w:val="000449D9"/>
    <w:rsid w:val="000450F5"/>
    <w:rsid w:val="00045407"/>
    <w:rsid w:val="00046A36"/>
    <w:rsid w:val="000475D3"/>
    <w:rsid w:val="0005082F"/>
    <w:rsid w:val="0005130F"/>
    <w:rsid w:val="000517DD"/>
    <w:rsid w:val="0006236D"/>
    <w:rsid w:val="00062972"/>
    <w:rsid w:val="00062F94"/>
    <w:rsid w:val="00065CF2"/>
    <w:rsid w:val="000668D0"/>
    <w:rsid w:val="00066CC9"/>
    <w:rsid w:val="00066DCC"/>
    <w:rsid w:val="0006707A"/>
    <w:rsid w:val="0006716B"/>
    <w:rsid w:val="0007109E"/>
    <w:rsid w:val="000773BC"/>
    <w:rsid w:val="000805B6"/>
    <w:rsid w:val="00082006"/>
    <w:rsid w:val="00082231"/>
    <w:rsid w:val="000829B4"/>
    <w:rsid w:val="00082A41"/>
    <w:rsid w:val="00082D49"/>
    <w:rsid w:val="00090AD4"/>
    <w:rsid w:val="0009107D"/>
    <w:rsid w:val="000919EF"/>
    <w:rsid w:val="00092A7D"/>
    <w:rsid w:val="00093F72"/>
    <w:rsid w:val="0009631F"/>
    <w:rsid w:val="000A054A"/>
    <w:rsid w:val="000A0887"/>
    <w:rsid w:val="000A0C81"/>
    <w:rsid w:val="000A0E59"/>
    <w:rsid w:val="000A1716"/>
    <w:rsid w:val="000A3752"/>
    <w:rsid w:val="000A402E"/>
    <w:rsid w:val="000A49F1"/>
    <w:rsid w:val="000A4CF8"/>
    <w:rsid w:val="000A4FA3"/>
    <w:rsid w:val="000A506F"/>
    <w:rsid w:val="000A64FC"/>
    <w:rsid w:val="000B3007"/>
    <w:rsid w:val="000B6ECC"/>
    <w:rsid w:val="000B7659"/>
    <w:rsid w:val="000B79D2"/>
    <w:rsid w:val="000C005B"/>
    <w:rsid w:val="000C18F3"/>
    <w:rsid w:val="000C4543"/>
    <w:rsid w:val="000C7DF1"/>
    <w:rsid w:val="000D2F8D"/>
    <w:rsid w:val="000D315A"/>
    <w:rsid w:val="000D7D1E"/>
    <w:rsid w:val="000D7FA9"/>
    <w:rsid w:val="000E123A"/>
    <w:rsid w:val="000E24C7"/>
    <w:rsid w:val="000E4875"/>
    <w:rsid w:val="000E663E"/>
    <w:rsid w:val="000E72D0"/>
    <w:rsid w:val="000F0075"/>
    <w:rsid w:val="000F1080"/>
    <w:rsid w:val="000F2451"/>
    <w:rsid w:val="00101748"/>
    <w:rsid w:val="00102178"/>
    <w:rsid w:val="00102A6E"/>
    <w:rsid w:val="00103709"/>
    <w:rsid w:val="0010665C"/>
    <w:rsid w:val="001073FA"/>
    <w:rsid w:val="00110999"/>
    <w:rsid w:val="00111869"/>
    <w:rsid w:val="00113C86"/>
    <w:rsid w:val="001144E6"/>
    <w:rsid w:val="001203CC"/>
    <w:rsid w:val="0012239A"/>
    <w:rsid w:val="00123979"/>
    <w:rsid w:val="00123D56"/>
    <w:rsid w:val="00124781"/>
    <w:rsid w:val="0013193B"/>
    <w:rsid w:val="001320AA"/>
    <w:rsid w:val="00133F8B"/>
    <w:rsid w:val="00134B73"/>
    <w:rsid w:val="00134FD3"/>
    <w:rsid w:val="001362C3"/>
    <w:rsid w:val="00136F0D"/>
    <w:rsid w:val="001377CC"/>
    <w:rsid w:val="00143ADE"/>
    <w:rsid w:val="0014453B"/>
    <w:rsid w:val="001456ED"/>
    <w:rsid w:val="00150ABA"/>
    <w:rsid w:val="00151492"/>
    <w:rsid w:val="00152748"/>
    <w:rsid w:val="0015394B"/>
    <w:rsid w:val="001541DF"/>
    <w:rsid w:val="001544D8"/>
    <w:rsid w:val="0015545F"/>
    <w:rsid w:val="001564E1"/>
    <w:rsid w:val="00157720"/>
    <w:rsid w:val="00162F3A"/>
    <w:rsid w:val="00170BB0"/>
    <w:rsid w:val="001725D6"/>
    <w:rsid w:val="001750C1"/>
    <w:rsid w:val="00177952"/>
    <w:rsid w:val="001839FF"/>
    <w:rsid w:val="00183A09"/>
    <w:rsid w:val="00183F9D"/>
    <w:rsid w:val="00184E9F"/>
    <w:rsid w:val="00185FC8"/>
    <w:rsid w:val="0019032F"/>
    <w:rsid w:val="0019063A"/>
    <w:rsid w:val="00194887"/>
    <w:rsid w:val="00195073"/>
    <w:rsid w:val="00196351"/>
    <w:rsid w:val="00197565"/>
    <w:rsid w:val="00197CF0"/>
    <w:rsid w:val="001A1B2D"/>
    <w:rsid w:val="001B3FE3"/>
    <w:rsid w:val="001B45BD"/>
    <w:rsid w:val="001B653E"/>
    <w:rsid w:val="001B693B"/>
    <w:rsid w:val="001B7C8C"/>
    <w:rsid w:val="001C0243"/>
    <w:rsid w:val="001C1AFF"/>
    <w:rsid w:val="001C31B3"/>
    <w:rsid w:val="001C4F9D"/>
    <w:rsid w:val="001D076F"/>
    <w:rsid w:val="001D1386"/>
    <w:rsid w:val="001D29B2"/>
    <w:rsid w:val="001D3CA5"/>
    <w:rsid w:val="001D6605"/>
    <w:rsid w:val="001D793D"/>
    <w:rsid w:val="001D79E0"/>
    <w:rsid w:val="001E0522"/>
    <w:rsid w:val="001E1228"/>
    <w:rsid w:val="001E1A1E"/>
    <w:rsid w:val="001F1337"/>
    <w:rsid w:val="001F172F"/>
    <w:rsid w:val="001F2065"/>
    <w:rsid w:val="001F35DC"/>
    <w:rsid w:val="0020007E"/>
    <w:rsid w:val="00203201"/>
    <w:rsid w:val="0020336F"/>
    <w:rsid w:val="002039D1"/>
    <w:rsid w:val="00204025"/>
    <w:rsid w:val="002060CC"/>
    <w:rsid w:val="00207362"/>
    <w:rsid w:val="0021145A"/>
    <w:rsid w:val="002142E3"/>
    <w:rsid w:val="00214622"/>
    <w:rsid w:val="00215378"/>
    <w:rsid w:val="00215DF3"/>
    <w:rsid w:val="00216DFC"/>
    <w:rsid w:val="0021739F"/>
    <w:rsid w:val="002206DA"/>
    <w:rsid w:val="00220BE1"/>
    <w:rsid w:val="00222BDE"/>
    <w:rsid w:val="00226383"/>
    <w:rsid w:val="00231146"/>
    <w:rsid w:val="00233E6E"/>
    <w:rsid w:val="00233FAE"/>
    <w:rsid w:val="00234CB6"/>
    <w:rsid w:val="00240440"/>
    <w:rsid w:val="0024045B"/>
    <w:rsid w:val="00240FC9"/>
    <w:rsid w:val="002416B6"/>
    <w:rsid w:val="0024339D"/>
    <w:rsid w:val="002435D0"/>
    <w:rsid w:val="00244DF2"/>
    <w:rsid w:val="002453DF"/>
    <w:rsid w:val="0025114A"/>
    <w:rsid w:val="00253900"/>
    <w:rsid w:val="00253FEC"/>
    <w:rsid w:val="00255D7D"/>
    <w:rsid w:val="002561AB"/>
    <w:rsid w:val="00257511"/>
    <w:rsid w:val="00261517"/>
    <w:rsid w:val="0026188E"/>
    <w:rsid w:val="00263D94"/>
    <w:rsid w:val="00264ACD"/>
    <w:rsid w:val="00266124"/>
    <w:rsid w:val="00266714"/>
    <w:rsid w:val="002672BF"/>
    <w:rsid w:val="0027341E"/>
    <w:rsid w:val="00273CFE"/>
    <w:rsid w:val="0027579F"/>
    <w:rsid w:val="00275ADB"/>
    <w:rsid w:val="00276A6E"/>
    <w:rsid w:val="00276AF8"/>
    <w:rsid w:val="0027740C"/>
    <w:rsid w:val="002776BA"/>
    <w:rsid w:val="00277963"/>
    <w:rsid w:val="00277C3B"/>
    <w:rsid w:val="00281DA7"/>
    <w:rsid w:val="00282926"/>
    <w:rsid w:val="00283115"/>
    <w:rsid w:val="00284556"/>
    <w:rsid w:val="002870D4"/>
    <w:rsid w:val="002916E3"/>
    <w:rsid w:val="00292EF4"/>
    <w:rsid w:val="00293F51"/>
    <w:rsid w:val="00294D17"/>
    <w:rsid w:val="00296B00"/>
    <w:rsid w:val="00297293"/>
    <w:rsid w:val="002A3AAE"/>
    <w:rsid w:val="002A5FBE"/>
    <w:rsid w:val="002A7D93"/>
    <w:rsid w:val="002B0739"/>
    <w:rsid w:val="002B08B6"/>
    <w:rsid w:val="002B237E"/>
    <w:rsid w:val="002B4647"/>
    <w:rsid w:val="002B777E"/>
    <w:rsid w:val="002C077E"/>
    <w:rsid w:val="002C19BB"/>
    <w:rsid w:val="002C21DA"/>
    <w:rsid w:val="002C413F"/>
    <w:rsid w:val="002C5FE4"/>
    <w:rsid w:val="002D2E78"/>
    <w:rsid w:val="002D62F8"/>
    <w:rsid w:val="002D7E87"/>
    <w:rsid w:val="002E2137"/>
    <w:rsid w:val="002E37A8"/>
    <w:rsid w:val="002E5AC6"/>
    <w:rsid w:val="002F106F"/>
    <w:rsid w:val="002F5A8D"/>
    <w:rsid w:val="003122FB"/>
    <w:rsid w:val="0032143F"/>
    <w:rsid w:val="00321BEC"/>
    <w:rsid w:val="0032260D"/>
    <w:rsid w:val="00324155"/>
    <w:rsid w:val="003259A0"/>
    <w:rsid w:val="003312DD"/>
    <w:rsid w:val="003371EE"/>
    <w:rsid w:val="0033722A"/>
    <w:rsid w:val="0034011E"/>
    <w:rsid w:val="003408CD"/>
    <w:rsid w:val="003468E7"/>
    <w:rsid w:val="003470FE"/>
    <w:rsid w:val="00347FD3"/>
    <w:rsid w:val="00351AAC"/>
    <w:rsid w:val="00356CE0"/>
    <w:rsid w:val="00363C89"/>
    <w:rsid w:val="0036410B"/>
    <w:rsid w:val="00365447"/>
    <w:rsid w:val="00365949"/>
    <w:rsid w:val="0036629A"/>
    <w:rsid w:val="003669B5"/>
    <w:rsid w:val="00370CBC"/>
    <w:rsid w:val="00371DE6"/>
    <w:rsid w:val="00372842"/>
    <w:rsid w:val="003729A7"/>
    <w:rsid w:val="00372DDF"/>
    <w:rsid w:val="00372F0A"/>
    <w:rsid w:val="00375D04"/>
    <w:rsid w:val="00383B69"/>
    <w:rsid w:val="00383F3A"/>
    <w:rsid w:val="003914A1"/>
    <w:rsid w:val="00391CAE"/>
    <w:rsid w:val="00392341"/>
    <w:rsid w:val="00394996"/>
    <w:rsid w:val="003A1A16"/>
    <w:rsid w:val="003A4490"/>
    <w:rsid w:val="003A4ABC"/>
    <w:rsid w:val="003A4F8A"/>
    <w:rsid w:val="003B088C"/>
    <w:rsid w:val="003B57D7"/>
    <w:rsid w:val="003B632D"/>
    <w:rsid w:val="003C0A0F"/>
    <w:rsid w:val="003C0C04"/>
    <w:rsid w:val="003C11F3"/>
    <w:rsid w:val="003C23FD"/>
    <w:rsid w:val="003C6522"/>
    <w:rsid w:val="003C6CBC"/>
    <w:rsid w:val="003D675D"/>
    <w:rsid w:val="003D6ECB"/>
    <w:rsid w:val="003E14B1"/>
    <w:rsid w:val="003E417F"/>
    <w:rsid w:val="003E58D1"/>
    <w:rsid w:val="003E73C5"/>
    <w:rsid w:val="003E7A5D"/>
    <w:rsid w:val="003F01D7"/>
    <w:rsid w:val="003F08BC"/>
    <w:rsid w:val="003F22CB"/>
    <w:rsid w:val="003F3E6E"/>
    <w:rsid w:val="003F51C9"/>
    <w:rsid w:val="003F6E8C"/>
    <w:rsid w:val="003F778A"/>
    <w:rsid w:val="00400195"/>
    <w:rsid w:val="00404848"/>
    <w:rsid w:val="0040506D"/>
    <w:rsid w:val="0041049D"/>
    <w:rsid w:val="00411049"/>
    <w:rsid w:val="0041281A"/>
    <w:rsid w:val="00412DEA"/>
    <w:rsid w:val="004136BF"/>
    <w:rsid w:val="00415BD2"/>
    <w:rsid w:val="004204D2"/>
    <w:rsid w:val="00420548"/>
    <w:rsid w:val="00425FF7"/>
    <w:rsid w:val="0043030A"/>
    <w:rsid w:val="004304B2"/>
    <w:rsid w:val="00433E98"/>
    <w:rsid w:val="00440999"/>
    <w:rsid w:val="00445EA5"/>
    <w:rsid w:val="004462FF"/>
    <w:rsid w:val="004479D1"/>
    <w:rsid w:val="00447A24"/>
    <w:rsid w:val="00451A67"/>
    <w:rsid w:val="00457050"/>
    <w:rsid w:val="00457407"/>
    <w:rsid w:val="004653B8"/>
    <w:rsid w:val="00465808"/>
    <w:rsid w:val="004700DA"/>
    <w:rsid w:val="0047383E"/>
    <w:rsid w:val="00481918"/>
    <w:rsid w:val="004822ED"/>
    <w:rsid w:val="0048375E"/>
    <w:rsid w:val="00483E58"/>
    <w:rsid w:val="00484F74"/>
    <w:rsid w:val="004863E2"/>
    <w:rsid w:val="0049047D"/>
    <w:rsid w:val="004909B1"/>
    <w:rsid w:val="00491E07"/>
    <w:rsid w:val="00495560"/>
    <w:rsid w:val="00496A0F"/>
    <w:rsid w:val="00496DC3"/>
    <w:rsid w:val="00497745"/>
    <w:rsid w:val="00497C16"/>
    <w:rsid w:val="004A3B5F"/>
    <w:rsid w:val="004A3F6C"/>
    <w:rsid w:val="004A49F5"/>
    <w:rsid w:val="004A4A66"/>
    <w:rsid w:val="004A4FAD"/>
    <w:rsid w:val="004A7560"/>
    <w:rsid w:val="004B27FB"/>
    <w:rsid w:val="004B2CBA"/>
    <w:rsid w:val="004B4404"/>
    <w:rsid w:val="004B5A8A"/>
    <w:rsid w:val="004C0514"/>
    <w:rsid w:val="004C0563"/>
    <w:rsid w:val="004C1031"/>
    <w:rsid w:val="004C4B67"/>
    <w:rsid w:val="004C5A89"/>
    <w:rsid w:val="004C7C08"/>
    <w:rsid w:val="004D133B"/>
    <w:rsid w:val="004D50AC"/>
    <w:rsid w:val="004D6147"/>
    <w:rsid w:val="004D6A28"/>
    <w:rsid w:val="004D6F82"/>
    <w:rsid w:val="004E3053"/>
    <w:rsid w:val="004E39F7"/>
    <w:rsid w:val="004F0CD7"/>
    <w:rsid w:val="004F1EC1"/>
    <w:rsid w:val="004F40ED"/>
    <w:rsid w:val="00500A3D"/>
    <w:rsid w:val="00500BE1"/>
    <w:rsid w:val="00503ABA"/>
    <w:rsid w:val="00503ABE"/>
    <w:rsid w:val="00504B11"/>
    <w:rsid w:val="00507B14"/>
    <w:rsid w:val="00510311"/>
    <w:rsid w:val="00521359"/>
    <w:rsid w:val="0052629F"/>
    <w:rsid w:val="00526BFC"/>
    <w:rsid w:val="00533D59"/>
    <w:rsid w:val="0053547F"/>
    <w:rsid w:val="005378E5"/>
    <w:rsid w:val="0054019C"/>
    <w:rsid w:val="00543A15"/>
    <w:rsid w:val="005464B2"/>
    <w:rsid w:val="00547A8F"/>
    <w:rsid w:val="0055489B"/>
    <w:rsid w:val="00554EC0"/>
    <w:rsid w:val="0055619B"/>
    <w:rsid w:val="0055672A"/>
    <w:rsid w:val="0055704E"/>
    <w:rsid w:val="00560E0A"/>
    <w:rsid w:val="00563699"/>
    <w:rsid w:val="005636F6"/>
    <w:rsid w:val="00563D87"/>
    <w:rsid w:val="00564064"/>
    <w:rsid w:val="005659A9"/>
    <w:rsid w:val="005710B0"/>
    <w:rsid w:val="00571B52"/>
    <w:rsid w:val="00572441"/>
    <w:rsid w:val="0057450F"/>
    <w:rsid w:val="00575311"/>
    <w:rsid w:val="0057631A"/>
    <w:rsid w:val="00576B32"/>
    <w:rsid w:val="0059091D"/>
    <w:rsid w:val="00591FDF"/>
    <w:rsid w:val="00593919"/>
    <w:rsid w:val="0059596D"/>
    <w:rsid w:val="00596128"/>
    <w:rsid w:val="005969DC"/>
    <w:rsid w:val="005A001D"/>
    <w:rsid w:val="005A3919"/>
    <w:rsid w:val="005A3F42"/>
    <w:rsid w:val="005A699D"/>
    <w:rsid w:val="005B02EF"/>
    <w:rsid w:val="005B131E"/>
    <w:rsid w:val="005B4736"/>
    <w:rsid w:val="005B51D5"/>
    <w:rsid w:val="005C0C00"/>
    <w:rsid w:val="005C1338"/>
    <w:rsid w:val="005C4F5F"/>
    <w:rsid w:val="005D003F"/>
    <w:rsid w:val="005D1E0E"/>
    <w:rsid w:val="005D212E"/>
    <w:rsid w:val="005D3A1B"/>
    <w:rsid w:val="005D42C7"/>
    <w:rsid w:val="005D45A2"/>
    <w:rsid w:val="005D477B"/>
    <w:rsid w:val="005D6B1F"/>
    <w:rsid w:val="005E0141"/>
    <w:rsid w:val="005E0BE6"/>
    <w:rsid w:val="005E1977"/>
    <w:rsid w:val="005E4490"/>
    <w:rsid w:val="005E6C82"/>
    <w:rsid w:val="005E6FF2"/>
    <w:rsid w:val="005F14E6"/>
    <w:rsid w:val="005F3776"/>
    <w:rsid w:val="005F4E2E"/>
    <w:rsid w:val="005F4F5D"/>
    <w:rsid w:val="005F689C"/>
    <w:rsid w:val="005F6BD5"/>
    <w:rsid w:val="005F7815"/>
    <w:rsid w:val="005F7D17"/>
    <w:rsid w:val="0060081A"/>
    <w:rsid w:val="0060256D"/>
    <w:rsid w:val="006034EB"/>
    <w:rsid w:val="006035C9"/>
    <w:rsid w:val="00607FA7"/>
    <w:rsid w:val="00610AAD"/>
    <w:rsid w:val="006141E0"/>
    <w:rsid w:val="006154BE"/>
    <w:rsid w:val="00622824"/>
    <w:rsid w:val="00623371"/>
    <w:rsid w:val="00624184"/>
    <w:rsid w:val="006272AA"/>
    <w:rsid w:val="00627CFD"/>
    <w:rsid w:val="00631D49"/>
    <w:rsid w:val="00632E89"/>
    <w:rsid w:val="00634BB1"/>
    <w:rsid w:val="00635903"/>
    <w:rsid w:val="00636528"/>
    <w:rsid w:val="00636607"/>
    <w:rsid w:val="006378F0"/>
    <w:rsid w:val="00641B7A"/>
    <w:rsid w:val="00641FE9"/>
    <w:rsid w:val="00643546"/>
    <w:rsid w:val="00645914"/>
    <w:rsid w:val="0065198B"/>
    <w:rsid w:val="00653E3B"/>
    <w:rsid w:val="006600F6"/>
    <w:rsid w:val="00660261"/>
    <w:rsid w:val="006611AE"/>
    <w:rsid w:val="006627D3"/>
    <w:rsid w:val="0066453D"/>
    <w:rsid w:val="00664F18"/>
    <w:rsid w:val="00665EA6"/>
    <w:rsid w:val="00667683"/>
    <w:rsid w:val="00667EF6"/>
    <w:rsid w:val="00677E98"/>
    <w:rsid w:val="006827E7"/>
    <w:rsid w:val="006861A8"/>
    <w:rsid w:val="006861CF"/>
    <w:rsid w:val="00686AF6"/>
    <w:rsid w:val="006870AE"/>
    <w:rsid w:val="00690B81"/>
    <w:rsid w:val="00693895"/>
    <w:rsid w:val="0069402A"/>
    <w:rsid w:val="0069661A"/>
    <w:rsid w:val="00696BFA"/>
    <w:rsid w:val="00696FEE"/>
    <w:rsid w:val="006A2A61"/>
    <w:rsid w:val="006A2DDC"/>
    <w:rsid w:val="006A3F34"/>
    <w:rsid w:val="006A4806"/>
    <w:rsid w:val="006A52F2"/>
    <w:rsid w:val="006A7FE3"/>
    <w:rsid w:val="006B01F4"/>
    <w:rsid w:val="006B16CF"/>
    <w:rsid w:val="006B33EB"/>
    <w:rsid w:val="006B3AA0"/>
    <w:rsid w:val="006B3B9D"/>
    <w:rsid w:val="006B649F"/>
    <w:rsid w:val="006B6D90"/>
    <w:rsid w:val="006B74CC"/>
    <w:rsid w:val="006C3C64"/>
    <w:rsid w:val="006C419E"/>
    <w:rsid w:val="006C5165"/>
    <w:rsid w:val="006C5A04"/>
    <w:rsid w:val="006C620D"/>
    <w:rsid w:val="006C7F20"/>
    <w:rsid w:val="006D4856"/>
    <w:rsid w:val="006D4AE0"/>
    <w:rsid w:val="006D6236"/>
    <w:rsid w:val="006E48D6"/>
    <w:rsid w:val="006F1234"/>
    <w:rsid w:val="006F27E7"/>
    <w:rsid w:val="006F3263"/>
    <w:rsid w:val="006F3EEE"/>
    <w:rsid w:val="006F4AE2"/>
    <w:rsid w:val="006F6D53"/>
    <w:rsid w:val="006F6FDE"/>
    <w:rsid w:val="007013FD"/>
    <w:rsid w:val="00701460"/>
    <w:rsid w:val="00701747"/>
    <w:rsid w:val="00705393"/>
    <w:rsid w:val="00706E62"/>
    <w:rsid w:val="00707B49"/>
    <w:rsid w:val="00712FF1"/>
    <w:rsid w:val="0071382C"/>
    <w:rsid w:val="00716D2D"/>
    <w:rsid w:val="00717A2A"/>
    <w:rsid w:val="00717A49"/>
    <w:rsid w:val="00720126"/>
    <w:rsid w:val="00720492"/>
    <w:rsid w:val="00721165"/>
    <w:rsid w:val="00724145"/>
    <w:rsid w:val="00724FC4"/>
    <w:rsid w:val="007319A3"/>
    <w:rsid w:val="007323C6"/>
    <w:rsid w:val="00733C18"/>
    <w:rsid w:val="007361A7"/>
    <w:rsid w:val="007404FB"/>
    <w:rsid w:val="0074099A"/>
    <w:rsid w:val="007435A3"/>
    <w:rsid w:val="007442AA"/>
    <w:rsid w:val="00744386"/>
    <w:rsid w:val="007453D9"/>
    <w:rsid w:val="00746808"/>
    <w:rsid w:val="007476E1"/>
    <w:rsid w:val="00755431"/>
    <w:rsid w:val="0075669B"/>
    <w:rsid w:val="0076271D"/>
    <w:rsid w:val="00763091"/>
    <w:rsid w:val="007668DD"/>
    <w:rsid w:val="00772883"/>
    <w:rsid w:val="007740DB"/>
    <w:rsid w:val="00775BE5"/>
    <w:rsid w:val="00780A4F"/>
    <w:rsid w:val="00781DE5"/>
    <w:rsid w:val="007820ED"/>
    <w:rsid w:val="00792400"/>
    <w:rsid w:val="007930BD"/>
    <w:rsid w:val="00794794"/>
    <w:rsid w:val="007961D8"/>
    <w:rsid w:val="00796556"/>
    <w:rsid w:val="007A1AFF"/>
    <w:rsid w:val="007B48F9"/>
    <w:rsid w:val="007B4C07"/>
    <w:rsid w:val="007B50D3"/>
    <w:rsid w:val="007B5EDD"/>
    <w:rsid w:val="007B70EB"/>
    <w:rsid w:val="007C2853"/>
    <w:rsid w:val="007D0BE7"/>
    <w:rsid w:val="007D1009"/>
    <w:rsid w:val="007D18D7"/>
    <w:rsid w:val="007D1EF4"/>
    <w:rsid w:val="007D5E5B"/>
    <w:rsid w:val="007D6C34"/>
    <w:rsid w:val="007E0CC6"/>
    <w:rsid w:val="007E107B"/>
    <w:rsid w:val="007E2701"/>
    <w:rsid w:val="007E34AA"/>
    <w:rsid w:val="007E3825"/>
    <w:rsid w:val="007E3D59"/>
    <w:rsid w:val="007E3F0D"/>
    <w:rsid w:val="007E418E"/>
    <w:rsid w:val="007E4E96"/>
    <w:rsid w:val="007E580A"/>
    <w:rsid w:val="007E7ACA"/>
    <w:rsid w:val="007E7E44"/>
    <w:rsid w:val="007F0C64"/>
    <w:rsid w:val="007F102D"/>
    <w:rsid w:val="007F52AD"/>
    <w:rsid w:val="00801A13"/>
    <w:rsid w:val="00801DCE"/>
    <w:rsid w:val="008029D8"/>
    <w:rsid w:val="008034B0"/>
    <w:rsid w:val="00803756"/>
    <w:rsid w:val="00807C00"/>
    <w:rsid w:val="00810D06"/>
    <w:rsid w:val="00812EA2"/>
    <w:rsid w:val="00813B95"/>
    <w:rsid w:val="008144A7"/>
    <w:rsid w:val="00814E5C"/>
    <w:rsid w:val="00814F90"/>
    <w:rsid w:val="0081581F"/>
    <w:rsid w:val="008161EC"/>
    <w:rsid w:val="00816303"/>
    <w:rsid w:val="008169F7"/>
    <w:rsid w:val="00820D4B"/>
    <w:rsid w:val="00825F5D"/>
    <w:rsid w:val="00830D89"/>
    <w:rsid w:val="008344A2"/>
    <w:rsid w:val="00836643"/>
    <w:rsid w:val="0084258B"/>
    <w:rsid w:val="00844113"/>
    <w:rsid w:val="00845085"/>
    <w:rsid w:val="008464C0"/>
    <w:rsid w:val="008506F9"/>
    <w:rsid w:val="00851105"/>
    <w:rsid w:val="0085236A"/>
    <w:rsid w:val="00852F20"/>
    <w:rsid w:val="008550E2"/>
    <w:rsid w:val="0086149E"/>
    <w:rsid w:val="008626B1"/>
    <w:rsid w:val="008651FF"/>
    <w:rsid w:val="00866F1A"/>
    <w:rsid w:val="00870D1F"/>
    <w:rsid w:val="00872D56"/>
    <w:rsid w:val="0087300E"/>
    <w:rsid w:val="0087325F"/>
    <w:rsid w:val="00875F32"/>
    <w:rsid w:val="00876ECE"/>
    <w:rsid w:val="008779D2"/>
    <w:rsid w:val="00881134"/>
    <w:rsid w:val="00882880"/>
    <w:rsid w:val="008835E1"/>
    <w:rsid w:val="00884D26"/>
    <w:rsid w:val="00892159"/>
    <w:rsid w:val="0089522C"/>
    <w:rsid w:val="00896531"/>
    <w:rsid w:val="008973AE"/>
    <w:rsid w:val="008974FF"/>
    <w:rsid w:val="008A360C"/>
    <w:rsid w:val="008A449C"/>
    <w:rsid w:val="008B090F"/>
    <w:rsid w:val="008B0973"/>
    <w:rsid w:val="008B212E"/>
    <w:rsid w:val="008B3152"/>
    <w:rsid w:val="008B3B5B"/>
    <w:rsid w:val="008B4A18"/>
    <w:rsid w:val="008C0349"/>
    <w:rsid w:val="008C0C5B"/>
    <w:rsid w:val="008C3C6A"/>
    <w:rsid w:val="008C6B54"/>
    <w:rsid w:val="008C7F45"/>
    <w:rsid w:val="008D5371"/>
    <w:rsid w:val="008D6090"/>
    <w:rsid w:val="008D60F9"/>
    <w:rsid w:val="008D79C0"/>
    <w:rsid w:val="008E25F5"/>
    <w:rsid w:val="008E565B"/>
    <w:rsid w:val="008E660F"/>
    <w:rsid w:val="008F0498"/>
    <w:rsid w:val="008F136D"/>
    <w:rsid w:val="008F46CA"/>
    <w:rsid w:val="008F4A18"/>
    <w:rsid w:val="008F7C09"/>
    <w:rsid w:val="008F7FCE"/>
    <w:rsid w:val="00900BE1"/>
    <w:rsid w:val="009018EB"/>
    <w:rsid w:val="0090279C"/>
    <w:rsid w:val="00921D16"/>
    <w:rsid w:val="00922FD6"/>
    <w:rsid w:val="00923386"/>
    <w:rsid w:val="009247AF"/>
    <w:rsid w:val="009256A9"/>
    <w:rsid w:val="00931344"/>
    <w:rsid w:val="00933519"/>
    <w:rsid w:val="00934217"/>
    <w:rsid w:val="00942203"/>
    <w:rsid w:val="00944D81"/>
    <w:rsid w:val="009472E4"/>
    <w:rsid w:val="00952D99"/>
    <w:rsid w:val="009539A1"/>
    <w:rsid w:val="009578D2"/>
    <w:rsid w:val="00960306"/>
    <w:rsid w:val="009618E4"/>
    <w:rsid w:val="00961AA4"/>
    <w:rsid w:val="009627AE"/>
    <w:rsid w:val="00963059"/>
    <w:rsid w:val="0096607C"/>
    <w:rsid w:val="009713DF"/>
    <w:rsid w:val="009732E2"/>
    <w:rsid w:val="00973A54"/>
    <w:rsid w:val="0097425C"/>
    <w:rsid w:val="00974878"/>
    <w:rsid w:val="00983AB5"/>
    <w:rsid w:val="00983BCE"/>
    <w:rsid w:val="00987672"/>
    <w:rsid w:val="00993EF0"/>
    <w:rsid w:val="009A00F5"/>
    <w:rsid w:val="009A2748"/>
    <w:rsid w:val="009A452D"/>
    <w:rsid w:val="009A5491"/>
    <w:rsid w:val="009B093D"/>
    <w:rsid w:val="009B4B32"/>
    <w:rsid w:val="009B5540"/>
    <w:rsid w:val="009B68BE"/>
    <w:rsid w:val="009C0A24"/>
    <w:rsid w:val="009C3362"/>
    <w:rsid w:val="009C640F"/>
    <w:rsid w:val="009C65F4"/>
    <w:rsid w:val="009D1EBA"/>
    <w:rsid w:val="009D2BA9"/>
    <w:rsid w:val="009D65C2"/>
    <w:rsid w:val="009D783F"/>
    <w:rsid w:val="009E0278"/>
    <w:rsid w:val="009E038E"/>
    <w:rsid w:val="009E1315"/>
    <w:rsid w:val="009E2961"/>
    <w:rsid w:val="009E3E3E"/>
    <w:rsid w:val="009E4183"/>
    <w:rsid w:val="009E42CC"/>
    <w:rsid w:val="009E726B"/>
    <w:rsid w:val="009F390C"/>
    <w:rsid w:val="009F619F"/>
    <w:rsid w:val="009F6B92"/>
    <w:rsid w:val="00A03995"/>
    <w:rsid w:val="00A047D5"/>
    <w:rsid w:val="00A075F9"/>
    <w:rsid w:val="00A07855"/>
    <w:rsid w:val="00A110AD"/>
    <w:rsid w:val="00A111A6"/>
    <w:rsid w:val="00A11618"/>
    <w:rsid w:val="00A129E1"/>
    <w:rsid w:val="00A134E1"/>
    <w:rsid w:val="00A13777"/>
    <w:rsid w:val="00A138B2"/>
    <w:rsid w:val="00A13CB9"/>
    <w:rsid w:val="00A15A9A"/>
    <w:rsid w:val="00A16517"/>
    <w:rsid w:val="00A1708B"/>
    <w:rsid w:val="00A23040"/>
    <w:rsid w:val="00A23A2B"/>
    <w:rsid w:val="00A23D62"/>
    <w:rsid w:val="00A2432A"/>
    <w:rsid w:val="00A2539E"/>
    <w:rsid w:val="00A27A45"/>
    <w:rsid w:val="00A311B3"/>
    <w:rsid w:val="00A32928"/>
    <w:rsid w:val="00A32EE9"/>
    <w:rsid w:val="00A37361"/>
    <w:rsid w:val="00A37F77"/>
    <w:rsid w:val="00A40991"/>
    <w:rsid w:val="00A44B44"/>
    <w:rsid w:val="00A4553B"/>
    <w:rsid w:val="00A4688D"/>
    <w:rsid w:val="00A4736B"/>
    <w:rsid w:val="00A50364"/>
    <w:rsid w:val="00A50BDE"/>
    <w:rsid w:val="00A51B64"/>
    <w:rsid w:val="00A53D0D"/>
    <w:rsid w:val="00A549B4"/>
    <w:rsid w:val="00A55B38"/>
    <w:rsid w:val="00A61727"/>
    <w:rsid w:val="00A621FD"/>
    <w:rsid w:val="00A62AE7"/>
    <w:rsid w:val="00A647EE"/>
    <w:rsid w:val="00A670C7"/>
    <w:rsid w:val="00A67C4E"/>
    <w:rsid w:val="00A716F2"/>
    <w:rsid w:val="00A76A29"/>
    <w:rsid w:val="00A76F89"/>
    <w:rsid w:val="00A77371"/>
    <w:rsid w:val="00A800D5"/>
    <w:rsid w:val="00A831C8"/>
    <w:rsid w:val="00A85001"/>
    <w:rsid w:val="00A874FE"/>
    <w:rsid w:val="00A87B90"/>
    <w:rsid w:val="00A87CA9"/>
    <w:rsid w:val="00A87CE0"/>
    <w:rsid w:val="00A87F90"/>
    <w:rsid w:val="00A921D6"/>
    <w:rsid w:val="00A93D92"/>
    <w:rsid w:val="00AA0F53"/>
    <w:rsid w:val="00AA1277"/>
    <w:rsid w:val="00AA44AE"/>
    <w:rsid w:val="00AA4D72"/>
    <w:rsid w:val="00AB22D3"/>
    <w:rsid w:val="00AB33FD"/>
    <w:rsid w:val="00AB368F"/>
    <w:rsid w:val="00AB5EB0"/>
    <w:rsid w:val="00AC253C"/>
    <w:rsid w:val="00AC695C"/>
    <w:rsid w:val="00AE12F0"/>
    <w:rsid w:val="00AE1A77"/>
    <w:rsid w:val="00AE23C2"/>
    <w:rsid w:val="00AE2FFF"/>
    <w:rsid w:val="00AE3480"/>
    <w:rsid w:val="00AE499D"/>
    <w:rsid w:val="00AE60C3"/>
    <w:rsid w:val="00AE765D"/>
    <w:rsid w:val="00AF02E6"/>
    <w:rsid w:val="00AF62C0"/>
    <w:rsid w:val="00AF67F0"/>
    <w:rsid w:val="00B007E5"/>
    <w:rsid w:val="00B017ED"/>
    <w:rsid w:val="00B02263"/>
    <w:rsid w:val="00B022EE"/>
    <w:rsid w:val="00B03601"/>
    <w:rsid w:val="00B040CF"/>
    <w:rsid w:val="00B071F2"/>
    <w:rsid w:val="00B078A9"/>
    <w:rsid w:val="00B118C9"/>
    <w:rsid w:val="00B11EC8"/>
    <w:rsid w:val="00B12EF1"/>
    <w:rsid w:val="00B1561E"/>
    <w:rsid w:val="00B20992"/>
    <w:rsid w:val="00B22A7F"/>
    <w:rsid w:val="00B276A0"/>
    <w:rsid w:val="00B31A43"/>
    <w:rsid w:val="00B32F55"/>
    <w:rsid w:val="00B3501F"/>
    <w:rsid w:val="00B35C8C"/>
    <w:rsid w:val="00B36C0B"/>
    <w:rsid w:val="00B37D8E"/>
    <w:rsid w:val="00B40A84"/>
    <w:rsid w:val="00B415D5"/>
    <w:rsid w:val="00B4259A"/>
    <w:rsid w:val="00B43570"/>
    <w:rsid w:val="00B43AF4"/>
    <w:rsid w:val="00B43ECC"/>
    <w:rsid w:val="00B52EDA"/>
    <w:rsid w:val="00B53202"/>
    <w:rsid w:val="00B57715"/>
    <w:rsid w:val="00B62D81"/>
    <w:rsid w:val="00B64D5C"/>
    <w:rsid w:val="00B67D8C"/>
    <w:rsid w:val="00B718BC"/>
    <w:rsid w:val="00B73FA0"/>
    <w:rsid w:val="00B74998"/>
    <w:rsid w:val="00B76E52"/>
    <w:rsid w:val="00B77B3A"/>
    <w:rsid w:val="00B840F3"/>
    <w:rsid w:val="00B85582"/>
    <w:rsid w:val="00B857DE"/>
    <w:rsid w:val="00B905BA"/>
    <w:rsid w:val="00B92630"/>
    <w:rsid w:val="00B9695A"/>
    <w:rsid w:val="00B97DE0"/>
    <w:rsid w:val="00BA07E8"/>
    <w:rsid w:val="00BA12F5"/>
    <w:rsid w:val="00BA3EBE"/>
    <w:rsid w:val="00BA56C4"/>
    <w:rsid w:val="00BA5AB0"/>
    <w:rsid w:val="00BA613D"/>
    <w:rsid w:val="00BB60CF"/>
    <w:rsid w:val="00BB63A8"/>
    <w:rsid w:val="00BC08F5"/>
    <w:rsid w:val="00BC21B5"/>
    <w:rsid w:val="00BC4EED"/>
    <w:rsid w:val="00BC5099"/>
    <w:rsid w:val="00BD15E1"/>
    <w:rsid w:val="00BD32E9"/>
    <w:rsid w:val="00BD481E"/>
    <w:rsid w:val="00BE0080"/>
    <w:rsid w:val="00BE0BAC"/>
    <w:rsid w:val="00BE1707"/>
    <w:rsid w:val="00BE1D08"/>
    <w:rsid w:val="00BE4AC7"/>
    <w:rsid w:val="00BE5051"/>
    <w:rsid w:val="00BE5152"/>
    <w:rsid w:val="00BE56E4"/>
    <w:rsid w:val="00BE79E2"/>
    <w:rsid w:val="00BF0E24"/>
    <w:rsid w:val="00BF33ED"/>
    <w:rsid w:val="00BF3672"/>
    <w:rsid w:val="00BF76E8"/>
    <w:rsid w:val="00C005D2"/>
    <w:rsid w:val="00C00B99"/>
    <w:rsid w:val="00C010AC"/>
    <w:rsid w:val="00C038B0"/>
    <w:rsid w:val="00C04C37"/>
    <w:rsid w:val="00C05948"/>
    <w:rsid w:val="00C061C1"/>
    <w:rsid w:val="00C067D5"/>
    <w:rsid w:val="00C07982"/>
    <w:rsid w:val="00C11EFD"/>
    <w:rsid w:val="00C1469C"/>
    <w:rsid w:val="00C15797"/>
    <w:rsid w:val="00C22645"/>
    <w:rsid w:val="00C232E2"/>
    <w:rsid w:val="00C30EB5"/>
    <w:rsid w:val="00C32A57"/>
    <w:rsid w:val="00C34EDB"/>
    <w:rsid w:val="00C37830"/>
    <w:rsid w:val="00C40266"/>
    <w:rsid w:val="00C40A8A"/>
    <w:rsid w:val="00C45E34"/>
    <w:rsid w:val="00C46388"/>
    <w:rsid w:val="00C5165A"/>
    <w:rsid w:val="00C5309E"/>
    <w:rsid w:val="00C53647"/>
    <w:rsid w:val="00C54960"/>
    <w:rsid w:val="00C55708"/>
    <w:rsid w:val="00C6073C"/>
    <w:rsid w:val="00C608CB"/>
    <w:rsid w:val="00C63ED0"/>
    <w:rsid w:val="00C6491F"/>
    <w:rsid w:val="00C64C95"/>
    <w:rsid w:val="00C64D6A"/>
    <w:rsid w:val="00C65465"/>
    <w:rsid w:val="00C664C7"/>
    <w:rsid w:val="00C71015"/>
    <w:rsid w:val="00C71C0A"/>
    <w:rsid w:val="00C74A82"/>
    <w:rsid w:val="00C74D6B"/>
    <w:rsid w:val="00C75568"/>
    <w:rsid w:val="00C75CD7"/>
    <w:rsid w:val="00C76882"/>
    <w:rsid w:val="00C76FDE"/>
    <w:rsid w:val="00C80ABF"/>
    <w:rsid w:val="00C84732"/>
    <w:rsid w:val="00C862C1"/>
    <w:rsid w:val="00C90223"/>
    <w:rsid w:val="00C91B96"/>
    <w:rsid w:val="00C926C9"/>
    <w:rsid w:val="00C93B90"/>
    <w:rsid w:val="00C95353"/>
    <w:rsid w:val="00CA06C8"/>
    <w:rsid w:val="00CA5B7A"/>
    <w:rsid w:val="00CA6908"/>
    <w:rsid w:val="00CB0BF7"/>
    <w:rsid w:val="00CB2735"/>
    <w:rsid w:val="00CB4800"/>
    <w:rsid w:val="00CB4802"/>
    <w:rsid w:val="00CB5033"/>
    <w:rsid w:val="00CC0314"/>
    <w:rsid w:val="00CC2BA5"/>
    <w:rsid w:val="00CC3852"/>
    <w:rsid w:val="00CC3B70"/>
    <w:rsid w:val="00CC48AD"/>
    <w:rsid w:val="00CC4B0B"/>
    <w:rsid w:val="00CC51F4"/>
    <w:rsid w:val="00CC6BD2"/>
    <w:rsid w:val="00CC7FE4"/>
    <w:rsid w:val="00CD26D4"/>
    <w:rsid w:val="00CD321B"/>
    <w:rsid w:val="00CD6B88"/>
    <w:rsid w:val="00CD6EE1"/>
    <w:rsid w:val="00CD7A2C"/>
    <w:rsid w:val="00CE0345"/>
    <w:rsid w:val="00CE0500"/>
    <w:rsid w:val="00CE2DE7"/>
    <w:rsid w:val="00CE450B"/>
    <w:rsid w:val="00CE58AD"/>
    <w:rsid w:val="00CE6012"/>
    <w:rsid w:val="00CF1541"/>
    <w:rsid w:val="00CF7957"/>
    <w:rsid w:val="00CF7BCF"/>
    <w:rsid w:val="00CF7FBB"/>
    <w:rsid w:val="00D00429"/>
    <w:rsid w:val="00D021B3"/>
    <w:rsid w:val="00D0328C"/>
    <w:rsid w:val="00D04B80"/>
    <w:rsid w:val="00D04C02"/>
    <w:rsid w:val="00D04C69"/>
    <w:rsid w:val="00D10D1E"/>
    <w:rsid w:val="00D12964"/>
    <w:rsid w:val="00D14DF4"/>
    <w:rsid w:val="00D15908"/>
    <w:rsid w:val="00D172CB"/>
    <w:rsid w:val="00D1752F"/>
    <w:rsid w:val="00D23810"/>
    <w:rsid w:val="00D23845"/>
    <w:rsid w:val="00D31230"/>
    <w:rsid w:val="00D33365"/>
    <w:rsid w:val="00D37C77"/>
    <w:rsid w:val="00D40A09"/>
    <w:rsid w:val="00D41FB9"/>
    <w:rsid w:val="00D432C6"/>
    <w:rsid w:val="00D44048"/>
    <w:rsid w:val="00D47952"/>
    <w:rsid w:val="00D51515"/>
    <w:rsid w:val="00D522B2"/>
    <w:rsid w:val="00D523C2"/>
    <w:rsid w:val="00D52CAE"/>
    <w:rsid w:val="00D53261"/>
    <w:rsid w:val="00D578FB"/>
    <w:rsid w:val="00D57DDE"/>
    <w:rsid w:val="00D6140C"/>
    <w:rsid w:val="00D62287"/>
    <w:rsid w:val="00D639FE"/>
    <w:rsid w:val="00D63DCC"/>
    <w:rsid w:val="00D65767"/>
    <w:rsid w:val="00D73DEE"/>
    <w:rsid w:val="00D766B5"/>
    <w:rsid w:val="00D841DB"/>
    <w:rsid w:val="00D85175"/>
    <w:rsid w:val="00D865EF"/>
    <w:rsid w:val="00D866FF"/>
    <w:rsid w:val="00D87C42"/>
    <w:rsid w:val="00D87C58"/>
    <w:rsid w:val="00D91F7A"/>
    <w:rsid w:val="00D95F65"/>
    <w:rsid w:val="00D97356"/>
    <w:rsid w:val="00DA34EC"/>
    <w:rsid w:val="00DA3E07"/>
    <w:rsid w:val="00DA523D"/>
    <w:rsid w:val="00DA5C67"/>
    <w:rsid w:val="00DA704F"/>
    <w:rsid w:val="00DB10CB"/>
    <w:rsid w:val="00DB1A44"/>
    <w:rsid w:val="00DB2809"/>
    <w:rsid w:val="00DB2906"/>
    <w:rsid w:val="00DC3307"/>
    <w:rsid w:val="00DC37F6"/>
    <w:rsid w:val="00DC3A02"/>
    <w:rsid w:val="00DC57D1"/>
    <w:rsid w:val="00DC7261"/>
    <w:rsid w:val="00DC7E38"/>
    <w:rsid w:val="00DD20E8"/>
    <w:rsid w:val="00DD2720"/>
    <w:rsid w:val="00DE3745"/>
    <w:rsid w:val="00DE3D1E"/>
    <w:rsid w:val="00DE3F6E"/>
    <w:rsid w:val="00DE5CF2"/>
    <w:rsid w:val="00DF2F1A"/>
    <w:rsid w:val="00DF3412"/>
    <w:rsid w:val="00DF4A6C"/>
    <w:rsid w:val="00DF5DFD"/>
    <w:rsid w:val="00E015E0"/>
    <w:rsid w:val="00E02E20"/>
    <w:rsid w:val="00E052E9"/>
    <w:rsid w:val="00E057E8"/>
    <w:rsid w:val="00E05BEA"/>
    <w:rsid w:val="00E05FAC"/>
    <w:rsid w:val="00E13A20"/>
    <w:rsid w:val="00E155BA"/>
    <w:rsid w:val="00E2093F"/>
    <w:rsid w:val="00E26B72"/>
    <w:rsid w:val="00E32529"/>
    <w:rsid w:val="00E46222"/>
    <w:rsid w:val="00E52A2E"/>
    <w:rsid w:val="00E53A2F"/>
    <w:rsid w:val="00E53E9D"/>
    <w:rsid w:val="00E54D80"/>
    <w:rsid w:val="00E55B59"/>
    <w:rsid w:val="00E63DE5"/>
    <w:rsid w:val="00E6513B"/>
    <w:rsid w:val="00E65D98"/>
    <w:rsid w:val="00E70E23"/>
    <w:rsid w:val="00E72EBB"/>
    <w:rsid w:val="00E74849"/>
    <w:rsid w:val="00E77CAA"/>
    <w:rsid w:val="00E77E59"/>
    <w:rsid w:val="00E80B9D"/>
    <w:rsid w:val="00E816E6"/>
    <w:rsid w:val="00E81B71"/>
    <w:rsid w:val="00E828B0"/>
    <w:rsid w:val="00E90512"/>
    <w:rsid w:val="00E90552"/>
    <w:rsid w:val="00E91682"/>
    <w:rsid w:val="00E955BC"/>
    <w:rsid w:val="00EA13B9"/>
    <w:rsid w:val="00EA13E9"/>
    <w:rsid w:val="00EA1807"/>
    <w:rsid w:val="00EA617F"/>
    <w:rsid w:val="00EA7596"/>
    <w:rsid w:val="00EA7C43"/>
    <w:rsid w:val="00EB207E"/>
    <w:rsid w:val="00EB2581"/>
    <w:rsid w:val="00EB2F4B"/>
    <w:rsid w:val="00EB39CA"/>
    <w:rsid w:val="00EB5543"/>
    <w:rsid w:val="00EB55E3"/>
    <w:rsid w:val="00EB618C"/>
    <w:rsid w:val="00EB6313"/>
    <w:rsid w:val="00EB7ABF"/>
    <w:rsid w:val="00EC180E"/>
    <w:rsid w:val="00EC1CA9"/>
    <w:rsid w:val="00EC1D44"/>
    <w:rsid w:val="00EC4100"/>
    <w:rsid w:val="00EC5105"/>
    <w:rsid w:val="00EC642C"/>
    <w:rsid w:val="00EC70DC"/>
    <w:rsid w:val="00ED21B4"/>
    <w:rsid w:val="00ED276A"/>
    <w:rsid w:val="00ED4C28"/>
    <w:rsid w:val="00ED6F4D"/>
    <w:rsid w:val="00EE13D2"/>
    <w:rsid w:val="00EE2B5F"/>
    <w:rsid w:val="00EE3538"/>
    <w:rsid w:val="00EE3F64"/>
    <w:rsid w:val="00EE5636"/>
    <w:rsid w:val="00EE7079"/>
    <w:rsid w:val="00EE7EB5"/>
    <w:rsid w:val="00EF17A4"/>
    <w:rsid w:val="00EF1D05"/>
    <w:rsid w:val="00EF1D8D"/>
    <w:rsid w:val="00EF2924"/>
    <w:rsid w:val="00EF3464"/>
    <w:rsid w:val="00EF7199"/>
    <w:rsid w:val="00EF7A2E"/>
    <w:rsid w:val="00EF7C17"/>
    <w:rsid w:val="00F020BB"/>
    <w:rsid w:val="00F02574"/>
    <w:rsid w:val="00F0333F"/>
    <w:rsid w:val="00F03D06"/>
    <w:rsid w:val="00F04445"/>
    <w:rsid w:val="00F06857"/>
    <w:rsid w:val="00F1060C"/>
    <w:rsid w:val="00F10D73"/>
    <w:rsid w:val="00F11596"/>
    <w:rsid w:val="00F11D9C"/>
    <w:rsid w:val="00F125C9"/>
    <w:rsid w:val="00F12C1B"/>
    <w:rsid w:val="00F17C26"/>
    <w:rsid w:val="00F226B7"/>
    <w:rsid w:val="00F24DFA"/>
    <w:rsid w:val="00F270F1"/>
    <w:rsid w:val="00F273A5"/>
    <w:rsid w:val="00F31080"/>
    <w:rsid w:val="00F31135"/>
    <w:rsid w:val="00F35EBE"/>
    <w:rsid w:val="00F3788B"/>
    <w:rsid w:val="00F37B91"/>
    <w:rsid w:val="00F40974"/>
    <w:rsid w:val="00F41292"/>
    <w:rsid w:val="00F42E39"/>
    <w:rsid w:val="00F43265"/>
    <w:rsid w:val="00F4495B"/>
    <w:rsid w:val="00F4621B"/>
    <w:rsid w:val="00F46A91"/>
    <w:rsid w:val="00F500F8"/>
    <w:rsid w:val="00F50EEA"/>
    <w:rsid w:val="00F51B65"/>
    <w:rsid w:val="00F61306"/>
    <w:rsid w:val="00F61B9E"/>
    <w:rsid w:val="00F632B8"/>
    <w:rsid w:val="00F63E09"/>
    <w:rsid w:val="00F652F7"/>
    <w:rsid w:val="00F709D4"/>
    <w:rsid w:val="00F7426B"/>
    <w:rsid w:val="00F77B39"/>
    <w:rsid w:val="00F82888"/>
    <w:rsid w:val="00F86F35"/>
    <w:rsid w:val="00F90A52"/>
    <w:rsid w:val="00F9212C"/>
    <w:rsid w:val="00F94367"/>
    <w:rsid w:val="00F976FB"/>
    <w:rsid w:val="00FA03D6"/>
    <w:rsid w:val="00FA2172"/>
    <w:rsid w:val="00FA430D"/>
    <w:rsid w:val="00FA551A"/>
    <w:rsid w:val="00FA5749"/>
    <w:rsid w:val="00FA73A1"/>
    <w:rsid w:val="00FB0303"/>
    <w:rsid w:val="00FB0676"/>
    <w:rsid w:val="00FB1DC5"/>
    <w:rsid w:val="00FB3842"/>
    <w:rsid w:val="00FB4AAD"/>
    <w:rsid w:val="00FB73D5"/>
    <w:rsid w:val="00FC04D0"/>
    <w:rsid w:val="00FC0AA5"/>
    <w:rsid w:val="00FC0D8D"/>
    <w:rsid w:val="00FC5FDC"/>
    <w:rsid w:val="00FD460D"/>
    <w:rsid w:val="00FE17AA"/>
    <w:rsid w:val="00FE699B"/>
    <w:rsid w:val="00FE76CA"/>
    <w:rsid w:val="00FF34BD"/>
    <w:rsid w:val="00FF3E97"/>
    <w:rsid w:val="00FF4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53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D65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00B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D65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D65C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0B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4E39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E39F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E39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39F7"/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5D21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unhideWhenUsed/>
    <w:rsid w:val="005D212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5D212E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5D212E"/>
    <w:rPr>
      <w:vertAlign w:val="superscript"/>
    </w:rPr>
  </w:style>
  <w:style w:type="character" w:styleId="aa">
    <w:name w:val="Hyperlink"/>
    <w:basedOn w:val="a0"/>
    <w:uiPriority w:val="99"/>
    <w:unhideWhenUsed/>
    <w:rsid w:val="005D212E"/>
    <w:rPr>
      <w:color w:val="0000FF"/>
      <w:u w:val="single"/>
    </w:rPr>
  </w:style>
  <w:style w:type="paragraph" w:styleId="ab">
    <w:name w:val="No Spacing"/>
    <w:uiPriority w:val="1"/>
    <w:qFormat/>
    <w:rsid w:val="002B08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D6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D65C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D65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lk">
    <w:name w:val="blk"/>
    <w:basedOn w:val="a0"/>
    <w:rsid w:val="00411049"/>
  </w:style>
  <w:style w:type="paragraph" w:styleId="21">
    <w:name w:val="toc 2"/>
    <w:basedOn w:val="a"/>
    <w:next w:val="a"/>
    <w:autoRedefine/>
    <w:uiPriority w:val="39"/>
    <w:unhideWhenUsed/>
    <w:qFormat/>
    <w:rsid w:val="008B3B5B"/>
    <w:pPr>
      <w:spacing w:after="100"/>
      <w:ind w:left="220"/>
    </w:pPr>
    <w:rPr>
      <w:rFonts w:asciiTheme="minorHAnsi" w:eastAsiaTheme="minorEastAsia" w:hAnsiTheme="minorHAnsi" w:cstheme="minorBidi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8B3B5B"/>
    <w:pPr>
      <w:spacing w:after="100"/>
    </w:pPr>
    <w:rPr>
      <w:rFonts w:asciiTheme="minorHAnsi" w:eastAsiaTheme="minorEastAsia" w:hAnsiTheme="minorHAnsi" w:cstheme="minorBidi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8B3B5B"/>
    <w:pPr>
      <w:spacing w:after="100"/>
      <w:ind w:left="440"/>
    </w:pPr>
    <w:rPr>
      <w:rFonts w:asciiTheme="minorHAnsi" w:eastAsiaTheme="minorEastAsia" w:hAnsiTheme="minorHAnsi" w:cstheme="minorBidi"/>
    </w:rPr>
  </w:style>
  <w:style w:type="paragraph" w:styleId="ac">
    <w:name w:val="Normal (Web)"/>
    <w:basedOn w:val="a"/>
    <w:uiPriority w:val="99"/>
    <w:unhideWhenUsed/>
    <w:rsid w:val="008B3B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1975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3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68941" TargetMode="External"/><Relationship Id="rId13" Type="http://schemas.openxmlformats.org/officeDocument/2006/relationships/hyperlink" Target="http://www.consultant.ru/document/cons_doc_LAW_83180/3d0cac60971a511280cbba229d9b6329c07731f7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65801/3d0cac60971a511280cbba229d9b6329c07731f7/" TargetMode="External"/><Relationship Id="rId17" Type="http://schemas.openxmlformats.org/officeDocument/2006/relationships/hyperlink" Target="http://docs.cntd.ru/document/90186894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65801/3d0cac60971a511280cbba229d9b6329c07731f7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58640/3d0cac60971a511280cbba229d9b6329c07731f7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58640/3d0cac60971a511280cbba229d9b6329c07731f7/" TargetMode="External"/><Relationship Id="rId10" Type="http://schemas.openxmlformats.org/officeDocument/2006/relationships/hyperlink" Target="http://www.consultant.ru/document/cons_doc_LAW_83181/3d0cac60971a511280cbba229d9b6329c07731f7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83180/3d0cac60971a511280cbba229d9b6329c07731f7/" TargetMode="External"/><Relationship Id="rId14" Type="http://schemas.openxmlformats.org/officeDocument/2006/relationships/hyperlink" Target="http://www.consultant.ru/document/cons_doc_LAW_83181/3d0cac60971a511280cbba229d9b6329c07731f7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ultant.ru/document/cons_doc_LAW_158640/3d0cac60971a511280cbba229d9b6329c07731f7/" TargetMode="External"/><Relationship Id="rId2" Type="http://schemas.openxmlformats.org/officeDocument/2006/relationships/hyperlink" Target="http://www.consultant.ru/document/cons_doc_LAW_83181/3d0cac60971a511280cbba229d9b6329c07731f7/" TargetMode="External"/><Relationship Id="rId1" Type="http://schemas.openxmlformats.org/officeDocument/2006/relationships/hyperlink" Target="http://www.consultant.ru/document/cons_doc_LAW_83180/3d0cac60971a511280cbba229d9b6329c07731f7/" TargetMode="External"/><Relationship Id="rId4" Type="http://schemas.openxmlformats.org/officeDocument/2006/relationships/hyperlink" Target="http://www.consultant.ru/document/cons_doc_LAW_165801/3d0cac60971a511280cbba229d9b6329c07731f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4E0360-E039-4B2F-B42B-2E71D9696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1</Pages>
  <Words>5929</Words>
  <Characters>33800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dcterms:created xsi:type="dcterms:W3CDTF">2017-11-16T15:17:00Z</dcterms:created>
  <dcterms:modified xsi:type="dcterms:W3CDTF">2018-02-20T20:35:00Z</dcterms:modified>
</cp:coreProperties>
</file>