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 И НАУКИ РОССИЙСКОЙ ФЕДЕРАЦИИ</w:t>
      </w: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ПЕНЗЕНСКИЙ ГОСУДАРСТВЕННЫЙ УНИВЕРСИТЕТ</w:t>
      </w: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"Общая биология и биохимия"</w:t>
      </w: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Реферат</w:t>
      </w: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животных, высшая нервная деятельность</w:t>
      </w: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тему: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Строение и функции дыхательной системы. </w:t>
      </w:r>
      <w:r w:rsidR="005B736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Внешнее и внутреннее дыхание.</w:t>
      </w: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 - 06.03.01 Биология</w:t>
      </w:r>
    </w:p>
    <w:p w:rsidR="002E00B6" w:rsidRPr="002E00B6" w:rsidRDefault="002E00B6" w:rsidP="002E00B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 подготовки – Биохимия</w:t>
      </w: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 студент:</w:t>
      </w:r>
    </w:p>
    <w:p w:rsidR="002E00B6" w:rsidRPr="002E00B6" w:rsidRDefault="002E00B6" w:rsidP="002E00B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Шишкина Мария Игоревна</w:t>
      </w:r>
    </w:p>
    <w:p w:rsidR="002E00B6" w:rsidRPr="002E00B6" w:rsidRDefault="002E00B6" w:rsidP="002E00B6">
      <w:pPr>
        <w:spacing w:after="0" w:line="36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Группа: 15ФБ</w:t>
      </w:r>
      <w:r w:rsidR="00FE3A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2E00B6" w:rsidRPr="002E00B6" w:rsidRDefault="002E00B6" w:rsidP="002E00B6">
      <w:pPr>
        <w:spacing w:after="0" w:line="36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0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Проверил:</w:t>
      </w:r>
    </w:p>
    <w:p w:rsidR="002E00B6" w:rsidRPr="002E00B6" w:rsidRDefault="002E00B6" w:rsidP="002E00B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К.б.н., доцент</w:t>
      </w:r>
    </w:p>
    <w:p w:rsidR="002E00B6" w:rsidRPr="002E00B6" w:rsidRDefault="002E00B6" w:rsidP="002E00B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Сугробова Галина Алексеевна</w:t>
      </w:r>
    </w:p>
    <w:p w:rsidR="002E00B6" w:rsidRPr="002E00B6" w:rsidRDefault="002E00B6" w:rsidP="002E00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0B6" w:rsidRPr="002E00B6" w:rsidRDefault="002E00B6" w:rsidP="002E00B6">
      <w:pPr>
        <w:shd w:val="clear" w:color="auto" w:fill="FFFFFF"/>
        <w:spacing w:after="270" w:line="240" w:lineRule="auto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</w:pPr>
    </w:p>
    <w:p w:rsidR="002E00B6" w:rsidRPr="002E00B6" w:rsidRDefault="002E00B6" w:rsidP="002E00B6">
      <w:pPr>
        <w:shd w:val="clear" w:color="auto" w:fill="FFFFFF"/>
        <w:spacing w:after="270" w:line="240" w:lineRule="auto"/>
        <w:jc w:val="center"/>
        <w:textAlignment w:val="baseline"/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</w:pPr>
      <w:r w:rsidRPr="002E00B6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Пенза, 2017</w:t>
      </w:r>
    </w:p>
    <w:p w:rsidR="002E00B6" w:rsidRDefault="002E00B6" w:rsidP="002E00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B753A9">
        <w:rPr>
          <w:b/>
          <w:sz w:val="28"/>
          <w:szCs w:val="28"/>
        </w:rPr>
        <w:lastRenderedPageBreak/>
        <w:t>Содержание</w:t>
      </w:r>
    </w:p>
    <w:p w:rsidR="002E00B6" w:rsidRDefault="002E00B6" w:rsidP="002E00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2E00B6" w:rsidRDefault="002E00B6" w:rsidP="005B736C">
      <w:pPr>
        <w:pStyle w:val="a3"/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B753A9">
        <w:rPr>
          <w:sz w:val="28"/>
          <w:szCs w:val="28"/>
        </w:rPr>
        <w:t>Введение</w:t>
      </w:r>
      <w:r w:rsidR="005B736C">
        <w:rPr>
          <w:sz w:val="28"/>
          <w:szCs w:val="28"/>
        </w:rPr>
        <w:t xml:space="preserve"> </w:t>
      </w:r>
      <w:r w:rsidR="005B736C">
        <w:rPr>
          <w:sz w:val="28"/>
          <w:szCs w:val="28"/>
        </w:rPr>
        <w:tab/>
        <w:t>3</w:t>
      </w:r>
    </w:p>
    <w:p w:rsidR="002E00B6" w:rsidRDefault="005B736C" w:rsidP="005B736C">
      <w:pPr>
        <w:pStyle w:val="a3"/>
        <w:numPr>
          <w:ilvl w:val="0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Строение дыхательной системы </w:t>
      </w:r>
      <w:r>
        <w:rPr>
          <w:sz w:val="28"/>
          <w:szCs w:val="28"/>
        </w:rPr>
        <w:tab/>
        <w:t>4</w:t>
      </w:r>
    </w:p>
    <w:p w:rsidR="005B736C" w:rsidRDefault="005B736C" w:rsidP="005B736C">
      <w:pPr>
        <w:pStyle w:val="a3"/>
        <w:numPr>
          <w:ilvl w:val="1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Носовая полость </w:t>
      </w:r>
      <w:r>
        <w:rPr>
          <w:sz w:val="28"/>
          <w:szCs w:val="28"/>
        </w:rPr>
        <w:tab/>
        <w:t>4</w:t>
      </w:r>
    </w:p>
    <w:p w:rsidR="005B736C" w:rsidRDefault="005B736C" w:rsidP="005B736C">
      <w:pPr>
        <w:pStyle w:val="a3"/>
        <w:numPr>
          <w:ilvl w:val="1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Околоносовые пазухи </w:t>
      </w:r>
      <w:r>
        <w:rPr>
          <w:sz w:val="28"/>
          <w:szCs w:val="28"/>
        </w:rPr>
        <w:tab/>
        <w:t>6</w:t>
      </w:r>
    </w:p>
    <w:p w:rsidR="005B736C" w:rsidRDefault="005B736C" w:rsidP="005B736C">
      <w:pPr>
        <w:pStyle w:val="a3"/>
        <w:numPr>
          <w:ilvl w:val="1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Гортань </w:t>
      </w:r>
      <w:r>
        <w:rPr>
          <w:sz w:val="28"/>
          <w:szCs w:val="28"/>
        </w:rPr>
        <w:tab/>
      </w:r>
      <w:r w:rsidR="0019465D">
        <w:rPr>
          <w:sz w:val="28"/>
          <w:szCs w:val="28"/>
        </w:rPr>
        <w:t>7</w:t>
      </w:r>
    </w:p>
    <w:p w:rsidR="005B736C" w:rsidRDefault="005B736C" w:rsidP="005B736C">
      <w:pPr>
        <w:pStyle w:val="a3"/>
        <w:numPr>
          <w:ilvl w:val="1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Трахея </w:t>
      </w:r>
      <w:r>
        <w:rPr>
          <w:sz w:val="28"/>
          <w:szCs w:val="28"/>
        </w:rPr>
        <w:tab/>
      </w:r>
      <w:r w:rsidR="0019465D">
        <w:rPr>
          <w:sz w:val="28"/>
          <w:szCs w:val="28"/>
        </w:rPr>
        <w:t>8</w:t>
      </w:r>
    </w:p>
    <w:p w:rsidR="005B736C" w:rsidRDefault="005B736C" w:rsidP="005B736C">
      <w:pPr>
        <w:pStyle w:val="a3"/>
        <w:numPr>
          <w:ilvl w:val="1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Бронхи </w:t>
      </w:r>
      <w:r>
        <w:rPr>
          <w:sz w:val="28"/>
          <w:szCs w:val="28"/>
        </w:rPr>
        <w:tab/>
        <w:t>8</w:t>
      </w:r>
    </w:p>
    <w:p w:rsidR="005B736C" w:rsidRDefault="005B736C" w:rsidP="005B736C">
      <w:pPr>
        <w:pStyle w:val="a3"/>
        <w:numPr>
          <w:ilvl w:val="1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Лёгкие </w:t>
      </w:r>
      <w:r>
        <w:rPr>
          <w:sz w:val="28"/>
          <w:szCs w:val="28"/>
        </w:rPr>
        <w:tab/>
        <w:t>9</w:t>
      </w:r>
    </w:p>
    <w:p w:rsidR="005B736C" w:rsidRDefault="005B736C" w:rsidP="005B736C">
      <w:pPr>
        <w:pStyle w:val="a3"/>
        <w:numPr>
          <w:ilvl w:val="1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Кровеносные сосуды лёгких </w:t>
      </w:r>
      <w:r>
        <w:rPr>
          <w:sz w:val="28"/>
          <w:szCs w:val="28"/>
        </w:rPr>
        <w:tab/>
      </w:r>
      <w:r w:rsidR="0019465D">
        <w:rPr>
          <w:sz w:val="28"/>
          <w:szCs w:val="28"/>
        </w:rPr>
        <w:t>12</w:t>
      </w:r>
    </w:p>
    <w:p w:rsidR="005B736C" w:rsidRDefault="005B736C" w:rsidP="005B736C">
      <w:pPr>
        <w:pStyle w:val="a3"/>
        <w:numPr>
          <w:ilvl w:val="0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Функции дыхательной системы </w:t>
      </w:r>
      <w:r>
        <w:rPr>
          <w:sz w:val="28"/>
          <w:szCs w:val="28"/>
        </w:rPr>
        <w:tab/>
      </w:r>
      <w:r w:rsidR="0019465D">
        <w:rPr>
          <w:sz w:val="28"/>
          <w:szCs w:val="28"/>
        </w:rPr>
        <w:t>12</w:t>
      </w:r>
    </w:p>
    <w:p w:rsidR="005B736C" w:rsidRDefault="005B736C" w:rsidP="005B736C">
      <w:pPr>
        <w:pStyle w:val="a3"/>
        <w:numPr>
          <w:ilvl w:val="0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Основные этапы дыхательного процесса </w:t>
      </w:r>
      <w:r>
        <w:rPr>
          <w:sz w:val="28"/>
          <w:szCs w:val="28"/>
        </w:rPr>
        <w:tab/>
        <w:t>13</w:t>
      </w:r>
    </w:p>
    <w:p w:rsidR="005B736C" w:rsidRDefault="005B736C" w:rsidP="005B736C">
      <w:pPr>
        <w:pStyle w:val="a3"/>
        <w:numPr>
          <w:ilvl w:val="0"/>
          <w:numId w:val="7"/>
        </w:numPr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Внешнее и внутреннее дыхание </w:t>
      </w:r>
      <w:r>
        <w:rPr>
          <w:sz w:val="28"/>
          <w:szCs w:val="28"/>
        </w:rPr>
        <w:tab/>
      </w:r>
      <w:r w:rsidR="0019465D">
        <w:rPr>
          <w:sz w:val="28"/>
          <w:szCs w:val="28"/>
        </w:rPr>
        <w:t>15</w:t>
      </w:r>
    </w:p>
    <w:p w:rsidR="005B736C" w:rsidRDefault="005B736C" w:rsidP="005B736C">
      <w:pPr>
        <w:pStyle w:val="a3"/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Заключение </w:t>
      </w:r>
      <w:r>
        <w:rPr>
          <w:sz w:val="28"/>
          <w:szCs w:val="28"/>
        </w:rPr>
        <w:tab/>
      </w:r>
      <w:r w:rsidR="0019465D">
        <w:rPr>
          <w:sz w:val="28"/>
          <w:szCs w:val="28"/>
        </w:rPr>
        <w:t>19</w:t>
      </w:r>
    </w:p>
    <w:p w:rsidR="005B736C" w:rsidRDefault="005B736C" w:rsidP="005B736C">
      <w:pPr>
        <w:pStyle w:val="a3"/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Список литературы </w:t>
      </w:r>
      <w:r>
        <w:rPr>
          <w:sz w:val="28"/>
          <w:szCs w:val="28"/>
        </w:rPr>
        <w:tab/>
      </w:r>
      <w:r w:rsidR="0019465D">
        <w:rPr>
          <w:sz w:val="28"/>
          <w:szCs w:val="28"/>
        </w:rPr>
        <w:t>20</w:t>
      </w:r>
    </w:p>
    <w:p w:rsidR="005B736C" w:rsidRDefault="005B736C" w:rsidP="005B736C">
      <w:pPr>
        <w:pStyle w:val="a3"/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ind w:left="1489"/>
        <w:rPr>
          <w:sz w:val="28"/>
          <w:szCs w:val="28"/>
        </w:rPr>
      </w:pPr>
    </w:p>
    <w:p w:rsidR="002E00B6" w:rsidRPr="00B753A9" w:rsidRDefault="002E00B6" w:rsidP="005B736C">
      <w:pPr>
        <w:pStyle w:val="a3"/>
        <w:shd w:val="clear" w:color="auto" w:fill="FFFFFF"/>
        <w:tabs>
          <w:tab w:val="right" w:leader="dot" w:pos="8505"/>
        </w:tabs>
        <w:spacing w:before="0" w:beforeAutospacing="0" w:after="0" w:afterAutospacing="0" w:line="360" w:lineRule="auto"/>
        <w:rPr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2E00B6" w:rsidRDefault="002E00B6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:rsidR="00707DCB" w:rsidRPr="00812BF1" w:rsidRDefault="00707DCB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812BF1">
        <w:rPr>
          <w:b/>
          <w:bCs/>
          <w:sz w:val="28"/>
          <w:szCs w:val="28"/>
        </w:rPr>
        <w:lastRenderedPageBreak/>
        <w:t>Введение</w:t>
      </w:r>
    </w:p>
    <w:p w:rsidR="005B736C" w:rsidRDefault="005B736C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Дыхание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процессов, обеспечивающих непрерывное снабжение всех органов и тканей тела кислородом и удаление из организма постоянно образующегося в процессе обмена веществ углекислого газа.</w:t>
      </w:r>
    </w:p>
    <w:p w:rsidR="00AA2201" w:rsidRPr="00812BF1" w:rsidRDefault="00AA2201" w:rsidP="00812BF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12BF1">
        <w:rPr>
          <w:sz w:val="28"/>
          <w:szCs w:val="28"/>
        </w:rPr>
        <w:t>Для жизнедеятельности организма необходима энергия. Ее мы получаем с пищей, но для эффективного расщепления питательных веществ (окисления) с выделением энергии необходимо присутствие кислорода. Это происходит в митохондриях клеток и называется клеточным дыханием. Кислород должен дойти до каждой клетки нашего организма, поэтому транспорт его осуществляют две системы: дыхательная и сердечно-</w:t>
      </w:r>
      <w:r w:rsidR="00B753A9">
        <w:rPr>
          <w:sz w:val="28"/>
          <w:szCs w:val="28"/>
        </w:rPr>
        <w:t xml:space="preserve">сосудистая. В процессе дыхания и </w:t>
      </w:r>
      <w:r w:rsidRPr="00812BF1">
        <w:rPr>
          <w:sz w:val="28"/>
          <w:szCs w:val="28"/>
        </w:rPr>
        <w:t>окисления органических веществ образуется углекислый газ. Его удаление - тоже работа этих двух систем. Газы легко проникают сквозь клеточные мембраны.</w:t>
      </w:r>
    </w:p>
    <w:p w:rsidR="00AA2201" w:rsidRPr="00812BF1" w:rsidRDefault="00AA2201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hAnsi="Times New Roman" w:cs="Times New Roman"/>
          <w:sz w:val="28"/>
          <w:szCs w:val="28"/>
        </w:rPr>
        <w:t>Кислород начинает путь по воздухоносным путям дыхательной системы вместе с вдыхаемым воздухом, содержание кислорода в котором 21%. Сначала он попадает в носовую полость. Там - система извилистых ходов, в которых воздух согревается, увлажняется, очищается. Согретый воздух проходит в носоглотку, а оттуда в ротовую часть глотки и в гортань. Сверху вход в гортань закрыт одним из хрящей - надгортанником, препятствующим попаданию пищи в дыхательное горло. По внутреннему строению гортань напоминает песочные часы: она состоит из двух небольших полостей, сообщающихся через узкую голосовую щель, которая в спокойном состоянии имеет треугольную форму и достаточно велика</w:t>
      </w:r>
    </w:p>
    <w:p w:rsidR="00707DCB" w:rsidRPr="00812BF1" w:rsidRDefault="00707DCB" w:rsidP="00812BF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12BF1">
        <w:rPr>
          <w:sz w:val="28"/>
          <w:szCs w:val="28"/>
        </w:rPr>
        <w:t>Благодаря дыханию организм получает кислород и освобождается от излишков углекислоты, образующийся в результате обмена веществ. Дыхание и кровообращение обеспечивают все органы и ткани нашего организма необходимой для жизни энергией.</w:t>
      </w:r>
    </w:p>
    <w:p w:rsidR="00707DCB" w:rsidRPr="00812BF1" w:rsidRDefault="00707DCB" w:rsidP="00812BF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12BF1">
        <w:rPr>
          <w:sz w:val="28"/>
          <w:szCs w:val="28"/>
        </w:rPr>
        <w:t>При недостатке кислорода в крови в первую очередь страдают такие жизненно важные органы, как сердце и центральная нервная система.</w:t>
      </w:r>
    </w:p>
    <w:p w:rsidR="005B736C" w:rsidRPr="005B736C" w:rsidRDefault="005B736C" w:rsidP="005B736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5B736C">
        <w:rPr>
          <w:b/>
          <w:sz w:val="28"/>
          <w:szCs w:val="28"/>
        </w:rPr>
        <w:lastRenderedPageBreak/>
        <w:t>Строение дыхательной системы</w:t>
      </w:r>
    </w:p>
    <w:p w:rsidR="00707DCB" w:rsidRPr="00812BF1" w:rsidRDefault="00AA2201" w:rsidP="00B753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12BF1">
        <w:rPr>
          <w:sz w:val="28"/>
          <w:szCs w:val="28"/>
        </w:rPr>
        <w:t>Дых</w:t>
      </w:r>
      <w:r w:rsidR="00812BF1" w:rsidRPr="00812BF1">
        <w:rPr>
          <w:sz w:val="28"/>
          <w:szCs w:val="28"/>
        </w:rPr>
        <w:t xml:space="preserve">ательная система состоит </w:t>
      </w:r>
      <w:r w:rsidRPr="00812BF1">
        <w:rPr>
          <w:sz w:val="28"/>
          <w:szCs w:val="28"/>
        </w:rPr>
        <w:t>из воздухоносных или воздухопроводящих путей и самих легких. В состав воздухоносных путей входят носовая полость, глотка, гортань, трахея и бронхи. Бронхи ветвятся как дерево, выделяют крупные, среднего калибра, мелкие и мельчайшие (видимые то</w:t>
      </w:r>
      <w:r w:rsidR="00B753A9">
        <w:rPr>
          <w:sz w:val="28"/>
          <w:szCs w:val="28"/>
        </w:rPr>
        <w:t>лько под микроскопом) бронхи. Лё</w:t>
      </w:r>
      <w:r w:rsidRPr="00812BF1">
        <w:rPr>
          <w:sz w:val="28"/>
          <w:szCs w:val="28"/>
        </w:rPr>
        <w:t>гкие состоят из мельчайших микроскопических образований альвеол, которые в количестве 5-6 присоединяются к мельчайшим бронхам. Вся дыхательная система пронизана сетью кровеносных сосудов, составляющих отдельный малый круг кровообращения. Легкие снаружи покрыты серозной оболочкой - плеврой, такая же оболочка покрывает изнутри грудную клетку. Между этими двумя листками плевры находится узкая щель - полость плевры. </w:t>
      </w:r>
      <w:r w:rsidRPr="00812BF1">
        <w:rPr>
          <w:sz w:val="28"/>
          <w:szCs w:val="28"/>
        </w:rPr>
        <w:br/>
      </w:r>
      <w:r w:rsidR="00707DCB" w:rsidRPr="00812BF1">
        <w:rPr>
          <w:sz w:val="28"/>
          <w:szCs w:val="28"/>
        </w:rPr>
        <w:t>Органы дыхания человека включают:</w:t>
      </w:r>
    </w:p>
    <w:p w:rsidR="00707DCB" w:rsidRPr="00812BF1" w:rsidRDefault="00707DCB" w:rsidP="00812BF1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носовую полость;</w:t>
      </w:r>
    </w:p>
    <w:p w:rsidR="00707DCB" w:rsidRPr="00812BF1" w:rsidRDefault="00707DCB" w:rsidP="00812BF1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околоносовые пазухи;</w:t>
      </w:r>
    </w:p>
    <w:p w:rsidR="00707DCB" w:rsidRPr="00812BF1" w:rsidRDefault="00707DCB" w:rsidP="00812BF1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гортань;</w:t>
      </w:r>
    </w:p>
    <w:p w:rsidR="00707DCB" w:rsidRPr="00812BF1" w:rsidRDefault="00707DCB" w:rsidP="00812BF1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трахею;</w:t>
      </w:r>
    </w:p>
    <w:p w:rsidR="00707DCB" w:rsidRPr="00812BF1" w:rsidRDefault="00707DCB" w:rsidP="00812BF1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бронхи;</w:t>
      </w:r>
    </w:p>
    <w:p w:rsidR="00707DCB" w:rsidRPr="00812BF1" w:rsidRDefault="00707DCB" w:rsidP="00812BF1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легкие.</w:t>
      </w:r>
    </w:p>
    <w:p w:rsidR="004207DB" w:rsidRPr="00812BF1" w:rsidRDefault="004207D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4207DB" w:rsidRPr="00812BF1" w:rsidRDefault="005B736C" w:rsidP="00B753A9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1.1 </w:t>
      </w:r>
      <w:r w:rsidR="004207DB" w:rsidRPr="00812B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Носовая полость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Наружный нос, который мы видим на лице у человека, состоит из тонких косточек и хрящей. Сверху они покрыты небольшим слоем мышц и кожей. Полость носа спереди ограничена ноздрями. С обратной стороны носовая полость имеет отверстия – хоаны, через них воздух попадает в носоглотку.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Полость носа делится пополам носовой перегородкой. В каждой половине есть внутренняя и наружная стенки. На боковых стенках есть три выступа – носовые раковины, разделяющие три носовых хода.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двух верхних ходах есть отверстия, через них имеется связь с придаточными пазухами носа. В нижний ход открывается устье носослезного протока, по которому слезы могут попадать в носовую полость.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носовая полость изнутри покрыта слизистой оболочкой, на поверхности которой лежит мерцательный эпителий, имеющий множество микроскопических ресничек. Их движение направлено спереди назад, в сторону хоан. Поэтому большая часть слизи из носа попадает в носоглотку, а не выходит наружу.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зоне верхнего носового хода находится обонятельная область. Там располагаются чувствительные нервные окончания – обонятельные рецепторы, которые по своим отросткам передают полученную информацию о запахах в головной мозг.</w:t>
      </w:r>
    </w:p>
    <w:p w:rsidR="004207D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Носовая полость хорошо кровоснабжается и имеет множество мелких сосудов, несущих артериальную кровь. 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Слизистая оболочка легко ранима, поэтому возможны носовые кровотечения. Особо сильное кровотечение появляется при повреждении инородным телом или при травме венозных сплетений. Такие сплетения вен могут быстро изменять сой объем, приводя к заложенности носа.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Лимфатические сосуды сообщаются с пространствами между оболочками головного мозга. В частности, этим объясняется возможность быстрого развития менингита при инфекционных заболеваниях.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 выполняет функцию проведения воздуха, обоняния, а также является резонатором для формирования голоса. Важная роль полости носа – защитная. Воздух проходит сквозь носовые ходы, имеющие довольно большую площадь, и 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согревается,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увлажняется. Пыль и микроорганизмы частично оседают на волосках, расположенных у входа в ноздрях. Остальные с помощью ресничек эпителия передаются в носоглотку, а оттуда удаляются при кашле, глотании, сморкании. Слизь носовой полости имеет и бактерицидное действие, то есть убивает часть попавших в нее микробов.</w:t>
      </w:r>
    </w:p>
    <w:p w:rsidR="004207DB" w:rsidRDefault="004207D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07DB" w:rsidRPr="00812BF1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1.2 </w:t>
      </w:r>
      <w:r w:rsidR="004207DB" w:rsidRPr="00812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Околоносовые пазухи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Придаточные пазухи – это полости, лежащие в костях черепа и имеющие связь с носовой полостью. Они покрыты изнутри слизистой, имеют функцию голосового резонатора. Околоносовые пазухи:</w:t>
      </w:r>
    </w:p>
    <w:p w:rsidR="00707DCB" w:rsidRPr="00812BF1" w:rsidRDefault="00707DCB" w:rsidP="00812BF1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гайморова (верхнечелюстная);</w:t>
      </w:r>
    </w:p>
    <w:p w:rsidR="00707DCB" w:rsidRPr="00812BF1" w:rsidRDefault="00707DCB" w:rsidP="00812BF1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лобная;</w:t>
      </w:r>
    </w:p>
    <w:p w:rsidR="00707DCB" w:rsidRPr="00812BF1" w:rsidRDefault="00707DCB" w:rsidP="00812BF1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клиновидная (основная);</w:t>
      </w:r>
    </w:p>
    <w:p w:rsidR="00707DCB" w:rsidRPr="00812BF1" w:rsidRDefault="00707DCB" w:rsidP="00812BF1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ячейки лабиринта решетчатой кости.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верхнечелюстные пазухи </w:t>
      </w:r>
      <w:r w:rsidR="005B736C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самые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большие. Они располагаются в толще верхней челюсти под глазницами и сообщаются со средним ходом. Лобная пазуха также парная, располагается в лобной кости над межбровьем и имеет форму пирамиды, с верхушкой, обращенной вниз. Через носолобный канал она также соединяется со средним ходом. Клиновидная пазуха располагается в клиновидной кости на задней стенке носоглотки. Посередине носоглотки открываются отверстия ячеек решетчатой кости.</w:t>
      </w:r>
    </w:p>
    <w:p w:rsidR="00707DCB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Гайморова пазуха наиболее тесно сообщается с полостью носа, поэтому нередко вслед за развитием ринита появляется и гайморит, когда перекрывается путь оттока воспалите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льной жидкости из пазухи в нос.</w:t>
      </w:r>
      <w:r w:rsidR="0019465D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</w:p>
    <w:p w:rsidR="005B736C" w:rsidRPr="00812BF1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FC873B6" wp14:editId="780C0141">
            <wp:simplePos x="0" y="0"/>
            <wp:positionH relativeFrom="column">
              <wp:posOffset>681990</wp:posOffset>
            </wp:positionH>
            <wp:positionV relativeFrom="page">
              <wp:posOffset>6324600</wp:posOffset>
            </wp:positionV>
            <wp:extent cx="4558665" cy="3419475"/>
            <wp:effectExtent l="0" t="0" r="0" b="9525"/>
            <wp:wrapTight wrapText="bothSides">
              <wp:wrapPolygon edited="0">
                <wp:start x="0" y="0"/>
                <wp:lineTo x="0" y="21540"/>
                <wp:lineTo x="21483" y="21540"/>
                <wp:lineTo x="21483" y="0"/>
                <wp:lineTo x="0" y="0"/>
              </wp:wrapPolygon>
            </wp:wrapTight>
            <wp:docPr id="2" name="Рисунок 2" descr="http://elaxsir.ru/wp-content/uploads/2017/10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laxsir.ru/wp-content/uploads/2017/10/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66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07DB" w:rsidRPr="00812BF1" w:rsidRDefault="004207DB" w:rsidP="005B736C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6C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07DB" w:rsidRPr="00812BF1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1.3 </w:t>
      </w:r>
      <w:r w:rsidR="004207DB" w:rsidRPr="00812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Гортань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верхний отдел дыхательных путей, участвующий также в образовании голоса. Располагается она примерно посередине шеи, между глоткой и трахеей. Гортань образована хрящами, которые соединяются суставами и связками. Кроме того, она прикреплена к подъязычной </w:t>
      </w:r>
      <w:r w:rsidR="0019465D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кости.</w:t>
      </w:r>
      <w:r w:rsidR="0019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</w:t>
      </w:r>
      <w:r w:rsidR="00B75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увидеть на рисунке 1. 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перстневидным и щитовидным хрящами находится связка, которую рассекают при остром стенозе гортани для обеспечения доступа воздуха.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гортани имеются голосовые складки, состоящие из связок и мышц. При их смыкании происходит образование звуков различной высоты.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Гортань выстилает мерцательный эпителий, а на голосовых связках эпителий многослойный плоский, быстро обновляющийся и позволяющий связкам быть устойчивыми к постоянной нагрузке.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слизистой оболочкой нижнего отдела гортани, ниже голосовых связок, находится рыхлый слой. Он может быстро отекать, особенно у детей, вызывая ларингоспазм.</w:t>
      </w:r>
    </w:p>
    <w:p w:rsidR="004207D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гортани: дыхательная, голосовая, а также защитная – при попадании в нее инородного тела или повышения содержания вредных газов в воздухе возника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рефлекторный спазм и кашель.</w:t>
      </w:r>
    </w:p>
    <w:p w:rsidR="004207DB" w:rsidRPr="00812BF1" w:rsidRDefault="004207DB" w:rsidP="00812BF1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2B889780" wp14:editId="3228C6CB">
            <wp:extent cx="3295650" cy="2928470"/>
            <wp:effectExtent l="0" t="0" r="0" b="5715"/>
            <wp:docPr id="14" name="Рисунок 14" descr="Строение гортани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троение гортани челове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603" cy="296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7DB" w:rsidRPr="00B753A9" w:rsidRDefault="00B753A9" w:rsidP="00B753A9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Рисунок 1. Строение гортани</w:t>
      </w:r>
    </w:p>
    <w:p w:rsidR="004207DB" w:rsidRPr="00812BF1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1.4 </w:t>
      </w:r>
      <w:r w:rsidR="004207DB" w:rsidRPr="00812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Трахея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трахеи начинаются нижние дыхательные пути. Она продолжает гортань, а затем переходит в бронхи.  Орган выглядит как полая трубка, состоящая из хрящевых полуколец, плотно связанных между собой. Длина трахеи около 11 см.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Внизу трахея образует два главных бронха. Эта зона – область бифуркации (раздвоения), она имеет много чувствительных рецепторов.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Трахею выстилает мерцательный эпителий. Его особенность – хорошая способность к всасыванию, что используется при ингаляциях лекарственных средств.</w:t>
      </w:r>
    </w:p>
    <w:p w:rsidR="004207D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стенозе гортани в некоторых случаях проводят трахеотомию – рассекают переднюю стенку трахеи и вводят специальную трубку, через которую поступае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т воздух.</w:t>
      </w:r>
    </w:p>
    <w:p w:rsidR="004207DB" w:rsidRPr="00812BF1" w:rsidRDefault="004207D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07DB" w:rsidRPr="00812BF1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1.5 </w:t>
      </w:r>
      <w:r w:rsidR="004207DB" w:rsidRPr="00812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Бронхи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система трубок, по ним воздух проходит из трахеи в легкие и обратно. Они имеют и очищающую функцию.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Трахея образует два бронха, которые идут в соответствующее легкое и там разделяются на долевые бронхи, затем на сегментарные, субсегментарные, дольковые, которые делятся на терминальные (концевые) бронхиолы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самые мелкие из бронхов. Всю эту структуру, называемую бронхиальным дер</w:t>
      </w:r>
      <w:r w:rsidR="00B753A9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евом, можно увидеть на рисунке 2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Терминальные бронхиолы имеют диаметр 1 – 2 мм и переходят в дыхательные бронхиолы, от которых начинаются альвеолярные ходы. На концах альвеолярных ходов располагаются легочные пузырьки – альвеолы.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15F238C" wp14:editId="19E3AED8">
            <wp:extent cx="3771265" cy="2727882"/>
            <wp:effectExtent l="0" t="0" r="635" b="0"/>
            <wp:docPr id="4" name="Рисунок 4" descr="Бронхиальное дере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ронхиальное дерево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019" cy="274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DCB" w:rsidRPr="00B753A9" w:rsidRDefault="00B753A9" w:rsidP="00812BF1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753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Рисунок 2</w:t>
      </w:r>
      <w:r w:rsidR="004207DB" w:rsidRPr="00B753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="00707DCB" w:rsidRPr="00B753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Трахея и бронхи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Изнутри бронхи выстланы мерцательным эпителием. Постоянное волнообразное движение ресничек выводит вверх бронхиальный секрет – жидкость, непрерывно образующуюся железами в стенке бронхов и смывающую все загрязнения с поверхности. Так удаляются микроорганизмы и пыль. Если происходит скопление густого бронхиального секрета, или в просвет бронхов попадает крупное инородное тело, они удаляются с помощью кашля – защитного механизма, направленного на очищение бронхиального дерева.</w:t>
      </w:r>
    </w:p>
    <w:p w:rsidR="004207D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стенках бронхов имеются кольцевидные пучки небольших мышц, которые способны «перекрывать» поток воздуха при его загрязнении. Так возникает</w:t>
      </w:r>
      <w:hyperlink r:id="rId11" w:history="1">
        <w:r w:rsidRPr="00812BF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 бронхоспазм</w:t>
        </w:r>
      </w:hyperlink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астме этот механизм начинает работать тогда, когда вдыхается обычное для здорового человека вещество, например, пыльца растений.  В этих случаях бронхос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пазм становится патологическим.</w:t>
      </w:r>
    </w:p>
    <w:p w:rsidR="004207DB" w:rsidRPr="00812BF1" w:rsidRDefault="004207D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07DB" w:rsidRPr="00812BF1" w:rsidRDefault="005B736C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1.6 </w:t>
      </w:r>
      <w:r w:rsidR="004207DB" w:rsidRPr="00812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Лёгкие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У человека два легких, расположенных в грудной полости. Их основная роль – обеспечить обмен кислородом и углекислым газом между организмом и окружающей средой.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устроены легкие? Они расположены по сторонам от средостения, в котором лежит сердце и сосуды. Каждое легкое покрыто плотной оболочкой – 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плеврой. Между ее листками в норме есть немного жидкости, которая обеспечивает скольжение легких относительно грудной стенки в процессе дыхания. Правое легкое больше левого. Через корень, расположенный с внутренней стороны органа, в него попадают главный бронх, крупные сосудистые стволы, нервы. Легкие состоят из долей: правое – из трех, левое – из двух.</w:t>
      </w:r>
    </w:p>
    <w:p w:rsidR="004207D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Бронхи, попадая в легкие, делятся на все более мелкие. Концевые бронхиолы переходят в альвеолярные бронхиолы, которые разделяются и превращаются в альвеолярные ходы. Они также разветвляются. На их концах находятся альвеолярные мешочки. 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стенках всех структур, начиная с дыхательных бронхиол, открываются альвеолы (</w:t>
      </w:r>
      <w:r w:rsidR="00B753A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3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этих образований состоит альвеолярное дерево. Разветвления одной дыхательной бронхиолы в итоге образуют морфологическую единицу легких – ацинус.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B7470B" wp14:editId="682D6223">
            <wp:extent cx="2714625" cy="3096530"/>
            <wp:effectExtent l="0" t="0" r="0" b="8890"/>
            <wp:docPr id="5" name="Рисунок 5" descr="Альвео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львеолы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365" cy="310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DCB" w:rsidRPr="00B753A9" w:rsidRDefault="00B753A9" w:rsidP="00812BF1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753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Рисунок 3</w:t>
      </w:r>
      <w:r w:rsidR="004207DB" w:rsidRPr="00B753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="00707DCB" w:rsidRPr="00B753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Строение альвеол</w:t>
      </w:r>
    </w:p>
    <w:p w:rsidR="00707DC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Устье альвеолы имеет диаметр 0,1 – 0,2 мм. Изнутри альвеолярный пузырек покрыт тонким слоем клеток, лежащих на тонкой стенке – мембране. Снаружи к этой же стенке прилежит кровеносный капилляр. Барьер между воздухом и кровью называется аэрогематическим. Его толщина очень мала – 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0,5 мкм. Важной его частью является сурфактант. Он состоит из протеинов и фосфолипидов, выстилает эпителий и сохраняет округлую форму альвеол при выдохе, препятствует попаданию микробов из воздуха в кровь и жидкости из капилляров в просвет альвеолы. У недоношенных детей сурфактант развит плохо, поэтому у них так часто возникают проблемы с дыханием сразу после рождения.</w:t>
      </w:r>
    </w:p>
    <w:p w:rsidR="00812BF1" w:rsidRDefault="00AA2201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Легкие покрыты оболочкой – </w:t>
      </w:r>
      <w:r w:rsidRPr="00812B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плеврой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состоит из двух листков: внутреннего (висцерального) и наружного (париетального). Внутренний листок плевры покрывает легкие и является их наружной оболочкой, которая по корню легко переходит в наружный листок плевры, выстилающий стенки грудной полости (является ее внутренней оболочкой). </w:t>
      </w:r>
    </w:p>
    <w:p w:rsidR="00AA2201" w:rsidRDefault="00AA2201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между внутренним и наружным листками плевры образуется герметически замкнутое мельчайшее капиллярное пространство, которое называют плевральной полостью. В ней находится небольшое количество (1 – 2 мл) плевральной жидкости, которая смачивает листки плевры и облегчает их ско</w:t>
      </w:r>
      <w:r w:rsidR="00B753A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льжение относительно друг друга (рисунок 4).</w:t>
      </w:r>
    </w:p>
    <w:p w:rsidR="00B753A9" w:rsidRDefault="00B753A9" w:rsidP="00B753A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A80F88" wp14:editId="5D689272">
            <wp:extent cx="3341765" cy="2790825"/>
            <wp:effectExtent l="0" t="0" r="0" b="0"/>
            <wp:docPr id="17" name="Рисунок 17" descr="Строение легкого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троение легкого человек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95" cy="279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3A9" w:rsidRPr="00B753A9" w:rsidRDefault="00B753A9" w:rsidP="00B753A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53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Рисунок 4. Строение плевры</w:t>
      </w:r>
    </w:p>
    <w:p w:rsidR="004207DB" w:rsidRPr="00812BF1" w:rsidRDefault="00707DC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легких есть сосуды обоих кругов кровообращения. Артерии большого круга несут богатую кислородом кровь от левого желудочка сердца и питают непосредственно бронхи и легочную ткань, как все остальные органы 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человека. Артерии малого круга кровообращения приносят в легкие венозную кровь из правого желудочка (это единственный пример, когда по артериям течет венозная кровь). Она течет по легочным артериям, затем попадает в легочные капилля</w:t>
      </w:r>
      <w:r w:rsidR="004207DB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ры, где и происходит </w:t>
      </w:r>
      <w:r w:rsidR="0019465D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газообмен.</w:t>
      </w:r>
      <w:r w:rsidR="0019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[1]</w:t>
      </w:r>
    </w:p>
    <w:p w:rsidR="00B753A9" w:rsidRDefault="00B753A9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2BF1" w:rsidRPr="00812BF1" w:rsidRDefault="005B736C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1.7 </w:t>
      </w:r>
      <w:r w:rsidR="00812BF1" w:rsidRPr="00812BF1">
        <w:rPr>
          <w:rFonts w:ascii="Times New Roman" w:hAnsi="Times New Roman" w:cs="Times New Roman"/>
          <w:b/>
          <w:bCs/>
          <w:sz w:val="28"/>
          <w:szCs w:val="28"/>
        </w:rPr>
        <w:t>Кро</w:t>
      </w:r>
      <w:r w:rsidR="00812BF1" w:rsidRPr="00812BF1">
        <w:rPr>
          <w:rFonts w:ascii="Times New Roman" w:hAnsi="Times New Roman" w:cs="Times New Roman"/>
          <w:b/>
          <w:bCs/>
          <w:sz w:val="28"/>
          <w:szCs w:val="28"/>
        </w:rPr>
        <w:softHyphen/>
        <w:t>ве</w:t>
      </w:r>
      <w:r w:rsidR="00812BF1" w:rsidRPr="00812BF1">
        <w:rPr>
          <w:rFonts w:ascii="Times New Roman" w:hAnsi="Times New Roman" w:cs="Times New Roman"/>
          <w:b/>
          <w:bCs/>
          <w:sz w:val="28"/>
          <w:szCs w:val="28"/>
        </w:rPr>
        <w:softHyphen/>
        <w:t>нос</w:t>
      </w:r>
      <w:r w:rsidR="00812BF1" w:rsidRPr="00812BF1">
        <w:rPr>
          <w:rFonts w:ascii="Times New Roman" w:hAnsi="Times New Roman" w:cs="Times New Roman"/>
          <w:b/>
          <w:bCs/>
          <w:sz w:val="28"/>
          <w:szCs w:val="28"/>
        </w:rPr>
        <w:softHyphen/>
        <w:t>ные со</w:t>
      </w:r>
      <w:r w:rsidR="00812BF1" w:rsidRPr="00812BF1">
        <w:rPr>
          <w:rFonts w:ascii="Times New Roman" w:hAnsi="Times New Roman" w:cs="Times New Roman"/>
          <w:b/>
          <w:bCs/>
          <w:sz w:val="28"/>
          <w:szCs w:val="28"/>
        </w:rPr>
        <w:softHyphen/>
        <w:t>су</w:t>
      </w:r>
      <w:r w:rsidR="00812BF1" w:rsidRPr="00812BF1">
        <w:rPr>
          <w:rFonts w:ascii="Times New Roman" w:hAnsi="Times New Roman" w:cs="Times New Roman"/>
          <w:b/>
          <w:bCs/>
          <w:sz w:val="28"/>
          <w:szCs w:val="28"/>
        </w:rPr>
        <w:softHyphen/>
        <w:t>ды лег</w:t>
      </w:r>
      <w:r w:rsidR="00812BF1" w:rsidRPr="00812BF1">
        <w:rPr>
          <w:rFonts w:ascii="Times New Roman" w:hAnsi="Times New Roman" w:cs="Times New Roman"/>
          <w:b/>
          <w:bCs/>
          <w:sz w:val="28"/>
          <w:szCs w:val="28"/>
        </w:rPr>
        <w:softHyphen/>
        <w:t>ких</w:t>
      </w:r>
    </w:p>
    <w:p w:rsidR="00812BF1" w:rsidRDefault="00812BF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>Ле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гоч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ная ар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рия не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сет кровь от пра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го же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доч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ка серд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ца, она де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лит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ся на пра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вую и ле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вую вет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ви, ко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рые на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прав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ля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ют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ся к лег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ким. Эти ар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рии вет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вят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ся, сле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дуя за брон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ха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ми, снаб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жа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ют круп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ные струк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ры лег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го и об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зу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ют ка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пил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ля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ры, оп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таю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щие стен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ки аль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ол.</w:t>
      </w:r>
    </w:p>
    <w:p w:rsidR="005B736C" w:rsidRPr="00812BF1" w:rsidRDefault="005B736C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2BF1" w:rsidRPr="00812BF1" w:rsidRDefault="00812BF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>Воз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дух в аль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ле от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де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лен от кро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ви в ка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пил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ля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ре:</w:t>
      </w:r>
    </w:p>
    <w:p w:rsidR="00812BF1" w:rsidRPr="00812BF1" w:rsidRDefault="00812BF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>1) стен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кой аль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лы,</w:t>
      </w:r>
    </w:p>
    <w:p w:rsidR="00812BF1" w:rsidRPr="00812BF1" w:rsidRDefault="00812BF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>2) стен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кой ка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пил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ля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ра и в не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рых слу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ча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ях</w:t>
      </w:r>
    </w:p>
    <w:p w:rsidR="00812BF1" w:rsidRPr="00812BF1" w:rsidRDefault="00812BF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>3) про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ме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жу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точ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ным сло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ем ме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ж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ду ни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ми.</w:t>
      </w:r>
    </w:p>
    <w:p w:rsidR="00812BF1" w:rsidRPr="00812BF1" w:rsidRDefault="00812BF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>Из ка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пил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ля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ров кровь по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сту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ет в мел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кие ве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ны, ко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рые в кон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це кон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цов со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еди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ня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ют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ся и об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зу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ют ле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гоч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ные ве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ны, дос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тав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ляю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щие кровь в ле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вое пред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сер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дие.</w:t>
      </w:r>
    </w:p>
    <w:p w:rsidR="00812BF1" w:rsidRDefault="00812BF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>Брон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хи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аль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ные ар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рии боль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шо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го кру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га то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же при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сят кровь к лег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ким, а имен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но снаб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жа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ют брон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хи и брон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хио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лы, лим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фа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че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ские уз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лы, стен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ки кро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нос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ных со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дов и плев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ру. Боль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шая часть этой кро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ви от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ка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ет в брон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хи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аль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ные ве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ны, а от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да-в не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пар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ную (спра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ва) и в по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пар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ную (сле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ва). Очень не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боль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шое ко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ли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че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ст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во ар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те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ри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аль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ной брон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хи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аль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ной кро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ви по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сту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па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ет в ле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гоч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ные ве</w:t>
      </w:r>
      <w:r w:rsidRPr="00812BF1">
        <w:rPr>
          <w:rFonts w:ascii="Times New Roman" w:hAnsi="Times New Roman" w:cs="Times New Roman"/>
          <w:sz w:val="28"/>
          <w:szCs w:val="28"/>
        </w:rPr>
        <w:softHyphen/>
        <w:t>ны.</w:t>
      </w:r>
    </w:p>
    <w:p w:rsidR="0019465D" w:rsidRPr="00812BF1" w:rsidRDefault="0019465D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7DB" w:rsidRPr="005B736C" w:rsidRDefault="004207DB" w:rsidP="005B736C">
      <w:pPr>
        <w:pStyle w:val="aa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дыхательной системы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Основная функция дыхательной системы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обеспечение поступления кислорода в кровь и удаление из крови углекислого газа.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других функций дыхательной системы можно отметить: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 </w:t>
      </w:r>
      <w:r w:rsidRPr="00812B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Участие в процессах терморегуляции.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Температура вдыхаемого воздуха в определенной мере влияет на температуру тела. Вместе с выдыхаемым воздухом организм отдает во внешнюю среду тепло, охлаждаясь, если это возможно (если температура окружающей среды ниже температуры тела).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812B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Участие в процессах выделения.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Вместе с выдыхаемым воздухом из организма помимо углекислого газа удаляются пары воды, а также пары некоторых других веществ (например, этилового спирта при алкогольном опьянении).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812B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Участие в иммунных реакциях. 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клетки легких и дыхательных путей обладают способностью обезвреживать болезнетворные бактерии, вирусы и другие микроорганизмы.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Специфическими функциями дыхательных путей (носоглотки, гортани, трахеи и бронхов) являются: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согревание или охлаждение вдыхаемого воздуха (в зависимости от температуры окружающего воздуха);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увлажнение вдыхаемого воздуха (для предотвращения высыхания легких);</w:t>
      </w:r>
    </w:p>
    <w:p w:rsidR="004207DB" w:rsidRPr="00812BF1" w:rsidRDefault="004207DB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очищение вдыхаемого воздуха от инородных частиц – пыли и других.</w:t>
      </w:r>
      <w:r w:rsidR="0019465D">
        <w:rPr>
          <w:rFonts w:ascii="Times New Roman" w:eastAsia="Times New Roman" w:hAnsi="Times New Roman" w:cs="Times New Roman"/>
          <w:sz w:val="28"/>
          <w:szCs w:val="28"/>
          <w:lang w:eastAsia="ru-RU"/>
        </w:rPr>
        <w:t>[4]</w:t>
      </w:r>
    </w:p>
    <w:p w:rsidR="004207DB" w:rsidRPr="00812BF1" w:rsidRDefault="004207DB" w:rsidP="00812BF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07DB" w:rsidRPr="005B736C" w:rsidRDefault="004207DB" w:rsidP="005B736C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этапы дыхательного процесса</w:t>
      </w:r>
    </w:p>
    <w:p w:rsidR="00AA2201" w:rsidRPr="00812BF1" w:rsidRDefault="00AA2201" w:rsidP="00812B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последовательных физиологических процессов, обеспечивающих дыхан</w:t>
      </w:r>
      <w:r w:rsidR="00B753A9">
        <w:rPr>
          <w:rFonts w:ascii="Times New Roman" w:eastAsia="Times New Roman" w:hAnsi="Times New Roman" w:cs="Times New Roman"/>
          <w:sz w:val="28"/>
          <w:szCs w:val="28"/>
          <w:lang w:eastAsia="ru-RU"/>
        </w:rPr>
        <w:t>ие, подразделяют на пять этапов (рисунок 5).</w:t>
      </w:r>
    </w:p>
    <w:p w:rsidR="00AA2201" w:rsidRPr="00812BF1" w:rsidRDefault="00AA2201" w:rsidP="00812B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1-й этап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внешнее дыхание, или </w:t>
      </w:r>
      <w:hyperlink r:id="rId14" w:tooltip="Механизм вдоха и выхода" w:history="1">
        <w:r w:rsidRPr="00812BF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вентиляция легких</w:t>
        </w:r>
      </w:hyperlink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процессы, обеспечивающие ритмическое поступление определенных объемов атмосферного воздуха в легкие (вдох) и удаление его из легких в атмосферу (выдох).</w:t>
      </w:r>
    </w:p>
    <w:p w:rsidR="00AA2201" w:rsidRPr="00812BF1" w:rsidRDefault="00AA2201" w:rsidP="00812B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2-й этап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диффузия газов в легких (</w:t>
      </w:r>
      <w:hyperlink r:id="rId15" w:tooltip="Газообмен в легких" w:history="1">
        <w:r w:rsidRPr="00812BF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газообмен в легких</w:t>
        </w:r>
      </w:hyperlink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процессы, обеспечивающие переход кислорода из альвеолярного воздуха в кровь и углекислого газа в обратном направлении.</w:t>
      </w:r>
    </w:p>
    <w:p w:rsidR="00AA2201" w:rsidRPr="00812BF1" w:rsidRDefault="00AA2201" w:rsidP="00812B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3-й этап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</w:t>
      </w:r>
      <w:hyperlink r:id="rId16" w:tooltip="Транспорт газов в крови" w:history="1">
        <w:r w:rsidRPr="00812BF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транспорт газов кровью</w:t>
        </w:r>
      </w:hyperlink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процессы, обеспечивающие растворение кислорода и углекислого газа в крови, связывание их с гемоглобином и другими веществами и перенос с током крови.</w:t>
      </w:r>
    </w:p>
    <w:p w:rsidR="00AA2201" w:rsidRPr="00812BF1" w:rsidRDefault="00AA2201" w:rsidP="00812B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4-й этап -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диффузия газов в тканях (</w:t>
      </w:r>
      <w:hyperlink r:id="rId17" w:tooltip="Газообмен в тканях" w:history="1">
        <w:r w:rsidRPr="00812BF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газообмен в тканях</w:t>
        </w:r>
      </w:hyperlink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процессы, обеспечивающие диссоциацию оксигемоглобина в крови тканевых капилляров и диффузию кислорода из крови в тканевые структуры, а также диффузию углекислого газа в обратном направлении, его растворение и связывание с гемоглобином.</w:t>
      </w:r>
    </w:p>
    <w:p w:rsidR="00AA2201" w:rsidRPr="00812BF1" w:rsidRDefault="00AA2201" w:rsidP="00812B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5-й этап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клеточное дыхание — биохимические и физико-химические процессы, обеспечивающие аэробное окисление органических веществ с получением энергии, используемой для жизнедеятельности клетки. При этом образуются углекислый газ, вода и азотистые основания (при окислении белков</w:t>
      </w:r>
      <w:r w:rsidR="0019465D"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9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[3]</w:t>
      </w:r>
    </w:p>
    <w:p w:rsidR="00AA2201" w:rsidRPr="00812BF1" w:rsidRDefault="00AA2201" w:rsidP="00B753A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EEAD2D" wp14:editId="147666ED">
            <wp:extent cx="3257550" cy="5335006"/>
            <wp:effectExtent l="0" t="0" r="0" b="0"/>
            <wp:docPr id="19" name="Рисунок 19" descr="http://vmede.org/sait/content/Fiziologiya_atlas_kamakin_2012_t2/3_files/mb4_0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vmede.org/sait/content/Fiziologiya_atlas_kamakin_2012_t2/3_files/mb4_028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306" cy="53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201" w:rsidRPr="00B753A9" w:rsidRDefault="00B753A9" w:rsidP="00B753A9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</w:pPr>
      <w:r w:rsidRPr="00B753A9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Рисунок 5. Основные этапы дыхательного процесса</w:t>
      </w:r>
    </w:p>
    <w:p w:rsidR="00B753A9" w:rsidRDefault="00B753A9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201" w:rsidRPr="005B736C" w:rsidRDefault="00B753A9" w:rsidP="005B736C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36C">
        <w:rPr>
          <w:rFonts w:ascii="Times New Roman" w:hAnsi="Times New Roman" w:cs="Times New Roman"/>
          <w:b/>
          <w:sz w:val="28"/>
          <w:szCs w:val="28"/>
        </w:rPr>
        <w:t>Внешнее и внутреннее дыхание.</w:t>
      </w:r>
    </w:p>
    <w:p w:rsidR="00AA2201" w:rsidRPr="00812BF1" w:rsidRDefault="00AA220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 xml:space="preserve"> Внешнее дыхание - это поступление кислорода в легкие и газообмен между воздухом альвеол и кровью малого круга. </w:t>
      </w:r>
    </w:p>
    <w:p w:rsidR="00812BF1" w:rsidRDefault="00AA220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 xml:space="preserve">Внутреннее дыхание - утилизация кислорода в тканях, т. е. его участие в окислительно-восстановительных реакциях. </w:t>
      </w:r>
    </w:p>
    <w:p w:rsidR="00AA2201" w:rsidRPr="00812BF1" w:rsidRDefault="00AA2201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 xml:space="preserve">Этот процесс протекает в митохондриях. Между внешним и внутренним дыханием имеется промежуточное звено - транспорт газов кровью. Обеспечивается не дыхательной системой, а сердечно-сосудистой системой и системой крови. </w:t>
      </w:r>
    </w:p>
    <w:p w:rsidR="00AA2201" w:rsidRPr="00812BF1" w:rsidRDefault="00AA2201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Внешнее дыхание осуществляется циклически и состоит из фазы вдоха, выдоха и дыхательной паузы. У человека частота дыхательных движений в среднем равна 16-18 в одну минуту.</w:t>
      </w:r>
    </w:p>
    <w:p w:rsidR="00AA2201" w:rsidRPr="00812BF1" w:rsidRDefault="00AA2201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Внешнее дыхание может быть спокойным и форсированным. В первом случае задействуются только основные дыхательные мышцы. При форсированном </w:t>
      </w:r>
      <w:r w:rsidRPr="00812B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подключаются вспомогательные. Примером такого типа дыхания могут служить дыхательные упражнения пловцов перед стартом. В этом случае задействуются все мышцы, так или иначе влияющие на полноту вентиляции легких, включая мышцы плечевого пояса и сгибатели-разгибатели туловища. Форсированное дыхание всегда активно. При спокойном дыхании вдох активен, а выдох пассивен и осуществляется за счет силы тяжести.</w:t>
      </w:r>
    </w:p>
    <w:p w:rsidR="00B753A9" w:rsidRDefault="00AA2201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Внешнее дыхание осуществляется благодаря изменениям объема грудной клетки и сопутствующим изменениям объема легких. Во время вдоха объем грудной клетки увеличивается, а во время выдоха – уменьшается. В дыхательных движениях участвуют дыхательные пути. </w:t>
      </w:r>
    </w:p>
    <w:p w:rsidR="00DB5E17" w:rsidRPr="003420C3" w:rsidRDefault="00DB5E17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Внешнее дыхание осуществляется за счет расширения грудной клетки при вдохе вследствие сокращения мышц грудной клетки и диафрагмы. При этом в плевральной полости создается разрежение, приводящее к увеличению объема легких. Атмосферный воздух попадает в легочные альвеолы вследствие присасывающего эффекта через носовую и (или) ротовую полость, гортань, трахею, бронхи и бронхиолы. При вдохе расслабление мышц грудной клетки, в следствии чего часть воздуха выходит через дыхательные пути наружу. В легочных альвеолах, которые находятся в расправленном состоянии благодаря силе поверхностного натяжения из-за покрывающего их вещества – сурфактанта, осуществляется диффузия кислорода в кровь и углекислого газа из крови через стенки сосудов окутывающих альвеолы легочных капилляров.</w:t>
      </w:r>
    </w:p>
    <w:p w:rsidR="00B753A9" w:rsidRDefault="00DB5E17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Диффузия через альвеоло-капиллярные мембраны обеспечивается в результате разности парциальных давлений кислорода (рО</w:t>
      </w:r>
      <w:r w:rsidRPr="003420C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углекислого газа (рСО</w:t>
      </w:r>
      <w:r w:rsidRPr="003420C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обе стороны мембран. Известно, что в атмосферном воздухе рО</w:t>
      </w:r>
      <w:r w:rsidRPr="003420C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составляет примерно 152, а рСО</w:t>
      </w:r>
      <w:r w:rsidRPr="003420C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0, 23-0,3 мм.рт.ст. </w:t>
      </w:r>
    </w:p>
    <w:p w:rsidR="00DB5E17" w:rsidRDefault="00DB5E17" w:rsidP="00812B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альвеолярном воздухе рО</w:t>
      </w:r>
      <w:r w:rsidRPr="003420C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равно 106-107, рСО</w:t>
      </w:r>
      <w:r w:rsidRPr="003420C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22,8-38 мм.рт.ст.;рО</w:t>
      </w:r>
      <w:r w:rsidRPr="003420C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 артериальной крови – 100, а рСО</w:t>
      </w:r>
      <w:r w:rsidRPr="003420C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 34-40 мм.рт.ст.</w:t>
      </w:r>
    </w:p>
    <w:p w:rsidR="002E00B6" w:rsidRPr="003420C3" w:rsidRDefault="002E00B6" w:rsidP="002E00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Регуляция процесса дыхания осуществляется дыхательным центром, расположенным в стволе головного мозга, посылающем импульсы дыхательной мускулатуре по периферическим нервам. Частота и глубина дыхания определяется, главным образом, величиной содержания углекислого газа в крови, а также содержанием кислорода, рН крови и степенью растяжения альвеол. Эти данные воспринимаются хемо- и </w:t>
      </w:r>
      <w:r w:rsidRPr="00812BF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бароцепторами</w:t>
      </w:r>
      <w:r w:rsidRPr="003420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[5]</w:t>
      </w:r>
    </w:p>
    <w:p w:rsidR="002E00B6" w:rsidRDefault="002E00B6" w:rsidP="00812BF1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  <w:sz w:val="28"/>
          <w:szCs w:val="28"/>
          <w:shd w:val="clear" w:color="auto" w:fill="FFFFFF"/>
        </w:rPr>
      </w:pPr>
    </w:p>
    <w:p w:rsidR="00812BF1" w:rsidRPr="00812BF1" w:rsidRDefault="00812BF1" w:rsidP="00812BF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E00B6">
        <w:rPr>
          <w:b/>
          <w:bCs/>
          <w:iCs/>
          <w:sz w:val="28"/>
          <w:szCs w:val="28"/>
          <w:shd w:val="clear" w:color="auto" w:fill="FFFFFF"/>
        </w:rPr>
        <w:t>Внутреннее или тканевое дыхание</w:t>
      </w:r>
      <w:r w:rsidRPr="00812BF1">
        <w:rPr>
          <w:sz w:val="28"/>
          <w:szCs w:val="28"/>
          <w:shd w:val="clear" w:color="auto" w:fill="FFFFFF"/>
        </w:rPr>
        <w:t> также может быть разделено на </w:t>
      </w:r>
      <w:r w:rsidRPr="00812BF1">
        <w:rPr>
          <w:b/>
          <w:bCs/>
          <w:sz w:val="28"/>
          <w:szCs w:val="28"/>
          <w:shd w:val="clear" w:color="auto" w:fill="FFFFFF"/>
        </w:rPr>
        <w:t>два этапа</w:t>
      </w:r>
      <w:r w:rsidRPr="00812BF1">
        <w:rPr>
          <w:sz w:val="28"/>
          <w:szCs w:val="28"/>
          <w:shd w:val="clear" w:color="auto" w:fill="FFFFFF"/>
        </w:rPr>
        <w:t>. Первый этап - обмен газов между кровью и тканями. Второй — потребление кислорода клетками и выделение ими углекислого газа (клеточное дыхание).</w:t>
      </w:r>
    </w:p>
    <w:p w:rsidR="00DB5E17" w:rsidRPr="00812BF1" w:rsidRDefault="00DB5E17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Style w:val="butback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^</w:t>
      </w:r>
      <w:r w:rsidRPr="00812BF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812BF1">
        <w:rPr>
          <w:rStyle w:val="submenu-tabl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Внутреннее дыхание</w:t>
      </w:r>
      <w:r w:rsidRPr="00812BF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812BF1">
        <w:rPr>
          <w:rFonts w:ascii="Times New Roman" w:hAnsi="Times New Roman" w:cs="Times New Roman"/>
          <w:sz w:val="28"/>
          <w:szCs w:val="28"/>
          <w:shd w:val="clear" w:color="auto" w:fill="FFFFFF"/>
        </w:rPr>
        <w:t>состоит из обмена газов между капиллярами большого круга кровообращения и тканью и внутритканевого дыхания. В результате происходит утилизация кислорода для окислительных процессов.</w:t>
      </w:r>
      <w:r w:rsidRPr="00812BF1">
        <w:rPr>
          <w:rFonts w:ascii="Times New Roman" w:hAnsi="Times New Roman" w:cs="Times New Roman"/>
          <w:sz w:val="28"/>
          <w:szCs w:val="28"/>
        </w:rPr>
        <w:br/>
      </w:r>
      <w:r w:rsidR="00812BF1" w:rsidRPr="002E00B6">
        <w:rPr>
          <w:rFonts w:ascii="Times New Roman" w:hAnsi="Times New Roman" w:cs="Times New Roman"/>
          <w:sz w:val="28"/>
          <w:szCs w:val="28"/>
        </w:rPr>
        <w:t>Внутреннее</w:t>
      </w:r>
      <w:r w:rsidRPr="002E00B6">
        <w:rPr>
          <w:rFonts w:ascii="Times New Roman" w:hAnsi="Times New Roman" w:cs="Times New Roman"/>
          <w:sz w:val="28"/>
          <w:szCs w:val="28"/>
        </w:rPr>
        <w:t xml:space="preserve"> д</w:t>
      </w:r>
      <w:r w:rsidRPr="00812BF1">
        <w:rPr>
          <w:rFonts w:ascii="Times New Roman" w:hAnsi="Times New Roman" w:cs="Times New Roman"/>
          <w:sz w:val="28"/>
          <w:szCs w:val="28"/>
        </w:rPr>
        <w:t>ыхание начинается с момента доставки кислор</w:t>
      </w:r>
      <w:r w:rsidR="002E00B6">
        <w:rPr>
          <w:rFonts w:ascii="Times New Roman" w:hAnsi="Times New Roman" w:cs="Times New Roman"/>
          <w:sz w:val="28"/>
          <w:szCs w:val="28"/>
        </w:rPr>
        <w:t>ода от лё</w:t>
      </w:r>
      <w:r w:rsidRPr="00812BF1">
        <w:rPr>
          <w:rFonts w:ascii="Times New Roman" w:hAnsi="Times New Roman" w:cs="Times New Roman"/>
          <w:sz w:val="28"/>
          <w:szCs w:val="28"/>
        </w:rPr>
        <w:t>гочных капилляров к тканям. Транспорт кислорода осуществляется форменными элементами крови — эритроцитами — и отчасти плазмой крови. У здорового человека в нормальных условиях жизнедеятельности гемоглобином может быть связано около 20 см</w:t>
      </w:r>
      <w:r w:rsidRPr="00812BF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12BF1">
        <w:rPr>
          <w:rFonts w:ascii="Times New Roman" w:hAnsi="Times New Roman" w:cs="Times New Roman"/>
          <w:sz w:val="28"/>
          <w:szCs w:val="28"/>
        </w:rPr>
        <w:t> O</w:t>
      </w:r>
      <w:r w:rsidRPr="00812BF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12BF1">
        <w:rPr>
          <w:rFonts w:ascii="Times New Roman" w:hAnsi="Times New Roman" w:cs="Times New Roman"/>
          <w:sz w:val="28"/>
          <w:szCs w:val="28"/>
        </w:rPr>
        <w:t> на 100 см</w:t>
      </w:r>
      <w:r w:rsidRPr="00812BF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12BF1">
        <w:rPr>
          <w:rFonts w:ascii="Times New Roman" w:hAnsi="Times New Roman" w:cs="Times New Roman"/>
          <w:sz w:val="28"/>
          <w:szCs w:val="28"/>
        </w:rPr>
        <w:t> крови (1 г Нb связывает 1,34 см</w:t>
      </w:r>
      <w:r w:rsidRPr="00812BF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12BF1">
        <w:rPr>
          <w:rFonts w:ascii="Times New Roman" w:hAnsi="Times New Roman" w:cs="Times New Roman"/>
          <w:sz w:val="28"/>
          <w:szCs w:val="28"/>
        </w:rPr>
        <w:t> 02, 15 г — 20,1 см</w:t>
      </w:r>
      <w:r w:rsidRPr="00812BF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12BF1">
        <w:rPr>
          <w:rFonts w:ascii="Times New Roman" w:hAnsi="Times New Roman" w:cs="Times New Roman"/>
          <w:sz w:val="28"/>
          <w:szCs w:val="28"/>
        </w:rPr>
        <w:t>). Эта величина называется кислородной емкостью крови. При парциальном давлении O</w:t>
      </w:r>
      <w:r w:rsidRPr="00812BF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12BF1">
        <w:rPr>
          <w:rFonts w:ascii="Times New Roman" w:hAnsi="Times New Roman" w:cs="Times New Roman"/>
          <w:sz w:val="28"/>
          <w:szCs w:val="28"/>
        </w:rPr>
        <w:t> в альвеолярном воздухе, равном 13,3 — 13,5 кПа, 96 — 97% Нb превращается в НbO</w:t>
      </w:r>
      <w:r w:rsidRPr="00812BF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12BF1">
        <w:rPr>
          <w:rFonts w:ascii="Times New Roman" w:hAnsi="Times New Roman" w:cs="Times New Roman"/>
          <w:sz w:val="28"/>
          <w:szCs w:val="28"/>
        </w:rPr>
        <w:t>.</w:t>
      </w:r>
    </w:p>
    <w:p w:rsidR="002E00B6" w:rsidRDefault="002E00B6" w:rsidP="00812BF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12BF1">
        <w:rPr>
          <w:rStyle w:val="a4"/>
          <w:sz w:val="28"/>
          <w:szCs w:val="28"/>
        </w:rPr>
        <w:t>Артериовенозная</w:t>
      </w:r>
      <w:r w:rsidR="00DB5E17" w:rsidRPr="00812BF1">
        <w:rPr>
          <w:rStyle w:val="a4"/>
          <w:sz w:val="28"/>
          <w:szCs w:val="28"/>
        </w:rPr>
        <w:t xml:space="preserve"> разница по содержанию кислорода колеблется в пределах от 20 до 30%:</w:t>
      </w:r>
      <w:r w:rsidR="00DB5E17" w:rsidRPr="00812BF1">
        <w:rPr>
          <w:sz w:val="28"/>
          <w:szCs w:val="28"/>
        </w:rPr>
        <w:t xml:space="preserve"> артериальная кровь насыщена кислородом на 96%, а венозная — на 65 — 70%. Кислород практически весь связывается гемоглобином. В плазме крови его растворено не более 0,3%. Содержание углекислого газа в плазме крови составляет 2,5 — 3%. </w:t>
      </w:r>
    </w:p>
    <w:p w:rsidR="00DB5E17" w:rsidRPr="00812BF1" w:rsidRDefault="00DB5E17" w:rsidP="00812BF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12BF1">
        <w:rPr>
          <w:sz w:val="28"/>
          <w:szCs w:val="28"/>
        </w:rPr>
        <w:lastRenderedPageBreak/>
        <w:t>Любое отклонение от нормы приводит в действие физиологические механизмы регуляции газового состава крови, возвращающие систему к исходному состоянию.</w:t>
      </w:r>
    </w:p>
    <w:p w:rsidR="00DB5E17" w:rsidRPr="00812BF1" w:rsidRDefault="00DB5E17" w:rsidP="00812BF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12BF1">
        <w:rPr>
          <w:sz w:val="28"/>
          <w:szCs w:val="28"/>
        </w:rPr>
        <w:t>В крови поддерживается такой уровень содержания кислорода и углекислого газа, который обеспечивает нормальный метаболизм тканей. Переход кислорода, связанного гемоглобином, в ткани и освобождение тканей от избытка углекислого газа определяется величиной парциального давления этих газов в крови и тканях. Парциальное давление CO</w:t>
      </w:r>
      <w:r w:rsidRPr="00812BF1">
        <w:rPr>
          <w:sz w:val="28"/>
          <w:szCs w:val="28"/>
          <w:vertAlign w:val="subscript"/>
        </w:rPr>
        <w:t>2</w:t>
      </w:r>
      <w:r w:rsidRPr="00812BF1">
        <w:rPr>
          <w:sz w:val="28"/>
          <w:szCs w:val="28"/>
        </w:rPr>
        <w:t> в клетках достигает 8 кПа. В притекающей к ним артериальной крови парциальное давление CO</w:t>
      </w:r>
      <w:r w:rsidRPr="00812BF1">
        <w:rPr>
          <w:sz w:val="28"/>
          <w:szCs w:val="28"/>
          <w:vertAlign w:val="subscript"/>
        </w:rPr>
        <w:t>2 </w:t>
      </w:r>
      <w:r w:rsidRPr="00812BF1">
        <w:rPr>
          <w:sz w:val="28"/>
          <w:szCs w:val="28"/>
        </w:rPr>
        <w:t xml:space="preserve">не более 6 кПа. Диффузионный градиент составляет в этом случае 2 кПа. Углекислый газ по градиенту диффузии переходит в </w:t>
      </w:r>
      <w:r w:rsidR="0019465D" w:rsidRPr="00812BF1">
        <w:rPr>
          <w:sz w:val="28"/>
          <w:szCs w:val="28"/>
        </w:rPr>
        <w:t>кровь.</w:t>
      </w:r>
      <w:r w:rsidR="0019465D">
        <w:rPr>
          <w:sz w:val="28"/>
          <w:szCs w:val="28"/>
        </w:rPr>
        <w:t xml:space="preserve"> [6]</w:t>
      </w: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465D" w:rsidRDefault="0019465D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465D" w:rsidRDefault="0019465D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0B6" w:rsidRDefault="002E00B6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07DCB" w:rsidRPr="002E00B6" w:rsidRDefault="00707DCB" w:rsidP="00812B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0B6">
        <w:rPr>
          <w:rFonts w:ascii="Times New Roman" w:hAnsi="Times New Roman" w:cs="Times New Roman"/>
          <w:b/>
          <w:sz w:val="28"/>
          <w:szCs w:val="28"/>
        </w:rPr>
        <w:lastRenderedPageBreak/>
        <w:t>З</w:t>
      </w:r>
      <w:r w:rsidR="002E00B6">
        <w:rPr>
          <w:rFonts w:ascii="Times New Roman" w:hAnsi="Times New Roman" w:cs="Times New Roman"/>
          <w:b/>
          <w:sz w:val="28"/>
          <w:szCs w:val="28"/>
        </w:rPr>
        <w:t>аключение</w:t>
      </w:r>
    </w:p>
    <w:p w:rsidR="002E00B6" w:rsidRDefault="002E00B6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00B6" w:rsidRDefault="00707DCB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0B6">
        <w:rPr>
          <w:rFonts w:ascii="Times New Roman" w:hAnsi="Times New Roman" w:cs="Times New Roman"/>
          <w:bCs/>
          <w:sz w:val="28"/>
          <w:szCs w:val="28"/>
        </w:rPr>
        <w:t>Дыхательная система</w:t>
      </w:r>
      <w:r w:rsidRPr="002E00B6">
        <w:rPr>
          <w:rFonts w:ascii="Times New Roman" w:hAnsi="Times New Roman" w:cs="Times New Roman"/>
          <w:sz w:val="28"/>
          <w:szCs w:val="28"/>
        </w:rPr>
        <w:t> </w:t>
      </w:r>
      <w:r w:rsidRPr="00812BF1">
        <w:rPr>
          <w:rFonts w:ascii="Times New Roman" w:hAnsi="Times New Roman" w:cs="Times New Roman"/>
          <w:sz w:val="28"/>
          <w:szCs w:val="28"/>
        </w:rPr>
        <w:t>выполняет жизненно важную функцию — обеспечение клеток организма кислородом и освобождение их от углекислого газа, являющегося конечным продуктом обм</w:t>
      </w:r>
      <w:r w:rsidR="002E00B6">
        <w:rPr>
          <w:rFonts w:ascii="Times New Roman" w:hAnsi="Times New Roman" w:cs="Times New Roman"/>
          <w:sz w:val="28"/>
          <w:szCs w:val="28"/>
        </w:rPr>
        <w:t xml:space="preserve">енных процессов. Условно в процессе </w:t>
      </w:r>
      <w:r w:rsidRPr="00812BF1">
        <w:rPr>
          <w:rFonts w:ascii="Times New Roman" w:hAnsi="Times New Roman" w:cs="Times New Roman"/>
          <w:sz w:val="28"/>
          <w:szCs w:val="28"/>
        </w:rPr>
        <w:t xml:space="preserve">дыхания выделяют три основных процесса: обмен газами между окружающей средой и легкими (внешнее дыхание), обмен газами в легких между альвеолярным воздухом и кровью и обмен газами между кровью и межтканевой жидкостью (тканевое дыхание). </w:t>
      </w:r>
    </w:p>
    <w:p w:rsidR="002E00B6" w:rsidRDefault="00707DCB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 xml:space="preserve">Кроме того, органы дыхания важны для речевой артикуляции, обоняния, выработки некоторых гормонов, водно-солевого обмена и иммунной защиты организма. Органы дыхания объединяются в систему. Принято выделять дыхательные пути, по которым вдыхаемый и выдыхаемый воздух циркулирует по легким, и дыхательные органы — легкие, где происходит газообмен между кровью и воздухом. Полость носа, носоглотка, трахея, бронхи образуют воздухоносные пути. </w:t>
      </w:r>
    </w:p>
    <w:p w:rsidR="002E00B6" w:rsidRDefault="00707DCB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 xml:space="preserve">Важно помнить, что дыхательная система снабжает кислородом кровь и выводит газообразные отходы жизнедеятельности. Без кислорода клетки организма не имеют доступа к энергетическим ресурсам и не могут функционировать. При снижении эффективности дыхательной системы, замедляется скорость процессов, протекающих в организме. Присутствие окиси углерода препятствует транспортировке кислорода, что со временем может вызывать серьезные последствия для здоровья. </w:t>
      </w:r>
    </w:p>
    <w:p w:rsidR="00707DCB" w:rsidRPr="00812BF1" w:rsidRDefault="00707DCB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F1">
        <w:rPr>
          <w:rFonts w:ascii="Times New Roman" w:hAnsi="Times New Roman" w:cs="Times New Roman"/>
          <w:sz w:val="28"/>
          <w:szCs w:val="28"/>
        </w:rPr>
        <w:t>Поскольку роль кислорода в энергетическом обмене организма столь велика, необходимо заботиться о легких, по возможности сокращая пребывание в загрязненной атмосфере и удовлетворяя потребность организма в правильном питании.</w:t>
      </w:r>
    </w:p>
    <w:p w:rsidR="00F84067" w:rsidRDefault="00F84067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36C" w:rsidRDefault="005B736C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65D" w:rsidRDefault="0019465D" w:rsidP="00812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36C" w:rsidRPr="0019465D" w:rsidRDefault="005B736C" w:rsidP="005B736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65D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5B736C" w:rsidRDefault="005B736C" w:rsidP="005B736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736C" w:rsidRDefault="00FE3AC5" w:rsidP="00FE3AC5">
      <w:pPr>
        <w:pStyle w:val="aa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E3AC5">
        <w:rPr>
          <w:rFonts w:ascii="Times New Roman" w:hAnsi="Times New Roman" w:cs="Times New Roman"/>
          <w:sz w:val="28"/>
          <w:szCs w:val="28"/>
        </w:rPr>
        <w:t>http://ask-doctors.ru/stroenie-i-funkcii-organov-dyxaniya/</w:t>
      </w:r>
    </w:p>
    <w:p w:rsidR="005B736C" w:rsidRDefault="0019465D" w:rsidP="0019465D">
      <w:pPr>
        <w:pStyle w:val="aa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ED0C57">
          <w:rPr>
            <w:rStyle w:val="ab"/>
            <w:rFonts w:ascii="Times New Roman" w:hAnsi="Times New Roman" w:cs="Times New Roman"/>
            <w:sz w:val="28"/>
            <w:szCs w:val="28"/>
          </w:rPr>
          <w:t>http://elaxsir.ru/anatomiya/sxema-dyxatelnoj-sistemy-cheloveka.html</w:t>
        </w:r>
      </w:hyperlink>
    </w:p>
    <w:p w:rsidR="0019465D" w:rsidRDefault="0019465D" w:rsidP="0019465D">
      <w:pPr>
        <w:pStyle w:val="aa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ED0C57">
          <w:rPr>
            <w:rStyle w:val="ab"/>
            <w:rFonts w:ascii="Times New Roman" w:hAnsi="Times New Roman" w:cs="Times New Roman"/>
            <w:sz w:val="28"/>
            <w:szCs w:val="28"/>
          </w:rPr>
          <w:t>https://studopedia.ru/10_202192_etapi-dihatelnogo-protsessa-mehanizm-vdoha-i-vidoha-spokoynoe-i-forsirovannoe-dihanie-tipi-dihaniya.html</w:t>
        </w:r>
      </w:hyperlink>
    </w:p>
    <w:p w:rsidR="0019465D" w:rsidRDefault="0019465D" w:rsidP="0019465D">
      <w:pPr>
        <w:pStyle w:val="aa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ED0C57">
          <w:rPr>
            <w:rStyle w:val="ab"/>
            <w:rFonts w:ascii="Times New Roman" w:hAnsi="Times New Roman" w:cs="Times New Roman"/>
            <w:sz w:val="28"/>
            <w:szCs w:val="28"/>
          </w:rPr>
          <w:t>http://biofile.ru/chel/1957.html</w:t>
        </w:r>
      </w:hyperlink>
      <w:bookmarkStart w:id="0" w:name="_GoBack"/>
      <w:bookmarkEnd w:id="0"/>
    </w:p>
    <w:p w:rsidR="0019465D" w:rsidRDefault="0019465D" w:rsidP="0019465D">
      <w:pPr>
        <w:pStyle w:val="aa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ED0C57">
          <w:rPr>
            <w:rStyle w:val="ab"/>
            <w:rFonts w:ascii="Times New Roman" w:hAnsi="Times New Roman" w:cs="Times New Roman"/>
            <w:sz w:val="28"/>
            <w:szCs w:val="28"/>
          </w:rPr>
          <w:t>http://helpiks.org/3-93796.html</w:t>
        </w:r>
      </w:hyperlink>
    </w:p>
    <w:p w:rsidR="0019465D" w:rsidRDefault="0019465D" w:rsidP="0019465D">
      <w:pPr>
        <w:pStyle w:val="aa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ED0C57">
          <w:rPr>
            <w:rStyle w:val="ab"/>
            <w:rFonts w:ascii="Times New Roman" w:hAnsi="Times New Roman" w:cs="Times New Roman"/>
            <w:sz w:val="28"/>
            <w:szCs w:val="28"/>
          </w:rPr>
          <w:t>https://studfiles.net/preview/1764694/page:2/</w:t>
        </w:r>
      </w:hyperlink>
    </w:p>
    <w:p w:rsidR="0019465D" w:rsidRPr="005B736C" w:rsidRDefault="0019465D" w:rsidP="0019465D">
      <w:pPr>
        <w:pStyle w:val="aa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19465D" w:rsidRPr="005B736C" w:rsidSect="002E00B6">
      <w:foot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EA3" w:rsidRDefault="00E31EA3" w:rsidP="002E00B6">
      <w:pPr>
        <w:spacing w:after="0" w:line="240" w:lineRule="auto"/>
      </w:pPr>
      <w:r>
        <w:separator/>
      </w:r>
    </w:p>
  </w:endnote>
  <w:endnote w:type="continuationSeparator" w:id="0">
    <w:p w:rsidR="00E31EA3" w:rsidRDefault="00E31EA3" w:rsidP="002E0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9339724"/>
      <w:docPartObj>
        <w:docPartGallery w:val="Page Numbers (Bottom of Page)"/>
        <w:docPartUnique/>
      </w:docPartObj>
    </w:sdtPr>
    <w:sdtContent>
      <w:p w:rsidR="002E00B6" w:rsidRDefault="002E00B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353">
          <w:rPr>
            <w:noProof/>
          </w:rPr>
          <w:t>20</w:t>
        </w:r>
        <w:r>
          <w:fldChar w:fldCharType="end"/>
        </w:r>
      </w:p>
    </w:sdtContent>
  </w:sdt>
  <w:p w:rsidR="002E00B6" w:rsidRDefault="002E00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EA3" w:rsidRDefault="00E31EA3" w:rsidP="002E00B6">
      <w:pPr>
        <w:spacing w:after="0" w:line="240" w:lineRule="auto"/>
      </w:pPr>
      <w:r>
        <w:separator/>
      </w:r>
    </w:p>
  </w:footnote>
  <w:footnote w:type="continuationSeparator" w:id="0">
    <w:p w:rsidR="00E31EA3" w:rsidRDefault="00E31EA3" w:rsidP="002E0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43312"/>
    <w:multiLevelType w:val="multilevel"/>
    <w:tmpl w:val="0FEAD3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6664F"/>
    <w:multiLevelType w:val="hybridMultilevel"/>
    <w:tmpl w:val="A736659E"/>
    <w:lvl w:ilvl="0" w:tplc="42DC4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CD2E65"/>
    <w:multiLevelType w:val="hybridMultilevel"/>
    <w:tmpl w:val="E0BAF834"/>
    <w:lvl w:ilvl="0" w:tplc="6DCCB7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420A25"/>
    <w:multiLevelType w:val="hybridMultilevel"/>
    <w:tmpl w:val="5B2C20BE"/>
    <w:lvl w:ilvl="0" w:tplc="AEFCA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C60801"/>
    <w:multiLevelType w:val="hybridMultilevel"/>
    <w:tmpl w:val="448C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204070"/>
    <w:multiLevelType w:val="multilevel"/>
    <w:tmpl w:val="8D80F8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6">
    <w:nsid w:val="58811B8C"/>
    <w:multiLevelType w:val="hybridMultilevel"/>
    <w:tmpl w:val="27A43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736B76"/>
    <w:multiLevelType w:val="hybridMultilevel"/>
    <w:tmpl w:val="336E5030"/>
    <w:lvl w:ilvl="0" w:tplc="B308DC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D734C24"/>
    <w:multiLevelType w:val="hybridMultilevel"/>
    <w:tmpl w:val="58DA0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8A0E92"/>
    <w:multiLevelType w:val="multilevel"/>
    <w:tmpl w:val="6C8009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0016C7"/>
    <w:multiLevelType w:val="multilevel"/>
    <w:tmpl w:val="24BA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4940F2"/>
    <w:multiLevelType w:val="multilevel"/>
    <w:tmpl w:val="7E168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10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CB"/>
    <w:rsid w:val="000D340E"/>
    <w:rsid w:val="0019465D"/>
    <w:rsid w:val="002E00B6"/>
    <w:rsid w:val="003F6353"/>
    <w:rsid w:val="004207DB"/>
    <w:rsid w:val="005B736C"/>
    <w:rsid w:val="00707DCB"/>
    <w:rsid w:val="00812BF1"/>
    <w:rsid w:val="00AA2201"/>
    <w:rsid w:val="00B753A9"/>
    <w:rsid w:val="00DB5E17"/>
    <w:rsid w:val="00E31EA3"/>
    <w:rsid w:val="00F84067"/>
    <w:rsid w:val="00FE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4C687-7301-4160-9767-9981F9F2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7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DB5E17"/>
  </w:style>
  <w:style w:type="character" w:customStyle="1" w:styleId="butback">
    <w:name w:val="butback"/>
    <w:basedOn w:val="a0"/>
    <w:rsid w:val="00DB5E17"/>
  </w:style>
  <w:style w:type="character" w:styleId="a4">
    <w:name w:val="Strong"/>
    <w:basedOn w:val="a0"/>
    <w:uiPriority w:val="22"/>
    <w:qFormat/>
    <w:rsid w:val="00DB5E17"/>
    <w:rPr>
      <w:b/>
      <w:bCs/>
    </w:rPr>
  </w:style>
  <w:style w:type="character" w:styleId="a5">
    <w:name w:val="Emphasis"/>
    <w:basedOn w:val="a0"/>
    <w:uiPriority w:val="20"/>
    <w:qFormat/>
    <w:rsid w:val="00DB5E17"/>
    <w:rPr>
      <w:i/>
      <w:iCs/>
    </w:rPr>
  </w:style>
  <w:style w:type="paragraph" w:styleId="a6">
    <w:name w:val="header"/>
    <w:basedOn w:val="a"/>
    <w:link w:val="a7"/>
    <w:uiPriority w:val="99"/>
    <w:unhideWhenUsed/>
    <w:rsid w:val="002E0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00B6"/>
  </w:style>
  <w:style w:type="paragraph" w:styleId="a8">
    <w:name w:val="footer"/>
    <w:basedOn w:val="a"/>
    <w:link w:val="a9"/>
    <w:uiPriority w:val="99"/>
    <w:unhideWhenUsed/>
    <w:rsid w:val="002E0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00B6"/>
  </w:style>
  <w:style w:type="paragraph" w:styleId="aa">
    <w:name w:val="List Paragraph"/>
    <w:basedOn w:val="a"/>
    <w:uiPriority w:val="34"/>
    <w:qFormat/>
    <w:rsid w:val="005B736C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5B736C"/>
    <w:rPr>
      <w:color w:val="0563C1" w:themeColor="hyperlink"/>
      <w:u w:val="single"/>
    </w:rPr>
  </w:style>
  <w:style w:type="character" w:styleId="ac">
    <w:name w:val="Placeholder Text"/>
    <w:basedOn w:val="a0"/>
    <w:uiPriority w:val="99"/>
    <w:semiHidden/>
    <w:rsid w:val="001946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0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6.jpe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yperlink" Target="http://biofile.ru/chel/1957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www.grandars.ru/college/medicina/gazoobmen-v-legkih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grandars.ru/college/medicina/kislorod-v-krovi.html" TargetMode="External"/><Relationship Id="rId20" Type="http://schemas.openxmlformats.org/officeDocument/2006/relationships/hyperlink" Target="https://studopedia.ru/10_202192_etapi-dihatelnogo-protsessa-mehanizm-vdoha-i-vidoha-spokoynoe-i-forsirovannoe-dihanie-tipi-dihaniy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sk-doctors.ru/prichiny-bronxialnoj-astmy-i-mexanizmy-ee-razvitiya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grandars.ru/college/medicina/gazoobmen-v-legkih.html" TargetMode="External"/><Relationship Id="rId23" Type="http://schemas.openxmlformats.org/officeDocument/2006/relationships/hyperlink" Target="https://studfiles.net/preview/1764694/page:2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elaxsir.ru/anatomiya/sxema-dyxatelnoj-sistemy-cheloveka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grandars.ru/college/medicina/dyhatelnye-myshcy.html" TargetMode="External"/><Relationship Id="rId22" Type="http://schemas.openxmlformats.org/officeDocument/2006/relationships/hyperlink" Target="http://helpiks.org/3-93796.html" TargetMode="Externa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34"/>
    <w:rsid w:val="001D2834"/>
    <w:rsid w:val="0061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D283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B0481-E50B-4D0F-878C-7B7FE537C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3668</Words>
  <Characters>20912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2017-12-24T12:46:00Z</dcterms:created>
  <dcterms:modified xsi:type="dcterms:W3CDTF">2017-12-24T12:46:00Z</dcterms:modified>
</cp:coreProperties>
</file>