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jpeg" ContentType="image/jpeg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activeX/activeX9.xml" ContentType="application/vnd.ms-office.activeX+xml"/>
  <Override PartName="/docProps/core.xml" ContentType="application/vnd.openxmlformats-package.core-properties+xml"/>
  <Default Extension="png" ContentType="image/png"/>
  <Default Extension="bin" ContentType="application/vnd.ms-office.activeX"/>
  <Override PartName="/word/activeX/activeX7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CA" w:rsidRPr="00E639CA" w:rsidRDefault="00E639CA" w:rsidP="00776C3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E639CA" w:rsidRPr="00E639CA" w:rsidRDefault="0077763F" w:rsidP="00776C38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>
            <wp:extent cx="5939790" cy="8327459"/>
            <wp:effectExtent l="19050" t="0" r="3810" b="0"/>
            <wp:docPr id="151" name="Рисунок 151" descr="C:\Users\lesson\Desktop\плаг лето21\Новый альбом\1\IMG_20210825_121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lesson\Desktop\плаг лето21\Новый альбом\1\IMG_20210825_1215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27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2134862556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</w:rPr>
      </w:sdtEndPr>
      <w:sdtContent>
        <w:p w:rsidR="00A814A5" w:rsidRPr="006A0527" w:rsidRDefault="009A5977" w:rsidP="006A0527">
          <w:pPr>
            <w:pStyle w:val="af1"/>
            <w:spacing w:before="0" w:line="360" w:lineRule="auto"/>
            <w:jc w:val="center"/>
            <w:rPr>
              <w:rFonts w:ascii="Times New Roman" w:hAnsi="Times New Roman" w:cs="Times New Roman"/>
              <w:color w:val="auto"/>
            </w:rPr>
          </w:pPr>
          <w:r w:rsidRPr="006A0527">
            <w:rPr>
              <w:rFonts w:ascii="Times New Roman" w:hAnsi="Times New Roman" w:cs="Times New Roman"/>
              <w:color w:val="auto"/>
            </w:rPr>
            <w:t>Содержание</w:t>
          </w:r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9874CE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A814A5" w:rsidRPr="006A0527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874CE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73948070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_Toc73948070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1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ГЛАВА 1. СТРАДАТЕЛЬНЫЙ ЗАЛОГ В СИСТЕМЕ КАТЕГОРИИ ЗАЛОГА АНГЛИЙСКОГО ГЛАГОЛА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_Toc73948071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2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1.1 Трактовка страдательного залога в работах отечественных и зарубежных лингвистов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_Toc73948072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3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1.2 Особенности пассива и средства его выражения в английском языке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_Toc73948073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4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1.3 Специфика перевода страдательных конструкций с английского языка на русский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_Toc73948074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5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Выводы по первой главе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_Toc73948075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6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ГЛАВА 2. ОРГАНИЗАЦИЯ РАБОТЫ ПО ИЗУЧЕНИЮ КАТЕГОРИИ СТРАДАТЕЛЬНОГО ЗАЛОГА НА УРОКАХ АНГЛИЙСКОГО ЯЗЫКА В СРЕДНЕЙ ОБЩЕОБРАЗОВАТЕЛЬНОЙ ШКОЛЕ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_Toc73948076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7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2.1 Методические рекомендации по работе со страдательным залогом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_Toc73948077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8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2.2 Конспект урока по теме «</w:t>
            </w:r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ThePassive</w:t>
            </w:r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» в 8 классе средней общеобразовательной школы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_Toc73948078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79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Выводы по второй главе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_Toc73948079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47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80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_Toc73948080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49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81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ИСПОЛЬЗОВАННОЙ ЛИТЕРАТУРЫ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_Toc73948081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51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82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1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_Toc73948082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56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83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 2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_Toc73948083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58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84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3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_Toc73948084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59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9A5977" w:rsidRPr="006A0527" w:rsidRDefault="009874CE" w:rsidP="006A0527">
          <w:pPr>
            <w:pStyle w:val="12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73948085" w:history="1">
            <w:r w:rsidR="009A5977" w:rsidRPr="006A0527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Приложение 4</w:t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9A5977"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_Toc73948085 \h </w:instrTex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29715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62</w:t>
            </w:r>
            <w:r w:rsidRPr="006A052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814A5" w:rsidRDefault="009874CE" w:rsidP="006A0527">
          <w:pPr>
            <w:spacing w:after="0" w:line="360" w:lineRule="auto"/>
            <w:jc w:val="both"/>
          </w:pPr>
          <w:r w:rsidRPr="006A0527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CE1415" w:rsidRDefault="00CE1415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415" w:rsidRDefault="00CE1415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1415" w:rsidRDefault="00CE1415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4A5" w:rsidRDefault="00A814A5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14A5" w:rsidRDefault="00A814A5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68CA" w:rsidRPr="005319D5" w:rsidRDefault="005868CA" w:rsidP="00776C38">
      <w:pPr>
        <w:pStyle w:val="1"/>
        <w:jc w:val="center"/>
        <w:rPr>
          <w:rFonts w:ascii="Times New Roman" w:hAnsi="Times New Roman" w:cs="Times New Roman"/>
          <w:color w:val="000000" w:themeColor="text1"/>
        </w:rPr>
      </w:pPr>
      <w:bookmarkStart w:id="0" w:name="_Toc72958635"/>
      <w:bookmarkStart w:id="1" w:name="_Toc73948070"/>
      <w:r w:rsidRPr="005319D5">
        <w:rPr>
          <w:rFonts w:ascii="Times New Roman" w:hAnsi="Times New Roman" w:cs="Times New Roman"/>
          <w:color w:val="000000" w:themeColor="text1"/>
        </w:rPr>
        <w:lastRenderedPageBreak/>
        <w:t>ВВЕДЕНИЕ</w:t>
      </w:r>
      <w:bookmarkEnd w:id="0"/>
      <w:bookmarkEnd w:id="1"/>
    </w:p>
    <w:p w:rsidR="005F4A78" w:rsidRPr="005F4A78" w:rsidRDefault="005F4A78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F4A78" w:rsidRDefault="005F4A7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своего развития английский язык претерпел как качественные, так и количественные изменения на всех уровнях языковой системы, которые были обусловлены различными факторами и имели зачастую весьма неоднозначные последствия. В настоящее время этот процесс продолжается  ̶  английский язык активно обогащается новыми формами для выражения уже существующих в нем значений и категорий. </w:t>
      </w:r>
      <w:r w:rsidR="00394B81">
        <w:rPr>
          <w:rFonts w:ascii="Times New Roman" w:hAnsi="Times New Roman" w:cs="Times New Roman"/>
          <w:sz w:val="28"/>
          <w:szCs w:val="28"/>
        </w:rPr>
        <w:t>Исторически обусловленный процесс становления грамматических форм и категорий  создает определенные трудности на пути раскрытия значения залоговых конструкций глагола</w:t>
      </w:r>
      <w:r w:rsidR="00412DD2">
        <w:rPr>
          <w:rFonts w:ascii="Times New Roman" w:hAnsi="Times New Roman" w:cs="Times New Roman"/>
          <w:sz w:val="28"/>
          <w:szCs w:val="28"/>
        </w:rPr>
        <w:t>, поскольку трактовка современных средств выражения залоговых отношений в английском языке без учета специфики их исторического развития представляется проблематичной. Этот процесс неизбежно затрагивает категорию залога, которая и является предметом нашего исследования.</w:t>
      </w:r>
    </w:p>
    <w:p w:rsidR="005F4A78" w:rsidRDefault="00412DD2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>Актуальность</w:t>
      </w:r>
      <w:r>
        <w:rPr>
          <w:rFonts w:ascii="Times New Roman" w:hAnsi="Times New Roman" w:cs="Times New Roman"/>
          <w:sz w:val="28"/>
          <w:szCs w:val="28"/>
        </w:rPr>
        <w:t xml:space="preserve"> темы исследования обусловлена тем, что категория залога</w:t>
      </w:r>
      <w:r w:rsidR="00D749EB">
        <w:rPr>
          <w:rFonts w:ascii="Times New Roman" w:hAnsi="Times New Roman" w:cs="Times New Roman"/>
          <w:sz w:val="28"/>
          <w:szCs w:val="28"/>
        </w:rPr>
        <w:t xml:space="preserve"> является одной из наиболее важных грамматических категорий индоевропейских языков. </w:t>
      </w:r>
      <w:proofErr w:type="spellStart"/>
      <w:r w:rsidR="00D749EB">
        <w:rPr>
          <w:rFonts w:ascii="Times New Roman" w:hAnsi="Times New Roman" w:cs="Times New Roman"/>
          <w:sz w:val="28"/>
          <w:szCs w:val="28"/>
        </w:rPr>
        <w:t>Оназанимает</w:t>
      </w:r>
      <w:proofErr w:type="spellEnd"/>
      <w:r w:rsidR="00D749EB">
        <w:rPr>
          <w:rFonts w:ascii="Times New Roman" w:hAnsi="Times New Roman" w:cs="Times New Roman"/>
          <w:sz w:val="28"/>
          <w:szCs w:val="28"/>
        </w:rPr>
        <w:t xml:space="preserve"> центральное положение в практической и познавательной деятельности человека, поскольку выступает основным средством описания субъектно-объектных отношений.</w:t>
      </w:r>
    </w:p>
    <w:p w:rsidR="00D749EB" w:rsidRDefault="0011011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>Объект исследования  ̶</w:t>
      </w:r>
      <w:r>
        <w:rPr>
          <w:rFonts w:ascii="Times New Roman" w:hAnsi="Times New Roman" w:cs="Times New Roman"/>
          <w:sz w:val="28"/>
          <w:szCs w:val="28"/>
        </w:rPr>
        <w:t xml:space="preserve">  грамматическая категория залога в английском языке.</w:t>
      </w:r>
    </w:p>
    <w:p w:rsidR="00110117" w:rsidRDefault="0011011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>Предмет исследования  ̶</w:t>
      </w:r>
      <w:r>
        <w:rPr>
          <w:rFonts w:ascii="Times New Roman" w:hAnsi="Times New Roman" w:cs="Times New Roman"/>
          <w:sz w:val="28"/>
          <w:szCs w:val="28"/>
        </w:rPr>
        <w:t xml:space="preserve">  страдательный залог </w:t>
      </w:r>
      <w:r w:rsidR="00CC42B8">
        <w:rPr>
          <w:rFonts w:ascii="Times New Roman" w:hAnsi="Times New Roman" w:cs="Times New Roman"/>
          <w:sz w:val="28"/>
          <w:szCs w:val="28"/>
        </w:rPr>
        <w:t xml:space="preserve">и его специфика в </w:t>
      </w:r>
      <w:r>
        <w:rPr>
          <w:rFonts w:ascii="Times New Roman" w:hAnsi="Times New Roman" w:cs="Times New Roman"/>
          <w:sz w:val="28"/>
          <w:szCs w:val="28"/>
        </w:rPr>
        <w:t>системе кате</w:t>
      </w:r>
      <w:r w:rsidR="00CC42B8">
        <w:rPr>
          <w:rFonts w:ascii="Times New Roman" w:hAnsi="Times New Roman" w:cs="Times New Roman"/>
          <w:sz w:val="28"/>
          <w:szCs w:val="28"/>
        </w:rPr>
        <w:t>гории залога английского яз</w:t>
      </w:r>
      <w:r w:rsidR="00771532">
        <w:rPr>
          <w:rFonts w:ascii="Times New Roman" w:hAnsi="Times New Roman" w:cs="Times New Roman"/>
          <w:sz w:val="28"/>
          <w:szCs w:val="28"/>
        </w:rPr>
        <w:t>ыка и приемы работы с ним в средней</w:t>
      </w:r>
      <w:r w:rsidR="00CC42B8">
        <w:rPr>
          <w:rFonts w:ascii="Times New Roman" w:hAnsi="Times New Roman" w:cs="Times New Roman"/>
          <w:sz w:val="28"/>
          <w:szCs w:val="28"/>
        </w:rPr>
        <w:t xml:space="preserve"> школе.</w:t>
      </w:r>
    </w:p>
    <w:p w:rsidR="00110117" w:rsidRDefault="0011011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CC42B8">
        <w:rPr>
          <w:rFonts w:ascii="Times New Roman" w:hAnsi="Times New Roman" w:cs="Times New Roman"/>
          <w:sz w:val="28"/>
          <w:szCs w:val="28"/>
        </w:rPr>
        <w:t>ы является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страдательного залога в английском языке и </w:t>
      </w:r>
      <w:r w:rsidR="00CC42B8">
        <w:rPr>
          <w:rFonts w:ascii="Times New Roman" w:hAnsi="Times New Roman" w:cs="Times New Roman"/>
          <w:sz w:val="28"/>
          <w:szCs w:val="28"/>
        </w:rPr>
        <w:t>особенностей его изучения в средней общеобразовательной школе.</w:t>
      </w:r>
    </w:p>
    <w:p w:rsidR="00CA4A50" w:rsidRDefault="00CA4A50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0117" w:rsidRDefault="00CC42B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достижения поставленной цели необходимо решить</w:t>
      </w:r>
      <w:r w:rsidR="00110117">
        <w:rPr>
          <w:rFonts w:ascii="Times New Roman" w:hAnsi="Times New Roman" w:cs="Times New Roman"/>
          <w:sz w:val="28"/>
          <w:szCs w:val="28"/>
        </w:rPr>
        <w:t xml:space="preserve"> следующие </w:t>
      </w:r>
      <w:r w:rsidR="00110117" w:rsidRPr="006A4AA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10117" w:rsidRDefault="00CC42B8" w:rsidP="00776C3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научную литературу</w:t>
      </w:r>
      <w:r w:rsidR="00A60521">
        <w:rPr>
          <w:rFonts w:ascii="Times New Roman" w:hAnsi="Times New Roman" w:cs="Times New Roman"/>
          <w:sz w:val="28"/>
          <w:szCs w:val="28"/>
        </w:rPr>
        <w:t xml:space="preserve"> по теме исследования;</w:t>
      </w:r>
    </w:p>
    <w:p w:rsidR="00A60521" w:rsidRDefault="00A60521" w:rsidP="00776C3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характеристику категории страдательного залога в рамках сложившихся концепций отечественных и зарубежных лингвистов;</w:t>
      </w:r>
    </w:p>
    <w:p w:rsidR="00A60521" w:rsidRDefault="00A60521" w:rsidP="00776C3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описать ф</w:t>
      </w:r>
      <w:r w:rsidRPr="00A60521">
        <w:rPr>
          <w:rFonts w:ascii="Times New Roman" w:hAnsi="Times New Roman" w:cs="Times New Roman"/>
          <w:sz w:val="28"/>
          <w:szCs w:val="28"/>
        </w:rPr>
        <w:t>ункциональные о</w:t>
      </w:r>
      <w:r w:rsidR="00CC42B8">
        <w:rPr>
          <w:rFonts w:ascii="Times New Roman" w:hAnsi="Times New Roman" w:cs="Times New Roman"/>
          <w:sz w:val="28"/>
          <w:szCs w:val="28"/>
        </w:rPr>
        <w:t>собенности пассива</w:t>
      </w:r>
      <w:r w:rsidRPr="00A60521">
        <w:rPr>
          <w:rFonts w:ascii="Times New Roman" w:hAnsi="Times New Roman" w:cs="Times New Roman"/>
          <w:sz w:val="28"/>
          <w:szCs w:val="28"/>
        </w:rPr>
        <w:t xml:space="preserve"> и </w:t>
      </w:r>
      <w:r w:rsidR="00CC42B8">
        <w:rPr>
          <w:rFonts w:ascii="Times New Roman" w:hAnsi="Times New Roman" w:cs="Times New Roman"/>
          <w:sz w:val="28"/>
          <w:szCs w:val="28"/>
        </w:rPr>
        <w:t xml:space="preserve">средств его </w:t>
      </w:r>
      <w:r w:rsidRPr="00A60521">
        <w:rPr>
          <w:rFonts w:ascii="Times New Roman" w:hAnsi="Times New Roman" w:cs="Times New Roman"/>
          <w:sz w:val="28"/>
          <w:szCs w:val="28"/>
        </w:rPr>
        <w:t>выражения в английском языке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521" w:rsidRDefault="00A60521" w:rsidP="00776C3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специфику</w:t>
      </w:r>
      <w:r w:rsidRPr="00A60521">
        <w:rPr>
          <w:rFonts w:ascii="Times New Roman" w:hAnsi="Times New Roman" w:cs="Times New Roman"/>
          <w:sz w:val="28"/>
          <w:szCs w:val="28"/>
        </w:rPr>
        <w:t xml:space="preserve"> перевода страдательных конструкций с английского языка на русский язык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0521" w:rsidRDefault="00A60521" w:rsidP="00776C38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разработать конспект урока по теме исследования.</w:t>
      </w:r>
    </w:p>
    <w:p w:rsidR="00A60521" w:rsidRDefault="00CC42B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были использованы следующие </w:t>
      </w:r>
      <w:r w:rsidR="00A60521">
        <w:rPr>
          <w:rFonts w:ascii="Times New Roman" w:hAnsi="Times New Roman" w:cs="Times New Roman"/>
          <w:sz w:val="28"/>
          <w:szCs w:val="28"/>
        </w:rPr>
        <w:t xml:space="preserve">общенаучные </w:t>
      </w:r>
      <w:r w:rsidR="00A60521" w:rsidRPr="006A4AA8">
        <w:rPr>
          <w:rFonts w:ascii="Times New Roman" w:hAnsi="Times New Roman" w:cs="Times New Roman"/>
          <w:b/>
          <w:sz w:val="28"/>
          <w:szCs w:val="28"/>
        </w:rPr>
        <w:t>методы:</w:t>
      </w:r>
    </w:p>
    <w:p w:rsidR="00A60521" w:rsidRDefault="00A60521" w:rsidP="00776C3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диалектического познания;</w:t>
      </w:r>
    </w:p>
    <w:p w:rsidR="00A60521" w:rsidRDefault="00A60521" w:rsidP="00776C3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научного описания;</w:t>
      </w:r>
    </w:p>
    <w:p w:rsidR="00A60521" w:rsidRDefault="00A60521" w:rsidP="00776C3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классификации;</w:t>
      </w:r>
    </w:p>
    <w:p w:rsidR="00A60521" w:rsidRDefault="00A60521" w:rsidP="00776C38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трансформационный метод.</w:t>
      </w:r>
    </w:p>
    <w:p w:rsidR="00A60521" w:rsidRPr="00B85F51" w:rsidRDefault="006A4AA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>Теоретической базой</w:t>
      </w:r>
      <w:r w:rsidRPr="006A4AA8">
        <w:rPr>
          <w:rFonts w:ascii="Times New Roman" w:hAnsi="Times New Roman" w:cs="Times New Roman"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sz w:val="28"/>
          <w:szCs w:val="28"/>
        </w:rPr>
        <w:t xml:space="preserve"> послужили труды </w:t>
      </w:r>
      <w:r w:rsidR="00D122E7">
        <w:rPr>
          <w:rFonts w:ascii="Times New Roman" w:hAnsi="Times New Roman" w:cs="Times New Roman"/>
          <w:sz w:val="28"/>
          <w:szCs w:val="28"/>
        </w:rPr>
        <w:t xml:space="preserve">таких </w:t>
      </w:r>
      <w:r>
        <w:rPr>
          <w:rFonts w:ascii="Times New Roman" w:hAnsi="Times New Roman" w:cs="Times New Roman"/>
          <w:sz w:val="28"/>
          <w:szCs w:val="28"/>
        </w:rPr>
        <w:t>отечественных и зарубежных лингвистов</w:t>
      </w:r>
      <w:r w:rsidR="00D122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122E7">
        <w:rPr>
          <w:rFonts w:ascii="Times New Roman" w:hAnsi="Times New Roman" w:cs="Times New Roman"/>
          <w:sz w:val="28"/>
          <w:szCs w:val="28"/>
        </w:rPr>
        <w:t>как</w:t>
      </w:r>
      <w:r w:rsidRPr="006A4AA8">
        <w:rPr>
          <w:rFonts w:ascii="Times New Roman" w:hAnsi="Times New Roman" w:cs="Times New Roman"/>
          <w:sz w:val="28"/>
          <w:szCs w:val="28"/>
        </w:rPr>
        <w:t>:</w:t>
      </w:r>
      <w:r w:rsidR="00B85F51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. С. </w:t>
      </w:r>
      <w:proofErr w:type="spellStart"/>
      <w:r w:rsidR="00B85F51">
        <w:rPr>
          <w:rFonts w:ascii="Times New Roman" w:hAnsi="Times New Roman" w:cs="Times New Roman"/>
          <w:sz w:val="28"/>
          <w:szCs w:val="28"/>
        </w:rPr>
        <w:t>Бархударов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, </w:t>
      </w:r>
      <w:r w:rsidR="006033FE">
        <w:rPr>
          <w:rFonts w:ascii="Times New Roman" w:hAnsi="Times New Roman" w:cs="Times New Roman"/>
          <w:sz w:val="28"/>
          <w:szCs w:val="28"/>
        </w:rPr>
        <w:t xml:space="preserve">А. В. Бондарко, </w:t>
      </w:r>
      <w:r w:rsidR="00B85F51">
        <w:rPr>
          <w:rFonts w:ascii="Times New Roman" w:hAnsi="Times New Roman" w:cs="Times New Roman"/>
          <w:sz w:val="28"/>
          <w:szCs w:val="28"/>
        </w:rPr>
        <w:t xml:space="preserve">М. Я. Блох, Г. Н. Воронцова, Б. А. </w:t>
      </w:r>
      <w:proofErr w:type="spellStart"/>
      <w:r w:rsidR="00B85F51">
        <w:rPr>
          <w:rFonts w:ascii="Times New Roman" w:hAnsi="Times New Roman" w:cs="Times New Roman"/>
          <w:sz w:val="28"/>
          <w:szCs w:val="28"/>
        </w:rPr>
        <w:t>Ильиш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, В. А. </w:t>
      </w:r>
      <w:proofErr w:type="spellStart"/>
      <w:r w:rsidR="00B85F51">
        <w:rPr>
          <w:rFonts w:ascii="Times New Roman" w:hAnsi="Times New Roman" w:cs="Times New Roman"/>
          <w:sz w:val="28"/>
          <w:szCs w:val="28"/>
        </w:rPr>
        <w:t>Плунгян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, А. И. Смирницкий, </w:t>
      </w:r>
      <w:r w:rsidR="006033FE">
        <w:rPr>
          <w:rFonts w:ascii="Times New Roman" w:hAnsi="Times New Roman" w:cs="Times New Roman"/>
          <w:sz w:val="28"/>
          <w:szCs w:val="28"/>
        </w:rPr>
        <w:t xml:space="preserve">Я. И. </w:t>
      </w:r>
      <w:proofErr w:type="spellStart"/>
      <w:r w:rsidR="006033FE">
        <w:rPr>
          <w:rFonts w:ascii="Times New Roman" w:hAnsi="Times New Roman" w:cs="Times New Roman"/>
          <w:sz w:val="28"/>
          <w:szCs w:val="28"/>
        </w:rPr>
        <w:t>Рецкер</w:t>
      </w:r>
      <w:proofErr w:type="spellEnd"/>
      <w:r w:rsidR="006033FE">
        <w:rPr>
          <w:rFonts w:ascii="Times New Roman" w:hAnsi="Times New Roman" w:cs="Times New Roman"/>
          <w:sz w:val="28"/>
          <w:szCs w:val="28"/>
        </w:rPr>
        <w:t xml:space="preserve">, </w:t>
      </w:r>
      <w:r w:rsidR="00B85F51">
        <w:rPr>
          <w:rFonts w:ascii="Times New Roman" w:hAnsi="Times New Roman" w:cs="Times New Roman"/>
          <w:sz w:val="28"/>
          <w:szCs w:val="28"/>
        </w:rPr>
        <w:t xml:space="preserve">О. </w:t>
      </w:r>
      <w:proofErr w:type="spellStart"/>
      <w:r w:rsidR="00B85F51">
        <w:rPr>
          <w:rFonts w:ascii="Times New Roman" w:hAnsi="Times New Roman" w:cs="Times New Roman"/>
          <w:sz w:val="28"/>
          <w:szCs w:val="28"/>
        </w:rPr>
        <w:t>Есперсен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, Дж. Керм, </w:t>
      </w:r>
      <w:r w:rsidR="006033FE">
        <w:rPr>
          <w:rFonts w:ascii="Times New Roman" w:hAnsi="Times New Roman" w:cs="Times New Roman"/>
          <w:sz w:val="28"/>
          <w:szCs w:val="28"/>
        </w:rPr>
        <w:t xml:space="preserve">М. А. </w:t>
      </w:r>
      <w:proofErr w:type="spellStart"/>
      <w:r w:rsidR="006033FE">
        <w:rPr>
          <w:rFonts w:ascii="Times New Roman" w:hAnsi="Times New Roman" w:cs="Times New Roman"/>
          <w:sz w:val="28"/>
          <w:szCs w:val="28"/>
        </w:rPr>
        <w:t>Несфилд</w:t>
      </w:r>
      <w:proofErr w:type="spellEnd"/>
      <w:r w:rsidR="006033FE">
        <w:rPr>
          <w:rFonts w:ascii="Times New Roman" w:hAnsi="Times New Roman" w:cs="Times New Roman"/>
          <w:sz w:val="28"/>
          <w:szCs w:val="28"/>
        </w:rPr>
        <w:t xml:space="preserve">, </w:t>
      </w:r>
      <w:r w:rsidR="00B85F51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B85F51">
        <w:rPr>
          <w:rFonts w:ascii="Times New Roman" w:hAnsi="Times New Roman" w:cs="Times New Roman"/>
          <w:sz w:val="28"/>
          <w:szCs w:val="28"/>
        </w:rPr>
        <w:t>Суит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="00B85F51">
        <w:rPr>
          <w:rFonts w:ascii="Times New Roman" w:hAnsi="Times New Roman" w:cs="Times New Roman"/>
          <w:sz w:val="28"/>
          <w:szCs w:val="28"/>
        </w:rPr>
        <w:t>Хаспельмат</w:t>
      </w:r>
      <w:proofErr w:type="spellEnd"/>
      <w:r w:rsidR="00B85F51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6A4AA8" w:rsidRDefault="006A4AA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>
        <w:rPr>
          <w:rFonts w:ascii="Times New Roman" w:hAnsi="Times New Roman" w:cs="Times New Roman"/>
          <w:sz w:val="28"/>
          <w:szCs w:val="28"/>
        </w:rPr>
        <w:t xml:space="preserve"> выпускной квалификационной работы </w:t>
      </w:r>
      <w:r w:rsidRPr="006A4AA8">
        <w:rPr>
          <w:rFonts w:ascii="Times New Roman" w:hAnsi="Times New Roman" w:cs="Times New Roman"/>
          <w:sz w:val="28"/>
          <w:szCs w:val="28"/>
        </w:rPr>
        <w:t xml:space="preserve">заключается в том, что результаты исследования могут быть использованы </w:t>
      </w:r>
      <w:r>
        <w:rPr>
          <w:rFonts w:ascii="Times New Roman" w:hAnsi="Times New Roman" w:cs="Times New Roman"/>
          <w:sz w:val="28"/>
          <w:szCs w:val="28"/>
        </w:rPr>
        <w:t>на уроках английского языка в средней общеобразовательной школе, а также в практике преподавания курсов английской грамматики в колледжах и вузах.</w:t>
      </w:r>
    </w:p>
    <w:p w:rsidR="006A4AA8" w:rsidRDefault="006A4AA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4AA8">
        <w:rPr>
          <w:rFonts w:ascii="Times New Roman" w:hAnsi="Times New Roman" w:cs="Times New Roman"/>
          <w:b/>
          <w:sz w:val="28"/>
          <w:szCs w:val="28"/>
        </w:rPr>
        <w:t xml:space="preserve">Структура </w:t>
      </w:r>
      <w:proofErr w:type="spellStart"/>
      <w:r w:rsidRPr="006A4AA8">
        <w:rPr>
          <w:rFonts w:ascii="Times New Roman" w:hAnsi="Times New Roman" w:cs="Times New Roman"/>
          <w:b/>
          <w:sz w:val="28"/>
          <w:szCs w:val="28"/>
        </w:rPr>
        <w:t>работы:</w:t>
      </w:r>
      <w:r w:rsidR="006033FE">
        <w:rPr>
          <w:rFonts w:ascii="Times New Roman" w:hAnsi="Times New Roman" w:cs="Times New Roman"/>
          <w:sz w:val="28"/>
          <w:szCs w:val="28"/>
        </w:rPr>
        <w:t>введение</w:t>
      </w:r>
      <w:proofErr w:type="spellEnd"/>
      <w:r w:rsidR="000445A9">
        <w:rPr>
          <w:rFonts w:ascii="Times New Roman" w:hAnsi="Times New Roman" w:cs="Times New Roman"/>
          <w:sz w:val="28"/>
          <w:szCs w:val="28"/>
        </w:rPr>
        <w:t>, 2 глав</w:t>
      </w:r>
      <w:r w:rsidR="006033FE">
        <w:rPr>
          <w:rFonts w:ascii="Times New Roman" w:hAnsi="Times New Roman" w:cs="Times New Roman"/>
          <w:sz w:val="28"/>
          <w:szCs w:val="28"/>
        </w:rPr>
        <w:t>ы</w:t>
      </w:r>
      <w:r w:rsidR="000445A9">
        <w:rPr>
          <w:rFonts w:ascii="Times New Roman" w:hAnsi="Times New Roman" w:cs="Times New Roman"/>
          <w:sz w:val="28"/>
          <w:szCs w:val="28"/>
        </w:rPr>
        <w:t>, в</w:t>
      </w:r>
      <w:r w:rsidR="006033FE">
        <w:rPr>
          <w:rFonts w:ascii="Times New Roman" w:hAnsi="Times New Roman" w:cs="Times New Roman"/>
          <w:sz w:val="28"/>
          <w:szCs w:val="28"/>
        </w:rPr>
        <w:t>ыводы</w:t>
      </w:r>
      <w:r w:rsidR="000445A9">
        <w:rPr>
          <w:rFonts w:ascii="Times New Roman" w:hAnsi="Times New Roman" w:cs="Times New Roman"/>
          <w:sz w:val="28"/>
          <w:szCs w:val="28"/>
        </w:rPr>
        <w:t xml:space="preserve"> по главам, заключе</w:t>
      </w:r>
      <w:r w:rsidR="006033FE">
        <w:rPr>
          <w:rFonts w:ascii="Times New Roman" w:hAnsi="Times New Roman" w:cs="Times New Roman"/>
          <w:sz w:val="28"/>
          <w:szCs w:val="28"/>
        </w:rPr>
        <w:t xml:space="preserve">ние и </w:t>
      </w:r>
      <w:proofErr w:type="spellStart"/>
      <w:r w:rsidR="006033FE">
        <w:rPr>
          <w:rFonts w:ascii="Times New Roman" w:hAnsi="Times New Roman" w:cs="Times New Roman"/>
          <w:sz w:val="28"/>
          <w:szCs w:val="28"/>
        </w:rPr>
        <w:t>спискок</w:t>
      </w:r>
      <w:proofErr w:type="spellEnd"/>
      <w:r w:rsidR="000445A9">
        <w:rPr>
          <w:rFonts w:ascii="Times New Roman" w:hAnsi="Times New Roman" w:cs="Times New Roman"/>
          <w:sz w:val="28"/>
          <w:szCs w:val="28"/>
        </w:rPr>
        <w:t xml:space="preserve"> использованной литературы.</w:t>
      </w:r>
    </w:p>
    <w:p w:rsidR="00B85F51" w:rsidRDefault="00B85F5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Апробация работы. </w:t>
      </w:r>
      <w:r w:rsidRPr="00861D23">
        <w:rPr>
          <w:rFonts w:ascii="Times New Roman" w:hAnsi="Times New Roman" w:cs="Times New Roman"/>
          <w:sz w:val="28"/>
          <w:szCs w:val="28"/>
        </w:rPr>
        <w:t>Результаты выпускной квалификационной работы на тему «</w:t>
      </w:r>
      <w:r>
        <w:rPr>
          <w:rFonts w:ascii="Times New Roman" w:hAnsi="Times New Roman" w:cs="Times New Roman"/>
          <w:sz w:val="28"/>
          <w:szCs w:val="28"/>
        </w:rPr>
        <w:t xml:space="preserve">Страдательный залог и его изучение на уроках английского языка в средней общеобразовательной школе» были апробированы в образовательном учреждении МБОУ СОШ №66 г. Пензы имени Виктора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Александровича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Стукалова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Результаты проведенного исследования и разработанные рекомендации приняты к практическому использованию.</w:t>
      </w:r>
    </w:p>
    <w:p w:rsidR="00B85F51" w:rsidRPr="00430F72" w:rsidRDefault="00B85F5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0F72">
        <w:rPr>
          <w:rFonts w:ascii="Times New Roman" w:hAnsi="Times New Roman" w:cs="Times New Roman"/>
          <w:b/>
          <w:sz w:val="28"/>
          <w:szCs w:val="28"/>
        </w:rPr>
        <w:t>Публикация результатов работы.</w:t>
      </w:r>
      <w:r>
        <w:rPr>
          <w:rFonts w:ascii="Times New Roman" w:hAnsi="Times New Roman" w:cs="Times New Roman"/>
          <w:sz w:val="28"/>
          <w:szCs w:val="28"/>
        </w:rPr>
        <w:t xml:space="preserve"> По материалам выпускной квалификационной работы были опубликованы 2 научные статьи с присвоением </w:t>
      </w:r>
      <w:r>
        <w:rPr>
          <w:rFonts w:ascii="Times New Roman" w:hAnsi="Times New Roman" w:cs="Times New Roman"/>
          <w:sz w:val="28"/>
          <w:szCs w:val="28"/>
          <w:lang w:val="en-US"/>
        </w:rPr>
        <w:t>ISBN</w:t>
      </w:r>
      <w:r>
        <w:rPr>
          <w:rFonts w:ascii="Times New Roman" w:hAnsi="Times New Roman" w:cs="Times New Roman"/>
          <w:sz w:val="28"/>
          <w:szCs w:val="28"/>
        </w:rPr>
        <w:t xml:space="preserve"> и размещением в Электронной научной библиотеке (РИНЦ).</w:t>
      </w:r>
    </w:p>
    <w:p w:rsidR="00CC1F99" w:rsidRDefault="00CC1F9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F99" w:rsidRDefault="00CC1F9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F99" w:rsidRDefault="00CC1F9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F99" w:rsidRDefault="00CC1F9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F99" w:rsidRDefault="00CC1F9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3FE" w:rsidRDefault="006033FE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33FE" w:rsidRDefault="006033FE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F99" w:rsidRDefault="00CC1F9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1F99" w:rsidRPr="005319D5" w:rsidRDefault="00CC1F99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2" w:name="_Toc72958636"/>
      <w:bookmarkStart w:id="3" w:name="_Toc73948071"/>
      <w:r w:rsidRPr="005319D5">
        <w:rPr>
          <w:rFonts w:ascii="Times New Roman" w:hAnsi="Times New Roman" w:cs="Times New Roman"/>
          <w:color w:val="000000" w:themeColor="text1"/>
        </w:rPr>
        <w:lastRenderedPageBreak/>
        <w:t>ГЛАВА 1. СТРАДАТЕЛЬНЫЙ ЗАЛОГ В СИСТЕМЕ КАТЕГОРИИ ЗАЛОГА АНГЛИЙСКОГО ГЛАГОЛА</w:t>
      </w:r>
      <w:bookmarkEnd w:id="2"/>
      <w:bookmarkEnd w:id="3"/>
    </w:p>
    <w:p w:rsidR="00CC1F99" w:rsidRPr="005319D5" w:rsidRDefault="0066425A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4" w:name="_Toc72958637"/>
      <w:bookmarkStart w:id="5" w:name="_Toc73948072"/>
      <w:r w:rsidRPr="005319D5">
        <w:rPr>
          <w:rFonts w:ascii="Times New Roman" w:hAnsi="Times New Roman" w:cs="Times New Roman"/>
          <w:color w:val="000000" w:themeColor="text1"/>
        </w:rPr>
        <w:t>1.1</w:t>
      </w:r>
      <w:r w:rsidR="00CC1F99" w:rsidRPr="005319D5">
        <w:rPr>
          <w:rFonts w:ascii="Times New Roman" w:hAnsi="Times New Roman" w:cs="Times New Roman"/>
          <w:color w:val="000000" w:themeColor="text1"/>
        </w:rPr>
        <w:t xml:space="preserve"> Трактовка страдательного залога в работах отечественных и зарубежных лингвистов</w:t>
      </w:r>
      <w:bookmarkEnd w:id="4"/>
      <w:bookmarkEnd w:id="5"/>
    </w:p>
    <w:p w:rsidR="00D80F78" w:rsidRPr="00A6247B" w:rsidRDefault="00D80F7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47B">
        <w:rPr>
          <w:rFonts w:ascii="Times New Roman" w:hAnsi="Times New Roman" w:cs="Times New Roman"/>
          <w:sz w:val="28"/>
          <w:szCs w:val="28"/>
        </w:rPr>
        <w:t xml:space="preserve">Язык  ̶  динамичная, непрерывно развивающаяся система. </w:t>
      </w:r>
      <w:r w:rsidR="001D69D2">
        <w:rPr>
          <w:rFonts w:ascii="Times New Roman" w:hAnsi="Times New Roman" w:cs="Times New Roman"/>
          <w:sz w:val="28"/>
          <w:szCs w:val="28"/>
        </w:rPr>
        <w:t>О</w:t>
      </w:r>
      <w:r w:rsidR="001D69D2" w:rsidRPr="00A6247B">
        <w:rPr>
          <w:rFonts w:ascii="Times New Roman" w:hAnsi="Times New Roman" w:cs="Times New Roman"/>
          <w:sz w:val="28"/>
          <w:szCs w:val="28"/>
        </w:rPr>
        <w:t xml:space="preserve">тсутствие в языкознании общепризнанной точки зрения на категорию залога глагола </w:t>
      </w:r>
      <w:r w:rsidR="001D69D2">
        <w:rPr>
          <w:rFonts w:ascii="Times New Roman" w:hAnsi="Times New Roman" w:cs="Times New Roman"/>
          <w:sz w:val="28"/>
          <w:szCs w:val="28"/>
        </w:rPr>
        <w:t>объясняется тем, что</w:t>
      </w:r>
      <w:r w:rsidR="00D66308" w:rsidRPr="00A6247B">
        <w:rPr>
          <w:rFonts w:ascii="Times New Roman" w:hAnsi="Times New Roman" w:cs="Times New Roman"/>
          <w:sz w:val="28"/>
          <w:szCs w:val="28"/>
        </w:rPr>
        <w:t xml:space="preserve"> становление грамматических форм и категорий  ̶  процесс исторический</w:t>
      </w:r>
      <w:r w:rsidR="001D69D2">
        <w:rPr>
          <w:rFonts w:ascii="Times New Roman" w:hAnsi="Times New Roman" w:cs="Times New Roman"/>
          <w:sz w:val="28"/>
          <w:szCs w:val="28"/>
        </w:rPr>
        <w:t xml:space="preserve">. </w:t>
      </w:r>
      <w:r w:rsidR="00085646">
        <w:rPr>
          <w:rFonts w:ascii="Times New Roman" w:hAnsi="Times New Roman" w:cs="Times New Roman"/>
          <w:sz w:val="28"/>
          <w:szCs w:val="28"/>
        </w:rPr>
        <w:t>На начальном этапе</w:t>
      </w:r>
      <w:r w:rsidR="00D66308" w:rsidRPr="00A6247B">
        <w:rPr>
          <w:rFonts w:ascii="Times New Roman" w:hAnsi="Times New Roman" w:cs="Times New Roman"/>
          <w:sz w:val="28"/>
          <w:szCs w:val="28"/>
        </w:rPr>
        <w:t xml:space="preserve"> рассмотрим различные подходы к определению понятия «залог» в отечественной и зарубежной литературе.</w:t>
      </w:r>
    </w:p>
    <w:p w:rsidR="00E407D5" w:rsidRPr="00EB1A4C" w:rsidRDefault="00A6247B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47B">
        <w:rPr>
          <w:rFonts w:ascii="Times New Roman" w:hAnsi="Times New Roman" w:cs="Times New Roman"/>
          <w:sz w:val="28"/>
          <w:szCs w:val="28"/>
        </w:rPr>
        <w:t>По словам А. В. Бондарко, «залог  ̶  грамматическая категория глагола, отражающая соотношение между субъектом, действием и объектом и выражающаяся противопоставлением ч</w:t>
      </w:r>
      <w:r w:rsidR="00EB1A4C">
        <w:rPr>
          <w:rFonts w:ascii="Times New Roman" w:hAnsi="Times New Roman" w:cs="Times New Roman"/>
          <w:sz w:val="28"/>
          <w:szCs w:val="28"/>
        </w:rPr>
        <w:t>астных грамматических значений»</w:t>
      </w:r>
      <w:r w:rsidR="00EB1A4C" w:rsidRPr="00EB1A4C">
        <w:rPr>
          <w:rFonts w:ascii="Times New Roman" w:hAnsi="Times New Roman" w:cs="Times New Roman"/>
          <w:sz w:val="28"/>
          <w:szCs w:val="28"/>
        </w:rPr>
        <w:t>[</w:t>
      </w:r>
      <w:r w:rsidR="007502D4">
        <w:rPr>
          <w:rFonts w:ascii="Times New Roman" w:hAnsi="Times New Roman" w:cs="Times New Roman"/>
          <w:sz w:val="28"/>
          <w:szCs w:val="28"/>
        </w:rPr>
        <w:t>7</w:t>
      </w:r>
      <w:r w:rsidR="00EB1A4C">
        <w:rPr>
          <w:rFonts w:ascii="Times New Roman" w:hAnsi="Times New Roman" w:cs="Times New Roman"/>
          <w:sz w:val="28"/>
          <w:szCs w:val="28"/>
        </w:rPr>
        <w:t>, с. 47</w:t>
      </w:r>
      <w:r w:rsidR="00EB1A4C" w:rsidRPr="00EB1A4C">
        <w:rPr>
          <w:rFonts w:ascii="Times New Roman" w:hAnsi="Times New Roman" w:cs="Times New Roman"/>
          <w:sz w:val="28"/>
          <w:szCs w:val="28"/>
        </w:rPr>
        <w:t>]</w:t>
      </w:r>
      <w:r w:rsidR="00EB1A4C">
        <w:rPr>
          <w:rFonts w:ascii="Times New Roman" w:hAnsi="Times New Roman" w:cs="Times New Roman"/>
          <w:sz w:val="28"/>
          <w:szCs w:val="28"/>
        </w:rPr>
        <w:t>.</w:t>
      </w:r>
    </w:p>
    <w:p w:rsidR="00EB1A4C" w:rsidRPr="00327BE1" w:rsidRDefault="009E51C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Я. Блох дает следующее определение понятию </w:t>
      </w:r>
      <w:r w:rsidRPr="001D69D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залог</w:t>
      </w:r>
      <w:r w:rsidRPr="001D69D2">
        <w:rPr>
          <w:rFonts w:ascii="Times New Roman" w:hAnsi="Times New Roman" w:cs="Times New Roman"/>
          <w:sz w:val="28"/>
          <w:szCs w:val="28"/>
        </w:rPr>
        <w:t>»: «</w:t>
      </w:r>
      <w:r w:rsidR="001D69D2">
        <w:rPr>
          <w:rFonts w:ascii="Times New Roman" w:hAnsi="Times New Roman" w:cs="Times New Roman"/>
          <w:sz w:val="28"/>
          <w:szCs w:val="28"/>
        </w:rPr>
        <w:t>В английской грамматике категория залога глагола описывает взаимосвязь между действием (или состоянием)</w:t>
      </w:r>
      <w:r w:rsidR="00E042F7">
        <w:rPr>
          <w:rFonts w:ascii="Times New Roman" w:hAnsi="Times New Roman" w:cs="Times New Roman"/>
          <w:sz w:val="28"/>
          <w:szCs w:val="28"/>
        </w:rPr>
        <w:t xml:space="preserve">, которое выражает глагол, и участниками действия (состояния), являющимися его аргументами (подлежащее, дополнение и т.д.). </w:t>
      </w:r>
      <w:r w:rsidR="00C423A4">
        <w:rPr>
          <w:rFonts w:ascii="Times New Roman" w:hAnsi="Times New Roman" w:cs="Times New Roman"/>
          <w:sz w:val="28"/>
          <w:szCs w:val="28"/>
        </w:rPr>
        <w:t>Кроме того,присравнительноманализекатегориизалогаврусскомианглийскомязыках</w:t>
      </w:r>
      <w:r w:rsidR="00C423A4" w:rsidRPr="00C423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23A4">
        <w:rPr>
          <w:rFonts w:ascii="Times New Roman" w:hAnsi="Times New Roman" w:cs="Times New Roman"/>
          <w:sz w:val="28"/>
          <w:szCs w:val="28"/>
        </w:rPr>
        <w:t>лингвистобращает</w:t>
      </w:r>
      <w:proofErr w:type="spellEnd"/>
      <w:r w:rsidR="00C423A4">
        <w:rPr>
          <w:rFonts w:ascii="Times New Roman" w:hAnsi="Times New Roman" w:cs="Times New Roman"/>
          <w:sz w:val="28"/>
          <w:szCs w:val="28"/>
        </w:rPr>
        <w:t xml:space="preserve"> наше внимание на одну важную деталь: категория залога в английском языке имеет более широкий план выражения, чем к</w:t>
      </w:r>
      <w:r w:rsidR="00EB1A4C">
        <w:rPr>
          <w:rFonts w:ascii="Times New Roman" w:hAnsi="Times New Roman" w:cs="Times New Roman"/>
          <w:sz w:val="28"/>
          <w:szCs w:val="28"/>
        </w:rPr>
        <w:t xml:space="preserve">атегория залога в русском языке </w:t>
      </w:r>
      <w:r w:rsidR="00EB1A4C" w:rsidRPr="00EB1A4C">
        <w:rPr>
          <w:rFonts w:ascii="Times New Roman" w:hAnsi="Times New Roman" w:cs="Times New Roman"/>
          <w:sz w:val="28"/>
          <w:szCs w:val="28"/>
        </w:rPr>
        <w:t>[</w:t>
      </w:r>
      <w:r w:rsidR="007502D4">
        <w:rPr>
          <w:rFonts w:ascii="Times New Roman" w:hAnsi="Times New Roman" w:cs="Times New Roman"/>
          <w:sz w:val="28"/>
          <w:szCs w:val="28"/>
        </w:rPr>
        <w:t>6</w:t>
      </w:r>
      <w:r w:rsidR="00EB1A4C">
        <w:rPr>
          <w:rFonts w:ascii="Times New Roman" w:hAnsi="Times New Roman" w:cs="Times New Roman"/>
          <w:sz w:val="28"/>
          <w:szCs w:val="28"/>
        </w:rPr>
        <w:t>, с. 176</w:t>
      </w:r>
      <w:r w:rsidR="00EB1A4C" w:rsidRPr="00EB1A4C">
        <w:rPr>
          <w:rFonts w:ascii="Times New Roman" w:hAnsi="Times New Roman" w:cs="Times New Roman"/>
          <w:sz w:val="28"/>
          <w:szCs w:val="28"/>
        </w:rPr>
        <w:t>]</w:t>
      </w:r>
      <w:r w:rsidR="00EB1A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5AE2" w:rsidRPr="00EB1A4C" w:rsidRDefault="00E042F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93341C">
        <w:rPr>
          <w:rFonts w:ascii="Times New Roman" w:hAnsi="Times New Roman" w:cs="Times New Roman"/>
          <w:sz w:val="28"/>
          <w:szCs w:val="28"/>
        </w:rPr>
        <w:t>ОксфордскомЛингвистическом</w:t>
      </w:r>
      <w:proofErr w:type="spellEnd"/>
      <w:r w:rsidR="0093341C">
        <w:rPr>
          <w:rFonts w:ascii="Times New Roman" w:hAnsi="Times New Roman" w:cs="Times New Roman"/>
          <w:sz w:val="28"/>
          <w:szCs w:val="28"/>
        </w:rPr>
        <w:t xml:space="preserve"> словаре</w:t>
      </w:r>
      <w:r>
        <w:rPr>
          <w:rFonts w:ascii="Times New Roman" w:hAnsi="Times New Roman" w:cs="Times New Roman"/>
          <w:sz w:val="28"/>
          <w:szCs w:val="28"/>
        </w:rPr>
        <w:t xml:space="preserve"> дается такое определение понятия «залог»</w:t>
      </w:r>
      <w:r w:rsidR="0093341C">
        <w:rPr>
          <w:rFonts w:ascii="Times New Roman" w:hAnsi="Times New Roman" w:cs="Times New Roman"/>
          <w:sz w:val="28"/>
          <w:szCs w:val="28"/>
        </w:rPr>
        <w:t>: «</w:t>
      </w:r>
      <w:r w:rsidR="00C94D4E">
        <w:rPr>
          <w:rFonts w:ascii="Times New Roman" w:hAnsi="Times New Roman" w:cs="Times New Roman"/>
          <w:sz w:val="28"/>
          <w:szCs w:val="28"/>
        </w:rPr>
        <w:t>Залог</w:t>
      </w:r>
      <w:r w:rsidR="0093341C" w:rsidRPr="0093341C">
        <w:rPr>
          <w:rFonts w:ascii="Times New Roman" w:hAnsi="Times New Roman" w:cs="Times New Roman"/>
          <w:sz w:val="28"/>
          <w:szCs w:val="28"/>
        </w:rPr>
        <w:t xml:space="preserve"> (2). </w:t>
      </w:r>
      <w:proofErr w:type="spellStart"/>
      <w:r w:rsidR="00C94D4E">
        <w:rPr>
          <w:rFonts w:ascii="Times New Roman" w:hAnsi="Times New Roman" w:cs="Times New Roman"/>
          <w:sz w:val="28"/>
          <w:szCs w:val="28"/>
        </w:rPr>
        <w:t>Начинаясо</w:t>
      </w:r>
      <w:r w:rsidR="009A584F">
        <w:rPr>
          <w:rFonts w:ascii="Times New Roman" w:hAnsi="Times New Roman" w:cs="Times New Roman"/>
          <w:sz w:val="28"/>
          <w:szCs w:val="28"/>
        </w:rPr>
        <w:t>с</w:t>
      </w:r>
      <w:r w:rsidR="00C94D4E">
        <w:rPr>
          <w:rFonts w:ascii="Times New Roman" w:hAnsi="Times New Roman" w:cs="Times New Roman"/>
          <w:sz w:val="28"/>
          <w:szCs w:val="28"/>
        </w:rPr>
        <w:t>реднихвеков</w:t>
      </w:r>
      <w:proofErr w:type="spellEnd"/>
      <w:r w:rsidR="00C94D4E" w:rsidRPr="00664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4D4E">
        <w:rPr>
          <w:rFonts w:ascii="Times New Roman" w:hAnsi="Times New Roman" w:cs="Times New Roman"/>
          <w:sz w:val="28"/>
          <w:szCs w:val="28"/>
        </w:rPr>
        <w:t>терминиспользуетсядляописания</w:t>
      </w:r>
      <w:r w:rsidR="0066425A">
        <w:rPr>
          <w:rFonts w:ascii="Times New Roman" w:hAnsi="Times New Roman" w:cs="Times New Roman"/>
          <w:sz w:val="28"/>
          <w:szCs w:val="28"/>
        </w:rPr>
        <w:t>грамматическойкатегорииглагола</w:t>
      </w:r>
      <w:proofErr w:type="spellEnd"/>
      <w:r w:rsidR="0066425A" w:rsidRPr="0066425A">
        <w:rPr>
          <w:rFonts w:ascii="Times New Roman" w:hAnsi="Times New Roman" w:cs="Times New Roman"/>
          <w:sz w:val="28"/>
          <w:szCs w:val="28"/>
        </w:rPr>
        <w:t>,</w:t>
      </w:r>
      <w:r w:rsidR="0066425A">
        <w:rPr>
          <w:rFonts w:ascii="Times New Roman" w:hAnsi="Times New Roman" w:cs="Times New Roman"/>
          <w:sz w:val="28"/>
          <w:szCs w:val="28"/>
        </w:rPr>
        <w:t xml:space="preserve"> в рамках которой наблюдается оппозици</w:t>
      </w:r>
      <w:r w:rsidR="009A584F">
        <w:rPr>
          <w:rFonts w:ascii="Times New Roman" w:hAnsi="Times New Roman" w:cs="Times New Roman"/>
          <w:sz w:val="28"/>
          <w:szCs w:val="28"/>
        </w:rPr>
        <w:t>я актив-пассив (или актив-пассив/</w:t>
      </w:r>
      <w:r w:rsidR="0066425A">
        <w:rPr>
          <w:rFonts w:ascii="Times New Roman" w:hAnsi="Times New Roman" w:cs="Times New Roman"/>
          <w:sz w:val="28"/>
          <w:szCs w:val="28"/>
        </w:rPr>
        <w:t>средний залог).</w:t>
      </w:r>
      <w:r>
        <w:rPr>
          <w:rFonts w:ascii="Times New Roman" w:hAnsi="Times New Roman" w:cs="Times New Roman"/>
          <w:sz w:val="28"/>
          <w:szCs w:val="28"/>
        </w:rPr>
        <w:t>Так</w:t>
      </w:r>
      <w:r w:rsidRPr="00664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впредложении</w:t>
      </w:r>
      <w:r w:rsidR="0093341C" w:rsidRPr="0093341C">
        <w:rPr>
          <w:rFonts w:ascii="Times New Roman" w:hAnsi="Times New Roman" w:cs="Times New Roman"/>
          <w:i/>
          <w:sz w:val="28"/>
          <w:szCs w:val="28"/>
          <w:lang w:val="en-US"/>
        </w:rPr>
        <w:t>EveryoneadmiredMargaret</w:t>
      </w:r>
      <w:proofErr w:type="spellEnd"/>
      <w:r>
        <w:rPr>
          <w:rFonts w:ascii="Times New Roman" w:hAnsi="Times New Roman" w:cs="Times New Roman"/>
          <w:sz w:val="28"/>
          <w:szCs w:val="28"/>
        </w:rPr>
        <w:t>глагол</w:t>
      </w:r>
      <w:r w:rsidR="0093341C" w:rsidRPr="0093341C">
        <w:rPr>
          <w:rFonts w:ascii="Times New Roman" w:hAnsi="Times New Roman" w:cs="Times New Roman"/>
          <w:i/>
          <w:sz w:val="28"/>
          <w:szCs w:val="28"/>
          <w:lang w:val="en-US"/>
        </w:rPr>
        <w:t>admired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используетсявактивном</w:t>
      </w:r>
      <w:r>
        <w:rPr>
          <w:rFonts w:ascii="Times New Roman" w:hAnsi="Times New Roman" w:cs="Times New Roman"/>
          <w:sz w:val="28"/>
          <w:szCs w:val="28"/>
        </w:rPr>
        <w:lastRenderedPageBreak/>
        <w:t>залоге</w:t>
      </w:r>
      <w:proofErr w:type="spellEnd"/>
      <w:r w:rsidRPr="0066425A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впредложении</w:t>
      </w:r>
      <w:r w:rsidR="0093341C" w:rsidRPr="0093341C">
        <w:rPr>
          <w:rFonts w:ascii="Times New Roman" w:hAnsi="Times New Roman" w:cs="Times New Roman"/>
          <w:i/>
          <w:sz w:val="28"/>
          <w:szCs w:val="28"/>
          <w:lang w:val="en-US"/>
        </w:rPr>
        <w:t>Margaretwasadmiredbyeveryone</w:t>
      </w:r>
      <w:proofErr w:type="spellEnd"/>
      <w:r w:rsidR="0093341C" w:rsidRPr="006642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3341C" w:rsidRPr="0093341C">
        <w:rPr>
          <w:rFonts w:ascii="Times New Roman" w:hAnsi="Times New Roman" w:cs="Times New Roman"/>
          <w:i/>
          <w:sz w:val="28"/>
          <w:szCs w:val="28"/>
          <w:lang w:val="en-US"/>
        </w:rPr>
        <w:t>wasadmired</w:t>
      </w:r>
      <w:r>
        <w:rPr>
          <w:rFonts w:ascii="Times New Roman" w:hAnsi="Times New Roman" w:cs="Times New Roman"/>
          <w:sz w:val="28"/>
          <w:szCs w:val="28"/>
        </w:rPr>
        <w:t>илипричастие</w:t>
      </w:r>
      <w:proofErr w:type="spellEnd"/>
      <w:r w:rsidR="0093341C" w:rsidRPr="0093341C">
        <w:rPr>
          <w:rFonts w:ascii="Times New Roman" w:hAnsi="Times New Roman" w:cs="Times New Roman"/>
          <w:i/>
          <w:sz w:val="28"/>
          <w:szCs w:val="28"/>
          <w:lang w:val="en-US"/>
        </w:rPr>
        <w:t>admired</w:t>
      </w:r>
      <w:r w:rsidRPr="0066425A">
        <w:rPr>
          <w:rFonts w:ascii="Times New Roman" w:hAnsi="Times New Roman" w:cs="Times New Roman"/>
          <w:sz w:val="28"/>
          <w:szCs w:val="28"/>
        </w:rPr>
        <w:t xml:space="preserve"> ̶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впассивномзалоге</w:t>
      </w:r>
      <w:proofErr w:type="spellEnd"/>
      <w:r w:rsidR="0093341C" w:rsidRPr="0066425A">
        <w:rPr>
          <w:rFonts w:ascii="Times New Roman" w:hAnsi="Times New Roman" w:cs="Times New Roman"/>
          <w:sz w:val="28"/>
          <w:szCs w:val="28"/>
        </w:rPr>
        <w:t>»</w:t>
      </w:r>
      <w:r w:rsidR="00EB1A4C" w:rsidRPr="00EB1A4C">
        <w:rPr>
          <w:rFonts w:ascii="Times New Roman" w:hAnsi="Times New Roman" w:cs="Times New Roman"/>
          <w:sz w:val="28"/>
          <w:szCs w:val="28"/>
        </w:rPr>
        <w:t xml:space="preserve"> [43</w:t>
      </w:r>
      <w:r w:rsidR="00EB1A4C">
        <w:rPr>
          <w:rFonts w:ascii="Times New Roman" w:hAnsi="Times New Roman" w:cs="Times New Roman"/>
          <w:sz w:val="28"/>
          <w:szCs w:val="28"/>
        </w:rPr>
        <w:t xml:space="preserve">, с. </w:t>
      </w:r>
      <w:r w:rsidR="00EB4CC1">
        <w:rPr>
          <w:rFonts w:ascii="Times New Roman" w:hAnsi="Times New Roman" w:cs="Times New Roman"/>
          <w:sz w:val="28"/>
          <w:szCs w:val="28"/>
        </w:rPr>
        <w:t>278</w:t>
      </w:r>
      <w:r w:rsidR="00EB1A4C" w:rsidRPr="00EB1A4C">
        <w:rPr>
          <w:rFonts w:ascii="Times New Roman" w:hAnsi="Times New Roman" w:cs="Times New Roman"/>
          <w:sz w:val="28"/>
          <w:szCs w:val="28"/>
        </w:rPr>
        <w:t>]</w:t>
      </w:r>
      <w:r w:rsidR="0093341C" w:rsidRPr="006642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07D5" w:rsidRPr="00EB4CC1" w:rsidRDefault="00E407D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Сравнив активный и пассивный залог, можем заметить, что в активном залоге действие исходит от участника или носителя глагольного признака, как имеющее центробежную направленность по отношению к нему, при пассивном залоге направленное на него, как центростремительное по отноше</w:t>
      </w:r>
      <w:r w:rsidR="00EB4CC1">
        <w:rPr>
          <w:rFonts w:ascii="Times New Roman" w:hAnsi="Times New Roman" w:cs="Times New Roman"/>
          <w:sz w:val="28"/>
          <w:szCs w:val="28"/>
        </w:rPr>
        <w:t xml:space="preserve">нию к нему 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22, с. 394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EB4CC1">
        <w:rPr>
          <w:rFonts w:ascii="Times New Roman" w:hAnsi="Times New Roman" w:cs="Times New Roman"/>
          <w:sz w:val="28"/>
          <w:szCs w:val="28"/>
        </w:rPr>
        <w:t>.</w:t>
      </w:r>
    </w:p>
    <w:p w:rsidR="0093341C" w:rsidRDefault="00E11CCE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Н. Воронцова в своих трудах пишет, что «категория залога часто определяется применительно только к переходным глаголам, как отношение между субъектом-производителем и объектом действия, выраженное в гла</w:t>
      </w:r>
      <w:r w:rsidR="00EB4CC1">
        <w:rPr>
          <w:rFonts w:ascii="Times New Roman" w:hAnsi="Times New Roman" w:cs="Times New Roman"/>
          <w:sz w:val="28"/>
          <w:szCs w:val="28"/>
        </w:rPr>
        <w:t xml:space="preserve">гольной форме </w:t>
      </w:r>
      <w:r w:rsidR="00EB4CC1" w:rsidRPr="00EB4CC1">
        <w:rPr>
          <w:rFonts w:ascii="Times New Roman" w:hAnsi="Times New Roman" w:cs="Times New Roman"/>
          <w:sz w:val="28"/>
          <w:szCs w:val="28"/>
        </w:rPr>
        <w:t>[10</w:t>
      </w:r>
      <w:r w:rsidR="00EB4CC1">
        <w:rPr>
          <w:rFonts w:ascii="Times New Roman" w:hAnsi="Times New Roman" w:cs="Times New Roman"/>
          <w:sz w:val="28"/>
          <w:szCs w:val="28"/>
        </w:rPr>
        <w:t>, с. 222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EB4C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Иногда к этому добавляется не совсем понятная оговорка, что объек</w:t>
      </w:r>
      <w:r w:rsidR="00EB4CC1">
        <w:rPr>
          <w:rFonts w:ascii="Times New Roman" w:hAnsi="Times New Roman" w:cs="Times New Roman"/>
          <w:sz w:val="28"/>
          <w:szCs w:val="28"/>
        </w:rPr>
        <w:t xml:space="preserve">т действия может отсутствовать» 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9, с. 121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EB4CC1">
        <w:rPr>
          <w:rFonts w:ascii="Times New Roman" w:hAnsi="Times New Roman" w:cs="Times New Roman"/>
          <w:sz w:val="28"/>
          <w:szCs w:val="28"/>
        </w:rPr>
        <w:t>.</w:t>
      </w:r>
      <w:r w:rsidR="002028FD">
        <w:rPr>
          <w:rFonts w:ascii="Times New Roman" w:hAnsi="Times New Roman" w:cs="Times New Roman"/>
          <w:sz w:val="28"/>
          <w:szCs w:val="28"/>
        </w:rPr>
        <w:t xml:space="preserve">Г. Н. Воронцова указывает на нечеткость данного определения, поэтому такая формулировка вряд ли может считаться удовлетворительной. В противовес вышеупомянутым рассуждениям лингвистов она приводит определение, предложенное Б. А. </w:t>
      </w:r>
      <w:proofErr w:type="spellStart"/>
      <w:r w:rsidR="002028FD">
        <w:rPr>
          <w:rFonts w:ascii="Times New Roman" w:hAnsi="Times New Roman" w:cs="Times New Roman"/>
          <w:sz w:val="28"/>
          <w:szCs w:val="28"/>
        </w:rPr>
        <w:t>Ильишом</w:t>
      </w:r>
      <w:proofErr w:type="spellEnd"/>
      <w:r w:rsidR="002028FD">
        <w:rPr>
          <w:rFonts w:ascii="Times New Roman" w:hAnsi="Times New Roman" w:cs="Times New Roman"/>
          <w:sz w:val="28"/>
          <w:szCs w:val="28"/>
        </w:rPr>
        <w:t>: «Залог выражает характер отношений между подлежащим и сказуемым, а также отношение действия к объекту, если таковой имеется в предло</w:t>
      </w:r>
      <w:r w:rsidR="00EB4CC1">
        <w:rPr>
          <w:rFonts w:ascii="Times New Roman" w:hAnsi="Times New Roman" w:cs="Times New Roman"/>
          <w:sz w:val="28"/>
          <w:szCs w:val="28"/>
        </w:rPr>
        <w:t xml:space="preserve">жении» 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17, с. 191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EB4CC1">
        <w:rPr>
          <w:rFonts w:ascii="Times New Roman" w:hAnsi="Times New Roman" w:cs="Times New Roman"/>
          <w:sz w:val="28"/>
          <w:szCs w:val="28"/>
        </w:rPr>
        <w:t>.</w:t>
      </w:r>
      <w:r w:rsidR="00410501">
        <w:rPr>
          <w:rFonts w:ascii="Times New Roman" w:hAnsi="Times New Roman" w:cs="Times New Roman"/>
          <w:sz w:val="28"/>
          <w:szCs w:val="28"/>
        </w:rPr>
        <w:t xml:space="preserve"> Пожалуй</w:t>
      </w:r>
      <w:r w:rsidR="002028FD">
        <w:rPr>
          <w:rFonts w:ascii="Times New Roman" w:hAnsi="Times New Roman" w:cs="Times New Roman"/>
          <w:sz w:val="28"/>
          <w:szCs w:val="28"/>
        </w:rPr>
        <w:t xml:space="preserve">, </w:t>
      </w:r>
      <w:r w:rsidR="00410501">
        <w:rPr>
          <w:rFonts w:ascii="Times New Roman" w:hAnsi="Times New Roman" w:cs="Times New Roman"/>
          <w:sz w:val="28"/>
          <w:szCs w:val="28"/>
        </w:rPr>
        <w:t xml:space="preserve">это определение </w:t>
      </w:r>
      <w:r w:rsidR="002028FD">
        <w:rPr>
          <w:rFonts w:ascii="Times New Roman" w:hAnsi="Times New Roman" w:cs="Times New Roman"/>
          <w:sz w:val="28"/>
          <w:szCs w:val="28"/>
        </w:rPr>
        <w:t xml:space="preserve">страдает меньшей нечеткостью, однако </w:t>
      </w:r>
      <w:r w:rsidR="00410501">
        <w:rPr>
          <w:rFonts w:ascii="Times New Roman" w:hAnsi="Times New Roman" w:cs="Times New Roman"/>
          <w:sz w:val="28"/>
          <w:szCs w:val="28"/>
        </w:rPr>
        <w:t xml:space="preserve">оно, на наш взгляд, слишком </w:t>
      </w:r>
      <w:proofErr w:type="spellStart"/>
      <w:r w:rsidR="00410501">
        <w:rPr>
          <w:rFonts w:ascii="Times New Roman" w:hAnsi="Times New Roman" w:cs="Times New Roman"/>
          <w:sz w:val="28"/>
          <w:szCs w:val="28"/>
        </w:rPr>
        <w:t>синтаксично</w:t>
      </w:r>
      <w:proofErr w:type="spellEnd"/>
      <w:r w:rsidR="00410501">
        <w:rPr>
          <w:rFonts w:ascii="Times New Roman" w:hAnsi="Times New Roman" w:cs="Times New Roman"/>
          <w:sz w:val="28"/>
          <w:szCs w:val="28"/>
        </w:rPr>
        <w:t xml:space="preserve"> для формы словоизменения.</w:t>
      </w:r>
    </w:p>
    <w:p w:rsidR="00410501" w:rsidRDefault="0041050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залога принадлежит в английском языке только глагол</w:t>
      </w:r>
      <w:r w:rsidR="00704B00">
        <w:rPr>
          <w:rFonts w:ascii="Times New Roman" w:hAnsi="Times New Roman" w:cs="Times New Roman"/>
          <w:sz w:val="28"/>
          <w:szCs w:val="28"/>
        </w:rPr>
        <w:t>у. В большинстве монографий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распространена теория о том, что в английском языке существуют два залога  ̶  активный и пассивный. </w:t>
      </w:r>
      <w:r w:rsidR="00DE4B6F">
        <w:rPr>
          <w:rFonts w:ascii="Times New Roman" w:hAnsi="Times New Roman" w:cs="Times New Roman"/>
          <w:sz w:val="28"/>
          <w:szCs w:val="28"/>
        </w:rPr>
        <w:t xml:space="preserve">К примеру, Н. Ж. </w:t>
      </w:r>
      <w:proofErr w:type="spellStart"/>
      <w:r w:rsidR="00DE4B6F">
        <w:rPr>
          <w:rFonts w:ascii="Times New Roman" w:hAnsi="Times New Roman" w:cs="Times New Roman"/>
          <w:sz w:val="28"/>
          <w:szCs w:val="28"/>
        </w:rPr>
        <w:t>Гумерова</w:t>
      </w:r>
      <w:r w:rsidR="003B7D5C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3B7D5C">
        <w:rPr>
          <w:rFonts w:ascii="Times New Roman" w:hAnsi="Times New Roman" w:cs="Times New Roman"/>
          <w:sz w:val="28"/>
          <w:szCs w:val="28"/>
        </w:rPr>
        <w:t xml:space="preserve"> «Теоретической граммат</w:t>
      </w:r>
      <w:r w:rsidR="00704B00">
        <w:rPr>
          <w:rFonts w:ascii="Times New Roman" w:hAnsi="Times New Roman" w:cs="Times New Roman"/>
          <w:sz w:val="28"/>
          <w:szCs w:val="28"/>
        </w:rPr>
        <w:t>ике английского языка» анализирует</w:t>
      </w:r>
      <w:r w:rsidR="003B7D5C">
        <w:rPr>
          <w:rFonts w:ascii="Times New Roman" w:hAnsi="Times New Roman" w:cs="Times New Roman"/>
          <w:sz w:val="28"/>
          <w:szCs w:val="28"/>
        </w:rPr>
        <w:t xml:space="preserve"> несколь</w:t>
      </w:r>
      <w:r w:rsidR="009A584F">
        <w:rPr>
          <w:rFonts w:ascii="Times New Roman" w:hAnsi="Times New Roman" w:cs="Times New Roman"/>
          <w:sz w:val="28"/>
          <w:szCs w:val="28"/>
        </w:rPr>
        <w:t>ко теорий о классификации залогов</w:t>
      </w:r>
      <w:r w:rsidR="003B7D5C">
        <w:rPr>
          <w:rFonts w:ascii="Times New Roman" w:hAnsi="Times New Roman" w:cs="Times New Roman"/>
          <w:sz w:val="28"/>
          <w:szCs w:val="28"/>
        </w:rPr>
        <w:t>, но при этом именно теорию о двух залогах</w:t>
      </w:r>
      <w:r w:rsidR="0066425A">
        <w:rPr>
          <w:rFonts w:ascii="Times New Roman" w:hAnsi="Times New Roman" w:cs="Times New Roman"/>
          <w:sz w:val="28"/>
          <w:szCs w:val="28"/>
        </w:rPr>
        <w:t xml:space="preserve"> (активном и пассивном)</w:t>
      </w:r>
      <w:r w:rsidR="003B7D5C">
        <w:rPr>
          <w:rFonts w:ascii="Times New Roman" w:hAnsi="Times New Roman" w:cs="Times New Roman"/>
          <w:sz w:val="28"/>
          <w:szCs w:val="28"/>
        </w:rPr>
        <w:t xml:space="preserve"> назыв</w:t>
      </w:r>
      <w:r w:rsidR="0066425A">
        <w:rPr>
          <w:rFonts w:ascii="Times New Roman" w:hAnsi="Times New Roman" w:cs="Times New Roman"/>
          <w:sz w:val="28"/>
          <w:szCs w:val="28"/>
        </w:rPr>
        <w:t>ает наиболее распространенной</w:t>
      </w:r>
      <w:r w:rsidR="006A0527">
        <w:rPr>
          <w:rFonts w:ascii="Times New Roman" w:hAnsi="Times New Roman" w:cs="Times New Roman"/>
          <w:sz w:val="28"/>
          <w:szCs w:val="28"/>
        </w:rPr>
        <w:t>[12</w:t>
      </w:r>
      <w:r w:rsidR="00A012A3">
        <w:rPr>
          <w:rFonts w:ascii="Times New Roman" w:hAnsi="Times New Roman" w:cs="Times New Roman"/>
          <w:sz w:val="28"/>
          <w:szCs w:val="28"/>
        </w:rPr>
        <w:t>,</w:t>
      </w:r>
      <w:r w:rsidR="00EB4CC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012A3">
        <w:rPr>
          <w:rFonts w:ascii="Times New Roman" w:hAnsi="Times New Roman" w:cs="Times New Roman"/>
          <w:sz w:val="28"/>
          <w:szCs w:val="28"/>
        </w:rPr>
        <w:t>.</w:t>
      </w:r>
      <w:r w:rsidR="00EB4CC1" w:rsidRPr="00EB4CC1">
        <w:rPr>
          <w:rFonts w:ascii="Times New Roman" w:hAnsi="Times New Roman" w:cs="Times New Roman"/>
          <w:sz w:val="28"/>
          <w:szCs w:val="28"/>
        </w:rPr>
        <w:t xml:space="preserve"> 56]</w:t>
      </w:r>
      <w:r w:rsidR="0066425A">
        <w:rPr>
          <w:rFonts w:ascii="Times New Roman" w:hAnsi="Times New Roman" w:cs="Times New Roman"/>
          <w:sz w:val="28"/>
          <w:szCs w:val="28"/>
        </w:rPr>
        <w:t>.</w:t>
      </w:r>
    </w:p>
    <w:p w:rsidR="00F4719A" w:rsidRPr="00EB4CC1" w:rsidRDefault="00704B00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Помимо</w:t>
      </w:r>
      <w:r w:rsidR="00F4719A">
        <w:rPr>
          <w:rFonts w:ascii="Times New Roman" w:hAnsi="Times New Roman" w:cs="Times New Roman"/>
          <w:sz w:val="28"/>
          <w:szCs w:val="28"/>
        </w:rPr>
        <w:t>пассивного</w:t>
      </w:r>
      <w:proofErr w:type="spellEnd"/>
      <w:r w:rsidR="00F4719A">
        <w:rPr>
          <w:rFonts w:ascii="Times New Roman" w:hAnsi="Times New Roman" w:cs="Times New Roman"/>
          <w:sz w:val="28"/>
          <w:szCs w:val="28"/>
        </w:rPr>
        <w:t xml:space="preserve"> залога, другими морфологически производными формами залога являются: средний залог (медиум, </w:t>
      </w:r>
      <w:proofErr w:type="spellStart"/>
      <w:r w:rsidR="00F4719A">
        <w:rPr>
          <w:rFonts w:ascii="Times New Roman" w:hAnsi="Times New Roman" w:cs="Times New Roman"/>
          <w:sz w:val="28"/>
          <w:szCs w:val="28"/>
        </w:rPr>
        <w:t>медий</w:t>
      </w:r>
      <w:proofErr w:type="spellEnd"/>
      <w:r w:rsidR="00F4719A">
        <w:rPr>
          <w:rFonts w:ascii="Times New Roman" w:hAnsi="Times New Roman" w:cs="Times New Roman"/>
          <w:sz w:val="28"/>
          <w:szCs w:val="28"/>
        </w:rPr>
        <w:t xml:space="preserve">), указывающий, что действие исходит из субъекта и замыкается в нем; возвратный залог </w:t>
      </w:r>
      <w:r w:rsidR="00F4719A">
        <w:rPr>
          <w:rFonts w:ascii="Times New Roman" w:hAnsi="Times New Roman" w:cs="Times New Roman"/>
          <w:sz w:val="28"/>
          <w:szCs w:val="28"/>
        </w:rPr>
        <w:lastRenderedPageBreak/>
        <w:t>(</w:t>
      </w:r>
      <w:proofErr w:type="spellStart"/>
      <w:r w:rsidR="00F4719A">
        <w:rPr>
          <w:rFonts w:ascii="Times New Roman" w:hAnsi="Times New Roman" w:cs="Times New Roman"/>
          <w:sz w:val="28"/>
          <w:szCs w:val="28"/>
        </w:rPr>
        <w:t>рефлексив</w:t>
      </w:r>
      <w:proofErr w:type="spellEnd"/>
      <w:r w:rsidR="00F4719A">
        <w:rPr>
          <w:rFonts w:ascii="Times New Roman" w:hAnsi="Times New Roman" w:cs="Times New Roman"/>
          <w:sz w:val="28"/>
          <w:szCs w:val="28"/>
        </w:rPr>
        <w:t>), указывающий, что действие направлено н</w:t>
      </w:r>
      <w:r>
        <w:rPr>
          <w:rFonts w:ascii="Times New Roman" w:hAnsi="Times New Roman" w:cs="Times New Roman"/>
          <w:sz w:val="28"/>
          <w:szCs w:val="28"/>
        </w:rPr>
        <w:t>а само действующее лицо, которое</w:t>
      </w:r>
      <w:r w:rsidR="00F4719A">
        <w:rPr>
          <w:rFonts w:ascii="Times New Roman" w:hAnsi="Times New Roman" w:cs="Times New Roman"/>
          <w:sz w:val="28"/>
          <w:szCs w:val="28"/>
        </w:rPr>
        <w:t xml:space="preserve"> является одновременно и субъектом, и объектом действия; взаимный залог (</w:t>
      </w:r>
      <w:proofErr w:type="spellStart"/>
      <w:r w:rsidR="00F4719A">
        <w:rPr>
          <w:rFonts w:ascii="Times New Roman" w:hAnsi="Times New Roman" w:cs="Times New Roman"/>
          <w:sz w:val="28"/>
          <w:szCs w:val="28"/>
        </w:rPr>
        <w:t>реципрок</w:t>
      </w:r>
      <w:proofErr w:type="spellEnd"/>
      <w:r w:rsidR="00F4719A">
        <w:rPr>
          <w:rFonts w:ascii="Times New Roman" w:hAnsi="Times New Roman" w:cs="Times New Roman"/>
          <w:sz w:val="28"/>
          <w:szCs w:val="28"/>
        </w:rPr>
        <w:t>), обозначающий действие, совершаемое двумя или несколькими субъектами по отношению друг к другу; совместный залог (кооператив), обозначающий совместное действие двух или нескольких субъектов; далее представлены комбинированные залоговые формы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23, с. 160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F4719A">
        <w:rPr>
          <w:rFonts w:ascii="Times New Roman" w:hAnsi="Times New Roman" w:cs="Times New Roman"/>
          <w:sz w:val="28"/>
          <w:szCs w:val="28"/>
        </w:rPr>
        <w:t>.</w:t>
      </w:r>
    </w:p>
    <w:p w:rsidR="006472E7" w:rsidRDefault="006472E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Залог в английском языке, как и в русском, является своеобразной точкой пересечения нескольких понятий. С одной стороны, залог представляет собой морфологическую категорию, поскольку выражается формами глагола. С другой стороны, залог является категорией синтаксической, так как залог (в отличие от категорий лица, числа, времени, вида) указывает на определенные отношения между членами предложения и в этом плане имеет сход</w:t>
      </w:r>
      <w:r w:rsidR="00655B15">
        <w:rPr>
          <w:rFonts w:ascii="Times New Roman" w:hAnsi="Times New Roman" w:cs="Times New Roman"/>
          <w:sz w:val="28"/>
          <w:szCs w:val="28"/>
        </w:rPr>
        <w:t>ство с падежом существительного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72E7" w:rsidRDefault="006472E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Залоговые структуры в английском языке классифицируются, как правило, в соответствии со структурой дополнения</w:t>
      </w:r>
      <w:r w:rsidR="00771920">
        <w:rPr>
          <w:rFonts w:ascii="Times New Roman" w:hAnsi="Times New Roman" w:cs="Times New Roman"/>
          <w:sz w:val="28"/>
          <w:szCs w:val="28"/>
        </w:rPr>
        <w:t xml:space="preserve"> (прямое, косвенное, предложное). Так, профессор В. В. Гуревич уделил немало времени изучению конструкций с пассивным залогом в соответствии со структурой косвенного дополнения. Выделяя в английском языке два залога, он приводит отдельную классификацию конструкций со страдательным залогом: «…в английском для употребления страдательного залога важна не собственно переходность глагола, а более широкое свойство «</w:t>
      </w:r>
      <w:proofErr w:type="spellStart"/>
      <w:r w:rsidR="00771920">
        <w:rPr>
          <w:rFonts w:ascii="Times New Roman" w:hAnsi="Times New Roman" w:cs="Times New Roman"/>
          <w:sz w:val="28"/>
          <w:szCs w:val="28"/>
        </w:rPr>
        <w:t>объектности</w:t>
      </w:r>
      <w:proofErr w:type="spellEnd"/>
      <w:r w:rsidR="00771920">
        <w:rPr>
          <w:rFonts w:ascii="Times New Roman" w:hAnsi="Times New Roman" w:cs="Times New Roman"/>
          <w:sz w:val="28"/>
          <w:szCs w:val="28"/>
        </w:rPr>
        <w:t>» глагола, т.е. наличие при глаголе какого-либо дополнения  ̶  прямого, косвенного или предложного. В связи с этим при описании страдательного залога важно разграничивать группы глаголов по типу возможных при них дополнений и, соответственно, допустимых типов страдательных конструкций»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13, с. 26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771920">
        <w:rPr>
          <w:rFonts w:ascii="Times New Roman" w:hAnsi="Times New Roman" w:cs="Times New Roman"/>
          <w:sz w:val="28"/>
          <w:szCs w:val="28"/>
        </w:rPr>
        <w:t>.</w:t>
      </w:r>
    </w:p>
    <w:p w:rsidR="004657E3" w:rsidRPr="00903789" w:rsidRDefault="00903789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Приведем еще несколько определений понятия «залог», основываясь на результатах анализа работ зарубежных лингвистов. Так, </w:t>
      </w:r>
      <w:r w:rsidRPr="00903789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Pr="00903789">
        <w:rPr>
          <w:rFonts w:ascii="Times New Roman" w:hAnsi="Times New Roman" w:cs="Times New Roman"/>
          <w:sz w:val="28"/>
          <w:szCs w:val="28"/>
        </w:rPr>
        <w:t>Суит</w:t>
      </w:r>
      <w:proofErr w:type="spellEnd"/>
      <w:r w:rsidRPr="00903789">
        <w:rPr>
          <w:rFonts w:ascii="Times New Roman" w:hAnsi="Times New Roman" w:cs="Times New Roman"/>
          <w:sz w:val="28"/>
          <w:szCs w:val="28"/>
        </w:rPr>
        <w:t xml:space="preserve"> понимает </w:t>
      </w:r>
      <w:r w:rsidRPr="00903789">
        <w:rPr>
          <w:rFonts w:ascii="Times New Roman" w:hAnsi="Times New Roman" w:cs="Times New Roman"/>
          <w:sz w:val="28"/>
          <w:szCs w:val="28"/>
        </w:rPr>
        <w:lastRenderedPageBreak/>
        <w:t>под залогом различные грамматические способы выражения отношения между переходным глаголом и его субъектом и объектом</w:t>
      </w:r>
      <w:r w:rsidR="00EB4CC1" w:rsidRPr="00EB4CC1">
        <w:rPr>
          <w:rFonts w:ascii="Times New Roman" w:hAnsi="Times New Roman" w:cs="Times New Roman"/>
          <w:sz w:val="28"/>
          <w:szCs w:val="28"/>
        </w:rPr>
        <w:t>[47</w:t>
      </w:r>
      <w:r w:rsidR="00EB4CC1">
        <w:rPr>
          <w:rFonts w:ascii="Times New Roman" w:hAnsi="Times New Roman" w:cs="Times New Roman"/>
          <w:sz w:val="28"/>
          <w:szCs w:val="28"/>
        </w:rPr>
        <w:t>, с. 112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800F5B">
        <w:rPr>
          <w:rFonts w:ascii="Times New Roman" w:hAnsi="Times New Roman" w:cs="Times New Roman"/>
          <w:sz w:val="28"/>
          <w:szCs w:val="28"/>
        </w:rPr>
        <w:t>.</w:t>
      </w:r>
    </w:p>
    <w:p w:rsidR="006472E7" w:rsidRDefault="0090378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789">
        <w:rPr>
          <w:rFonts w:ascii="Times New Roman" w:hAnsi="Times New Roman" w:cs="Times New Roman"/>
          <w:sz w:val="28"/>
          <w:szCs w:val="28"/>
        </w:rPr>
        <w:t xml:space="preserve">М. А. </w:t>
      </w:r>
      <w:proofErr w:type="spellStart"/>
      <w:r w:rsidRPr="00903789">
        <w:rPr>
          <w:rFonts w:ascii="Times New Roman" w:hAnsi="Times New Roman" w:cs="Times New Roman"/>
          <w:sz w:val="28"/>
          <w:szCs w:val="28"/>
        </w:rPr>
        <w:t>Несфилд</w:t>
      </w:r>
      <w:proofErr w:type="spellEnd"/>
      <w:r w:rsidRPr="00903789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704B00">
        <w:rPr>
          <w:rFonts w:ascii="Times New Roman" w:hAnsi="Times New Roman" w:cs="Times New Roman"/>
          <w:sz w:val="28"/>
          <w:szCs w:val="28"/>
        </w:rPr>
        <w:t>ет залог как форму переходного</w:t>
      </w:r>
      <w:r w:rsidRPr="00903789">
        <w:rPr>
          <w:rFonts w:ascii="Times New Roman" w:hAnsi="Times New Roman" w:cs="Times New Roman"/>
          <w:sz w:val="28"/>
          <w:szCs w:val="28"/>
        </w:rPr>
        <w:t xml:space="preserve"> глагола, которая показывает, является ли </w:t>
      </w:r>
      <w:proofErr w:type="spellStart"/>
      <w:r w:rsidRPr="00903789">
        <w:rPr>
          <w:rFonts w:ascii="Times New Roman" w:hAnsi="Times New Roman" w:cs="Times New Roman"/>
          <w:sz w:val="28"/>
          <w:szCs w:val="28"/>
        </w:rPr>
        <w:t>агенс</w:t>
      </w:r>
      <w:proofErr w:type="spellEnd"/>
      <w:r w:rsidRPr="00903789">
        <w:rPr>
          <w:rFonts w:ascii="Times New Roman" w:hAnsi="Times New Roman" w:cs="Times New Roman"/>
          <w:sz w:val="28"/>
          <w:szCs w:val="28"/>
        </w:rPr>
        <w:t xml:space="preserve"> деятелем или сам испытывает на себе какое-то воздействие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44, с. 45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3789" w:rsidRDefault="00800F5B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9F205E">
        <w:rPr>
          <w:rFonts w:ascii="Times New Roman" w:hAnsi="Times New Roman" w:cs="Times New Roman"/>
          <w:sz w:val="28"/>
          <w:szCs w:val="28"/>
        </w:rPr>
        <w:t xml:space="preserve">пределения подводят нас к осознанию того, что сложность категории залога состоит также в том, что залоговые отношения часто перекрещиваются с переходностью/непереходностью. </w:t>
      </w:r>
      <w:r w:rsidR="00E16BBA">
        <w:rPr>
          <w:rFonts w:ascii="Times New Roman" w:hAnsi="Times New Roman" w:cs="Times New Roman"/>
          <w:sz w:val="28"/>
          <w:szCs w:val="28"/>
        </w:rPr>
        <w:t>Связь двух категорий проявляется на разных уровнях,</w:t>
      </w:r>
      <w:r w:rsidR="00647646">
        <w:rPr>
          <w:rFonts w:ascii="Times New Roman" w:hAnsi="Times New Roman" w:cs="Times New Roman"/>
          <w:sz w:val="28"/>
          <w:szCs w:val="28"/>
        </w:rPr>
        <w:t xml:space="preserve"> прежде всего на уровне </w:t>
      </w:r>
      <w:proofErr w:type="spellStart"/>
      <w:r w:rsidR="00647646">
        <w:rPr>
          <w:rFonts w:ascii="Times New Roman" w:hAnsi="Times New Roman" w:cs="Times New Roman"/>
          <w:sz w:val="28"/>
          <w:szCs w:val="28"/>
        </w:rPr>
        <w:t>сематики</w:t>
      </w:r>
      <w:proofErr w:type="spellEnd"/>
      <w:r w:rsidR="00E16BBA">
        <w:rPr>
          <w:rFonts w:ascii="Times New Roman" w:hAnsi="Times New Roman" w:cs="Times New Roman"/>
          <w:sz w:val="28"/>
          <w:szCs w:val="28"/>
        </w:rPr>
        <w:t xml:space="preserve"> глагола и на уровне синтаксической конструкции предложения, в которой основная роль принадлежит глаголу. </w:t>
      </w:r>
      <w:r w:rsidR="009F205E">
        <w:rPr>
          <w:rFonts w:ascii="Times New Roman" w:hAnsi="Times New Roman" w:cs="Times New Roman"/>
          <w:sz w:val="28"/>
          <w:szCs w:val="28"/>
        </w:rPr>
        <w:t xml:space="preserve">Зачастую переходный глагол может выступать  без прямого дополнения, не теряя при этом своей переходности. </w:t>
      </w:r>
      <w:r>
        <w:rPr>
          <w:rFonts w:ascii="Times New Roman" w:hAnsi="Times New Roman" w:cs="Times New Roman"/>
          <w:sz w:val="28"/>
          <w:szCs w:val="28"/>
        </w:rPr>
        <w:t xml:space="preserve">Например, переходный глагол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tosee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в предложении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Isee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проявляет своей переходности. </w:t>
      </w:r>
      <w:r w:rsidRPr="00800F5B">
        <w:rPr>
          <w:rFonts w:ascii="Times New Roman" w:hAnsi="Times New Roman" w:cs="Times New Roman"/>
          <w:sz w:val="28"/>
          <w:szCs w:val="28"/>
        </w:rPr>
        <w:t>В этой связи возникает вопрос о способности всех глаголов образовывать залоговые конструкции.</w:t>
      </w:r>
      <w:r>
        <w:rPr>
          <w:rFonts w:ascii="Times New Roman" w:hAnsi="Times New Roman" w:cs="Times New Roman"/>
          <w:sz w:val="28"/>
          <w:szCs w:val="28"/>
        </w:rPr>
        <w:t xml:space="preserve"> Рассмотрим этот вопрос подробнее в следующем параграфе, который </w:t>
      </w:r>
      <w:r w:rsidR="00647646">
        <w:rPr>
          <w:rFonts w:ascii="Times New Roman" w:hAnsi="Times New Roman" w:cs="Times New Roman"/>
          <w:sz w:val="28"/>
          <w:szCs w:val="28"/>
        </w:rPr>
        <w:t xml:space="preserve">как раз будет посвящен </w:t>
      </w:r>
      <w:proofErr w:type="spellStart"/>
      <w:r w:rsidR="00647646">
        <w:rPr>
          <w:rFonts w:ascii="Times New Roman" w:hAnsi="Times New Roman" w:cs="Times New Roman"/>
          <w:sz w:val="28"/>
          <w:szCs w:val="28"/>
        </w:rPr>
        <w:t>описанию</w:t>
      </w:r>
      <w:r>
        <w:rPr>
          <w:rFonts w:ascii="Times New Roman" w:hAnsi="Times New Roman" w:cs="Times New Roman"/>
          <w:sz w:val="28"/>
          <w:szCs w:val="28"/>
        </w:rPr>
        <w:t>особенностей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646">
        <w:rPr>
          <w:rFonts w:ascii="Times New Roman" w:hAnsi="Times New Roman" w:cs="Times New Roman"/>
          <w:sz w:val="28"/>
          <w:szCs w:val="28"/>
        </w:rPr>
        <w:t xml:space="preserve">пассива </w:t>
      </w:r>
      <w:r>
        <w:rPr>
          <w:rFonts w:ascii="Times New Roman" w:hAnsi="Times New Roman" w:cs="Times New Roman"/>
          <w:sz w:val="28"/>
          <w:szCs w:val="28"/>
        </w:rPr>
        <w:t>и средств</w:t>
      </w:r>
      <w:r w:rsidR="00647646">
        <w:rPr>
          <w:rFonts w:ascii="Times New Roman" w:hAnsi="Times New Roman" w:cs="Times New Roman"/>
          <w:sz w:val="28"/>
          <w:szCs w:val="28"/>
        </w:rPr>
        <w:t xml:space="preserve"> его</w:t>
      </w:r>
      <w:r w:rsidRPr="00800F5B">
        <w:rPr>
          <w:rFonts w:ascii="Times New Roman" w:hAnsi="Times New Roman" w:cs="Times New Roman"/>
          <w:sz w:val="28"/>
          <w:szCs w:val="28"/>
        </w:rPr>
        <w:t xml:space="preserve"> выражения в английском языке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5B15" w:rsidRDefault="00655B1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Примечателен тот факт, что большинство западн</w:t>
      </w:r>
      <w:r w:rsidR="003223C0">
        <w:rPr>
          <w:rFonts w:ascii="Times New Roman" w:hAnsi="Times New Roman" w:cs="Times New Roman"/>
          <w:sz w:val="28"/>
          <w:szCs w:val="28"/>
        </w:rPr>
        <w:t>ых исследователей (</w:t>
      </w:r>
      <w:r w:rsidR="00E754BE">
        <w:rPr>
          <w:rFonts w:ascii="Times New Roman" w:hAnsi="Times New Roman" w:cs="Times New Roman"/>
          <w:sz w:val="28"/>
          <w:szCs w:val="28"/>
        </w:rPr>
        <w:t xml:space="preserve">У. </w:t>
      </w:r>
      <w:proofErr w:type="spellStart"/>
      <w:r w:rsidR="00E754BE">
        <w:rPr>
          <w:rFonts w:ascii="Times New Roman" w:hAnsi="Times New Roman" w:cs="Times New Roman"/>
          <w:sz w:val="28"/>
          <w:szCs w:val="28"/>
        </w:rPr>
        <w:t>Гаррисон</w:t>
      </w:r>
      <w:proofErr w:type="spellEnd"/>
      <w:r w:rsidR="00E754BE">
        <w:rPr>
          <w:rFonts w:ascii="Times New Roman" w:hAnsi="Times New Roman" w:cs="Times New Roman"/>
          <w:sz w:val="28"/>
          <w:szCs w:val="28"/>
        </w:rPr>
        <w:t>, Р. Фрейдин</w:t>
      </w:r>
      <w:r w:rsidR="003223C0" w:rsidRPr="003223C0">
        <w:rPr>
          <w:rFonts w:ascii="Times New Roman" w:hAnsi="Times New Roman" w:cs="Times New Roman"/>
          <w:sz w:val="28"/>
          <w:szCs w:val="28"/>
        </w:rPr>
        <w:t xml:space="preserve">, </w:t>
      </w:r>
      <w:r w:rsidR="00E754BE">
        <w:rPr>
          <w:rFonts w:ascii="Times New Roman" w:hAnsi="Times New Roman" w:cs="Times New Roman"/>
          <w:sz w:val="28"/>
          <w:szCs w:val="28"/>
        </w:rPr>
        <w:t xml:space="preserve">У. </w:t>
      </w:r>
      <w:proofErr w:type="spellStart"/>
      <w:r w:rsidR="00E754BE">
        <w:rPr>
          <w:rFonts w:ascii="Times New Roman" w:hAnsi="Times New Roman" w:cs="Times New Roman"/>
          <w:sz w:val="28"/>
          <w:szCs w:val="28"/>
        </w:rPr>
        <w:t>О</w:t>
      </w:r>
      <w:r w:rsidR="00E754BE" w:rsidRPr="00E754BE">
        <w:rPr>
          <w:rFonts w:ascii="Times New Roman" w:hAnsi="Times New Roman" w:cs="Times New Roman"/>
          <w:sz w:val="28"/>
          <w:szCs w:val="28"/>
        </w:rPr>
        <w:t>’</w:t>
      </w:r>
      <w:r w:rsidR="00E754BE">
        <w:rPr>
          <w:rFonts w:ascii="Times New Roman" w:hAnsi="Times New Roman" w:cs="Times New Roman"/>
          <w:sz w:val="28"/>
          <w:szCs w:val="28"/>
        </w:rPr>
        <w:t>Грэйди</w:t>
      </w:r>
      <w:proofErr w:type="spellEnd"/>
      <w:r w:rsidR="003223C0" w:rsidRPr="003223C0">
        <w:rPr>
          <w:rFonts w:ascii="Times New Roman" w:hAnsi="Times New Roman" w:cs="Times New Roman"/>
          <w:sz w:val="28"/>
          <w:szCs w:val="28"/>
        </w:rPr>
        <w:t xml:space="preserve">, </w:t>
      </w:r>
      <w:r w:rsidR="00E754BE"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 w:rsidR="00E754BE">
        <w:rPr>
          <w:rFonts w:ascii="Times New Roman" w:hAnsi="Times New Roman" w:cs="Times New Roman"/>
          <w:sz w:val="28"/>
          <w:szCs w:val="28"/>
        </w:rPr>
        <w:t>Хаспельмат</w:t>
      </w:r>
      <w:proofErr w:type="spellEnd"/>
      <w:r w:rsidR="003223C0" w:rsidRPr="003223C0">
        <w:rPr>
          <w:rFonts w:ascii="Times New Roman" w:hAnsi="Times New Roman" w:cs="Times New Roman"/>
          <w:sz w:val="28"/>
          <w:szCs w:val="28"/>
        </w:rPr>
        <w:t xml:space="preserve">) </w:t>
      </w:r>
      <w:r w:rsidR="003223C0">
        <w:rPr>
          <w:rFonts w:ascii="Times New Roman" w:hAnsi="Times New Roman" w:cs="Times New Roman"/>
          <w:sz w:val="28"/>
          <w:szCs w:val="28"/>
        </w:rPr>
        <w:t xml:space="preserve">рассматривают понятие «пассив», синонимом которого выступает понятие «страдательный залог», отдельно от залога как такового. Это связано с тем, что залог  ̶  категория морфологическая, а пассив выражается не только и даже не столько в морфологии, сколько в синтаксисе предложения. </w:t>
      </w:r>
      <w:r w:rsidR="002727E1">
        <w:rPr>
          <w:rFonts w:ascii="Times New Roman" w:hAnsi="Times New Roman" w:cs="Times New Roman"/>
          <w:sz w:val="28"/>
          <w:szCs w:val="28"/>
        </w:rPr>
        <w:t>Например, коммуникативная гра</w:t>
      </w:r>
      <w:r w:rsidR="000F4252">
        <w:rPr>
          <w:rFonts w:ascii="Times New Roman" w:hAnsi="Times New Roman" w:cs="Times New Roman"/>
          <w:sz w:val="28"/>
          <w:szCs w:val="28"/>
        </w:rPr>
        <w:t xml:space="preserve">мматика Дж. </w:t>
      </w:r>
      <w:proofErr w:type="spellStart"/>
      <w:r w:rsidR="000F4252">
        <w:rPr>
          <w:rFonts w:ascii="Times New Roman" w:hAnsi="Times New Roman" w:cs="Times New Roman"/>
          <w:sz w:val="28"/>
          <w:szCs w:val="28"/>
        </w:rPr>
        <w:t>Лича</w:t>
      </w:r>
      <w:proofErr w:type="spellEnd"/>
      <w:r w:rsidR="000F4252">
        <w:rPr>
          <w:rFonts w:ascii="Times New Roman" w:hAnsi="Times New Roman" w:cs="Times New Roman"/>
          <w:sz w:val="28"/>
          <w:szCs w:val="28"/>
        </w:rPr>
        <w:t xml:space="preserve"> и Я. </w:t>
      </w:r>
      <w:proofErr w:type="spellStart"/>
      <w:r w:rsidR="000F4252">
        <w:rPr>
          <w:rFonts w:ascii="Times New Roman" w:hAnsi="Times New Roman" w:cs="Times New Roman"/>
          <w:sz w:val="28"/>
          <w:szCs w:val="28"/>
        </w:rPr>
        <w:t>Свартвика</w:t>
      </w:r>
      <w:proofErr w:type="spellEnd"/>
      <w:r w:rsidR="000F4252">
        <w:rPr>
          <w:rFonts w:ascii="Times New Roman" w:hAnsi="Times New Roman" w:cs="Times New Roman"/>
          <w:sz w:val="28"/>
          <w:szCs w:val="28"/>
        </w:rPr>
        <w:t xml:space="preserve"> имеет в своей основе синт</w:t>
      </w:r>
      <w:r w:rsidR="00647646">
        <w:rPr>
          <w:rFonts w:ascii="Times New Roman" w:hAnsi="Times New Roman" w:cs="Times New Roman"/>
          <w:sz w:val="28"/>
          <w:szCs w:val="28"/>
        </w:rPr>
        <w:t>аксическую теорию, т.е. ее авторы дают</w:t>
      </w:r>
      <w:r w:rsidR="000F4252">
        <w:rPr>
          <w:rFonts w:ascii="Times New Roman" w:hAnsi="Times New Roman" w:cs="Times New Roman"/>
          <w:sz w:val="28"/>
          <w:szCs w:val="28"/>
        </w:rPr>
        <w:t xml:space="preserve"> определение страдательного залога в его противопоставлении действительному залогу исключительно в терминах синтаксиса</w:t>
      </w:r>
      <w:r w:rsidR="00EB4CC1" w:rsidRPr="00EB4CC1">
        <w:rPr>
          <w:rFonts w:ascii="Times New Roman" w:hAnsi="Times New Roman" w:cs="Times New Roman"/>
          <w:sz w:val="28"/>
          <w:szCs w:val="28"/>
        </w:rPr>
        <w:t>[42</w:t>
      </w:r>
      <w:r w:rsidR="00EB4CC1">
        <w:rPr>
          <w:rFonts w:ascii="Times New Roman" w:hAnsi="Times New Roman" w:cs="Times New Roman"/>
          <w:sz w:val="28"/>
          <w:szCs w:val="28"/>
        </w:rPr>
        <w:t>, с. 237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0F4252">
        <w:rPr>
          <w:rFonts w:ascii="Times New Roman" w:hAnsi="Times New Roman" w:cs="Times New Roman"/>
          <w:sz w:val="28"/>
          <w:szCs w:val="28"/>
        </w:rPr>
        <w:t xml:space="preserve">. </w:t>
      </w:r>
      <w:r w:rsidR="003223C0">
        <w:rPr>
          <w:rFonts w:ascii="Times New Roman" w:hAnsi="Times New Roman" w:cs="Times New Roman"/>
          <w:sz w:val="28"/>
          <w:szCs w:val="28"/>
        </w:rPr>
        <w:t>В любом случае, такая категория глагола</w:t>
      </w:r>
      <w:r w:rsidR="00647646">
        <w:rPr>
          <w:rFonts w:ascii="Times New Roman" w:hAnsi="Times New Roman" w:cs="Times New Roman"/>
          <w:sz w:val="28"/>
          <w:szCs w:val="28"/>
        </w:rPr>
        <w:t>,</w:t>
      </w:r>
      <w:r w:rsidR="003223C0">
        <w:rPr>
          <w:rFonts w:ascii="Times New Roman" w:hAnsi="Times New Roman" w:cs="Times New Roman"/>
          <w:sz w:val="28"/>
          <w:szCs w:val="28"/>
        </w:rPr>
        <w:t xml:space="preserve"> как залог продолжает изучаться академическими грамматиками.</w:t>
      </w:r>
    </w:p>
    <w:p w:rsidR="00800F5B" w:rsidRDefault="005D5F2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Интересной представляется интерпретация</w:t>
      </w:r>
      <w:r w:rsidR="009A2D4F">
        <w:rPr>
          <w:rFonts w:ascii="Times New Roman" w:hAnsi="Times New Roman" w:cs="Times New Roman"/>
          <w:sz w:val="28"/>
          <w:szCs w:val="28"/>
        </w:rPr>
        <w:t xml:space="preserve"> понятия«страдательный залог», изложенная О. </w:t>
      </w:r>
      <w:proofErr w:type="spellStart"/>
      <w:r w:rsidR="009A2D4F">
        <w:rPr>
          <w:rFonts w:ascii="Times New Roman" w:hAnsi="Times New Roman" w:cs="Times New Roman"/>
          <w:sz w:val="28"/>
          <w:szCs w:val="28"/>
        </w:rPr>
        <w:t>Есперсеном</w:t>
      </w:r>
      <w:proofErr w:type="spellEnd"/>
      <w:r w:rsidR="009A2D4F">
        <w:rPr>
          <w:rFonts w:ascii="Times New Roman" w:hAnsi="Times New Roman" w:cs="Times New Roman"/>
          <w:sz w:val="28"/>
          <w:szCs w:val="28"/>
        </w:rPr>
        <w:t xml:space="preserve">  в «Философии грамматики»: «В некоторых случаях в наших языках встречаются пары глаголов, находящиеся друг с другом в таких же отношениях, как слова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над</w:t>
      </w:r>
      <w:r w:rsidR="009A2D4F">
        <w:rPr>
          <w:rFonts w:ascii="Times New Roman" w:hAnsi="Times New Roman" w:cs="Times New Roman"/>
          <w:sz w:val="28"/>
          <w:szCs w:val="28"/>
        </w:rPr>
        <w:t xml:space="preserve"> и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под</w:t>
      </w:r>
      <w:r w:rsidR="009A2D4F">
        <w:rPr>
          <w:rFonts w:ascii="Times New Roman" w:hAnsi="Times New Roman" w:cs="Times New Roman"/>
          <w:sz w:val="28"/>
          <w:szCs w:val="28"/>
        </w:rPr>
        <w:t xml:space="preserve">,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 xml:space="preserve">перед </w:t>
      </w:r>
      <w:r w:rsidR="009A2D4F">
        <w:rPr>
          <w:rFonts w:ascii="Times New Roman" w:hAnsi="Times New Roman" w:cs="Times New Roman"/>
          <w:sz w:val="28"/>
          <w:szCs w:val="28"/>
        </w:rPr>
        <w:t xml:space="preserve">и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после</w:t>
      </w:r>
      <w:r w:rsidR="009A2D4F">
        <w:rPr>
          <w:rFonts w:ascii="Times New Roman" w:hAnsi="Times New Roman" w:cs="Times New Roman"/>
          <w:sz w:val="28"/>
          <w:szCs w:val="28"/>
        </w:rPr>
        <w:t xml:space="preserve">,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больше</w:t>
      </w:r>
      <w:r w:rsidR="009A2D4F">
        <w:rPr>
          <w:rFonts w:ascii="Times New Roman" w:hAnsi="Times New Roman" w:cs="Times New Roman"/>
          <w:sz w:val="28"/>
          <w:szCs w:val="28"/>
        </w:rPr>
        <w:t xml:space="preserve"> и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меньше</w:t>
      </w:r>
      <w:r w:rsidR="009A2D4F">
        <w:rPr>
          <w:rFonts w:ascii="Times New Roman" w:hAnsi="Times New Roman" w:cs="Times New Roman"/>
          <w:sz w:val="28"/>
          <w:szCs w:val="28"/>
        </w:rPr>
        <w:t xml:space="preserve">,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старше</w:t>
      </w:r>
      <w:r w:rsidR="009A2D4F">
        <w:rPr>
          <w:rFonts w:ascii="Times New Roman" w:hAnsi="Times New Roman" w:cs="Times New Roman"/>
          <w:sz w:val="28"/>
          <w:szCs w:val="28"/>
        </w:rPr>
        <w:t xml:space="preserve"> и </w:t>
      </w:r>
      <w:r w:rsidR="009A2D4F" w:rsidRPr="009A2D4F">
        <w:rPr>
          <w:rFonts w:ascii="Times New Roman" w:hAnsi="Times New Roman" w:cs="Times New Roman"/>
          <w:i/>
          <w:sz w:val="28"/>
          <w:szCs w:val="28"/>
        </w:rPr>
        <w:t>моложе</w:t>
      </w:r>
      <w:r w:rsidR="009A2D4F">
        <w:rPr>
          <w:rFonts w:ascii="Times New Roman" w:hAnsi="Times New Roman" w:cs="Times New Roman"/>
          <w:sz w:val="28"/>
          <w:szCs w:val="28"/>
        </w:rPr>
        <w:t>»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16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9A2D4F">
        <w:rPr>
          <w:rFonts w:ascii="Times New Roman" w:hAnsi="Times New Roman" w:cs="Times New Roman"/>
          <w:sz w:val="28"/>
          <w:szCs w:val="28"/>
        </w:rPr>
        <w:t xml:space="preserve">. </w:t>
      </w:r>
      <w:r w:rsidR="00AF6D77">
        <w:rPr>
          <w:rFonts w:ascii="Times New Roman" w:hAnsi="Times New Roman" w:cs="Times New Roman"/>
          <w:sz w:val="28"/>
          <w:szCs w:val="28"/>
        </w:rPr>
        <w:t>Н</w:t>
      </w:r>
      <w:r w:rsidR="00F20D53">
        <w:rPr>
          <w:rFonts w:ascii="Times New Roman" w:hAnsi="Times New Roman" w:cs="Times New Roman"/>
          <w:sz w:val="28"/>
          <w:szCs w:val="28"/>
        </w:rPr>
        <w:t xml:space="preserve">аглядную модель </w:t>
      </w:r>
      <w:r w:rsidR="00AF6D77">
        <w:rPr>
          <w:rFonts w:ascii="Times New Roman" w:hAnsi="Times New Roman" w:cs="Times New Roman"/>
          <w:sz w:val="28"/>
          <w:szCs w:val="28"/>
        </w:rPr>
        <w:t xml:space="preserve">таких конструкций </w:t>
      </w:r>
      <w:r w:rsidR="00F20D53">
        <w:rPr>
          <w:rFonts w:ascii="Times New Roman" w:hAnsi="Times New Roman" w:cs="Times New Roman"/>
          <w:sz w:val="28"/>
          <w:szCs w:val="28"/>
        </w:rPr>
        <w:t>можно представить следующим образом:</w:t>
      </w:r>
    </w:p>
    <w:p w:rsidR="00F20D53" w:rsidRPr="00F4719A" w:rsidRDefault="00F20D53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AprecedesB</w:t>
      </w:r>
      <w:proofErr w:type="spellEnd"/>
      <w:r w:rsidRPr="00F4719A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Bfollows</w:t>
      </w:r>
      <w:proofErr w:type="spellEnd"/>
      <w:r w:rsidRPr="00F4719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succeeds</w:t>
      </w:r>
      <w:r w:rsidRPr="00F4719A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4719A">
        <w:rPr>
          <w:rFonts w:ascii="Times New Roman" w:hAnsi="Times New Roman" w:cs="Times New Roman"/>
          <w:sz w:val="28"/>
          <w:szCs w:val="28"/>
        </w:rPr>
        <w:t>.</w:t>
      </w:r>
    </w:p>
    <w:p w:rsidR="00F20D53" w:rsidRDefault="00F20D53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То, что в первом предложении рассматривается с точки зрения А, во втором рассматривается с точки зрения Б.</w:t>
      </w:r>
      <w:r w:rsidR="00AF6D77">
        <w:rPr>
          <w:rFonts w:ascii="Times New Roman" w:hAnsi="Times New Roman" w:cs="Times New Roman"/>
          <w:sz w:val="28"/>
          <w:szCs w:val="28"/>
        </w:rPr>
        <w:t xml:space="preserve"> В большинстве же случаев сдвиг достигается с помощью пассивной конструкции:</w:t>
      </w:r>
    </w:p>
    <w:p w:rsidR="00AF6D77" w:rsidRPr="00E754BE" w:rsidRDefault="00AF6D7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E754BE">
        <w:rPr>
          <w:rFonts w:ascii="Times New Roman" w:hAnsi="Times New Roman" w:cs="Times New Roman"/>
          <w:i/>
          <w:sz w:val="28"/>
          <w:szCs w:val="28"/>
          <w:lang w:val="en-US"/>
        </w:rPr>
        <w:t xml:space="preserve">A precedes B </w:t>
      </w:r>
      <w:r w:rsidRPr="00E754BE">
        <w:rPr>
          <w:rFonts w:ascii="Times New Roman" w:hAnsi="Times New Roman" w:cs="Times New Roman"/>
          <w:sz w:val="28"/>
          <w:szCs w:val="28"/>
        </w:rPr>
        <w:t>и</w:t>
      </w:r>
      <w:r w:rsidRPr="00E754B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B is preceded by A.</w:t>
      </w:r>
    </w:p>
    <w:p w:rsidR="00085646" w:rsidRDefault="00AF6D7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термины </w:t>
      </w:r>
      <w:r>
        <w:rPr>
          <w:rFonts w:ascii="Times New Roman" w:hAnsi="Times New Roman" w:cs="Times New Roman"/>
          <w:sz w:val="28"/>
          <w:szCs w:val="28"/>
          <w:lang w:val="en-US"/>
        </w:rPr>
        <w:t>Active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Passivevoice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служащие для обозначения действительного и страдательного залогов, прочно утвердились в английской грамматике,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Есперсен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предлагает употреблять термин «</w:t>
      </w:r>
      <w:r>
        <w:rPr>
          <w:rFonts w:ascii="Times New Roman" w:hAnsi="Times New Roman" w:cs="Times New Roman"/>
          <w:sz w:val="28"/>
          <w:szCs w:val="28"/>
          <w:lang w:val="en-US"/>
        </w:rPr>
        <w:t>turn</w:t>
      </w:r>
      <w:r>
        <w:rPr>
          <w:rFonts w:ascii="Times New Roman" w:hAnsi="Times New Roman" w:cs="Times New Roman"/>
          <w:sz w:val="28"/>
          <w:szCs w:val="28"/>
        </w:rPr>
        <w:t>» («оборот»)</w:t>
      </w:r>
      <w:r w:rsidR="009D07B8">
        <w:rPr>
          <w:rFonts w:ascii="Times New Roman" w:hAnsi="Times New Roman" w:cs="Times New Roman"/>
          <w:sz w:val="28"/>
          <w:szCs w:val="28"/>
        </w:rPr>
        <w:t xml:space="preserve"> вместо «</w:t>
      </w:r>
      <w:r w:rsidR="009D07B8">
        <w:rPr>
          <w:rFonts w:ascii="Times New Roman" w:hAnsi="Times New Roman" w:cs="Times New Roman"/>
          <w:sz w:val="28"/>
          <w:szCs w:val="28"/>
          <w:lang w:val="en-US"/>
        </w:rPr>
        <w:t>voice</w:t>
      </w:r>
      <w:r w:rsidR="009D07B8">
        <w:rPr>
          <w:rFonts w:ascii="Times New Roman" w:hAnsi="Times New Roman" w:cs="Times New Roman"/>
          <w:sz w:val="28"/>
          <w:szCs w:val="28"/>
        </w:rPr>
        <w:t>», поскольку последний нере</w:t>
      </w:r>
      <w:r w:rsidR="00C10A84">
        <w:rPr>
          <w:rFonts w:ascii="Times New Roman" w:hAnsi="Times New Roman" w:cs="Times New Roman"/>
          <w:sz w:val="28"/>
          <w:szCs w:val="28"/>
        </w:rPr>
        <w:t>д</w:t>
      </w:r>
      <w:r w:rsidR="00647646">
        <w:rPr>
          <w:rFonts w:ascii="Times New Roman" w:hAnsi="Times New Roman" w:cs="Times New Roman"/>
          <w:sz w:val="28"/>
          <w:szCs w:val="28"/>
        </w:rPr>
        <w:t xml:space="preserve">ко порождает абсурдные примеры </w:t>
      </w:r>
      <w:r w:rsidR="009D07B8">
        <w:rPr>
          <w:rFonts w:ascii="Times New Roman" w:hAnsi="Times New Roman" w:cs="Times New Roman"/>
          <w:sz w:val="28"/>
          <w:szCs w:val="28"/>
        </w:rPr>
        <w:t xml:space="preserve">объяснения при обучении грамматике. </w:t>
      </w:r>
    </w:p>
    <w:p w:rsidR="009D07B8" w:rsidRDefault="009D07B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Лингвист подчеркивает, что активность и пассивность в лингвистическом смысле не соответствует телесной и духовной активности и пассивности. В любом случае необходимо разграничивать синтаксические и понятийные категории. </w:t>
      </w:r>
      <w:r w:rsidR="00C10A84">
        <w:rPr>
          <w:rFonts w:ascii="Times New Roman" w:hAnsi="Times New Roman" w:cs="Times New Roman"/>
          <w:sz w:val="28"/>
          <w:szCs w:val="28"/>
        </w:rPr>
        <w:t xml:space="preserve">В том случае, когда в отношениях между подлежащим (и дополнением, если таковое имеется) и глаголом происходит транспозиция, важно говорить о значении каждого конкретного глагола в отдельности. Например, предложение </w:t>
      </w:r>
      <w:proofErr w:type="spellStart"/>
      <w:r w:rsidR="00C10A84">
        <w:rPr>
          <w:rFonts w:ascii="Times New Roman" w:hAnsi="Times New Roman" w:cs="Times New Roman"/>
          <w:sz w:val="28"/>
          <w:szCs w:val="28"/>
          <w:lang w:val="en-US"/>
        </w:rPr>
        <w:t>JillislovedbyJack</w:t>
      </w:r>
      <w:proofErr w:type="spellEnd"/>
      <w:r w:rsidR="00C10A84" w:rsidRPr="00C10A84">
        <w:rPr>
          <w:rFonts w:ascii="Times New Roman" w:hAnsi="Times New Roman" w:cs="Times New Roman"/>
          <w:sz w:val="28"/>
          <w:szCs w:val="28"/>
        </w:rPr>
        <w:t xml:space="preserve"> (</w:t>
      </w:r>
      <w:r w:rsidR="00C10A8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0A84">
        <w:rPr>
          <w:rFonts w:ascii="Times New Roman" w:hAnsi="Times New Roman" w:cs="Times New Roman"/>
          <w:sz w:val="28"/>
          <w:szCs w:val="28"/>
        </w:rPr>
        <w:t>Джилллюбима</w:t>
      </w:r>
      <w:proofErr w:type="spellEnd"/>
      <w:r w:rsidR="00C10A84">
        <w:rPr>
          <w:rFonts w:ascii="Times New Roman" w:hAnsi="Times New Roman" w:cs="Times New Roman"/>
          <w:sz w:val="28"/>
          <w:szCs w:val="28"/>
        </w:rPr>
        <w:t xml:space="preserve"> Джеком») является пассивным и в синтаксическом и в понятийном отношении, поскольку подлежащее в нем отлично от подлежащего в предложении </w:t>
      </w:r>
      <w:proofErr w:type="spellStart"/>
      <w:r w:rsidR="00C10A84">
        <w:rPr>
          <w:rFonts w:ascii="Times New Roman" w:hAnsi="Times New Roman" w:cs="Times New Roman"/>
          <w:sz w:val="28"/>
          <w:szCs w:val="28"/>
          <w:lang w:val="en-US"/>
        </w:rPr>
        <w:t>JacklovesJill</w:t>
      </w:r>
      <w:proofErr w:type="spellEnd"/>
      <w:r w:rsidR="00C10A84">
        <w:rPr>
          <w:rFonts w:ascii="Times New Roman" w:hAnsi="Times New Roman" w:cs="Times New Roman"/>
          <w:sz w:val="28"/>
          <w:szCs w:val="28"/>
        </w:rPr>
        <w:t xml:space="preserve"> («Джек любит </w:t>
      </w:r>
      <w:proofErr w:type="spellStart"/>
      <w:r w:rsidR="00C10A84">
        <w:rPr>
          <w:rFonts w:ascii="Times New Roman" w:hAnsi="Times New Roman" w:cs="Times New Roman"/>
          <w:sz w:val="28"/>
          <w:szCs w:val="28"/>
        </w:rPr>
        <w:t>Джилл</w:t>
      </w:r>
      <w:proofErr w:type="spellEnd"/>
      <w:r w:rsidR="00C10A84">
        <w:rPr>
          <w:rFonts w:ascii="Times New Roman" w:hAnsi="Times New Roman" w:cs="Times New Roman"/>
          <w:sz w:val="28"/>
          <w:szCs w:val="28"/>
        </w:rPr>
        <w:t xml:space="preserve">»). </w:t>
      </w:r>
      <w:r w:rsidR="00DC016B">
        <w:rPr>
          <w:rFonts w:ascii="Times New Roman" w:hAnsi="Times New Roman" w:cs="Times New Roman"/>
          <w:sz w:val="28"/>
          <w:szCs w:val="28"/>
        </w:rPr>
        <w:t>Стоит обратить внимание на то, что не во всех случаях наблюдается соответствие между синтаксическим и понятийным активом и пассивом. Так</w:t>
      </w:r>
      <w:r w:rsidR="00DC016B" w:rsidRPr="00DC016B">
        <w:rPr>
          <w:rFonts w:ascii="Times New Roman" w:hAnsi="Times New Roman" w:cs="Times New Roman"/>
          <w:sz w:val="28"/>
          <w:szCs w:val="28"/>
        </w:rPr>
        <w:t xml:space="preserve">, </w:t>
      </w:r>
      <w:r w:rsidR="00647646">
        <w:rPr>
          <w:rFonts w:ascii="Times New Roman" w:hAnsi="Times New Roman" w:cs="Times New Roman"/>
          <w:sz w:val="28"/>
          <w:szCs w:val="28"/>
        </w:rPr>
        <w:t xml:space="preserve">если мы </w:t>
      </w:r>
      <w:proofErr w:type="spellStart"/>
      <w:r w:rsidR="00DC016B">
        <w:rPr>
          <w:rFonts w:ascii="Times New Roman" w:hAnsi="Times New Roman" w:cs="Times New Roman"/>
          <w:sz w:val="28"/>
          <w:szCs w:val="28"/>
        </w:rPr>
        <w:t>возьмем</w:t>
      </w:r>
      <w:r w:rsidR="0064764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647646">
        <w:rPr>
          <w:rFonts w:ascii="Times New Roman" w:hAnsi="Times New Roman" w:cs="Times New Roman"/>
          <w:sz w:val="28"/>
          <w:szCs w:val="28"/>
        </w:rPr>
        <w:t xml:space="preserve"> сравним </w:t>
      </w:r>
      <w:proofErr w:type="spellStart"/>
      <w:r w:rsidR="00DC016B">
        <w:rPr>
          <w:rFonts w:ascii="Times New Roman" w:hAnsi="Times New Roman" w:cs="Times New Roman"/>
          <w:sz w:val="28"/>
          <w:szCs w:val="28"/>
        </w:rPr>
        <w:t>двапредложения</w:t>
      </w:r>
      <w:proofErr w:type="spellEnd"/>
      <w:r w:rsidR="00DC016B" w:rsidRPr="00DC016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DC016B">
        <w:rPr>
          <w:rFonts w:ascii="Times New Roman" w:hAnsi="Times New Roman" w:cs="Times New Roman"/>
          <w:sz w:val="28"/>
          <w:szCs w:val="28"/>
          <w:lang w:val="en-US"/>
        </w:rPr>
        <w:t>Hesellsthebook</w:t>
      </w:r>
      <w:proofErr w:type="spellEnd"/>
      <w:r w:rsidR="00DC016B">
        <w:rPr>
          <w:rFonts w:ascii="Times New Roman" w:hAnsi="Times New Roman" w:cs="Times New Roman"/>
          <w:sz w:val="28"/>
          <w:szCs w:val="28"/>
        </w:rPr>
        <w:t>(</w:t>
      </w:r>
      <w:r w:rsidR="00DC016B" w:rsidRPr="00DC016B">
        <w:rPr>
          <w:rFonts w:ascii="Times New Roman" w:hAnsi="Times New Roman" w:cs="Times New Roman"/>
          <w:sz w:val="28"/>
          <w:szCs w:val="28"/>
        </w:rPr>
        <w:t>«</w:t>
      </w:r>
      <w:r w:rsidR="00DC016B">
        <w:rPr>
          <w:rFonts w:ascii="Times New Roman" w:hAnsi="Times New Roman" w:cs="Times New Roman"/>
          <w:sz w:val="28"/>
          <w:szCs w:val="28"/>
        </w:rPr>
        <w:t>Он продает книгу») и</w:t>
      </w:r>
      <w:proofErr w:type="spellStart"/>
      <w:r w:rsidR="00DC016B">
        <w:rPr>
          <w:rFonts w:ascii="Times New Roman" w:hAnsi="Times New Roman" w:cs="Times New Roman"/>
          <w:sz w:val="28"/>
          <w:szCs w:val="28"/>
          <w:lang w:val="en-US"/>
        </w:rPr>
        <w:t>Thebooksellswell</w:t>
      </w:r>
      <w:proofErr w:type="spellEnd"/>
      <w:r w:rsidR="00647646">
        <w:rPr>
          <w:rFonts w:ascii="Times New Roman" w:hAnsi="Times New Roman" w:cs="Times New Roman"/>
          <w:sz w:val="28"/>
          <w:szCs w:val="28"/>
        </w:rPr>
        <w:t>(«Книга продается хорошо»), то обнаружим, что а</w:t>
      </w:r>
      <w:r w:rsidR="00DC016B">
        <w:rPr>
          <w:rFonts w:ascii="Times New Roman" w:hAnsi="Times New Roman" w:cs="Times New Roman"/>
          <w:sz w:val="28"/>
          <w:szCs w:val="28"/>
        </w:rPr>
        <w:t xml:space="preserve">ктивная </w:t>
      </w:r>
      <w:r w:rsidR="00DC016B">
        <w:rPr>
          <w:rFonts w:ascii="Times New Roman" w:hAnsi="Times New Roman" w:cs="Times New Roman"/>
          <w:sz w:val="28"/>
          <w:szCs w:val="28"/>
        </w:rPr>
        <w:lastRenderedPageBreak/>
        <w:t xml:space="preserve">форма </w:t>
      </w:r>
      <w:r w:rsidR="00DC016B" w:rsidRPr="00DC016B">
        <w:rPr>
          <w:rFonts w:ascii="Times New Roman" w:hAnsi="Times New Roman" w:cs="Times New Roman"/>
          <w:i/>
          <w:sz w:val="28"/>
          <w:szCs w:val="28"/>
          <w:lang w:val="en-US"/>
        </w:rPr>
        <w:t>sells</w:t>
      </w:r>
      <w:r w:rsidR="00DC016B">
        <w:rPr>
          <w:rFonts w:ascii="Times New Roman" w:hAnsi="Times New Roman" w:cs="Times New Roman"/>
          <w:sz w:val="28"/>
          <w:szCs w:val="28"/>
        </w:rPr>
        <w:t xml:space="preserve">в первом предложении является понятийным активом, а в последнем  ̶  понятийным пассивом, поскольку то, что в одном предложении служит дополнением, в другом является подлежащим. </w:t>
      </w:r>
    </w:p>
    <w:p w:rsidR="00647646" w:rsidRDefault="00647646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Заслуживает внимания, на наш взгляд, определение пассива, предложенное Мартином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Хаспельматом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Он предлагает считать конструкцию пассивной, если: </w:t>
      </w:r>
    </w:p>
    <w:p w:rsidR="00647646" w:rsidRDefault="00647646" w:rsidP="00776C3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подлежащее активной конструкции в пассивной соответствует либо факультативному косвенному дополнению, либо не соответствует ничему;</w:t>
      </w:r>
    </w:p>
    <w:p w:rsidR="00647646" w:rsidRDefault="00647646" w:rsidP="00776C3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прямой объект активной конструкции (если таковой имеется) в пассивной соответствует подлежащему;</w:t>
      </w:r>
    </w:p>
    <w:p w:rsidR="00647646" w:rsidRPr="00647646" w:rsidRDefault="00647646" w:rsidP="00776C3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конструкция каким-то образом ограничена по отношению к другой, не связанной ограничениями конструкции (активной), например, менее употребительна, имеет более специал</w:t>
      </w:r>
      <w:r w:rsidR="00EB4CC1">
        <w:rPr>
          <w:rFonts w:ascii="Times New Roman" w:hAnsi="Times New Roman" w:cs="Times New Roman"/>
          <w:sz w:val="28"/>
          <w:szCs w:val="28"/>
        </w:rPr>
        <w:t xml:space="preserve">ьную функцию, менее продуктивна 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40, с. 27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EB4CC1">
        <w:rPr>
          <w:rFonts w:ascii="Times New Roman" w:hAnsi="Times New Roman" w:cs="Times New Roman"/>
          <w:sz w:val="28"/>
          <w:szCs w:val="28"/>
        </w:rPr>
        <w:t>.</w:t>
      </w:r>
    </w:p>
    <w:p w:rsidR="00623AAD" w:rsidRDefault="002727E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все же спорным остается вопрос об универсальности пассива. </w:t>
      </w:r>
      <w:r w:rsidR="00E754BE">
        <w:rPr>
          <w:rFonts w:ascii="Times New Roman" w:hAnsi="Times New Roman" w:cs="Times New Roman"/>
          <w:sz w:val="28"/>
          <w:szCs w:val="28"/>
        </w:rPr>
        <w:t xml:space="preserve">Анна </w:t>
      </w:r>
      <w:proofErr w:type="spellStart"/>
      <w:r w:rsidR="00E754BE">
        <w:rPr>
          <w:rFonts w:ascii="Times New Roman" w:hAnsi="Times New Roman" w:cs="Times New Roman"/>
          <w:sz w:val="28"/>
          <w:szCs w:val="28"/>
        </w:rPr>
        <w:t>Киборт</w:t>
      </w:r>
      <w:r w:rsidR="000F4252">
        <w:rPr>
          <w:rFonts w:ascii="Times New Roman" w:hAnsi="Times New Roman" w:cs="Times New Roman"/>
          <w:sz w:val="28"/>
          <w:szCs w:val="28"/>
        </w:rPr>
        <w:t>утверждает</w:t>
      </w:r>
      <w:proofErr w:type="spellEnd"/>
      <w:r w:rsidR="000F4252">
        <w:rPr>
          <w:rFonts w:ascii="Times New Roman" w:hAnsi="Times New Roman" w:cs="Times New Roman"/>
          <w:sz w:val="28"/>
          <w:szCs w:val="28"/>
        </w:rPr>
        <w:t>, что «для языка нормальнее не иметь пассива, нежели иметь пассив»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41, с. 66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0F4252">
        <w:rPr>
          <w:rFonts w:ascii="Times New Roman" w:hAnsi="Times New Roman" w:cs="Times New Roman"/>
          <w:sz w:val="28"/>
          <w:szCs w:val="28"/>
        </w:rPr>
        <w:t>.</w:t>
      </w:r>
      <w:r w:rsidR="002D7D19">
        <w:rPr>
          <w:rFonts w:ascii="Times New Roman" w:hAnsi="Times New Roman" w:cs="Times New Roman"/>
          <w:sz w:val="28"/>
          <w:szCs w:val="28"/>
        </w:rPr>
        <w:t xml:space="preserve"> Однако мы </w:t>
      </w:r>
      <w:r w:rsidR="00623AAD">
        <w:rPr>
          <w:rFonts w:ascii="Times New Roman" w:hAnsi="Times New Roman" w:cs="Times New Roman"/>
          <w:sz w:val="28"/>
          <w:szCs w:val="28"/>
        </w:rPr>
        <w:t xml:space="preserve">поддерживаем точку зрения американского лингвиста </w:t>
      </w:r>
      <w:proofErr w:type="spellStart"/>
      <w:r w:rsidR="00623AAD">
        <w:rPr>
          <w:rFonts w:ascii="Times New Roman" w:hAnsi="Times New Roman" w:cs="Times New Roman"/>
          <w:sz w:val="28"/>
          <w:szCs w:val="28"/>
        </w:rPr>
        <w:t>ДжоаныБайби</w:t>
      </w:r>
      <w:proofErr w:type="spellEnd"/>
      <w:r w:rsidR="00623AAD" w:rsidRPr="00623AAD">
        <w:rPr>
          <w:rFonts w:ascii="Times New Roman" w:hAnsi="Times New Roman" w:cs="Times New Roman"/>
          <w:sz w:val="28"/>
          <w:szCs w:val="28"/>
        </w:rPr>
        <w:t>,</w:t>
      </w:r>
      <w:r w:rsidR="00623AAD">
        <w:rPr>
          <w:rFonts w:ascii="Times New Roman" w:hAnsi="Times New Roman" w:cs="Times New Roman"/>
          <w:sz w:val="28"/>
          <w:szCs w:val="28"/>
        </w:rPr>
        <w:t xml:space="preserve"> поскольку ее концепция семантической релевантности убедила нас в том, что релевантная информация (в сфере залога) имеет тенденцию кодироваться лексическими средствами.</w:t>
      </w:r>
      <w:r w:rsidR="006F3288">
        <w:rPr>
          <w:rFonts w:ascii="Times New Roman" w:hAnsi="Times New Roman" w:cs="Times New Roman"/>
          <w:sz w:val="28"/>
          <w:szCs w:val="28"/>
        </w:rPr>
        <w:t xml:space="preserve"> Она пишет: «Он (з</w:t>
      </w:r>
      <w:r w:rsidR="00623AAD">
        <w:rPr>
          <w:rFonts w:ascii="Times New Roman" w:hAnsi="Times New Roman" w:cs="Times New Roman"/>
          <w:sz w:val="28"/>
          <w:szCs w:val="28"/>
        </w:rPr>
        <w:t>алог</w:t>
      </w:r>
      <w:r w:rsidR="006F3288">
        <w:rPr>
          <w:rFonts w:ascii="Times New Roman" w:hAnsi="Times New Roman" w:cs="Times New Roman"/>
          <w:sz w:val="28"/>
          <w:szCs w:val="28"/>
        </w:rPr>
        <w:t>)</w:t>
      </w:r>
      <w:r w:rsidR="00623AAD">
        <w:rPr>
          <w:rFonts w:ascii="Times New Roman" w:hAnsi="Times New Roman" w:cs="Times New Roman"/>
          <w:sz w:val="28"/>
          <w:szCs w:val="28"/>
        </w:rPr>
        <w:t xml:space="preserve"> сигнализирует «</w:t>
      </w:r>
      <w:r w:rsidR="006F3288">
        <w:rPr>
          <w:rFonts w:ascii="Times New Roman" w:hAnsi="Times New Roman" w:cs="Times New Roman"/>
          <w:sz w:val="28"/>
          <w:szCs w:val="28"/>
        </w:rPr>
        <w:t>отклонения субъекта от нормы». Поэтому неудивительно, что залог может кодироваться в именных группах, в глаголе или одновременно и в именных группах, и в глаголе.</w:t>
      </w:r>
      <w:r w:rsidR="006F3288" w:rsidRPr="006F3288">
        <w:rPr>
          <w:rFonts w:ascii="Times New Roman" w:hAnsi="Times New Roman" w:cs="Times New Roman"/>
          <w:sz w:val="28"/>
          <w:szCs w:val="28"/>
        </w:rPr>
        <w:t>&lt;…&gt;</w:t>
      </w:r>
      <w:r w:rsidR="006F3288">
        <w:rPr>
          <w:rFonts w:ascii="Times New Roman" w:hAnsi="Times New Roman" w:cs="Times New Roman"/>
          <w:sz w:val="28"/>
          <w:szCs w:val="28"/>
        </w:rPr>
        <w:t>степень изменения семантики достаточна для того, чтобы привести к лексикализации, по крайней мере, в некоторых случаях»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35, с. 20-21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 w:rsidR="006F3288">
        <w:rPr>
          <w:rFonts w:ascii="Times New Roman" w:hAnsi="Times New Roman" w:cs="Times New Roman"/>
          <w:sz w:val="28"/>
          <w:szCs w:val="28"/>
        </w:rPr>
        <w:t>.</w:t>
      </w:r>
    </w:p>
    <w:p w:rsidR="00E03772" w:rsidRPr="005319D5" w:rsidRDefault="00F26004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одним а</w:t>
      </w:r>
      <w:r w:rsidR="006F3288">
        <w:rPr>
          <w:rFonts w:ascii="Times New Roman" w:hAnsi="Times New Roman" w:cs="Times New Roman"/>
          <w:sz w:val="28"/>
          <w:szCs w:val="28"/>
        </w:rPr>
        <w:t>ргументом в по</w:t>
      </w:r>
      <w:r>
        <w:rPr>
          <w:rFonts w:ascii="Times New Roman" w:hAnsi="Times New Roman" w:cs="Times New Roman"/>
          <w:sz w:val="28"/>
          <w:szCs w:val="28"/>
        </w:rPr>
        <w:t xml:space="preserve">льзу обязательности пассива может послужить утверждение Мартина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Хаспельмата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суть которого заключается в </w:t>
      </w:r>
      <w:r>
        <w:rPr>
          <w:rFonts w:ascii="Times New Roman" w:hAnsi="Times New Roman" w:cs="Times New Roman"/>
          <w:sz w:val="28"/>
          <w:szCs w:val="28"/>
        </w:rPr>
        <w:lastRenderedPageBreak/>
        <w:t>том, что без пассивной морфологии глагола не бывает пассивных конструкций</w:t>
      </w:r>
      <w:r w:rsidR="00EB4CC1" w:rsidRPr="00EB4CC1">
        <w:rPr>
          <w:rFonts w:ascii="Times New Roman" w:hAnsi="Times New Roman" w:cs="Times New Roman"/>
          <w:sz w:val="28"/>
          <w:szCs w:val="28"/>
        </w:rPr>
        <w:t>[</w:t>
      </w:r>
      <w:r w:rsidR="00EB4CC1">
        <w:rPr>
          <w:rFonts w:ascii="Times New Roman" w:hAnsi="Times New Roman" w:cs="Times New Roman"/>
          <w:sz w:val="28"/>
          <w:szCs w:val="28"/>
        </w:rPr>
        <w:t>40, с. 27</w:t>
      </w:r>
      <w:r w:rsidR="00EB4CC1" w:rsidRPr="00EB4CC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3772" w:rsidRPr="005319D5" w:rsidRDefault="00E03772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6" w:name="_Toc72958638"/>
      <w:bookmarkStart w:id="7" w:name="_Toc73948073"/>
      <w:r w:rsidRPr="005319D5">
        <w:rPr>
          <w:rFonts w:ascii="Times New Roman" w:hAnsi="Times New Roman" w:cs="Times New Roman"/>
          <w:color w:val="000000" w:themeColor="text1"/>
        </w:rPr>
        <w:t xml:space="preserve">1.2 </w:t>
      </w:r>
      <w:r w:rsidR="00CC42B8" w:rsidRPr="005319D5">
        <w:rPr>
          <w:rFonts w:ascii="Times New Roman" w:hAnsi="Times New Roman" w:cs="Times New Roman"/>
          <w:color w:val="000000" w:themeColor="text1"/>
        </w:rPr>
        <w:t>Особенности пассива и средства его выражения в английском языке</w:t>
      </w:r>
      <w:bookmarkEnd w:id="6"/>
      <w:bookmarkEnd w:id="7"/>
    </w:p>
    <w:p w:rsidR="00E03772" w:rsidRDefault="000550E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50EC">
        <w:rPr>
          <w:rFonts w:ascii="Times New Roman" w:hAnsi="Times New Roman" w:cs="Times New Roman"/>
          <w:sz w:val="28"/>
          <w:szCs w:val="28"/>
        </w:rPr>
        <w:t>Выбор формы залога (активного или пассивного) зависит, от какого первичного компонента предложения мы исходим</w:t>
      </w:r>
      <w:r w:rsidR="003F5FF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F5FF3">
        <w:rPr>
          <w:rFonts w:ascii="Times New Roman" w:hAnsi="Times New Roman" w:cs="Times New Roman"/>
          <w:sz w:val="28"/>
          <w:szCs w:val="28"/>
          <w:lang w:val="en-US"/>
        </w:rPr>
        <w:t>JacklovesJill</w:t>
      </w:r>
      <w:proofErr w:type="spellEnd"/>
      <w:r w:rsidR="003F5FF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3F5FF3">
        <w:rPr>
          <w:rFonts w:ascii="Times New Roman" w:hAnsi="Times New Roman" w:cs="Times New Roman"/>
          <w:sz w:val="28"/>
          <w:szCs w:val="28"/>
          <w:lang w:val="en-US"/>
        </w:rPr>
        <w:t>JillislovedbyJack</w:t>
      </w:r>
      <w:proofErr w:type="spellEnd"/>
      <w:r w:rsidR="00C954C6">
        <w:rPr>
          <w:rFonts w:ascii="Times New Roman" w:hAnsi="Times New Roman" w:cs="Times New Roman"/>
          <w:sz w:val="28"/>
          <w:szCs w:val="28"/>
        </w:rPr>
        <w:t xml:space="preserve"> передают одно и то же</w:t>
      </w:r>
      <w:r w:rsidR="00647646">
        <w:rPr>
          <w:rFonts w:ascii="Times New Roman" w:hAnsi="Times New Roman" w:cs="Times New Roman"/>
          <w:sz w:val="28"/>
          <w:szCs w:val="28"/>
        </w:rPr>
        <w:t xml:space="preserve">, </w:t>
      </w:r>
      <w:r w:rsidR="00C954C6">
        <w:rPr>
          <w:rFonts w:ascii="Times New Roman" w:hAnsi="Times New Roman" w:cs="Times New Roman"/>
          <w:sz w:val="28"/>
          <w:szCs w:val="28"/>
        </w:rPr>
        <w:t>однако эти предложе</w:t>
      </w:r>
      <w:r w:rsidR="00647646">
        <w:rPr>
          <w:rFonts w:ascii="Times New Roman" w:hAnsi="Times New Roman" w:cs="Times New Roman"/>
          <w:sz w:val="28"/>
          <w:szCs w:val="28"/>
        </w:rPr>
        <w:t>ния не во всех</w:t>
      </w:r>
      <w:r w:rsidR="00C954C6">
        <w:rPr>
          <w:rFonts w:ascii="Times New Roman" w:hAnsi="Times New Roman" w:cs="Times New Roman"/>
          <w:sz w:val="28"/>
          <w:szCs w:val="28"/>
        </w:rPr>
        <w:t xml:space="preserve"> отношениях полностью синонимичны, поэтому наличие обеих конструкций не является излишним.</w:t>
      </w:r>
    </w:p>
    <w:p w:rsidR="0018678C" w:rsidRDefault="0018678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Обратимся к «Философии грамматики» О.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Есперсена</w:t>
      </w:r>
      <w:proofErr w:type="spellEnd"/>
      <w:r>
        <w:rPr>
          <w:rFonts w:ascii="Times New Roman" w:hAnsi="Times New Roman" w:cs="Times New Roman"/>
          <w:sz w:val="28"/>
          <w:szCs w:val="28"/>
        </w:rPr>
        <w:t>, в которой лингвист подробно описывает причины, определяющие выбор страдательного залога:</w:t>
      </w:r>
    </w:p>
    <w:p w:rsidR="0018678C" w:rsidRDefault="0018678C" w:rsidP="00776C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активное подлежащее неизвестно и не может быть легко установлено: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8D2C34">
        <w:rPr>
          <w:rFonts w:ascii="Times New Roman" w:hAnsi="Times New Roman" w:cs="Times New Roman"/>
          <w:i/>
          <w:sz w:val="28"/>
          <w:szCs w:val="28"/>
          <w:lang w:val="en-US"/>
        </w:rPr>
        <w:t>waskilled</w:t>
      </w:r>
      <w:r>
        <w:rPr>
          <w:rFonts w:ascii="Times New Roman" w:hAnsi="Times New Roman" w:cs="Times New Roman"/>
          <w:sz w:val="28"/>
          <w:szCs w:val="28"/>
          <w:lang w:val="en-US"/>
        </w:rPr>
        <w:t>intheBoerwar</w:t>
      </w:r>
      <w:proofErr w:type="spellEnd"/>
      <w:r w:rsidRPr="0018678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«Он был убит в бурскую войну»);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Themurderer</w:t>
      </w:r>
      <w:r w:rsidRPr="008D2C34">
        <w:rPr>
          <w:rFonts w:ascii="Times New Roman" w:hAnsi="Times New Roman" w:cs="Times New Roman"/>
          <w:i/>
          <w:sz w:val="28"/>
          <w:szCs w:val="28"/>
          <w:lang w:val="en-US"/>
        </w:rPr>
        <w:t>wascaught</w:t>
      </w:r>
      <w:r>
        <w:rPr>
          <w:rFonts w:ascii="Times New Roman" w:hAnsi="Times New Roman" w:cs="Times New Roman"/>
          <w:sz w:val="28"/>
          <w:szCs w:val="28"/>
          <w:lang w:val="en-US"/>
        </w:rPr>
        <w:t>yesterday</w:t>
      </w:r>
      <w:proofErr w:type="spellEnd"/>
      <w:r w:rsidRPr="0018678C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«Убийца был пойман вчера»);</w:t>
      </w:r>
    </w:p>
    <w:p w:rsidR="0018678C" w:rsidRDefault="008D2C34" w:rsidP="00776C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активноеподлежащеевыясняетсяизконтекста</w:t>
      </w:r>
      <w:proofErr w:type="spellEnd"/>
      <w:r w:rsidRPr="008D2C34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Hismemoryoftheseevents</w:t>
      </w:r>
      <w:r w:rsidRPr="008D2C34">
        <w:rPr>
          <w:rFonts w:ascii="Times New Roman" w:hAnsi="Times New Roman" w:cs="Times New Roman"/>
          <w:i/>
          <w:sz w:val="28"/>
          <w:szCs w:val="28"/>
          <w:lang w:val="en-US"/>
        </w:rPr>
        <w:t>waslost</w:t>
      </w:r>
      <w:r>
        <w:rPr>
          <w:rFonts w:ascii="Times New Roman" w:hAnsi="Times New Roman" w:cs="Times New Roman"/>
          <w:sz w:val="28"/>
          <w:szCs w:val="28"/>
          <w:lang w:val="en-US"/>
        </w:rPr>
        <w:t>beyondrecovery</w:t>
      </w:r>
      <w:proofErr w:type="spellEnd"/>
      <w:r w:rsidRPr="008D2C34">
        <w:rPr>
          <w:rFonts w:ascii="Times New Roman" w:hAnsi="Times New Roman" w:cs="Times New Roman"/>
          <w:sz w:val="28"/>
          <w:szCs w:val="28"/>
        </w:rPr>
        <w:t xml:space="preserve"> («</w:t>
      </w:r>
      <w:r>
        <w:rPr>
          <w:rFonts w:ascii="Times New Roman" w:hAnsi="Times New Roman" w:cs="Times New Roman"/>
          <w:sz w:val="28"/>
          <w:szCs w:val="28"/>
        </w:rPr>
        <w:t>Воспоминание об этих событиях было у него безнадежно утрачено»);</w:t>
      </w:r>
    </w:p>
    <w:p w:rsidR="008D2C34" w:rsidRDefault="008D2C34" w:rsidP="00776C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быть и другая причина, в силу которой не упоминается активное подлежащее,  ̶  соображения такта, или деликатность; так, например, часто избегают местоимения 1-го лица, особенно в письменной речи: </w:t>
      </w:r>
      <w:r>
        <w:rPr>
          <w:rFonts w:ascii="Times New Roman" w:hAnsi="Times New Roman" w:cs="Times New Roman"/>
          <w:sz w:val="28"/>
          <w:szCs w:val="28"/>
          <w:lang w:val="en-US"/>
        </w:rPr>
        <w:t>Enough</w:t>
      </w:r>
      <w:r w:rsidRPr="008D2C34">
        <w:rPr>
          <w:rFonts w:ascii="Times New Roman" w:hAnsi="Times New Roman" w:cs="Times New Roman"/>
          <w:i/>
          <w:sz w:val="28"/>
          <w:szCs w:val="28"/>
          <w:lang w:val="en-US"/>
        </w:rPr>
        <w:t>hasbeensaid</w:t>
      </w:r>
      <w:r>
        <w:rPr>
          <w:rFonts w:ascii="Times New Roman" w:hAnsi="Times New Roman" w:cs="Times New Roman"/>
          <w:sz w:val="28"/>
          <w:szCs w:val="28"/>
          <w:lang w:val="en-US"/>
        </w:rPr>
        <w:t>hereofasubjectwhichwill</w:t>
      </w:r>
      <w:r w:rsidRPr="008D2C34">
        <w:rPr>
          <w:rFonts w:ascii="Times New Roman" w:hAnsi="Times New Roman" w:cs="Times New Roman"/>
          <w:i/>
          <w:sz w:val="28"/>
          <w:szCs w:val="28"/>
          <w:lang w:val="en-US"/>
        </w:rPr>
        <w:t>betreated</w:t>
      </w:r>
      <w:r>
        <w:rPr>
          <w:rFonts w:ascii="Times New Roman" w:hAnsi="Times New Roman" w:cs="Times New Roman"/>
          <w:sz w:val="28"/>
          <w:szCs w:val="28"/>
          <w:lang w:val="en-US"/>
        </w:rPr>
        <w:t>morefullyinasubsequentchapter</w:t>
      </w:r>
      <w:r>
        <w:rPr>
          <w:rFonts w:ascii="Times New Roman" w:hAnsi="Times New Roman" w:cs="Times New Roman"/>
          <w:sz w:val="28"/>
          <w:szCs w:val="28"/>
        </w:rPr>
        <w:t xml:space="preserve"> («Здесь было достаточно сказано о том, что будет рассмотрено полнее в одной из следующих глав»);</w:t>
      </w:r>
    </w:p>
    <w:p w:rsidR="008D2C34" w:rsidRDefault="008D2C34" w:rsidP="00776C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даже тогда, когда активное подлежащее указано («конвертированное подлежащее»), предпочитают пассивную конструкцию, если говорящий больше интересуется </w:t>
      </w:r>
      <w:r w:rsidR="00741FD0">
        <w:rPr>
          <w:rFonts w:ascii="Times New Roman" w:hAnsi="Times New Roman" w:cs="Times New Roman"/>
          <w:sz w:val="28"/>
          <w:szCs w:val="28"/>
        </w:rPr>
        <w:t xml:space="preserve">пассивным подлежащим, чем </w:t>
      </w:r>
      <w:r w:rsidR="00741FD0">
        <w:rPr>
          <w:rFonts w:ascii="Times New Roman" w:hAnsi="Times New Roman" w:cs="Times New Roman"/>
          <w:sz w:val="28"/>
          <w:szCs w:val="28"/>
        </w:rPr>
        <w:lastRenderedPageBreak/>
        <w:t xml:space="preserve">активным: </w:t>
      </w:r>
      <w:proofErr w:type="spellStart"/>
      <w:r w:rsidR="00741FD0">
        <w:rPr>
          <w:rFonts w:ascii="Times New Roman" w:hAnsi="Times New Roman" w:cs="Times New Roman"/>
          <w:sz w:val="28"/>
          <w:szCs w:val="28"/>
          <w:lang w:val="en-US"/>
        </w:rPr>
        <w:t>Thehouse</w:t>
      </w:r>
      <w:r w:rsidR="00741FD0" w:rsidRPr="00741FD0">
        <w:rPr>
          <w:rFonts w:ascii="Times New Roman" w:hAnsi="Times New Roman" w:cs="Times New Roman"/>
          <w:i/>
          <w:sz w:val="28"/>
          <w:szCs w:val="28"/>
          <w:lang w:val="en-US"/>
        </w:rPr>
        <w:t>wasstruck</w:t>
      </w:r>
      <w:r w:rsidR="00741FD0">
        <w:rPr>
          <w:rFonts w:ascii="Times New Roman" w:hAnsi="Times New Roman" w:cs="Times New Roman"/>
          <w:sz w:val="28"/>
          <w:szCs w:val="28"/>
          <w:lang w:val="en-US"/>
        </w:rPr>
        <w:t>bylightning</w:t>
      </w:r>
      <w:proofErr w:type="spellEnd"/>
      <w:r w:rsidR="00741FD0" w:rsidRPr="00741FD0">
        <w:rPr>
          <w:rFonts w:ascii="Times New Roman" w:hAnsi="Times New Roman" w:cs="Times New Roman"/>
          <w:sz w:val="28"/>
          <w:szCs w:val="28"/>
        </w:rPr>
        <w:t xml:space="preserve"> (</w:t>
      </w:r>
      <w:r w:rsidR="00741FD0">
        <w:rPr>
          <w:rFonts w:ascii="Times New Roman" w:hAnsi="Times New Roman" w:cs="Times New Roman"/>
          <w:sz w:val="28"/>
          <w:szCs w:val="28"/>
        </w:rPr>
        <w:t xml:space="preserve">«В дом ударила молния»), </w:t>
      </w:r>
      <w:proofErr w:type="spellStart"/>
      <w:r w:rsidR="00741FD0">
        <w:rPr>
          <w:rFonts w:ascii="Times New Roman" w:hAnsi="Times New Roman" w:cs="Times New Roman"/>
          <w:sz w:val="28"/>
          <w:szCs w:val="28"/>
          <w:lang w:val="en-US"/>
        </w:rPr>
        <w:t>Hisson</w:t>
      </w:r>
      <w:r w:rsidR="00741FD0" w:rsidRPr="00741FD0">
        <w:rPr>
          <w:rFonts w:ascii="Times New Roman" w:hAnsi="Times New Roman" w:cs="Times New Roman"/>
          <w:i/>
          <w:sz w:val="28"/>
          <w:szCs w:val="28"/>
          <w:lang w:val="en-US"/>
        </w:rPr>
        <w:t>wasrunover</w:t>
      </w:r>
      <w:r w:rsidR="00741FD0">
        <w:rPr>
          <w:rFonts w:ascii="Times New Roman" w:hAnsi="Times New Roman" w:cs="Times New Roman"/>
          <w:sz w:val="28"/>
          <w:szCs w:val="28"/>
          <w:lang w:val="en-US"/>
        </w:rPr>
        <w:t>byamotorcar</w:t>
      </w:r>
      <w:proofErr w:type="spellEnd"/>
      <w:r w:rsidR="00741FD0" w:rsidRPr="00741FD0">
        <w:rPr>
          <w:rFonts w:ascii="Times New Roman" w:hAnsi="Times New Roman" w:cs="Times New Roman"/>
          <w:sz w:val="28"/>
          <w:szCs w:val="28"/>
        </w:rPr>
        <w:t xml:space="preserve"> (</w:t>
      </w:r>
      <w:r w:rsidR="00741FD0">
        <w:rPr>
          <w:rFonts w:ascii="Times New Roman" w:hAnsi="Times New Roman" w:cs="Times New Roman"/>
          <w:sz w:val="28"/>
          <w:szCs w:val="28"/>
        </w:rPr>
        <w:t>«Его сына переехал автомобиль»</w:t>
      </w:r>
      <w:r w:rsidR="00741FD0" w:rsidRPr="00741FD0">
        <w:rPr>
          <w:rFonts w:ascii="Times New Roman" w:hAnsi="Times New Roman" w:cs="Times New Roman"/>
          <w:sz w:val="28"/>
          <w:szCs w:val="28"/>
        </w:rPr>
        <w:t>)</w:t>
      </w:r>
      <w:r w:rsidR="00741FD0">
        <w:rPr>
          <w:rFonts w:ascii="Times New Roman" w:hAnsi="Times New Roman" w:cs="Times New Roman"/>
          <w:sz w:val="28"/>
          <w:szCs w:val="28"/>
        </w:rPr>
        <w:t>;</w:t>
      </w:r>
    </w:p>
    <w:p w:rsidR="00741FD0" w:rsidRDefault="00741FD0" w:rsidP="00776C3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FD0">
        <w:rPr>
          <w:rFonts w:ascii="Times New Roman" w:hAnsi="Times New Roman" w:cs="Times New Roman"/>
          <w:sz w:val="28"/>
          <w:szCs w:val="28"/>
        </w:rPr>
        <w:t xml:space="preserve">пассивная конструкция может облегчить соединение одного предложения с другим: </w:t>
      </w:r>
      <w:r w:rsidRPr="00741FD0">
        <w:rPr>
          <w:rFonts w:ascii="Times New Roman" w:hAnsi="Times New Roman" w:cs="Times New Roman"/>
          <w:sz w:val="28"/>
          <w:szCs w:val="28"/>
          <w:lang w:val="en-US"/>
        </w:rPr>
        <w:t>Herosetospeakand</w:t>
      </w:r>
      <w:r w:rsidRPr="00741FD0">
        <w:rPr>
          <w:rFonts w:ascii="Times New Roman" w:hAnsi="Times New Roman" w:cs="Times New Roman"/>
          <w:i/>
          <w:sz w:val="28"/>
          <w:szCs w:val="28"/>
          <w:lang w:val="en-US"/>
        </w:rPr>
        <w:t>waslistened</w:t>
      </w:r>
      <w:r w:rsidRPr="00741FD0">
        <w:rPr>
          <w:rFonts w:ascii="Times New Roman" w:hAnsi="Times New Roman" w:cs="Times New Roman"/>
          <w:sz w:val="28"/>
          <w:szCs w:val="28"/>
          <w:lang w:val="en-US"/>
        </w:rPr>
        <w:t>towithenthusiasmbythegreatcrowdpresent</w:t>
      </w:r>
      <w:r w:rsidRPr="00741FD0">
        <w:rPr>
          <w:rFonts w:ascii="Times New Roman" w:hAnsi="Times New Roman" w:cs="Times New Roman"/>
          <w:sz w:val="28"/>
          <w:szCs w:val="28"/>
        </w:rPr>
        <w:t xml:space="preserve"> («Он поднялся, чтобы говорить, и </w:t>
      </w:r>
      <w:r w:rsidRPr="00741FD0">
        <w:rPr>
          <w:rFonts w:ascii="Times New Roman" w:hAnsi="Times New Roman" w:cs="Times New Roman"/>
          <w:i/>
          <w:sz w:val="28"/>
          <w:szCs w:val="28"/>
        </w:rPr>
        <w:t>был</w:t>
      </w:r>
      <w:r w:rsidRPr="00741FD0">
        <w:rPr>
          <w:rFonts w:ascii="Times New Roman" w:hAnsi="Times New Roman" w:cs="Times New Roman"/>
          <w:sz w:val="28"/>
          <w:szCs w:val="28"/>
        </w:rPr>
        <w:t xml:space="preserve"> с воодушевлением </w:t>
      </w:r>
      <w:r w:rsidRPr="00741FD0">
        <w:rPr>
          <w:rFonts w:ascii="Times New Roman" w:hAnsi="Times New Roman" w:cs="Times New Roman"/>
          <w:i/>
          <w:sz w:val="28"/>
          <w:szCs w:val="28"/>
        </w:rPr>
        <w:t>выслушан</w:t>
      </w:r>
      <w:r w:rsidRPr="00741FD0">
        <w:rPr>
          <w:rFonts w:ascii="Times New Roman" w:hAnsi="Times New Roman" w:cs="Times New Roman"/>
          <w:sz w:val="28"/>
          <w:szCs w:val="28"/>
        </w:rPr>
        <w:t xml:space="preserve"> собравшейся большой толпой»)</w:t>
      </w:r>
      <w:r w:rsidR="00EB4CC1" w:rsidRPr="00EB4CC1">
        <w:rPr>
          <w:rFonts w:ascii="Times New Roman" w:hAnsi="Times New Roman" w:cs="Times New Roman"/>
          <w:sz w:val="28"/>
          <w:szCs w:val="28"/>
        </w:rPr>
        <w:t>[16]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1FD0" w:rsidRDefault="003C095E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 английском языке употребление некоторых форм страдательного залога подвергается определенным ограничениям. Г. Н. Воронцова считает, что конструкции с глаголами лексико-видового характера (</w:t>
      </w:r>
      <w:r>
        <w:rPr>
          <w:rFonts w:ascii="Times New Roman" w:hAnsi="Times New Roman" w:cs="Times New Roman"/>
          <w:sz w:val="28"/>
          <w:szCs w:val="28"/>
          <w:lang w:val="en-US"/>
        </w:rPr>
        <w:t>begin</w:t>
      </w:r>
      <w:r w:rsidRPr="003C09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3C09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continue</w:t>
      </w:r>
      <w:r w:rsidRPr="003C09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keep</w:t>
      </w:r>
      <w:r w:rsidRPr="003C09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finish</w:t>
      </w:r>
      <w:r w:rsidRPr="003C095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end</w:t>
      </w:r>
      <w:r>
        <w:rPr>
          <w:rFonts w:ascii="Times New Roman" w:hAnsi="Times New Roman" w:cs="Times New Roman"/>
          <w:sz w:val="28"/>
          <w:szCs w:val="28"/>
        </w:rPr>
        <w:t>и т.п. (+пассивный супин) или с недостаточными модальными глаголами (+пассивный инфинитив или  ̶ редко  ̶  супин)) не могут быть включены в парадигму залоговых видоизменений, поскольку их пол</w:t>
      </w:r>
      <w:r w:rsidR="00647646">
        <w:rPr>
          <w:rFonts w:ascii="Times New Roman" w:hAnsi="Times New Roman" w:cs="Times New Roman"/>
          <w:sz w:val="28"/>
          <w:szCs w:val="28"/>
        </w:rPr>
        <w:t xml:space="preserve">ожение среди других глагольных конструкций </w:t>
      </w:r>
      <w:r>
        <w:rPr>
          <w:rFonts w:ascii="Times New Roman" w:hAnsi="Times New Roman" w:cs="Times New Roman"/>
          <w:sz w:val="28"/>
          <w:szCs w:val="28"/>
        </w:rPr>
        <w:t xml:space="preserve">не таково, чтобы им можно было противопоставить соответствующую парадигму с активным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значением</w:t>
      </w:r>
      <w:r w:rsidR="003A72EA">
        <w:rPr>
          <w:rFonts w:ascii="Times New Roman" w:hAnsi="Times New Roman" w:cs="Times New Roman"/>
          <w:sz w:val="28"/>
          <w:szCs w:val="28"/>
        </w:rPr>
        <w:t>.</w:t>
      </w:r>
      <w:r w:rsidR="00647646">
        <w:rPr>
          <w:rFonts w:ascii="Times New Roman" w:hAnsi="Times New Roman" w:cs="Times New Roman"/>
          <w:sz w:val="28"/>
          <w:szCs w:val="28"/>
        </w:rPr>
        <w:t>Дж</w:t>
      </w:r>
      <w:proofErr w:type="spellEnd"/>
      <w:r w:rsidR="00647646">
        <w:rPr>
          <w:rFonts w:ascii="Times New Roman" w:hAnsi="Times New Roman" w:cs="Times New Roman"/>
          <w:sz w:val="28"/>
          <w:szCs w:val="28"/>
        </w:rPr>
        <w:t xml:space="preserve">. </w:t>
      </w:r>
      <w:r w:rsidR="002A55CF">
        <w:rPr>
          <w:rFonts w:ascii="Times New Roman" w:hAnsi="Times New Roman" w:cs="Times New Roman"/>
          <w:sz w:val="28"/>
          <w:szCs w:val="28"/>
        </w:rPr>
        <w:t>Керм, в свою очередь,</w:t>
      </w:r>
      <w:r w:rsidR="003A72EA">
        <w:rPr>
          <w:rFonts w:ascii="Times New Roman" w:hAnsi="Times New Roman" w:cs="Times New Roman"/>
          <w:sz w:val="28"/>
          <w:szCs w:val="28"/>
        </w:rPr>
        <w:t xml:space="preserve"> включает в формы пассивного залога построения со вспомогательным 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>become</w:t>
      </w:r>
      <w:r w:rsidR="003A72EA">
        <w:rPr>
          <w:rFonts w:ascii="Times New Roman" w:hAnsi="Times New Roman" w:cs="Times New Roman"/>
          <w:sz w:val="28"/>
          <w:szCs w:val="28"/>
        </w:rPr>
        <w:t xml:space="preserve"> и даже конструкции (обычно сказуемые) специально видового характера с 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>get</w:t>
      </w:r>
      <w:r w:rsidR="003A72EA">
        <w:rPr>
          <w:rFonts w:ascii="Times New Roman" w:hAnsi="Times New Roman" w:cs="Times New Roman"/>
          <w:sz w:val="28"/>
          <w:szCs w:val="28"/>
        </w:rPr>
        <w:t>или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="003A72EA">
        <w:rPr>
          <w:rFonts w:ascii="Times New Roman" w:hAnsi="Times New Roman" w:cs="Times New Roman"/>
          <w:sz w:val="28"/>
          <w:szCs w:val="28"/>
        </w:rPr>
        <w:t xml:space="preserve">, типа: 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>get</w:t>
      </w:r>
      <w:r w:rsidR="003A72EA">
        <w:rPr>
          <w:rFonts w:ascii="Times New Roman" w:hAnsi="Times New Roman" w:cs="Times New Roman"/>
          <w:sz w:val="28"/>
          <w:szCs w:val="28"/>
        </w:rPr>
        <w:t xml:space="preserve">или 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="003A72EA">
        <w:rPr>
          <w:rFonts w:ascii="Times New Roman" w:hAnsi="Times New Roman" w:cs="Times New Roman"/>
          <w:sz w:val="28"/>
          <w:szCs w:val="28"/>
        </w:rPr>
        <w:t xml:space="preserve"> + пассивный супин. </w:t>
      </w:r>
      <w:proofErr w:type="spellStart"/>
      <w:r w:rsidR="003A72EA">
        <w:rPr>
          <w:rFonts w:ascii="Times New Roman" w:hAnsi="Times New Roman" w:cs="Times New Roman"/>
          <w:sz w:val="28"/>
          <w:szCs w:val="28"/>
        </w:rPr>
        <w:t>Приведемнесколькопримеров</w:t>
      </w:r>
      <w:proofErr w:type="spellEnd"/>
      <w:r w:rsidR="003A72EA" w:rsidRPr="003A72E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 xml:space="preserve">He </w:t>
      </w:r>
      <w:r w:rsidR="003A72EA" w:rsidRPr="003A72EA">
        <w:rPr>
          <w:rFonts w:ascii="Times New Roman" w:hAnsi="Times New Roman" w:cs="Times New Roman"/>
          <w:i/>
          <w:sz w:val="28"/>
          <w:szCs w:val="28"/>
          <w:lang w:val="en-US"/>
        </w:rPr>
        <w:t>became seized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 xml:space="preserve"> with a profound melancholy; He </w:t>
      </w:r>
      <w:r w:rsidR="003A72EA" w:rsidRPr="003A72EA">
        <w:rPr>
          <w:rFonts w:ascii="Times New Roman" w:hAnsi="Times New Roman" w:cs="Times New Roman"/>
          <w:i/>
          <w:sz w:val="28"/>
          <w:szCs w:val="28"/>
          <w:lang w:val="en-US"/>
        </w:rPr>
        <w:t>came (or got) to be highly respected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 xml:space="preserve"> by everybody in the community</w:t>
      </w:r>
      <w:r w:rsidR="000078A2">
        <w:rPr>
          <w:rFonts w:ascii="Times New Roman" w:hAnsi="Times New Roman" w:cs="Times New Roman"/>
          <w:sz w:val="28"/>
          <w:szCs w:val="28"/>
          <w:lang w:val="en-US"/>
        </w:rPr>
        <w:t xml:space="preserve"> [</w:t>
      </w:r>
      <w:r w:rsidR="000078A2" w:rsidRPr="000078A2">
        <w:rPr>
          <w:rFonts w:ascii="Times New Roman" w:hAnsi="Times New Roman" w:cs="Times New Roman"/>
          <w:sz w:val="28"/>
          <w:szCs w:val="28"/>
          <w:lang w:val="en-US"/>
        </w:rPr>
        <w:t xml:space="preserve">36, </w:t>
      </w:r>
      <w:r w:rsidR="000078A2">
        <w:rPr>
          <w:rFonts w:ascii="Times New Roman" w:hAnsi="Times New Roman" w:cs="Times New Roman"/>
          <w:sz w:val="28"/>
          <w:szCs w:val="28"/>
        </w:rPr>
        <w:t>с</w:t>
      </w:r>
      <w:r w:rsidR="000078A2" w:rsidRPr="000078A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078A2">
        <w:rPr>
          <w:rFonts w:ascii="Times New Roman" w:hAnsi="Times New Roman" w:cs="Times New Roman"/>
          <w:sz w:val="28"/>
          <w:szCs w:val="28"/>
          <w:lang w:val="en-US"/>
        </w:rPr>
        <w:t>219-220]</w:t>
      </w:r>
      <w:r w:rsidR="003A72E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A55CF" w:rsidRDefault="002A55CF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Л. М. Медведева полагает, что категория залога ограничивается глаголами, в семантике которых присутствуют лексические релятивные семы «субъект» и «объект», т.е. переходными глаголами. Отсюда делается вывод, что только переходные глаголы способны образовывать альтернативные формы актива и пассива, и именно эти глаголы охватываются категорией залога</w:t>
      </w:r>
      <w:r w:rsidR="000078A2" w:rsidRPr="000078A2">
        <w:rPr>
          <w:rFonts w:ascii="Times New Roman" w:hAnsi="Times New Roman" w:cs="Times New Roman"/>
          <w:sz w:val="28"/>
          <w:szCs w:val="28"/>
        </w:rPr>
        <w:t>[</w:t>
      </w:r>
      <w:r w:rsidR="000078A2">
        <w:rPr>
          <w:rFonts w:ascii="Times New Roman" w:hAnsi="Times New Roman" w:cs="Times New Roman"/>
          <w:sz w:val="28"/>
          <w:szCs w:val="28"/>
        </w:rPr>
        <w:t>24, с. 12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 Однако практика доказывает несостоя</w:t>
      </w:r>
      <w:r w:rsidR="00937714">
        <w:rPr>
          <w:rFonts w:ascii="Times New Roman" w:hAnsi="Times New Roman" w:cs="Times New Roman"/>
          <w:sz w:val="28"/>
          <w:szCs w:val="28"/>
        </w:rPr>
        <w:t>тельность данной концепции, поскольку</w:t>
      </w:r>
      <w:r>
        <w:rPr>
          <w:rFonts w:ascii="Times New Roman" w:hAnsi="Times New Roman" w:cs="Times New Roman"/>
          <w:sz w:val="28"/>
          <w:szCs w:val="28"/>
        </w:rPr>
        <w:t xml:space="preserve"> в языковой реальности </w:t>
      </w:r>
      <w:r w:rsidR="00647646">
        <w:rPr>
          <w:rFonts w:ascii="Times New Roman" w:hAnsi="Times New Roman" w:cs="Times New Roman"/>
          <w:sz w:val="28"/>
          <w:szCs w:val="28"/>
        </w:rPr>
        <w:t xml:space="preserve">английские </w:t>
      </w:r>
      <w:r>
        <w:rPr>
          <w:rFonts w:ascii="Times New Roman" w:hAnsi="Times New Roman" w:cs="Times New Roman"/>
          <w:sz w:val="28"/>
          <w:szCs w:val="28"/>
        </w:rPr>
        <w:t xml:space="preserve">глаголы в силу своего полисемантизма функционируют и как переходные, и как непереходные. </w:t>
      </w:r>
    </w:p>
    <w:p w:rsidR="00BB5E7E" w:rsidRDefault="00BB5E7E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Стоит подчеркнуть, что залоговые варианты очень важны для языков с минимальной морфологией и фиксированным порядком слов, одним из которых является английский язык. Наилучший способ раскрытия залоговых </w:t>
      </w:r>
      <w:r w:rsidR="00647646">
        <w:rPr>
          <w:rFonts w:ascii="Times New Roman" w:hAnsi="Times New Roman" w:cs="Times New Roman"/>
          <w:sz w:val="28"/>
          <w:szCs w:val="28"/>
        </w:rPr>
        <w:t xml:space="preserve">отношений </w:t>
      </w:r>
      <w:r w:rsidR="0060135E">
        <w:rPr>
          <w:rFonts w:ascii="Times New Roman" w:hAnsi="Times New Roman" w:cs="Times New Roman"/>
          <w:sz w:val="28"/>
          <w:szCs w:val="28"/>
        </w:rPr>
        <w:t>осуществляется путем противопоставления зало</w:t>
      </w:r>
      <w:r w:rsidR="00647646">
        <w:rPr>
          <w:rFonts w:ascii="Times New Roman" w:hAnsi="Times New Roman" w:cs="Times New Roman"/>
          <w:sz w:val="28"/>
          <w:szCs w:val="28"/>
        </w:rPr>
        <w:t>говых форм неличных глаголов</w:t>
      </w:r>
      <w:r w:rsidR="0060135E">
        <w:rPr>
          <w:rFonts w:ascii="Times New Roman" w:hAnsi="Times New Roman" w:cs="Times New Roman"/>
          <w:sz w:val="28"/>
          <w:szCs w:val="28"/>
        </w:rPr>
        <w:t xml:space="preserve">. В своей работе А. И. Смирницкий подвергает </w:t>
      </w:r>
      <w:proofErr w:type="spellStart"/>
      <w:r w:rsidR="0060135E">
        <w:rPr>
          <w:rFonts w:ascii="Times New Roman" w:hAnsi="Times New Roman" w:cs="Times New Roman"/>
          <w:sz w:val="28"/>
          <w:szCs w:val="28"/>
        </w:rPr>
        <w:t>анализу</w:t>
      </w:r>
      <w:r w:rsidR="00CF563C">
        <w:rPr>
          <w:rFonts w:ascii="Times New Roman" w:hAnsi="Times New Roman" w:cs="Times New Roman"/>
          <w:sz w:val="28"/>
          <w:szCs w:val="28"/>
        </w:rPr>
        <w:t>два</w:t>
      </w:r>
      <w:proofErr w:type="spellEnd"/>
      <w:r w:rsidR="00CF563C">
        <w:rPr>
          <w:rFonts w:ascii="Times New Roman" w:hAnsi="Times New Roman" w:cs="Times New Roman"/>
          <w:sz w:val="28"/>
          <w:szCs w:val="28"/>
        </w:rPr>
        <w:t xml:space="preserve"> причастия  ̶он </w:t>
      </w:r>
      <w:proofErr w:type="spellStart"/>
      <w:r w:rsidR="00CF563C">
        <w:rPr>
          <w:rFonts w:ascii="Times New Roman" w:hAnsi="Times New Roman" w:cs="Times New Roman"/>
          <w:sz w:val="28"/>
          <w:szCs w:val="28"/>
        </w:rPr>
        <w:t>противопоставляет</w:t>
      </w:r>
      <w:r w:rsidR="0060135E">
        <w:rPr>
          <w:rFonts w:ascii="Times New Roman" w:hAnsi="Times New Roman" w:cs="Times New Roman"/>
          <w:sz w:val="28"/>
          <w:szCs w:val="28"/>
        </w:rPr>
        <w:t>причастие</w:t>
      </w:r>
      <w:proofErr w:type="spellEnd"/>
      <w:r w:rsidR="006013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35E">
        <w:rPr>
          <w:rFonts w:ascii="Times New Roman" w:hAnsi="Times New Roman" w:cs="Times New Roman"/>
          <w:sz w:val="28"/>
          <w:szCs w:val="28"/>
          <w:lang w:val="en-US"/>
        </w:rPr>
        <w:t>Imeeting</w:t>
      </w:r>
      <w:proofErr w:type="spellEnd"/>
      <w:r w:rsidR="00CF563C">
        <w:rPr>
          <w:rFonts w:ascii="Times New Roman" w:hAnsi="Times New Roman" w:cs="Times New Roman"/>
          <w:sz w:val="28"/>
          <w:szCs w:val="28"/>
        </w:rPr>
        <w:t>причастию</w:t>
      </w:r>
      <w:proofErr w:type="spellStart"/>
      <w:r w:rsidR="0060135E">
        <w:rPr>
          <w:rFonts w:ascii="Times New Roman" w:hAnsi="Times New Roman" w:cs="Times New Roman"/>
          <w:sz w:val="28"/>
          <w:szCs w:val="28"/>
          <w:lang w:val="en-US"/>
        </w:rPr>
        <w:t>IImet</w:t>
      </w:r>
      <w:proofErr w:type="spellEnd"/>
      <w:r w:rsidR="00CF563C">
        <w:rPr>
          <w:rFonts w:ascii="Times New Roman" w:hAnsi="Times New Roman" w:cs="Times New Roman"/>
          <w:sz w:val="28"/>
          <w:szCs w:val="28"/>
        </w:rPr>
        <w:t>(в данном случае залоговые отношения не осложнены значениями гра</w:t>
      </w:r>
      <w:r w:rsidR="00647646">
        <w:rPr>
          <w:rFonts w:ascii="Times New Roman" w:hAnsi="Times New Roman" w:cs="Times New Roman"/>
          <w:sz w:val="28"/>
          <w:szCs w:val="28"/>
        </w:rPr>
        <w:t>мматической категории, связанными</w:t>
      </w:r>
      <w:r w:rsidR="00CF563C">
        <w:rPr>
          <w:rFonts w:ascii="Times New Roman" w:hAnsi="Times New Roman" w:cs="Times New Roman"/>
          <w:sz w:val="28"/>
          <w:szCs w:val="28"/>
        </w:rPr>
        <w:t xml:space="preserve"> с предикативностью). Результаты анализа позволили лингвисту сделать вывод</w:t>
      </w:r>
      <w:r w:rsidR="00647646">
        <w:rPr>
          <w:rFonts w:ascii="Times New Roman" w:hAnsi="Times New Roman" w:cs="Times New Roman"/>
          <w:sz w:val="28"/>
          <w:szCs w:val="28"/>
        </w:rPr>
        <w:t xml:space="preserve"> о том</w:t>
      </w:r>
      <w:r w:rsidR="00CF563C">
        <w:rPr>
          <w:rFonts w:ascii="Times New Roman" w:hAnsi="Times New Roman" w:cs="Times New Roman"/>
          <w:sz w:val="28"/>
          <w:szCs w:val="28"/>
        </w:rPr>
        <w:t>, что «пассив выражает процесс, имеющий источник где-то вовне и направленный на данный предмет со стороны»</w:t>
      </w:r>
      <w:r w:rsidR="000078A2" w:rsidRPr="000078A2">
        <w:rPr>
          <w:rFonts w:ascii="Times New Roman" w:hAnsi="Times New Roman" w:cs="Times New Roman"/>
          <w:sz w:val="28"/>
          <w:szCs w:val="28"/>
        </w:rPr>
        <w:t>[</w:t>
      </w:r>
      <w:r w:rsidR="000078A2">
        <w:rPr>
          <w:rFonts w:ascii="Times New Roman" w:hAnsi="Times New Roman" w:cs="Times New Roman"/>
          <w:sz w:val="28"/>
          <w:szCs w:val="28"/>
        </w:rPr>
        <w:t xml:space="preserve">30, с. </w:t>
      </w:r>
      <w:r w:rsidR="000078A2" w:rsidRPr="000078A2">
        <w:rPr>
          <w:rFonts w:ascii="Times New Roman" w:hAnsi="Times New Roman" w:cs="Times New Roman"/>
          <w:sz w:val="28"/>
          <w:szCs w:val="28"/>
        </w:rPr>
        <w:t>167-171]</w:t>
      </w:r>
      <w:r w:rsidR="00CF563C">
        <w:rPr>
          <w:rFonts w:ascii="Times New Roman" w:hAnsi="Times New Roman" w:cs="Times New Roman"/>
          <w:sz w:val="28"/>
          <w:szCs w:val="28"/>
        </w:rPr>
        <w:t>.</w:t>
      </w:r>
    </w:p>
    <w:p w:rsidR="00CF563C" w:rsidRDefault="009749C3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уже убедились, что функциональные возможности пассива (в определенных случаях) могут выходить за рамки одного предложения. </w:t>
      </w:r>
      <w:r w:rsidR="00E16EF1">
        <w:rPr>
          <w:rFonts w:ascii="Times New Roman" w:hAnsi="Times New Roman" w:cs="Times New Roman"/>
          <w:sz w:val="28"/>
          <w:szCs w:val="28"/>
        </w:rPr>
        <w:t xml:space="preserve">Как отмечает В. А. </w:t>
      </w:r>
      <w:proofErr w:type="spellStart"/>
      <w:r w:rsidR="00E16EF1">
        <w:rPr>
          <w:rFonts w:ascii="Times New Roman" w:hAnsi="Times New Roman" w:cs="Times New Roman"/>
          <w:sz w:val="28"/>
          <w:szCs w:val="28"/>
        </w:rPr>
        <w:t>Плунгян</w:t>
      </w:r>
      <w:proofErr w:type="spellEnd"/>
      <w:r w:rsidR="00E16EF1">
        <w:rPr>
          <w:rFonts w:ascii="Times New Roman" w:hAnsi="Times New Roman" w:cs="Times New Roman"/>
          <w:sz w:val="28"/>
          <w:szCs w:val="28"/>
        </w:rPr>
        <w:t>, главное назначение пассива  ̶  лишение исходного подлежащего его привилегированного статуса</w:t>
      </w:r>
      <w:r w:rsidR="000078A2" w:rsidRPr="000078A2">
        <w:rPr>
          <w:rFonts w:ascii="Times New Roman" w:hAnsi="Times New Roman" w:cs="Times New Roman"/>
          <w:sz w:val="28"/>
          <w:szCs w:val="28"/>
        </w:rPr>
        <w:t>[26</w:t>
      </w:r>
      <w:r w:rsidR="000078A2">
        <w:rPr>
          <w:rFonts w:ascii="Times New Roman" w:hAnsi="Times New Roman" w:cs="Times New Roman"/>
          <w:sz w:val="28"/>
          <w:szCs w:val="28"/>
        </w:rPr>
        <w:t>, с. 193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 w:rsidR="00E16EF1">
        <w:rPr>
          <w:rFonts w:ascii="Times New Roman" w:hAnsi="Times New Roman" w:cs="Times New Roman"/>
          <w:sz w:val="28"/>
          <w:szCs w:val="28"/>
        </w:rPr>
        <w:t>.</w:t>
      </w:r>
    </w:p>
    <w:p w:rsidR="00E16EF1" w:rsidRDefault="00E16EF1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Сибатани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выделяет следующие основные функции пассива:</w:t>
      </w:r>
    </w:p>
    <w:p w:rsidR="00E16EF1" w:rsidRDefault="00647646" w:rsidP="00776C38">
      <w:pPr>
        <w:pStyle w:val="a3"/>
        <w:numPr>
          <w:ilvl w:val="0"/>
          <w:numId w:val="8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пассив делае</w:t>
      </w:r>
      <w:r w:rsidR="00E16EF1">
        <w:rPr>
          <w:rFonts w:ascii="Times New Roman" w:hAnsi="Times New Roman" w:cs="Times New Roman"/>
          <w:sz w:val="28"/>
          <w:szCs w:val="28"/>
        </w:rPr>
        <w:t>т возможным удаление субъекта на синтаксическом уровне, когда этому способствует контекст;</w:t>
      </w:r>
    </w:p>
    <w:p w:rsidR="00E16EF1" w:rsidRDefault="00647646" w:rsidP="00776C38">
      <w:pPr>
        <w:pStyle w:val="a3"/>
        <w:numPr>
          <w:ilvl w:val="0"/>
          <w:numId w:val="8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пассив передвигае</w:t>
      </w:r>
      <w:r w:rsidR="00E16EF1">
        <w:rPr>
          <w:rFonts w:ascii="Times New Roman" w:hAnsi="Times New Roman" w:cs="Times New Roman"/>
          <w:sz w:val="28"/>
          <w:szCs w:val="28"/>
        </w:rPr>
        <w:t xml:space="preserve">т </w:t>
      </w:r>
      <w:proofErr w:type="spellStart"/>
      <w:r w:rsidR="00E16EF1">
        <w:rPr>
          <w:rFonts w:ascii="Times New Roman" w:hAnsi="Times New Roman" w:cs="Times New Roman"/>
          <w:sz w:val="28"/>
          <w:szCs w:val="28"/>
        </w:rPr>
        <w:t>топикальныйнеагентивный</w:t>
      </w:r>
      <w:proofErr w:type="spellEnd"/>
      <w:r w:rsidR="00E16EF1">
        <w:rPr>
          <w:rFonts w:ascii="Times New Roman" w:hAnsi="Times New Roman" w:cs="Times New Roman"/>
          <w:sz w:val="28"/>
          <w:szCs w:val="28"/>
        </w:rPr>
        <w:t xml:space="preserve"> элемент в позицию субъекта;</w:t>
      </w:r>
    </w:p>
    <w:p w:rsidR="00E16EF1" w:rsidRDefault="00647646" w:rsidP="00776C38">
      <w:pPr>
        <w:pStyle w:val="a3"/>
        <w:numPr>
          <w:ilvl w:val="0"/>
          <w:numId w:val="8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пассив</w:t>
      </w:r>
      <w:r w:rsidR="00E16EF1">
        <w:rPr>
          <w:rFonts w:ascii="Times New Roman" w:hAnsi="Times New Roman" w:cs="Times New Roman"/>
          <w:sz w:val="28"/>
          <w:szCs w:val="28"/>
        </w:rPr>
        <w:t xml:space="preserve"> создает семантическую опору (</w:t>
      </w:r>
      <w:r w:rsidR="00E16EF1">
        <w:rPr>
          <w:rFonts w:ascii="Times New Roman" w:hAnsi="Times New Roman" w:cs="Times New Roman"/>
          <w:sz w:val="28"/>
          <w:szCs w:val="28"/>
          <w:lang w:val="en-US"/>
        </w:rPr>
        <w:t>pivot</w:t>
      </w:r>
      <w:r w:rsidR="00E16EF1">
        <w:rPr>
          <w:rFonts w:ascii="Times New Roman" w:hAnsi="Times New Roman" w:cs="Times New Roman"/>
          <w:sz w:val="28"/>
          <w:szCs w:val="28"/>
        </w:rPr>
        <w:t xml:space="preserve">), так что может применяться </w:t>
      </w:r>
      <w:proofErr w:type="spellStart"/>
      <w:r w:rsidR="00E16EF1">
        <w:rPr>
          <w:rFonts w:ascii="Times New Roman" w:hAnsi="Times New Roman" w:cs="Times New Roman"/>
          <w:sz w:val="28"/>
          <w:szCs w:val="28"/>
        </w:rPr>
        <w:t>кореферентное</w:t>
      </w:r>
      <w:proofErr w:type="spellEnd"/>
      <w:r w:rsidR="00E16EF1">
        <w:rPr>
          <w:rFonts w:ascii="Times New Roman" w:hAnsi="Times New Roman" w:cs="Times New Roman"/>
          <w:sz w:val="28"/>
          <w:szCs w:val="28"/>
        </w:rPr>
        <w:t xml:space="preserve"> сокращение, такое, как </w:t>
      </w:r>
      <w:proofErr w:type="spellStart"/>
      <w:r w:rsidR="00E16EF1">
        <w:rPr>
          <w:rFonts w:ascii="Times New Roman" w:hAnsi="Times New Roman" w:cs="Times New Roman"/>
          <w:sz w:val="28"/>
          <w:szCs w:val="28"/>
        </w:rPr>
        <w:t>кореферентное</w:t>
      </w:r>
      <w:proofErr w:type="spellEnd"/>
      <w:r w:rsidR="00E16EF1">
        <w:rPr>
          <w:rFonts w:ascii="Times New Roman" w:hAnsi="Times New Roman" w:cs="Times New Roman"/>
          <w:sz w:val="28"/>
          <w:szCs w:val="28"/>
        </w:rPr>
        <w:t xml:space="preserve"> удаление субъекта и </w:t>
      </w:r>
      <w:proofErr w:type="spellStart"/>
      <w:r w:rsidR="00E16EF1">
        <w:rPr>
          <w:rFonts w:ascii="Times New Roman" w:hAnsi="Times New Roman" w:cs="Times New Roman"/>
          <w:sz w:val="28"/>
          <w:szCs w:val="28"/>
          <w:lang w:val="en-US"/>
        </w:rPr>
        <w:t>EquiNPDeletion</w:t>
      </w:r>
      <w:proofErr w:type="spellEnd"/>
      <w:r w:rsidR="000078A2" w:rsidRPr="000078A2">
        <w:rPr>
          <w:rFonts w:ascii="Times New Roman" w:hAnsi="Times New Roman" w:cs="Times New Roman"/>
          <w:sz w:val="28"/>
          <w:szCs w:val="28"/>
        </w:rPr>
        <w:t>[</w:t>
      </w:r>
      <w:r w:rsidR="000078A2">
        <w:rPr>
          <w:rFonts w:ascii="Times New Roman" w:hAnsi="Times New Roman" w:cs="Times New Roman"/>
          <w:sz w:val="28"/>
          <w:szCs w:val="28"/>
        </w:rPr>
        <w:t xml:space="preserve">46, с. </w:t>
      </w:r>
      <w:r w:rsidR="000078A2" w:rsidRPr="000078A2">
        <w:rPr>
          <w:rFonts w:ascii="Times New Roman" w:hAnsi="Times New Roman" w:cs="Times New Roman"/>
          <w:sz w:val="28"/>
          <w:szCs w:val="28"/>
        </w:rPr>
        <w:t>821-849]</w:t>
      </w:r>
      <w:r w:rsidR="00E16EF1">
        <w:rPr>
          <w:rFonts w:ascii="Times New Roman" w:hAnsi="Times New Roman" w:cs="Times New Roman"/>
          <w:sz w:val="28"/>
          <w:szCs w:val="28"/>
        </w:rPr>
        <w:t>.</w:t>
      </w:r>
    </w:p>
    <w:p w:rsidR="003D25DD" w:rsidRDefault="003D25DD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выделенных функциях пассива ч</w:t>
      </w:r>
      <w:r w:rsidR="00647646">
        <w:rPr>
          <w:rFonts w:ascii="Times New Roman" w:hAnsi="Times New Roman" w:cs="Times New Roman"/>
          <w:sz w:val="28"/>
          <w:szCs w:val="28"/>
        </w:rPr>
        <w:t>етко прослеживаю</w:t>
      </w:r>
      <w:r w:rsidR="00634F58">
        <w:rPr>
          <w:rFonts w:ascii="Times New Roman" w:hAnsi="Times New Roman" w:cs="Times New Roman"/>
          <w:sz w:val="28"/>
          <w:szCs w:val="28"/>
        </w:rPr>
        <w:t>тся два главных момента</w:t>
      </w:r>
      <w:r>
        <w:rPr>
          <w:rFonts w:ascii="Times New Roman" w:hAnsi="Times New Roman" w:cs="Times New Roman"/>
          <w:sz w:val="28"/>
          <w:szCs w:val="28"/>
        </w:rPr>
        <w:t xml:space="preserve">: 1) логический субъект получает синтаксическую роль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агентивного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дополнения, 2) </w:t>
      </w:r>
      <w:r w:rsidR="00634F58">
        <w:rPr>
          <w:rFonts w:ascii="Times New Roman" w:hAnsi="Times New Roman" w:cs="Times New Roman"/>
          <w:sz w:val="28"/>
          <w:szCs w:val="28"/>
        </w:rPr>
        <w:t>повышается статус семантического объекта.</w:t>
      </w:r>
    </w:p>
    <w:p w:rsidR="003D25DD" w:rsidRDefault="003D25DD" w:rsidP="00776C38">
      <w:pPr>
        <w:pStyle w:val="a3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647646">
        <w:rPr>
          <w:rFonts w:ascii="Times New Roman" w:hAnsi="Times New Roman" w:cs="Times New Roman"/>
          <w:sz w:val="28"/>
          <w:szCs w:val="28"/>
        </w:rPr>
        <w:t xml:space="preserve"> мнению</w:t>
      </w:r>
      <w:r>
        <w:rPr>
          <w:rFonts w:ascii="Times New Roman" w:hAnsi="Times New Roman" w:cs="Times New Roman"/>
          <w:sz w:val="28"/>
          <w:szCs w:val="28"/>
        </w:rPr>
        <w:t xml:space="preserve"> Е. В. Падучевой, пассив обозначает:</w:t>
      </w:r>
    </w:p>
    <w:p w:rsidR="003D25DD" w:rsidRPr="003D25DD" w:rsidRDefault="003D25DD" w:rsidP="00776C38">
      <w:pPr>
        <w:pStyle w:val="a3"/>
        <w:numPr>
          <w:ilvl w:val="0"/>
          <w:numId w:val="9"/>
        </w:numPr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3D25DD">
        <w:rPr>
          <w:rFonts w:ascii="Times New Roman" w:hAnsi="Times New Roman" w:cs="Times New Roman"/>
          <w:sz w:val="28"/>
          <w:szCs w:val="28"/>
        </w:rPr>
        <w:t>изменение семантической интерпретации подлежащего;</w:t>
      </w:r>
    </w:p>
    <w:p w:rsidR="003D25DD" w:rsidRPr="003D25DD" w:rsidRDefault="003D25DD" w:rsidP="00776C38">
      <w:pPr>
        <w:pStyle w:val="a3"/>
        <w:numPr>
          <w:ilvl w:val="0"/>
          <w:numId w:val="9"/>
        </w:numPr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3D25DD">
        <w:rPr>
          <w:rFonts w:ascii="Times New Roman" w:hAnsi="Times New Roman" w:cs="Times New Roman"/>
          <w:sz w:val="28"/>
          <w:szCs w:val="28"/>
        </w:rPr>
        <w:t>запрет на прямое дополнение;</w:t>
      </w:r>
    </w:p>
    <w:p w:rsidR="003D25DD" w:rsidRDefault="003D25DD" w:rsidP="00776C38">
      <w:pPr>
        <w:pStyle w:val="a3"/>
        <w:numPr>
          <w:ilvl w:val="0"/>
          <w:numId w:val="9"/>
        </w:numPr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3D25DD">
        <w:rPr>
          <w:rFonts w:ascii="Times New Roman" w:hAnsi="Times New Roman" w:cs="Times New Roman"/>
          <w:sz w:val="28"/>
          <w:szCs w:val="28"/>
        </w:rPr>
        <w:lastRenderedPageBreak/>
        <w:t xml:space="preserve">появление валентности на </w:t>
      </w:r>
      <w:proofErr w:type="spellStart"/>
      <w:r w:rsidRPr="003D25DD">
        <w:rPr>
          <w:rFonts w:ascii="Times New Roman" w:hAnsi="Times New Roman" w:cs="Times New Roman"/>
          <w:sz w:val="28"/>
          <w:szCs w:val="28"/>
        </w:rPr>
        <w:t>агентивное</w:t>
      </w:r>
      <w:proofErr w:type="spellEnd"/>
      <w:r w:rsidRPr="003D25DD">
        <w:rPr>
          <w:rFonts w:ascii="Times New Roman" w:hAnsi="Times New Roman" w:cs="Times New Roman"/>
          <w:sz w:val="28"/>
          <w:szCs w:val="28"/>
        </w:rPr>
        <w:t xml:space="preserve"> дополнение, интерпретируемое как семантический субъект</w:t>
      </w:r>
      <w:r w:rsidR="000078A2" w:rsidRPr="000078A2">
        <w:rPr>
          <w:rFonts w:ascii="Times New Roman" w:hAnsi="Times New Roman" w:cs="Times New Roman"/>
          <w:sz w:val="28"/>
          <w:szCs w:val="28"/>
        </w:rPr>
        <w:t>[25</w:t>
      </w:r>
      <w:r w:rsidR="000078A2">
        <w:rPr>
          <w:rFonts w:ascii="Times New Roman" w:hAnsi="Times New Roman" w:cs="Times New Roman"/>
          <w:sz w:val="28"/>
          <w:szCs w:val="28"/>
        </w:rPr>
        <w:t>, с. 225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 w:rsidRPr="003D25DD">
        <w:rPr>
          <w:rFonts w:ascii="Times New Roman" w:hAnsi="Times New Roman" w:cs="Times New Roman"/>
          <w:sz w:val="28"/>
          <w:szCs w:val="28"/>
        </w:rPr>
        <w:t>.</w:t>
      </w:r>
    </w:p>
    <w:p w:rsidR="00634F58" w:rsidRDefault="00634F58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случае не прослеживается процесс повышения статуса семантического объекта. Кроме того, отсутствует акцент на том, что синтаксический статус логического субъекта понижается.</w:t>
      </w:r>
    </w:p>
    <w:p w:rsidR="00EC0951" w:rsidRDefault="00EC0951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Примечательно, что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Хаспельмат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выводит одну общую функцию пассива  ̶  а именно, дезактивацию (</w:t>
      </w:r>
      <w:proofErr w:type="spellStart"/>
      <w:r w:rsidR="00DF1019">
        <w:rPr>
          <w:rFonts w:ascii="Times New Roman" w:hAnsi="Times New Roman" w:cs="Times New Roman"/>
          <w:sz w:val="28"/>
          <w:szCs w:val="28"/>
          <w:lang w:val="en-US"/>
        </w:rPr>
        <w:t>inactivization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DF1019">
        <w:rPr>
          <w:rFonts w:ascii="Times New Roman" w:hAnsi="Times New Roman" w:cs="Times New Roman"/>
          <w:sz w:val="28"/>
          <w:szCs w:val="28"/>
        </w:rPr>
        <w:t xml:space="preserve"> ситуации, благодаря которой возможным представляется процесс выведения значения пассива на всех уровнях (морфологическом, синтаксическом и лексическом).</w:t>
      </w:r>
    </w:p>
    <w:p w:rsidR="00DF1019" w:rsidRDefault="00DF1019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способы</w:t>
      </w:r>
      <w:r w:rsidR="000461F6">
        <w:rPr>
          <w:rFonts w:ascii="Times New Roman" w:hAnsi="Times New Roman" w:cs="Times New Roman"/>
          <w:sz w:val="28"/>
          <w:szCs w:val="28"/>
        </w:rPr>
        <w:t xml:space="preserve"> выражения пассива</w:t>
      </w:r>
      <w:r>
        <w:rPr>
          <w:rFonts w:ascii="Times New Roman" w:hAnsi="Times New Roman" w:cs="Times New Roman"/>
          <w:sz w:val="28"/>
          <w:szCs w:val="28"/>
        </w:rPr>
        <w:t xml:space="preserve"> в английском языке делятся на два типа</w:t>
      </w:r>
      <w:r w:rsidR="000461F6">
        <w:rPr>
          <w:rFonts w:ascii="Times New Roman" w:hAnsi="Times New Roman" w:cs="Times New Roman"/>
          <w:sz w:val="28"/>
          <w:szCs w:val="28"/>
        </w:rPr>
        <w:t xml:space="preserve">: конструкции с </w:t>
      </w:r>
      <w:r w:rsidR="00361A4A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0461F6">
        <w:rPr>
          <w:rFonts w:ascii="Times New Roman" w:hAnsi="Times New Roman" w:cs="Times New Roman"/>
          <w:sz w:val="28"/>
          <w:szCs w:val="28"/>
        </w:rPr>
        <w:t>страдательного залога (пассивны</w:t>
      </w:r>
      <w:r w:rsidR="00410343">
        <w:rPr>
          <w:rFonts w:ascii="Times New Roman" w:hAnsi="Times New Roman" w:cs="Times New Roman"/>
          <w:sz w:val="28"/>
          <w:szCs w:val="28"/>
        </w:rPr>
        <w:t>е конструкции)</w:t>
      </w:r>
      <w:r>
        <w:rPr>
          <w:rFonts w:ascii="Times New Roman" w:hAnsi="Times New Roman" w:cs="Times New Roman"/>
          <w:sz w:val="28"/>
          <w:szCs w:val="28"/>
        </w:rPr>
        <w:t xml:space="preserve"> и без него</w:t>
      </w:r>
      <w:r w:rsidR="00410343">
        <w:rPr>
          <w:rFonts w:ascii="Times New Roman" w:hAnsi="Times New Roman" w:cs="Times New Roman"/>
          <w:sz w:val="28"/>
          <w:szCs w:val="28"/>
        </w:rPr>
        <w:t xml:space="preserve"> (инактивные конструкции)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3349" w:rsidRDefault="00806A22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93349">
        <w:rPr>
          <w:rFonts w:ascii="Times New Roman" w:hAnsi="Times New Roman" w:cs="Times New Roman"/>
          <w:sz w:val="28"/>
          <w:szCs w:val="28"/>
        </w:rPr>
        <w:t>ради</w:t>
      </w:r>
      <w:r>
        <w:rPr>
          <w:rFonts w:ascii="Times New Roman" w:hAnsi="Times New Roman" w:cs="Times New Roman"/>
          <w:sz w:val="28"/>
          <w:szCs w:val="28"/>
        </w:rPr>
        <w:t>ционная грамматика рассматривает</w:t>
      </w:r>
      <w:r w:rsidR="00A93349">
        <w:rPr>
          <w:rFonts w:ascii="Times New Roman" w:hAnsi="Times New Roman" w:cs="Times New Roman"/>
          <w:sz w:val="28"/>
          <w:szCs w:val="28"/>
        </w:rPr>
        <w:t xml:space="preserve"> категорию залога как оппозицию актив-пассив, г</w:t>
      </w:r>
      <w:r>
        <w:rPr>
          <w:rFonts w:ascii="Times New Roman" w:hAnsi="Times New Roman" w:cs="Times New Roman"/>
          <w:sz w:val="28"/>
          <w:szCs w:val="28"/>
        </w:rPr>
        <w:t xml:space="preserve">де единственной формой </w:t>
      </w:r>
      <w:r w:rsidR="00B1059B">
        <w:rPr>
          <w:rFonts w:ascii="Times New Roman" w:hAnsi="Times New Roman" w:cs="Times New Roman"/>
          <w:sz w:val="28"/>
          <w:szCs w:val="28"/>
        </w:rPr>
        <w:t xml:space="preserve">выражения пассива </w:t>
      </w:r>
      <w:r>
        <w:rPr>
          <w:rFonts w:ascii="Times New Roman" w:hAnsi="Times New Roman" w:cs="Times New Roman"/>
          <w:sz w:val="28"/>
          <w:szCs w:val="28"/>
        </w:rPr>
        <w:t>считается</w:t>
      </w:r>
      <w:r w:rsidR="00A93349">
        <w:rPr>
          <w:rFonts w:ascii="Times New Roman" w:hAnsi="Times New Roman" w:cs="Times New Roman"/>
          <w:sz w:val="28"/>
          <w:szCs w:val="28"/>
        </w:rPr>
        <w:t xml:space="preserve"> конструкция </w:t>
      </w:r>
      <w:r w:rsidR="00A93349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A93349" w:rsidRPr="00A93349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="00BA3FD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93349">
        <w:rPr>
          <w:rFonts w:ascii="Times New Roman" w:hAnsi="Times New Roman" w:cs="Times New Roman"/>
          <w:sz w:val="28"/>
          <w:szCs w:val="28"/>
          <w:lang w:val="en-US"/>
        </w:rPr>
        <w:t>articipleII</w:t>
      </w:r>
      <w:proofErr w:type="spellEnd"/>
      <w:r w:rsidR="000078A2" w:rsidRPr="000078A2">
        <w:rPr>
          <w:rFonts w:ascii="Times New Roman" w:hAnsi="Times New Roman" w:cs="Times New Roman"/>
          <w:sz w:val="28"/>
          <w:szCs w:val="28"/>
        </w:rPr>
        <w:t>[</w:t>
      </w:r>
      <w:r w:rsidR="000078A2">
        <w:rPr>
          <w:rFonts w:ascii="Times New Roman" w:hAnsi="Times New Roman" w:cs="Times New Roman"/>
          <w:sz w:val="28"/>
          <w:szCs w:val="28"/>
        </w:rPr>
        <w:t>18, с. 137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 w:rsidR="00A93349" w:rsidRPr="00A93349">
        <w:rPr>
          <w:rFonts w:ascii="Times New Roman" w:hAnsi="Times New Roman" w:cs="Times New Roman"/>
          <w:sz w:val="28"/>
          <w:szCs w:val="28"/>
        </w:rPr>
        <w:t xml:space="preserve">. </w:t>
      </w:r>
      <w:r w:rsidR="00A93349">
        <w:rPr>
          <w:rFonts w:ascii="Times New Roman" w:hAnsi="Times New Roman" w:cs="Times New Roman"/>
          <w:sz w:val="28"/>
          <w:szCs w:val="28"/>
        </w:rPr>
        <w:t>Наглядно таблицу времен пассивного залога можно представить следующим образом:</w:t>
      </w:r>
    </w:p>
    <w:tbl>
      <w:tblPr>
        <w:tblStyle w:val="a7"/>
        <w:tblW w:w="0" w:type="auto"/>
        <w:tblLook w:val="04A0"/>
      </w:tblPr>
      <w:tblGrid>
        <w:gridCol w:w="2093"/>
        <w:gridCol w:w="1276"/>
        <w:gridCol w:w="6201"/>
      </w:tblGrid>
      <w:tr w:rsidR="00410343" w:rsidRPr="00965CC0" w:rsidTr="00FE5E04">
        <w:tc>
          <w:tcPr>
            <w:tcW w:w="2093" w:type="dxa"/>
            <w:vMerge w:val="restart"/>
          </w:tcPr>
          <w:p w:rsidR="00410343" w:rsidRPr="00806A22" w:rsidRDefault="00410343" w:rsidP="00776C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0343" w:rsidRPr="00806A22" w:rsidRDefault="00410343" w:rsidP="00776C38">
            <w:pPr>
              <w:jc w:val="both"/>
            </w:pPr>
          </w:p>
          <w:p w:rsidR="00410343" w:rsidRPr="00410343" w:rsidRDefault="00410343" w:rsidP="00776C38">
            <w:pPr>
              <w:tabs>
                <w:tab w:val="left" w:pos="217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103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INDEFINITE</w:t>
            </w: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</w:t>
            </w:r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New schools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are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every year.</w:t>
            </w:r>
          </w:p>
        </w:tc>
      </w:tr>
      <w:tr w:rsidR="00410343" w:rsidRPr="00965CC0" w:rsidTr="00FE5E04">
        <w:tc>
          <w:tcPr>
            <w:tcW w:w="2093" w:type="dxa"/>
            <w:vMerge/>
          </w:tcPr>
          <w:p w:rsidR="00410343" w:rsidRPr="00FE5E04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Past</w:t>
            </w:r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This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was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 month ago.</w:t>
            </w:r>
          </w:p>
        </w:tc>
      </w:tr>
      <w:tr w:rsidR="00410343" w:rsidRPr="00965CC0" w:rsidTr="00FE5E04">
        <w:tc>
          <w:tcPr>
            <w:tcW w:w="2093" w:type="dxa"/>
            <w:vMerge/>
          </w:tcPr>
          <w:p w:rsidR="00410343" w:rsidRPr="00FE5E04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Future</w:t>
            </w:r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new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will be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our village in spring.</w:t>
            </w:r>
          </w:p>
        </w:tc>
      </w:tr>
      <w:tr w:rsidR="00410343" w:rsidRPr="00965CC0" w:rsidTr="00FE5E04">
        <w:tc>
          <w:tcPr>
            <w:tcW w:w="2093" w:type="dxa"/>
            <w:vMerge w:val="restart"/>
          </w:tcPr>
          <w:p w:rsidR="00410343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10343" w:rsidRPr="00410343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PERFECT</w:t>
            </w: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E5E04">
              <w:rPr>
                <w:rFonts w:ascii="Times New Roman" w:hAnsi="Times New Roman" w:cs="Times New Roman"/>
                <w:b/>
                <w:sz w:val="28"/>
                <w:szCs w:val="28"/>
              </w:rPr>
              <w:t>Present</w:t>
            </w:r>
            <w:proofErr w:type="spellEnd"/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has been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this month.</w:t>
            </w:r>
          </w:p>
        </w:tc>
      </w:tr>
      <w:tr w:rsidR="00410343" w:rsidRPr="00965CC0" w:rsidTr="00FE5E04">
        <w:tc>
          <w:tcPr>
            <w:tcW w:w="2093" w:type="dxa"/>
            <w:vMerge/>
          </w:tcPr>
          <w:p w:rsidR="00410343" w:rsidRPr="00FE5E04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E5E04">
              <w:rPr>
                <w:rFonts w:ascii="Times New Roman" w:hAnsi="Times New Roman" w:cs="Times New Roman"/>
                <w:b/>
                <w:sz w:val="28"/>
                <w:szCs w:val="28"/>
              </w:rPr>
              <w:t>Past</w:t>
            </w:r>
            <w:proofErr w:type="spellEnd"/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The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had been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by the 1</w:t>
            </w:r>
            <w:r w:rsidRPr="00FE5E0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September.</w:t>
            </w:r>
          </w:p>
        </w:tc>
      </w:tr>
      <w:tr w:rsidR="00410343" w:rsidRPr="00965CC0" w:rsidTr="00FE5E04">
        <w:tc>
          <w:tcPr>
            <w:tcW w:w="2093" w:type="dxa"/>
            <w:vMerge/>
          </w:tcPr>
          <w:p w:rsidR="00410343" w:rsidRPr="00FE5E04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E5E04">
              <w:rPr>
                <w:rFonts w:ascii="Times New Roman" w:hAnsi="Times New Roman" w:cs="Times New Roman"/>
                <w:b/>
                <w:sz w:val="28"/>
                <w:szCs w:val="28"/>
              </w:rPr>
              <w:t>Future</w:t>
            </w:r>
            <w:proofErr w:type="spellEnd"/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am sure the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will have been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by the 1</w:t>
            </w:r>
            <w:r w:rsidRPr="00FE5E04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of September.</w:t>
            </w:r>
          </w:p>
        </w:tc>
      </w:tr>
      <w:tr w:rsidR="00410343" w:rsidRPr="00965CC0" w:rsidTr="00FE5E04">
        <w:tc>
          <w:tcPr>
            <w:tcW w:w="2093" w:type="dxa"/>
            <w:vMerge w:val="restart"/>
          </w:tcPr>
          <w:p w:rsidR="00410343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410343" w:rsidRPr="00410343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CONTINUOUS</w:t>
            </w: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E5E04">
              <w:rPr>
                <w:rFonts w:ascii="Times New Roman" w:hAnsi="Times New Roman" w:cs="Times New Roman"/>
                <w:b/>
                <w:sz w:val="28"/>
                <w:szCs w:val="28"/>
              </w:rPr>
              <w:t>Present</w:t>
            </w:r>
            <w:proofErr w:type="spellEnd"/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 new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is being built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 our street.</w:t>
            </w:r>
          </w:p>
        </w:tc>
      </w:tr>
      <w:tr w:rsidR="00410343" w:rsidRPr="00965CC0" w:rsidTr="00FE5E04">
        <w:tc>
          <w:tcPr>
            <w:tcW w:w="2093" w:type="dxa"/>
            <w:vMerge/>
          </w:tcPr>
          <w:p w:rsidR="00410343" w:rsidRPr="00FE5E04" w:rsidRDefault="00410343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E5E04">
              <w:rPr>
                <w:rFonts w:ascii="Times New Roman" w:hAnsi="Times New Roman" w:cs="Times New Roman"/>
                <w:b/>
                <w:sz w:val="28"/>
                <w:szCs w:val="28"/>
              </w:rPr>
              <w:t>Past</w:t>
            </w:r>
            <w:proofErr w:type="spellEnd"/>
          </w:p>
        </w:tc>
        <w:tc>
          <w:tcPr>
            <w:tcW w:w="6202" w:type="dxa"/>
          </w:tcPr>
          <w:p w:rsidR="00410343" w:rsidRPr="00FE5E04" w:rsidRDefault="00FE5E04" w:rsidP="00776C3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When I returned to town, the school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was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still </w:t>
            </w:r>
            <w:r w:rsidRPr="00FE5E0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being built.</w:t>
            </w:r>
          </w:p>
        </w:tc>
      </w:tr>
    </w:tbl>
    <w:p w:rsidR="00A93349" w:rsidRDefault="00A93349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 w:rsidRPr="00A93349">
        <w:rPr>
          <w:rFonts w:ascii="Times New Roman" w:hAnsi="Times New Roman" w:cs="Times New Roman"/>
          <w:sz w:val="28"/>
          <w:szCs w:val="28"/>
        </w:rPr>
        <w:t>Для выр</w:t>
      </w:r>
      <w:r>
        <w:rPr>
          <w:rFonts w:ascii="Times New Roman" w:hAnsi="Times New Roman" w:cs="Times New Roman"/>
          <w:sz w:val="28"/>
          <w:szCs w:val="28"/>
        </w:rPr>
        <w:t xml:space="preserve">ажения залогового </w:t>
      </w:r>
      <w:r w:rsidRPr="00A93349">
        <w:rPr>
          <w:rFonts w:ascii="Times New Roman" w:hAnsi="Times New Roman" w:cs="Times New Roman"/>
          <w:sz w:val="28"/>
          <w:szCs w:val="28"/>
        </w:rPr>
        <w:t xml:space="preserve">значения пассивности в современном  английском языке используется 8 </w:t>
      </w:r>
      <w:proofErr w:type="spellStart"/>
      <w:r w:rsidRPr="00A93349">
        <w:rPr>
          <w:rFonts w:ascii="Times New Roman" w:hAnsi="Times New Roman" w:cs="Times New Roman"/>
          <w:sz w:val="28"/>
          <w:szCs w:val="28"/>
        </w:rPr>
        <w:t>видо-временных</w:t>
      </w:r>
      <w:proofErr w:type="spellEnd"/>
      <w:r w:rsidRPr="00A93349">
        <w:rPr>
          <w:rFonts w:ascii="Times New Roman" w:hAnsi="Times New Roman" w:cs="Times New Roman"/>
          <w:sz w:val="28"/>
          <w:szCs w:val="28"/>
        </w:rPr>
        <w:t xml:space="preserve"> форм глагола</w:t>
      </w:r>
      <w:r w:rsidR="00110A72">
        <w:rPr>
          <w:rFonts w:ascii="Times New Roman" w:hAnsi="Times New Roman" w:cs="Times New Roman"/>
          <w:sz w:val="28"/>
          <w:szCs w:val="28"/>
        </w:rPr>
        <w:t>(</w:t>
      </w:r>
      <w:r w:rsidRPr="00A93349">
        <w:rPr>
          <w:rFonts w:ascii="Times New Roman" w:hAnsi="Times New Roman" w:cs="Times New Roman"/>
          <w:sz w:val="28"/>
          <w:szCs w:val="28"/>
        </w:rPr>
        <w:t>формы</w:t>
      </w:r>
      <w:r w:rsidR="00110A72">
        <w:rPr>
          <w:rFonts w:ascii="Times New Roman" w:hAnsi="Times New Roman" w:cs="Times New Roman"/>
          <w:sz w:val="28"/>
          <w:szCs w:val="28"/>
        </w:rPr>
        <w:t xml:space="preserve"> страдательного залога </w:t>
      </w:r>
      <w:proofErr w:type="spellStart"/>
      <w:r w:rsidR="00110A72">
        <w:rPr>
          <w:rFonts w:ascii="Times New Roman" w:hAnsi="Times New Roman" w:cs="Times New Roman"/>
          <w:sz w:val="28"/>
          <w:szCs w:val="28"/>
        </w:rPr>
        <w:t>в</w:t>
      </w:r>
      <w:r w:rsidRPr="00A93349">
        <w:rPr>
          <w:rFonts w:ascii="Times New Roman" w:hAnsi="Times New Roman" w:cs="Times New Roman"/>
          <w:sz w:val="28"/>
          <w:szCs w:val="28"/>
        </w:rPr>
        <w:t>FutureContinuous</w:t>
      </w:r>
      <w:proofErr w:type="spellEnd"/>
      <w:r w:rsidRPr="00A9334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93349">
        <w:rPr>
          <w:rFonts w:ascii="Times New Roman" w:hAnsi="Times New Roman" w:cs="Times New Roman"/>
          <w:sz w:val="28"/>
          <w:szCs w:val="28"/>
        </w:rPr>
        <w:t>PerfectContinuou</w:t>
      </w:r>
      <w:r w:rsidR="00110A72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="00110A72">
        <w:rPr>
          <w:rFonts w:ascii="Times New Roman" w:hAnsi="Times New Roman" w:cs="Times New Roman"/>
          <w:sz w:val="28"/>
          <w:szCs w:val="28"/>
        </w:rPr>
        <w:t xml:space="preserve"> отсутствуют).</w:t>
      </w:r>
    </w:p>
    <w:p w:rsidR="00FB1687" w:rsidRDefault="00232CC7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Возвращаясь к рассуждениям </w:t>
      </w:r>
      <w:r w:rsidR="00110A72">
        <w:rPr>
          <w:rFonts w:ascii="Times New Roman" w:hAnsi="Times New Roman" w:cs="Times New Roman"/>
          <w:sz w:val="28"/>
          <w:szCs w:val="28"/>
        </w:rPr>
        <w:t xml:space="preserve">Дж. </w:t>
      </w:r>
      <w:r>
        <w:rPr>
          <w:rFonts w:ascii="Times New Roman" w:hAnsi="Times New Roman" w:cs="Times New Roman"/>
          <w:sz w:val="28"/>
          <w:szCs w:val="28"/>
        </w:rPr>
        <w:t>Керма</w:t>
      </w:r>
      <w:r w:rsidR="0020747F">
        <w:rPr>
          <w:rFonts w:ascii="Times New Roman" w:hAnsi="Times New Roman" w:cs="Times New Roman"/>
          <w:sz w:val="28"/>
          <w:szCs w:val="28"/>
        </w:rPr>
        <w:t xml:space="preserve">, можно заметить, что наряду с вышеописанной конструкцией </w:t>
      </w:r>
      <w:r w:rsidR="00110A72">
        <w:rPr>
          <w:rFonts w:ascii="Times New Roman" w:hAnsi="Times New Roman" w:cs="Times New Roman"/>
          <w:sz w:val="28"/>
          <w:szCs w:val="28"/>
        </w:rPr>
        <w:t>в пассиве</w:t>
      </w:r>
      <w:r w:rsidR="0020747F">
        <w:rPr>
          <w:rFonts w:ascii="Times New Roman" w:hAnsi="Times New Roman" w:cs="Times New Roman"/>
          <w:sz w:val="28"/>
          <w:szCs w:val="28"/>
        </w:rPr>
        <w:t xml:space="preserve"> также </w:t>
      </w:r>
      <w:r w:rsidR="00110A72">
        <w:rPr>
          <w:rFonts w:ascii="Times New Roman" w:hAnsi="Times New Roman" w:cs="Times New Roman"/>
          <w:sz w:val="28"/>
          <w:szCs w:val="28"/>
        </w:rPr>
        <w:t xml:space="preserve">могут употребляться </w:t>
      </w:r>
      <w:r w:rsidR="0020747F">
        <w:rPr>
          <w:rFonts w:ascii="Times New Roman" w:hAnsi="Times New Roman" w:cs="Times New Roman"/>
          <w:sz w:val="28"/>
          <w:szCs w:val="28"/>
        </w:rPr>
        <w:t xml:space="preserve">глаголы </w:t>
      </w:r>
      <w:r w:rsidR="0020747F">
        <w:rPr>
          <w:rFonts w:ascii="Times New Roman" w:hAnsi="Times New Roman" w:cs="Times New Roman"/>
          <w:sz w:val="28"/>
          <w:szCs w:val="28"/>
          <w:lang w:val="en-US"/>
        </w:rPr>
        <w:t>get</w:t>
      </w:r>
      <w:r w:rsidR="0020747F" w:rsidRPr="0020747F">
        <w:rPr>
          <w:rFonts w:ascii="Times New Roman" w:hAnsi="Times New Roman" w:cs="Times New Roman"/>
          <w:sz w:val="28"/>
          <w:szCs w:val="28"/>
        </w:rPr>
        <w:t xml:space="preserve">, </w:t>
      </w:r>
      <w:r w:rsidR="0020747F">
        <w:rPr>
          <w:rFonts w:ascii="Times New Roman" w:hAnsi="Times New Roman" w:cs="Times New Roman"/>
          <w:sz w:val="28"/>
          <w:szCs w:val="28"/>
          <w:lang w:val="en-US"/>
        </w:rPr>
        <w:t>become</w:t>
      </w:r>
      <w:r w:rsidR="0020747F" w:rsidRPr="0020747F">
        <w:rPr>
          <w:rFonts w:ascii="Times New Roman" w:hAnsi="Times New Roman" w:cs="Times New Roman"/>
          <w:sz w:val="28"/>
          <w:szCs w:val="28"/>
        </w:rPr>
        <w:t xml:space="preserve">, </w:t>
      </w:r>
      <w:r w:rsidR="0020747F">
        <w:rPr>
          <w:rFonts w:ascii="Times New Roman" w:hAnsi="Times New Roman" w:cs="Times New Roman"/>
          <w:sz w:val="28"/>
          <w:szCs w:val="28"/>
          <w:lang w:val="en-US"/>
        </w:rPr>
        <w:t>come</w:t>
      </w:r>
      <w:r w:rsidR="0020747F">
        <w:rPr>
          <w:rFonts w:ascii="Times New Roman" w:hAnsi="Times New Roman" w:cs="Times New Roman"/>
          <w:sz w:val="28"/>
          <w:szCs w:val="28"/>
        </w:rPr>
        <w:t xml:space="preserve">, теряющие в сочетании с причастием </w:t>
      </w:r>
      <w:r w:rsidR="0020747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0747F">
        <w:rPr>
          <w:rFonts w:ascii="Times New Roman" w:hAnsi="Times New Roman" w:cs="Times New Roman"/>
          <w:sz w:val="28"/>
          <w:szCs w:val="28"/>
        </w:rPr>
        <w:t xml:space="preserve"> свое лексическое значение и придающие сочетанию </w:t>
      </w:r>
      <w:proofErr w:type="spellStart"/>
      <w:r w:rsidR="0020747F">
        <w:rPr>
          <w:rFonts w:ascii="Times New Roman" w:hAnsi="Times New Roman" w:cs="Times New Roman"/>
          <w:sz w:val="28"/>
          <w:szCs w:val="28"/>
        </w:rPr>
        <w:t>процессуально-результативную</w:t>
      </w:r>
      <w:proofErr w:type="spellEnd"/>
      <w:r w:rsidR="0020747F">
        <w:rPr>
          <w:rFonts w:ascii="Times New Roman" w:hAnsi="Times New Roman" w:cs="Times New Roman"/>
          <w:sz w:val="28"/>
          <w:szCs w:val="28"/>
        </w:rPr>
        <w:t xml:space="preserve"> окраску.</w:t>
      </w:r>
      <w:r w:rsidR="00FB1687">
        <w:rPr>
          <w:rFonts w:ascii="Times New Roman" w:hAnsi="Times New Roman" w:cs="Times New Roman"/>
          <w:sz w:val="28"/>
          <w:szCs w:val="28"/>
        </w:rPr>
        <w:t xml:space="preserve"> К</w:t>
      </w:r>
      <w:r w:rsidR="00410343">
        <w:rPr>
          <w:rFonts w:ascii="Times New Roman" w:hAnsi="Times New Roman" w:cs="Times New Roman"/>
          <w:sz w:val="28"/>
          <w:szCs w:val="28"/>
        </w:rPr>
        <w:t>атегория пассивности находит свое выражение не только в грамматических формах глагола (морфологический пассив), но и в системе лексических значений глагола (неморфологический пассив).</w:t>
      </w:r>
    </w:p>
    <w:p w:rsidR="004208A4" w:rsidRDefault="00C17672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Остановимся подробнее на </w:t>
      </w:r>
      <w:r w:rsidR="002C7F51">
        <w:rPr>
          <w:rFonts w:ascii="Times New Roman" w:hAnsi="Times New Roman" w:cs="Times New Roman"/>
          <w:sz w:val="28"/>
          <w:szCs w:val="28"/>
        </w:rPr>
        <w:t xml:space="preserve">инактивных конструкциях, отличительной чертой которых является способность выражать пассивное значение активной формой глагола. </w:t>
      </w:r>
      <w:r w:rsidR="0022159C">
        <w:rPr>
          <w:rFonts w:ascii="Times New Roman" w:hAnsi="Times New Roman" w:cs="Times New Roman"/>
          <w:sz w:val="28"/>
          <w:szCs w:val="28"/>
        </w:rPr>
        <w:t>Элементами такого рода конструкций являются существительное или местоимение (представляющее по семантике объект, н</w:t>
      </w:r>
      <w:r w:rsidR="00110A72">
        <w:rPr>
          <w:rFonts w:ascii="Times New Roman" w:hAnsi="Times New Roman" w:cs="Times New Roman"/>
          <w:sz w:val="28"/>
          <w:szCs w:val="28"/>
        </w:rPr>
        <w:t>а который</w:t>
      </w:r>
      <w:r w:rsidR="0022159C">
        <w:rPr>
          <w:rFonts w:ascii="Times New Roman" w:hAnsi="Times New Roman" w:cs="Times New Roman"/>
          <w:sz w:val="28"/>
          <w:szCs w:val="28"/>
        </w:rPr>
        <w:t xml:space="preserve"> направлено действие), выполняющее роль подлежащего, и глагол-предикат, выступающий в функции сказуемого. Внешняя синтаксическая форма рассматриваемых структур не имеет эксплицитно выраженных элеме</w:t>
      </w:r>
      <w:r w:rsidR="004F1218">
        <w:rPr>
          <w:rFonts w:ascii="Times New Roman" w:hAnsi="Times New Roman" w:cs="Times New Roman"/>
          <w:sz w:val="28"/>
          <w:szCs w:val="28"/>
        </w:rPr>
        <w:t xml:space="preserve">нтов, требуемых семантикой ядра. В нашем случае таким элементом является </w:t>
      </w:r>
      <w:proofErr w:type="spellStart"/>
      <w:r w:rsidR="004F1218">
        <w:rPr>
          <w:rFonts w:ascii="Times New Roman" w:hAnsi="Times New Roman" w:cs="Times New Roman"/>
          <w:sz w:val="28"/>
          <w:szCs w:val="28"/>
        </w:rPr>
        <w:t>агентив</w:t>
      </w:r>
      <w:proofErr w:type="spellEnd"/>
      <w:r w:rsidR="004F1218">
        <w:rPr>
          <w:rFonts w:ascii="Times New Roman" w:hAnsi="Times New Roman" w:cs="Times New Roman"/>
          <w:sz w:val="28"/>
          <w:szCs w:val="28"/>
        </w:rPr>
        <w:t xml:space="preserve"> (А)  ̶  одушевленный возбудитель действия (в терминологии Ч. </w:t>
      </w:r>
      <w:proofErr w:type="spellStart"/>
      <w:r w:rsidR="004F1218">
        <w:rPr>
          <w:rFonts w:ascii="Times New Roman" w:hAnsi="Times New Roman" w:cs="Times New Roman"/>
          <w:sz w:val="28"/>
          <w:szCs w:val="28"/>
        </w:rPr>
        <w:t>Филлмора</w:t>
      </w:r>
      <w:proofErr w:type="spellEnd"/>
      <w:r w:rsidR="004F1218">
        <w:rPr>
          <w:rFonts w:ascii="Times New Roman" w:hAnsi="Times New Roman" w:cs="Times New Roman"/>
          <w:sz w:val="28"/>
          <w:szCs w:val="28"/>
        </w:rPr>
        <w:t xml:space="preserve">). </w:t>
      </w:r>
      <w:r w:rsidR="004C3CBE">
        <w:rPr>
          <w:rFonts w:ascii="Times New Roman" w:hAnsi="Times New Roman" w:cs="Times New Roman"/>
          <w:sz w:val="28"/>
          <w:szCs w:val="28"/>
        </w:rPr>
        <w:t xml:space="preserve">Существенным является и тот факт, что </w:t>
      </w:r>
      <w:r w:rsidR="00B678BA">
        <w:rPr>
          <w:rFonts w:ascii="Times New Roman" w:hAnsi="Times New Roman" w:cs="Times New Roman"/>
          <w:sz w:val="28"/>
          <w:szCs w:val="28"/>
        </w:rPr>
        <w:t>глагольные лексемы, характеризующиеся как непереходные, инактивных конструкций не образуют. Об этом упоминает в своей работе Н. А. Аверьянова</w:t>
      </w:r>
      <w:r w:rsidR="000078A2" w:rsidRPr="000078A2">
        <w:rPr>
          <w:rFonts w:ascii="Times New Roman" w:hAnsi="Times New Roman" w:cs="Times New Roman"/>
          <w:sz w:val="28"/>
          <w:szCs w:val="28"/>
        </w:rPr>
        <w:t>[1</w:t>
      </w:r>
      <w:r w:rsidR="000078A2">
        <w:rPr>
          <w:rFonts w:ascii="Times New Roman" w:hAnsi="Times New Roman" w:cs="Times New Roman"/>
          <w:sz w:val="28"/>
          <w:szCs w:val="28"/>
        </w:rPr>
        <w:t>, с. 7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 w:rsidR="00B678BA">
        <w:rPr>
          <w:rFonts w:ascii="Times New Roman" w:hAnsi="Times New Roman" w:cs="Times New Roman"/>
          <w:sz w:val="28"/>
          <w:szCs w:val="28"/>
        </w:rPr>
        <w:t xml:space="preserve">. Также она приводит классификацию каузативных предикатов, составляющих лексико-семантическую базу финитных инактивных конструкций. </w:t>
      </w:r>
      <w:r w:rsidR="004208A4">
        <w:rPr>
          <w:rFonts w:ascii="Times New Roman" w:hAnsi="Times New Roman" w:cs="Times New Roman"/>
          <w:sz w:val="28"/>
          <w:szCs w:val="28"/>
        </w:rPr>
        <w:t>Комбинация дифференциальных семантических признаков  статичности/динамичности и локальности/</w:t>
      </w:r>
      <w:proofErr w:type="spellStart"/>
      <w:r w:rsidR="004208A4">
        <w:rPr>
          <w:rFonts w:ascii="Times New Roman" w:hAnsi="Times New Roman" w:cs="Times New Roman"/>
          <w:sz w:val="28"/>
          <w:szCs w:val="28"/>
        </w:rPr>
        <w:t>нелокальности</w:t>
      </w:r>
      <w:proofErr w:type="spellEnd"/>
      <w:r w:rsidR="004208A4">
        <w:rPr>
          <w:rFonts w:ascii="Times New Roman" w:hAnsi="Times New Roman" w:cs="Times New Roman"/>
          <w:sz w:val="28"/>
          <w:szCs w:val="28"/>
        </w:rPr>
        <w:t xml:space="preserve"> контакта позволяет выделить три класса каузативных предикатов</w:t>
      </w:r>
      <w:r w:rsidR="000078A2" w:rsidRPr="000078A2">
        <w:rPr>
          <w:rFonts w:ascii="Times New Roman" w:hAnsi="Times New Roman" w:cs="Times New Roman"/>
          <w:sz w:val="28"/>
          <w:szCs w:val="28"/>
        </w:rPr>
        <w:t>[</w:t>
      </w:r>
      <w:r w:rsidR="000078A2">
        <w:rPr>
          <w:rFonts w:ascii="Times New Roman" w:hAnsi="Times New Roman" w:cs="Times New Roman"/>
          <w:sz w:val="28"/>
          <w:szCs w:val="28"/>
        </w:rPr>
        <w:t>3, с. 36-37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 w:rsidR="004208A4">
        <w:rPr>
          <w:rFonts w:ascii="Times New Roman" w:hAnsi="Times New Roman" w:cs="Times New Roman"/>
          <w:sz w:val="28"/>
          <w:szCs w:val="28"/>
        </w:rPr>
        <w:t>:</w:t>
      </w:r>
    </w:p>
    <w:p w:rsidR="004208A4" w:rsidRDefault="004208A4" w:rsidP="00776C3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динамичность + локальность  ̶   предикаты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каузации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движения;</w:t>
      </w:r>
    </w:p>
    <w:p w:rsidR="004208A4" w:rsidRDefault="004208A4" w:rsidP="00776C3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статичность  ̶  предикаты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каузации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состояния;</w:t>
      </w:r>
    </w:p>
    <w:p w:rsidR="004208A4" w:rsidRDefault="004208A4" w:rsidP="00776C3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динамичность +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нелокальность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контакта  ̶  предикаты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каузации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действия.</w:t>
      </w:r>
    </w:p>
    <w:p w:rsidR="004208A4" w:rsidRDefault="00D60482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Третий</w:t>
      </w:r>
      <w:r w:rsidR="004208A4" w:rsidRPr="00841424">
        <w:rPr>
          <w:rFonts w:ascii="Times New Roman" w:hAnsi="Times New Roman" w:cs="Times New Roman"/>
          <w:sz w:val="28"/>
          <w:szCs w:val="28"/>
        </w:rPr>
        <w:t xml:space="preserve"> кла</w:t>
      </w:r>
      <w:r w:rsidR="00841424">
        <w:rPr>
          <w:rFonts w:ascii="Times New Roman" w:hAnsi="Times New Roman" w:cs="Times New Roman"/>
          <w:sz w:val="28"/>
          <w:szCs w:val="28"/>
        </w:rPr>
        <w:t xml:space="preserve">сс является самым представительным, поскольку </w:t>
      </w:r>
      <w:proofErr w:type="spellStart"/>
      <w:r w:rsidR="00841424">
        <w:rPr>
          <w:rFonts w:ascii="Times New Roman" w:hAnsi="Times New Roman" w:cs="Times New Roman"/>
          <w:sz w:val="28"/>
          <w:szCs w:val="28"/>
        </w:rPr>
        <w:t>отличаетсяот</w:t>
      </w:r>
      <w:proofErr w:type="spellEnd"/>
      <w:r w:rsidR="00841424">
        <w:rPr>
          <w:rFonts w:ascii="Times New Roman" w:hAnsi="Times New Roman" w:cs="Times New Roman"/>
          <w:sz w:val="28"/>
          <w:szCs w:val="28"/>
        </w:rPr>
        <w:t xml:space="preserve"> других классов </w:t>
      </w:r>
      <w:r w:rsidR="004208A4" w:rsidRPr="00841424">
        <w:rPr>
          <w:rFonts w:ascii="Times New Roman" w:hAnsi="Times New Roman" w:cs="Times New Roman"/>
          <w:sz w:val="28"/>
          <w:szCs w:val="28"/>
        </w:rPr>
        <w:t>большим количес</w:t>
      </w:r>
      <w:r w:rsidR="00841424" w:rsidRPr="00841424">
        <w:rPr>
          <w:rFonts w:ascii="Times New Roman" w:hAnsi="Times New Roman" w:cs="Times New Roman"/>
          <w:sz w:val="28"/>
          <w:szCs w:val="28"/>
        </w:rPr>
        <w:t>твом различных лексико-</w:t>
      </w:r>
      <w:r w:rsidR="00841424" w:rsidRPr="00841424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841424">
        <w:rPr>
          <w:rFonts w:ascii="Times New Roman" w:hAnsi="Times New Roman" w:cs="Times New Roman"/>
          <w:sz w:val="28"/>
          <w:szCs w:val="28"/>
        </w:rPr>
        <w:t xml:space="preserve">емантических глагольных групп в </w:t>
      </w:r>
      <w:r w:rsidR="00841424" w:rsidRPr="00841424">
        <w:rPr>
          <w:rFonts w:ascii="Times New Roman" w:hAnsi="Times New Roman" w:cs="Times New Roman"/>
          <w:sz w:val="28"/>
          <w:szCs w:val="28"/>
        </w:rPr>
        <w:t>своем составе. Среди них можно выделить:</w:t>
      </w:r>
    </w:p>
    <w:p w:rsidR="00841424" w:rsidRPr="00900152" w:rsidRDefault="00841424" w:rsidP="00776C3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глаголы-предикаты, не вызывающие качественного изменения субъекта: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bang</w:t>
      </w:r>
      <w:r w:rsidRPr="009001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close</w:t>
      </w:r>
      <w:r w:rsidRPr="009001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fasten</w:t>
      </w:r>
      <w:r w:rsidRPr="009001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fold</w:t>
      </w:r>
      <w:r w:rsidRPr="009001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lock</w:t>
      </w:r>
      <w:r w:rsidRPr="009001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open</w:t>
      </w:r>
      <w:r w:rsidRPr="009001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900152">
        <w:rPr>
          <w:rFonts w:ascii="Times New Roman" w:hAnsi="Times New Roman" w:cs="Times New Roman"/>
          <w:i/>
          <w:sz w:val="28"/>
          <w:szCs w:val="28"/>
          <w:lang w:val="en-US"/>
        </w:rPr>
        <w:t>ring</w:t>
      </w:r>
      <w:r w:rsidR="00900152" w:rsidRPr="00900152">
        <w:rPr>
          <w:rFonts w:ascii="Times New Roman" w:hAnsi="Times New Roman" w:cs="Times New Roman"/>
          <w:i/>
          <w:sz w:val="28"/>
          <w:szCs w:val="28"/>
        </w:rPr>
        <w:t>.</w:t>
      </w:r>
    </w:p>
    <w:p w:rsidR="00900152" w:rsidRPr="00803E78" w:rsidRDefault="00900152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0A72"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803E78">
        <w:rPr>
          <w:rFonts w:ascii="Times New Roman" w:hAnsi="Times New Roman" w:cs="Times New Roman"/>
          <w:sz w:val="28"/>
          <w:szCs w:val="28"/>
          <w:lang w:val="en-US"/>
        </w:rPr>
        <w:t>: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Thedoorbellrang</w:t>
      </w:r>
      <w:proofErr w:type="spellEnd"/>
      <w:r w:rsidR="009A584F" w:rsidRPr="00900152">
        <w:rPr>
          <w:rFonts w:ascii="Times New Roman" w:hAnsi="Times New Roman" w:cs="Times New Roman"/>
          <w:sz w:val="28"/>
          <w:szCs w:val="28"/>
        </w:rPr>
        <w:t xml:space="preserve"> (</w:t>
      </w:r>
      <w:r w:rsidR="009A584F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A584F" w:rsidRPr="00900152">
        <w:rPr>
          <w:rFonts w:ascii="Times New Roman" w:hAnsi="Times New Roman" w:cs="Times New Roman"/>
          <w:sz w:val="28"/>
          <w:szCs w:val="28"/>
        </w:rPr>
        <w:t xml:space="preserve">. </w:t>
      </w:r>
      <w:r w:rsidR="009A584F">
        <w:rPr>
          <w:rFonts w:ascii="Times New Roman" w:hAnsi="Times New Roman" w:cs="Times New Roman"/>
          <w:sz w:val="28"/>
          <w:szCs w:val="28"/>
          <w:lang w:val="en-US"/>
        </w:rPr>
        <w:t>Shaw).</w:t>
      </w:r>
    </w:p>
    <w:p w:rsidR="00841424" w:rsidRDefault="00841424" w:rsidP="00776C3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глаголы-предикаты, вызывающие качественное изменение объекта: </w:t>
      </w:r>
      <w:r w:rsidRPr="00712D0C">
        <w:rPr>
          <w:rFonts w:ascii="Times New Roman" w:hAnsi="Times New Roman" w:cs="Times New Roman"/>
          <w:i/>
          <w:sz w:val="28"/>
          <w:szCs w:val="28"/>
          <w:lang w:val="en-US"/>
        </w:rPr>
        <w:t>break</w:t>
      </w:r>
      <w:r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12D0C">
        <w:rPr>
          <w:rFonts w:ascii="Times New Roman" w:hAnsi="Times New Roman" w:cs="Times New Roman"/>
          <w:i/>
          <w:sz w:val="28"/>
          <w:szCs w:val="28"/>
          <w:lang w:val="en-US"/>
        </w:rPr>
        <w:t>burn</w:t>
      </w:r>
      <w:r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12D0C">
        <w:rPr>
          <w:rFonts w:ascii="Times New Roman" w:hAnsi="Times New Roman" w:cs="Times New Roman"/>
          <w:i/>
          <w:sz w:val="28"/>
          <w:szCs w:val="28"/>
          <w:lang w:val="en-US"/>
        </w:rPr>
        <w:t>crack</w:t>
      </w:r>
      <w:r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12D0C">
        <w:rPr>
          <w:rFonts w:ascii="Times New Roman" w:hAnsi="Times New Roman" w:cs="Times New Roman"/>
          <w:i/>
          <w:sz w:val="28"/>
          <w:szCs w:val="28"/>
          <w:lang w:val="en-US"/>
        </w:rPr>
        <w:t>crush</w:t>
      </w:r>
      <w:r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12D0C">
        <w:rPr>
          <w:rFonts w:ascii="Times New Roman" w:hAnsi="Times New Roman" w:cs="Times New Roman"/>
          <w:i/>
          <w:sz w:val="28"/>
          <w:szCs w:val="28"/>
          <w:lang w:val="en-US"/>
        </w:rPr>
        <w:t>cut</w:t>
      </w:r>
      <w:r w:rsidRPr="00712D0C">
        <w:rPr>
          <w:rFonts w:ascii="Times New Roman" w:hAnsi="Times New Roman" w:cs="Times New Roman"/>
          <w:i/>
          <w:sz w:val="28"/>
          <w:szCs w:val="28"/>
        </w:rPr>
        <w:t>.</w:t>
      </w:r>
    </w:p>
    <w:p w:rsidR="00023C26" w:rsidRPr="00023C26" w:rsidRDefault="00023C26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0A72"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110A7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9A584F">
        <w:rPr>
          <w:rFonts w:ascii="Times New Roman" w:hAnsi="Times New Roman" w:cs="Times New Roman"/>
          <w:sz w:val="28"/>
          <w:szCs w:val="28"/>
          <w:lang w:val="en-US"/>
        </w:rPr>
        <w:t xml:space="preserve">Under his blows the 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pietraserena</w:t>
      </w:r>
      <w:proofErr w:type="spellEnd"/>
      <w:r w:rsidR="009A584F">
        <w:rPr>
          <w:rFonts w:ascii="Times New Roman" w:hAnsi="Times New Roman" w:cs="Times New Roman"/>
          <w:sz w:val="28"/>
          <w:szCs w:val="28"/>
          <w:lang w:val="en-US"/>
        </w:rPr>
        <w:t xml:space="preserve"> cut like cake  (S. Stone).</w:t>
      </w:r>
    </w:p>
    <w:p w:rsidR="00841424" w:rsidRDefault="00841424" w:rsidP="00776C3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глаголы</w:t>
      </w:r>
      <w:r w:rsidRPr="00023C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предикатыкаузациифазовости</w:t>
      </w:r>
      <w:proofErr w:type="spellEnd"/>
      <w:r w:rsidRPr="00023C26">
        <w:rPr>
          <w:rFonts w:ascii="Times New Roman" w:hAnsi="Times New Roman" w:cs="Times New Roman"/>
          <w:sz w:val="28"/>
          <w:szCs w:val="28"/>
        </w:rPr>
        <w:t xml:space="preserve">: </w:t>
      </w:r>
      <w:r w:rsidRPr="00712D0C">
        <w:rPr>
          <w:rFonts w:ascii="Times New Roman" w:hAnsi="Times New Roman" w:cs="Times New Roman"/>
          <w:i/>
          <w:sz w:val="28"/>
          <w:szCs w:val="28"/>
          <w:lang w:val="en-US"/>
        </w:rPr>
        <w:t>begin</w:t>
      </w:r>
      <w:r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D466B" w:rsidRPr="00712D0C">
        <w:rPr>
          <w:rFonts w:ascii="Times New Roman" w:hAnsi="Times New Roman" w:cs="Times New Roman"/>
          <w:i/>
          <w:sz w:val="28"/>
          <w:szCs w:val="28"/>
          <w:lang w:val="en-US"/>
        </w:rPr>
        <w:t>cease</w:t>
      </w:r>
      <w:r w:rsidR="003D466B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D466B" w:rsidRPr="00712D0C">
        <w:rPr>
          <w:rFonts w:ascii="Times New Roman" w:hAnsi="Times New Roman" w:cs="Times New Roman"/>
          <w:i/>
          <w:sz w:val="28"/>
          <w:szCs w:val="28"/>
          <w:lang w:val="en-US"/>
        </w:rPr>
        <w:t>continue</w:t>
      </w:r>
      <w:r w:rsidR="003D466B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D466B" w:rsidRPr="00712D0C">
        <w:rPr>
          <w:rFonts w:ascii="Times New Roman" w:hAnsi="Times New Roman" w:cs="Times New Roman"/>
          <w:i/>
          <w:sz w:val="28"/>
          <w:szCs w:val="28"/>
          <w:lang w:val="en-US"/>
        </w:rPr>
        <w:t>finish</w:t>
      </w:r>
      <w:r w:rsidR="003D466B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3D466B" w:rsidRPr="00712D0C">
        <w:rPr>
          <w:rFonts w:ascii="Times New Roman" w:hAnsi="Times New Roman" w:cs="Times New Roman"/>
          <w:i/>
          <w:sz w:val="28"/>
          <w:szCs w:val="28"/>
          <w:lang w:val="en-US"/>
        </w:rPr>
        <w:t>start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>;</w:t>
      </w:r>
      <w:r w:rsidR="003D466B" w:rsidRPr="00023C26">
        <w:rPr>
          <w:rFonts w:ascii="Times New Roman" w:hAnsi="Times New Roman" w:cs="Times New Roman"/>
          <w:sz w:val="28"/>
          <w:szCs w:val="28"/>
        </w:rPr>
        <w:t>и некоторые другие.</w:t>
      </w:r>
    </w:p>
    <w:p w:rsidR="00803E78" w:rsidRPr="00803E78" w:rsidRDefault="00803E78" w:rsidP="00776C38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803E78">
        <w:rPr>
          <w:rFonts w:ascii="Times New Roman" w:hAnsi="Times New Roman" w:cs="Times New Roman"/>
          <w:sz w:val="28"/>
          <w:szCs w:val="28"/>
          <w:lang w:val="en-US"/>
        </w:rPr>
        <w:t>: The examination began with the written papers (R. Gordon).</w:t>
      </w:r>
    </w:p>
    <w:p w:rsidR="003D466B" w:rsidRDefault="003D466B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Предикаты состояния характеризуются, главным образом, по признаку статичности/динамичности. Формулой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конструкцийэтого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класса является: </w:t>
      </w:r>
      <w:r>
        <w:rPr>
          <w:rFonts w:ascii="Times New Roman" w:hAnsi="Times New Roman" w:cs="Times New Roman"/>
          <w:sz w:val="28"/>
          <w:szCs w:val="28"/>
          <w:lang w:val="en-US"/>
        </w:rPr>
        <w:t>become</w:t>
      </w:r>
      <w:r w:rsidRPr="00900152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adjective</w:t>
      </w:r>
      <w:r w:rsidRPr="00900152">
        <w:rPr>
          <w:rFonts w:ascii="Times New Roman" w:hAnsi="Times New Roman" w:cs="Times New Roman"/>
          <w:sz w:val="28"/>
          <w:szCs w:val="28"/>
        </w:rPr>
        <w:t>.</w:t>
      </w:r>
      <w:r w:rsidR="00900152">
        <w:rPr>
          <w:rFonts w:ascii="Times New Roman" w:hAnsi="Times New Roman" w:cs="Times New Roman"/>
          <w:sz w:val="28"/>
          <w:szCs w:val="28"/>
        </w:rPr>
        <w:t xml:space="preserve"> Кроме того, здесь выделяются:</w:t>
      </w:r>
    </w:p>
    <w:p w:rsidR="00900152" w:rsidRPr="00023C26" w:rsidRDefault="00900152" w:rsidP="00776C38">
      <w:pPr>
        <w:pStyle w:val="a3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глаголы-предикаты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каузации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изменения состояния: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alter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change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develop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vary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>.</w:t>
      </w:r>
    </w:p>
    <w:p w:rsidR="00023C26" w:rsidRPr="00023C26" w:rsidRDefault="00023C26" w:rsidP="00776C3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0A72"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110A7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3F3C55">
        <w:rPr>
          <w:rFonts w:ascii="Times New Roman" w:hAnsi="Times New Roman" w:cs="Times New Roman"/>
          <w:sz w:val="28"/>
          <w:szCs w:val="28"/>
          <w:lang w:val="en-US"/>
        </w:rPr>
        <w:t>The theatre and ballet had changed little since the revolution, the best had been preserved (D. Healey).</w:t>
      </w:r>
    </w:p>
    <w:p w:rsidR="00023C26" w:rsidRPr="00023C26" w:rsidRDefault="00900152" w:rsidP="00776C38">
      <w:pPr>
        <w:pStyle w:val="a3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глаголы</w:t>
      </w:r>
      <w:r w:rsidRPr="00023C2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предикатыкаузации</w:t>
      </w:r>
      <w:r w:rsidR="00023C26">
        <w:rPr>
          <w:rFonts w:ascii="Times New Roman" w:hAnsi="Times New Roman" w:cs="Times New Roman"/>
          <w:sz w:val="28"/>
          <w:szCs w:val="28"/>
        </w:rPr>
        <w:t>различных</w:t>
      </w:r>
      <w:proofErr w:type="spellEnd"/>
      <w:r w:rsidR="00023C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3C26">
        <w:rPr>
          <w:rFonts w:ascii="Times New Roman" w:hAnsi="Times New Roman" w:cs="Times New Roman"/>
          <w:sz w:val="28"/>
          <w:szCs w:val="28"/>
        </w:rPr>
        <w:t>физическихсостояний</w:t>
      </w:r>
      <w:proofErr w:type="spellEnd"/>
      <w:r w:rsidR="00023C26">
        <w:rPr>
          <w:rFonts w:ascii="Times New Roman" w:hAnsi="Times New Roman" w:cs="Times New Roman"/>
          <w:sz w:val="28"/>
          <w:szCs w:val="28"/>
        </w:rPr>
        <w:t xml:space="preserve">: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cool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dampen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dry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freeze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heat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23C26" w:rsidRPr="00712D0C">
        <w:rPr>
          <w:rFonts w:ascii="Times New Roman" w:hAnsi="Times New Roman" w:cs="Times New Roman"/>
          <w:i/>
          <w:sz w:val="28"/>
          <w:szCs w:val="28"/>
          <w:lang w:val="en-US"/>
        </w:rPr>
        <w:t>melt</w:t>
      </w:r>
      <w:r w:rsidR="00023C26" w:rsidRPr="00712D0C">
        <w:rPr>
          <w:rFonts w:ascii="Times New Roman" w:hAnsi="Times New Roman" w:cs="Times New Roman"/>
          <w:i/>
          <w:sz w:val="28"/>
          <w:szCs w:val="28"/>
        </w:rPr>
        <w:t>.</w:t>
      </w:r>
    </w:p>
    <w:p w:rsidR="00023C26" w:rsidRPr="00712D0C" w:rsidRDefault="00023C26" w:rsidP="00776C3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0A72"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110A7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712D0C">
        <w:rPr>
          <w:rFonts w:ascii="Times New Roman" w:hAnsi="Times New Roman" w:cs="Times New Roman"/>
          <w:sz w:val="28"/>
          <w:szCs w:val="28"/>
          <w:lang w:val="en-US"/>
        </w:rPr>
        <w:t xml:space="preserve">“I will go when the show melts”, </w:t>
      </w:r>
      <w:proofErr w:type="spellStart"/>
      <w:r w:rsidR="00712D0C">
        <w:rPr>
          <w:rFonts w:ascii="Times New Roman" w:hAnsi="Times New Roman" w:cs="Times New Roman"/>
          <w:sz w:val="28"/>
          <w:szCs w:val="28"/>
          <w:lang w:val="en-US"/>
        </w:rPr>
        <w:t>Anselmo</w:t>
      </w:r>
      <w:proofErr w:type="spellEnd"/>
      <w:r w:rsidR="00712D0C">
        <w:rPr>
          <w:rFonts w:ascii="Times New Roman" w:hAnsi="Times New Roman" w:cs="Times New Roman"/>
          <w:sz w:val="28"/>
          <w:szCs w:val="28"/>
          <w:lang w:val="en-US"/>
        </w:rPr>
        <w:t xml:space="preserve"> said. “And the snow is melting fast” (A. Hailey).</w:t>
      </w:r>
    </w:p>
    <w:p w:rsidR="00712D0C" w:rsidRPr="00803E78" w:rsidRDefault="00900152" w:rsidP="00776C38">
      <w:pPr>
        <w:pStyle w:val="a3"/>
        <w:numPr>
          <w:ilvl w:val="0"/>
          <w:numId w:val="13"/>
        </w:numPr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глаголы</w:t>
      </w:r>
      <w:r w:rsidRPr="00712D0C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предикатыкаузациицвета</w:t>
      </w:r>
      <w:proofErr w:type="spellEnd"/>
      <w:r w:rsidRPr="00712D0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712D0C" w:rsidRPr="00712D0C">
        <w:rPr>
          <w:rFonts w:ascii="Times New Roman" w:hAnsi="Times New Roman" w:cs="Times New Roman"/>
          <w:i/>
          <w:sz w:val="28"/>
          <w:szCs w:val="28"/>
          <w:lang w:val="en-US"/>
        </w:rPr>
        <w:t xml:space="preserve">blacken, brighten, clear, darken, redden, whiten; </w:t>
      </w:r>
      <w:proofErr w:type="spellStart"/>
      <w:r w:rsidR="00712D0C">
        <w:rPr>
          <w:rFonts w:ascii="Times New Roman" w:hAnsi="Times New Roman" w:cs="Times New Roman"/>
          <w:sz w:val="28"/>
          <w:szCs w:val="28"/>
        </w:rPr>
        <w:t>инекоторыедругие</w:t>
      </w:r>
      <w:proofErr w:type="spellEnd"/>
      <w:r w:rsidR="00712D0C" w:rsidRPr="00712D0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03E78" w:rsidRPr="00712D0C" w:rsidRDefault="00803E78" w:rsidP="00776C38">
      <w:pPr>
        <w:pStyle w:val="a3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803E7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Jem’s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ears</w:t>
      </w:r>
      <w:r w:rsidRPr="00803E78">
        <w:rPr>
          <w:rFonts w:ascii="Times New Roman" w:hAnsi="Times New Roman" w:cs="Times New Roman"/>
          <w:sz w:val="28"/>
          <w:szCs w:val="28"/>
          <w:lang w:val="en-US"/>
        </w:rPr>
        <w:t>reddened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from Atticus’s compliment, but he looked up sharply when he saw Atticus stepping back (H. Lee).</w:t>
      </w:r>
    </w:p>
    <w:p w:rsidR="00900152" w:rsidRDefault="00900152" w:rsidP="00776C3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предикаты движения сопровождаются указанием на предметные ориентиры: исходную и конечную точку движения, путь движения, а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средство и способ. Общей формулой этого класса является: </w:t>
      </w:r>
      <w:r>
        <w:rPr>
          <w:rFonts w:ascii="Times New Roman" w:hAnsi="Times New Roman" w:cs="Times New Roman"/>
          <w:sz w:val="28"/>
          <w:szCs w:val="28"/>
          <w:lang w:val="en-US"/>
        </w:rPr>
        <w:t>move</w:t>
      </w:r>
      <w:r w:rsidRPr="00900152">
        <w:rPr>
          <w:rFonts w:ascii="Times New Roman" w:hAnsi="Times New Roman" w:cs="Times New Roman"/>
          <w:sz w:val="28"/>
          <w:szCs w:val="28"/>
        </w:rPr>
        <w:t xml:space="preserve"> + </w:t>
      </w:r>
      <w:r>
        <w:rPr>
          <w:rFonts w:ascii="Times New Roman" w:hAnsi="Times New Roman" w:cs="Times New Roman"/>
          <w:sz w:val="28"/>
          <w:szCs w:val="28"/>
          <w:lang w:val="en-US"/>
        </w:rPr>
        <w:t>direction</w:t>
      </w:r>
      <w:r>
        <w:rPr>
          <w:rFonts w:ascii="Times New Roman" w:hAnsi="Times New Roman" w:cs="Times New Roman"/>
          <w:sz w:val="28"/>
          <w:szCs w:val="28"/>
        </w:rPr>
        <w:t>. К глаголам-предикатам данного класса относятся:</w:t>
      </w:r>
    </w:p>
    <w:p w:rsidR="00712D0C" w:rsidRPr="00712D0C" w:rsidRDefault="00900152" w:rsidP="00776C38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глаголы</w:t>
      </w:r>
      <w:r w:rsidRPr="00712D0C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предикаты</w:t>
      </w:r>
      <w:r w:rsidR="00717364">
        <w:rPr>
          <w:rFonts w:ascii="Times New Roman" w:hAnsi="Times New Roman" w:cs="Times New Roman"/>
          <w:sz w:val="28"/>
          <w:szCs w:val="28"/>
        </w:rPr>
        <w:t>несвободного</w:t>
      </w:r>
      <w:proofErr w:type="spellEnd"/>
      <w:r w:rsidR="00717364" w:rsidRPr="00712D0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17364">
        <w:rPr>
          <w:rFonts w:ascii="Times New Roman" w:hAnsi="Times New Roman" w:cs="Times New Roman"/>
          <w:sz w:val="28"/>
          <w:szCs w:val="28"/>
        </w:rPr>
        <w:t>иличастичногодвижения</w:t>
      </w:r>
      <w:proofErr w:type="spellEnd"/>
      <w:r w:rsidR="00712D0C" w:rsidRPr="00712D0C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12D0C">
        <w:rPr>
          <w:rFonts w:ascii="Times New Roman" w:hAnsi="Times New Roman" w:cs="Times New Roman"/>
          <w:sz w:val="28"/>
          <w:szCs w:val="28"/>
          <w:lang w:val="en-US"/>
        </w:rPr>
        <w:t>move</w:t>
      </w:r>
      <w:r w:rsidR="00712D0C" w:rsidRPr="00712D0C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="00712D0C">
        <w:rPr>
          <w:rFonts w:ascii="Times New Roman" w:hAnsi="Times New Roman" w:cs="Times New Roman"/>
          <w:sz w:val="28"/>
          <w:szCs w:val="28"/>
          <w:lang w:val="en-US"/>
        </w:rPr>
        <w:t>direction</w:t>
      </w:r>
      <w:r w:rsidR="00712D0C" w:rsidRPr="00712D0C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="00712D0C">
        <w:rPr>
          <w:rFonts w:ascii="Times New Roman" w:hAnsi="Times New Roman" w:cs="Times New Roman"/>
          <w:sz w:val="28"/>
          <w:szCs w:val="28"/>
          <w:lang w:val="en-US"/>
        </w:rPr>
        <w:t>manner</w:t>
      </w:r>
      <w:r w:rsidR="00712D0C" w:rsidRPr="00712D0C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717364" w:rsidRPr="00712D0C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712D0C" w:rsidRPr="00712D0C">
        <w:rPr>
          <w:rFonts w:ascii="Times New Roman" w:hAnsi="Times New Roman" w:cs="Times New Roman"/>
          <w:i/>
          <w:sz w:val="28"/>
          <w:szCs w:val="28"/>
          <w:lang w:val="en-US"/>
        </w:rPr>
        <w:t>bend, clench, contract, curl, droop, lean, stir, turn, twist.</w:t>
      </w:r>
    </w:p>
    <w:p w:rsidR="00900152" w:rsidRPr="00C6011E" w:rsidRDefault="00712D0C" w:rsidP="00776C38">
      <w:pPr>
        <w:pStyle w:val="a3"/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0A72"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110A7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C6011E">
        <w:rPr>
          <w:rFonts w:ascii="Times New Roman" w:hAnsi="Times New Roman" w:cs="Times New Roman"/>
          <w:sz w:val="28"/>
          <w:szCs w:val="28"/>
          <w:lang w:val="en-US"/>
        </w:rPr>
        <w:t>The key turned stiffly in the lock, but it turned (H. Munro).</w:t>
      </w:r>
    </w:p>
    <w:p w:rsidR="007C55A8" w:rsidRPr="007C55A8" w:rsidRDefault="00717364" w:rsidP="00776C38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глаголы</w:t>
      </w:r>
      <w:r w:rsidRPr="007C55A8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предикатыперемещениявпространстве</w:t>
      </w:r>
      <w:proofErr w:type="spellEnd"/>
      <w:r w:rsidR="00712D0C" w:rsidRPr="007C55A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12D0C">
        <w:rPr>
          <w:rFonts w:ascii="Times New Roman" w:hAnsi="Times New Roman" w:cs="Times New Roman"/>
          <w:sz w:val="28"/>
          <w:szCs w:val="28"/>
          <w:lang w:val="en-US"/>
        </w:rPr>
        <w:t>move</w:t>
      </w:r>
      <w:r w:rsidR="00712D0C" w:rsidRPr="007C55A8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="00712D0C">
        <w:rPr>
          <w:rFonts w:ascii="Times New Roman" w:hAnsi="Times New Roman" w:cs="Times New Roman"/>
          <w:sz w:val="28"/>
          <w:szCs w:val="28"/>
          <w:lang w:val="en-US"/>
        </w:rPr>
        <w:t>direction</w:t>
      </w:r>
      <w:r w:rsidR="007C55A8" w:rsidRPr="007C55A8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proofErr w:type="spellStart"/>
      <w:r w:rsidR="007C55A8">
        <w:rPr>
          <w:rFonts w:ascii="Times New Roman" w:hAnsi="Times New Roman" w:cs="Times New Roman"/>
          <w:sz w:val="28"/>
          <w:szCs w:val="28"/>
          <w:lang w:val="en-US"/>
        </w:rPr>
        <w:t>fromplacetoplace</w:t>
      </w:r>
      <w:proofErr w:type="spellEnd"/>
      <w:r w:rsidR="007C55A8" w:rsidRPr="007C55A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7C55A8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ascend, blow, carry, climb, cross, drop, lower, drag. move, lift.</w:t>
      </w:r>
    </w:p>
    <w:p w:rsidR="00717364" w:rsidRPr="00333347" w:rsidRDefault="007C55A8" w:rsidP="00776C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0A72">
        <w:rPr>
          <w:rFonts w:ascii="Times New Roman" w:hAnsi="Times New Roman" w:cs="Times New Roman"/>
          <w:sz w:val="28"/>
          <w:szCs w:val="28"/>
        </w:rPr>
        <w:t>Инактивнаяконструкция</w:t>
      </w:r>
      <w:proofErr w:type="spellEnd"/>
      <w:r w:rsidRPr="00110A7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F2257E">
        <w:rPr>
          <w:rFonts w:ascii="Times New Roman" w:hAnsi="Times New Roman" w:cs="Times New Roman"/>
          <w:sz w:val="28"/>
          <w:szCs w:val="28"/>
          <w:lang w:val="en-US"/>
        </w:rPr>
        <w:t>A plume of smoke soared up suddenly from her father’s chimney, the sight of which made her heart ache (T. Hardy).</w:t>
      </w:r>
    </w:p>
    <w:p w:rsidR="00717364" w:rsidRPr="00B00088" w:rsidRDefault="00717364" w:rsidP="00776C38">
      <w:pPr>
        <w:pStyle w:val="a3"/>
        <w:numPr>
          <w:ilvl w:val="0"/>
          <w:numId w:val="14"/>
        </w:numPr>
        <w:tabs>
          <w:tab w:val="left" w:pos="709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глаголы</w:t>
      </w:r>
      <w:r w:rsidRPr="00B00088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предикатыпомещениявопределенноепространство</w:t>
      </w:r>
      <w:proofErr w:type="spellEnd"/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7C55A8">
        <w:rPr>
          <w:rFonts w:ascii="Times New Roman" w:hAnsi="Times New Roman" w:cs="Times New Roman"/>
          <w:sz w:val="28"/>
          <w:szCs w:val="28"/>
          <w:lang w:val="en-US"/>
        </w:rPr>
        <w:t>move</w:t>
      </w:r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="007C55A8">
        <w:rPr>
          <w:rFonts w:ascii="Times New Roman" w:hAnsi="Times New Roman" w:cs="Times New Roman"/>
          <w:sz w:val="28"/>
          <w:szCs w:val="28"/>
          <w:lang w:val="en-US"/>
        </w:rPr>
        <w:t>direction</w:t>
      </w:r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 xml:space="preserve"> + </w:t>
      </w:r>
      <w:r w:rsidR="007C55A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5A8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C55A8">
        <w:rPr>
          <w:rFonts w:ascii="Times New Roman" w:hAnsi="Times New Roman" w:cs="Times New Roman"/>
          <w:sz w:val="28"/>
          <w:szCs w:val="28"/>
          <w:lang w:val="en-US"/>
        </w:rPr>
        <w:t>toaplace</w:t>
      </w:r>
      <w:proofErr w:type="spellEnd"/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B00088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corner</w:t>
      </w:r>
      <w:r w:rsidR="007C55A8" w:rsidRPr="00B000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dock</w:t>
      </w:r>
      <w:r w:rsidR="007C55A8" w:rsidRPr="00B000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fix</w:t>
      </w:r>
      <w:r w:rsidR="007C55A8" w:rsidRPr="00B000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park</w:t>
      </w:r>
      <w:r w:rsidR="007C55A8" w:rsidRPr="00B000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land</w:t>
      </w:r>
      <w:r w:rsidR="007C55A8" w:rsidRPr="00B000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settle</w:t>
      </w:r>
      <w:r w:rsidR="007C55A8" w:rsidRPr="00B00088">
        <w:rPr>
          <w:rFonts w:ascii="Times New Roman" w:hAnsi="Times New Roman" w:cs="Times New Roman"/>
          <w:i/>
          <w:sz w:val="28"/>
          <w:szCs w:val="28"/>
          <w:lang w:val="en-US"/>
        </w:rPr>
        <w:t xml:space="preserve">, </w:t>
      </w:r>
      <w:r w:rsidR="007C55A8" w:rsidRPr="007C55A8">
        <w:rPr>
          <w:rFonts w:ascii="Times New Roman" w:hAnsi="Times New Roman" w:cs="Times New Roman"/>
          <w:i/>
          <w:sz w:val="28"/>
          <w:szCs w:val="28"/>
          <w:lang w:val="en-US"/>
        </w:rPr>
        <w:t>set</w:t>
      </w:r>
      <w:r w:rsidR="007C55A8" w:rsidRPr="00B0008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17364" w:rsidRDefault="00717364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Конструкции с ретроактивным инфинитивом, в которых последний затрагивает состав сказуемого и через него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коррелирует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подлежащим,  также служат средством выражения неморфологического пассива. Особенность описываемых конструкций зак</w:t>
      </w:r>
      <w:r w:rsidR="007A58ED">
        <w:rPr>
          <w:rFonts w:ascii="Times New Roman" w:hAnsi="Times New Roman" w:cs="Times New Roman"/>
          <w:sz w:val="28"/>
          <w:szCs w:val="28"/>
        </w:rPr>
        <w:t xml:space="preserve">лючается в том, что они </w:t>
      </w:r>
      <w:r>
        <w:rPr>
          <w:rFonts w:ascii="Times New Roman" w:hAnsi="Times New Roman" w:cs="Times New Roman"/>
          <w:sz w:val="28"/>
          <w:szCs w:val="28"/>
        </w:rPr>
        <w:t xml:space="preserve"> пассивность</w:t>
      </w:r>
      <w:r w:rsidR="007A58ED">
        <w:rPr>
          <w:rFonts w:ascii="Times New Roman" w:hAnsi="Times New Roman" w:cs="Times New Roman"/>
          <w:sz w:val="28"/>
          <w:szCs w:val="28"/>
        </w:rPr>
        <w:t xml:space="preserve"> сочетают с выражением различных модальных значений (объективных и субъективных). В работе Н. А. Аверьяновой приводятся следующие конструкции с инфинитивом:</w:t>
      </w:r>
    </w:p>
    <w:p w:rsidR="007A58ED" w:rsidRDefault="002E3FF8" w:rsidP="00776C3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составе предикативного члена после прилагательных, причем инфинитив связан с прилагательным объектными отношениями, например: 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Theportraitisfaded</w:t>
      </w:r>
      <w:proofErr w:type="spellEnd"/>
      <w:r w:rsidR="009A584F" w:rsidRPr="002E3FF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9A584F" w:rsidRPr="009A584F">
        <w:rPr>
          <w:rFonts w:ascii="Times New Roman" w:hAnsi="Times New Roman" w:cs="Times New Roman"/>
          <w:sz w:val="28"/>
          <w:szCs w:val="28"/>
          <w:lang w:val="en-US"/>
        </w:rPr>
        <w:t>thechild</w:t>
      </w:r>
      <w:proofErr w:type="spellEnd"/>
      <w:r w:rsidR="009A584F" w:rsidRPr="009A584F">
        <w:rPr>
          <w:rFonts w:ascii="Times New Roman" w:hAnsi="Times New Roman" w:cs="Times New Roman"/>
          <w:sz w:val="28"/>
          <w:szCs w:val="28"/>
        </w:rPr>
        <w:t>’</w:t>
      </w:r>
      <w:proofErr w:type="spellStart"/>
      <w:r w:rsidR="009A584F" w:rsidRPr="009A584F">
        <w:rPr>
          <w:rFonts w:ascii="Times New Roman" w:hAnsi="Times New Roman" w:cs="Times New Roman"/>
          <w:sz w:val="28"/>
          <w:szCs w:val="28"/>
          <w:lang w:val="en-US"/>
        </w:rPr>
        <w:t>sfaceisalwayshardtoread</w:t>
      </w:r>
      <w:proofErr w:type="spellEnd"/>
      <w:r w:rsidR="009A584F" w:rsidRPr="002E3FF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Voynich</w:t>
      </w:r>
      <w:proofErr w:type="spellEnd"/>
      <w:r w:rsidR="009A584F" w:rsidRPr="002E3FF8">
        <w:rPr>
          <w:rFonts w:ascii="Times New Roman" w:hAnsi="Times New Roman" w:cs="Times New Roman"/>
          <w:sz w:val="28"/>
          <w:szCs w:val="28"/>
        </w:rPr>
        <w:t>)</w:t>
      </w:r>
      <w:r w:rsidR="009A584F">
        <w:rPr>
          <w:rFonts w:ascii="Times New Roman" w:hAnsi="Times New Roman" w:cs="Times New Roman"/>
          <w:sz w:val="28"/>
          <w:szCs w:val="28"/>
        </w:rPr>
        <w:t>;</w:t>
      </w:r>
    </w:p>
    <w:p w:rsidR="002E3FF8" w:rsidRPr="003708C9" w:rsidRDefault="002E3FF8" w:rsidP="00776C3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впозицииопределениякподлежащемувпредложенияхс</w:t>
      </w:r>
      <w:r>
        <w:rPr>
          <w:rFonts w:ascii="Times New Roman" w:hAnsi="Times New Roman" w:cs="Times New Roman"/>
          <w:sz w:val="28"/>
          <w:szCs w:val="28"/>
          <w:lang w:val="en-US"/>
        </w:rPr>
        <w:t>thereis</w:t>
      </w:r>
      <w:proofErr w:type="spellEnd"/>
      <w:r w:rsidRPr="003708C9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3708C9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3708C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A584F" w:rsidRPr="002E3FF8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9A584F">
        <w:rPr>
          <w:rFonts w:ascii="Times New Roman" w:hAnsi="Times New Roman" w:cs="Times New Roman"/>
          <w:sz w:val="28"/>
          <w:szCs w:val="28"/>
          <w:lang w:val="en-US"/>
        </w:rPr>
        <w:t>llreporttoyouwhen</w:t>
      </w:r>
      <w:r w:rsidR="009A584F" w:rsidRPr="009A584F">
        <w:rPr>
          <w:rFonts w:ascii="Times New Roman" w:hAnsi="Times New Roman" w:cs="Times New Roman"/>
          <w:sz w:val="28"/>
          <w:szCs w:val="28"/>
          <w:lang w:val="en-US"/>
        </w:rPr>
        <w:t>there</w:t>
      </w:r>
      <w:proofErr w:type="spellEnd"/>
      <w:r w:rsidR="009A584F" w:rsidRPr="009A584F">
        <w:rPr>
          <w:rFonts w:ascii="Times New Roman" w:hAnsi="Times New Roman" w:cs="Times New Roman"/>
          <w:sz w:val="28"/>
          <w:szCs w:val="28"/>
          <w:lang w:val="en-US"/>
        </w:rPr>
        <w:t xml:space="preserve"> is anything to report</w:t>
      </w:r>
      <w:r w:rsidR="009A584F" w:rsidRPr="002E3FF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9A584F">
        <w:rPr>
          <w:rFonts w:ascii="Times New Roman" w:hAnsi="Times New Roman" w:cs="Times New Roman"/>
          <w:sz w:val="28"/>
          <w:szCs w:val="28"/>
          <w:lang w:val="en-US"/>
        </w:rPr>
        <w:t>MrsMurdock</w:t>
      </w:r>
      <w:proofErr w:type="spellEnd"/>
      <w:r w:rsidR="009A584F">
        <w:rPr>
          <w:rFonts w:ascii="Times New Roman" w:hAnsi="Times New Roman" w:cs="Times New Roman"/>
          <w:sz w:val="28"/>
          <w:szCs w:val="28"/>
          <w:lang w:val="en-US"/>
        </w:rPr>
        <w:t xml:space="preserve"> (Chandler)</w:t>
      </w:r>
      <w:r w:rsidR="009A584F" w:rsidRPr="00FD2CB3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FD2CB3" w:rsidRDefault="00FD2CB3" w:rsidP="00776C3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позиции определения при предикативном члене, причем подлежащее связано с инфинитивом объектными отношениями, например: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NurseCopling</w:t>
      </w:r>
      <w:proofErr w:type="spellEnd"/>
      <w:r w:rsidRPr="00FD2C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accordingtoGeorge</w:t>
      </w:r>
      <w:proofErr w:type="spellEnd"/>
      <w:r w:rsidRPr="00FD2CB3">
        <w:rPr>
          <w:rFonts w:ascii="Times New Roman" w:hAnsi="Times New Roman" w:cs="Times New Roman"/>
          <w:sz w:val="28"/>
          <w:szCs w:val="28"/>
        </w:rPr>
        <w:t xml:space="preserve">, </w:t>
      </w:r>
      <w:r w:rsidRPr="003708C9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Pr="003708C9">
        <w:rPr>
          <w:rFonts w:ascii="Times New Roman" w:hAnsi="Times New Roman" w:cs="Times New Roman"/>
          <w:sz w:val="28"/>
          <w:szCs w:val="28"/>
        </w:rPr>
        <w:t xml:space="preserve"> … </w:t>
      </w:r>
      <w:proofErr w:type="spellStart"/>
      <w:r w:rsidRPr="003708C9">
        <w:rPr>
          <w:rFonts w:ascii="Times New Roman" w:hAnsi="Times New Roman" w:cs="Times New Roman"/>
          <w:sz w:val="28"/>
          <w:szCs w:val="28"/>
          <w:lang w:val="en-US"/>
        </w:rPr>
        <w:t>asensiblewomantotalkto</w:t>
      </w:r>
      <w:proofErr w:type="spellEnd"/>
      <w:r w:rsidRPr="003708C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Christie</w:t>
      </w:r>
      <w:r w:rsidRPr="00FD2C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58ED" w:rsidRPr="00BE687B" w:rsidRDefault="00FD2CB3" w:rsidP="00776C3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впозицииопределенияприпредикативномчлене</w:t>
      </w:r>
      <w:proofErr w:type="spellEnd"/>
      <w:r w:rsidRPr="00BE687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соотносящемсясподлежащим</w:t>
      </w:r>
      <w:proofErr w:type="spellEnd"/>
      <w:r w:rsidRPr="00BE687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выраженнымуказательным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BE687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BE687B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например</w:t>
      </w:r>
      <w:r w:rsidRPr="00BE687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BE687B" w:rsidRPr="00BE687B">
        <w:rPr>
          <w:rFonts w:ascii="Times New Roman" w:hAnsi="Times New Roman" w:cs="Times New Roman"/>
          <w:sz w:val="28"/>
          <w:szCs w:val="28"/>
          <w:lang w:val="en-US"/>
        </w:rPr>
        <w:t>On the other hand, it was like a woman to probe  ̶  to want to make him feel at the same time flattered and unsure of himself (L. Hartley).</w:t>
      </w:r>
    </w:p>
    <w:p w:rsidR="007A58ED" w:rsidRPr="00D03FCC" w:rsidRDefault="007A58ED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Пассивное значение могут выраж</w:t>
      </w:r>
      <w:r w:rsidR="00D03FCC">
        <w:rPr>
          <w:rFonts w:ascii="Times New Roman" w:hAnsi="Times New Roman" w:cs="Times New Roman"/>
          <w:sz w:val="28"/>
          <w:szCs w:val="28"/>
        </w:rPr>
        <w:t>ать герундиальные конструкции, в которых мы наблюдаем</w:t>
      </w:r>
      <w:r>
        <w:rPr>
          <w:rFonts w:ascii="Times New Roman" w:hAnsi="Times New Roman" w:cs="Times New Roman"/>
          <w:sz w:val="28"/>
          <w:szCs w:val="28"/>
        </w:rPr>
        <w:t xml:space="preserve"> переплетение модально-оценочных оттенков. Наиболее частотной является конструкция, где в качестве именного члена составного сказуемого выступает прилагательное </w:t>
      </w:r>
      <w:r w:rsidRPr="00212635">
        <w:rPr>
          <w:rFonts w:ascii="Times New Roman" w:hAnsi="Times New Roman" w:cs="Times New Roman"/>
          <w:i/>
          <w:sz w:val="28"/>
          <w:szCs w:val="28"/>
          <w:lang w:val="en-US"/>
        </w:rPr>
        <w:t>worth</w:t>
      </w:r>
      <w:r>
        <w:rPr>
          <w:rFonts w:ascii="Times New Roman" w:hAnsi="Times New Roman" w:cs="Times New Roman"/>
          <w:sz w:val="28"/>
          <w:szCs w:val="28"/>
        </w:rPr>
        <w:t xml:space="preserve"> с примыкающим к нему герундием </w:t>
      </w:r>
      <w:r w:rsidR="00212635">
        <w:rPr>
          <w:rFonts w:ascii="Times New Roman" w:hAnsi="Times New Roman" w:cs="Times New Roman"/>
          <w:sz w:val="28"/>
          <w:szCs w:val="28"/>
        </w:rPr>
        <w:t>(</w:t>
      </w:r>
      <w:r w:rsidR="00212635" w:rsidRPr="00EE282F">
        <w:rPr>
          <w:rFonts w:ascii="Times New Roman" w:hAnsi="Times New Roman" w:cs="Times New Roman"/>
          <w:sz w:val="28"/>
          <w:szCs w:val="28"/>
        </w:rPr>
        <w:t>модель:</w:t>
      </w:r>
      <w:r w:rsidR="00212635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r w:rsidR="00212635">
        <w:rPr>
          <w:rFonts w:ascii="Times New Roman" w:hAnsi="Times New Roman" w:cs="Times New Roman"/>
          <w:sz w:val="28"/>
          <w:szCs w:val="28"/>
          <w:lang w:val="en-US"/>
        </w:rPr>
        <w:t>be</w:t>
      </w:r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r w:rsidR="00212635">
        <w:rPr>
          <w:rFonts w:ascii="Times New Roman" w:hAnsi="Times New Roman" w:cs="Times New Roman"/>
          <w:sz w:val="28"/>
          <w:szCs w:val="28"/>
          <w:lang w:val="en-US"/>
        </w:rPr>
        <w:t>worth</w:t>
      </w:r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212635">
        <w:rPr>
          <w:rFonts w:ascii="Times New Roman" w:hAnsi="Times New Roman" w:cs="Times New Roman"/>
          <w:sz w:val="28"/>
          <w:szCs w:val="28"/>
          <w:lang w:val="en-US"/>
        </w:rPr>
        <w:t>Ving</w:t>
      </w:r>
      <w:proofErr w:type="spellEnd"/>
      <w:r w:rsidR="00212635" w:rsidRPr="0021263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212635" w:rsidRPr="00EE282F">
        <w:rPr>
          <w:rFonts w:ascii="Times New Roman" w:hAnsi="Times New Roman" w:cs="Times New Roman"/>
          <w:sz w:val="28"/>
          <w:szCs w:val="28"/>
        </w:rPr>
        <w:t>субмодель:</w:t>
      </w:r>
      <w:r w:rsidR="00212635" w:rsidRPr="00212635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212635" w:rsidRPr="00212635">
        <w:rPr>
          <w:rFonts w:ascii="Times New Roman" w:hAnsi="Times New Roman" w:cs="Times New Roman"/>
          <w:sz w:val="28"/>
          <w:szCs w:val="28"/>
        </w:rPr>
        <w:t>be</w:t>
      </w:r>
      <w:proofErr w:type="spellEnd"/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212635" w:rsidRPr="00212635">
        <w:rPr>
          <w:rFonts w:ascii="Times New Roman" w:hAnsi="Times New Roman" w:cs="Times New Roman"/>
          <w:sz w:val="28"/>
          <w:szCs w:val="28"/>
        </w:rPr>
        <w:t>worth</w:t>
      </w:r>
      <w:proofErr w:type="spellEnd"/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="00212635" w:rsidRPr="00212635">
        <w:rPr>
          <w:rFonts w:ascii="Times New Roman" w:hAnsi="Times New Roman" w:cs="Times New Roman"/>
          <w:sz w:val="28"/>
          <w:szCs w:val="28"/>
        </w:rPr>
        <w:t>Ving</w:t>
      </w:r>
      <w:proofErr w:type="spellEnd"/>
      <w:r w:rsidR="00212635" w:rsidRPr="00212635">
        <w:rPr>
          <w:rFonts w:ascii="Times New Roman" w:hAnsi="Times New Roman" w:cs="Times New Roman"/>
          <w:sz w:val="28"/>
          <w:szCs w:val="28"/>
        </w:rPr>
        <w:t xml:space="preserve"> + </w:t>
      </w:r>
      <w:r w:rsidR="00212635">
        <w:rPr>
          <w:rFonts w:ascii="Times New Roman" w:hAnsi="Times New Roman" w:cs="Times New Roman"/>
          <w:sz w:val="28"/>
          <w:szCs w:val="28"/>
          <w:lang w:val="en-US"/>
        </w:rPr>
        <w:t>Prep</w:t>
      </w:r>
      <w:r w:rsidR="00212635" w:rsidRPr="00212635">
        <w:rPr>
          <w:rFonts w:ascii="Times New Roman" w:hAnsi="Times New Roman" w:cs="Times New Roman"/>
          <w:sz w:val="28"/>
          <w:szCs w:val="28"/>
        </w:rPr>
        <w:t>.)</w:t>
      </w:r>
      <w:r w:rsidR="00D03FCC">
        <w:rPr>
          <w:rFonts w:ascii="Times New Roman" w:hAnsi="Times New Roman" w:cs="Times New Roman"/>
          <w:sz w:val="28"/>
          <w:szCs w:val="28"/>
        </w:rPr>
        <w:t>. Например</w:t>
      </w:r>
      <w:r w:rsidR="00D03FCC" w:rsidRPr="005F400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5F4005" w:rsidRPr="005F4005">
        <w:rPr>
          <w:rFonts w:ascii="Times New Roman" w:hAnsi="Times New Roman" w:cs="Times New Roman"/>
          <w:sz w:val="28"/>
          <w:szCs w:val="28"/>
          <w:lang w:val="en-US"/>
        </w:rPr>
        <w:t>Sir William Lucas, and his daughter Maria, a good-</w:t>
      </w:r>
      <w:proofErr w:type="spellStart"/>
      <w:r w:rsidR="005F4005" w:rsidRPr="005F4005">
        <w:rPr>
          <w:rFonts w:ascii="Times New Roman" w:hAnsi="Times New Roman" w:cs="Times New Roman"/>
          <w:sz w:val="28"/>
          <w:szCs w:val="28"/>
          <w:lang w:val="en-US"/>
        </w:rPr>
        <w:t>humoured</w:t>
      </w:r>
      <w:proofErr w:type="spellEnd"/>
      <w:r w:rsidR="005F4005" w:rsidRPr="005F4005">
        <w:rPr>
          <w:rFonts w:ascii="Times New Roman" w:hAnsi="Times New Roman" w:cs="Times New Roman"/>
          <w:sz w:val="28"/>
          <w:szCs w:val="28"/>
          <w:lang w:val="en-US"/>
        </w:rPr>
        <w:t xml:space="preserve"> girl, but as empty-headed as himself, had nothing to say that could be worth hearing... </w:t>
      </w:r>
      <w:r w:rsidR="005F4005" w:rsidRPr="005F400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5F4005" w:rsidRPr="005F4005">
        <w:rPr>
          <w:rFonts w:ascii="Times New Roman" w:hAnsi="Times New Roman" w:cs="Times New Roman"/>
          <w:sz w:val="28"/>
          <w:szCs w:val="28"/>
        </w:rPr>
        <w:t>J.Austen</w:t>
      </w:r>
      <w:proofErr w:type="spellEnd"/>
      <w:r w:rsidR="005F4005" w:rsidRPr="005F4005">
        <w:rPr>
          <w:rFonts w:ascii="Times New Roman" w:hAnsi="Times New Roman" w:cs="Times New Roman"/>
          <w:sz w:val="28"/>
          <w:szCs w:val="28"/>
        </w:rPr>
        <w:t>).</w:t>
      </w:r>
      <w:r w:rsidR="00212635">
        <w:rPr>
          <w:rFonts w:ascii="Times New Roman" w:hAnsi="Times New Roman" w:cs="Times New Roman"/>
          <w:sz w:val="28"/>
          <w:szCs w:val="28"/>
        </w:rPr>
        <w:t xml:space="preserve">Нередки случаи, когда вместо глагола-связки </w:t>
      </w:r>
      <w:proofErr w:type="spellStart"/>
      <w:r w:rsidR="00212635" w:rsidRPr="00212635">
        <w:rPr>
          <w:rFonts w:ascii="Times New Roman" w:hAnsi="Times New Roman" w:cs="Times New Roman"/>
          <w:i/>
          <w:sz w:val="28"/>
          <w:szCs w:val="28"/>
          <w:lang w:val="en-US"/>
        </w:rPr>
        <w:t>tobe</w:t>
      </w:r>
      <w:proofErr w:type="spellEnd"/>
      <w:r w:rsidR="00212635">
        <w:rPr>
          <w:rFonts w:ascii="Times New Roman" w:hAnsi="Times New Roman" w:cs="Times New Roman"/>
          <w:sz w:val="28"/>
          <w:szCs w:val="28"/>
        </w:rPr>
        <w:t xml:space="preserve">в рассматриваемых герундиальных конструкциях названной выше модели могут употребляться глаголы </w:t>
      </w:r>
      <w:proofErr w:type="spellStart"/>
      <w:r w:rsidR="00212635" w:rsidRPr="00212635">
        <w:rPr>
          <w:rFonts w:ascii="Times New Roman" w:hAnsi="Times New Roman" w:cs="Times New Roman"/>
          <w:i/>
          <w:sz w:val="28"/>
          <w:szCs w:val="28"/>
          <w:lang w:val="en-US"/>
        </w:rPr>
        <w:t>tolook</w:t>
      </w:r>
      <w:proofErr w:type="spellEnd"/>
      <w:r w:rsidR="00212635" w:rsidRPr="00212635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212635" w:rsidRPr="00212635">
        <w:rPr>
          <w:rFonts w:ascii="Times New Roman" w:hAnsi="Times New Roman" w:cs="Times New Roman"/>
          <w:i/>
          <w:sz w:val="28"/>
          <w:szCs w:val="28"/>
          <w:lang w:val="en-US"/>
        </w:rPr>
        <w:t>toseem</w:t>
      </w:r>
      <w:proofErr w:type="spellEnd"/>
      <w:r w:rsidR="00212635">
        <w:rPr>
          <w:rFonts w:ascii="Times New Roman" w:hAnsi="Times New Roman" w:cs="Times New Roman"/>
          <w:sz w:val="28"/>
          <w:szCs w:val="28"/>
        </w:rPr>
        <w:t>, передающие своеобразное модальное зна</w:t>
      </w:r>
      <w:r w:rsidR="00D03FCC">
        <w:rPr>
          <w:rFonts w:ascii="Times New Roman" w:hAnsi="Times New Roman" w:cs="Times New Roman"/>
          <w:sz w:val="28"/>
          <w:szCs w:val="28"/>
        </w:rPr>
        <w:t>чение. Например</w:t>
      </w:r>
      <w:r w:rsidR="00D03FCC" w:rsidRPr="00D03FC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03FCC">
        <w:rPr>
          <w:rFonts w:ascii="Times New Roman" w:hAnsi="Times New Roman" w:cs="Times New Roman"/>
          <w:sz w:val="28"/>
          <w:szCs w:val="28"/>
          <w:lang w:val="en-US"/>
        </w:rPr>
        <w:t xml:space="preserve"> But there are three topics that seem worth discussing (F</w:t>
      </w:r>
      <w:r w:rsidR="00212635" w:rsidRPr="00D03FC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03FCC">
        <w:rPr>
          <w:rFonts w:ascii="Times New Roman" w:hAnsi="Times New Roman" w:cs="Times New Roman"/>
          <w:sz w:val="28"/>
          <w:szCs w:val="28"/>
          <w:lang w:val="en-US"/>
        </w:rPr>
        <w:t xml:space="preserve"> Palmer).</w:t>
      </w:r>
    </w:p>
    <w:p w:rsidR="00212635" w:rsidRPr="00327BE1" w:rsidRDefault="0021263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активный герундий имеет пассивное значение и пр</w:t>
      </w:r>
      <w:r w:rsidR="00EE282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глаголах </w:t>
      </w:r>
      <w:r w:rsidRPr="00EE282F">
        <w:rPr>
          <w:rFonts w:ascii="Times New Roman" w:hAnsi="Times New Roman" w:cs="Times New Roman"/>
          <w:i/>
          <w:sz w:val="28"/>
          <w:szCs w:val="28"/>
          <w:lang w:val="en-US"/>
        </w:rPr>
        <w:t>bear</w:t>
      </w:r>
      <w:r w:rsidRPr="00EE282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EE282F">
        <w:rPr>
          <w:rFonts w:ascii="Times New Roman" w:hAnsi="Times New Roman" w:cs="Times New Roman"/>
          <w:i/>
          <w:sz w:val="28"/>
          <w:szCs w:val="28"/>
          <w:lang w:val="en-US"/>
        </w:rPr>
        <w:t>deserve</w:t>
      </w:r>
      <w:r w:rsidRPr="00EE282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E282F" w:rsidRPr="00EE282F">
        <w:rPr>
          <w:rFonts w:ascii="Times New Roman" w:hAnsi="Times New Roman" w:cs="Times New Roman"/>
          <w:i/>
          <w:sz w:val="28"/>
          <w:szCs w:val="28"/>
          <w:lang w:val="en-US"/>
        </w:rPr>
        <w:t>need</w:t>
      </w:r>
      <w:r w:rsidR="00EE282F" w:rsidRPr="00EE282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E282F" w:rsidRPr="00EE282F">
        <w:rPr>
          <w:rFonts w:ascii="Times New Roman" w:hAnsi="Times New Roman" w:cs="Times New Roman"/>
          <w:i/>
          <w:sz w:val="28"/>
          <w:szCs w:val="28"/>
          <w:lang w:val="en-US"/>
        </w:rPr>
        <w:t>require</w:t>
      </w:r>
      <w:r w:rsidR="00EE282F" w:rsidRPr="00EE282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EE282F" w:rsidRPr="00EE282F">
        <w:rPr>
          <w:rFonts w:ascii="Times New Roman" w:hAnsi="Times New Roman" w:cs="Times New Roman"/>
          <w:i/>
          <w:sz w:val="28"/>
          <w:szCs w:val="28"/>
          <w:lang w:val="en-US"/>
        </w:rPr>
        <w:t>want</w:t>
      </w:r>
      <w:r w:rsidR="00EE282F">
        <w:rPr>
          <w:rFonts w:ascii="Times New Roman" w:hAnsi="Times New Roman" w:cs="Times New Roman"/>
          <w:sz w:val="28"/>
          <w:szCs w:val="28"/>
        </w:rPr>
        <w:t xml:space="preserve">, в дефинициях которых присутствуют модальные глаголы и прилагательные с оценочным значением. В данном случае модальность представлена значением необходимости и долженствования, что эксплицируется описанием глаголов в толковом словаре. </w:t>
      </w:r>
      <w:proofErr w:type="spellStart"/>
      <w:r w:rsidR="00EE282F">
        <w:rPr>
          <w:rFonts w:ascii="Times New Roman" w:hAnsi="Times New Roman" w:cs="Times New Roman"/>
          <w:sz w:val="28"/>
          <w:szCs w:val="28"/>
        </w:rPr>
        <w:t>Примеромможетпослужитьследующеепредложение</w:t>
      </w:r>
      <w:proofErr w:type="spellEnd"/>
      <w:r w:rsidR="00EE282F" w:rsidRPr="00D03FCC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D03FCC">
        <w:rPr>
          <w:rFonts w:ascii="Times New Roman" w:hAnsi="Times New Roman" w:cs="Times New Roman"/>
          <w:sz w:val="28"/>
          <w:szCs w:val="28"/>
          <w:lang w:val="en-US"/>
        </w:rPr>
        <w:t>Soames</w:t>
      </w:r>
      <w:proofErr w:type="spellEnd"/>
      <w:r w:rsidR="00D03FC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03FCC">
        <w:rPr>
          <w:rFonts w:ascii="Times New Roman" w:hAnsi="Times New Roman" w:cs="Times New Roman"/>
          <w:sz w:val="28"/>
          <w:szCs w:val="28"/>
          <w:lang w:val="en-US"/>
        </w:rPr>
        <w:t>Forsyte</w:t>
      </w:r>
      <w:proofErr w:type="spellEnd"/>
      <w:r w:rsidR="00D03FCC">
        <w:rPr>
          <w:rFonts w:ascii="Times New Roman" w:hAnsi="Times New Roman" w:cs="Times New Roman"/>
          <w:sz w:val="28"/>
          <w:szCs w:val="28"/>
          <w:lang w:val="en-US"/>
        </w:rPr>
        <w:t xml:space="preserve"> walked out of his green-painted front door three days after the dinner at </w:t>
      </w:r>
      <w:proofErr w:type="spellStart"/>
      <w:r w:rsidR="00D03FCC">
        <w:rPr>
          <w:rFonts w:ascii="Times New Roman" w:hAnsi="Times New Roman" w:cs="Times New Roman"/>
          <w:sz w:val="28"/>
          <w:szCs w:val="28"/>
          <w:lang w:val="en-US"/>
        </w:rPr>
        <w:t>Swithin’s</w:t>
      </w:r>
      <w:proofErr w:type="spellEnd"/>
      <w:r w:rsidR="00D03FCC">
        <w:rPr>
          <w:rFonts w:ascii="Times New Roman" w:hAnsi="Times New Roman" w:cs="Times New Roman"/>
          <w:sz w:val="28"/>
          <w:szCs w:val="28"/>
          <w:lang w:val="en-US"/>
        </w:rPr>
        <w:t xml:space="preserve">, and … confirmed his impression that </w:t>
      </w:r>
      <w:r w:rsidR="00D03FCC" w:rsidRPr="000F74FD">
        <w:rPr>
          <w:rFonts w:ascii="Times New Roman" w:hAnsi="Times New Roman" w:cs="Times New Roman"/>
          <w:sz w:val="28"/>
          <w:szCs w:val="28"/>
          <w:lang w:val="en-US"/>
        </w:rPr>
        <w:t>the house wanted painting</w:t>
      </w:r>
      <w:r w:rsidR="00D03FCC">
        <w:rPr>
          <w:rFonts w:ascii="Times New Roman" w:hAnsi="Times New Roman" w:cs="Times New Roman"/>
          <w:sz w:val="28"/>
          <w:szCs w:val="28"/>
          <w:lang w:val="en-US"/>
        </w:rPr>
        <w:t>(J. Galsworthy).</w:t>
      </w:r>
    </w:p>
    <w:p w:rsidR="00AB7AE5" w:rsidRPr="005319D5" w:rsidRDefault="00AB7AE5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8" w:name="_Toc72958639"/>
      <w:bookmarkStart w:id="9" w:name="_Toc73948074"/>
      <w:r w:rsidRPr="005319D5">
        <w:rPr>
          <w:rFonts w:ascii="Times New Roman" w:hAnsi="Times New Roman" w:cs="Times New Roman"/>
          <w:color w:val="000000" w:themeColor="text1"/>
        </w:rPr>
        <w:t>1.3 Специфика перевода страдательных конструкций с а</w:t>
      </w:r>
      <w:r w:rsidR="00110A72" w:rsidRPr="005319D5">
        <w:rPr>
          <w:rFonts w:ascii="Times New Roman" w:hAnsi="Times New Roman" w:cs="Times New Roman"/>
          <w:color w:val="000000" w:themeColor="text1"/>
        </w:rPr>
        <w:t>нглийского языка на русский</w:t>
      </w:r>
      <w:bookmarkEnd w:id="8"/>
      <w:bookmarkEnd w:id="9"/>
    </w:p>
    <w:p w:rsidR="00AB7AE5" w:rsidRDefault="00AB7AE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то, что изучение категории залога и залоговых отношений имеет в английском языке длительную историю, вопрос перевода активных и пассивных структур во многих аспектах остается неизученным. Это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объясняется тем, что первые работы, посвященные переводу изучаемого языкового явления, появились относительно недавно (в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в.); они связаны с именами таких выдающихся лингвистов, как А. В. Бондарко, И. 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Долинина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И. Смирницкий. </w:t>
      </w:r>
    </w:p>
    <w:p w:rsidR="00AB7AE5" w:rsidRDefault="00AB7AE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Особенности перевода определяются видом текста оригинала и зависят от ряда факторов: </w:t>
      </w:r>
      <w:r w:rsidR="00D94D2C">
        <w:rPr>
          <w:rFonts w:ascii="Times New Roman" w:hAnsi="Times New Roman" w:cs="Times New Roman"/>
          <w:sz w:val="28"/>
          <w:szCs w:val="28"/>
        </w:rPr>
        <w:t xml:space="preserve">отличается ли текст открытостью к интерпретации или служит для передачи информации, носящей однозначный характер; характеризуется ли текст наличием специальных терминов и терминологических словосочетаний или содержит лексику, не требующую от читателя специальных знаний в области исследуемых законов и реалий; и т.д. </w:t>
      </w:r>
    </w:p>
    <w:p w:rsidR="00D94D2C" w:rsidRDefault="00D94D2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характера переводимого текста различают:</w:t>
      </w:r>
    </w:p>
    <w:p w:rsidR="00D94D2C" w:rsidRDefault="00D94D2C" w:rsidP="00776C3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тексты;</w:t>
      </w:r>
    </w:p>
    <w:p w:rsidR="00D94D2C" w:rsidRDefault="00D94D2C" w:rsidP="00776C3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документальные тексты (торговые и делового характера) и научные тексты;</w:t>
      </w:r>
    </w:p>
    <w:p w:rsidR="00D94D2C" w:rsidRDefault="00D94D2C" w:rsidP="00776C3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общественно-политические тексты;</w:t>
      </w:r>
    </w:p>
    <w:p w:rsidR="00D94D2C" w:rsidRDefault="00D94D2C" w:rsidP="00776C3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литературные тексты</w:t>
      </w:r>
      <w:r w:rsidR="000078A2" w:rsidRPr="000078A2">
        <w:rPr>
          <w:rFonts w:ascii="Times New Roman" w:hAnsi="Times New Roman" w:cs="Times New Roman"/>
          <w:sz w:val="28"/>
          <w:szCs w:val="28"/>
        </w:rPr>
        <w:t>[11</w:t>
      </w:r>
      <w:r w:rsidR="000078A2">
        <w:rPr>
          <w:rFonts w:ascii="Times New Roman" w:hAnsi="Times New Roman" w:cs="Times New Roman"/>
          <w:sz w:val="28"/>
          <w:szCs w:val="28"/>
        </w:rPr>
        <w:t>, с. 66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6129" w:rsidRDefault="00D94D2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особенности текста того или иного вида находят свое материальное выражение в использовании определенных </w:t>
      </w:r>
      <w:r w:rsidR="00B0352F">
        <w:rPr>
          <w:rFonts w:ascii="Times New Roman" w:hAnsi="Times New Roman" w:cs="Times New Roman"/>
          <w:sz w:val="28"/>
          <w:szCs w:val="28"/>
        </w:rPr>
        <w:t>языковых средств. Для нас немалый</w:t>
      </w:r>
      <w:r>
        <w:rPr>
          <w:rFonts w:ascii="Times New Roman" w:hAnsi="Times New Roman" w:cs="Times New Roman"/>
          <w:sz w:val="28"/>
          <w:szCs w:val="28"/>
        </w:rPr>
        <w:t xml:space="preserve"> интерес представляет текст научного стиля, поскольку его абстрактный характер, выносимый на каждом уровне на передний план, реализуется в большинстве случаев через употребление пассивных конструкций</w:t>
      </w:r>
      <w:r w:rsidR="00296129">
        <w:rPr>
          <w:rFonts w:ascii="Times New Roman" w:hAnsi="Times New Roman" w:cs="Times New Roman"/>
          <w:sz w:val="28"/>
          <w:szCs w:val="28"/>
        </w:rPr>
        <w:t xml:space="preserve">. Об этом свидетельствуют примеры, взятые из </w:t>
      </w:r>
      <w:r w:rsidR="00AE08DF">
        <w:rPr>
          <w:rFonts w:ascii="Times New Roman" w:hAnsi="Times New Roman" w:cs="Times New Roman"/>
          <w:sz w:val="28"/>
          <w:szCs w:val="28"/>
        </w:rPr>
        <w:t xml:space="preserve">книги </w:t>
      </w:r>
      <w:r w:rsidR="00AE08DF" w:rsidRPr="00AE08DF">
        <w:rPr>
          <w:rFonts w:ascii="Times New Roman" w:hAnsi="Times New Roman" w:cs="Times New Roman"/>
          <w:sz w:val="28"/>
          <w:szCs w:val="28"/>
        </w:rPr>
        <w:t xml:space="preserve">Ричарда </w:t>
      </w:r>
      <w:proofErr w:type="spellStart"/>
      <w:r w:rsidR="00AE08DF" w:rsidRPr="00AE08DF">
        <w:rPr>
          <w:rFonts w:ascii="Times New Roman" w:hAnsi="Times New Roman" w:cs="Times New Roman"/>
          <w:sz w:val="28"/>
          <w:szCs w:val="28"/>
        </w:rPr>
        <w:t>Докинза</w:t>
      </w:r>
      <w:proofErr w:type="spellEnd"/>
      <w:r w:rsidR="00AE08DF" w:rsidRPr="00AE08DF">
        <w:rPr>
          <w:rFonts w:ascii="Times New Roman" w:hAnsi="Times New Roman" w:cs="Times New Roman"/>
          <w:sz w:val="28"/>
          <w:szCs w:val="28"/>
        </w:rPr>
        <w:t xml:space="preserve"> «Слепой Часовщик» («</w:t>
      </w:r>
      <w:proofErr w:type="spellStart"/>
      <w:r w:rsidR="00AE08DF" w:rsidRPr="00AE08DF">
        <w:rPr>
          <w:rFonts w:ascii="Times New Roman" w:hAnsi="Times New Roman" w:cs="Times New Roman"/>
          <w:sz w:val="28"/>
          <w:szCs w:val="28"/>
          <w:lang w:val="en-US"/>
        </w:rPr>
        <w:t>TheBlindWatchmaker</w:t>
      </w:r>
      <w:proofErr w:type="spellEnd"/>
      <w:r w:rsidR="00AE08DF" w:rsidRPr="00AE08D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AE08DF" w:rsidRPr="00AE08DF">
        <w:rPr>
          <w:rFonts w:ascii="Times New Roman" w:hAnsi="Times New Roman" w:cs="Times New Roman"/>
          <w:sz w:val="28"/>
          <w:szCs w:val="28"/>
          <w:lang w:val="en-US"/>
        </w:rPr>
        <w:t>byRichardDawkins</w:t>
      </w:r>
      <w:proofErr w:type="spellEnd"/>
      <w:r w:rsidR="00AE08DF" w:rsidRPr="00AE08DF">
        <w:rPr>
          <w:rFonts w:ascii="Times New Roman" w:hAnsi="Times New Roman" w:cs="Times New Roman"/>
          <w:sz w:val="28"/>
          <w:szCs w:val="28"/>
        </w:rPr>
        <w:t>) (1986)</w:t>
      </w:r>
      <w:r w:rsidR="00AE08DF">
        <w:rPr>
          <w:rFonts w:ascii="Times New Roman" w:hAnsi="Times New Roman" w:cs="Times New Roman"/>
          <w:sz w:val="28"/>
          <w:szCs w:val="28"/>
        </w:rPr>
        <w:t xml:space="preserve">. </w:t>
      </w:r>
      <w:r w:rsidR="00AE08DF" w:rsidRPr="00AE08DF">
        <w:rPr>
          <w:rFonts w:ascii="Times New Roman" w:hAnsi="Times New Roman" w:cs="Times New Roman"/>
          <w:sz w:val="28"/>
          <w:szCs w:val="28"/>
        </w:rPr>
        <w:t xml:space="preserve">Примечательно, что перевод книги «Слепой Часовщик» на русский язык, выполненный Анатолием </w:t>
      </w:r>
      <w:proofErr w:type="spellStart"/>
      <w:r w:rsidR="00AE08DF" w:rsidRPr="00AE08DF">
        <w:rPr>
          <w:rFonts w:ascii="Times New Roman" w:hAnsi="Times New Roman" w:cs="Times New Roman"/>
          <w:sz w:val="28"/>
          <w:szCs w:val="28"/>
        </w:rPr>
        <w:t>Протопоповым</w:t>
      </w:r>
      <w:proofErr w:type="spellEnd"/>
      <w:r w:rsidR="00AE08DF" w:rsidRPr="00AE08DF">
        <w:rPr>
          <w:rFonts w:ascii="Times New Roman" w:hAnsi="Times New Roman" w:cs="Times New Roman"/>
          <w:sz w:val="28"/>
          <w:szCs w:val="28"/>
        </w:rPr>
        <w:t>, позволил выявить закономерности переводческих решений, применяемых при переводе научно-популярных текстов.</w:t>
      </w:r>
    </w:p>
    <w:p w:rsidR="00AE08DF" w:rsidRDefault="00582D0B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Главной</w:t>
      </w:r>
      <w:r w:rsidR="00AE08DF">
        <w:rPr>
          <w:rFonts w:ascii="Times New Roman" w:hAnsi="Times New Roman" w:cs="Times New Roman"/>
          <w:sz w:val="28"/>
          <w:szCs w:val="28"/>
        </w:rPr>
        <w:t xml:space="preserve"> причиной употребления пассивных конструкций в рассматриваемом тексте на английском языке является, на наш взгляд, </w:t>
      </w:r>
      <w:proofErr w:type="spellStart"/>
      <w:r w:rsidR="00AE08DF">
        <w:rPr>
          <w:rFonts w:ascii="Times New Roman" w:hAnsi="Times New Roman" w:cs="Times New Roman"/>
          <w:sz w:val="28"/>
          <w:szCs w:val="28"/>
        </w:rPr>
        <w:t>тема-</w:t>
      </w:r>
      <w:r w:rsidR="00AE08DF">
        <w:rPr>
          <w:rFonts w:ascii="Times New Roman" w:hAnsi="Times New Roman" w:cs="Times New Roman"/>
          <w:sz w:val="28"/>
          <w:szCs w:val="28"/>
        </w:rPr>
        <w:lastRenderedPageBreak/>
        <w:t>рематическое</w:t>
      </w:r>
      <w:proofErr w:type="spellEnd"/>
      <w:r w:rsidR="00AE08DF">
        <w:rPr>
          <w:rFonts w:ascii="Times New Roman" w:hAnsi="Times New Roman" w:cs="Times New Roman"/>
          <w:sz w:val="28"/>
          <w:szCs w:val="28"/>
        </w:rPr>
        <w:t xml:space="preserve"> членение предложения, желание автора обратить внимание преимущественно на объект действия.</w:t>
      </w:r>
    </w:p>
    <w:p w:rsidR="00F273A9" w:rsidRDefault="00AE08DF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Сопоставительный анализ </w:t>
      </w:r>
      <w:r w:rsidR="003A2A0D">
        <w:rPr>
          <w:rFonts w:ascii="Times New Roman" w:hAnsi="Times New Roman" w:cs="Times New Roman"/>
          <w:sz w:val="28"/>
          <w:szCs w:val="28"/>
        </w:rPr>
        <w:t xml:space="preserve">текста подлинника и текста перевода позволил </w:t>
      </w:r>
      <w:r>
        <w:rPr>
          <w:rFonts w:ascii="Times New Roman" w:hAnsi="Times New Roman" w:cs="Times New Roman"/>
          <w:sz w:val="28"/>
          <w:szCs w:val="28"/>
        </w:rPr>
        <w:t xml:space="preserve">нам </w:t>
      </w:r>
      <w:r w:rsidR="00F273A9">
        <w:rPr>
          <w:rFonts w:ascii="Times New Roman" w:hAnsi="Times New Roman" w:cs="Times New Roman"/>
          <w:sz w:val="28"/>
          <w:szCs w:val="28"/>
        </w:rPr>
        <w:t>сделать следующие выводы:</w:t>
      </w:r>
    </w:p>
    <w:p w:rsidR="00AE08DF" w:rsidRDefault="00F273A9" w:rsidP="00776C38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распространенным способом перевода страдательных конструкций является перевод на русский язык глаголами с постфиксом -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hAnsi="Times New Roman" w:cs="Times New Roman"/>
          <w:sz w:val="28"/>
          <w:szCs w:val="28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): </w:t>
      </w:r>
      <w:r w:rsidRPr="00F273A9">
        <w:rPr>
          <w:rFonts w:ascii="Times New Roman" w:hAnsi="Times New Roman" w:cs="Times New Roman"/>
          <w:sz w:val="28"/>
          <w:szCs w:val="28"/>
        </w:rPr>
        <w:t>TheDopplerEffect</w:t>
      </w:r>
      <w:r w:rsidRPr="00A57487">
        <w:rPr>
          <w:rFonts w:ascii="Times New Roman" w:hAnsi="Times New Roman" w:cs="Times New Roman"/>
          <w:b/>
          <w:sz w:val="28"/>
          <w:szCs w:val="28"/>
        </w:rPr>
        <w:t>isused</w:t>
      </w:r>
      <w:r w:rsidRPr="00F273A9">
        <w:rPr>
          <w:rFonts w:ascii="Times New Roman" w:hAnsi="Times New Roman" w:cs="Times New Roman"/>
          <w:sz w:val="28"/>
          <w:szCs w:val="28"/>
        </w:rPr>
        <w:t>inpolice</w:t>
      </w:r>
      <w:r w:rsidR="00C2629A">
        <w:rPr>
          <w:rFonts w:ascii="Times New Roman" w:hAnsi="Times New Roman" w:cs="Times New Roman"/>
          <w:sz w:val="28"/>
          <w:szCs w:val="28"/>
        </w:rPr>
        <w:t>radarspeed-trapsformotorists</w:t>
      </w:r>
      <w:r w:rsidR="002024B9">
        <w:rPr>
          <w:rFonts w:ascii="Times New Roman" w:hAnsi="Times New Roman" w:cs="Times New Roman"/>
          <w:sz w:val="28"/>
          <w:szCs w:val="28"/>
        </w:rPr>
        <w:t xml:space="preserve">(«Эффект </w:t>
      </w:r>
      <w:proofErr w:type="spellStart"/>
      <w:r w:rsidR="00C2629A" w:rsidRPr="00C2629A">
        <w:rPr>
          <w:rFonts w:ascii="Times New Roman" w:hAnsi="Times New Roman" w:cs="Times New Roman"/>
          <w:sz w:val="28"/>
          <w:szCs w:val="28"/>
        </w:rPr>
        <w:t>Допплера</w:t>
      </w:r>
      <w:r w:rsidR="00C2629A" w:rsidRPr="00A57487">
        <w:rPr>
          <w:rFonts w:ascii="Times New Roman" w:hAnsi="Times New Roman" w:cs="Times New Roman"/>
          <w:b/>
          <w:sz w:val="28"/>
          <w:szCs w:val="28"/>
        </w:rPr>
        <w:t>используется</w:t>
      </w:r>
      <w:proofErr w:type="spellEnd"/>
      <w:r w:rsidR="00C2629A" w:rsidRPr="00C2629A">
        <w:rPr>
          <w:rFonts w:ascii="Times New Roman" w:hAnsi="Times New Roman" w:cs="Times New Roman"/>
          <w:sz w:val="28"/>
          <w:szCs w:val="28"/>
        </w:rPr>
        <w:t xml:space="preserve"> в полицейских радарах — и</w:t>
      </w:r>
      <w:r w:rsidR="00C2629A">
        <w:rPr>
          <w:rFonts w:ascii="Times New Roman" w:hAnsi="Times New Roman" w:cs="Times New Roman"/>
          <w:sz w:val="28"/>
          <w:szCs w:val="28"/>
        </w:rPr>
        <w:t>змерителях скорости автомобилей», стр. 30</w:t>
      </w:r>
      <w:r w:rsidR="008A302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8A3020" w:rsidRPr="008A3020">
        <w:rPr>
          <w:rFonts w:ascii="Times New Roman" w:hAnsi="Times New Roman" w:cs="Times New Roman"/>
          <w:sz w:val="28"/>
          <w:szCs w:val="28"/>
        </w:rPr>
        <w:t>They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havenotbeentouched-up</w:t>
      </w:r>
      <w:r w:rsidR="008A3020">
        <w:rPr>
          <w:rFonts w:ascii="Times New Roman" w:hAnsi="Times New Roman" w:cs="Times New Roman"/>
          <w:sz w:val="28"/>
          <w:szCs w:val="28"/>
        </w:rPr>
        <w:t>or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doctored</w:t>
      </w:r>
      <w:r w:rsidR="008A3020">
        <w:rPr>
          <w:rFonts w:ascii="Times New Roman" w:hAnsi="Times New Roman" w:cs="Times New Roman"/>
          <w:sz w:val="28"/>
          <w:szCs w:val="28"/>
        </w:rPr>
        <w:t>inanywaywhatever</w:t>
      </w:r>
      <w:proofErr w:type="spellEnd"/>
      <w:r w:rsidR="008A3020">
        <w:rPr>
          <w:rFonts w:ascii="Times New Roman" w:hAnsi="Times New Roman" w:cs="Times New Roman"/>
          <w:sz w:val="28"/>
          <w:szCs w:val="28"/>
        </w:rPr>
        <w:t xml:space="preserve"> («</w:t>
      </w:r>
      <w:r w:rsidR="008A3020" w:rsidRPr="008A3020">
        <w:rPr>
          <w:rFonts w:ascii="Times New Roman" w:hAnsi="Times New Roman" w:cs="Times New Roman"/>
          <w:sz w:val="28"/>
          <w:szCs w:val="28"/>
        </w:rPr>
        <w:t xml:space="preserve">Они никак 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не подрисовывались</w:t>
      </w:r>
      <w:r w:rsidR="008A3020">
        <w:rPr>
          <w:rFonts w:ascii="Times New Roman" w:hAnsi="Times New Roman" w:cs="Times New Roman"/>
          <w:sz w:val="28"/>
          <w:szCs w:val="28"/>
        </w:rPr>
        <w:t xml:space="preserve"> или как-то иначе 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улучшались</w:t>
      </w:r>
      <w:r w:rsidR="008A3020">
        <w:rPr>
          <w:rFonts w:ascii="Times New Roman" w:hAnsi="Times New Roman" w:cs="Times New Roman"/>
          <w:sz w:val="28"/>
          <w:szCs w:val="28"/>
        </w:rPr>
        <w:t>», стр. 60</w:t>
      </w:r>
      <w:r w:rsidR="00C2629A">
        <w:rPr>
          <w:rFonts w:ascii="Times New Roman" w:hAnsi="Times New Roman" w:cs="Times New Roman"/>
          <w:sz w:val="28"/>
          <w:szCs w:val="28"/>
        </w:rPr>
        <w:t>);</w:t>
      </w:r>
    </w:p>
    <w:p w:rsidR="00C2629A" w:rsidRDefault="00C2629A" w:rsidP="00776C38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</w:t>
      </w:r>
      <w:r w:rsidR="00110A72">
        <w:rPr>
          <w:rFonts w:ascii="Times New Roman" w:hAnsi="Times New Roman" w:cs="Times New Roman"/>
          <w:sz w:val="28"/>
          <w:szCs w:val="28"/>
        </w:rPr>
        <w:t>гим часто встречающимся средством</w:t>
      </w:r>
      <w:r>
        <w:rPr>
          <w:rFonts w:ascii="Times New Roman" w:hAnsi="Times New Roman" w:cs="Times New Roman"/>
          <w:sz w:val="28"/>
          <w:szCs w:val="28"/>
        </w:rPr>
        <w:t xml:space="preserve"> перевода пассива в указанном тексте научного стиля является его передача аналогичной пассивной конструкцией в русском языке (особенно характерно для перфектных форм пассива): </w:t>
      </w:r>
      <w:r w:rsidR="002024B9" w:rsidRPr="002024B9">
        <w:rPr>
          <w:rFonts w:ascii="Times New Roman" w:hAnsi="Times New Roman" w:cs="Times New Roman"/>
          <w:sz w:val="28"/>
          <w:szCs w:val="28"/>
        </w:rPr>
        <w:t>Itisn'ttruethatthewholeperfectwork</w:t>
      </w:r>
      <w:r w:rsidR="002024B9" w:rsidRPr="00A57487">
        <w:rPr>
          <w:rFonts w:ascii="Times New Roman" w:hAnsi="Times New Roman" w:cs="Times New Roman"/>
          <w:b/>
          <w:sz w:val="28"/>
          <w:szCs w:val="28"/>
        </w:rPr>
        <w:t>musthavebeenachieved</w:t>
      </w:r>
      <w:r w:rsidR="002024B9" w:rsidRPr="002024B9">
        <w:rPr>
          <w:rFonts w:ascii="Times New Roman" w:hAnsi="Times New Roman" w:cs="Times New Roman"/>
          <w:sz w:val="28"/>
          <w:szCs w:val="28"/>
        </w:rPr>
        <w:t>sim</w:t>
      </w:r>
      <w:r w:rsidR="002024B9">
        <w:rPr>
          <w:rFonts w:ascii="Times New Roman" w:hAnsi="Times New Roman" w:cs="Times New Roman"/>
          <w:sz w:val="28"/>
          <w:szCs w:val="28"/>
        </w:rPr>
        <w:t>ultaneously («</w:t>
      </w:r>
      <w:r w:rsidR="002024B9" w:rsidRPr="002024B9">
        <w:rPr>
          <w:rFonts w:ascii="Times New Roman" w:hAnsi="Times New Roman" w:cs="Times New Roman"/>
          <w:sz w:val="28"/>
          <w:szCs w:val="28"/>
        </w:rPr>
        <w:t xml:space="preserve">Неверно, что вся совершенная работа </w:t>
      </w:r>
      <w:r w:rsidR="002024B9" w:rsidRPr="00A57487">
        <w:rPr>
          <w:rFonts w:ascii="Times New Roman" w:hAnsi="Times New Roman" w:cs="Times New Roman"/>
          <w:b/>
          <w:sz w:val="28"/>
          <w:szCs w:val="28"/>
        </w:rPr>
        <w:t>должна быть закончена</w:t>
      </w:r>
      <w:r w:rsidR="002024B9">
        <w:rPr>
          <w:rFonts w:ascii="Times New Roman" w:hAnsi="Times New Roman" w:cs="Times New Roman"/>
          <w:sz w:val="28"/>
          <w:szCs w:val="28"/>
        </w:rPr>
        <w:t xml:space="preserve"> одновременно», стр. 41</w:t>
      </w:r>
      <w:r w:rsidR="008A3020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8A3020" w:rsidRPr="008A3020">
        <w:rPr>
          <w:rFonts w:ascii="Times New Roman" w:hAnsi="Times New Roman" w:cs="Times New Roman"/>
          <w:sz w:val="28"/>
          <w:szCs w:val="28"/>
        </w:rPr>
        <w:t>Second</w:t>
      </w:r>
      <w:proofErr w:type="spellEnd"/>
      <w:r w:rsidR="008A3020" w:rsidRPr="008A30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A3020" w:rsidRPr="008A3020">
        <w:rPr>
          <w:rFonts w:ascii="Times New Roman" w:hAnsi="Times New Roman" w:cs="Times New Roman"/>
          <w:sz w:val="28"/>
          <w:szCs w:val="28"/>
        </w:rPr>
        <w:t>mymutations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are</w:t>
      </w:r>
      <w:r w:rsidR="008A3020" w:rsidRPr="008A3020">
        <w:rPr>
          <w:rFonts w:ascii="Times New Roman" w:hAnsi="Times New Roman" w:cs="Times New Roman"/>
          <w:sz w:val="28"/>
          <w:szCs w:val="28"/>
        </w:rPr>
        <w:t>all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constrained</w:t>
      </w:r>
      <w:r w:rsidR="008A3020">
        <w:rPr>
          <w:rFonts w:ascii="Times New Roman" w:hAnsi="Times New Roman" w:cs="Times New Roman"/>
          <w:sz w:val="28"/>
          <w:szCs w:val="28"/>
        </w:rPr>
        <w:t>tooccuroneat</w:t>
      </w:r>
      <w:proofErr w:type="spellEnd"/>
      <w:r w:rsidR="008A30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02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8A30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020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="008A3020">
        <w:rPr>
          <w:rFonts w:ascii="Times New Roman" w:hAnsi="Times New Roman" w:cs="Times New Roman"/>
          <w:sz w:val="28"/>
          <w:szCs w:val="28"/>
        </w:rPr>
        <w:t xml:space="preserve"> («</w:t>
      </w:r>
      <w:r w:rsidR="008A3020" w:rsidRPr="008A3020">
        <w:rPr>
          <w:rFonts w:ascii="Times New Roman" w:hAnsi="Times New Roman" w:cs="Times New Roman"/>
          <w:sz w:val="28"/>
          <w:szCs w:val="28"/>
        </w:rPr>
        <w:t xml:space="preserve">Вторая: все мои </w:t>
      </w:r>
      <w:proofErr w:type="spellStart"/>
      <w:r w:rsidR="008A3020" w:rsidRPr="008A3020">
        <w:rPr>
          <w:rFonts w:ascii="Times New Roman" w:hAnsi="Times New Roman" w:cs="Times New Roman"/>
          <w:sz w:val="28"/>
          <w:szCs w:val="28"/>
        </w:rPr>
        <w:t>мутации</w:t>
      </w:r>
      <w:r w:rsidR="008A3020" w:rsidRPr="00A57487">
        <w:rPr>
          <w:rFonts w:ascii="Times New Roman" w:hAnsi="Times New Roman" w:cs="Times New Roman"/>
          <w:b/>
          <w:sz w:val="28"/>
          <w:szCs w:val="28"/>
        </w:rPr>
        <w:t>ограничены</w:t>
      </w:r>
      <w:proofErr w:type="spellEnd"/>
      <w:r w:rsidR="008A3020" w:rsidRPr="00A574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3020">
        <w:rPr>
          <w:rFonts w:ascii="Times New Roman" w:hAnsi="Times New Roman" w:cs="Times New Roman"/>
          <w:sz w:val="28"/>
          <w:szCs w:val="28"/>
        </w:rPr>
        <w:t>одной штукой за раз», стр. 55</w:t>
      </w:r>
      <w:r w:rsidR="002024B9">
        <w:rPr>
          <w:rFonts w:ascii="Times New Roman" w:hAnsi="Times New Roman" w:cs="Times New Roman"/>
          <w:sz w:val="28"/>
          <w:szCs w:val="28"/>
        </w:rPr>
        <w:t>);</w:t>
      </w:r>
    </w:p>
    <w:p w:rsidR="00C2629A" w:rsidRDefault="002024B9" w:rsidP="00776C38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английские пассивные конструкции  могут быть переведены на русский язык неопределенно-личными или безличными предложениями или сложноподчиненными предложениями с безличным или неопределенно-личным главным предложением: </w:t>
      </w:r>
      <w:proofErr w:type="spellStart"/>
      <w:r w:rsidRPr="002024B9">
        <w:rPr>
          <w:rFonts w:ascii="Times New Roman" w:hAnsi="Times New Roman" w:cs="Times New Roman"/>
          <w:sz w:val="28"/>
          <w:szCs w:val="28"/>
        </w:rPr>
        <w:t>It</w:t>
      </w:r>
      <w:r w:rsidRPr="00A57487">
        <w:rPr>
          <w:rFonts w:ascii="Times New Roman" w:hAnsi="Times New Roman" w:cs="Times New Roman"/>
          <w:b/>
          <w:sz w:val="28"/>
          <w:szCs w:val="28"/>
        </w:rPr>
        <w:t>is</w:t>
      </w:r>
      <w:r w:rsidRPr="002024B9">
        <w:rPr>
          <w:rFonts w:ascii="Times New Roman" w:hAnsi="Times New Roman" w:cs="Times New Roman"/>
          <w:sz w:val="28"/>
          <w:szCs w:val="28"/>
        </w:rPr>
        <w:t>only</w:t>
      </w:r>
      <w:r w:rsidRPr="00A57487">
        <w:rPr>
          <w:rFonts w:ascii="Times New Roman" w:hAnsi="Times New Roman" w:cs="Times New Roman"/>
          <w:b/>
          <w:sz w:val="28"/>
          <w:szCs w:val="28"/>
        </w:rPr>
        <w:t>tobeexpected</w:t>
      </w:r>
      <w:r w:rsidRPr="002024B9">
        <w:rPr>
          <w:rFonts w:ascii="Times New Roman" w:hAnsi="Times New Roman" w:cs="Times New Roman"/>
          <w:sz w:val="28"/>
          <w:szCs w:val="28"/>
        </w:rPr>
        <w:t>thatthesetworatherdifferenttechniques</w:t>
      </w:r>
      <w:proofErr w:type="spellEnd"/>
      <w:r w:rsidRPr="002024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B9">
        <w:rPr>
          <w:rFonts w:ascii="Times New Roman" w:hAnsi="Times New Roman" w:cs="Times New Roman"/>
          <w:sz w:val="28"/>
          <w:szCs w:val="28"/>
        </w:rPr>
        <w:t>theDopplershifttechniqueandthe</w:t>
      </w:r>
      <w:proofErr w:type="spellEnd"/>
      <w:r w:rsidRPr="002024B9">
        <w:rPr>
          <w:rFonts w:ascii="Times New Roman" w:hAnsi="Times New Roman" w:cs="Times New Roman"/>
          <w:sz w:val="28"/>
          <w:szCs w:val="28"/>
        </w:rPr>
        <w:t xml:space="preserve"> '</w:t>
      </w:r>
      <w:proofErr w:type="spellStart"/>
      <w:r w:rsidRPr="002024B9">
        <w:rPr>
          <w:rFonts w:ascii="Times New Roman" w:hAnsi="Times New Roman" w:cs="Times New Roman"/>
          <w:sz w:val="28"/>
          <w:szCs w:val="28"/>
        </w:rPr>
        <w:t>chirpradar</w:t>
      </w:r>
      <w:proofErr w:type="spellEnd"/>
      <w:r w:rsidRPr="002024B9">
        <w:rPr>
          <w:rFonts w:ascii="Times New Roman" w:hAnsi="Times New Roman" w:cs="Times New Roman"/>
          <w:sz w:val="28"/>
          <w:szCs w:val="28"/>
        </w:rPr>
        <w:t xml:space="preserve">' </w:t>
      </w:r>
      <w:proofErr w:type="spellStart"/>
      <w:r w:rsidRPr="002024B9">
        <w:rPr>
          <w:rFonts w:ascii="Times New Roman" w:hAnsi="Times New Roman" w:cs="Times New Roman"/>
          <w:sz w:val="28"/>
          <w:szCs w:val="28"/>
        </w:rPr>
        <w:t>technique</w:t>
      </w:r>
      <w:proofErr w:type="spellEnd"/>
      <w:r w:rsidRPr="002024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024B9">
        <w:rPr>
          <w:rFonts w:ascii="Times New Roman" w:hAnsi="Times New Roman" w:cs="Times New Roman"/>
          <w:sz w:val="28"/>
          <w:szCs w:val="28"/>
        </w:rPr>
        <w:t>wouldbeuseful</w:t>
      </w:r>
      <w:r>
        <w:rPr>
          <w:rFonts w:ascii="Times New Roman" w:hAnsi="Times New Roman" w:cs="Times New Roman"/>
          <w:sz w:val="28"/>
          <w:szCs w:val="28"/>
        </w:rPr>
        <w:t>fordifferentspecialpurposes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</w:t>
      </w:r>
      <w:r w:rsidRPr="00A57487">
        <w:rPr>
          <w:rFonts w:ascii="Times New Roman" w:hAnsi="Times New Roman" w:cs="Times New Roman"/>
          <w:b/>
          <w:sz w:val="28"/>
          <w:szCs w:val="28"/>
        </w:rPr>
        <w:t>Логично предположить</w:t>
      </w:r>
      <w:r w:rsidRPr="002024B9">
        <w:rPr>
          <w:rFonts w:ascii="Times New Roman" w:hAnsi="Times New Roman" w:cs="Times New Roman"/>
          <w:sz w:val="28"/>
          <w:szCs w:val="28"/>
        </w:rPr>
        <w:t>, что эти два весьма различных метода — техника д</w:t>
      </w:r>
      <w:r>
        <w:rPr>
          <w:rFonts w:ascii="Times New Roman" w:hAnsi="Times New Roman" w:cs="Times New Roman"/>
          <w:sz w:val="28"/>
          <w:szCs w:val="28"/>
        </w:rPr>
        <w:t>опплеровского сдвига, и техника «чирикающего радара»</w:t>
      </w:r>
      <w:r w:rsidRPr="002024B9">
        <w:rPr>
          <w:rFonts w:ascii="Times New Roman" w:hAnsi="Times New Roman" w:cs="Times New Roman"/>
          <w:sz w:val="28"/>
          <w:szCs w:val="28"/>
        </w:rPr>
        <w:t xml:space="preserve">, полезны для </w:t>
      </w:r>
      <w:r>
        <w:rPr>
          <w:rFonts w:ascii="Times New Roman" w:hAnsi="Times New Roman" w:cs="Times New Roman"/>
          <w:sz w:val="28"/>
          <w:szCs w:val="28"/>
        </w:rPr>
        <w:t xml:space="preserve">различных конкретных применений», стр. 31-32; </w:t>
      </w:r>
      <w:r w:rsidRPr="002024B9">
        <w:rPr>
          <w:rFonts w:ascii="Times New Roman" w:hAnsi="Times New Roman" w:cs="Times New Roman"/>
          <w:sz w:val="28"/>
          <w:szCs w:val="28"/>
        </w:rPr>
        <w:t>It</w:t>
      </w:r>
      <w:r w:rsidRPr="00A57487">
        <w:rPr>
          <w:rFonts w:ascii="Times New Roman" w:hAnsi="Times New Roman" w:cs="Times New Roman"/>
          <w:b/>
          <w:sz w:val="28"/>
          <w:szCs w:val="28"/>
        </w:rPr>
        <w:t>willbeseen</w:t>
      </w:r>
      <w:r w:rsidRPr="002024B9">
        <w:rPr>
          <w:rFonts w:ascii="Times New Roman" w:hAnsi="Times New Roman" w:cs="Times New Roman"/>
          <w:sz w:val="28"/>
          <w:szCs w:val="28"/>
        </w:rPr>
        <w:t>thateachoneofthissequenceofconditionsisessentialforthe</w:t>
      </w:r>
      <w:r>
        <w:rPr>
          <w:rFonts w:ascii="Times New Roman" w:hAnsi="Times New Roman" w:cs="Times New Roman"/>
          <w:sz w:val="28"/>
          <w:szCs w:val="28"/>
        </w:rPr>
        <w:t>successofthew</w:t>
      </w:r>
      <w:r>
        <w:rPr>
          <w:rFonts w:ascii="Times New Roman" w:hAnsi="Times New Roman" w:cs="Times New Roman"/>
          <w:sz w:val="28"/>
          <w:szCs w:val="28"/>
        </w:rPr>
        <w:lastRenderedPageBreak/>
        <w:t>hole («</w:t>
      </w:r>
      <w:r w:rsidRPr="00120DBA">
        <w:rPr>
          <w:rFonts w:ascii="Times New Roman" w:hAnsi="Times New Roman" w:cs="Times New Roman"/>
          <w:b/>
          <w:sz w:val="28"/>
          <w:szCs w:val="28"/>
        </w:rPr>
        <w:t>Легко заметить</w:t>
      </w:r>
      <w:r w:rsidRPr="002024B9">
        <w:rPr>
          <w:rFonts w:ascii="Times New Roman" w:hAnsi="Times New Roman" w:cs="Times New Roman"/>
          <w:sz w:val="28"/>
          <w:szCs w:val="28"/>
        </w:rPr>
        <w:t>, что каждая из этих привычек существен</w:t>
      </w:r>
      <w:r>
        <w:rPr>
          <w:rFonts w:ascii="Times New Roman" w:hAnsi="Times New Roman" w:cs="Times New Roman"/>
          <w:sz w:val="28"/>
          <w:szCs w:val="28"/>
        </w:rPr>
        <w:t>на для успеха всего предприятия», стр. 41);</w:t>
      </w:r>
    </w:p>
    <w:p w:rsidR="002024B9" w:rsidRDefault="00F86AC6" w:rsidP="00776C38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режеиспользуетсяпереводанглийскогопассиваспомощьюактивногозалога</w:t>
      </w:r>
      <w:r w:rsidRPr="00F86AC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86AC6">
        <w:rPr>
          <w:rFonts w:ascii="Times New Roman" w:hAnsi="Times New Roman" w:cs="Times New Roman"/>
          <w:sz w:val="28"/>
          <w:szCs w:val="28"/>
          <w:lang w:val="en-US"/>
        </w:rPr>
        <w:t>Butif</w:t>
      </w:r>
      <w:proofErr w:type="spellEnd"/>
      <w:r w:rsidRPr="00F86A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6AC6">
        <w:rPr>
          <w:rFonts w:ascii="Times New Roman" w:hAnsi="Times New Roman" w:cs="Times New Roman"/>
          <w:sz w:val="28"/>
          <w:szCs w:val="28"/>
          <w:lang w:val="en-US"/>
        </w:rPr>
        <w:t>insteadofjumpingyouwalked</w:t>
      </w:r>
      <w:proofErr w:type="spellEnd"/>
      <w:r w:rsidRPr="00F86A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6AC6">
        <w:rPr>
          <w:rFonts w:ascii="Times New Roman" w:hAnsi="Times New Roman" w:cs="Times New Roman"/>
          <w:sz w:val="28"/>
          <w:szCs w:val="28"/>
          <w:lang w:val="en-US"/>
        </w:rPr>
        <w:t>onestepatatime</w:t>
      </w:r>
      <w:proofErr w:type="spellEnd"/>
      <w:r w:rsidRPr="00F86AC6">
        <w:rPr>
          <w:rFonts w:ascii="Times New Roman" w:hAnsi="Times New Roman" w:cs="Times New Roman"/>
          <w:sz w:val="28"/>
          <w:szCs w:val="28"/>
        </w:rPr>
        <w:t xml:space="preserve">, </w:t>
      </w:r>
      <w:r w:rsidRPr="00F86AC6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120DBA">
        <w:rPr>
          <w:rFonts w:ascii="Times New Roman" w:hAnsi="Times New Roman" w:cs="Times New Roman"/>
          <w:b/>
          <w:sz w:val="28"/>
          <w:szCs w:val="28"/>
          <w:lang w:val="en-US"/>
        </w:rPr>
        <w:t>weregiven</w:t>
      </w:r>
      <w:r w:rsidRPr="00F86AC6">
        <w:rPr>
          <w:rFonts w:ascii="Times New Roman" w:hAnsi="Times New Roman" w:cs="Times New Roman"/>
          <w:sz w:val="28"/>
          <w:szCs w:val="28"/>
          <w:lang w:val="en-US"/>
        </w:rPr>
        <w:t>onesmallcoinasarewardeverytimeyouhappenedtotakeastepintherightdirection</w:t>
      </w:r>
      <w:r w:rsidRPr="00F86A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86AC6">
        <w:rPr>
          <w:rFonts w:ascii="Times New Roman" w:hAnsi="Times New Roman" w:cs="Times New Roman"/>
          <w:sz w:val="28"/>
          <w:szCs w:val="28"/>
          <w:lang w:val="en-US"/>
        </w:rPr>
        <w:t>youwouldreachth</w:t>
      </w:r>
      <w:r>
        <w:rPr>
          <w:rFonts w:ascii="Times New Roman" w:hAnsi="Times New Roman" w:cs="Times New Roman"/>
          <w:sz w:val="28"/>
          <w:szCs w:val="28"/>
          <w:lang w:val="en-US"/>
        </w:rPr>
        <w:t>escorpioninaveryshorttime</w:t>
      </w:r>
      <w:proofErr w:type="spellEnd"/>
      <w:r w:rsidRPr="00F86AC6">
        <w:rPr>
          <w:rFonts w:ascii="Times New Roman" w:hAnsi="Times New Roman" w:cs="Times New Roman"/>
          <w:sz w:val="28"/>
          <w:szCs w:val="28"/>
        </w:rPr>
        <w:t xml:space="preserve"> («Однако если вместо большого скачка вы будете идти по одному шагу зараз, и </w:t>
      </w:r>
      <w:r w:rsidRPr="00120DBA">
        <w:rPr>
          <w:rFonts w:ascii="Times New Roman" w:hAnsi="Times New Roman" w:cs="Times New Roman"/>
          <w:b/>
          <w:sz w:val="28"/>
          <w:szCs w:val="28"/>
        </w:rPr>
        <w:t>получать</w:t>
      </w:r>
      <w:r w:rsidRPr="00F86AC6">
        <w:rPr>
          <w:rFonts w:ascii="Times New Roman" w:hAnsi="Times New Roman" w:cs="Times New Roman"/>
          <w:sz w:val="28"/>
          <w:szCs w:val="28"/>
        </w:rPr>
        <w:t xml:space="preserve"> при этом одну маленькую монетку за шаг в правильном направлении, вы бы достигли "ско</w:t>
      </w:r>
      <w:r>
        <w:rPr>
          <w:rFonts w:ascii="Times New Roman" w:hAnsi="Times New Roman" w:cs="Times New Roman"/>
          <w:sz w:val="28"/>
          <w:szCs w:val="28"/>
        </w:rPr>
        <w:t>рпиона" за очень короткое время», стр. 72)</w:t>
      </w:r>
      <w:r w:rsidR="000078A2" w:rsidRPr="000078A2">
        <w:rPr>
          <w:rFonts w:ascii="Times New Roman" w:hAnsi="Times New Roman" w:cs="Times New Roman"/>
          <w:sz w:val="28"/>
          <w:szCs w:val="28"/>
        </w:rPr>
        <w:t>[15], [37]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352F" w:rsidRDefault="00582D0B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основными способами перевода пассивных конструкций с английского языка на русский язык на основе исследуемых научных текстов являются перевод с помощью глаголов, оканчивающихся на -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hAnsi="Times New Roman" w:cs="Times New Roman"/>
          <w:sz w:val="28"/>
          <w:szCs w:val="28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</w:rPr>
        <w:t>), и перевод аналогичной страдательной конструкцией. Вышеописанные способы перевода, как правило, не подвергают грамматическую структуру русского пред</w:t>
      </w:r>
      <w:r w:rsidR="002D060B">
        <w:rPr>
          <w:rFonts w:ascii="Times New Roman" w:hAnsi="Times New Roman" w:cs="Times New Roman"/>
          <w:sz w:val="28"/>
          <w:szCs w:val="28"/>
        </w:rPr>
        <w:t xml:space="preserve">ложения различным перестройкам, в то время как нетипичные способы перевода требуют существенных грамматических трансформаций  в конечных предложениях </w:t>
      </w:r>
      <w:r w:rsidR="00B0352F">
        <w:rPr>
          <w:rFonts w:ascii="Times New Roman" w:hAnsi="Times New Roman" w:cs="Times New Roman"/>
          <w:sz w:val="28"/>
          <w:szCs w:val="28"/>
        </w:rPr>
        <w:t>ввиду разницы между грамматическим стр</w:t>
      </w:r>
      <w:r w:rsidR="00150BDA">
        <w:rPr>
          <w:rFonts w:ascii="Times New Roman" w:hAnsi="Times New Roman" w:cs="Times New Roman"/>
          <w:sz w:val="28"/>
          <w:szCs w:val="28"/>
        </w:rPr>
        <w:t>оем</w:t>
      </w:r>
      <w:r w:rsidR="002D060B">
        <w:rPr>
          <w:rFonts w:ascii="Times New Roman" w:hAnsi="Times New Roman" w:cs="Times New Roman"/>
          <w:sz w:val="28"/>
          <w:szCs w:val="28"/>
        </w:rPr>
        <w:t xml:space="preserve"> английского и русского</w:t>
      </w:r>
      <w:r w:rsidR="00150BDA">
        <w:rPr>
          <w:rFonts w:ascii="Times New Roman" w:hAnsi="Times New Roman" w:cs="Times New Roman"/>
          <w:sz w:val="28"/>
          <w:szCs w:val="28"/>
        </w:rPr>
        <w:t xml:space="preserve"> языков (фиксированный порядок слов  ̶  относительно свободный порядок слов, выстраивание глагольных форм по аналитическим моделям  ̶  выстраивание глагольных форм по синтетическим моделям, </w:t>
      </w:r>
      <w:proofErr w:type="spellStart"/>
      <w:r w:rsidR="00150BDA">
        <w:rPr>
          <w:rFonts w:ascii="Times New Roman" w:hAnsi="Times New Roman" w:cs="Times New Roman"/>
          <w:sz w:val="28"/>
          <w:szCs w:val="28"/>
        </w:rPr>
        <w:t>мононегативность</w:t>
      </w:r>
      <w:proofErr w:type="spellEnd"/>
      <w:r w:rsidR="00150BDA">
        <w:rPr>
          <w:rFonts w:ascii="Times New Roman" w:hAnsi="Times New Roman" w:cs="Times New Roman"/>
          <w:sz w:val="28"/>
          <w:szCs w:val="28"/>
        </w:rPr>
        <w:t xml:space="preserve">  ̶  возможность неоднократного отрицания).</w:t>
      </w:r>
    </w:p>
    <w:p w:rsidR="00CB41CE" w:rsidRDefault="00CB41CE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15FD5">
        <w:rPr>
          <w:rFonts w:ascii="Times New Roman" w:hAnsi="Times New Roman" w:cs="Times New Roman"/>
          <w:sz w:val="28"/>
          <w:szCs w:val="28"/>
        </w:rPr>
        <w:t>рамках данной работы</w:t>
      </w:r>
      <w:r>
        <w:rPr>
          <w:rFonts w:ascii="Times New Roman" w:hAnsi="Times New Roman" w:cs="Times New Roman"/>
          <w:sz w:val="28"/>
          <w:szCs w:val="28"/>
        </w:rPr>
        <w:t xml:space="preserve"> мы приводим несколько классификаций перев</w:t>
      </w:r>
      <w:r w:rsidR="00D15FD5">
        <w:rPr>
          <w:rFonts w:ascii="Times New Roman" w:hAnsi="Times New Roman" w:cs="Times New Roman"/>
          <w:sz w:val="28"/>
          <w:szCs w:val="28"/>
        </w:rPr>
        <w:t xml:space="preserve">одческих трансформаций, которые </w:t>
      </w:r>
      <w:r>
        <w:rPr>
          <w:rFonts w:ascii="Times New Roman" w:hAnsi="Times New Roman" w:cs="Times New Roman"/>
          <w:sz w:val="28"/>
          <w:szCs w:val="28"/>
        </w:rPr>
        <w:t>взаимно дополняют друг друга, поскольку проводятся по разным классифицирующим признакам</w:t>
      </w:r>
      <w:r w:rsidR="00D15FD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20DBA" w:rsidRDefault="00120DBA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3A2A0D">
        <w:rPr>
          <w:rFonts w:ascii="Times New Roman" w:hAnsi="Times New Roman" w:cs="Times New Roman"/>
          <w:sz w:val="28"/>
          <w:szCs w:val="28"/>
        </w:rPr>
        <w:t xml:space="preserve">Л. С. </w:t>
      </w:r>
      <w:proofErr w:type="spellStart"/>
      <w:r w:rsidR="003A2A0D">
        <w:rPr>
          <w:rFonts w:ascii="Times New Roman" w:hAnsi="Times New Roman" w:cs="Times New Roman"/>
          <w:sz w:val="28"/>
          <w:szCs w:val="28"/>
        </w:rPr>
        <w:t>Бархударов</w:t>
      </w:r>
      <w:proofErr w:type="spellEnd"/>
      <w:r w:rsidR="003A2A0D">
        <w:rPr>
          <w:rFonts w:ascii="Times New Roman" w:hAnsi="Times New Roman" w:cs="Times New Roman"/>
          <w:sz w:val="28"/>
          <w:szCs w:val="28"/>
        </w:rPr>
        <w:t xml:space="preserve"> сводит все виды трансформаций к четырем элементарным типам, а именно:</w:t>
      </w:r>
    </w:p>
    <w:p w:rsidR="003A2A0D" w:rsidRDefault="003A2A0D" w:rsidP="00776C38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перестановки;</w:t>
      </w:r>
    </w:p>
    <w:p w:rsidR="003A2A0D" w:rsidRDefault="003A2A0D" w:rsidP="00776C38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замены;</w:t>
      </w:r>
    </w:p>
    <w:p w:rsidR="003A2A0D" w:rsidRDefault="003A2A0D" w:rsidP="00776C38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добавления;</w:t>
      </w:r>
    </w:p>
    <w:p w:rsidR="003A2A0D" w:rsidRPr="003A2A0D" w:rsidRDefault="003A2A0D" w:rsidP="00776C38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опущения</w:t>
      </w:r>
      <w:r w:rsidR="000078A2" w:rsidRPr="000078A2">
        <w:rPr>
          <w:rFonts w:ascii="Times New Roman" w:hAnsi="Times New Roman" w:cs="Times New Roman"/>
          <w:sz w:val="28"/>
          <w:szCs w:val="28"/>
        </w:rPr>
        <w:t xml:space="preserve"> [</w:t>
      </w:r>
      <w:r w:rsidR="000078A2">
        <w:rPr>
          <w:rFonts w:ascii="Times New Roman" w:hAnsi="Times New Roman" w:cs="Times New Roman"/>
          <w:sz w:val="28"/>
          <w:szCs w:val="28"/>
        </w:rPr>
        <w:t>5, с. 190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7AE5" w:rsidRPr="00777DA6" w:rsidRDefault="003A2A0D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Перестановка как вид переводческой трансформации  ̶   изменение расположения (порядка следования) языковых элементов в тексте перевода по сравнению с текстом подлинника. Перестановке могут подвергаться слова, словосочетания, части сложного предложения</w:t>
      </w:r>
      <w:r w:rsidR="006D6D81" w:rsidRPr="006D6D81">
        <w:rPr>
          <w:rFonts w:ascii="Times New Roman" w:hAnsi="Times New Roman" w:cs="Times New Roman"/>
          <w:sz w:val="28"/>
          <w:szCs w:val="28"/>
        </w:rPr>
        <w:t>(</w:t>
      </w:r>
      <w:r w:rsidR="006D6D81">
        <w:rPr>
          <w:rFonts w:ascii="Times New Roman" w:hAnsi="Times New Roman" w:cs="Times New Roman"/>
          <w:sz w:val="28"/>
          <w:szCs w:val="28"/>
          <w:lang w:val="en-US"/>
        </w:rPr>
        <w:t>clauses</w:t>
      </w:r>
      <w:r w:rsidR="006D6D81" w:rsidRPr="006D6D8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самостоятельные предложения в строе текста.</w:t>
      </w:r>
      <w:r w:rsidR="008F5872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8F5872" w:rsidRPr="00777DA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777DA6" w:rsidRPr="00777DA6">
        <w:rPr>
          <w:rFonts w:ascii="Times New Roman" w:hAnsi="Times New Roman" w:cs="Times New Roman"/>
          <w:sz w:val="28"/>
          <w:szCs w:val="28"/>
          <w:lang w:val="en-US"/>
        </w:rPr>
        <w:t>Beforethiswasdiscovered</w:t>
      </w:r>
      <w:proofErr w:type="spellEnd"/>
      <w:r w:rsidR="00777DA6" w:rsidRPr="00777D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77DA6" w:rsidRPr="00777DA6">
        <w:rPr>
          <w:rFonts w:ascii="Times New Roman" w:hAnsi="Times New Roman" w:cs="Times New Roman"/>
          <w:sz w:val="28"/>
          <w:szCs w:val="28"/>
          <w:lang w:val="en-US"/>
        </w:rPr>
        <w:t>engineershadalreadybuiltinstrumentstoexploittheprinciple</w:t>
      </w:r>
      <w:proofErr w:type="spellEnd"/>
      <w:r w:rsidR="00777DA6" w:rsidRPr="00777D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77DA6" w:rsidRPr="00777DA6">
        <w:rPr>
          <w:rFonts w:ascii="Times New Roman" w:hAnsi="Times New Roman" w:cs="Times New Roman"/>
          <w:sz w:val="28"/>
          <w:szCs w:val="28"/>
          <w:lang w:val="en-US"/>
        </w:rPr>
        <w:t>forexampletomeasurethedepthoftheseaunderaship</w:t>
      </w:r>
      <w:proofErr w:type="spellEnd"/>
      <w:r w:rsidR="00777DA6" w:rsidRPr="00777DA6">
        <w:rPr>
          <w:rFonts w:ascii="Times New Roman" w:hAnsi="Times New Roman" w:cs="Times New Roman"/>
          <w:sz w:val="28"/>
          <w:szCs w:val="28"/>
        </w:rPr>
        <w:t xml:space="preserve"> («Инженеры построили приборы, исполь</w:t>
      </w:r>
      <w:r w:rsidR="00777DA6">
        <w:rPr>
          <w:rFonts w:ascii="Times New Roman" w:hAnsi="Times New Roman" w:cs="Times New Roman"/>
          <w:sz w:val="28"/>
          <w:szCs w:val="28"/>
        </w:rPr>
        <w:t>зующие этот принцип, например  ̶</w:t>
      </w:r>
      <w:r w:rsidR="00777DA6" w:rsidRPr="00777DA6">
        <w:rPr>
          <w:rFonts w:ascii="Times New Roman" w:hAnsi="Times New Roman" w:cs="Times New Roman"/>
          <w:sz w:val="28"/>
          <w:szCs w:val="28"/>
        </w:rPr>
        <w:t xml:space="preserve">для замера глубины моря под судном, </w:t>
      </w:r>
      <w:r w:rsidR="00777DA6">
        <w:rPr>
          <w:rFonts w:ascii="Times New Roman" w:hAnsi="Times New Roman" w:cs="Times New Roman"/>
          <w:sz w:val="28"/>
          <w:szCs w:val="28"/>
        </w:rPr>
        <w:t xml:space="preserve">еще </w:t>
      </w:r>
      <w:r w:rsidR="00777DA6" w:rsidRPr="00777DA6">
        <w:rPr>
          <w:rFonts w:ascii="Times New Roman" w:hAnsi="Times New Roman" w:cs="Times New Roman"/>
          <w:sz w:val="28"/>
          <w:szCs w:val="28"/>
        </w:rPr>
        <w:t>до обнаружения этого факта»)</w:t>
      </w:r>
      <w:r w:rsidR="00777DA6">
        <w:rPr>
          <w:rFonts w:ascii="Times New Roman" w:hAnsi="Times New Roman" w:cs="Times New Roman"/>
          <w:sz w:val="28"/>
          <w:szCs w:val="28"/>
        </w:rPr>
        <w:t xml:space="preserve"> (</w:t>
      </w:r>
      <w:r w:rsidR="00777DA6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777DA6" w:rsidRPr="00777DA6">
        <w:rPr>
          <w:rFonts w:ascii="Times New Roman" w:hAnsi="Times New Roman" w:cs="Times New Roman"/>
          <w:sz w:val="28"/>
          <w:szCs w:val="28"/>
        </w:rPr>
        <w:t xml:space="preserve">. </w:t>
      </w:r>
      <w:r w:rsidR="00777DA6">
        <w:rPr>
          <w:rFonts w:ascii="Times New Roman" w:hAnsi="Times New Roman" w:cs="Times New Roman"/>
          <w:sz w:val="28"/>
          <w:szCs w:val="28"/>
          <w:lang w:val="en-US"/>
        </w:rPr>
        <w:t>Dawkins</w:t>
      </w:r>
      <w:r w:rsidR="00777DA6" w:rsidRPr="00777DA6">
        <w:rPr>
          <w:rFonts w:ascii="Times New Roman" w:hAnsi="Times New Roman" w:cs="Times New Roman"/>
          <w:sz w:val="28"/>
          <w:szCs w:val="28"/>
        </w:rPr>
        <w:t>).</w:t>
      </w:r>
    </w:p>
    <w:p w:rsidR="00F35347" w:rsidRDefault="00F35347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пример демонстрирует изменение порядка следования компонентов в русском предложении. Наблюдаемое явление объясняется тем, что в русском языке структура предложения определяется </w:t>
      </w:r>
      <w:r w:rsidR="00E9694F">
        <w:rPr>
          <w:rFonts w:ascii="Times New Roman" w:hAnsi="Times New Roman" w:cs="Times New Roman"/>
          <w:sz w:val="28"/>
          <w:szCs w:val="28"/>
        </w:rPr>
        <w:t>его коммуникативным членением, а не синтаксической функцией слов (как в английском язы</w:t>
      </w:r>
      <w:r w:rsidR="006D6D81">
        <w:rPr>
          <w:rFonts w:ascii="Times New Roman" w:hAnsi="Times New Roman" w:cs="Times New Roman"/>
          <w:sz w:val="28"/>
          <w:szCs w:val="28"/>
        </w:rPr>
        <w:t>ке). Зачастую переводчики прибегают к изменению</w:t>
      </w:r>
      <w:r w:rsidR="00E9694F">
        <w:rPr>
          <w:rFonts w:ascii="Times New Roman" w:hAnsi="Times New Roman" w:cs="Times New Roman"/>
          <w:sz w:val="28"/>
          <w:szCs w:val="28"/>
        </w:rPr>
        <w:t xml:space="preserve"> словопорядка </w:t>
      </w:r>
      <w:r w:rsidR="006D6D81">
        <w:rPr>
          <w:rFonts w:ascii="Times New Roman" w:hAnsi="Times New Roman" w:cs="Times New Roman"/>
          <w:sz w:val="28"/>
          <w:szCs w:val="28"/>
        </w:rPr>
        <w:t xml:space="preserve">во избежание тавтологии, смыслового искажения, </w:t>
      </w:r>
      <w:r w:rsidR="00E9694F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6D6D81">
        <w:rPr>
          <w:rFonts w:ascii="Times New Roman" w:hAnsi="Times New Roman" w:cs="Times New Roman"/>
          <w:sz w:val="28"/>
          <w:szCs w:val="28"/>
        </w:rPr>
        <w:t>мы не станем комментировать каждый случай в отдельности, а перейдем к описанию следующей переводческой трансформации.</w:t>
      </w:r>
    </w:p>
    <w:p w:rsidR="00E03E6E" w:rsidRPr="00777DA6" w:rsidRDefault="006D6D8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Замены  ̶  многообразный вид переводческой трансформации. </w:t>
      </w:r>
      <w:r w:rsidR="00512552">
        <w:rPr>
          <w:rFonts w:ascii="Times New Roman" w:hAnsi="Times New Roman" w:cs="Times New Roman"/>
          <w:sz w:val="28"/>
          <w:szCs w:val="28"/>
        </w:rPr>
        <w:t>В научной литературе выделяют грамматические</w:t>
      </w:r>
      <w:r w:rsidR="0042475D">
        <w:rPr>
          <w:rFonts w:ascii="Times New Roman" w:hAnsi="Times New Roman" w:cs="Times New Roman"/>
          <w:sz w:val="28"/>
          <w:szCs w:val="28"/>
        </w:rPr>
        <w:t xml:space="preserve"> (замены форм слова, частей речи, членов предложения, синтаксические замены)</w:t>
      </w:r>
      <w:r w:rsidR="00512552">
        <w:rPr>
          <w:rFonts w:ascii="Times New Roman" w:hAnsi="Times New Roman" w:cs="Times New Roman"/>
          <w:sz w:val="28"/>
          <w:szCs w:val="28"/>
        </w:rPr>
        <w:t xml:space="preserve"> и лексические замены</w:t>
      </w:r>
      <w:r w:rsidR="0042475D">
        <w:rPr>
          <w:rFonts w:ascii="Times New Roman" w:hAnsi="Times New Roman" w:cs="Times New Roman"/>
          <w:sz w:val="28"/>
          <w:szCs w:val="28"/>
        </w:rPr>
        <w:t xml:space="preserve"> (конкретизация, генерализация, замена, основанная на причинно-следственных отношениях). </w:t>
      </w:r>
      <w:r w:rsidR="00E03E6E">
        <w:rPr>
          <w:rFonts w:ascii="Times New Roman" w:hAnsi="Times New Roman" w:cs="Times New Roman"/>
          <w:sz w:val="28"/>
          <w:szCs w:val="28"/>
        </w:rPr>
        <w:t>В нашей работе значимым представляется рассмотрение особого рода синтаксической перестройки</w:t>
      </w:r>
      <w:r w:rsidR="00512552">
        <w:rPr>
          <w:rFonts w:ascii="Times New Roman" w:hAnsi="Times New Roman" w:cs="Times New Roman"/>
          <w:sz w:val="28"/>
          <w:szCs w:val="28"/>
        </w:rPr>
        <w:t>, при которой английскому подлежащему в русском предложении соответствует дополнение, стоящ</w:t>
      </w:r>
      <w:r w:rsidR="00E03E6E">
        <w:rPr>
          <w:rFonts w:ascii="Times New Roman" w:hAnsi="Times New Roman" w:cs="Times New Roman"/>
          <w:sz w:val="28"/>
          <w:szCs w:val="28"/>
        </w:rPr>
        <w:t>ее в начале предложения, т.е.</w:t>
      </w:r>
      <w:r w:rsidR="00512552">
        <w:rPr>
          <w:rFonts w:ascii="Times New Roman" w:hAnsi="Times New Roman" w:cs="Times New Roman"/>
          <w:sz w:val="28"/>
          <w:szCs w:val="28"/>
        </w:rPr>
        <w:t xml:space="preserve"> за</w:t>
      </w:r>
      <w:r w:rsidR="00E03E6E">
        <w:rPr>
          <w:rFonts w:ascii="Times New Roman" w:hAnsi="Times New Roman" w:cs="Times New Roman"/>
          <w:sz w:val="28"/>
          <w:szCs w:val="28"/>
        </w:rPr>
        <w:t>мены</w:t>
      </w:r>
      <w:r w:rsidR="00512552">
        <w:rPr>
          <w:rFonts w:ascii="Times New Roman" w:hAnsi="Times New Roman" w:cs="Times New Roman"/>
          <w:sz w:val="28"/>
          <w:szCs w:val="28"/>
        </w:rPr>
        <w:t xml:space="preserve"> английской пассивной конструкции русской активной.</w:t>
      </w:r>
      <w:r w:rsidR="008F5872">
        <w:rPr>
          <w:rFonts w:ascii="Times New Roman" w:hAnsi="Times New Roman" w:cs="Times New Roman"/>
          <w:sz w:val="28"/>
          <w:szCs w:val="28"/>
        </w:rPr>
        <w:t xml:space="preserve"> Например</w:t>
      </w:r>
      <w:r w:rsidR="008F5872" w:rsidRPr="00F94BB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F94BBF" w:rsidRPr="00F94BBF">
        <w:rPr>
          <w:rFonts w:ascii="Times New Roman" w:hAnsi="Times New Roman" w:cs="Times New Roman"/>
          <w:sz w:val="28"/>
          <w:szCs w:val="28"/>
          <w:lang w:val="en-US"/>
        </w:rPr>
        <w:t>The piece was brought to a conclusion («</w:t>
      </w:r>
      <w:proofErr w:type="spellStart"/>
      <w:r w:rsidR="00F94BBF" w:rsidRPr="00F94BBF">
        <w:rPr>
          <w:rFonts w:ascii="Times New Roman" w:hAnsi="Times New Roman" w:cs="Times New Roman"/>
          <w:sz w:val="28"/>
          <w:szCs w:val="28"/>
        </w:rPr>
        <w:t>Онзакончилиграть</w:t>
      </w:r>
      <w:r w:rsidR="003B3F93">
        <w:rPr>
          <w:rFonts w:ascii="Times New Roman" w:hAnsi="Times New Roman" w:cs="Times New Roman"/>
          <w:sz w:val="28"/>
          <w:szCs w:val="28"/>
        </w:rPr>
        <w:t>мелодию</w:t>
      </w:r>
      <w:proofErr w:type="spellEnd"/>
      <w:r w:rsidR="00F94BBF" w:rsidRPr="00F94BBF">
        <w:rPr>
          <w:rFonts w:ascii="Times New Roman" w:hAnsi="Times New Roman" w:cs="Times New Roman"/>
          <w:sz w:val="28"/>
          <w:szCs w:val="28"/>
          <w:lang w:val="en-US"/>
        </w:rPr>
        <w:t xml:space="preserve">») </w:t>
      </w:r>
      <w:r w:rsidR="00F94BBF" w:rsidRPr="00777DA6">
        <w:rPr>
          <w:rFonts w:ascii="Times New Roman" w:hAnsi="Times New Roman" w:cs="Times New Roman"/>
          <w:sz w:val="28"/>
          <w:szCs w:val="28"/>
        </w:rPr>
        <w:t>(</w:t>
      </w:r>
      <w:r w:rsidR="00F94BBF" w:rsidRPr="00F94BB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F94BBF" w:rsidRPr="00777DA6">
        <w:rPr>
          <w:rFonts w:ascii="Times New Roman" w:hAnsi="Times New Roman" w:cs="Times New Roman"/>
          <w:sz w:val="28"/>
          <w:szCs w:val="28"/>
        </w:rPr>
        <w:t xml:space="preserve">. </w:t>
      </w:r>
      <w:r w:rsidR="00F94BBF" w:rsidRPr="00F94BBF">
        <w:rPr>
          <w:rFonts w:ascii="Times New Roman" w:hAnsi="Times New Roman" w:cs="Times New Roman"/>
          <w:sz w:val="28"/>
          <w:szCs w:val="28"/>
          <w:lang w:val="en-US"/>
        </w:rPr>
        <w:t>Doctorow</w:t>
      </w:r>
      <w:r w:rsidR="00F94BBF" w:rsidRPr="00777DA6">
        <w:rPr>
          <w:rFonts w:ascii="Times New Roman" w:hAnsi="Times New Roman" w:cs="Times New Roman"/>
          <w:sz w:val="28"/>
          <w:szCs w:val="28"/>
        </w:rPr>
        <w:t>).</w:t>
      </w:r>
    </w:p>
    <w:p w:rsidR="00E03E6E" w:rsidRDefault="00E03E6E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Одной из характерных особенностей таких трансформаций является их «обратимость». Они встречаются весьма часто и описываются во многих пособиях по грамматике английского языка.</w:t>
      </w:r>
    </w:p>
    <w:p w:rsidR="000B3B97" w:rsidRPr="00461A11" w:rsidRDefault="0025653F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из причин, вызывающих необходимость лексических добавлений в тексте, является так называемая «формальная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невыраженность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семантических компонентов словосочетания в иностранном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языке.</w:t>
      </w:r>
      <w:r w:rsidR="0029664C">
        <w:rPr>
          <w:rFonts w:ascii="Times New Roman" w:hAnsi="Times New Roman" w:cs="Times New Roman"/>
          <w:sz w:val="28"/>
          <w:szCs w:val="28"/>
        </w:rPr>
        <w:t>Опущенный</w:t>
      </w:r>
      <w:proofErr w:type="spellEnd"/>
      <w:r w:rsidR="0029664C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832D0D">
        <w:rPr>
          <w:rFonts w:ascii="Times New Roman" w:hAnsi="Times New Roman" w:cs="Times New Roman"/>
          <w:sz w:val="28"/>
          <w:szCs w:val="28"/>
        </w:rPr>
        <w:t xml:space="preserve"> семантической структуры представлен </w:t>
      </w:r>
      <w:r w:rsidR="008C2094" w:rsidRPr="00832D0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C2094">
        <w:rPr>
          <w:rFonts w:ascii="Times New Roman" w:hAnsi="Times New Roman" w:cs="Times New Roman"/>
          <w:sz w:val="28"/>
          <w:szCs w:val="28"/>
        </w:rPr>
        <w:t>уместнымсловом</w:t>
      </w:r>
      <w:proofErr w:type="spellEnd"/>
      <w:r w:rsidR="008C2094" w:rsidRPr="00832D0D">
        <w:rPr>
          <w:rFonts w:ascii="Times New Roman" w:hAnsi="Times New Roman" w:cs="Times New Roman"/>
          <w:sz w:val="28"/>
          <w:szCs w:val="28"/>
        </w:rPr>
        <w:t>» («</w:t>
      </w:r>
      <w:proofErr w:type="spellStart"/>
      <w:r w:rsidR="008C2094">
        <w:rPr>
          <w:rFonts w:ascii="Times New Roman" w:hAnsi="Times New Roman" w:cs="Times New Roman"/>
          <w:sz w:val="28"/>
          <w:szCs w:val="28"/>
          <w:lang w:val="en-US"/>
        </w:rPr>
        <w:t>appropriateword</w:t>
      </w:r>
      <w:proofErr w:type="spellEnd"/>
      <w:r w:rsidR="008C2094" w:rsidRPr="00832D0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C2094">
        <w:rPr>
          <w:rFonts w:ascii="Times New Roman" w:hAnsi="Times New Roman" w:cs="Times New Roman"/>
          <w:sz w:val="28"/>
          <w:szCs w:val="28"/>
        </w:rPr>
        <w:t>поЗ</w:t>
      </w:r>
      <w:proofErr w:type="spellEnd"/>
      <w:r w:rsidR="008C2094" w:rsidRPr="00832D0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C2094">
        <w:rPr>
          <w:rFonts w:ascii="Times New Roman" w:hAnsi="Times New Roman" w:cs="Times New Roman"/>
          <w:sz w:val="28"/>
          <w:szCs w:val="28"/>
        </w:rPr>
        <w:t>Хэррису</w:t>
      </w:r>
      <w:proofErr w:type="spellEnd"/>
      <w:r w:rsidR="0029664C">
        <w:rPr>
          <w:rFonts w:ascii="Times New Roman" w:hAnsi="Times New Roman" w:cs="Times New Roman"/>
          <w:sz w:val="28"/>
          <w:szCs w:val="28"/>
        </w:rPr>
        <w:t>). Нап</w:t>
      </w:r>
      <w:r w:rsidR="00843E6E">
        <w:rPr>
          <w:rFonts w:ascii="Times New Roman" w:hAnsi="Times New Roman" w:cs="Times New Roman"/>
          <w:sz w:val="28"/>
          <w:szCs w:val="28"/>
        </w:rPr>
        <w:t>ример</w:t>
      </w:r>
      <w:r w:rsidR="00843E6E" w:rsidRPr="00843E6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43E6E">
        <w:rPr>
          <w:rFonts w:ascii="Times New Roman" w:hAnsi="Times New Roman" w:cs="Times New Roman"/>
          <w:sz w:val="28"/>
          <w:szCs w:val="28"/>
          <w:lang w:val="en-US"/>
        </w:rPr>
        <w:t>Thechairwasrighted</w:t>
      </w:r>
      <w:proofErr w:type="spellEnd"/>
      <w:r w:rsidR="00843E6E" w:rsidRPr="00843E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3E6E">
        <w:rPr>
          <w:rFonts w:ascii="Times New Roman" w:hAnsi="Times New Roman" w:cs="Times New Roman"/>
          <w:sz w:val="28"/>
          <w:szCs w:val="28"/>
          <w:lang w:val="en-US"/>
        </w:rPr>
        <w:t>inthecentreoftheroom</w:t>
      </w:r>
      <w:proofErr w:type="spellEnd"/>
      <w:r w:rsidR="00843E6E" w:rsidRPr="00843E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43E6E">
        <w:rPr>
          <w:rFonts w:ascii="Times New Roman" w:hAnsi="Times New Roman" w:cs="Times New Roman"/>
          <w:sz w:val="28"/>
          <w:szCs w:val="28"/>
          <w:lang w:val="en-US"/>
        </w:rPr>
        <w:t>byotherwoman</w:t>
      </w:r>
      <w:proofErr w:type="spellEnd"/>
      <w:r w:rsidR="00843E6E" w:rsidRPr="00843E6E">
        <w:rPr>
          <w:rFonts w:ascii="Times New Roman" w:hAnsi="Times New Roman" w:cs="Times New Roman"/>
          <w:sz w:val="28"/>
          <w:szCs w:val="28"/>
        </w:rPr>
        <w:t xml:space="preserve"> («</w:t>
      </w:r>
      <w:r w:rsidR="00843E6E">
        <w:rPr>
          <w:rFonts w:ascii="Times New Roman" w:hAnsi="Times New Roman" w:cs="Times New Roman"/>
          <w:sz w:val="28"/>
          <w:szCs w:val="28"/>
        </w:rPr>
        <w:t>Опрокинутый стул был поднят и поставлен посреди</w:t>
      </w:r>
      <w:r w:rsidR="00461A11">
        <w:rPr>
          <w:rFonts w:ascii="Times New Roman" w:hAnsi="Times New Roman" w:cs="Times New Roman"/>
          <w:sz w:val="28"/>
          <w:szCs w:val="28"/>
        </w:rPr>
        <w:t xml:space="preserve"> комнаты подругой мисс </w:t>
      </w:r>
      <w:proofErr w:type="spellStart"/>
      <w:r w:rsidR="00461A11">
        <w:rPr>
          <w:rFonts w:ascii="Times New Roman" w:hAnsi="Times New Roman" w:cs="Times New Roman"/>
          <w:sz w:val="28"/>
          <w:szCs w:val="28"/>
        </w:rPr>
        <w:t>Ле-Рой</w:t>
      </w:r>
      <w:proofErr w:type="spellEnd"/>
      <w:r w:rsidR="00461A11">
        <w:rPr>
          <w:rFonts w:ascii="Times New Roman" w:hAnsi="Times New Roman" w:cs="Times New Roman"/>
          <w:sz w:val="28"/>
          <w:szCs w:val="28"/>
        </w:rPr>
        <w:t>») (</w:t>
      </w:r>
      <w:r w:rsidR="00461A1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61A11" w:rsidRPr="00461A11">
        <w:rPr>
          <w:rFonts w:ascii="Times New Roman" w:hAnsi="Times New Roman" w:cs="Times New Roman"/>
          <w:sz w:val="28"/>
          <w:szCs w:val="28"/>
        </w:rPr>
        <w:t xml:space="preserve">. </w:t>
      </w:r>
      <w:r w:rsidR="00461A11">
        <w:rPr>
          <w:rFonts w:ascii="Times New Roman" w:hAnsi="Times New Roman" w:cs="Times New Roman"/>
          <w:sz w:val="28"/>
          <w:szCs w:val="28"/>
          <w:lang w:val="en-US"/>
        </w:rPr>
        <w:t>Cronin</w:t>
      </w:r>
      <w:r w:rsidR="00461A11" w:rsidRPr="00461A11">
        <w:rPr>
          <w:rFonts w:ascii="Times New Roman" w:hAnsi="Times New Roman" w:cs="Times New Roman"/>
          <w:sz w:val="28"/>
          <w:szCs w:val="28"/>
        </w:rPr>
        <w:t>).</w:t>
      </w:r>
    </w:p>
    <w:p w:rsidR="000B3B97" w:rsidRDefault="0029664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</w:t>
      </w:r>
      <w:r w:rsidR="000B3B97">
        <w:rPr>
          <w:rFonts w:ascii="Times New Roman" w:hAnsi="Times New Roman" w:cs="Times New Roman"/>
          <w:sz w:val="28"/>
          <w:szCs w:val="28"/>
        </w:rPr>
        <w:t xml:space="preserve"> следует обратить внимание на то, что в перевод включены дополнительные слова, отсутствующие в подлиннике.</w:t>
      </w:r>
    </w:p>
    <w:p w:rsidR="00DA47A1" w:rsidRPr="00F61D41" w:rsidRDefault="004A12C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Опущение  ̶  явление, пр</w:t>
      </w:r>
      <w:r w:rsidR="00011297">
        <w:rPr>
          <w:rFonts w:ascii="Times New Roman" w:hAnsi="Times New Roman" w:cs="Times New Roman"/>
          <w:sz w:val="28"/>
          <w:szCs w:val="28"/>
        </w:rPr>
        <w:t>ямо противоположное добавлению. Например</w:t>
      </w:r>
      <w:r w:rsidR="00011297" w:rsidRPr="0001129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D35B12" w:rsidRPr="00D35B12"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D35B12">
        <w:rPr>
          <w:rFonts w:ascii="Times New Roman" w:hAnsi="Times New Roman" w:cs="Times New Roman"/>
          <w:sz w:val="28"/>
          <w:szCs w:val="28"/>
          <w:lang w:val="en-US"/>
        </w:rPr>
        <w:t>A thousand years will pass and the guilt of Germany will not be erased</w:t>
      </w:r>
      <w:r w:rsidR="00D35B12" w:rsidRPr="00D35B12">
        <w:rPr>
          <w:rFonts w:ascii="Times New Roman" w:hAnsi="Times New Roman" w:cs="Times New Roman"/>
          <w:sz w:val="28"/>
          <w:szCs w:val="28"/>
          <w:lang w:val="en-US"/>
        </w:rPr>
        <w:t xml:space="preserve">». </w:t>
      </w:r>
      <w:r w:rsidR="00D35B12">
        <w:rPr>
          <w:rFonts w:ascii="Times New Roman" w:hAnsi="Times New Roman" w:cs="Times New Roman"/>
          <w:sz w:val="28"/>
          <w:szCs w:val="28"/>
          <w:lang w:val="en-US"/>
        </w:rPr>
        <w:t>(Hans Frank, Governor-General of Poland, before he was hanged at Nuremberg</w:t>
      </w:r>
      <w:r w:rsidR="00D35B12" w:rsidRPr="00D35B12">
        <w:rPr>
          <w:rFonts w:ascii="Times New Roman" w:hAnsi="Times New Roman" w:cs="Times New Roman"/>
          <w:sz w:val="28"/>
          <w:szCs w:val="28"/>
          <w:lang w:val="en-US"/>
        </w:rPr>
        <w:t>.)</w:t>
      </w:r>
      <w:r w:rsidR="00D35B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D35B12">
        <w:rPr>
          <w:rFonts w:ascii="Times New Roman" w:hAnsi="Times New Roman" w:cs="Times New Roman"/>
          <w:sz w:val="28"/>
          <w:szCs w:val="28"/>
          <w:lang w:val="en-US"/>
        </w:rPr>
        <w:t>WilliamL</w:t>
      </w:r>
      <w:proofErr w:type="spellEnd"/>
      <w:r w:rsidR="00D35B12" w:rsidRPr="00F61D41">
        <w:rPr>
          <w:rFonts w:ascii="Times New Roman" w:hAnsi="Times New Roman" w:cs="Times New Roman"/>
          <w:sz w:val="28"/>
          <w:szCs w:val="28"/>
        </w:rPr>
        <w:t>.</w:t>
      </w:r>
      <w:r w:rsidR="00D35B12">
        <w:rPr>
          <w:rFonts w:ascii="Times New Roman" w:hAnsi="Times New Roman" w:cs="Times New Roman"/>
          <w:sz w:val="28"/>
          <w:szCs w:val="28"/>
          <w:lang w:val="en-US"/>
        </w:rPr>
        <w:t>Shirer</w:t>
      </w:r>
      <w:r w:rsidR="00D35B12" w:rsidRPr="00F61D41">
        <w:rPr>
          <w:rFonts w:ascii="Times New Roman" w:hAnsi="Times New Roman" w:cs="Times New Roman"/>
          <w:sz w:val="28"/>
          <w:szCs w:val="28"/>
        </w:rPr>
        <w:t>)</w:t>
      </w:r>
    </w:p>
    <w:p w:rsidR="00D35B12" w:rsidRDefault="0072685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переводе данного предложения на русский язык нам необходимо прибегнуть к опущению </w:t>
      </w:r>
      <w:r w:rsidR="00D35B12">
        <w:rPr>
          <w:rFonts w:ascii="Times New Roman" w:hAnsi="Times New Roman" w:cs="Times New Roman"/>
          <w:sz w:val="28"/>
          <w:szCs w:val="28"/>
        </w:rPr>
        <w:t xml:space="preserve">предлога </w:t>
      </w:r>
      <w:r w:rsidR="00D35B12" w:rsidRPr="00726858">
        <w:rPr>
          <w:rFonts w:ascii="Times New Roman" w:hAnsi="Times New Roman" w:cs="Times New Roman"/>
          <w:i/>
          <w:sz w:val="28"/>
          <w:szCs w:val="28"/>
          <w:lang w:val="en-US"/>
        </w:rPr>
        <w:t>before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который</w:t>
      </w:r>
      <w:r w:rsidR="00D35B1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D35B12">
        <w:rPr>
          <w:rFonts w:ascii="Times New Roman" w:hAnsi="Times New Roman" w:cs="Times New Roman"/>
          <w:sz w:val="28"/>
          <w:szCs w:val="28"/>
        </w:rPr>
        <w:t xml:space="preserve"> рассматриваемом предложении является семантически избыточным, </w:t>
      </w:r>
      <w:r>
        <w:rPr>
          <w:rFonts w:ascii="Times New Roman" w:hAnsi="Times New Roman" w:cs="Times New Roman"/>
          <w:sz w:val="28"/>
          <w:szCs w:val="28"/>
        </w:rPr>
        <w:t>поскольку мы понимаем, что фашистский главарь мог произнести эти слова лишь до того, как он был казнен. Получается: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Франк, генерал-губернатор Польши,</w:t>
      </w:r>
      <w:r w:rsidRPr="00726858">
        <w:rPr>
          <w:rFonts w:ascii="Times New Roman" w:hAnsi="Times New Roman" w:cs="Times New Roman"/>
          <w:b/>
          <w:sz w:val="28"/>
          <w:szCs w:val="28"/>
        </w:rPr>
        <w:t xml:space="preserve"> казненный</w:t>
      </w:r>
      <w:r>
        <w:rPr>
          <w:rFonts w:ascii="Times New Roman" w:hAnsi="Times New Roman" w:cs="Times New Roman"/>
          <w:sz w:val="28"/>
          <w:szCs w:val="28"/>
        </w:rPr>
        <w:t xml:space="preserve"> по приговору Нюрнбергского трибунала».</w:t>
      </w:r>
    </w:p>
    <w:p w:rsidR="00726858" w:rsidRDefault="0072685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Устранение семантически избыточных элементов исходного текста дает переводчику во</w:t>
      </w:r>
      <w:r w:rsidR="008F5872">
        <w:rPr>
          <w:rFonts w:ascii="Times New Roman" w:hAnsi="Times New Roman" w:cs="Times New Roman"/>
          <w:sz w:val="28"/>
          <w:szCs w:val="28"/>
        </w:rPr>
        <w:t>зможность сократить общий объем</w:t>
      </w:r>
      <w:r>
        <w:rPr>
          <w:rFonts w:ascii="Times New Roman" w:hAnsi="Times New Roman" w:cs="Times New Roman"/>
          <w:sz w:val="28"/>
          <w:szCs w:val="28"/>
        </w:rPr>
        <w:t xml:space="preserve"> текста, а в некоторых случаях установить баланс между многочисленными добавл</w:t>
      </w:r>
      <w:r w:rsidR="00942C8E">
        <w:rPr>
          <w:rFonts w:ascii="Times New Roman" w:hAnsi="Times New Roman" w:cs="Times New Roman"/>
          <w:sz w:val="28"/>
          <w:szCs w:val="28"/>
        </w:rPr>
        <w:t>ениями и объяснительными фразами и опущением семантически лишних компонентов структуры</w:t>
      </w:r>
      <w:r w:rsidR="000078A2" w:rsidRPr="000078A2">
        <w:rPr>
          <w:rFonts w:ascii="Times New Roman" w:hAnsi="Times New Roman" w:cs="Times New Roman"/>
          <w:sz w:val="28"/>
          <w:szCs w:val="28"/>
        </w:rPr>
        <w:t>[</w:t>
      </w:r>
      <w:r w:rsidR="000078A2">
        <w:rPr>
          <w:rFonts w:ascii="Times New Roman" w:hAnsi="Times New Roman" w:cs="Times New Roman"/>
          <w:sz w:val="28"/>
          <w:szCs w:val="28"/>
        </w:rPr>
        <w:t>5, с. 191-231</w:t>
      </w:r>
      <w:r w:rsidR="000078A2" w:rsidRPr="000078A2">
        <w:rPr>
          <w:rFonts w:ascii="Times New Roman" w:hAnsi="Times New Roman" w:cs="Times New Roman"/>
          <w:sz w:val="28"/>
          <w:szCs w:val="28"/>
        </w:rPr>
        <w:t>]</w:t>
      </w:r>
      <w:r w:rsidR="00942C8E">
        <w:rPr>
          <w:rFonts w:ascii="Times New Roman" w:hAnsi="Times New Roman" w:cs="Times New Roman"/>
          <w:sz w:val="28"/>
          <w:szCs w:val="28"/>
        </w:rPr>
        <w:t>.</w:t>
      </w:r>
    </w:p>
    <w:p w:rsidR="00C75FC9" w:rsidRDefault="00C75FC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Я.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Рецкер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выделяет семь разновидностей только лексических трансформаций, предлагая более широкую классификацию по сравнению с классификацией Л.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Бархударова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C75FC9" w:rsidRDefault="00C75FC9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дифференциация значений;</w:t>
      </w:r>
    </w:p>
    <w:p w:rsidR="00C75FC9" w:rsidRDefault="00C75FC9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конкретизация значений;</w:t>
      </w:r>
    </w:p>
    <w:p w:rsidR="00C75FC9" w:rsidRDefault="00C75FC9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генерализация значений;</w:t>
      </w:r>
    </w:p>
    <w:p w:rsidR="00C75FC9" w:rsidRPr="00F048D7" w:rsidRDefault="00C75FC9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смысловое развитие при переводе (замена процесса его причиной, замена процесса его следствием, замена причины процессом, замена следствия процессом</w:t>
      </w:r>
      <w:r w:rsidR="00F048D7">
        <w:rPr>
          <w:rFonts w:ascii="Times New Roman" w:hAnsi="Times New Roman" w:cs="Times New Roman"/>
          <w:sz w:val="28"/>
          <w:szCs w:val="28"/>
        </w:rPr>
        <w:t>, замена следствия причиной, замена причины следствием; антонимический перевод)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48D7" w:rsidRDefault="00F048D7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целостное преобразование;</w:t>
      </w:r>
    </w:p>
    <w:p w:rsidR="00F048D7" w:rsidRDefault="00F048D7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добавление слов в переводе;</w:t>
      </w:r>
    </w:p>
    <w:p w:rsidR="00F048D7" w:rsidRPr="00C75FC9" w:rsidRDefault="00F048D7" w:rsidP="00776C38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опущение слов в переводе</w:t>
      </w:r>
      <w:r w:rsidR="007A6DE7" w:rsidRPr="007A6DE7">
        <w:rPr>
          <w:rFonts w:ascii="Times New Roman" w:hAnsi="Times New Roman" w:cs="Times New Roman"/>
          <w:sz w:val="28"/>
          <w:szCs w:val="28"/>
        </w:rPr>
        <w:t>[28</w:t>
      </w:r>
      <w:r w:rsidR="007A6DE7">
        <w:rPr>
          <w:rFonts w:ascii="Times New Roman" w:hAnsi="Times New Roman" w:cs="Times New Roman"/>
          <w:sz w:val="28"/>
          <w:szCs w:val="28"/>
        </w:rPr>
        <w:t>, с. 41-58</w:t>
      </w:r>
      <w:r w:rsidR="007A6DE7" w:rsidRPr="007A6DE7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0169" w:rsidRPr="00D35B12" w:rsidRDefault="00C75FC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</w:t>
      </w:r>
      <w:r w:rsidR="00241C32">
        <w:rPr>
          <w:rFonts w:ascii="Times New Roman" w:hAnsi="Times New Roman" w:cs="Times New Roman"/>
          <w:sz w:val="28"/>
          <w:szCs w:val="28"/>
        </w:rPr>
        <w:t>, что перечисленные выше переводческие трансформации в «чистом виде» встречаю</w:t>
      </w:r>
      <w:r>
        <w:rPr>
          <w:rFonts w:ascii="Times New Roman" w:hAnsi="Times New Roman" w:cs="Times New Roman"/>
          <w:sz w:val="28"/>
          <w:szCs w:val="28"/>
        </w:rPr>
        <w:t xml:space="preserve">тся редко. Однако знание основных положений </w:t>
      </w:r>
      <w:r w:rsidR="008F5872">
        <w:rPr>
          <w:rFonts w:ascii="Times New Roman" w:hAnsi="Times New Roman" w:cs="Times New Roman"/>
          <w:sz w:val="28"/>
          <w:szCs w:val="28"/>
        </w:rPr>
        <w:t>вышеприведенной теории имеет существенное значение при анализе изучаемого языкового явления.</w:t>
      </w:r>
    </w:p>
    <w:p w:rsidR="006D6D81" w:rsidRDefault="00B1059B" w:rsidP="00776C38">
      <w:pPr>
        <w:tabs>
          <w:tab w:val="left" w:pos="63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1059B" w:rsidRDefault="00B1059B" w:rsidP="00776C38">
      <w:pPr>
        <w:tabs>
          <w:tab w:val="left" w:pos="63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059B" w:rsidRDefault="00B1059B" w:rsidP="00776C38">
      <w:pPr>
        <w:tabs>
          <w:tab w:val="left" w:pos="634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910FA" w:rsidRDefault="00C910FA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A6D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8C8" w:rsidRDefault="00C910FA" w:rsidP="00776C38">
      <w:pPr>
        <w:pStyle w:val="1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10" w:name="_Toc72958640"/>
      <w:bookmarkStart w:id="11" w:name="_Toc73948075"/>
      <w:r w:rsidRPr="005319D5">
        <w:rPr>
          <w:rFonts w:ascii="Times New Roman" w:hAnsi="Times New Roman" w:cs="Times New Roman"/>
          <w:color w:val="000000" w:themeColor="text1"/>
        </w:rPr>
        <w:t>Выводы по первой главе</w:t>
      </w:r>
      <w:bookmarkEnd w:id="10"/>
      <w:bookmarkEnd w:id="11"/>
    </w:p>
    <w:p w:rsidR="005319D5" w:rsidRPr="005319D5" w:rsidRDefault="005319D5" w:rsidP="00776C38">
      <w:pPr>
        <w:jc w:val="both"/>
      </w:pPr>
    </w:p>
    <w:p w:rsidR="00C910FA" w:rsidRDefault="0007314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залога в англистике является важным грамматическим феноменом, который на протяжении многих десятилетий выступает предметом широкой дискуссии. Анализ лингвистической литературы по теме исследования лишь подкрепляет наше представление о неоднозначности и сложности </w:t>
      </w:r>
      <w:r w:rsidR="005E7DEA">
        <w:rPr>
          <w:rFonts w:ascii="Times New Roman" w:hAnsi="Times New Roman" w:cs="Times New Roman"/>
          <w:sz w:val="28"/>
          <w:szCs w:val="28"/>
        </w:rPr>
        <w:t xml:space="preserve">изучаемого </w:t>
      </w:r>
      <w:r>
        <w:rPr>
          <w:rFonts w:ascii="Times New Roman" w:hAnsi="Times New Roman" w:cs="Times New Roman"/>
          <w:sz w:val="28"/>
          <w:szCs w:val="28"/>
        </w:rPr>
        <w:t>грамматического явления</w:t>
      </w:r>
      <w:r w:rsidR="005E7DEA">
        <w:rPr>
          <w:rFonts w:ascii="Times New Roman" w:hAnsi="Times New Roman" w:cs="Times New Roman"/>
          <w:sz w:val="28"/>
          <w:szCs w:val="28"/>
        </w:rPr>
        <w:t>.</w:t>
      </w:r>
    </w:p>
    <w:p w:rsidR="005E7DEA" w:rsidRDefault="005E7DEA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Общепринятого определения понятия «залог» в грамматике не существует. Спорным остается также вопро</w:t>
      </w:r>
      <w:r w:rsidR="00A11FD9">
        <w:rPr>
          <w:rFonts w:ascii="Times New Roman" w:hAnsi="Times New Roman" w:cs="Times New Roman"/>
          <w:sz w:val="28"/>
          <w:szCs w:val="28"/>
        </w:rPr>
        <w:t xml:space="preserve">с о характере данной категории. </w:t>
      </w: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DD019F">
        <w:rPr>
          <w:rFonts w:ascii="Times New Roman" w:hAnsi="Times New Roman" w:cs="Times New Roman"/>
          <w:sz w:val="28"/>
          <w:szCs w:val="28"/>
        </w:rPr>
        <w:t>многие лингвисты</w:t>
      </w:r>
      <w:r>
        <w:rPr>
          <w:rFonts w:ascii="Times New Roman" w:hAnsi="Times New Roman" w:cs="Times New Roman"/>
          <w:sz w:val="28"/>
          <w:szCs w:val="28"/>
        </w:rPr>
        <w:t xml:space="preserve"> сходятся во мнении, что</w:t>
      </w:r>
      <w:r w:rsidR="00DD019F">
        <w:rPr>
          <w:rFonts w:ascii="Times New Roman" w:hAnsi="Times New Roman" w:cs="Times New Roman"/>
          <w:sz w:val="28"/>
          <w:szCs w:val="28"/>
        </w:rPr>
        <w:t xml:space="preserve"> пассивный залог представляет собой морфологически производную форму залога, которая указывает на то, </w:t>
      </w:r>
      <w:r w:rsidR="00E96CB3">
        <w:rPr>
          <w:rFonts w:ascii="Times New Roman" w:hAnsi="Times New Roman" w:cs="Times New Roman"/>
          <w:sz w:val="28"/>
          <w:szCs w:val="28"/>
        </w:rPr>
        <w:t xml:space="preserve">что позицию подлежащего в предложении занимает объект действия. </w:t>
      </w:r>
    </w:p>
    <w:p w:rsidR="00A11FD9" w:rsidRDefault="00A11FD9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FD9">
        <w:rPr>
          <w:rFonts w:ascii="Times New Roman" w:hAnsi="Times New Roman" w:cs="Times New Roman"/>
          <w:sz w:val="28"/>
          <w:szCs w:val="28"/>
        </w:rPr>
        <w:t>Выбор формы залога (активного или пассивного) зависит, от какого первичного компонента предложения мы исходим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F5872">
        <w:rPr>
          <w:rFonts w:ascii="Times New Roman" w:hAnsi="Times New Roman" w:cs="Times New Roman"/>
          <w:sz w:val="28"/>
          <w:szCs w:val="28"/>
        </w:rPr>
        <w:t>О</w:t>
      </w:r>
      <w:r w:rsidR="000550EC">
        <w:rPr>
          <w:rFonts w:ascii="Times New Roman" w:hAnsi="Times New Roman" w:cs="Times New Roman"/>
          <w:sz w:val="28"/>
          <w:szCs w:val="28"/>
        </w:rPr>
        <w:t>сновной функцией является дезактивация ситуации. Не случайно некоторые авторы по</w:t>
      </w:r>
      <w:r w:rsidR="00D847AD">
        <w:rPr>
          <w:rFonts w:ascii="Times New Roman" w:hAnsi="Times New Roman" w:cs="Times New Roman"/>
          <w:sz w:val="28"/>
          <w:szCs w:val="28"/>
        </w:rPr>
        <w:t xml:space="preserve">дмечают такие свойства ситуаций, обозначаемых пассивом, как статичность. </w:t>
      </w:r>
      <w:r w:rsidR="008F5872">
        <w:rPr>
          <w:rFonts w:ascii="Times New Roman" w:hAnsi="Times New Roman" w:cs="Times New Roman"/>
          <w:sz w:val="28"/>
          <w:szCs w:val="28"/>
        </w:rPr>
        <w:t>М</w:t>
      </w:r>
      <w:r w:rsidR="00D847AD">
        <w:rPr>
          <w:rFonts w:ascii="Times New Roman" w:hAnsi="Times New Roman" w:cs="Times New Roman"/>
          <w:sz w:val="28"/>
          <w:szCs w:val="28"/>
        </w:rPr>
        <w:t xml:space="preserve">ногие ограничения в области употребления залога относительны. </w:t>
      </w:r>
      <w:proofErr w:type="spellStart"/>
      <w:r w:rsidR="00D847AD">
        <w:rPr>
          <w:rFonts w:ascii="Times New Roman" w:hAnsi="Times New Roman" w:cs="Times New Roman"/>
          <w:sz w:val="28"/>
          <w:szCs w:val="28"/>
        </w:rPr>
        <w:t>Референциальным</w:t>
      </w:r>
      <w:proofErr w:type="spellEnd"/>
      <w:r w:rsidR="00D847AD">
        <w:rPr>
          <w:rFonts w:ascii="Times New Roman" w:hAnsi="Times New Roman" w:cs="Times New Roman"/>
          <w:sz w:val="28"/>
          <w:szCs w:val="28"/>
        </w:rPr>
        <w:t xml:space="preserve"> основа</w:t>
      </w:r>
      <w:r w:rsidR="008F5872">
        <w:rPr>
          <w:rFonts w:ascii="Times New Roman" w:hAnsi="Times New Roman" w:cs="Times New Roman"/>
          <w:sz w:val="28"/>
          <w:szCs w:val="28"/>
        </w:rPr>
        <w:t xml:space="preserve">нием здесь является </w:t>
      </w:r>
      <w:r w:rsidR="00D847AD">
        <w:rPr>
          <w:rFonts w:ascii="Times New Roman" w:hAnsi="Times New Roman" w:cs="Times New Roman"/>
          <w:sz w:val="28"/>
          <w:szCs w:val="28"/>
        </w:rPr>
        <w:t xml:space="preserve">семантика глагола, которая определяет </w:t>
      </w:r>
      <w:proofErr w:type="spellStart"/>
      <w:r w:rsidR="00D847AD">
        <w:rPr>
          <w:rFonts w:ascii="Times New Roman" w:hAnsi="Times New Roman" w:cs="Times New Roman"/>
          <w:sz w:val="28"/>
          <w:szCs w:val="28"/>
        </w:rPr>
        <w:t>валентностные</w:t>
      </w:r>
      <w:proofErr w:type="spellEnd"/>
      <w:r w:rsidR="00D847AD">
        <w:rPr>
          <w:rFonts w:ascii="Times New Roman" w:hAnsi="Times New Roman" w:cs="Times New Roman"/>
          <w:sz w:val="28"/>
          <w:szCs w:val="28"/>
        </w:rPr>
        <w:t xml:space="preserve"> свойства глагольной лексемы, реализуемые в конкретной синтаксической конструкции.</w:t>
      </w:r>
    </w:p>
    <w:p w:rsidR="00456E39" w:rsidRDefault="00D847AD" w:rsidP="00776C38">
      <w:pPr>
        <w:pStyle w:val="a3"/>
        <w:spacing w:after="0" w:line="360" w:lineRule="auto"/>
        <w:ind w:left="0" w:firstLine="63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Традиционная грамматика английского языка учит нас образовывать пассивный залог при помощи вспомогательного глагола </w:t>
      </w:r>
      <w:proofErr w:type="spellStart"/>
      <w:r w:rsidRPr="00456E39">
        <w:rPr>
          <w:rFonts w:ascii="Times New Roman" w:hAnsi="Times New Roman" w:cs="Times New Roman"/>
          <w:i/>
          <w:sz w:val="28"/>
          <w:szCs w:val="28"/>
          <w:lang w:val="en-US"/>
        </w:rPr>
        <w:t>tobe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соответствующем времени, лице, числе и причастия прошедшего времени смыслового глагола </w:t>
      </w:r>
      <w:r w:rsidRPr="00456E39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56E39">
        <w:rPr>
          <w:rFonts w:ascii="Times New Roman" w:hAnsi="Times New Roman" w:cs="Times New Roman"/>
          <w:i/>
          <w:sz w:val="28"/>
          <w:szCs w:val="28"/>
          <w:lang w:val="en-US"/>
        </w:rPr>
        <w:t>ParticipleII</w:t>
      </w:r>
      <w:proofErr w:type="spellEnd"/>
      <w:r w:rsidRPr="00456E39">
        <w:rPr>
          <w:rFonts w:ascii="Times New Roman" w:hAnsi="Times New Roman" w:cs="Times New Roman"/>
          <w:i/>
          <w:sz w:val="28"/>
          <w:szCs w:val="28"/>
        </w:rPr>
        <w:t>).</w:t>
      </w:r>
      <w:r w:rsidR="00456E39" w:rsidRPr="00456E39">
        <w:rPr>
          <w:rFonts w:ascii="Times New Roman" w:hAnsi="Times New Roman" w:cs="Times New Roman"/>
          <w:sz w:val="28"/>
          <w:szCs w:val="28"/>
        </w:rPr>
        <w:t>Однако детальное изучение данного аспект</w:t>
      </w:r>
      <w:r w:rsidR="00456E39">
        <w:rPr>
          <w:rFonts w:ascii="Times New Roman" w:hAnsi="Times New Roman" w:cs="Times New Roman"/>
          <w:sz w:val="28"/>
          <w:szCs w:val="28"/>
        </w:rPr>
        <w:t xml:space="preserve">а </w:t>
      </w:r>
      <w:r w:rsidR="00456E39">
        <w:rPr>
          <w:rFonts w:ascii="Times New Roman" w:hAnsi="Times New Roman" w:cs="Times New Roman"/>
          <w:sz w:val="28"/>
          <w:szCs w:val="28"/>
        </w:rPr>
        <w:lastRenderedPageBreak/>
        <w:t xml:space="preserve">позволило нам сформулировать </w:t>
      </w:r>
      <w:r w:rsidR="00456E39" w:rsidRPr="00456E39">
        <w:rPr>
          <w:rFonts w:ascii="Times New Roman" w:hAnsi="Times New Roman" w:cs="Times New Roman"/>
          <w:sz w:val="28"/>
          <w:szCs w:val="28"/>
        </w:rPr>
        <w:t xml:space="preserve">следующий тезис: </w:t>
      </w:r>
      <w:r w:rsidR="00456E39">
        <w:rPr>
          <w:rFonts w:ascii="Times New Roman" w:hAnsi="Times New Roman" w:cs="Times New Roman"/>
          <w:sz w:val="28"/>
          <w:szCs w:val="28"/>
        </w:rPr>
        <w:t>категория пассивности находит свое выражение не только в грамматических формах глагола (морфологический пассив), но и в системе лексических значений глагола (неморфологический пассив).</w:t>
      </w:r>
      <w:r w:rsidR="007C0DE4">
        <w:rPr>
          <w:rFonts w:ascii="Times New Roman" w:hAnsi="Times New Roman" w:cs="Times New Roman"/>
          <w:sz w:val="28"/>
          <w:szCs w:val="28"/>
        </w:rPr>
        <w:t xml:space="preserve">Неморфологический пассив функционирует в конструкциях инактивного типа, среди которых центральное место занимают инактивные финитные конструкции. Кроме того, пассивное значение может реализовываться в конструкциях с ретроактивным инфинитивом и герундием. Следует помнить, что подлежащее в инактивных пассивных конструкциях выражается </w:t>
      </w:r>
      <w:proofErr w:type="spellStart"/>
      <w:r w:rsidR="007C0DE4">
        <w:rPr>
          <w:rFonts w:ascii="Times New Roman" w:hAnsi="Times New Roman" w:cs="Times New Roman"/>
          <w:sz w:val="28"/>
          <w:szCs w:val="28"/>
        </w:rPr>
        <w:t>не-агентивным</w:t>
      </w:r>
      <w:proofErr w:type="spellEnd"/>
      <w:r w:rsidR="007C0DE4">
        <w:rPr>
          <w:rFonts w:ascii="Times New Roman" w:hAnsi="Times New Roman" w:cs="Times New Roman"/>
          <w:sz w:val="28"/>
          <w:szCs w:val="28"/>
        </w:rPr>
        <w:t xml:space="preserve"> именем.</w:t>
      </w:r>
    </w:p>
    <w:p w:rsidR="007C0DE4" w:rsidRDefault="0068791F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Частота использования страдательного залога в английском языке выше, чем в русском языке, в результате чего перевод пассивных грамматических конструкций создает </w:t>
      </w:r>
      <w:r w:rsidR="00FB7F94">
        <w:rPr>
          <w:rFonts w:ascii="Times New Roman" w:hAnsi="Times New Roman" w:cs="Times New Roman"/>
          <w:sz w:val="28"/>
          <w:szCs w:val="28"/>
        </w:rPr>
        <w:t>определенные трудности</w:t>
      </w:r>
      <w:r w:rsidR="008F587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Достижение адекватности перевода пассивных конструкций с одного </w:t>
      </w:r>
      <w:r w:rsidR="008F5872">
        <w:rPr>
          <w:rFonts w:ascii="Times New Roman" w:hAnsi="Times New Roman" w:cs="Times New Roman"/>
          <w:sz w:val="28"/>
          <w:szCs w:val="28"/>
        </w:rPr>
        <w:t xml:space="preserve">языка на другой требует </w:t>
      </w:r>
      <w:r>
        <w:rPr>
          <w:rFonts w:ascii="Times New Roman" w:hAnsi="Times New Roman" w:cs="Times New Roman"/>
          <w:sz w:val="28"/>
          <w:szCs w:val="28"/>
        </w:rPr>
        <w:t xml:space="preserve">необходимости учитывать как жанрово-стилистические характеристики текста, так и различия грамматического строя языков. </w:t>
      </w:r>
    </w:p>
    <w:p w:rsidR="0068791F" w:rsidRPr="0068791F" w:rsidRDefault="0068791F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текста научно-популярного стиля позволил нам выделить основные способы перевода пассивных конструкций, которые практически не затрагивают грамматическую структуру предложения в русском языке. </w:t>
      </w:r>
      <w:r w:rsidR="00FB7F94">
        <w:rPr>
          <w:rFonts w:ascii="Times New Roman" w:hAnsi="Times New Roman" w:cs="Times New Roman"/>
          <w:sz w:val="28"/>
          <w:szCs w:val="28"/>
        </w:rPr>
        <w:t>Другие способы перевода, в том числе различные переводческие трансформации, требуют существенных изменений в грамматической структуре русских предложений.</w:t>
      </w:r>
    </w:p>
    <w:p w:rsidR="00D847AD" w:rsidRPr="00D122E7" w:rsidRDefault="00D847AD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D41" w:rsidRPr="00D122E7" w:rsidRDefault="00F61D4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D41" w:rsidRPr="00D122E7" w:rsidRDefault="00F61D4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D41" w:rsidRDefault="00F61D4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Pr="00D122E7" w:rsidRDefault="000B7C9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D41" w:rsidRPr="00D122E7" w:rsidRDefault="00F61D4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D23" w:rsidRPr="005319D5" w:rsidRDefault="0066425A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12" w:name="_Toc72958641"/>
      <w:bookmarkStart w:id="13" w:name="_Toc73948076"/>
      <w:r w:rsidRPr="005319D5">
        <w:rPr>
          <w:rFonts w:ascii="Times New Roman" w:hAnsi="Times New Roman" w:cs="Times New Roman"/>
          <w:color w:val="000000" w:themeColor="text1"/>
        </w:rPr>
        <w:t xml:space="preserve">ГЛАВА 2. </w:t>
      </w:r>
      <w:r w:rsidR="00B00088" w:rsidRPr="005319D5">
        <w:rPr>
          <w:rFonts w:ascii="Times New Roman" w:hAnsi="Times New Roman" w:cs="Times New Roman"/>
          <w:color w:val="000000" w:themeColor="text1"/>
        </w:rPr>
        <w:t>ОРГАНИЗАЦИЯ РАБОТЫ ПО ИЗУЧЕНИЮ КАТЕГОРИИ СТРАДАТЕЛЬНОГО ЗАЛОГА НА УРОКАХ АНГЛИЙСКОГО ЯЗЫКА В СРЕДНЕЙ ОБЩЕОБРАЗОВАТЕЛЬНОЙ ШКОЛЕ</w:t>
      </w:r>
      <w:bookmarkEnd w:id="12"/>
      <w:bookmarkEnd w:id="13"/>
    </w:p>
    <w:p w:rsidR="00861D23" w:rsidRDefault="005231EC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14" w:name="_Toc72958642"/>
      <w:bookmarkStart w:id="15" w:name="_Toc73948077"/>
      <w:r>
        <w:rPr>
          <w:rFonts w:ascii="Times New Roman" w:hAnsi="Times New Roman" w:cs="Times New Roman"/>
          <w:color w:val="000000" w:themeColor="text1"/>
        </w:rPr>
        <w:t>2.1 Методи</w:t>
      </w:r>
      <w:r w:rsidR="00861D23" w:rsidRPr="005319D5">
        <w:rPr>
          <w:rFonts w:ascii="Times New Roman" w:hAnsi="Times New Roman" w:cs="Times New Roman"/>
          <w:color w:val="000000" w:themeColor="text1"/>
        </w:rPr>
        <w:t xml:space="preserve">ческие рекомендации </w:t>
      </w:r>
      <w:r w:rsidR="0073213B">
        <w:rPr>
          <w:rFonts w:ascii="Times New Roman" w:hAnsi="Times New Roman" w:cs="Times New Roman"/>
          <w:color w:val="000000" w:themeColor="text1"/>
        </w:rPr>
        <w:t xml:space="preserve">по работе со страдательным </w:t>
      </w:r>
      <w:r w:rsidR="00BF4672">
        <w:rPr>
          <w:rFonts w:ascii="Times New Roman" w:hAnsi="Times New Roman" w:cs="Times New Roman"/>
          <w:color w:val="000000" w:themeColor="text1"/>
        </w:rPr>
        <w:t>залогом</w:t>
      </w:r>
      <w:bookmarkEnd w:id="14"/>
      <w:bookmarkEnd w:id="15"/>
    </w:p>
    <w:p w:rsidR="00770C0F" w:rsidRDefault="00770C0F" w:rsidP="00770C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C0F">
        <w:rPr>
          <w:rFonts w:ascii="Times New Roman" w:hAnsi="Times New Roman" w:cs="Times New Roman"/>
          <w:sz w:val="28"/>
          <w:szCs w:val="28"/>
        </w:rPr>
        <w:t>На современном этапе в условиях осуществления принципа коммуникативного обучения иностранным</w:t>
      </w:r>
      <w:r w:rsidR="007502D4">
        <w:rPr>
          <w:rFonts w:ascii="Times New Roman" w:hAnsi="Times New Roman" w:cs="Times New Roman"/>
          <w:sz w:val="28"/>
          <w:szCs w:val="28"/>
        </w:rPr>
        <w:t xml:space="preserve"> языкам грамматический аспект </w:t>
      </w:r>
      <w:r w:rsidRPr="00770C0F">
        <w:rPr>
          <w:rFonts w:ascii="Times New Roman" w:hAnsi="Times New Roman" w:cs="Times New Roman"/>
          <w:sz w:val="28"/>
          <w:szCs w:val="28"/>
        </w:rPr>
        <w:t>занимает важное место, поскольку успешное владение языком не может происходить при отсутствии своего рода основы, на которой базируется лексика.</w:t>
      </w:r>
      <w:r w:rsidR="001E4CDE">
        <w:rPr>
          <w:rFonts w:ascii="Times New Roman" w:hAnsi="Times New Roman" w:cs="Times New Roman"/>
          <w:sz w:val="28"/>
          <w:szCs w:val="28"/>
        </w:rPr>
        <w:t xml:space="preserve"> Грамматическая компетенция входит в состав коммуникативной компетенции.</w:t>
      </w:r>
    </w:p>
    <w:p w:rsidR="0050150C" w:rsidRDefault="0050150C" w:rsidP="00770C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страдательного залога является одной </w:t>
      </w:r>
      <w:r w:rsidR="007502D4">
        <w:rPr>
          <w:rFonts w:ascii="Times New Roman" w:hAnsi="Times New Roman" w:cs="Times New Roman"/>
          <w:sz w:val="28"/>
          <w:szCs w:val="28"/>
        </w:rPr>
        <w:t>из центральных в</w:t>
      </w:r>
      <w:r>
        <w:rPr>
          <w:rFonts w:ascii="Times New Roman" w:hAnsi="Times New Roman" w:cs="Times New Roman"/>
          <w:sz w:val="28"/>
          <w:szCs w:val="28"/>
        </w:rPr>
        <w:t xml:space="preserve"> обучении школьников иностранному языку в средней </w:t>
      </w:r>
      <w:r w:rsidR="001E4CDE">
        <w:rPr>
          <w:rFonts w:ascii="Times New Roman" w:hAnsi="Times New Roman" w:cs="Times New Roman"/>
          <w:sz w:val="28"/>
          <w:szCs w:val="28"/>
        </w:rPr>
        <w:t>общеобразовательной школе. Изучению этой темы посвящен</w:t>
      </w:r>
      <w:r>
        <w:rPr>
          <w:rFonts w:ascii="Times New Roman" w:hAnsi="Times New Roman" w:cs="Times New Roman"/>
          <w:sz w:val="28"/>
          <w:szCs w:val="28"/>
        </w:rPr>
        <w:t xml:space="preserve"> ц</w:t>
      </w:r>
      <w:r w:rsidR="001E4CDE">
        <w:rPr>
          <w:rFonts w:ascii="Times New Roman" w:hAnsi="Times New Roman" w:cs="Times New Roman"/>
          <w:sz w:val="28"/>
          <w:szCs w:val="28"/>
        </w:rPr>
        <w:t xml:space="preserve">елый раздел учебника (в среднем </w:t>
      </w:r>
      <w:r>
        <w:rPr>
          <w:rFonts w:ascii="Times New Roman" w:hAnsi="Times New Roman" w:cs="Times New Roman"/>
          <w:sz w:val="28"/>
          <w:szCs w:val="28"/>
        </w:rPr>
        <w:t xml:space="preserve">5-7 уроков), задания на выбор формы пассивного залога включены в ВПР для 7 класса. </w:t>
      </w:r>
    </w:p>
    <w:p w:rsidR="00771532" w:rsidRPr="00561947" w:rsidRDefault="00D60538" w:rsidP="00770C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947">
        <w:rPr>
          <w:rFonts w:ascii="Times New Roman" w:hAnsi="Times New Roman" w:cs="Times New Roman"/>
          <w:sz w:val="28"/>
          <w:szCs w:val="28"/>
        </w:rPr>
        <w:t>Важной составляющей эффективного усвоения учащимися новой темы урока является грамотное планирование урока учителем в конкретных условиях, в которых учитываются личностные характеристики школьников, их возможности, а также принимается во внимание умение учителя рационально пользоваться средствами обучения.</w:t>
      </w:r>
      <w:r w:rsidR="00C41D99" w:rsidRPr="00561947">
        <w:rPr>
          <w:rFonts w:ascii="Times New Roman" w:hAnsi="Times New Roman" w:cs="Times New Roman"/>
          <w:sz w:val="28"/>
          <w:szCs w:val="28"/>
        </w:rPr>
        <w:t xml:space="preserve"> Следовательно:</w:t>
      </w:r>
    </w:p>
    <w:p w:rsidR="00561947" w:rsidRDefault="00561947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41D99">
        <w:rPr>
          <w:rFonts w:ascii="Times New Roman" w:hAnsi="Times New Roman" w:cs="Times New Roman"/>
          <w:sz w:val="28"/>
          <w:szCs w:val="28"/>
        </w:rPr>
        <w:t>е стоит пренебрегать</w:t>
      </w:r>
      <w:r w:rsidR="00C2648A">
        <w:rPr>
          <w:rFonts w:ascii="Times New Roman" w:hAnsi="Times New Roman" w:cs="Times New Roman"/>
          <w:sz w:val="28"/>
          <w:szCs w:val="28"/>
        </w:rPr>
        <w:t xml:space="preserve"> планом урока, </w:t>
      </w:r>
      <w:r w:rsidR="00E301C6">
        <w:rPr>
          <w:rFonts w:ascii="Times New Roman" w:hAnsi="Times New Roman" w:cs="Times New Roman"/>
          <w:sz w:val="28"/>
          <w:szCs w:val="28"/>
        </w:rPr>
        <w:t xml:space="preserve">представленным </w:t>
      </w:r>
      <w:r w:rsidR="00C2648A">
        <w:rPr>
          <w:rFonts w:ascii="Times New Roman" w:hAnsi="Times New Roman" w:cs="Times New Roman"/>
          <w:sz w:val="28"/>
          <w:szCs w:val="28"/>
        </w:rPr>
        <w:t>в книге для учителя,</w:t>
      </w:r>
      <w:r w:rsidR="00E301C6">
        <w:rPr>
          <w:rFonts w:ascii="Times New Roman" w:hAnsi="Times New Roman" w:cs="Times New Roman"/>
          <w:sz w:val="28"/>
          <w:szCs w:val="28"/>
        </w:rPr>
        <w:t xml:space="preserve"> так как он может послужить надежной</w:t>
      </w:r>
      <w:r w:rsidR="00C2648A">
        <w:rPr>
          <w:rFonts w:ascii="Times New Roman" w:hAnsi="Times New Roman" w:cs="Times New Roman"/>
          <w:sz w:val="28"/>
          <w:szCs w:val="28"/>
        </w:rPr>
        <w:t xml:space="preserve"> основой для </w:t>
      </w:r>
      <w:r w:rsidR="00C2648A">
        <w:rPr>
          <w:rFonts w:ascii="Times New Roman" w:hAnsi="Times New Roman" w:cs="Times New Roman"/>
          <w:sz w:val="28"/>
          <w:szCs w:val="28"/>
        </w:rPr>
        <w:lastRenderedPageBreak/>
        <w:t xml:space="preserve">планирования вашего </w:t>
      </w:r>
      <w:r w:rsidR="00E301C6">
        <w:rPr>
          <w:rFonts w:ascii="Times New Roman" w:hAnsi="Times New Roman" w:cs="Times New Roman"/>
          <w:sz w:val="28"/>
          <w:szCs w:val="28"/>
        </w:rPr>
        <w:t xml:space="preserve">собственного </w:t>
      </w:r>
      <w:r w:rsidR="00C2648A">
        <w:rPr>
          <w:rFonts w:ascii="Times New Roman" w:hAnsi="Times New Roman" w:cs="Times New Roman"/>
          <w:sz w:val="28"/>
          <w:szCs w:val="28"/>
        </w:rPr>
        <w:t>урока</w:t>
      </w:r>
      <w:r w:rsidR="00E301C6">
        <w:rPr>
          <w:rFonts w:ascii="Times New Roman" w:hAnsi="Times New Roman" w:cs="Times New Roman"/>
          <w:sz w:val="28"/>
          <w:szCs w:val="28"/>
        </w:rPr>
        <w:t>. Однако четко следовать всем инструкциям также не рекомендуется, поскольку школьная программа рассчитана на некий усредненный вариант класса, а в действительности все классы различаю</w:t>
      </w:r>
      <w:r w:rsidR="00E62454">
        <w:rPr>
          <w:rFonts w:ascii="Times New Roman" w:hAnsi="Times New Roman" w:cs="Times New Roman"/>
          <w:sz w:val="28"/>
          <w:szCs w:val="28"/>
        </w:rPr>
        <w:t xml:space="preserve">тся по уровню </w:t>
      </w:r>
      <w:proofErr w:type="spellStart"/>
      <w:r w:rsidR="00E62454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01C6" w:rsidRDefault="00561947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0767C8">
        <w:rPr>
          <w:rFonts w:ascii="Times New Roman" w:hAnsi="Times New Roman" w:cs="Times New Roman"/>
          <w:sz w:val="28"/>
          <w:szCs w:val="28"/>
        </w:rPr>
        <w:t>редложите учащимся самостоятельно сформулировать цель и задачи своих будущих учебных действий. От этого во многом зависит мотивация школьников на предстоящий урок и последующий характер взаимо</w:t>
      </w:r>
      <w:r w:rsidR="008A2EC2">
        <w:rPr>
          <w:rFonts w:ascii="Times New Roman" w:hAnsi="Times New Roman" w:cs="Times New Roman"/>
          <w:sz w:val="28"/>
          <w:szCs w:val="28"/>
        </w:rPr>
        <w:t>действия учителя и учащихся.</w:t>
      </w:r>
    </w:p>
    <w:p w:rsidR="00B22ACB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E37AC">
        <w:rPr>
          <w:rFonts w:ascii="Times New Roman" w:hAnsi="Times New Roman" w:cs="Times New Roman"/>
          <w:sz w:val="28"/>
          <w:szCs w:val="28"/>
        </w:rPr>
        <w:t>омните, что структура урока должна соответствовать типу урока, например, урок обретения новых знаний по теме «</w:t>
      </w:r>
      <w:proofErr w:type="spellStart"/>
      <w:r w:rsidR="005E37AC">
        <w:rPr>
          <w:rFonts w:ascii="Times New Roman" w:hAnsi="Times New Roman" w:cs="Times New Roman"/>
          <w:sz w:val="28"/>
          <w:szCs w:val="28"/>
          <w:lang w:val="en-US"/>
        </w:rPr>
        <w:t>ThePassive</w:t>
      </w:r>
      <w:proofErr w:type="spellEnd"/>
      <w:r w:rsidR="005E37AC">
        <w:rPr>
          <w:rFonts w:ascii="Times New Roman" w:hAnsi="Times New Roman" w:cs="Times New Roman"/>
          <w:sz w:val="28"/>
          <w:szCs w:val="28"/>
        </w:rPr>
        <w:t xml:space="preserve">»  содержит этап «Знакомство с </w:t>
      </w:r>
      <w:r w:rsidR="00F62B1E">
        <w:rPr>
          <w:rFonts w:ascii="Times New Roman" w:hAnsi="Times New Roman" w:cs="Times New Roman"/>
          <w:sz w:val="28"/>
          <w:szCs w:val="28"/>
        </w:rPr>
        <w:t xml:space="preserve">новым </w:t>
      </w:r>
      <w:r w:rsidR="003E703C">
        <w:rPr>
          <w:rFonts w:ascii="Times New Roman" w:hAnsi="Times New Roman" w:cs="Times New Roman"/>
          <w:sz w:val="28"/>
          <w:szCs w:val="28"/>
        </w:rPr>
        <w:t>правилом</w:t>
      </w:r>
      <w:r w:rsidR="00F62B1E">
        <w:rPr>
          <w:rFonts w:ascii="Times New Roman" w:hAnsi="Times New Roman" w:cs="Times New Roman"/>
          <w:sz w:val="28"/>
          <w:szCs w:val="28"/>
        </w:rPr>
        <w:t>»</w:t>
      </w:r>
      <w:r w:rsidR="005E37AC">
        <w:rPr>
          <w:rFonts w:ascii="Times New Roman" w:hAnsi="Times New Roman" w:cs="Times New Roman"/>
          <w:sz w:val="28"/>
          <w:szCs w:val="28"/>
        </w:rPr>
        <w:t>, в то время как урок сист</w:t>
      </w:r>
      <w:r w:rsidR="00116ACD">
        <w:rPr>
          <w:rFonts w:ascii="Times New Roman" w:hAnsi="Times New Roman" w:cs="Times New Roman"/>
          <w:sz w:val="28"/>
          <w:szCs w:val="28"/>
        </w:rPr>
        <w:t xml:space="preserve">ематизации знаний подразумевает </w:t>
      </w:r>
      <w:r w:rsidR="005E37AC">
        <w:rPr>
          <w:rFonts w:ascii="Times New Roman" w:hAnsi="Times New Roman" w:cs="Times New Roman"/>
          <w:sz w:val="28"/>
          <w:szCs w:val="28"/>
        </w:rPr>
        <w:t xml:space="preserve">обобщение и актуализацию </w:t>
      </w:r>
      <w:r w:rsidR="00116ACD">
        <w:rPr>
          <w:rFonts w:ascii="Times New Roman" w:hAnsi="Times New Roman" w:cs="Times New Roman"/>
          <w:sz w:val="28"/>
          <w:szCs w:val="28"/>
        </w:rPr>
        <w:t xml:space="preserve">уже имеющихся у учащихся </w:t>
      </w:r>
      <w:r w:rsidR="005E37AC">
        <w:rPr>
          <w:rFonts w:ascii="Times New Roman" w:hAnsi="Times New Roman" w:cs="Times New Roman"/>
          <w:sz w:val="28"/>
          <w:szCs w:val="28"/>
        </w:rPr>
        <w:t>знаний</w:t>
      </w:r>
      <w:r w:rsidR="00116ACD">
        <w:rPr>
          <w:rFonts w:ascii="Times New Roman" w:hAnsi="Times New Roman" w:cs="Times New Roman"/>
          <w:sz w:val="28"/>
          <w:szCs w:val="28"/>
        </w:rPr>
        <w:t xml:space="preserve"> по изучае</w:t>
      </w:r>
      <w:r>
        <w:rPr>
          <w:rFonts w:ascii="Times New Roman" w:hAnsi="Times New Roman" w:cs="Times New Roman"/>
          <w:sz w:val="28"/>
          <w:szCs w:val="28"/>
        </w:rPr>
        <w:t>мой теме.</w:t>
      </w:r>
    </w:p>
    <w:p w:rsidR="00220D3E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D2365" w:rsidRPr="00B22ACB">
        <w:rPr>
          <w:rFonts w:ascii="Times New Roman" w:hAnsi="Times New Roman" w:cs="Times New Roman"/>
          <w:sz w:val="28"/>
          <w:szCs w:val="28"/>
        </w:rPr>
        <w:t>еред рассмотрением форм пассива целесообразно привести сравнительную характеристику активного и пассивного зало</w:t>
      </w:r>
      <w:r w:rsidR="006429BB">
        <w:rPr>
          <w:rFonts w:ascii="Times New Roman" w:hAnsi="Times New Roman" w:cs="Times New Roman"/>
          <w:sz w:val="28"/>
          <w:szCs w:val="28"/>
        </w:rPr>
        <w:t>гов, объяснить учащимс</w:t>
      </w:r>
      <w:r w:rsidR="00D87EFF">
        <w:rPr>
          <w:rFonts w:ascii="Times New Roman" w:hAnsi="Times New Roman" w:cs="Times New Roman"/>
          <w:sz w:val="28"/>
          <w:szCs w:val="28"/>
        </w:rPr>
        <w:t>я правила построения предложений</w:t>
      </w:r>
      <w:r w:rsidR="006429BB">
        <w:rPr>
          <w:rFonts w:ascii="Times New Roman" w:hAnsi="Times New Roman" w:cs="Times New Roman"/>
          <w:sz w:val="28"/>
          <w:szCs w:val="28"/>
        </w:rPr>
        <w:t xml:space="preserve"> в обоих случаях</w:t>
      </w:r>
      <w:r w:rsidR="00AD2365" w:rsidRPr="00B22ACB">
        <w:rPr>
          <w:rFonts w:ascii="Times New Roman" w:hAnsi="Times New Roman" w:cs="Times New Roman"/>
          <w:sz w:val="28"/>
          <w:szCs w:val="28"/>
        </w:rPr>
        <w:t xml:space="preserve">. Убедите их, что пассивный залог не труден для понимания, </w:t>
      </w:r>
      <w:r w:rsidR="00B22ACB" w:rsidRPr="00B22ACB">
        <w:rPr>
          <w:rFonts w:ascii="Times New Roman" w:hAnsi="Times New Roman" w:cs="Times New Roman"/>
          <w:sz w:val="28"/>
          <w:szCs w:val="28"/>
        </w:rPr>
        <w:t xml:space="preserve">просто зачастую это не лучший способ выразить свои мысли. Иногда пассив употребляется в художественных текстах, например,  для создания атмосферы таинственности, однако он является неотъемлемой частью текста научного стиля, так как служит самым распространенным средством выражения обобщенности. На синтаксическом уровне это выражается в широком использовании пассивных конструкций, поскольку в них на первый план выдвигается действие, а не его исполнитель. На лексическом уровне категория пассивности представлена следующими фразами и словосочетаниями: </w:t>
      </w:r>
      <w:proofErr w:type="spellStart"/>
      <w:r w:rsidR="00B22ACB" w:rsidRPr="00B22ACB">
        <w:rPr>
          <w:rFonts w:ascii="Times New Roman" w:hAnsi="Times New Roman" w:cs="Times New Roman"/>
          <w:sz w:val="28"/>
          <w:szCs w:val="28"/>
          <w:lang w:val="en-US"/>
        </w:rPr>
        <w:t>isunderconsideration</w:t>
      </w:r>
      <w:proofErr w:type="spellEnd"/>
      <w:r w:rsidR="00B22ACB" w:rsidRPr="00B22A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2ACB" w:rsidRPr="00B22ACB">
        <w:rPr>
          <w:rFonts w:ascii="Times New Roman" w:hAnsi="Times New Roman" w:cs="Times New Roman"/>
          <w:sz w:val="28"/>
          <w:szCs w:val="28"/>
          <w:lang w:val="en-US"/>
        </w:rPr>
        <w:t>isundersupervision</w:t>
      </w:r>
      <w:proofErr w:type="spellEnd"/>
      <w:r w:rsidR="00B22ACB" w:rsidRPr="00B22A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2ACB" w:rsidRPr="00B22ACB">
        <w:rPr>
          <w:rFonts w:ascii="Times New Roman" w:hAnsi="Times New Roman" w:cs="Times New Roman"/>
          <w:sz w:val="28"/>
          <w:szCs w:val="28"/>
          <w:lang w:val="en-US"/>
        </w:rPr>
        <w:t>isunderdiscussion</w:t>
      </w:r>
      <w:proofErr w:type="spellEnd"/>
      <w:r w:rsidR="00B22ACB" w:rsidRPr="00B22ACB">
        <w:rPr>
          <w:rFonts w:ascii="Times New Roman" w:hAnsi="Times New Roman" w:cs="Times New Roman"/>
          <w:sz w:val="28"/>
          <w:szCs w:val="28"/>
        </w:rPr>
        <w:t xml:space="preserve">, </w:t>
      </w:r>
      <w:r w:rsidR="00B22ACB" w:rsidRPr="00B22ACB">
        <w:rPr>
          <w:rFonts w:ascii="Times New Roman" w:hAnsi="Times New Roman" w:cs="Times New Roman"/>
          <w:sz w:val="28"/>
          <w:szCs w:val="28"/>
          <w:lang w:val="en-US"/>
        </w:rPr>
        <w:t>etc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0D3E" w:rsidRPr="00220D3E" w:rsidRDefault="007502D4" w:rsidP="008A2EC2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над</w:t>
      </w:r>
      <w:r w:rsidR="00491F05">
        <w:rPr>
          <w:rFonts w:ascii="Times New Roman" w:hAnsi="Times New Roman" w:cs="Times New Roman"/>
          <w:sz w:val="28"/>
          <w:szCs w:val="28"/>
        </w:rPr>
        <w:t xml:space="preserve"> языком важно учитывать его специфику. Так, грамматика русского языка, предназначенна</w:t>
      </w:r>
      <w:r w:rsidR="002F17DD">
        <w:rPr>
          <w:rFonts w:ascii="Times New Roman" w:hAnsi="Times New Roman" w:cs="Times New Roman"/>
          <w:sz w:val="28"/>
          <w:szCs w:val="28"/>
        </w:rPr>
        <w:t xml:space="preserve">я для систематизации и обобщения имеющихся у учащихся знаний, базируется на компетентности </w:t>
      </w:r>
      <w:r w:rsidR="002F17DD">
        <w:rPr>
          <w:rFonts w:ascii="Times New Roman" w:hAnsi="Times New Roman" w:cs="Times New Roman"/>
          <w:sz w:val="28"/>
          <w:szCs w:val="28"/>
        </w:rPr>
        <w:lastRenderedPageBreak/>
        <w:t xml:space="preserve">носителей языка и может опираться на нее. </w:t>
      </w:r>
      <w:r w:rsidR="00220D3E">
        <w:rPr>
          <w:rFonts w:ascii="Times New Roman" w:hAnsi="Times New Roman" w:cs="Times New Roman"/>
          <w:sz w:val="28"/>
          <w:szCs w:val="28"/>
        </w:rPr>
        <w:t>При обучении грамматике иностранного языка нельзя полагаться на «языковое чутье» учащихся</w:t>
      </w:r>
      <w:r w:rsidR="00491F05">
        <w:rPr>
          <w:rFonts w:ascii="Times New Roman" w:hAnsi="Times New Roman" w:cs="Times New Roman"/>
          <w:sz w:val="28"/>
          <w:szCs w:val="28"/>
        </w:rPr>
        <w:t>, поскольку школьники, не являясь носителями этого языка, не могут правильно применять свои знания на практике.</w:t>
      </w:r>
      <w:r w:rsidR="002F17DD">
        <w:rPr>
          <w:rFonts w:ascii="Times New Roman" w:hAnsi="Times New Roman" w:cs="Times New Roman"/>
          <w:sz w:val="28"/>
          <w:szCs w:val="28"/>
        </w:rPr>
        <w:t xml:space="preserve"> Следовательно, грамматика иностранного</w:t>
      </w:r>
      <w:r w:rsidR="00D3661F">
        <w:rPr>
          <w:rFonts w:ascii="Times New Roman" w:hAnsi="Times New Roman" w:cs="Times New Roman"/>
          <w:sz w:val="28"/>
          <w:szCs w:val="28"/>
        </w:rPr>
        <w:t xml:space="preserve"> языка должна содержать точно</w:t>
      </w:r>
      <w:r w:rsidR="002F17DD">
        <w:rPr>
          <w:rFonts w:ascii="Times New Roman" w:hAnsi="Times New Roman" w:cs="Times New Roman"/>
          <w:sz w:val="28"/>
          <w:szCs w:val="28"/>
        </w:rPr>
        <w:t xml:space="preserve"> сформулированные и структурированные правила образования и употребления грамматических форм и конструкций изучаемого языка.</w:t>
      </w:r>
    </w:p>
    <w:p w:rsidR="003432B3" w:rsidRPr="000B7C9C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22ACB">
        <w:rPr>
          <w:rFonts w:ascii="Times New Roman" w:hAnsi="Times New Roman" w:cs="Times New Roman"/>
          <w:sz w:val="28"/>
          <w:szCs w:val="28"/>
        </w:rPr>
        <w:t>а этапе выведения формул образования пассива предоставьте школьникам возможность сделать это самостоятельно, а затем обсудите совместно резу</w:t>
      </w:r>
      <w:r w:rsidR="00B95D7F">
        <w:rPr>
          <w:rFonts w:ascii="Times New Roman" w:hAnsi="Times New Roman" w:cs="Times New Roman"/>
          <w:sz w:val="28"/>
          <w:szCs w:val="28"/>
        </w:rPr>
        <w:t>льтат их работы. Обратите их</w:t>
      </w:r>
      <w:r w:rsidR="00B22ACB">
        <w:rPr>
          <w:rFonts w:ascii="Times New Roman" w:hAnsi="Times New Roman" w:cs="Times New Roman"/>
          <w:sz w:val="28"/>
          <w:szCs w:val="28"/>
        </w:rPr>
        <w:t xml:space="preserve"> внимание на то, что не всякое предложение, содержащее форму глагола </w:t>
      </w:r>
      <w:proofErr w:type="spellStart"/>
      <w:r w:rsidR="00B22ACB" w:rsidRPr="00B22ACB">
        <w:rPr>
          <w:rFonts w:ascii="Times New Roman" w:hAnsi="Times New Roman" w:cs="Times New Roman"/>
          <w:i/>
          <w:sz w:val="28"/>
          <w:szCs w:val="28"/>
        </w:rPr>
        <w:t>tobe</w:t>
      </w:r>
      <w:proofErr w:type="spellEnd"/>
      <w:r w:rsidR="00B22ACB">
        <w:rPr>
          <w:rFonts w:ascii="Times New Roman" w:hAnsi="Times New Roman" w:cs="Times New Roman"/>
          <w:sz w:val="28"/>
          <w:szCs w:val="28"/>
        </w:rPr>
        <w:t>, стои</w:t>
      </w:r>
      <w:r>
        <w:rPr>
          <w:rFonts w:ascii="Times New Roman" w:hAnsi="Times New Roman" w:cs="Times New Roman"/>
          <w:sz w:val="28"/>
          <w:szCs w:val="28"/>
        </w:rPr>
        <w:t>т в пассивном залоге.</w:t>
      </w:r>
    </w:p>
    <w:p w:rsidR="000767C8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62B1E">
        <w:rPr>
          <w:rFonts w:ascii="Times New Roman" w:hAnsi="Times New Roman" w:cs="Times New Roman"/>
          <w:sz w:val="28"/>
          <w:szCs w:val="28"/>
        </w:rPr>
        <w:t xml:space="preserve">ля достижения цели урока необходимо соблюдать дидактические принципы: от простого к </w:t>
      </w:r>
      <w:r w:rsidR="008726CC">
        <w:rPr>
          <w:rFonts w:ascii="Times New Roman" w:hAnsi="Times New Roman" w:cs="Times New Roman"/>
          <w:sz w:val="28"/>
          <w:szCs w:val="28"/>
        </w:rPr>
        <w:t xml:space="preserve">сложному, от знакомого к новому, а также </w:t>
      </w:r>
      <w:r w:rsidR="00872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обеспечивать</w:t>
      </w:r>
      <w:r w:rsidR="008726CC" w:rsidRPr="00693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усвоение нового языкового материала в различных видах речевой деятельности, соблюдая рациональное соот</w:t>
      </w:r>
      <w:r w:rsidR="00872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ношение разных типов упражнений</w:t>
      </w:r>
      <w:r w:rsidR="008726CC" w:rsidRPr="00693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использованием ТСО и </w:t>
      </w:r>
      <w:proofErr w:type="spellStart"/>
      <w:r w:rsidR="008726CC" w:rsidRPr="006937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наглядности.</w:t>
      </w:r>
      <w:r w:rsidR="00872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Например</w:t>
      </w:r>
      <w:proofErr w:type="spellEnd"/>
      <w:r w:rsidR="008726C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8726CC">
        <w:rPr>
          <w:rFonts w:ascii="Times New Roman" w:hAnsi="Times New Roman" w:cs="Times New Roman"/>
          <w:sz w:val="28"/>
          <w:szCs w:val="28"/>
        </w:rPr>
        <w:t>н</w:t>
      </w:r>
      <w:r w:rsidR="00F62B1E">
        <w:rPr>
          <w:rFonts w:ascii="Times New Roman" w:hAnsi="Times New Roman" w:cs="Times New Roman"/>
          <w:sz w:val="28"/>
          <w:szCs w:val="28"/>
        </w:rPr>
        <w:t>а этапе обобщения грамматического материала можно предложить школьникам выполнить упражнение на соответствие (</w:t>
      </w:r>
      <w:r w:rsidR="00F62B1E" w:rsidRPr="00B00088">
        <w:rPr>
          <w:rFonts w:ascii="Times New Roman" w:hAnsi="Times New Roman" w:cs="Times New Roman"/>
          <w:sz w:val="28"/>
          <w:szCs w:val="28"/>
        </w:rPr>
        <w:t>подобрать к предложению в пассивном залоге соответствующий эквивалент в активном залоге</w:t>
      </w:r>
      <w:r w:rsidR="00F62B1E">
        <w:rPr>
          <w:rFonts w:ascii="Times New Roman" w:hAnsi="Times New Roman" w:cs="Times New Roman"/>
          <w:sz w:val="28"/>
          <w:szCs w:val="28"/>
        </w:rPr>
        <w:t>)</w:t>
      </w:r>
      <w:r w:rsidR="00E62454">
        <w:rPr>
          <w:rFonts w:ascii="Times New Roman" w:hAnsi="Times New Roman" w:cs="Times New Roman"/>
          <w:sz w:val="28"/>
          <w:szCs w:val="28"/>
        </w:rPr>
        <w:t>, для отработки правила отлично подойдет упражнение на множ</w:t>
      </w:r>
      <w:r w:rsidR="0021212F">
        <w:rPr>
          <w:rFonts w:ascii="Times New Roman" w:hAnsi="Times New Roman" w:cs="Times New Roman"/>
          <w:sz w:val="28"/>
          <w:szCs w:val="28"/>
        </w:rPr>
        <w:t>ественный выбор, и, наконец, с целью</w:t>
      </w:r>
      <w:r w:rsidR="00E62454">
        <w:rPr>
          <w:rFonts w:ascii="Times New Roman" w:hAnsi="Times New Roman" w:cs="Times New Roman"/>
          <w:sz w:val="28"/>
          <w:szCs w:val="28"/>
        </w:rPr>
        <w:t xml:space="preserve"> закрепления</w:t>
      </w:r>
      <w:r w:rsidR="008726CC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E62454">
        <w:rPr>
          <w:rFonts w:ascii="Times New Roman" w:hAnsi="Times New Roman" w:cs="Times New Roman"/>
          <w:sz w:val="28"/>
          <w:szCs w:val="28"/>
        </w:rPr>
        <w:t xml:space="preserve"> стоит привлечь</w:t>
      </w:r>
      <w:r w:rsidR="0021212F">
        <w:rPr>
          <w:rFonts w:ascii="Times New Roman" w:hAnsi="Times New Roman" w:cs="Times New Roman"/>
          <w:sz w:val="28"/>
          <w:szCs w:val="28"/>
        </w:rPr>
        <w:t xml:space="preserve"> учащихся к речевой деятельности с элементами творческого мышления, где им представится возможность продемонстрировать свои знания по пройденной теме в новой учебной ситу</w:t>
      </w:r>
      <w:r>
        <w:rPr>
          <w:rFonts w:ascii="Times New Roman" w:hAnsi="Times New Roman" w:cs="Times New Roman"/>
          <w:sz w:val="28"/>
          <w:szCs w:val="28"/>
        </w:rPr>
        <w:t>ации.</w:t>
      </w:r>
    </w:p>
    <w:p w:rsidR="00297159" w:rsidRDefault="00297159" w:rsidP="0029715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159">
        <w:rPr>
          <w:rFonts w:ascii="Times New Roman" w:hAnsi="Times New Roman" w:cs="Times New Roman"/>
          <w:sz w:val="28"/>
          <w:szCs w:val="28"/>
        </w:rPr>
        <w:t>У учащихся должна присутствовать постоянная возможность повторения изученного ранее правила с дальнейшей отработкой грамматических структур в различных типах упражнений, что обеспечивает их прочное запоминание и легкое использование в коммуникации.</w:t>
      </w:r>
    </w:p>
    <w:p w:rsidR="0021212F" w:rsidRPr="00EC73DD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="00BD5F52" w:rsidRPr="00CD40E5">
        <w:rPr>
          <w:rFonts w:ascii="Times New Roman" w:eastAsia="Times New Roman" w:hAnsi="Times New Roman" w:cs="Times New Roman"/>
          <w:sz w:val="28"/>
          <w:szCs w:val="28"/>
        </w:rPr>
        <w:t xml:space="preserve">а каждом этапе урока </w:t>
      </w:r>
      <w:r w:rsidR="00BD5F52">
        <w:rPr>
          <w:rFonts w:ascii="Times New Roman" w:eastAsia="Times New Roman" w:hAnsi="Times New Roman" w:cs="Times New Roman"/>
          <w:sz w:val="28"/>
          <w:szCs w:val="28"/>
        </w:rPr>
        <w:t xml:space="preserve">следует стимулировать </w:t>
      </w:r>
      <w:r w:rsidR="00BD5F52" w:rsidRPr="00CD40E5">
        <w:rPr>
          <w:rFonts w:ascii="Times New Roman" w:eastAsia="Times New Roman" w:hAnsi="Times New Roman" w:cs="Times New Roman"/>
          <w:sz w:val="28"/>
          <w:szCs w:val="28"/>
        </w:rPr>
        <w:t>деятельность участников учеб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t xml:space="preserve">ного процесса, вовлекать каждого в практическую 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деятельность на уроке, используя для этого фронтальную, индивидуальную, парную и груп</w:t>
      </w:r>
      <w:r>
        <w:rPr>
          <w:rFonts w:ascii="Times New Roman" w:eastAsia="Times New Roman" w:hAnsi="Times New Roman" w:cs="Times New Roman"/>
          <w:sz w:val="28"/>
          <w:szCs w:val="28"/>
        </w:rPr>
        <w:t>повую формы работы.</w:t>
      </w:r>
    </w:p>
    <w:p w:rsidR="004206CC" w:rsidRPr="004C45A8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CF60E1">
        <w:rPr>
          <w:rFonts w:ascii="Times New Roman" w:eastAsia="Times New Roman" w:hAnsi="Times New Roman" w:cs="Times New Roman"/>
          <w:sz w:val="28"/>
          <w:szCs w:val="28"/>
        </w:rPr>
        <w:t>недря</w:t>
      </w:r>
      <w:r w:rsidR="004206CC">
        <w:rPr>
          <w:rFonts w:ascii="Times New Roman" w:eastAsia="Times New Roman" w:hAnsi="Times New Roman" w:cs="Times New Roman"/>
          <w:sz w:val="28"/>
          <w:szCs w:val="28"/>
        </w:rPr>
        <w:t>йте игровые технологии на уроке, которые позволяют вовлечь школьников в процесс изучения конкретной темы, применить свои знания на практике и с умом дойти до</w:t>
      </w:r>
      <w:r w:rsidR="00CF60E1">
        <w:rPr>
          <w:rFonts w:ascii="Times New Roman" w:eastAsia="Times New Roman" w:hAnsi="Times New Roman" w:cs="Times New Roman"/>
          <w:sz w:val="28"/>
          <w:szCs w:val="28"/>
        </w:rPr>
        <w:t xml:space="preserve"> определенных выводов. Так</w:t>
      </w:r>
      <w:r w:rsidR="004206CC">
        <w:rPr>
          <w:rFonts w:ascii="Times New Roman" w:eastAsia="Times New Roman" w:hAnsi="Times New Roman" w:cs="Times New Roman"/>
          <w:sz w:val="28"/>
          <w:szCs w:val="28"/>
        </w:rPr>
        <w:t>, при изучении темы «</w:t>
      </w:r>
      <w:proofErr w:type="spellStart"/>
      <w:r w:rsidR="004206CC">
        <w:rPr>
          <w:rFonts w:ascii="Times New Roman" w:eastAsia="Times New Roman" w:hAnsi="Times New Roman" w:cs="Times New Roman"/>
          <w:sz w:val="28"/>
          <w:szCs w:val="28"/>
          <w:lang w:val="en-US"/>
        </w:rPr>
        <w:t>ThePassive</w:t>
      </w:r>
      <w:proofErr w:type="spellEnd"/>
      <w:r w:rsidR="004206CC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F60E1">
        <w:rPr>
          <w:rFonts w:ascii="Times New Roman" w:eastAsia="Times New Roman" w:hAnsi="Times New Roman" w:cs="Times New Roman"/>
          <w:sz w:val="28"/>
          <w:szCs w:val="28"/>
        </w:rPr>
        <w:t>можно использовать игру «</w:t>
      </w:r>
      <w:proofErr w:type="spellStart"/>
      <w:r w:rsidR="00CF60E1">
        <w:rPr>
          <w:rFonts w:ascii="Times New Roman" w:eastAsia="Times New Roman" w:hAnsi="Times New Roman" w:cs="Times New Roman"/>
          <w:sz w:val="28"/>
          <w:szCs w:val="28"/>
          <w:lang w:val="en-US"/>
        </w:rPr>
        <w:t>FunCard</w:t>
      </w:r>
      <w:proofErr w:type="spellEnd"/>
      <w:r w:rsidR="00CF60E1">
        <w:rPr>
          <w:rFonts w:ascii="Times New Roman" w:eastAsia="Times New Roman" w:hAnsi="Times New Roman" w:cs="Times New Roman"/>
          <w:sz w:val="28"/>
          <w:szCs w:val="28"/>
        </w:rPr>
        <w:t xml:space="preserve">», цель которой заключается в том, что участникам необходимо избавиться от карт на руках. Задача игры  ̶  скидывать карты, подходящие по «масти», выполнив при этом задание на карточке. Например, если игрок кладет на стол карточку </w:t>
      </w:r>
      <w:proofErr w:type="spellStart"/>
      <w:r w:rsidR="00CF60E1">
        <w:rPr>
          <w:rFonts w:ascii="Times New Roman" w:eastAsia="Times New Roman" w:hAnsi="Times New Roman" w:cs="Times New Roman"/>
          <w:sz w:val="28"/>
          <w:szCs w:val="28"/>
          <w:lang w:val="en-US"/>
        </w:rPr>
        <w:t>Youmustsendtheletter</w:t>
      </w:r>
      <w:proofErr w:type="spellEnd"/>
      <w:r w:rsidR="00CF60E1">
        <w:rPr>
          <w:rFonts w:ascii="Times New Roman" w:eastAsia="Times New Roman" w:hAnsi="Times New Roman" w:cs="Times New Roman"/>
          <w:sz w:val="28"/>
          <w:szCs w:val="28"/>
        </w:rPr>
        <w:t>, он должен преобразо</w:t>
      </w:r>
      <w:r w:rsidR="0064794A">
        <w:rPr>
          <w:rFonts w:ascii="Times New Roman" w:eastAsia="Times New Roman" w:hAnsi="Times New Roman" w:cs="Times New Roman"/>
          <w:sz w:val="28"/>
          <w:szCs w:val="28"/>
        </w:rPr>
        <w:t>вать предложение</w:t>
      </w:r>
      <w:r w:rsidR="00CF60E1">
        <w:rPr>
          <w:rFonts w:ascii="Times New Roman" w:eastAsia="Times New Roman" w:hAnsi="Times New Roman" w:cs="Times New Roman"/>
          <w:sz w:val="28"/>
          <w:szCs w:val="28"/>
        </w:rPr>
        <w:t xml:space="preserve"> и проговорить его вслух, опираясь на картинки-подсказки («</w:t>
      </w:r>
      <w:proofErr w:type="spellStart"/>
      <w:r w:rsidR="00CF60E1">
        <w:rPr>
          <w:rFonts w:ascii="Times New Roman" w:eastAsia="Times New Roman" w:hAnsi="Times New Roman" w:cs="Times New Roman"/>
          <w:sz w:val="28"/>
          <w:szCs w:val="28"/>
          <w:lang w:val="en-US"/>
        </w:rPr>
        <w:t>Thislettermustbesenttoday</w:t>
      </w:r>
      <w:proofErr w:type="spellEnd"/>
      <w:r w:rsidR="00CF60E1">
        <w:rPr>
          <w:rFonts w:ascii="Times New Roman" w:eastAsia="Times New Roman" w:hAnsi="Times New Roman" w:cs="Times New Roman"/>
          <w:sz w:val="28"/>
          <w:szCs w:val="28"/>
        </w:rPr>
        <w:t>»). Правильный ответ указан на обратной стороне карточки. Если игрок допустил ошибку, он забирает эту карточку себе, а его ход переходит к следующему участнику игры.</w:t>
      </w:r>
    </w:p>
    <w:p w:rsidR="00D21B91" w:rsidRPr="00682640" w:rsidRDefault="008A2EC2" w:rsidP="00561947">
      <w:pPr>
        <w:pStyle w:val="a3"/>
        <w:numPr>
          <w:ilvl w:val="0"/>
          <w:numId w:val="29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t>ри планировании урока важно заранее определять его результативность. Соответствует ли урок требованиям ФГОС? Тесно ли он связан с жизнью и актуален? П</w:t>
      </w:r>
      <w:r w:rsidR="004C45A8" w:rsidRPr="009F3131">
        <w:rPr>
          <w:rFonts w:ascii="Times New Roman" w:eastAsia="Times New Roman" w:hAnsi="Times New Roman" w:cs="Times New Roman"/>
          <w:sz w:val="28"/>
          <w:szCs w:val="28"/>
        </w:rPr>
        <w:t xml:space="preserve">остроен 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t xml:space="preserve">ли урок </w:t>
      </w:r>
      <w:r w:rsidR="00B96B69">
        <w:rPr>
          <w:rFonts w:ascii="Times New Roman" w:eastAsia="Times New Roman" w:hAnsi="Times New Roman" w:cs="Times New Roman"/>
          <w:sz w:val="28"/>
          <w:szCs w:val="28"/>
        </w:rPr>
        <w:t>на аутентичном материале</w:t>
      </w:r>
      <w:r w:rsidR="004C45A8" w:rsidRPr="009F3131">
        <w:rPr>
          <w:rFonts w:ascii="Times New Roman" w:eastAsia="Times New Roman" w:hAnsi="Times New Roman" w:cs="Times New Roman"/>
          <w:sz w:val="28"/>
          <w:szCs w:val="28"/>
        </w:rPr>
        <w:t xml:space="preserve"> с широки</w:t>
      </w:r>
      <w:r w:rsidR="00B96B69">
        <w:rPr>
          <w:rFonts w:ascii="Times New Roman" w:eastAsia="Times New Roman" w:hAnsi="Times New Roman" w:cs="Times New Roman"/>
          <w:sz w:val="28"/>
          <w:szCs w:val="28"/>
        </w:rPr>
        <w:t>м применением упражнений раз</w:t>
      </w:r>
      <w:r w:rsidR="004273E9">
        <w:rPr>
          <w:rFonts w:ascii="Times New Roman" w:eastAsia="Times New Roman" w:hAnsi="Times New Roman" w:cs="Times New Roman"/>
          <w:sz w:val="28"/>
          <w:szCs w:val="28"/>
        </w:rPr>
        <w:t>личных типов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t xml:space="preserve">? Решены ли поставленные задачи, </w:t>
      </w:r>
      <w:r w:rsidR="004C45A8" w:rsidRPr="009F3131">
        <w:rPr>
          <w:rFonts w:ascii="Times New Roman" w:eastAsia="Times New Roman" w:hAnsi="Times New Roman" w:cs="Times New Roman"/>
          <w:sz w:val="28"/>
          <w:szCs w:val="28"/>
        </w:rPr>
        <w:t xml:space="preserve"> достигнуты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t xml:space="preserve"> ли цели </w:t>
      </w:r>
      <w:r w:rsidR="00B96B69">
        <w:rPr>
          <w:rFonts w:ascii="Times New Roman" w:eastAsia="Times New Roman" w:hAnsi="Times New Roman" w:cs="Times New Roman"/>
          <w:sz w:val="28"/>
          <w:szCs w:val="28"/>
        </w:rPr>
        <w:t>путем применения разного</w:t>
      </w:r>
      <w:r w:rsidR="004C45A8" w:rsidRPr="009F3131">
        <w:rPr>
          <w:rFonts w:ascii="Times New Roman" w:eastAsia="Times New Roman" w:hAnsi="Times New Roman" w:cs="Times New Roman"/>
          <w:sz w:val="28"/>
          <w:szCs w:val="28"/>
        </w:rPr>
        <w:t xml:space="preserve"> рода форм и методов работы на уро</w:t>
      </w:r>
      <w:r w:rsidR="004C45A8">
        <w:rPr>
          <w:rFonts w:ascii="Times New Roman" w:eastAsia="Times New Roman" w:hAnsi="Times New Roman" w:cs="Times New Roman"/>
          <w:sz w:val="28"/>
          <w:szCs w:val="28"/>
        </w:rPr>
        <w:t xml:space="preserve">ке? </w:t>
      </w:r>
      <w:r w:rsidR="00B96B69">
        <w:rPr>
          <w:rFonts w:ascii="Times New Roman" w:eastAsia="Times New Roman" w:hAnsi="Times New Roman" w:cs="Times New Roman"/>
          <w:sz w:val="28"/>
          <w:szCs w:val="28"/>
        </w:rPr>
        <w:t>Какие УУД были сформированы на уроке?</w:t>
      </w:r>
    </w:p>
    <w:p w:rsidR="00682640" w:rsidRPr="005319D5" w:rsidRDefault="00561947" w:rsidP="0056194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682640">
        <w:rPr>
          <w:rFonts w:ascii="Times New Roman" w:eastAsia="Times New Roman" w:hAnsi="Times New Roman" w:cs="Times New Roman"/>
          <w:sz w:val="28"/>
          <w:szCs w:val="28"/>
        </w:rPr>
        <w:t xml:space="preserve">грамматика  ̶  основа языковой компетенции учащихся, без которой свободное владение устной и письменной иноязычной речью представляется невозможным. И только грамотно подобранные методики,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1E4CDE">
        <w:rPr>
          <w:rFonts w:ascii="Times New Roman" w:eastAsia="Times New Roman" w:hAnsi="Times New Roman" w:cs="Times New Roman"/>
          <w:sz w:val="28"/>
          <w:szCs w:val="28"/>
        </w:rPr>
        <w:t xml:space="preserve">читывающие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цели и задачи обучения, возраст </w:t>
      </w:r>
      <w:r w:rsidR="001E4CDE">
        <w:rPr>
          <w:rFonts w:ascii="Times New Roman" w:eastAsia="Times New Roman" w:hAnsi="Times New Roman" w:cs="Times New Roman"/>
          <w:sz w:val="28"/>
          <w:szCs w:val="28"/>
        </w:rPr>
        <w:t>учащихся и другие факторы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определяющие тем самым отбор, порядок следования, способ объяснения грамматического правила, позволят достичь цели обучения.</w:t>
      </w:r>
    </w:p>
    <w:p w:rsidR="005319D5" w:rsidRDefault="00861D23" w:rsidP="00776C38">
      <w:pPr>
        <w:pStyle w:val="1"/>
        <w:spacing w:line="360" w:lineRule="auto"/>
        <w:ind w:firstLine="709"/>
        <w:jc w:val="center"/>
        <w:rPr>
          <w:rFonts w:ascii="Times New Roman" w:hAnsi="Times New Roman" w:cs="Times New Roman"/>
          <w:color w:val="000000" w:themeColor="text1"/>
        </w:rPr>
      </w:pPr>
      <w:bookmarkStart w:id="16" w:name="_Toc72958643"/>
      <w:bookmarkStart w:id="17" w:name="_Toc73948078"/>
      <w:r w:rsidRPr="005319D5">
        <w:rPr>
          <w:rFonts w:ascii="Times New Roman" w:hAnsi="Times New Roman" w:cs="Times New Roman"/>
          <w:color w:val="000000" w:themeColor="text1"/>
        </w:rPr>
        <w:t>2.2</w:t>
      </w:r>
      <w:r w:rsidR="0066425A" w:rsidRPr="005319D5">
        <w:rPr>
          <w:rFonts w:ascii="Times New Roman" w:hAnsi="Times New Roman" w:cs="Times New Roman"/>
          <w:color w:val="000000" w:themeColor="text1"/>
        </w:rPr>
        <w:t xml:space="preserve"> Конспект урока по теме «</w:t>
      </w:r>
      <w:proofErr w:type="spellStart"/>
      <w:r w:rsidR="0066425A" w:rsidRPr="005319D5">
        <w:rPr>
          <w:rFonts w:ascii="Times New Roman" w:hAnsi="Times New Roman" w:cs="Times New Roman"/>
          <w:color w:val="000000" w:themeColor="text1"/>
          <w:lang w:val="en-US"/>
        </w:rPr>
        <w:t>ThePassive</w:t>
      </w:r>
      <w:proofErr w:type="spellEnd"/>
      <w:r w:rsidR="0066425A" w:rsidRPr="005319D5">
        <w:rPr>
          <w:rFonts w:ascii="Times New Roman" w:hAnsi="Times New Roman" w:cs="Times New Roman"/>
          <w:color w:val="000000" w:themeColor="text1"/>
        </w:rPr>
        <w:t>» в 8 классе средней общеобразовательной школы</w:t>
      </w:r>
      <w:bookmarkEnd w:id="16"/>
      <w:bookmarkEnd w:id="17"/>
    </w:p>
    <w:p w:rsidR="005319D5" w:rsidRPr="005319D5" w:rsidRDefault="005319D5" w:rsidP="00776C38">
      <w:pPr>
        <w:jc w:val="both"/>
      </w:pPr>
    </w:p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0088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 w:rsidRPr="00B00088">
        <w:rPr>
          <w:rFonts w:ascii="Times New Roman" w:hAnsi="Times New Roman" w:cs="Times New Roman"/>
          <w:sz w:val="28"/>
          <w:szCs w:val="28"/>
        </w:rPr>
        <w:t>Пигалова</w:t>
      </w:r>
      <w:proofErr w:type="spellEnd"/>
      <w:r w:rsidRPr="00B00088">
        <w:rPr>
          <w:rFonts w:ascii="Times New Roman" w:hAnsi="Times New Roman" w:cs="Times New Roman"/>
          <w:sz w:val="28"/>
          <w:szCs w:val="28"/>
        </w:rPr>
        <w:t xml:space="preserve"> Валерия Игоревна</w:t>
      </w:r>
    </w:p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088">
        <w:rPr>
          <w:rFonts w:ascii="Times New Roman" w:hAnsi="Times New Roman" w:cs="Times New Roman"/>
          <w:b/>
          <w:sz w:val="28"/>
          <w:szCs w:val="28"/>
        </w:rPr>
        <w:t xml:space="preserve">Учебный предмет: </w:t>
      </w:r>
      <w:r w:rsidR="001138F4">
        <w:rPr>
          <w:rFonts w:ascii="Times New Roman" w:hAnsi="Times New Roman" w:cs="Times New Roman"/>
          <w:sz w:val="28"/>
          <w:szCs w:val="28"/>
        </w:rPr>
        <w:t>иностранный</w:t>
      </w:r>
      <w:r w:rsidRPr="00B00088">
        <w:rPr>
          <w:rFonts w:ascii="Times New Roman" w:hAnsi="Times New Roman" w:cs="Times New Roman"/>
          <w:sz w:val="28"/>
          <w:szCs w:val="28"/>
        </w:rPr>
        <w:t xml:space="preserve"> язык</w:t>
      </w:r>
    </w:p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088">
        <w:rPr>
          <w:rFonts w:ascii="Times New Roman" w:hAnsi="Times New Roman" w:cs="Times New Roman"/>
          <w:b/>
          <w:sz w:val="28"/>
          <w:szCs w:val="28"/>
        </w:rPr>
        <w:t xml:space="preserve">УМК: </w:t>
      </w:r>
      <w:r w:rsidRPr="00B00088">
        <w:rPr>
          <w:rFonts w:ascii="Times New Roman" w:hAnsi="Times New Roman" w:cs="Times New Roman"/>
          <w:sz w:val="28"/>
          <w:szCs w:val="28"/>
        </w:rPr>
        <w:t xml:space="preserve">Английский язык для 8 класса. </w:t>
      </w:r>
      <w:r w:rsidRPr="00B00088">
        <w:rPr>
          <w:rFonts w:ascii="Times New Roman" w:hAnsi="Times New Roman" w:cs="Times New Roman"/>
          <w:sz w:val="28"/>
          <w:szCs w:val="28"/>
          <w:lang w:val="en-US"/>
        </w:rPr>
        <w:t>Forward</w:t>
      </w:r>
      <w:r w:rsidRPr="00B00088">
        <w:rPr>
          <w:rFonts w:ascii="Times New Roman" w:hAnsi="Times New Roman" w:cs="Times New Roman"/>
          <w:sz w:val="28"/>
          <w:szCs w:val="28"/>
        </w:rPr>
        <w:t xml:space="preserve">  ̶  Вербицкая М.В.</w:t>
      </w:r>
    </w:p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088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B00088">
        <w:rPr>
          <w:rFonts w:ascii="Times New Roman" w:hAnsi="Times New Roman" w:cs="Times New Roman"/>
          <w:sz w:val="28"/>
          <w:szCs w:val="28"/>
        </w:rPr>
        <w:t>8</w:t>
      </w:r>
    </w:p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088">
        <w:rPr>
          <w:rFonts w:ascii="Times New Roman" w:hAnsi="Times New Roman" w:cs="Times New Roman"/>
          <w:b/>
          <w:sz w:val="28"/>
          <w:szCs w:val="28"/>
        </w:rPr>
        <w:t>Тема урока: «</w:t>
      </w:r>
      <w:proofErr w:type="spellStart"/>
      <w:r w:rsidRPr="00B00088">
        <w:rPr>
          <w:rFonts w:ascii="Times New Roman" w:hAnsi="Times New Roman" w:cs="Times New Roman"/>
          <w:sz w:val="28"/>
          <w:szCs w:val="28"/>
          <w:lang w:val="en-US"/>
        </w:rPr>
        <w:t>TheMedia</w:t>
      </w:r>
      <w:proofErr w:type="spellEnd"/>
      <w:r w:rsidRPr="00B00088">
        <w:rPr>
          <w:rFonts w:ascii="Times New Roman" w:hAnsi="Times New Roman" w:cs="Times New Roman"/>
          <w:sz w:val="28"/>
          <w:szCs w:val="28"/>
        </w:rPr>
        <w:t>»</w:t>
      </w:r>
    </w:p>
    <w:p w:rsidR="008A2EC2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0088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B00088">
        <w:rPr>
          <w:rFonts w:ascii="Times New Roman" w:hAnsi="Times New Roman" w:cs="Times New Roman"/>
          <w:sz w:val="28"/>
          <w:szCs w:val="28"/>
        </w:rPr>
        <w:t>урок систематизации знаний</w:t>
      </w:r>
    </w:p>
    <w:p w:rsidR="00A012A3" w:rsidRPr="009A5977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/>
      </w:tblPr>
      <w:tblGrid>
        <w:gridCol w:w="2895"/>
        <w:gridCol w:w="6675"/>
      </w:tblGrid>
      <w:tr w:rsidR="00B00088" w:rsidRPr="00B00088" w:rsidTr="00B00088">
        <w:tc>
          <w:tcPr>
            <w:tcW w:w="45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028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TheMedia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B00088" w:rsidRPr="00B00088" w:rsidTr="001E4CDE">
        <w:trPr>
          <w:trHeight w:val="1265"/>
        </w:trPr>
        <w:tc>
          <w:tcPr>
            <w:tcW w:w="45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 и задачи</w:t>
            </w:r>
          </w:p>
        </w:tc>
        <w:tc>
          <w:tcPr>
            <w:tcW w:w="1028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совершенствование грамматических навыков и навыков говорения.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Задачи: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1. Практические: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обобщить и актуализировать знания по теме «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ThePassive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учить использовать ранее изученный грамматиче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ский материал для решения коммуникативных задач (учить выражать свои мысли с использованием пас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сивных конструкций).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2. Образовательные: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расширить лингвистический кругозор учащихся;</w:t>
            </w:r>
          </w:p>
          <w:p w:rsidR="00613C04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углубить представление учащихся о различных ви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дах СМИ и </w:t>
            </w:r>
            <w:r w:rsidR="00143E76">
              <w:rPr>
                <w:rFonts w:ascii="Times New Roman" w:hAnsi="Times New Roman" w:cs="Times New Roman"/>
                <w:sz w:val="28"/>
                <w:szCs w:val="28"/>
              </w:rPr>
              <w:t>их роли в современном обществе.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3. Воспитательные: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воспитывать вежливость и взаимопомощь при 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боте в парах и группах;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воспитывать умения слушать и оценивать ответы одноклассников;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учить речевому этикету.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4. Развивающие: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развивать познавательную активность учащихся;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развивать языковые способности к догадке;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развивать фонематический слух, память, логическое мышление;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развивать умения рефлексии.</w:t>
            </w:r>
          </w:p>
        </w:tc>
      </w:tr>
    </w:tbl>
    <w:p w:rsid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Pr="00B00088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/>
      </w:tblPr>
      <w:tblGrid>
        <w:gridCol w:w="2915"/>
        <w:gridCol w:w="3005"/>
        <w:gridCol w:w="3650"/>
      </w:tblGrid>
      <w:tr w:rsidR="00B00088" w:rsidRPr="00B00088" w:rsidTr="00B00088">
        <w:tc>
          <w:tcPr>
            <w:tcW w:w="4928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Планируемый ре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зультат</w:t>
            </w:r>
          </w:p>
        </w:tc>
        <w:tc>
          <w:tcPr>
            <w:tcW w:w="4929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Предметные умения</w:t>
            </w:r>
          </w:p>
        </w:tc>
        <w:tc>
          <w:tcPr>
            <w:tcW w:w="4929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2638"/>
        </w:trPr>
        <w:tc>
          <w:tcPr>
            <w:tcW w:w="4928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Сообщать информа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цию, используя фор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мулы речевого этикета и клише.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Извлекать необхо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димую информацию из дидактического разда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точного материала.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3. Составлять короткие умозаключения по теме с опорой на изученный грамматический мате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риал.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4. Излагать свои мысли устно в форме моно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лога на тему «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ThePas</w:t>
            </w:r>
            <w:proofErr w:type="spellEnd"/>
            <w:r w:rsidR="00A012A3" w:rsidRP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sive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5. Повысить мотива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цию к изучению ан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глийского языка.</w:t>
            </w:r>
          </w:p>
        </w:tc>
        <w:tc>
          <w:tcPr>
            <w:tcW w:w="4929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использовать адек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ватные речевой ситуации языковые средства для решения различных ком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муникативных задач;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выбирать опти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мальные формы во взаи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моотношениях с одно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классниками;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осознанно строить устное высказывание по теме;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решать учебные проблемы, возникающие в ходе фронтальной и груп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повой работы.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2. Познавательные: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актуализировать фоновые знания;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уметь самостоятельно формулировать тему и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дачи урока;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структурировать полученные знания.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3. Регулятивные: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осуществлять 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ствия самонаблюдения, самоконтроля, самооценки в процессе коммуникатив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ной деятельности на ино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странном языке;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самостоятельно контролировать свое время и управлять им;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- уметь проявлять 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волевуюсаморегуляцию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в ситуа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циях затруднения;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сравнивать, анали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зировать и контролировать правильность выполнения заданий;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систематизировать и дифференцировать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лученные знания.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4. Личностные: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формировать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ложительное отношение к учению, к саморазвитию и к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познавательной деятель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ности;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актуализировать сведения из личного жиз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ненного опыта и мировоз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зрения;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- уметь устанавливать связь между целью дея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тельности и ее результа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том.</w:t>
            </w:r>
          </w:p>
        </w:tc>
      </w:tr>
    </w:tbl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/>
      </w:tblPr>
      <w:tblGrid>
        <w:gridCol w:w="3088"/>
        <w:gridCol w:w="3211"/>
        <w:gridCol w:w="3271"/>
      </w:tblGrid>
      <w:tr w:rsidR="00B00088" w:rsidRPr="00B00088" w:rsidTr="00B00088">
        <w:tc>
          <w:tcPr>
            <w:tcW w:w="14786" w:type="dxa"/>
            <w:gridSpan w:val="3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пространства</w:t>
            </w:r>
          </w:p>
        </w:tc>
      </w:tr>
      <w:tr w:rsidR="00B00088" w:rsidRPr="00B00088" w:rsidTr="00B00088">
        <w:tc>
          <w:tcPr>
            <w:tcW w:w="4928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Межпредметные</w:t>
            </w:r>
            <w:proofErr w:type="spellEnd"/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связи</w:t>
            </w:r>
          </w:p>
        </w:tc>
        <w:tc>
          <w:tcPr>
            <w:tcW w:w="4929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4929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B00088" w:rsidRPr="00B00088" w:rsidTr="00B00088">
        <w:trPr>
          <w:trHeight w:val="2402"/>
        </w:trPr>
        <w:tc>
          <w:tcPr>
            <w:tcW w:w="4928" w:type="dxa"/>
          </w:tcPr>
          <w:p w:rsidR="00B00088" w:rsidRPr="00B00088" w:rsidRDefault="00B00088" w:rsidP="00776C38">
            <w:pPr>
              <w:numPr>
                <w:ilvl w:val="3"/>
                <w:numId w:val="23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Обществозна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</w:p>
          <w:p w:rsidR="00B00088" w:rsidRPr="00B00088" w:rsidRDefault="00B00088" w:rsidP="00776C38">
            <w:pPr>
              <w:numPr>
                <w:ilvl w:val="3"/>
                <w:numId w:val="23"/>
              </w:numPr>
              <w:spacing w:line="360" w:lineRule="auto"/>
              <w:ind w:left="56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История</w:t>
            </w:r>
          </w:p>
        </w:tc>
        <w:tc>
          <w:tcPr>
            <w:tcW w:w="4929" w:type="dxa"/>
          </w:tcPr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Парная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9" w:type="dxa"/>
          </w:tcPr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УМК 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Интерактивная доска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Аудиоматериалы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Иллюстрации</w:t>
            </w:r>
          </w:p>
          <w:p w:rsidR="00B00088" w:rsidRPr="00B00088" w:rsidRDefault="00B00088" w:rsidP="00776C38">
            <w:pPr>
              <w:numPr>
                <w:ilvl w:val="0"/>
                <w:numId w:val="23"/>
              </w:numPr>
              <w:spacing w:line="360" w:lineRule="auto"/>
              <w:ind w:left="66"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Раздаточный мате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риал (дидактические кар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точки с грамматическим правилом, грамматиче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ское упражнение, разно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цветные карточки для 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флексии)</w:t>
            </w:r>
          </w:p>
        </w:tc>
      </w:tr>
    </w:tbl>
    <w:p w:rsidR="00B00088" w:rsidRP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088" w:rsidRDefault="00B0008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BB8" w:rsidRDefault="00735BB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5BB8" w:rsidRPr="00B00088" w:rsidRDefault="00735BB8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/>
      </w:tblPr>
      <w:tblGrid>
        <w:gridCol w:w="471"/>
        <w:gridCol w:w="1768"/>
        <w:gridCol w:w="3663"/>
        <w:gridCol w:w="1610"/>
        <w:gridCol w:w="2058"/>
      </w:tblGrid>
      <w:tr w:rsidR="00B00088" w:rsidRPr="00B00088" w:rsidTr="00B00088">
        <w:tc>
          <w:tcPr>
            <w:tcW w:w="1029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307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Этап работы</w:t>
            </w:r>
          </w:p>
        </w:tc>
        <w:tc>
          <w:tcPr>
            <w:tcW w:w="10450" w:type="dxa"/>
            <w:gridSpan w:val="3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этапа</w:t>
            </w:r>
          </w:p>
        </w:tc>
      </w:tr>
      <w:tr w:rsidR="00B00088" w:rsidRPr="00B00088" w:rsidTr="00B00088">
        <w:tc>
          <w:tcPr>
            <w:tcW w:w="1029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307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ци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онный этап учеб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ного за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ня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тия</w:t>
            </w: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ресурсы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Иллюстрации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ность уча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щихся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2713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психологически настроить учащихся на учебную деятельность, 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здать положительный эмо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циональный фон.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Pr="00B00088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Организует работу с классом во фронталь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ном режиме, настраи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вая уча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t>щихся на учеб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ную деятельность: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Good morning, chil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dren! I’m glad to see you! Take your seats, please!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How are you today?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- What’s the date today?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Who is absent?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What did you do yes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terday?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включиться в иноязыч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ное обще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 на уроке, настроиться на учебную деятель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ность.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00088" w:rsidRPr="00B00088">
              <w:rPr>
                <w:rFonts w:ascii="Times New Roman" w:hAnsi="Times New Roman" w:cs="Times New Roman"/>
                <w:sz w:val="28"/>
                <w:szCs w:val="28"/>
              </w:rPr>
              <w:t>Привет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00088" w:rsidRPr="00B00088">
              <w:rPr>
                <w:rFonts w:ascii="Times New Roman" w:hAnsi="Times New Roman" w:cs="Times New Roman"/>
                <w:sz w:val="28"/>
                <w:szCs w:val="28"/>
              </w:rPr>
              <w:t>ствуют учи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00088" w:rsidRPr="00B00088">
              <w:rPr>
                <w:rFonts w:ascii="Times New Roman" w:hAnsi="Times New Roman" w:cs="Times New Roman"/>
                <w:sz w:val="28"/>
                <w:szCs w:val="28"/>
              </w:rPr>
              <w:t>теля на 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00088" w:rsidRPr="00B00088">
              <w:rPr>
                <w:rFonts w:ascii="Times New Roman" w:hAnsi="Times New Roman" w:cs="Times New Roman"/>
                <w:sz w:val="28"/>
                <w:szCs w:val="28"/>
              </w:rPr>
              <w:t>глийском языке, отве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B00088"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чают </w:t>
            </w:r>
            <w:r w:rsidR="00B00088"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его вопросы.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опериро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вать необходи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мым языковым материалом в 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ответствии с коммуникатив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ной задачей.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осознанно и произвольно строить речевое высказывание в устной форме.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формировать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психологиче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скую готовность к переходу от отдыха к учеб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ной деятельно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сти; осуществ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лять взаимодей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ствие с учите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лем и одноклас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сни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ками.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следовать в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ведении мораль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ным нормам и этическим тре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бованиям.</w:t>
            </w:r>
          </w:p>
        </w:tc>
      </w:tr>
      <w:tr w:rsidR="00B00088" w:rsidRPr="00B00088" w:rsidTr="00B00088">
        <w:tc>
          <w:tcPr>
            <w:tcW w:w="1029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307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Целепола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гание</w:t>
            </w:r>
            <w:proofErr w:type="spellEnd"/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мо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тивация</w:t>
            </w: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ресурсы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5 мин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Иллюстрации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ность уча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щихся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1695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прогнозирова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 темы и задач урока, разви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тие языковой до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гадки у учащихся.</w:t>
            </w: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Pr="00B00088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Предлагает уча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щим</w:t>
            </w:r>
            <w:r w:rsidR="001138F4">
              <w:rPr>
                <w:rFonts w:ascii="Times New Roman" w:hAnsi="Times New Roman" w:cs="Times New Roman"/>
                <w:sz w:val="28"/>
                <w:szCs w:val="28"/>
              </w:rPr>
              <w:t>ся по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смотреть ви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део о сред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ствах массо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вой информа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ции, а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тем попробовать опре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делить тему предстоя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щего урока: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Now I want you to watch a short video very attentively because it’ll help you to de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fine the theme of our lesson.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2. После этого учитель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водит на доску опор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глаголы, которые помогут учащимся сформулировать цель и задачи урока (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read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learn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improve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discuss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B00088" w:rsidRPr="00AA4EB3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Using these verbs try to say what we’re going to do at the lesson.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фор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мули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рование темы и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дач урока.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Внима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 смот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рят видео, пы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таются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нять, какая идея объ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еди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няет его фрагменты. 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2. Выдви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гают свои предположе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ния относи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 темы урока, фор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мули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руют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дачи.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ствовать с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лем и од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нокласс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никами; форму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лировать и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сказывать соб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ственное мнение и пози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цию.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принимать участие в бе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седе, самостоя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 форму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лировать тему урока; осу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ществлять поиск информации и упорядочивать ее.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самостоятельно выделять позна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вательные цели и задачи;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вать свою дея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тельность в 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ответствии с це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левой установ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кой; осуществ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лять самокон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троль.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осознавать лич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ную значимость предстоящего занятия.</w:t>
            </w:r>
          </w:p>
        </w:tc>
      </w:tr>
      <w:tr w:rsidR="00B00088" w:rsidRPr="00B00088" w:rsidTr="00B00088">
        <w:tc>
          <w:tcPr>
            <w:tcW w:w="1029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3307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над граммати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кой (обоб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щение и ак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туали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зация зна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ний по теме «</w:t>
            </w:r>
            <w:proofErr w:type="spellStart"/>
            <w:r w:rsidRPr="00B0008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ThePassive</w:t>
            </w:r>
            <w:proofErr w:type="spellEnd"/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»)</w:t>
            </w: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ресурсы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УМК</w:t>
            </w:r>
          </w:p>
          <w:p w:rsidR="00B00088" w:rsidRPr="00B00088" w:rsidRDefault="00B00088" w:rsidP="00776C38">
            <w:pPr>
              <w:numPr>
                <w:ilvl w:val="0"/>
                <w:numId w:val="25"/>
              </w:numPr>
              <w:spacing w:line="360" w:lineRule="auto"/>
              <w:ind w:left="103" w:firstLine="257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 (грамматическое правило, грамматическое упражнение)</w:t>
            </w:r>
          </w:p>
        </w:tc>
      </w:tr>
      <w:tr w:rsidR="00B00088" w:rsidRPr="00B00088" w:rsidTr="00B00088">
        <w:trPr>
          <w:trHeight w:val="643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ность уча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щихся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1411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̶  актуализация грам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матических знаний по теме.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Pr="00B00088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Предлагает уча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щимся в парах ответить на вопросы викторины на странице 84 учеб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ника, а затем опреде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лить, какое граммати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ческое явление просле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живается в представ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ленных предложе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ниях: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Let’s do the quiz on page 84 in pairs. What grammati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cal phenome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non do you ob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serve here?</w:t>
            </w:r>
          </w:p>
          <w:p w:rsidR="00B00088" w:rsidRPr="00861D23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43E76" w:rsidRPr="00B621FF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12A3" w:rsidRPr="00B621FF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12A3" w:rsidRPr="00B621FF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12A3" w:rsidRPr="00B621FF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2. Обращает внимание учащихся на упражне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 3 на странице 84 учебника, в котором необходимо подо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брать к предложению в пас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сивном залоге соответ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ствующий эквивалент в ак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тивном залоге:</w:t>
            </w:r>
          </w:p>
          <w:p w:rsidR="00B00088" w:rsidRPr="00861D23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Now you’re to match pas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sive sentences 1-3 with ac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tive sentences a-c and choose the correct answer in the grammar rule.</w:t>
            </w:r>
          </w:p>
          <w:p w:rsidR="00143E76" w:rsidRPr="00861D23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3. Помогает учащимся сформулировать пра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вило по изучаемой теме, раздает памятки.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Pr="00B00088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4. Предлагает уча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щимся выполнить упражнение с сайта </w:t>
            </w:r>
            <w:hyperlink r:id="rId9" w:history="1">
              <w:r w:rsidRPr="00B00088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</w:rPr>
                <w:t>https://learnenglishfeelgood.com</w:t>
              </w:r>
            </w:hyperlink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 целью закреп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ления изученного пра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вила. 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Привыполнениизаданияреко</w:t>
            </w:r>
            <w:proofErr w:type="spellEnd"/>
            <w:r w:rsidR="00A012A3" w:rsidRP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мендуетпользоватьсяпа</w:t>
            </w:r>
            <w:proofErr w:type="spellEnd"/>
            <w:r w:rsidR="00A012A3" w:rsidRP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мят</w:t>
            </w:r>
            <w:r w:rsidR="00A012A3" w:rsidRP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ками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- Let’s do one more exer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cise to check your under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standing of the rule. You may use your notes.</w:t>
            </w:r>
          </w:p>
          <w:p w:rsidR="00A012A3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Pr="00A012A3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3" w:type="dxa"/>
          </w:tcPr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E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 xml:space="preserve">  ̶  акту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ализа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ция имею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щихся зна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ний на ос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нове 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боты с грам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мати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ческим 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териалом по теме.</w:t>
            </w: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1. Внима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тельно слу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шают учи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теля, вни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кая в новую учебную си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туацию. Зна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комятся с содержа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нием вик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торины,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дают во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просы при возникнове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нии трудно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стей.</w:t>
            </w: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2. Выпол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няют упраж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ние, пояс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няя свой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бор.</w:t>
            </w: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3. С помо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щью наво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дящих во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просов учи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теля форму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ли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руют пра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вило, затем конспекти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руют его в тетрадях.</w:t>
            </w:r>
          </w:p>
          <w:p w:rsidR="00AA4EB3" w:rsidRPr="00AA4EB3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A4EB3" w:rsidRPr="00B00088" w:rsidRDefault="00AA4EB3" w:rsidP="00AA4EB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4. Выпол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няют упраж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ние, при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слушива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ются к 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коменда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циям учи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AA4EB3">
              <w:rPr>
                <w:rFonts w:ascii="Times New Roman" w:hAnsi="Times New Roman" w:cs="Times New Roman"/>
                <w:sz w:val="28"/>
                <w:szCs w:val="28"/>
              </w:rPr>
              <w:t>теля.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лять общение 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гласно постав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ленным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никативным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дачам; использо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вать речевые опор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и наглядные сред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ства для решения ком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муникатив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ной задачи.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лять актуализа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цию имеющихся знаний на ос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нове работы с грамма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тическим мате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риалом.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действия в соот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ветствии с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ставленной зада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чей; прояв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лять 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волевуюсамор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гуляцию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; соблю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дать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данные времен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рамки; про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водить самоана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лиз и взаимо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контроль.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адекватно реаги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ровать на воз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можные трудно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сти при выпол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нении задачи и не бояться сде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лать ошибку.</w:t>
            </w:r>
          </w:p>
        </w:tc>
      </w:tr>
      <w:tr w:rsidR="00B00088" w:rsidRPr="00B00088" w:rsidTr="00B00088">
        <w:tc>
          <w:tcPr>
            <w:tcW w:w="1029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3307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Обучение монологи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че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ской речи</w:t>
            </w: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ресурсы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15 мин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УМК</w:t>
            </w:r>
          </w:p>
          <w:p w:rsidR="00B00088" w:rsidRPr="00B00088" w:rsidRDefault="00B00088" w:rsidP="00776C38">
            <w:pPr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Раздаточный материал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ность уча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щихся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699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активизация изу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чен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ного учащимися 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нее грамматического 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териала по теме «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ThePassive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» в мо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нологиче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ском высказыва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нии.</w:t>
            </w: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2A3" w:rsidRPr="00B00088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Продолжает беседу на тему «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TheMedia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»,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пенно вводит уча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щихся в новую учебную ситуацию, предлагая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полнить упражнение 7 на странице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 учебника: составить 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большое монологическое выска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зывание с опорой на во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просы из 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учебника</w:t>
            </w:r>
            <w:r w:rsidR="00AC347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 w:rsidR="00AC347D">
              <w:rPr>
                <w:rFonts w:ascii="Times New Roman" w:hAnsi="Times New Roman" w:cs="Times New Roman"/>
                <w:sz w:val="28"/>
                <w:szCs w:val="28"/>
              </w:rPr>
              <w:t xml:space="preserve"> обя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AC347D">
              <w:rPr>
                <w:rFonts w:ascii="Times New Roman" w:hAnsi="Times New Roman" w:cs="Times New Roman"/>
                <w:sz w:val="28"/>
                <w:szCs w:val="28"/>
              </w:rPr>
              <w:t>зательным использо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AC347D">
              <w:rPr>
                <w:rFonts w:ascii="Times New Roman" w:hAnsi="Times New Roman" w:cs="Times New Roman"/>
                <w:sz w:val="28"/>
                <w:szCs w:val="28"/>
              </w:rPr>
              <w:t>ванием пассивных кон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AC347D">
              <w:rPr>
                <w:rFonts w:ascii="Times New Roman" w:hAnsi="Times New Roman" w:cs="Times New Roman"/>
                <w:sz w:val="28"/>
                <w:szCs w:val="28"/>
              </w:rPr>
              <w:t>струкций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Now I want you to do exer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cise 7 on page 85: an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swer the questions given to you and try to make up a short 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story</w:t>
            </w:r>
            <w:r w:rsidR="00AC3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using</w:t>
            </w:r>
            <w:proofErr w:type="spellEnd"/>
            <w:r w:rsidR="00AC3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the pas</w:t>
            </w:r>
            <w:r w:rsidR="00A012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softHyphen/>
            </w:r>
            <w:r w:rsidR="00AC347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sive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2. Кроме того, учитель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писывает на доску слова-связки, чтобы учащимся проще было соблюдать ло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гику выска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зывания </w:t>
            </w:r>
            <w:r w:rsidRPr="00B00088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proofErr w:type="spellStart"/>
            <w:r w:rsidRPr="00B0008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firstofall</w:t>
            </w:r>
            <w:proofErr w:type="spellEnd"/>
            <w:r w:rsidRPr="00B000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B0008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how</w:t>
            </w:r>
            <w:r w:rsidR="00A012A3" w:rsidRPr="00A012A3">
              <w:rPr>
                <w:rFonts w:ascii="Times New Roman" w:hAnsi="Times New Roman" w:cs="Times New Roman"/>
                <w:i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ever</w:t>
            </w:r>
            <w:r w:rsidRPr="00B000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r w:rsidRPr="00B0008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anyway</w:t>
            </w:r>
            <w:r w:rsidRPr="00B000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B0008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afterall</w:t>
            </w:r>
            <w:proofErr w:type="spellEnd"/>
            <w:r w:rsidRPr="00B0008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B00088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asforme</w:t>
            </w:r>
            <w:proofErr w:type="spellEnd"/>
            <w:r w:rsidRPr="00B00088">
              <w:rPr>
                <w:rFonts w:ascii="Times New Roman" w:hAnsi="Times New Roman" w:cs="Times New Roman"/>
                <w:i/>
                <w:sz w:val="28"/>
                <w:szCs w:val="28"/>
              </w:rPr>
              <w:t>):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Don’t forget to use these words to make your stories sound more logic</w:t>
            </w:r>
            <w:r w:rsidR="001138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B00088" w:rsidRPr="00861D23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43E76" w:rsidRPr="00861D23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43E76" w:rsidRPr="00861D23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143E76" w:rsidRPr="00B621FF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12A3" w:rsidRPr="00B621FF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12A3" w:rsidRPr="00B621FF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A012A3" w:rsidRPr="00B621FF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Определяет временные рамки, после чего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слу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шивает учащихся.</w:t>
            </w:r>
          </w:p>
          <w:p w:rsidR="00AC347D" w:rsidRDefault="00AC347D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47D" w:rsidRPr="00B00088" w:rsidRDefault="00AC347D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3" w:type="dxa"/>
          </w:tcPr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осу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ществление активной учебно-по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знаватель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ной дея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t>ности на основе опорных знаний.</w:t>
            </w:r>
          </w:p>
          <w:p w:rsidR="00A012A3" w:rsidRPr="00B00088" w:rsidRDefault="00A012A3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Внима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 слу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шают учи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теля, сле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дуют его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указаниям.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47D" w:rsidRPr="00B00088" w:rsidRDefault="00AC347D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2. Состав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ляют моно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логическое высказыва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ние, упо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требляя пас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сив там, где это уместно. При воз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никновении трудностей с перево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дом обра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щаются за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помощью к учителю.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5BB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3. Каждый учащийся по очереди делится своим мне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нием (тот, кто не успеет рас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сказать мо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нолог, бу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дет выслу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шан на сле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дующем уроке).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лять общение 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гласно поставлен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ным коммуника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тив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ным задачам; осознанно стро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ить устное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сказы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вание по теме.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структури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ровать получен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ные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ния; ана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лизиро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вать ход и способ действий.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ствия в соот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вет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ствии с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став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ленной зада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чей; соблюдать задан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вре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менные рамки; осуществ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лять самоконтроль и анализ допу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щен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ных ошибок.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адекватно реаги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ровать на воз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мож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трудно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сти при выпол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нении задачи и не бо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яться сде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лать ошибку; ак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туали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зировать сведения из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ного жиз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ненного опыта.</w:t>
            </w:r>
          </w:p>
        </w:tc>
      </w:tr>
      <w:tr w:rsidR="00B00088" w:rsidRPr="00B00088" w:rsidTr="00B00088">
        <w:tc>
          <w:tcPr>
            <w:tcW w:w="1029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3307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Поста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новка до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машнего задания</w:t>
            </w: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ресурсы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УМК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ность уча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щихся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1925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постановка диф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ренцированного до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машнего задания.</w:t>
            </w: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Pr="00B00088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Задает обязательное до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машнее задание для всех учащихся: упражне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 8 на странице 85 учебника.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Для более мотивирован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ных учащихся предлагает до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полнительное задание: 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ставить кроссворд по теме «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ThePassive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»: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So, children, your home task is to do exercise 8 on pag</w:t>
            </w:r>
            <w:r w:rsidR="001138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 85. And if any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one wants to get one more mark, you can make up a crossword on the passive.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2. Дает рекомендации по выполнению до</w:t>
            </w:r>
            <w:r w:rsidR="00143E76">
              <w:rPr>
                <w:rFonts w:ascii="Times New Roman" w:hAnsi="Times New Roman" w:cs="Times New Roman"/>
                <w:sz w:val="28"/>
                <w:szCs w:val="28"/>
              </w:rPr>
              <w:t>машнего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143E76">
              <w:rPr>
                <w:rFonts w:ascii="Times New Roman" w:hAnsi="Times New Roman" w:cs="Times New Roman"/>
                <w:sz w:val="28"/>
                <w:szCs w:val="28"/>
              </w:rPr>
              <w:t>дания.</w:t>
            </w:r>
          </w:p>
          <w:p w:rsidR="00143E76" w:rsidRPr="00B00088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лучение домашнего задания,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несение его в дневник.   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Внима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 слушают учителя, за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писывают домашнее задание в дневник.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ствовать с учите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лем.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структури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ровать получен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све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дения.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осознать то, что уже усвоено и что подлежит усвое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нию.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осознавать ответ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ственность за вы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полнение домаш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него зада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ния.</w:t>
            </w:r>
          </w:p>
        </w:tc>
      </w:tr>
      <w:tr w:rsidR="00B00088" w:rsidRPr="00B00088" w:rsidTr="00B00088">
        <w:tc>
          <w:tcPr>
            <w:tcW w:w="1029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3307" w:type="dxa"/>
            <w:vMerge w:val="restart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Подведе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ние ито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гов урока. Ре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флек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сия</w:t>
            </w: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ресурсы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6247" w:type="dxa"/>
            <w:gridSpan w:val="2"/>
          </w:tcPr>
          <w:p w:rsidR="00B00088" w:rsidRPr="00B00088" w:rsidRDefault="00B00088" w:rsidP="00776C38">
            <w:pPr>
              <w:numPr>
                <w:ilvl w:val="0"/>
                <w:numId w:val="27"/>
              </w:numPr>
              <w:spacing w:line="360" w:lineRule="auto"/>
              <w:ind w:left="164" w:firstLine="196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Раздаточные индивидуаль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ные карточки для рефлексии</w:t>
            </w:r>
          </w:p>
        </w:tc>
      </w:tr>
      <w:tr w:rsidR="00B00088" w:rsidRPr="00B00088" w:rsidTr="00B00088"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ность учащихся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УУД</w:t>
            </w:r>
          </w:p>
        </w:tc>
      </w:tr>
      <w:tr w:rsidR="00B00088" w:rsidRPr="00B00088" w:rsidTr="00B00088">
        <w:trPr>
          <w:trHeight w:val="5380"/>
        </w:trPr>
        <w:tc>
          <w:tcPr>
            <w:tcW w:w="1029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подведение ито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гов урока с опорой на 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флек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сию.   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3E76" w:rsidRPr="00B00088" w:rsidRDefault="00143E76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Предлагает учащимся ин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дивидуальные кар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точки для рефлексии их настроения и эмоцио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нального состояния. Им необходимо отобразить на смайлике их состояние (радостное, нейтральное, грустное) во время того или иного этапа урока (объясне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ние теоретиче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ского матери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ала, выпол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нение практиче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ских зада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ний) с точки зре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ния их физической, интел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лекту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альной и эмоциональ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ной активности:</w:t>
            </w:r>
          </w:p>
          <w:p w:rsidR="00143E76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 Our lesson is finishing. Now I’ll give you some cards and you’re to draw</w:t>
            </w:r>
            <w:r w:rsidR="00DC44BB"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fun</w:t>
            </w:r>
            <w:r w:rsidR="00DC44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ny</w:t>
            </w:r>
            <w:r w:rsidR="00DC44BB"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or sad face</w:t>
            </w:r>
            <w:r w:rsidR="00DC44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 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 each of the </w:t>
            </w:r>
            <w:proofErr w:type="spellStart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smileys</w:t>
            </w:r>
            <w:proofErr w:type="spellEnd"/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depending on how you felt at different stages of our l</w:t>
            </w:r>
            <w:r w:rsidR="001138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es</w:t>
            </w:r>
            <w:r w:rsidR="00DC44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son. </w:t>
            </w:r>
            <w:r w:rsidR="00DC44B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And with their help</w:t>
            </w:r>
            <w:r w:rsidR="001138F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I’ll learn what you like and dislike</w:t>
            </w:r>
            <w:r w:rsidRPr="00B0008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  <w:p w:rsidR="00143E76" w:rsidRPr="00143E76" w:rsidRDefault="00143E76" w:rsidP="00776C3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00088" w:rsidRPr="00861D23" w:rsidRDefault="00B00088" w:rsidP="00776C38">
            <w:pPr>
              <w:tabs>
                <w:tab w:val="left" w:pos="1959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313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Цель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 ̶  оценивание пройден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ного урока и своей де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ятельности на уроке.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1. Анали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зируют и оценивают свою дея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тельность на уроке.</w:t>
            </w:r>
          </w:p>
        </w:tc>
        <w:tc>
          <w:tcPr>
            <w:tcW w:w="2934" w:type="dxa"/>
          </w:tcPr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ствовать с учите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лем; аргументи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ро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вать собствен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ное мнение и по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цию.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</w:t>
            </w:r>
            <w:r w:rsidR="00A012A3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оценивать процесс и 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зультат дея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дей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ствия само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оценки.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 xml:space="preserve"> адекватно пони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мать причины своей заинтере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ванности/</w:t>
            </w:r>
          </w:p>
          <w:p w:rsidR="00B00088" w:rsidRPr="00B00088" w:rsidRDefault="00B00088" w:rsidP="00776C38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незаинтересо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ван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ности в учебной дея</w:t>
            </w:r>
            <w:r w:rsidR="00A012A3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B00088">
              <w:rPr>
                <w:rFonts w:ascii="Times New Roman" w:hAnsi="Times New Roman" w:cs="Times New Roman"/>
                <w:sz w:val="28"/>
                <w:szCs w:val="28"/>
              </w:rPr>
              <w:t>тельности.</w:t>
            </w:r>
          </w:p>
        </w:tc>
      </w:tr>
    </w:tbl>
    <w:p w:rsidR="00327BE1" w:rsidRDefault="00A012A3" w:rsidP="00A012A3">
      <w:pPr>
        <w:tabs>
          <w:tab w:val="left" w:pos="1252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327BE1" w:rsidRPr="00143E76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B4" w:rsidRDefault="005444B4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12A3" w:rsidRDefault="00A012A3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B4" w:rsidRPr="005319D5" w:rsidRDefault="005444B4" w:rsidP="00776C38">
      <w:pPr>
        <w:pStyle w:val="1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18" w:name="_Toc72958644"/>
      <w:bookmarkStart w:id="19" w:name="_Toc73948079"/>
      <w:r w:rsidRPr="005319D5">
        <w:rPr>
          <w:rFonts w:ascii="Times New Roman" w:hAnsi="Times New Roman" w:cs="Times New Roman"/>
          <w:color w:val="000000" w:themeColor="text1"/>
        </w:rPr>
        <w:t>Выводы по второй главе</w:t>
      </w:r>
      <w:bookmarkEnd w:id="18"/>
      <w:bookmarkEnd w:id="19"/>
    </w:p>
    <w:p w:rsidR="002408C8" w:rsidRPr="002E06BD" w:rsidRDefault="002408C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06BD" w:rsidRDefault="007A57C2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2E06BD">
        <w:rPr>
          <w:rFonts w:ascii="Times New Roman" w:hAnsi="Times New Roman" w:cs="Times New Roman"/>
          <w:sz w:val="28"/>
          <w:szCs w:val="28"/>
        </w:rPr>
        <w:t>в России происходит смена образовательной парадигмы, возникают иные подходы к преподаванию иностранного языка.</w:t>
      </w:r>
      <w:r w:rsidR="001B1C5D">
        <w:rPr>
          <w:rFonts w:ascii="Times New Roman" w:hAnsi="Times New Roman" w:cs="Times New Roman"/>
          <w:sz w:val="28"/>
          <w:szCs w:val="28"/>
        </w:rPr>
        <w:t xml:space="preserve"> </w:t>
      </w:r>
      <w:r w:rsidR="001B1C5D">
        <w:rPr>
          <w:rFonts w:ascii="Times New Roman" w:hAnsi="Times New Roman" w:cs="Times New Roman"/>
          <w:sz w:val="28"/>
          <w:szCs w:val="28"/>
        </w:rPr>
        <w:lastRenderedPageBreak/>
        <w:t>Иностранный язык  ̶  нечто большее, чем школьный предмет. Иностранный язык  ̶  инструмент познания и социализации, формирую</w:t>
      </w:r>
      <w:r>
        <w:rPr>
          <w:rFonts w:ascii="Times New Roman" w:hAnsi="Times New Roman" w:cs="Times New Roman"/>
          <w:sz w:val="28"/>
          <w:szCs w:val="28"/>
        </w:rPr>
        <w:t>щий</w:t>
      </w:r>
      <w:r w:rsidR="001B1C5D">
        <w:rPr>
          <w:rFonts w:ascii="Times New Roman" w:hAnsi="Times New Roman" w:cs="Times New Roman"/>
          <w:sz w:val="28"/>
          <w:szCs w:val="28"/>
        </w:rPr>
        <w:t xml:space="preserve"> у учащихся способность и готовность успешно функционировать в поликультурном обществе.</w:t>
      </w:r>
      <w:r>
        <w:rPr>
          <w:rFonts w:ascii="Times New Roman" w:hAnsi="Times New Roman" w:cs="Times New Roman"/>
          <w:sz w:val="28"/>
          <w:szCs w:val="28"/>
        </w:rPr>
        <w:t xml:space="preserve"> Все вышесказанное подкрепляют положения из нового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ФГОСа</w:t>
      </w:r>
      <w:proofErr w:type="spellEnd"/>
      <w:r>
        <w:rPr>
          <w:rFonts w:ascii="Times New Roman" w:hAnsi="Times New Roman" w:cs="Times New Roman"/>
          <w:sz w:val="28"/>
          <w:szCs w:val="28"/>
        </w:rPr>
        <w:t>, согласно ко</w:t>
      </w:r>
      <w:r w:rsidR="00741338">
        <w:rPr>
          <w:rFonts w:ascii="Times New Roman" w:hAnsi="Times New Roman" w:cs="Times New Roman"/>
          <w:sz w:val="28"/>
          <w:szCs w:val="28"/>
        </w:rPr>
        <w:t>торому</w:t>
      </w:r>
      <w:r>
        <w:rPr>
          <w:rFonts w:ascii="Times New Roman" w:hAnsi="Times New Roman" w:cs="Times New Roman"/>
          <w:sz w:val="28"/>
          <w:szCs w:val="28"/>
        </w:rPr>
        <w:t xml:space="preserve"> на первое место выдвигаются не предметные, а личностные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результаты учащихся по изучаемой дисциплине.</w:t>
      </w:r>
    </w:p>
    <w:p w:rsidR="007A57C2" w:rsidRDefault="002408C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Новое содержание образования, обновленные формы организации учебно-воспитательного процесса, современные технологии обучения и контроля и многое другое </w:t>
      </w:r>
      <w:r w:rsidR="007A57C2">
        <w:rPr>
          <w:rFonts w:ascii="Times New Roman" w:hAnsi="Times New Roman" w:cs="Times New Roman"/>
          <w:sz w:val="28"/>
          <w:szCs w:val="28"/>
        </w:rPr>
        <w:t>накладывают на учителя определенную ответств</w:t>
      </w:r>
      <w:r w:rsidR="008955A8">
        <w:rPr>
          <w:rFonts w:ascii="Times New Roman" w:hAnsi="Times New Roman" w:cs="Times New Roman"/>
          <w:sz w:val="28"/>
          <w:szCs w:val="28"/>
        </w:rPr>
        <w:t xml:space="preserve">енность, поскольку </w:t>
      </w:r>
      <w:r w:rsidR="00ED1CD4">
        <w:rPr>
          <w:rFonts w:ascii="Times New Roman" w:hAnsi="Times New Roman" w:cs="Times New Roman"/>
          <w:sz w:val="28"/>
          <w:szCs w:val="28"/>
        </w:rPr>
        <w:t xml:space="preserve">предметные и методические знания и умения не обеспечат эффективности в работе, если не сформированы педагогические качества учителя, а именно: знание возрастной психологии, умение </w:t>
      </w:r>
      <w:r w:rsidR="00CB7D53">
        <w:rPr>
          <w:rFonts w:ascii="Times New Roman" w:hAnsi="Times New Roman" w:cs="Times New Roman"/>
          <w:sz w:val="28"/>
          <w:szCs w:val="28"/>
        </w:rPr>
        <w:t>найти подход к каждому ребенку</w:t>
      </w:r>
      <w:r w:rsidR="00ED1CD4">
        <w:rPr>
          <w:rFonts w:ascii="Times New Roman" w:hAnsi="Times New Roman" w:cs="Times New Roman"/>
          <w:sz w:val="28"/>
          <w:szCs w:val="28"/>
        </w:rPr>
        <w:t xml:space="preserve">, </w:t>
      </w:r>
      <w:r w:rsidR="00D21B91">
        <w:rPr>
          <w:rFonts w:ascii="Times New Roman" w:hAnsi="Times New Roman" w:cs="Times New Roman"/>
          <w:sz w:val="28"/>
          <w:szCs w:val="28"/>
        </w:rPr>
        <w:t xml:space="preserve">готовность </w:t>
      </w:r>
      <w:r w:rsidR="00ED1CD4">
        <w:rPr>
          <w:rFonts w:ascii="Times New Roman" w:hAnsi="Times New Roman" w:cs="Times New Roman"/>
          <w:sz w:val="28"/>
          <w:szCs w:val="28"/>
        </w:rPr>
        <w:t xml:space="preserve">помочь ему преодолеть трудности </w:t>
      </w:r>
      <w:r w:rsidR="00CB7D53">
        <w:rPr>
          <w:rFonts w:ascii="Times New Roman" w:hAnsi="Times New Roman" w:cs="Times New Roman"/>
          <w:sz w:val="28"/>
          <w:szCs w:val="28"/>
        </w:rPr>
        <w:t>при изучении иностранного языка и т.д.</w:t>
      </w:r>
    </w:p>
    <w:p w:rsidR="00691D06" w:rsidRDefault="00715A0C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B7D53">
        <w:rPr>
          <w:rFonts w:ascii="Times New Roman" w:hAnsi="Times New Roman" w:cs="Times New Roman"/>
          <w:sz w:val="28"/>
          <w:szCs w:val="28"/>
        </w:rPr>
        <w:t>нализ современных требований</w:t>
      </w:r>
      <w:r w:rsidR="002236C3">
        <w:rPr>
          <w:rFonts w:ascii="Times New Roman" w:hAnsi="Times New Roman" w:cs="Times New Roman"/>
          <w:sz w:val="28"/>
          <w:szCs w:val="28"/>
        </w:rPr>
        <w:t xml:space="preserve"> к организации учебно-воспитательного</w:t>
      </w:r>
      <w:r>
        <w:rPr>
          <w:rFonts w:ascii="Times New Roman" w:hAnsi="Times New Roman" w:cs="Times New Roman"/>
          <w:sz w:val="28"/>
          <w:szCs w:val="28"/>
        </w:rPr>
        <w:t xml:space="preserve"> процесса</w:t>
      </w:r>
      <w:r w:rsidR="00CB7D53">
        <w:rPr>
          <w:rFonts w:ascii="Times New Roman" w:hAnsi="Times New Roman" w:cs="Times New Roman"/>
          <w:sz w:val="28"/>
          <w:szCs w:val="28"/>
        </w:rPr>
        <w:t xml:space="preserve"> позволил нам сфор</w:t>
      </w:r>
      <w:r w:rsidR="00741338">
        <w:rPr>
          <w:rFonts w:ascii="Times New Roman" w:hAnsi="Times New Roman" w:cs="Times New Roman"/>
          <w:sz w:val="28"/>
          <w:szCs w:val="28"/>
        </w:rPr>
        <w:t>мулировать методи</w:t>
      </w:r>
      <w:r w:rsidR="00CB7D53" w:rsidRPr="00CB7D53">
        <w:rPr>
          <w:rFonts w:ascii="Times New Roman" w:hAnsi="Times New Roman" w:cs="Times New Roman"/>
          <w:sz w:val="28"/>
          <w:szCs w:val="28"/>
        </w:rPr>
        <w:t xml:space="preserve">ческие рекомендации для учителей по </w:t>
      </w:r>
      <w:r w:rsidR="00741338">
        <w:rPr>
          <w:rFonts w:ascii="Times New Roman" w:hAnsi="Times New Roman" w:cs="Times New Roman"/>
          <w:sz w:val="28"/>
          <w:szCs w:val="28"/>
        </w:rPr>
        <w:t>работе со страдательным зало</w:t>
      </w:r>
      <w:r>
        <w:rPr>
          <w:rFonts w:ascii="Times New Roman" w:hAnsi="Times New Roman" w:cs="Times New Roman"/>
          <w:sz w:val="28"/>
          <w:szCs w:val="28"/>
        </w:rPr>
        <w:t>гом, которые помогут в полной мере достичь желаемых результатов и сделать ур</w:t>
      </w:r>
      <w:r w:rsidR="001B06EC">
        <w:rPr>
          <w:rFonts w:ascii="Times New Roman" w:hAnsi="Times New Roman" w:cs="Times New Roman"/>
          <w:sz w:val="28"/>
          <w:szCs w:val="28"/>
        </w:rPr>
        <w:t>ок иностранного языка интересным</w:t>
      </w:r>
      <w:r>
        <w:rPr>
          <w:rFonts w:ascii="Times New Roman" w:hAnsi="Times New Roman" w:cs="Times New Roman"/>
          <w:sz w:val="28"/>
          <w:szCs w:val="28"/>
        </w:rPr>
        <w:t>, а главное</w:t>
      </w:r>
      <w:r w:rsidR="0048360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эффективным.</w:t>
      </w:r>
    </w:p>
    <w:p w:rsidR="001B06EC" w:rsidRDefault="00FC6D8E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 отметить, что ознакомление</w:t>
      </w:r>
      <w:r w:rsidR="001B06EC">
        <w:rPr>
          <w:rFonts w:ascii="Times New Roman" w:hAnsi="Times New Roman" w:cs="Times New Roman"/>
          <w:sz w:val="28"/>
          <w:szCs w:val="28"/>
        </w:rPr>
        <w:t xml:space="preserve"> с новым грамматическим материалом по теме «</w:t>
      </w:r>
      <w:proofErr w:type="spellStart"/>
      <w:r w:rsidR="001B06EC">
        <w:rPr>
          <w:rFonts w:ascii="Times New Roman" w:hAnsi="Times New Roman" w:cs="Times New Roman"/>
          <w:sz w:val="28"/>
          <w:szCs w:val="28"/>
          <w:lang w:val="en-US"/>
        </w:rPr>
        <w:t>ThePassive</w:t>
      </w:r>
      <w:proofErr w:type="spellEnd"/>
      <w:r w:rsidR="001B06EC">
        <w:rPr>
          <w:rFonts w:ascii="Times New Roman" w:hAnsi="Times New Roman" w:cs="Times New Roman"/>
          <w:sz w:val="28"/>
          <w:szCs w:val="28"/>
        </w:rPr>
        <w:t>» следует проводить поэтапно, учитывая, что некоторые школьники не имеют отчетливого представления о существовани</w:t>
      </w:r>
      <w:r w:rsidR="00691D06">
        <w:rPr>
          <w:rFonts w:ascii="Times New Roman" w:hAnsi="Times New Roman" w:cs="Times New Roman"/>
          <w:sz w:val="28"/>
          <w:szCs w:val="28"/>
        </w:rPr>
        <w:t>и пассивного залога</w:t>
      </w:r>
      <w:r w:rsidR="006601C2">
        <w:rPr>
          <w:rFonts w:ascii="Times New Roman" w:hAnsi="Times New Roman" w:cs="Times New Roman"/>
          <w:sz w:val="28"/>
          <w:szCs w:val="28"/>
        </w:rPr>
        <w:t xml:space="preserve"> в </w:t>
      </w:r>
      <w:r w:rsidR="001B06EC">
        <w:rPr>
          <w:rFonts w:ascii="Times New Roman" w:hAnsi="Times New Roman" w:cs="Times New Roman"/>
          <w:sz w:val="28"/>
          <w:szCs w:val="28"/>
        </w:rPr>
        <w:t xml:space="preserve">языке. </w:t>
      </w:r>
      <w:r>
        <w:rPr>
          <w:rFonts w:ascii="Times New Roman" w:hAnsi="Times New Roman" w:cs="Times New Roman"/>
          <w:sz w:val="28"/>
          <w:szCs w:val="28"/>
        </w:rPr>
        <w:t xml:space="preserve">Независимо от типа урока, </w:t>
      </w:r>
      <w:r w:rsidR="00882F35">
        <w:rPr>
          <w:rFonts w:ascii="Times New Roman" w:hAnsi="Times New Roman" w:cs="Times New Roman"/>
          <w:sz w:val="28"/>
          <w:szCs w:val="28"/>
        </w:rPr>
        <w:t>рекомендуется придерживаться дидактических правил (от простого к сложному, от знакомого к новому), а также использовать учебные игры, направленные на формирование у учащихся коммуникативно-познавательных умений, критического мышления и т.д.</w:t>
      </w:r>
      <w:r w:rsidR="00483607">
        <w:rPr>
          <w:rFonts w:ascii="Times New Roman" w:hAnsi="Times New Roman" w:cs="Times New Roman"/>
          <w:sz w:val="28"/>
          <w:szCs w:val="28"/>
        </w:rPr>
        <w:t xml:space="preserve">Кроме того, следует обратить особое внимание учащихся не только на схему образования форм пассива, </w:t>
      </w:r>
      <w:r w:rsidR="002236C3">
        <w:rPr>
          <w:rFonts w:ascii="Times New Roman" w:hAnsi="Times New Roman" w:cs="Times New Roman"/>
          <w:sz w:val="28"/>
          <w:szCs w:val="28"/>
        </w:rPr>
        <w:t>но и на особенности</w:t>
      </w:r>
      <w:r w:rsidR="00483607">
        <w:rPr>
          <w:rFonts w:ascii="Times New Roman" w:hAnsi="Times New Roman" w:cs="Times New Roman"/>
          <w:sz w:val="28"/>
          <w:szCs w:val="28"/>
        </w:rPr>
        <w:t xml:space="preserve"> его </w:t>
      </w:r>
      <w:proofErr w:type="spellStart"/>
      <w:r w:rsidR="00483607">
        <w:rPr>
          <w:rFonts w:ascii="Times New Roman" w:hAnsi="Times New Roman" w:cs="Times New Roman"/>
          <w:sz w:val="28"/>
          <w:szCs w:val="28"/>
        </w:rPr>
        <w:t>употребления</w:t>
      </w:r>
      <w:r w:rsidR="006601C2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6601C2">
        <w:rPr>
          <w:rFonts w:ascii="Times New Roman" w:hAnsi="Times New Roman" w:cs="Times New Roman"/>
          <w:sz w:val="28"/>
          <w:szCs w:val="28"/>
        </w:rPr>
        <w:t xml:space="preserve"> текстах разных стилей. О</w:t>
      </w:r>
      <w:r w:rsidR="002236C3">
        <w:rPr>
          <w:rFonts w:ascii="Times New Roman" w:hAnsi="Times New Roman" w:cs="Times New Roman"/>
          <w:sz w:val="28"/>
          <w:szCs w:val="28"/>
        </w:rPr>
        <w:t xml:space="preserve">собое значение приобретает </w:t>
      </w:r>
      <w:r w:rsidR="002236C3">
        <w:rPr>
          <w:rFonts w:ascii="Times New Roman" w:hAnsi="Times New Roman" w:cs="Times New Roman"/>
          <w:sz w:val="28"/>
          <w:szCs w:val="28"/>
        </w:rPr>
        <w:lastRenderedPageBreak/>
        <w:t>рефлексивная</w:t>
      </w:r>
      <w:r w:rsidR="001A22EE">
        <w:rPr>
          <w:rFonts w:ascii="Times New Roman" w:hAnsi="Times New Roman" w:cs="Times New Roman"/>
          <w:sz w:val="28"/>
          <w:szCs w:val="28"/>
        </w:rPr>
        <w:t xml:space="preserve"> деятельность учителя</w:t>
      </w:r>
      <w:r w:rsidR="006601C2">
        <w:rPr>
          <w:rFonts w:ascii="Times New Roman" w:hAnsi="Times New Roman" w:cs="Times New Roman"/>
          <w:sz w:val="28"/>
          <w:szCs w:val="28"/>
        </w:rPr>
        <w:t>, поскольку л</w:t>
      </w:r>
      <w:r w:rsidR="001A22EE">
        <w:rPr>
          <w:rFonts w:ascii="Times New Roman" w:hAnsi="Times New Roman" w:cs="Times New Roman"/>
          <w:sz w:val="28"/>
          <w:szCs w:val="28"/>
        </w:rPr>
        <w:t>ишь тот</w:t>
      </w:r>
      <w:r w:rsidR="002236C3">
        <w:rPr>
          <w:rFonts w:ascii="Times New Roman" w:hAnsi="Times New Roman" w:cs="Times New Roman"/>
          <w:sz w:val="28"/>
          <w:szCs w:val="28"/>
        </w:rPr>
        <w:t xml:space="preserve"> учитель, </w:t>
      </w:r>
      <w:r w:rsidR="001A22EE">
        <w:rPr>
          <w:rFonts w:ascii="Times New Roman" w:hAnsi="Times New Roman" w:cs="Times New Roman"/>
          <w:sz w:val="28"/>
          <w:szCs w:val="28"/>
        </w:rPr>
        <w:t>который научился</w:t>
      </w:r>
      <w:r w:rsidR="002236C3">
        <w:rPr>
          <w:rFonts w:ascii="Times New Roman" w:hAnsi="Times New Roman" w:cs="Times New Roman"/>
          <w:sz w:val="28"/>
          <w:szCs w:val="28"/>
        </w:rPr>
        <w:t xml:space="preserve"> осмысливать свои собственные действия</w:t>
      </w:r>
      <w:r w:rsidR="001A22EE">
        <w:rPr>
          <w:rFonts w:ascii="Times New Roman" w:hAnsi="Times New Roman" w:cs="Times New Roman"/>
          <w:sz w:val="28"/>
          <w:szCs w:val="28"/>
        </w:rPr>
        <w:t>, способен выявить причины возможной неэффективности урока и принять их во внимание при дальнейшем проектировании учебно-воспитательного процесса.</w:t>
      </w:r>
    </w:p>
    <w:p w:rsidR="00CB7D53" w:rsidRDefault="004A063D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требованиям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ФГОСа</w:t>
      </w:r>
      <w:r w:rsidR="001B06EC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="001B06EC">
        <w:rPr>
          <w:rFonts w:ascii="Times New Roman" w:hAnsi="Times New Roman" w:cs="Times New Roman"/>
          <w:sz w:val="28"/>
          <w:szCs w:val="28"/>
        </w:rPr>
        <w:t xml:space="preserve"> разработали</w:t>
      </w:r>
      <w:r w:rsidR="00CB7D53">
        <w:rPr>
          <w:rFonts w:ascii="Times New Roman" w:hAnsi="Times New Roman" w:cs="Times New Roman"/>
          <w:sz w:val="28"/>
          <w:szCs w:val="28"/>
        </w:rPr>
        <w:t xml:space="preserve"> конспект уро</w:t>
      </w:r>
      <w:r>
        <w:rPr>
          <w:rFonts w:ascii="Times New Roman" w:hAnsi="Times New Roman" w:cs="Times New Roman"/>
          <w:sz w:val="28"/>
          <w:szCs w:val="28"/>
        </w:rPr>
        <w:t>ка по теме исследования</w:t>
      </w:r>
      <w:r w:rsidR="001B06EC">
        <w:rPr>
          <w:rFonts w:ascii="Times New Roman" w:hAnsi="Times New Roman" w:cs="Times New Roman"/>
          <w:sz w:val="28"/>
          <w:szCs w:val="28"/>
        </w:rPr>
        <w:t xml:space="preserve">, </w:t>
      </w:r>
      <w:r w:rsidR="00CB7D53">
        <w:rPr>
          <w:rFonts w:ascii="Times New Roman" w:hAnsi="Times New Roman" w:cs="Times New Roman"/>
          <w:sz w:val="28"/>
          <w:szCs w:val="28"/>
        </w:rPr>
        <w:t>учитывающий ступень обучения школьников, содержание материала, предоставленного учебником, подготовленность учащихся данного класса, их интересы и возможности.</w:t>
      </w:r>
    </w:p>
    <w:p w:rsidR="005444B4" w:rsidRDefault="005444B4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4B4" w:rsidRPr="00741338" w:rsidRDefault="005444B4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44BB" w:rsidRPr="00741338" w:rsidRDefault="00DC44BB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44BB" w:rsidRDefault="00DC44BB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EC9" w:rsidRPr="00741338" w:rsidRDefault="00BB6EC9" w:rsidP="00776C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B4" w:rsidRPr="005319D5" w:rsidRDefault="002C75BD" w:rsidP="00776C38">
      <w:pPr>
        <w:pStyle w:val="1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20" w:name="_Toc72958645"/>
      <w:bookmarkStart w:id="21" w:name="_Toc73948080"/>
      <w:r w:rsidRPr="005319D5">
        <w:rPr>
          <w:rFonts w:ascii="Times New Roman" w:hAnsi="Times New Roman" w:cs="Times New Roman"/>
          <w:color w:val="000000" w:themeColor="text1"/>
        </w:rPr>
        <w:t>ЗАКЛЮЧЕНИЕ</w:t>
      </w:r>
      <w:bookmarkEnd w:id="20"/>
      <w:bookmarkEnd w:id="21"/>
    </w:p>
    <w:p w:rsidR="00C54E9F" w:rsidRDefault="00C54E9F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1B91" w:rsidRDefault="00A814A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54E9F">
        <w:rPr>
          <w:rFonts w:ascii="Times New Roman" w:hAnsi="Times New Roman" w:cs="Times New Roman"/>
          <w:sz w:val="28"/>
          <w:szCs w:val="28"/>
        </w:rPr>
        <w:t xml:space="preserve">атегория залога  ̶   неоднозначный и сложный грамматический феномен, поскольку залог в английском языке, как и в русском, является </w:t>
      </w:r>
      <w:r w:rsidR="00C54E9F">
        <w:rPr>
          <w:rFonts w:ascii="Times New Roman" w:hAnsi="Times New Roman" w:cs="Times New Roman"/>
          <w:sz w:val="28"/>
          <w:szCs w:val="28"/>
        </w:rPr>
        <w:lastRenderedPageBreak/>
        <w:t xml:space="preserve">своеобразной точкой пересечения трех уровней языка (морфологического, синтаксического и лексического). Однако в процессе становления грамматических форм и категорий отечественные и зарубежные лингвисты традиционно выделяют два залога: активный и пассивный (страдательный). </w:t>
      </w:r>
    </w:p>
    <w:p w:rsidR="009E2988" w:rsidRDefault="009E2988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большинстве научных монографий пассивный залог противопоставляется активному. Это объясняется тем, что залоговые формы интерпретируют одну и ту же ситуацию по-разному, подчеркивают коммуникативную значимость либо субъекта, либо объекта предложения. Таким образом, в активном залоге </w:t>
      </w:r>
      <w:r w:rsidR="00361A4A">
        <w:rPr>
          <w:rFonts w:ascii="Times New Roman" w:hAnsi="Times New Roman" w:cs="Times New Roman"/>
          <w:sz w:val="28"/>
          <w:szCs w:val="28"/>
        </w:rPr>
        <w:t>субъект занимает позицию подлежащего, в то время как в пассивном залоге он перемещается в позицию инструментального дополнения.</w:t>
      </w:r>
    </w:p>
    <w:p w:rsidR="00CD106A" w:rsidRDefault="00CD106A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Традиционная грамматика английского языка рассматривает категорию залога как оппозицию актив-пассив, где единственной формой выражения пассива считается конструкция </w:t>
      </w:r>
      <w:r>
        <w:rPr>
          <w:rFonts w:ascii="Times New Roman" w:hAnsi="Times New Roman" w:cs="Times New Roman"/>
          <w:sz w:val="28"/>
          <w:szCs w:val="28"/>
          <w:lang w:val="en-US"/>
        </w:rPr>
        <w:t>be</w:t>
      </w:r>
      <w:r w:rsidRPr="00A93349">
        <w:rPr>
          <w:rFonts w:ascii="Times New Roman" w:hAnsi="Times New Roman" w:cs="Times New Roman"/>
          <w:sz w:val="28"/>
          <w:szCs w:val="28"/>
        </w:rPr>
        <w:t xml:space="preserve">+ </w:t>
      </w:r>
      <w:proofErr w:type="spellStart"/>
      <w:r w:rsidR="00BA3FDA"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lang w:val="en-US"/>
        </w:rPr>
        <w:t>articipleII</w:t>
      </w:r>
      <w:proofErr w:type="spellEnd"/>
      <w:r w:rsidR="00BA3FDA" w:rsidRPr="00BA3FDA">
        <w:rPr>
          <w:rFonts w:ascii="Times New Roman" w:hAnsi="Times New Roman" w:cs="Times New Roman"/>
          <w:sz w:val="28"/>
          <w:szCs w:val="28"/>
        </w:rPr>
        <w:t>.</w:t>
      </w:r>
      <w:r w:rsidR="00BA3FDA">
        <w:rPr>
          <w:rFonts w:ascii="Times New Roman" w:hAnsi="Times New Roman" w:cs="Times New Roman"/>
          <w:sz w:val="28"/>
          <w:szCs w:val="28"/>
        </w:rPr>
        <w:t xml:space="preserve"> Однако анализ научной литературы по теме исследования подтвердил, что категория пассивности находит свое выражение не только в грамматических формах глагола (морфологический пассив), но и в системе лексических значений глагола (неморфологический пассив).</w:t>
      </w:r>
    </w:p>
    <w:p w:rsidR="00BA3FDA" w:rsidRDefault="00BA3FDA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Неморфологический пассив функционирует в конструкциях инактивного типа, среди которых центральное место занимают инактивные финитные констру</w:t>
      </w:r>
      <w:r w:rsidR="00A814A5">
        <w:rPr>
          <w:rFonts w:ascii="Times New Roman" w:hAnsi="Times New Roman" w:cs="Times New Roman"/>
          <w:sz w:val="28"/>
          <w:szCs w:val="28"/>
        </w:rPr>
        <w:t>кции. В работе дается классификация</w:t>
      </w:r>
      <w:r>
        <w:rPr>
          <w:rFonts w:ascii="Times New Roman" w:hAnsi="Times New Roman" w:cs="Times New Roman"/>
          <w:sz w:val="28"/>
          <w:szCs w:val="28"/>
        </w:rPr>
        <w:t xml:space="preserve"> каузативных предикатов, составляющих лексико-семантическую базу финитных инактивных конструкций. Кроме того, пассивное значение </w:t>
      </w:r>
      <w:r w:rsidR="00ED029C">
        <w:rPr>
          <w:rFonts w:ascii="Times New Roman" w:hAnsi="Times New Roman" w:cs="Times New Roman"/>
          <w:sz w:val="28"/>
          <w:szCs w:val="28"/>
        </w:rPr>
        <w:t>могут выражать конструкции с ретроактивным инфинитивом и герундием.</w:t>
      </w:r>
    </w:p>
    <w:p w:rsidR="00F57E3D" w:rsidRDefault="00F57E3D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изученным остается вопрос перевода английских пассивны</w:t>
      </w:r>
      <w:r w:rsidR="00DC7773">
        <w:rPr>
          <w:rFonts w:ascii="Times New Roman" w:hAnsi="Times New Roman" w:cs="Times New Roman"/>
          <w:sz w:val="28"/>
          <w:szCs w:val="28"/>
        </w:rPr>
        <w:t xml:space="preserve">х конструкций на русский язык. </w:t>
      </w:r>
      <w:r w:rsidR="00FE7EB1">
        <w:rPr>
          <w:rFonts w:ascii="Times New Roman" w:hAnsi="Times New Roman" w:cs="Times New Roman"/>
          <w:sz w:val="28"/>
          <w:szCs w:val="28"/>
        </w:rPr>
        <w:t xml:space="preserve">Употребительность рассматриваемых конструкций в английском языке выше, чем в русском, что вызывает необходимость использования различных языковых средств при переводе текста источника на родной язык. </w:t>
      </w:r>
    </w:p>
    <w:p w:rsidR="00CD6226" w:rsidRDefault="0044171B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Перевод пассивных конструкций осуществляется, как правило, 2 способами. Первый способ не подвергает грамматической перестройке структуру русского предложения (перевод при помощи постфикса -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(-</w:t>
      </w:r>
      <w:proofErr w:type="spellStart"/>
      <w:r>
        <w:rPr>
          <w:rFonts w:ascii="Times New Roman" w:hAnsi="Times New Roman" w:cs="Times New Roman"/>
          <w:sz w:val="28"/>
          <w:szCs w:val="28"/>
        </w:rPr>
        <w:t>сь</w:t>
      </w:r>
      <w:proofErr w:type="spellEnd"/>
      <w:r>
        <w:rPr>
          <w:rFonts w:ascii="Times New Roman" w:hAnsi="Times New Roman" w:cs="Times New Roman"/>
          <w:sz w:val="28"/>
          <w:szCs w:val="28"/>
        </w:rPr>
        <w:t>), аналогичной пассивной конструкцией и т.д.), в</w:t>
      </w:r>
      <w:r w:rsidR="00CD6226">
        <w:rPr>
          <w:rFonts w:ascii="Times New Roman" w:hAnsi="Times New Roman" w:cs="Times New Roman"/>
          <w:sz w:val="28"/>
          <w:szCs w:val="28"/>
        </w:rPr>
        <w:t xml:space="preserve"> отличие от других способов перевода, в том числе грамматических трансформаций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CD6226">
        <w:rPr>
          <w:rFonts w:ascii="Times New Roman" w:hAnsi="Times New Roman" w:cs="Times New Roman"/>
          <w:sz w:val="28"/>
          <w:szCs w:val="28"/>
        </w:rPr>
        <w:t xml:space="preserve"> которые</w:t>
      </w:r>
      <w:r>
        <w:rPr>
          <w:rFonts w:ascii="Times New Roman" w:hAnsi="Times New Roman" w:cs="Times New Roman"/>
          <w:sz w:val="28"/>
          <w:szCs w:val="28"/>
        </w:rPr>
        <w:t xml:space="preserve"> требуют существенных изменений в грамматической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структуре</w:t>
      </w:r>
      <w:r w:rsidR="003775DA">
        <w:rPr>
          <w:rFonts w:ascii="Times New Roman" w:hAnsi="Times New Roman" w:cs="Times New Roman"/>
          <w:sz w:val="28"/>
          <w:szCs w:val="28"/>
        </w:rPr>
        <w:t>исследуемого</w:t>
      </w:r>
      <w:proofErr w:type="spellEnd"/>
      <w:r w:rsidR="00CD62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6226">
        <w:rPr>
          <w:rFonts w:ascii="Times New Roman" w:hAnsi="Times New Roman" w:cs="Times New Roman"/>
          <w:sz w:val="28"/>
          <w:szCs w:val="28"/>
        </w:rPr>
        <w:t>предложе</w:t>
      </w:r>
      <w:r w:rsidR="003775DA">
        <w:rPr>
          <w:rFonts w:ascii="Times New Roman" w:hAnsi="Times New Roman" w:cs="Times New Roman"/>
          <w:sz w:val="28"/>
          <w:szCs w:val="28"/>
        </w:rPr>
        <w:t>ния</w:t>
      </w:r>
      <w:r w:rsidR="00CD6226">
        <w:rPr>
          <w:rFonts w:ascii="Times New Roman" w:hAnsi="Times New Roman" w:cs="Times New Roman"/>
          <w:sz w:val="28"/>
          <w:szCs w:val="28"/>
        </w:rPr>
        <w:t>.Результаты</w:t>
      </w:r>
      <w:proofErr w:type="spellEnd"/>
      <w:r w:rsidR="00CD6226">
        <w:rPr>
          <w:rFonts w:ascii="Times New Roman" w:hAnsi="Times New Roman" w:cs="Times New Roman"/>
          <w:sz w:val="28"/>
          <w:szCs w:val="28"/>
        </w:rPr>
        <w:t xml:space="preserve"> анализа книги </w:t>
      </w:r>
      <w:r w:rsidR="003775DA"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 w:rsidR="003775DA">
        <w:rPr>
          <w:rFonts w:ascii="Times New Roman" w:hAnsi="Times New Roman" w:cs="Times New Roman"/>
          <w:sz w:val="28"/>
          <w:szCs w:val="28"/>
        </w:rPr>
        <w:t>Докинза</w:t>
      </w:r>
      <w:proofErr w:type="spellEnd"/>
      <w:r w:rsidR="003775DA">
        <w:rPr>
          <w:rFonts w:ascii="Times New Roman" w:hAnsi="Times New Roman" w:cs="Times New Roman"/>
          <w:sz w:val="28"/>
          <w:szCs w:val="28"/>
        </w:rPr>
        <w:t xml:space="preserve"> «Слепой Часовщик» </w:t>
      </w:r>
      <w:r w:rsidR="00CD6226">
        <w:rPr>
          <w:rFonts w:ascii="Times New Roman" w:hAnsi="Times New Roman" w:cs="Times New Roman"/>
          <w:sz w:val="28"/>
          <w:szCs w:val="28"/>
        </w:rPr>
        <w:t>подтверждают наши выводы.</w:t>
      </w:r>
    </w:p>
    <w:p w:rsidR="00294929" w:rsidRDefault="00A814A5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Особое внимание в работе уделяется</w:t>
      </w:r>
      <w:r w:rsidR="003775DA">
        <w:rPr>
          <w:rFonts w:ascii="Times New Roman" w:hAnsi="Times New Roman" w:cs="Times New Roman"/>
          <w:sz w:val="28"/>
          <w:szCs w:val="28"/>
        </w:rPr>
        <w:t xml:space="preserve"> методическому аспекту. </w:t>
      </w:r>
      <w:r w:rsidR="00957D6E">
        <w:rPr>
          <w:rFonts w:ascii="Times New Roman" w:hAnsi="Times New Roman" w:cs="Times New Roman"/>
          <w:sz w:val="28"/>
          <w:szCs w:val="28"/>
        </w:rPr>
        <w:t xml:space="preserve">В условиях смены образовательной парадигмы в России учителя обязаны учитывать новое содержание </w:t>
      </w:r>
      <w:proofErr w:type="spellStart"/>
      <w:r w:rsidR="00957D6E">
        <w:rPr>
          <w:rFonts w:ascii="Times New Roman" w:hAnsi="Times New Roman" w:cs="Times New Roman"/>
          <w:sz w:val="28"/>
          <w:szCs w:val="28"/>
        </w:rPr>
        <w:t>ФГОСа</w:t>
      </w:r>
      <w:proofErr w:type="spellEnd"/>
      <w:r w:rsidR="00957D6E">
        <w:rPr>
          <w:rFonts w:ascii="Times New Roman" w:hAnsi="Times New Roman" w:cs="Times New Roman"/>
          <w:sz w:val="28"/>
          <w:szCs w:val="28"/>
        </w:rPr>
        <w:t xml:space="preserve"> при планировании и проведении уроков иностранного языка в средней общеобразовательной школе. Готовность и способность творчески мыслить, находить нестандартные решения, проявлять инициативу  ̶  те качества, которые должны быть сформированы у выпускника школы. </w:t>
      </w:r>
    </w:p>
    <w:p w:rsidR="003775DA" w:rsidRDefault="005469C6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Стоить подчеркнуть</w:t>
      </w:r>
      <w:r w:rsidR="00294929">
        <w:rPr>
          <w:rFonts w:ascii="Times New Roman" w:hAnsi="Times New Roman" w:cs="Times New Roman"/>
          <w:sz w:val="28"/>
          <w:szCs w:val="28"/>
        </w:rPr>
        <w:t xml:space="preserve">, что </w:t>
      </w:r>
      <w:r w:rsidR="00957D6E">
        <w:rPr>
          <w:rFonts w:ascii="Times New Roman" w:hAnsi="Times New Roman" w:cs="Times New Roman"/>
          <w:sz w:val="28"/>
          <w:szCs w:val="28"/>
        </w:rPr>
        <w:t xml:space="preserve">формирование развивающей среды невозможно без создания ресурсов развития, в </w:t>
      </w:r>
      <w:r>
        <w:rPr>
          <w:rFonts w:ascii="Times New Roman" w:hAnsi="Times New Roman" w:cs="Times New Roman"/>
          <w:sz w:val="28"/>
          <w:szCs w:val="28"/>
        </w:rPr>
        <w:t xml:space="preserve">том числе человеческого ресурса, который по своей сути неповторим, не однотипен. </w:t>
      </w:r>
    </w:p>
    <w:p w:rsidR="009A5977" w:rsidRPr="00D122E7" w:rsidRDefault="005469C6" w:rsidP="00170B6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цели по формированию вышеперечисленных качеств у учащихся необходимо понять, как строить урок согласно современным требованиям. В связи с этим мы предприняли попытку сформулиро</w:t>
      </w:r>
      <w:r w:rsidR="00776C38">
        <w:rPr>
          <w:rFonts w:ascii="Times New Roman" w:hAnsi="Times New Roman" w:cs="Times New Roman"/>
          <w:sz w:val="28"/>
          <w:szCs w:val="28"/>
        </w:rPr>
        <w:t>вать методические рекомендации по работе со страдательным залогом</w:t>
      </w:r>
      <w:r>
        <w:rPr>
          <w:rFonts w:ascii="Times New Roman" w:hAnsi="Times New Roman" w:cs="Times New Roman"/>
          <w:sz w:val="28"/>
          <w:szCs w:val="28"/>
        </w:rPr>
        <w:t xml:space="preserve"> и разработать конспект урока по теме исследования, учитывающий ступень обучения школьников, содержание материала, предоставленного учебником, подготовленность учащихся данного класса, их интересы и воз</w:t>
      </w:r>
      <w:r w:rsidR="0045372B">
        <w:rPr>
          <w:rFonts w:ascii="Times New Roman" w:hAnsi="Times New Roman" w:cs="Times New Roman"/>
          <w:sz w:val="28"/>
          <w:szCs w:val="28"/>
        </w:rPr>
        <w:t>можности.</w:t>
      </w:r>
    </w:p>
    <w:p w:rsidR="00F61D41" w:rsidRPr="005319D5" w:rsidRDefault="00F61D41" w:rsidP="00776C38">
      <w:pPr>
        <w:pStyle w:val="1"/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bookmarkStart w:id="22" w:name="_Toc72958646"/>
      <w:bookmarkStart w:id="23" w:name="_Toc73948081"/>
      <w:r w:rsidRPr="005319D5">
        <w:rPr>
          <w:rFonts w:ascii="Times New Roman" w:hAnsi="Times New Roman" w:cs="Times New Roman"/>
          <w:color w:val="000000" w:themeColor="text1"/>
        </w:rPr>
        <w:t>СПИСОК ИСПОЛЬЗОВАННОЙ ЛИТЕРАТУРЫ</w:t>
      </w:r>
      <w:bookmarkEnd w:id="22"/>
      <w:bookmarkEnd w:id="23"/>
    </w:p>
    <w:p w:rsidR="00F61D41" w:rsidRPr="00F61D41" w:rsidRDefault="00F61D41" w:rsidP="00776C3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3F7B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0EA">
        <w:rPr>
          <w:rFonts w:ascii="Times New Roman" w:hAnsi="Times New Roman" w:cs="Times New Roman"/>
          <w:sz w:val="28"/>
          <w:szCs w:val="28"/>
        </w:rPr>
        <w:lastRenderedPageBreak/>
        <w:t xml:space="preserve">Аверьянова Н. А. </w:t>
      </w:r>
      <w:r w:rsidR="00F61C13" w:rsidRPr="00F61C13">
        <w:rPr>
          <w:rFonts w:ascii="Times New Roman" w:hAnsi="Times New Roman" w:cs="Times New Roman"/>
          <w:sz w:val="28"/>
          <w:szCs w:val="28"/>
        </w:rPr>
        <w:t>Средства выражения неморфологичес</w:t>
      </w:r>
      <w:r w:rsidR="00B621FF">
        <w:rPr>
          <w:rFonts w:ascii="Times New Roman" w:hAnsi="Times New Roman" w:cs="Times New Roman"/>
          <w:sz w:val="28"/>
          <w:szCs w:val="28"/>
        </w:rPr>
        <w:t xml:space="preserve">кого пассива в английском языке: </w:t>
      </w:r>
      <w:proofErr w:type="spellStart"/>
      <w:r w:rsidR="00B621FF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="00B621F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621FF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="00B621FF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="00B621FF">
        <w:rPr>
          <w:rFonts w:ascii="Times New Roman" w:hAnsi="Times New Roman" w:cs="Times New Roman"/>
          <w:sz w:val="28"/>
          <w:szCs w:val="28"/>
        </w:rPr>
        <w:t>соиск</w:t>
      </w:r>
      <w:proofErr w:type="spellEnd"/>
      <w:r w:rsidR="00B621FF">
        <w:rPr>
          <w:rFonts w:ascii="Times New Roman" w:hAnsi="Times New Roman" w:cs="Times New Roman"/>
          <w:sz w:val="28"/>
          <w:szCs w:val="28"/>
        </w:rPr>
        <w:t xml:space="preserve">. учен. степ. </w:t>
      </w:r>
      <w:proofErr w:type="spellStart"/>
      <w:r w:rsidR="00B621FF">
        <w:rPr>
          <w:rFonts w:ascii="Times New Roman" w:hAnsi="Times New Roman" w:cs="Times New Roman"/>
          <w:sz w:val="28"/>
          <w:szCs w:val="28"/>
        </w:rPr>
        <w:t>к.филол.н</w:t>
      </w:r>
      <w:proofErr w:type="spellEnd"/>
      <w:r w:rsidR="00B621FF">
        <w:rPr>
          <w:rFonts w:ascii="Times New Roman" w:hAnsi="Times New Roman" w:cs="Times New Roman"/>
          <w:sz w:val="28"/>
          <w:szCs w:val="28"/>
        </w:rPr>
        <w:t>.: / ЛГПИ.</w:t>
      </w:r>
      <w:r w:rsidR="00F61C13" w:rsidRPr="00F61C13">
        <w:rPr>
          <w:rFonts w:ascii="Times New Roman" w:hAnsi="Times New Roman" w:cs="Times New Roman"/>
          <w:sz w:val="28"/>
          <w:szCs w:val="28"/>
        </w:rPr>
        <w:t xml:space="preserve">  ̶  Лени</w:t>
      </w:r>
      <w:r w:rsidR="00F61C13">
        <w:rPr>
          <w:rFonts w:ascii="Times New Roman" w:hAnsi="Times New Roman" w:cs="Times New Roman"/>
          <w:sz w:val="28"/>
          <w:szCs w:val="28"/>
        </w:rPr>
        <w:t xml:space="preserve">нград, 1985.  ̶  16 с. </w:t>
      </w:r>
    </w:p>
    <w:p w:rsidR="00434EC1" w:rsidRPr="00F61C13" w:rsidRDefault="00434EC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Адмони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Г. Грамматический строй как система построения и общая теория грамматики.  ̶  Л.: Наука, 1988.  ̶  238 с.</w:t>
      </w:r>
    </w:p>
    <w:p w:rsidR="004840EA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0EA">
        <w:rPr>
          <w:rFonts w:ascii="Times New Roman" w:hAnsi="Times New Roman" w:cs="Times New Roman"/>
          <w:sz w:val="28"/>
          <w:szCs w:val="28"/>
        </w:rPr>
        <w:t>Алисова Т. Б. Очерки синтаксиса со</w:t>
      </w:r>
      <w:r w:rsidR="00F61C13">
        <w:rPr>
          <w:rFonts w:ascii="Times New Roman" w:hAnsi="Times New Roman" w:cs="Times New Roman"/>
          <w:sz w:val="28"/>
          <w:szCs w:val="28"/>
        </w:rPr>
        <w:t>временного итальянского языка. ̶</w:t>
      </w:r>
      <w:r w:rsidRPr="004840EA">
        <w:rPr>
          <w:rFonts w:ascii="Times New Roman" w:hAnsi="Times New Roman" w:cs="Times New Roman"/>
          <w:sz w:val="28"/>
          <w:szCs w:val="28"/>
        </w:rPr>
        <w:t xml:space="preserve"> М.</w:t>
      </w:r>
      <w:r w:rsidR="00B621FF">
        <w:rPr>
          <w:rFonts w:ascii="Times New Roman" w:hAnsi="Times New Roman" w:cs="Times New Roman"/>
          <w:sz w:val="28"/>
          <w:szCs w:val="28"/>
        </w:rPr>
        <w:t>: МГУ</w:t>
      </w:r>
      <w:r w:rsidRPr="004840EA">
        <w:rPr>
          <w:rFonts w:ascii="Times New Roman" w:hAnsi="Times New Roman" w:cs="Times New Roman"/>
          <w:sz w:val="28"/>
          <w:szCs w:val="28"/>
        </w:rPr>
        <w:t>, 1971</w:t>
      </w:r>
      <w:r w:rsidR="00F61C13" w:rsidRPr="00434EC1">
        <w:rPr>
          <w:rFonts w:ascii="Times New Roman" w:hAnsi="Times New Roman" w:cs="Times New Roman"/>
          <w:sz w:val="28"/>
          <w:szCs w:val="28"/>
        </w:rPr>
        <w:t xml:space="preserve">.  ̶  293 </w:t>
      </w:r>
      <w:r w:rsidR="00F61C1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61C13">
        <w:rPr>
          <w:rFonts w:ascii="Times New Roman" w:hAnsi="Times New Roman" w:cs="Times New Roman"/>
          <w:sz w:val="28"/>
          <w:szCs w:val="28"/>
        </w:rPr>
        <w:t>.</w:t>
      </w:r>
    </w:p>
    <w:p w:rsidR="005771B9" w:rsidRDefault="005771B9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Бабинская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 К., Леонтьева Т. П. Практический курс методики преподавания иностранных языков: учебное пособие. 3-е изд.,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 доп.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ТетраСистемс</w:t>
      </w:r>
      <w:proofErr w:type="spellEnd"/>
      <w:r>
        <w:rPr>
          <w:rFonts w:ascii="Times New Roman" w:hAnsi="Times New Roman" w:cs="Times New Roman"/>
          <w:sz w:val="28"/>
          <w:szCs w:val="28"/>
        </w:rPr>
        <w:t>, 2016.  ̶  288 с.</w:t>
      </w:r>
    </w:p>
    <w:p w:rsidR="00A03F7B" w:rsidRDefault="00A03F7B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F7B">
        <w:rPr>
          <w:rFonts w:ascii="Times New Roman" w:hAnsi="Times New Roman" w:cs="Times New Roman"/>
          <w:sz w:val="28"/>
          <w:szCs w:val="28"/>
        </w:rPr>
        <w:t>Бархударов</w:t>
      </w:r>
      <w:proofErr w:type="spellEnd"/>
      <w:r w:rsidRPr="00A03F7B">
        <w:rPr>
          <w:rFonts w:ascii="Times New Roman" w:hAnsi="Times New Roman" w:cs="Times New Roman"/>
          <w:sz w:val="28"/>
          <w:szCs w:val="28"/>
        </w:rPr>
        <w:t xml:space="preserve"> Л. С. Язык и пере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3F7B">
        <w:rPr>
          <w:rFonts w:ascii="Times New Roman" w:hAnsi="Times New Roman" w:cs="Times New Roman"/>
          <w:sz w:val="28"/>
          <w:szCs w:val="28"/>
        </w:rPr>
        <w:t>од: вопросы общ</w:t>
      </w:r>
      <w:r w:rsidR="005C5E81">
        <w:rPr>
          <w:rFonts w:ascii="Times New Roman" w:hAnsi="Times New Roman" w:cs="Times New Roman"/>
          <w:sz w:val="28"/>
          <w:szCs w:val="28"/>
        </w:rPr>
        <w:t>ей и частной теории переводов. ̶</w:t>
      </w:r>
      <w:r w:rsidR="00F50B6B">
        <w:rPr>
          <w:rFonts w:ascii="Times New Roman" w:hAnsi="Times New Roman" w:cs="Times New Roman"/>
          <w:sz w:val="28"/>
          <w:szCs w:val="28"/>
        </w:rPr>
        <w:t xml:space="preserve"> М.: </w:t>
      </w:r>
      <w:proofErr w:type="spellStart"/>
      <w:r w:rsidR="00F50B6B">
        <w:rPr>
          <w:rFonts w:ascii="Times New Roman" w:hAnsi="Times New Roman" w:cs="Times New Roman"/>
          <w:sz w:val="28"/>
          <w:szCs w:val="28"/>
        </w:rPr>
        <w:t>Междунар</w:t>
      </w:r>
      <w:proofErr w:type="spellEnd"/>
      <w:r w:rsidR="00F50B6B">
        <w:rPr>
          <w:rFonts w:ascii="Times New Roman" w:hAnsi="Times New Roman" w:cs="Times New Roman"/>
          <w:sz w:val="28"/>
          <w:szCs w:val="28"/>
        </w:rPr>
        <w:t>. отношения</w:t>
      </w:r>
      <w:r w:rsidR="00B621FF">
        <w:rPr>
          <w:rFonts w:ascii="Times New Roman" w:hAnsi="Times New Roman" w:cs="Times New Roman"/>
          <w:sz w:val="28"/>
          <w:szCs w:val="28"/>
        </w:rPr>
        <w:t xml:space="preserve">, </w:t>
      </w:r>
      <w:r w:rsidRPr="00A03F7B">
        <w:rPr>
          <w:rFonts w:ascii="Times New Roman" w:hAnsi="Times New Roman" w:cs="Times New Roman"/>
          <w:sz w:val="28"/>
          <w:szCs w:val="28"/>
        </w:rPr>
        <w:t>1975</w:t>
      </w:r>
      <w:r w:rsidR="005C5E81" w:rsidRPr="005C5E81">
        <w:rPr>
          <w:rFonts w:ascii="Times New Roman" w:hAnsi="Times New Roman" w:cs="Times New Roman"/>
          <w:sz w:val="28"/>
          <w:szCs w:val="28"/>
        </w:rPr>
        <w:t>.</w:t>
      </w:r>
      <w:r w:rsidR="005C5E81" w:rsidRPr="005771B9">
        <w:rPr>
          <w:rFonts w:ascii="Times New Roman" w:hAnsi="Times New Roman" w:cs="Times New Roman"/>
          <w:sz w:val="28"/>
          <w:szCs w:val="28"/>
        </w:rPr>
        <w:t xml:space="preserve">  ̶</w:t>
      </w:r>
      <w:r w:rsidR="00C64279">
        <w:rPr>
          <w:rFonts w:ascii="Times New Roman" w:hAnsi="Times New Roman" w:cs="Times New Roman"/>
          <w:sz w:val="28"/>
          <w:szCs w:val="28"/>
        </w:rPr>
        <w:t xml:space="preserve">  240 с.</w:t>
      </w:r>
    </w:p>
    <w:p w:rsidR="007502D4" w:rsidRPr="007502D4" w:rsidRDefault="007502D4" w:rsidP="007502D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D41">
        <w:rPr>
          <w:rFonts w:ascii="Times New Roman" w:hAnsi="Times New Roman" w:cs="Times New Roman"/>
          <w:sz w:val="28"/>
          <w:szCs w:val="28"/>
        </w:rPr>
        <w:t xml:space="preserve">Блох М. Я. Теоретическая грамматика английского языка: Учебник. Для студентов </w:t>
      </w:r>
      <w:proofErr w:type="spellStart"/>
      <w:r w:rsidRPr="00F61D41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1D41">
        <w:rPr>
          <w:rFonts w:ascii="Times New Roman" w:hAnsi="Times New Roman" w:cs="Times New Roman"/>
          <w:sz w:val="28"/>
          <w:szCs w:val="28"/>
        </w:rPr>
        <w:t>фак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61D41">
        <w:rPr>
          <w:rFonts w:ascii="Times New Roman" w:hAnsi="Times New Roman" w:cs="Times New Roman"/>
          <w:sz w:val="28"/>
          <w:szCs w:val="28"/>
        </w:rPr>
        <w:t>ун.-</w:t>
      </w:r>
      <w:r>
        <w:rPr>
          <w:rFonts w:ascii="Times New Roman" w:hAnsi="Times New Roman" w:cs="Times New Roman"/>
          <w:sz w:val="28"/>
          <w:szCs w:val="28"/>
        </w:rPr>
        <w:t>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англ. яз. педвузов. ̶ М.: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школа, 1983.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̶ </w:t>
      </w:r>
      <w:r w:rsidRPr="00F61D41">
        <w:rPr>
          <w:rFonts w:ascii="Times New Roman" w:hAnsi="Times New Roman" w:cs="Times New Roman"/>
          <w:sz w:val="28"/>
          <w:szCs w:val="28"/>
        </w:rPr>
        <w:t xml:space="preserve"> 383 с.</w:t>
      </w:r>
    </w:p>
    <w:p w:rsid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D41">
        <w:rPr>
          <w:rFonts w:ascii="Times New Roman" w:hAnsi="Times New Roman" w:cs="Times New Roman"/>
          <w:sz w:val="28"/>
          <w:szCs w:val="28"/>
        </w:rPr>
        <w:t xml:space="preserve">Бондарко А. В. Теория морфологических категорий / отв. ред. Д. </w:t>
      </w:r>
      <w:proofErr w:type="spellStart"/>
      <w:r w:rsidRPr="00F61D41">
        <w:rPr>
          <w:rFonts w:ascii="Times New Roman" w:hAnsi="Times New Roman" w:cs="Times New Roman"/>
          <w:sz w:val="28"/>
          <w:szCs w:val="28"/>
        </w:rPr>
        <w:t>Кацнельсон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. </w:t>
      </w:r>
      <w:r w:rsidR="005C5E81">
        <w:rPr>
          <w:rFonts w:ascii="Times New Roman" w:hAnsi="Times New Roman" w:cs="Times New Roman"/>
          <w:sz w:val="28"/>
          <w:szCs w:val="28"/>
        </w:rPr>
        <w:t xml:space="preserve">̶Л.: Наука, 1976. </w:t>
      </w:r>
      <w:r w:rsidR="005C5E81" w:rsidRPr="005C5E81">
        <w:rPr>
          <w:rFonts w:ascii="Times New Roman" w:hAnsi="Times New Roman" w:cs="Times New Roman"/>
          <w:sz w:val="28"/>
          <w:szCs w:val="28"/>
        </w:rPr>
        <w:t xml:space="preserve"> ̶  </w:t>
      </w:r>
      <w:r w:rsidRPr="00F61D41">
        <w:rPr>
          <w:rFonts w:ascii="Times New Roman" w:hAnsi="Times New Roman" w:cs="Times New Roman"/>
          <w:sz w:val="28"/>
          <w:szCs w:val="28"/>
        </w:rPr>
        <w:t>254 с.</w:t>
      </w:r>
    </w:p>
    <w:p w:rsidR="00CD3300" w:rsidRDefault="00CD3300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Бурдаева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Жесткова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Геймификация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преподавании иностранных языков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тезническом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вузе // Наука и образование транспорту.  ̶  2018.  ̶  №2.  ̶  С. 242-245.</w:t>
      </w:r>
    </w:p>
    <w:p w:rsid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D41">
        <w:rPr>
          <w:rFonts w:ascii="Times New Roman" w:hAnsi="Times New Roman" w:cs="Times New Roman"/>
          <w:sz w:val="28"/>
          <w:szCs w:val="28"/>
        </w:rPr>
        <w:t>Винокуров</w:t>
      </w:r>
      <w:r w:rsidR="00C6427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 Л. П. Грамматик</w:t>
      </w:r>
      <w:r w:rsidR="00BB2FFB">
        <w:rPr>
          <w:rFonts w:ascii="Times New Roman" w:hAnsi="Times New Roman" w:cs="Times New Roman"/>
          <w:sz w:val="28"/>
          <w:szCs w:val="28"/>
        </w:rPr>
        <w:t>а английского языка.</w:t>
      </w:r>
      <w:r w:rsidR="00B621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621FF">
        <w:rPr>
          <w:rFonts w:ascii="Times New Roman" w:hAnsi="Times New Roman" w:cs="Times New Roman"/>
          <w:sz w:val="28"/>
          <w:szCs w:val="28"/>
        </w:rPr>
        <w:t>Л.:Учпедгиз</w:t>
      </w:r>
      <w:proofErr w:type="spellEnd"/>
      <w:r w:rsidR="00B621FF">
        <w:rPr>
          <w:rFonts w:ascii="Times New Roman" w:hAnsi="Times New Roman" w:cs="Times New Roman"/>
          <w:sz w:val="28"/>
          <w:szCs w:val="28"/>
        </w:rPr>
        <w:t>. ̶</w:t>
      </w:r>
      <w:r w:rsidRPr="00F61D41">
        <w:rPr>
          <w:rFonts w:ascii="Times New Roman" w:hAnsi="Times New Roman" w:cs="Times New Roman"/>
          <w:sz w:val="28"/>
          <w:szCs w:val="28"/>
        </w:rPr>
        <w:t xml:space="preserve"> 1954</w:t>
      </w:r>
      <w:r w:rsidR="00BB2FFB" w:rsidRPr="00C94D4E">
        <w:rPr>
          <w:rFonts w:ascii="Times New Roman" w:hAnsi="Times New Roman" w:cs="Times New Roman"/>
          <w:sz w:val="28"/>
          <w:szCs w:val="28"/>
        </w:rPr>
        <w:t>.  ̶</w:t>
      </w:r>
      <w:r w:rsidR="00C64279">
        <w:rPr>
          <w:rFonts w:ascii="Times New Roman" w:hAnsi="Times New Roman" w:cs="Times New Roman"/>
          <w:sz w:val="28"/>
          <w:szCs w:val="28"/>
        </w:rPr>
        <w:t>344 с.</w:t>
      </w:r>
    </w:p>
    <w:p w:rsid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D41">
        <w:rPr>
          <w:rFonts w:ascii="Times New Roman" w:hAnsi="Times New Roman" w:cs="Times New Roman"/>
          <w:sz w:val="28"/>
          <w:szCs w:val="28"/>
        </w:rPr>
        <w:t>Воронцова Г. Н. Оче</w:t>
      </w:r>
      <w:r w:rsidR="00BB2FFB">
        <w:rPr>
          <w:rFonts w:ascii="Times New Roman" w:hAnsi="Times New Roman" w:cs="Times New Roman"/>
          <w:sz w:val="28"/>
          <w:szCs w:val="28"/>
        </w:rPr>
        <w:t>рки по грамматике англ. языка. ̶</w:t>
      </w:r>
      <w:r w:rsidRPr="00F61D41">
        <w:rPr>
          <w:rFonts w:ascii="Times New Roman" w:hAnsi="Times New Roman" w:cs="Times New Roman"/>
          <w:sz w:val="28"/>
          <w:szCs w:val="28"/>
        </w:rPr>
        <w:t xml:space="preserve"> М.: Изд-в</w:t>
      </w:r>
      <w:r w:rsidR="00BB2FFB">
        <w:rPr>
          <w:rFonts w:ascii="Times New Roman" w:hAnsi="Times New Roman" w:cs="Times New Roman"/>
          <w:sz w:val="28"/>
          <w:szCs w:val="28"/>
        </w:rPr>
        <w:t xml:space="preserve">о лит.на </w:t>
      </w:r>
      <w:proofErr w:type="spellStart"/>
      <w:r w:rsidR="00BB2FFB">
        <w:rPr>
          <w:rFonts w:ascii="Times New Roman" w:hAnsi="Times New Roman" w:cs="Times New Roman"/>
          <w:sz w:val="28"/>
          <w:szCs w:val="28"/>
        </w:rPr>
        <w:t>иностр</w:t>
      </w:r>
      <w:proofErr w:type="spellEnd"/>
      <w:r w:rsidR="00BB2FFB">
        <w:rPr>
          <w:rFonts w:ascii="Times New Roman" w:hAnsi="Times New Roman" w:cs="Times New Roman"/>
          <w:sz w:val="28"/>
          <w:szCs w:val="28"/>
        </w:rPr>
        <w:t>. языке, 1960. ̶</w:t>
      </w:r>
      <w:r w:rsidRPr="00F61D41">
        <w:rPr>
          <w:rFonts w:ascii="Times New Roman" w:hAnsi="Times New Roman" w:cs="Times New Roman"/>
          <w:sz w:val="28"/>
          <w:szCs w:val="28"/>
        </w:rPr>
        <w:t xml:space="preserve"> 398 с.</w:t>
      </w:r>
    </w:p>
    <w:p w:rsidR="00A03F7B" w:rsidRDefault="00A03F7B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F7B">
        <w:rPr>
          <w:rFonts w:ascii="Times New Roman" w:hAnsi="Times New Roman" w:cs="Times New Roman"/>
          <w:sz w:val="28"/>
          <w:szCs w:val="28"/>
        </w:rPr>
        <w:t>Герасимов Б. И., Бородулина Н. Ю., Волостных И. А., Гуляева Е. А. Дел</w:t>
      </w:r>
      <w:r w:rsidR="00BB2FFB">
        <w:rPr>
          <w:rFonts w:ascii="Times New Roman" w:hAnsi="Times New Roman" w:cs="Times New Roman"/>
          <w:sz w:val="28"/>
          <w:szCs w:val="28"/>
        </w:rPr>
        <w:t xml:space="preserve">овой французский: </w:t>
      </w:r>
      <w:proofErr w:type="spellStart"/>
      <w:r w:rsidR="00BB2FFB">
        <w:rPr>
          <w:rFonts w:ascii="Times New Roman" w:hAnsi="Times New Roman" w:cs="Times New Roman"/>
          <w:sz w:val="28"/>
          <w:szCs w:val="28"/>
        </w:rPr>
        <w:t>учеб.пособие</w:t>
      </w:r>
      <w:proofErr w:type="spellEnd"/>
      <w:r w:rsidR="00BB2FFB" w:rsidRPr="00BB2FFB">
        <w:rPr>
          <w:rFonts w:ascii="Times New Roman" w:hAnsi="Times New Roman" w:cs="Times New Roman"/>
          <w:sz w:val="28"/>
          <w:szCs w:val="28"/>
        </w:rPr>
        <w:t xml:space="preserve">.  </w:t>
      </w:r>
      <w:r w:rsidR="00BB2FFB">
        <w:rPr>
          <w:rFonts w:ascii="Times New Roman" w:hAnsi="Times New Roman" w:cs="Times New Roman"/>
          <w:sz w:val="28"/>
          <w:szCs w:val="28"/>
        </w:rPr>
        <w:t xml:space="preserve">̶ М.: ФОРУМ, 2009. </w:t>
      </w:r>
      <w:r w:rsidR="00BB2FFB" w:rsidRPr="00B621FF">
        <w:rPr>
          <w:rFonts w:ascii="Times New Roman" w:hAnsi="Times New Roman" w:cs="Times New Roman"/>
          <w:sz w:val="28"/>
          <w:szCs w:val="28"/>
        </w:rPr>
        <w:t xml:space="preserve"> ̶ </w:t>
      </w:r>
      <w:r w:rsidRPr="00A03F7B">
        <w:rPr>
          <w:rFonts w:ascii="Times New Roman" w:hAnsi="Times New Roman" w:cs="Times New Roman"/>
          <w:sz w:val="28"/>
          <w:szCs w:val="28"/>
        </w:rPr>
        <w:t>76 с.</w:t>
      </w:r>
    </w:p>
    <w:p w:rsid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D41">
        <w:rPr>
          <w:rFonts w:ascii="Times New Roman" w:hAnsi="Times New Roman" w:cs="Times New Roman"/>
          <w:sz w:val="28"/>
          <w:szCs w:val="28"/>
        </w:rPr>
        <w:t>Гумерова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 Н. Ж. Теоретическая</w:t>
      </w:r>
      <w:r w:rsidR="006A72C8">
        <w:rPr>
          <w:rFonts w:ascii="Times New Roman" w:hAnsi="Times New Roman" w:cs="Times New Roman"/>
          <w:sz w:val="28"/>
          <w:szCs w:val="28"/>
        </w:rPr>
        <w:t xml:space="preserve"> грамматика английского языка. ̶</w:t>
      </w:r>
      <w:r w:rsidR="00B621FF">
        <w:rPr>
          <w:rFonts w:ascii="Times New Roman" w:hAnsi="Times New Roman" w:cs="Times New Roman"/>
          <w:sz w:val="28"/>
          <w:szCs w:val="28"/>
        </w:rPr>
        <w:t xml:space="preserve"> Уфа: </w:t>
      </w:r>
      <w:proofErr w:type="spellStart"/>
      <w:r w:rsidR="00626C24">
        <w:rPr>
          <w:rFonts w:ascii="Times New Roman" w:hAnsi="Times New Roman" w:cs="Times New Roman"/>
          <w:sz w:val="28"/>
          <w:szCs w:val="28"/>
        </w:rPr>
        <w:t>Вестфалика</w:t>
      </w:r>
      <w:proofErr w:type="spellEnd"/>
      <w:r w:rsidR="00626C24">
        <w:rPr>
          <w:rFonts w:ascii="Times New Roman" w:hAnsi="Times New Roman" w:cs="Times New Roman"/>
          <w:sz w:val="28"/>
          <w:szCs w:val="28"/>
        </w:rPr>
        <w:t>,</w:t>
      </w:r>
      <w:r w:rsidRPr="00F61D41">
        <w:rPr>
          <w:rFonts w:ascii="Times New Roman" w:hAnsi="Times New Roman" w:cs="Times New Roman"/>
          <w:sz w:val="28"/>
          <w:szCs w:val="28"/>
        </w:rPr>
        <w:t xml:space="preserve"> 2005</w:t>
      </w:r>
      <w:r w:rsidR="006A72C8" w:rsidRPr="006A72C8">
        <w:rPr>
          <w:rFonts w:ascii="Times New Roman" w:hAnsi="Times New Roman" w:cs="Times New Roman"/>
          <w:sz w:val="28"/>
          <w:szCs w:val="28"/>
        </w:rPr>
        <w:t>.</w:t>
      </w:r>
      <w:r w:rsidR="006A72C8">
        <w:rPr>
          <w:rFonts w:ascii="Times New Roman" w:hAnsi="Times New Roman" w:cs="Times New Roman"/>
          <w:sz w:val="28"/>
          <w:szCs w:val="28"/>
          <w:lang w:val="en-US"/>
        </w:rPr>
        <w:t xml:space="preserve">  ̶</w:t>
      </w:r>
      <w:r w:rsidR="008724AD">
        <w:rPr>
          <w:rFonts w:ascii="Times New Roman" w:hAnsi="Times New Roman" w:cs="Times New Roman"/>
          <w:sz w:val="28"/>
          <w:szCs w:val="28"/>
        </w:rPr>
        <w:t xml:space="preserve">  95 с.</w:t>
      </w:r>
    </w:p>
    <w:p w:rsidR="009D34E4" w:rsidRDefault="009D34E4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Гуревич В. В. Теоретическая грамматика английского языка. Сравнительная типология </w:t>
      </w:r>
      <w:r w:rsidR="006A72C8">
        <w:rPr>
          <w:rFonts w:ascii="Times New Roman" w:hAnsi="Times New Roman" w:cs="Times New Roman"/>
          <w:sz w:val="28"/>
          <w:szCs w:val="28"/>
        </w:rPr>
        <w:t>английского и русского языков. ̶</w:t>
      </w:r>
      <w:r w:rsidR="00F50B6B">
        <w:rPr>
          <w:rFonts w:ascii="Times New Roman" w:hAnsi="Times New Roman" w:cs="Times New Roman"/>
          <w:sz w:val="28"/>
          <w:szCs w:val="28"/>
        </w:rPr>
        <w:t xml:space="preserve"> М.: ФЛИНТА, </w:t>
      </w:r>
      <w:r>
        <w:rPr>
          <w:rFonts w:ascii="Times New Roman" w:hAnsi="Times New Roman" w:cs="Times New Roman"/>
          <w:sz w:val="28"/>
          <w:szCs w:val="28"/>
        </w:rPr>
        <w:t xml:space="preserve"> 2004</w:t>
      </w:r>
      <w:r w:rsidR="006A72C8" w:rsidRPr="00F50B6B">
        <w:rPr>
          <w:rFonts w:ascii="Times New Roman" w:hAnsi="Times New Roman" w:cs="Times New Roman"/>
          <w:sz w:val="28"/>
          <w:szCs w:val="28"/>
        </w:rPr>
        <w:t>.  ̶</w:t>
      </w:r>
      <w:r w:rsidR="008724AD">
        <w:rPr>
          <w:rFonts w:ascii="Times New Roman" w:hAnsi="Times New Roman" w:cs="Times New Roman"/>
          <w:sz w:val="28"/>
          <w:szCs w:val="28"/>
        </w:rPr>
        <w:t xml:space="preserve">  168 с.</w:t>
      </w:r>
    </w:p>
    <w:p w:rsidR="003A4656" w:rsidRDefault="003A4656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Десницкая А. В. Сравнительное языко</w:t>
      </w:r>
      <w:r w:rsidR="00F50B6B">
        <w:rPr>
          <w:rFonts w:ascii="Times New Roman" w:hAnsi="Times New Roman" w:cs="Times New Roman"/>
          <w:sz w:val="28"/>
          <w:szCs w:val="28"/>
        </w:rPr>
        <w:t>знание и история языков.  ̶  Л.: Наука,</w:t>
      </w:r>
      <w:r>
        <w:rPr>
          <w:rFonts w:ascii="Times New Roman" w:hAnsi="Times New Roman" w:cs="Times New Roman"/>
          <w:sz w:val="28"/>
          <w:szCs w:val="28"/>
        </w:rPr>
        <w:t xml:space="preserve"> 1984.  ̶  351 с.</w:t>
      </w:r>
    </w:p>
    <w:p w:rsidR="00720244" w:rsidRPr="00720244" w:rsidRDefault="00720244" w:rsidP="00776C38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Докинз</w:t>
      </w:r>
      <w:proofErr w:type="spellEnd"/>
      <w:r w:rsidRPr="0080007D">
        <w:rPr>
          <w:rFonts w:ascii="Times New Roman" w:hAnsi="Times New Roman" w:cs="Times New Roman"/>
          <w:sz w:val="28"/>
          <w:szCs w:val="28"/>
        </w:rPr>
        <w:t xml:space="preserve"> Р. С</w:t>
      </w:r>
      <w:r w:rsidR="00174983">
        <w:rPr>
          <w:rFonts w:ascii="Times New Roman" w:hAnsi="Times New Roman" w:cs="Times New Roman"/>
          <w:sz w:val="28"/>
          <w:szCs w:val="28"/>
        </w:rPr>
        <w:t>лепой</w:t>
      </w:r>
      <w:r w:rsidR="00FA0982">
        <w:rPr>
          <w:rFonts w:ascii="Times New Roman" w:hAnsi="Times New Roman" w:cs="Times New Roman"/>
          <w:sz w:val="28"/>
          <w:szCs w:val="28"/>
        </w:rPr>
        <w:t xml:space="preserve"> Часовщик. [Электронный ресурс]</w:t>
      </w:r>
      <w:r w:rsidR="00174983">
        <w:rPr>
          <w:rFonts w:ascii="Times New Roman" w:hAnsi="Times New Roman" w:cs="Times New Roman"/>
          <w:sz w:val="28"/>
          <w:szCs w:val="28"/>
        </w:rPr>
        <w:t xml:space="preserve"> Режим доступа: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0007D">
        <w:rPr>
          <w:rFonts w:ascii="Times New Roman" w:hAnsi="Times New Roman" w:cs="Times New Roman"/>
          <w:sz w:val="28"/>
          <w:szCs w:val="28"/>
        </w:rPr>
        <w:t xml:space="preserve">: 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0007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80007D">
        <w:rPr>
          <w:rFonts w:ascii="Times New Roman" w:hAnsi="Times New Roman" w:cs="Times New Roman"/>
          <w:sz w:val="28"/>
          <w:szCs w:val="28"/>
          <w:lang w:val="en-US"/>
        </w:rPr>
        <w:t>scisne</w:t>
      </w:r>
      <w:proofErr w:type="spellEnd"/>
      <w:r w:rsidRPr="0080007D">
        <w:rPr>
          <w:rFonts w:ascii="Times New Roman" w:hAnsi="Times New Roman" w:cs="Times New Roman"/>
          <w:sz w:val="28"/>
          <w:szCs w:val="28"/>
        </w:rPr>
        <w:t>.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80007D">
        <w:rPr>
          <w:rFonts w:ascii="Times New Roman" w:hAnsi="Times New Roman" w:cs="Times New Roman"/>
          <w:sz w:val="28"/>
          <w:szCs w:val="28"/>
        </w:rPr>
        <w:t>/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ax</w:t>
      </w:r>
      <w:r w:rsidRPr="0080007D">
        <w:rPr>
          <w:rFonts w:ascii="Times New Roman" w:hAnsi="Times New Roman" w:cs="Times New Roman"/>
          <w:sz w:val="28"/>
          <w:szCs w:val="28"/>
        </w:rPr>
        <w:t>/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0007D">
        <w:rPr>
          <w:rFonts w:ascii="Times New Roman" w:hAnsi="Times New Roman" w:cs="Times New Roman"/>
          <w:sz w:val="28"/>
          <w:szCs w:val="28"/>
        </w:rPr>
        <w:t>1/1/</w:t>
      </w:r>
      <w:proofErr w:type="spellStart"/>
      <w:r w:rsidRPr="0080007D">
        <w:rPr>
          <w:rFonts w:ascii="Times New Roman" w:hAnsi="Times New Roman" w:cs="Times New Roman"/>
          <w:sz w:val="28"/>
          <w:szCs w:val="28"/>
          <w:lang w:val="en-US"/>
        </w:rPr>
        <w:t>slepoy</w:t>
      </w:r>
      <w:proofErr w:type="spellEnd"/>
      <w:r w:rsidRPr="0080007D">
        <w:rPr>
          <w:rFonts w:ascii="Times New Roman" w:hAnsi="Times New Roman" w:cs="Times New Roman"/>
          <w:sz w:val="28"/>
          <w:szCs w:val="28"/>
        </w:rPr>
        <w:t>_</w:t>
      </w:r>
      <w:proofErr w:type="spellStart"/>
      <w:r w:rsidRPr="0080007D">
        <w:rPr>
          <w:rFonts w:ascii="Times New Roman" w:hAnsi="Times New Roman" w:cs="Times New Roman"/>
          <w:sz w:val="28"/>
          <w:szCs w:val="28"/>
          <w:lang w:val="en-US"/>
        </w:rPr>
        <w:t>chasovshik</w:t>
      </w:r>
      <w:proofErr w:type="spellEnd"/>
      <w:r w:rsidRPr="0080007D">
        <w:rPr>
          <w:rFonts w:ascii="Times New Roman" w:hAnsi="Times New Roman" w:cs="Times New Roman"/>
          <w:sz w:val="28"/>
          <w:szCs w:val="28"/>
        </w:rPr>
        <w:t>/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Richard</w:t>
      </w:r>
      <w:r w:rsidRPr="0080007D">
        <w:rPr>
          <w:rFonts w:ascii="Times New Roman" w:hAnsi="Times New Roman" w:cs="Times New Roman"/>
          <w:sz w:val="28"/>
          <w:szCs w:val="28"/>
        </w:rPr>
        <w:t>_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Dawkins</w:t>
      </w:r>
      <w:r w:rsidRPr="0080007D">
        <w:rPr>
          <w:rFonts w:ascii="Times New Roman" w:hAnsi="Times New Roman" w:cs="Times New Roman"/>
          <w:sz w:val="28"/>
          <w:szCs w:val="28"/>
        </w:rPr>
        <w:t>_-_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80007D">
        <w:rPr>
          <w:rFonts w:ascii="Times New Roman" w:hAnsi="Times New Roman" w:cs="Times New Roman"/>
          <w:sz w:val="28"/>
          <w:szCs w:val="28"/>
        </w:rPr>
        <w:t>_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Blind</w:t>
      </w:r>
      <w:r w:rsidRPr="0080007D">
        <w:rPr>
          <w:rFonts w:ascii="Times New Roman" w:hAnsi="Times New Roman" w:cs="Times New Roman"/>
          <w:sz w:val="28"/>
          <w:szCs w:val="28"/>
        </w:rPr>
        <w:t>_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Watchmaker</w:t>
      </w:r>
      <w:r w:rsidRPr="0080007D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0007D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174983">
        <w:rPr>
          <w:rFonts w:ascii="Times New Roman" w:hAnsi="Times New Roman" w:cs="Times New Roman"/>
          <w:sz w:val="28"/>
          <w:szCs w:val="28"/>
        </w:rPr>
        <w:t xml:space="preserve"> (дата обращения: 14.12.</w:t>
      </w:r>
      <w:r>
        <w:rPr>
          <w:rFonts w:ascii="Times New Roman" w:hAnsi="Times New Roman" w:cs="Times New Roman"/>
          <w:sz w:val="28"/>
          <w:szCs w:val="28"/>
        </w:rPr>
        <w:t>2020)</w:t>
      </w:r>
      <w:r w:rsidR="00174983">
        <w:rPr>
          <w:rFonts w:ascii="Times New Roman" w:hAnsi="Times New Roman" w:cs="Times New Roman"/>
          <w:sz w:val="28"/>
          <w:szCs w:val="28"/>
        </w:rPr>
        <w:t>.</w:t>
      </w:r>
    </w:p>
    <w:p w:rsidR="00720244" w:rsidRPr="00720244" w:rsidRDefault="00174983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</w:t>
      </w:r>
      <w:r w:rsidR="00FA0982">
        <w:rPr>
          <w:rFonts w:ascii="Times New Roman" w:hAnsi="Times New Roman" w:cs="Times New Roman"/>
          <w:sz w:val="28"/>
          <w:szCs w:val="28"/>
        </w:rPr>
        <w:t>сперсен</w:t>
      </w:r>
      <w:proofErr w:type="spellEnd"/>
      <w:r w:rsidR="00FA0982">
        <w:rPr>
          <w:rFonts w:ascii="Times New Roman" w:hAnsi="Times New Roman" w:cs="Times New Roman"/>
          <w:sz w:val="28"/>
          <w:szCs w:val="28"/>
        </w:rPr>
        <w:t xml:space="preserve"> О. [Электронный ресурс]</w:t>
      </w:r>
      <w:r>
        <w:rPr>
          <w:rFonts w:ascii="Times New Roman" w:hAnsi="Times New Roman" w:cs="Times New Roman"/>
          <w:sz w:val="28"/>
          <w:szCs w:val="28"/>
        </w:rPr>
        <w:t xml:space="preserve"> Режим доступа: </w:t>
      </w:r>
      <w:r w:rsidR="00720244" w:rsidRPr="00B53B10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720244" w:rsidRPr="00B53B10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history="1"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gumer</w:t>
        </w:r>
        <w:proofErr w:type="spellEnd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info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bibliotek</w:t>
        </w:r>
        <w:proofErr w:type="spellEnd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proofErr w:type="spellStart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Buks</w:t>
        </w:r>
        <w:proofErr w:type="spellEnd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Linguist</w:t>
        </w:r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esper</w:t>
        </w:r>
        <w:proofErr w:type="spellEnd"/>
        <w:r w:rsidR="00720244" w:rsidRPr="009B6B9C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 xml:space="preserve"> (дата обращения: 23.11.</w:t>
      </w:r>
      <w:r w:rsidR="00720244" w:rsidRPr="009B6B9C"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2020)</w:t>
      </w:r>
      <w:r>
        <w:rPr>
          <w:rStyle w:val="a8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D41">
        <w:rPr>
          <w:rFonts w:ascii="Times New Roman" w:hAnsi="Times New Roman" w:cs="Times New Roman"/>
          <w:sz w:val="28"/>
          <w:szCs w:val="28"/>
        </w:rPr>
        <w:t>Ильиш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 Б. А. Современный английский язык</w:t>
      </w:r>
      <w:r w:rsidR="00F50B6B">
        <w:rPr>
          <w:rFonts w:ascii="Times New Roman" w:hAnsi="Times New Roman" w:cs="Times New Roman"/>
          <w:sz w:val="28"/>
          <w:szCs w:val="28"/>
        </w:rPr>
        <w:t xml:space="preserve">.  ̶  М.: Изд-во лит. на </w:t>
      </w:r>
      <w:proofErr w:type="spellStart"/>
      <w:r w:rsidR="00F50B6B">
        <w:rPr>
          <w:rFonts w:ascii="Times New Roman" w:hAnsi="Times New Roman" w:cs="Times New Roman"/>
          <w:sz w:val="28"/>
          <w:szCs w:val="28"/>
        </w:rPr>
        <w:t>иностр</w:t>
      </w:r>
      <w:proofErr w:type="spellEnd"/>
      <w:r w:rsidR="00F50B6B">
        <w:rPr>
          <w:rFonts w:ascii="Times New Roman" w:hAnsi="Times New Roman" w:cs="Times New Roman"/>
          <w:sz w:val="28"/>
          <w:szCs w:val="28"/>
        </w:rPr>
        <w:t>. яз.,</w:t>
      </w:r>
      <w:r w:rsidR="008724AD">
        <w:rPr>
          <w:rFonts w:ascii="Times New Roman" w:hAnsi="Times New Roman" w:cs="Times New Roman"/>
          <w:sz w:val="28"/>
          <w:szCs w:val="28"/>
        </w:rPr>
        <w:t>1948.  ̶ 365 с.</w:t>
      </w:r>
    </w:p>
    <w:p w:rsidR="004840EA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4840EA">
        <w:rPr>
          <w:rFonts w:ascii="Times New Roman" w:hAnsi="Times New Roman" w:cs="Times New Roman"/>
          <w:sz w:val="28"/>
          <w:szCs w:val="28"/>
        </w:rPr>
        <w:t>аушанская</w:t>
      </w:r>
      <w:proofErr w:type="spellEnd"/>
      <w:r w:rsidRPr="004840EA">
        <w:rPr>
          <w:rFonts w:ascii="Times New Roman" w:hAnsi="Times New Roman" w:cs="Times New Roman"/>
          <w:sz w:val="28"/>
          <w:szCs w:val="28"/>
        </w:rPr>
        <w:t xml:space="preserve"> В. Л. Грамматика английского языка. Пособие для студе</w:t>
      </w:r>
      <w:r w:rsidR="00F61C13">
        <w:rPr>
          <w:rFonts w:ascii="Times New Roman" w:hAnsi="Times New Roman" w:cs="Times New Roman"/>
          <w:sz w:val="28"/>
          <w:szCs w:val="28"/>
        </w:rPr>
        <w:t xml:space="preserve">нтов педагогических институтов.  ̶  9-е изд.  ̶ М.: АЙРИС-пресс, 2018.  ̶  </w:t>
      </w:r>
      <w:r w:rsidRPr="004840EA">
        <w:rPr>
          <w:rFonts w:ascii="Times New Roman" w:hAnsi="Times New Roman" w:cs="Times New Roman"/>
          <w:sz w:val="28"/>
          <w:szCs w:val="28"/>
        </w:rPr>
        <w:t>384 с</w:t>
      </w:r>
      <w:r w:rsidR="00F61C13">
        <w:rPr>
          <w:rFonts w:ascii="Times New Roman" w:hAnsi="Times New Roman" w:cs="Times New Roman"/>
          <w:sz w:val="28"/>
          <w:szCs w:val="28"/>
        </w:rPr>
        <w:t>.</w:t>
      </w:r>
    </w:p>
    <w:p w:rsidR="003A4656" w:rsidRDefault="003A4656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Качалова К. Н., Израилевич И. И. Практическая граммат</w:t>
      </w:r>
      <w:r w:rsidR="00F50B6B">
        <w:rPr>
          <w:rFonts w:ascii="Times New Roman" w:hAnsi="Times New Roman" w:cs="Times New Roman"/>
          <w:sz w:val="28"/>
          <w:szCs w:val="28"/>
        </w:rPr>
        <w:t xml:space="preserve">ика английского языка.  ̶  СПб.: </w:t>
      </w:r>
      <w:proofErr w:type="spellStart"/>
      <w:r w:rsidR="00F50B6B">
        <w:rPr>
          <w:rFonts w:ascii="Times New Roman" w:hAnsi="Times New Roman" w:cs="Times New Roman"/>
          <w:sz w:val="28"/>
          <w:szCs w:val="28"/>
        </w:rPr>
        <w:t>ЛадКом</w:t>
      </w:r>
      <w:proofErr w:type="spellEnd"/>
      <w:r w:rsidR="00F50B6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2006.  ̶  608 с.</w:t>
      </w:r>
    </w:p>
    <w:p w:rsidR="003E5ABF" w:rsidRPr="00416BFD" w:rsidRDefault="003E5ABF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Киселева А. М. Методы преподавания иностранного языка с учетом особенности мышления современного обучающегося // Гуманитарные основы инженерного образования: методические аспекты в преподавании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речеведческих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дисциплин и проблемы речевого воспитания в вузе</w:t>
      </w:r>
      <w:r w:rsidR="00764523">
        <w:rPr>
          <w:rFonts w:ascii="Times New Roman" w:hAnsi="Times New Roman" w:cs="Times New Roman"/>
          <w:sz w:val="28"/>
          <w:szCs w:val="28"/>
        </w:rPr>
        <w:t xml:space="preserve">. Материалы </w:t>
      </w:r>
      <w:r w:rsidR="0076452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764523">
        <w:rPr>
          <w:rFonts w:ascii="Times New Roman" w:hAnsi="Times New Roman" w:cs="Times New Roman"/>
          <w:sz w:val="28"/>
          <w:szCs w:val="28"/>
        </w:rPr>
        <w:t xml:space="preserve"> научно-методической конференции.  ̶  СПб., 2018.  ̶  С. 162-171.</w:t>
      </w:r>
    </w:p>
    <w:p w:rsidR="00416BFD" w:rsidRDefault="00416BFD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Крысин Л. П. Неявные ограничения в лексической и семантической сочетаемости слова // Известия академии наук: серия литературы и языка.  ̶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64. №4.  ̶  М.: Наука, 2002.  ̶  С. 49-51.</w:t>
      </w:r>
    </w:p>
    <w:p w:rsid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1D41">
        <w:rPr>
          <w:rFonts w:ascii="Times New Roman" w:hAnsi="Times New Roman" w:cs="Times New Roman"/>
          <w:sz w:val="28"/>
          <w:szCs w:val="28"/>
        </w:rPr>
        <w:t>Лайонз</w:t>
      </w:r>
      <w:proofErr w:type="spellEnd"/>
      <w:r w:rsidRPr="00F61D41">
        <w:rPr>
          <w:rFonts w:ascii="Times New Roman" w:hAnsi="Times New Roman" w:cs="Times New Roman"/>
          <w:sz w:val="28"/>
          <w:szCs w:val="28"/>
        </w:rPr>
        <w:t xml:space="preserve"> Дж. </w:t>
      </w:r>
      <w:proofErr w:type="spellStart"/>
      <w:r w:rsidR="00F61C13" w:rsidRPr="00FF58D0">
        <w:rPr>
          <w:rFonts w:ascii="Times New Roman" w:hAnsi="Times New Roman" w:cs="Times New Roman"/>
          <w:sz w:val="28"/>
          <w:szCs w:val="28"/>
        </w:rPr>
        <w:t>Введен</w:t>
      </w:r>
      <w:r w:rsidR="00F61C13">
        <w:rPr>
          <w:rFonts w:ascii="Times New Roman" w:hAnsi="Times New Roman" w:cs="Times New Roman"/>
          <w:sz w:val="28"/>
          <w:szCs w:val="28"/>
        </w:rPr>
        <w:t>иевтеоретическуюлингвистику</w:t>
      </w:r>
      <w:proofErr w:type="spellEnd"/>
      <w:r w:rsidR="009B6B9C" w:rsidRPr="009B6B9C">
        <w:rPr>
          <w:rFonts w:ascii="Times New Roman" w:hAnsi="Times New Roman" w:cs="Times New Roman"/>
          <w:sz w:val="28"/>
          <w:szCs w:val="28"/>
        </w:rPr>
        <w:t>.</w:t>
      </w:r>
      <w:r w:rsidR="00F61C13">
        <w:rPr>
          <w:rFonts w:ascii="Times New Roman" w:hAnsi="Times New Roman" w:cs="Times New Roman"/>
          <w:sz w:val="28"/>
          <w:szCs w:val="28"/>
        </w:rPr>
        <w:t xml:space="preserve">  ̶ </w:t>
      </w:r>
      <w:r w:rsidR="00F61C13" w:rsidRPr="00FF58D0">
        <w:rPr>
          <w:rFonts w:ascii="Times New Roman" w:hAnsi="Times New Roman" w:cs="Times New Roman"/>
          <w:sz w:val="28"/>
          <w:szCs w:val="28"/>
        </w:rPr>
        <w:t>Пер</w:t>
      </w:r>
      <w:r w:rsidR="00F61C13" w:rsidRPr="000444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61C13" w:rsidRPr="00FF58D0">
        <w:rPr>
          <w:rFonts w:ascii="Times New Roman" w:hAnsi="Times New Roman" w:cs="Times New Roman"/>
          <w:sz w:val="28"/>
          <w:szCs w:val="28"/>
        </w:rPr>
        <w:t>сангл</w:t>
      </w:r>
      <w:proofErr w:type="spellEnd"/>
      <w:r w:rsidR="00F61C13" w:rsidRPr="00044436">
        <w:rPr>
          <w:rFonts w:ascii="Times New Roman" w:hAnsi="Times New Roman" w:cs="Times New Roman"/>
          <w:sz w:val="28"/>
          <w:szCs w:val="28"/>
        </w:rPr>
        <w:t xml:space="preserve">. </w:t>
      </w:r>
      <w:r w:rsidR="00F61C13" w:rsidRPr="00FF58D0">
        <w:rPr>
          <w:rFonts w:ascii="Times New Roman" w:hAnsi="Times New Roman" w:cs="Times New Roman"/>
          <w:sz w:val="28"/>
          <w:szCs w:val="28"/>
        </w:rPr>
        <w:t>М</w:t>
      </w:r>
      <w:r w:rsidR="00F61C13" w:rsidRPr="00F61C13">
        <w:rPr>
          <w:rFonts w:ascii="Times New Roman" w:hAnsi="Times New Roman" w:cs="Times New Roman"/>
          <w:sz w:val="28"/>
          <w:szCs w:val="28"/>
        </w:rPr>
        <w:t xml:space="preserve">.: </w:t>
      </w:r>
      <w:r w:rsidR="00F61C13" w:rsidRPr="00FF58D0">
        <w:rPr>
          <w:rFonts w:ascii="Times New Roman" w:hAnsi="Times New Roman" w:cs="Times New Roman"/>
          <w:sz w:val="28"/>
          <w:szCs w:val="28"/>
        </w:rPr>
        <w:t>Прогресс</w:t>
      </w:r>
      <w:r w:rsidR="00F61C13" w:rsidRPr="00F61C13">
        <w:rPr>
          <w:rFonts w:ascii="Times New Roman" w:hAnsi="Times New Roman" w:cs="Times New Roman"/>
          <w:sz w:val="28"/>
          <w:szCs w:val="28"/>
        </w:rPr>
        <w:t xml:space="preserve">, 1978.  </w:t>
      </w:r>
      <w:r w:rsidR="00F61C13" w:rsidRPr="009B6B9C">
        <w:rPr>
          <w:rFonts w:ascii="Times New Roman" w:hAnsi="Times New Roman" w:cs="Times New Roman"/>
          <w:sz w:val="28"/>
          <w:szCs w:val="28"/>
        </w:rPr>
        <w:t xml:space="preserve">̶  542 </w:t>
      </w:r>
      <w:r w:rsidR="00F61C13" w:rsidRPr="00FF58D0">
        <w:rPr>
          <w:rFonts w:ascii="Times New Roman" w:hAnsi="Times New Roman" w:cs="Times New Roman"/>
          <w:sz w:val="28"/>
          <w:szCs w:val="28"/>
        </w:rPr>
        <w:t>с</w:t>
      </w:r>
      <w:r w:rsidR="00F61C13" w:rsidRPr="009B6B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0244" w:rsidRPr="00720244" w:rsidRDefault="00720244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1D41">
        <w:rPr>
          <w:rFonts w:ascii="Times New Roman" w:hAnsi="Times New Roman" w:cs="Times New Roman"/>
          <w:sz w:val="28"/>
          <w:szCs w:val="28"/>
        </w:rPr>
        <w:lastRenderedPageBreak/>
        <w:t xml:space="preserve">Лингвистический энциклопедический </w:t>
      </w:r>
      <w:r>
        <w:rPr>
          <w:rFonts w:ascii="Times New Roman" w:hAnsi="Times New Roman" w:cs="Times New Roman"/>
          <w:sz w:val="28"/>
          <w:szCs w:val="28"/>
        </w:rPr>
        <w:t>словарь / Под ред. М</w:t>
      </w:r>
      <w:r w:rsidRPr="00803E7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Ярцевой</w:t>
      </w:r>
      <w:r w:rsidRPr="00803E78">
        <w:rPr>
          <w:rFonts w:ascii="Times New Roman" w:hAnsi="Times New Roman" w:cs="Times New Roman"/>
          <w:sz w:val="28"/>
          <w:szCs w:val="28"/>
        </w:rPr>
        <w:t xml:space="preserve">.  ̶  </w:t>
      </w:r>
      <w:r w:rsidRPr="00F61D41">
        <w:rPr>
          <w:rFonts w:ascii="Times New Roman" w:hAnsi="Times New Roman" w:cs="Times New Roman"/>
          <w:sz w:val="28"/>
          <w:szCs w:val="28"/>
        </w:rPr>
        <w:t>М</w:t>
      </w:r>
      <w:r w:rsidRPr="00803E78">
        <w:rPr>
          <w:rFonts w:ascii="Times New Roman" w:hAnsi="Times New Roman" w:cs="Times New Roman"/>
          <w:sz w:val="28"/>
          <w:szCs w:val="28"/>
        </w:rPr>
        <w:t xml:space="preserve">.: </w:t>
      </w:r>
      <w:proofErr w:type="spellStart"/>
      <w:r w:rsidRPr="00F61D41">
        <w:rPr>
          <w:rFonts w:ascii="Times New Roman" w:hAnsi="Times New Roman" w:cs="Times New Roman"/>
          <w:sz w:val="28"/>
          <w:szCs w:val="28"/>
        </w:rPr>
        <w:t>Сов</w:t>
      </w:r>
      <w:r w:rsidRPr="00803E78">
        <w:rPr>
          <w:rFonts w:ascii="Times New Roman" w:hAnsi="Times New Roman" w:cs="Times New Roman"/>
          <w:sz w:val="28"/>
          <w:szCs w:val="28"/>
        </w:rPr>
        <w:t>.</w:t>
      </w:r>
      <w:r w:rsidRPr="00F61D41">
        <w:rPr>
          <w:rFonts w:ascii="Times New Roman" w:hAnsi="Times New Roman" w:cs="Times New Roman"/>
          <w:sz w:val="28"/>
          <w:szCs w:val="28"/>
        </w:rPr>
        <w:t>энциклопедия</w:t>
      </w:r>
      <w:proofErr w:type="spellEnd"/>
      <w:r w:rsidRPr="00803E78">
        <w:rPr>
          <w:rFonts w:ascii="Times New Roman" w:hAnsi="Times New Roman" w:cs="Times New Roman"/>
          <w:sz w:val="28"/>
          <w:szCs w:val="28"/>
        </w:rPr>
        <w:t xml:space="preserve">, 1990.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</w:t>
      </w:r>
      <w:r w:rsidRPr="00C62F36">
        <w:rPr>
          <w:rFonts w:ascii="Times New Roman" w:hAnsi="Times New Roman" w:cs="Times New Roman"/>
          <w:sz w:val="28"/>
          <w:szCs w:val="28"/>
          <w:lang w:val="en-US"/>
        </w:rPr>
        <w:t xml:space="preserve"> 685 </w:t>
      </w:r>
      <w:r w:rsidRPr="00F61D41">
        <w:rPr>
          <w:rFonts w:ascii="Times New Roman" w:hAnsi="Times New Roman" w:cs="Times New Roman"/>
          <w:sz w:val="28"/>
          <w:szCs w:val="28"/>
        </w:rPr>
        <w:t>с</w:t>
      </w:r>
      <w:r w:rsidRPr="00C62F3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4840EA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0EA">
        <w:rPr>
          <w:rFonts w:ascii="Times New Roman" w:hAnsi="Times New Roman" w:cs="Times New Roman"/>
          <w:sz w:val="28"/>
          <w:szCs w:val="28"/>
        </w:rPr>
        <w:t>Медведева Л. М. Части речи и залог (на материале английского языка).</w:t>
      </w:r>
      <w:r w:rsidR="00C62F36">
        <w:rPr>
          <w:rFonts w:ascii="Times New Roman" w:hAnsi="Times New Roman" w:cs="Times New Roman"/>
          <w:sz w:val="28"/>
          <w:szCs w:val="28"/>
        </w:rPr>
        <w:t xml:space="preserve">̶Киев: </w:t>
      </w:r>
      <w:proofErr w:type="spellStart"/>
      <w:r w:rsidR="00C62F36">
        <w:rPr>
          <w:rFonts w:ascii="Times New Roman" w:hAnsi="Times New Roman" w:cs="Times New Roman"/>
          <w:sz w:val="28"/>
          <w:szCs w:val="28"/>
        </w:rPr>
        <w:t>Вища</w:t>
      </w:r>
      <w:proofErr w:type="spellEnd"/>
      <w:r w:rsidR="00C62F36">
        <w:rPr>
          <w:rFonts w:ascii="Times New Roman" w:hAnsi="Times New Roman" w:cs="Times New Roman"/>
          <w:sz w:val="28"/>
          <w:szCs w:val="28"/>
        </w:rPr>
        <w:t xml:space="preserve"> школа, 1983. </w:t>
      </w:r>
      <w:r w:rsidR="00C62F36" w:rsidRPr="009B6B9C">
        <w:rPr>
          <w:rFonts w:ascii="Times New Roman" w:hAnsi="Times New Roman" w:cs="Times New Roman"/>
          <w:sz w:val="28"/>
          <w:szCs w:val="28"/>
        </w:rPr>
        <w:t xml:space="preserve"> ̶ </w:t>
      </w:r>
      <w:r w:rsidRPr="004840EA">
        <w:rPr>
          <w:rFonts w:ascii="Times New Roman" w:hAnsi="Times New Roman" w:cs="Times New Roman"/>
          <w:sz w:val="28"/>
          <w:szCs w:val="28"/>
        </w:rPr>
        <w:t xml:space="preserve"> 144с.</w:t>
      </w:r>
    </w:p>
    <w:p w:rsidR="004840EA" w:rsidRDefault="008724AD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Падучева Е. В. </w:t>
      </w:r>
      <w:r w:rsidR="004840EA" w:rsidRPr="004840EA">
        <w:rPr>
          <w:rFonts w:ascii="Times New Roman" w:hAnsi="Times New Roman" w:cs="Times New Roman"/>
          <w:sz w:val="28"/>
          <w:szCs w:val="28"/>
        </w:rPr>
        <w:t>О семантике синтаксиса.</w:t>
      </w:r>
      <w:r>
        <w:rPr>
          <w:rFonts w:ascii="Times New Roman" w:hAnsi="Times New Roman" w:cs="Times New Roman"/>
          <w:sz w:val="28"/>
          <w:szCs w:val="28"/>
        </w:rPr>
        <w:t xml:space="preserve">  ̶ </w:t>
      </w:r>
      <w:r w:rsidR="004840EA" w:rsidRPr="004840EA">
        <w:rPr>
          <w:rFonts w:ascii="Times New Roman" w:hAnsi="Times New Roman" w:cs="Times New Roman"/>
          <w:sz w:val="28"/>
          <w:szCs w:val="28"/>
        </w:rPr>
        <w:t xml:space="preserve"> М</w:t>
      </w:r>
      <w:r w:rsidR="00896B85">
        <w:rPr>
          <w:rFonts w:ascii="Times New Roman" w:hAnsi="Times New Roman" w:cs="Times New Roman"/>
          <w:sz w:val="28"/>
          <w:szCs w:val="28"/>
        </w:rPr>
        <w:t xml:space="preserve">.: Наука, </w:t>
      </w:r>
      <w:r w:rsidRPr="004840EA">
        <w:rPr>
          <w:rFonts w:ascii="Times New Roman" w:hAnsi="Times New Roman" w:cs="Times New Roman"/>
          <w:sz w:val="28"/>
          <w:szCs w:val="28"/>
        </w:rPr>
        <w:t>1974.</w:t>
      </w:r>
      <w:r>
        <w:rPr>
          <w:rFonts w:ascii="Times New Roman" w:hAnsi="Times New Roman" w:cs="Times New Roman"/>
          <w:sz w:val="28"/>
          <w:szCs w:val="28"/>
        </w:rPr>
        <w:t xml:space="preserve">  ̶  292 с.</w:t>
      </w:r>
    </w:p>
    <w:p w:rsidR="004840EA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840EA">
        <w:rPr>
          <w:rFonts w:ascii="Times New Roman" w:hAnsi="Times New Roman" w:cs="Times New Roman"/>
          <w:sz w:val="28"/>
          <w:szCs w:val="28"/>
        </w:rPr>
        <w:t>Плунгян</w:t>
      </w:r>
      <w:proofErr w:type="spellEnd"/>
      <w:r w:rsidRPr="004840EA">
        <w:rPr>
          <w:rFonts w:ascii="Times New Roman" w:hAnsi="Times New Roman" w:cs="Times New Roman"/>
          <w:sz w:val="28"/>
          <w:szCs w:val="28"/>
        </w:rPr>
        <w:t xml:space="preserve"> В. А. Общая морфология / Учебное пос</w:t>
      </w:r>
      <w:r w:rsidR="00C62F36">
        <w:rPr>
          <w:rFonts w:ascii="Times New Roman" w:hAnsi="Times New Roman" w:cs="Times New Roman"/>
          <w:sz w:val="28"/>
          <w:szCs w:val="28"/>
        </w:rPr>
        <w:t xml:space="preserve">обие. Изд. 2-ое, исправленное. ̶ М.: </w:t>
      </w:r>
      <w:proofErr w:type="spellStart"/>
      <w:r w:rsidR="00C62F36">
        <w:rPr>
          <w:rFonts w:ascii="Times New Roman" w:hAnsi="Times New Roman" w:cs="Times New Roman"/>
          <w:sz w:val="28"/>
          <w:szCs w:val="28"/>
        </w:rPr>
        <w:t>Едиториал</w:t>
      </w:r>
      <w:proofErr w:type="spellEnd"/>
      <w:r w:rsidR="00C62F36">
        <w:rPr>
          <w:rFonts w:ascii="Times New Roman" w:hAnsi="Times New Roman" w:cs="Times New Roman"/>
          <w:sz w:val="28"/>
          <w:szCs w:val="28"/>
        </w:rPr>
        <w:t xml:space="preserve"> УРСС, 2003. </w:t>
      </w:r>
      <w:r w:rsidR="00C62F36" w:rsidRPr="008724AD">
        <w:rPr>
          <w:rFonts w:ascii="Times New Roman" w:hAnsi="Times New Roman" w:cs="Times New Roman"/>
          <w:sz w:val="28"/>
          <w:szCs w:val="28"/>
        </w:rPr>
        <w:t xml:space="preserve"> ̶ </w:t>
      </w:r>
      <w:r w:rsidRPr="004840EA">
        <w:rPr>
          <w:rFonts w:ascii="Times New Roman" w:hAnsi="Times New Roman" w:cs="Times New Roman"/>
          <w:sz w:val="28"/>
          <w:szCs w:val="28"/>
        </w:rPr>
        <w:t xml:space="preserve"> 384 с.  </w:t>
      </w:r>
    </w:p>
    <w:p w:rsidR="00845CD7" w:rsidRDefault="00845CD7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Пупынин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А. Активность/пассивность во взаимосвязях с другими функционально-семантическими полями // В сб. Теория функциональной грамматики.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Персональность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Залоговость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>.  ̶  СПб</w:t>
      </w:r>
      <w:r w:rsidR="003A465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: Наука, 1991.  ̶  С. 211-239.</w:t>
      </w:r>
    </w:p>
    <w:p w:rsidR="00A03F7B" w:rsidRDefault="00A03F7B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F7B">
        <w:rPr>
          <w:rFonts w:ascii="Times New Roman" w:hAnsi="Times New Roman" w:cs="Times New Roman"/>
          <w:sz w:val="28"/>
          <w:szCs w:val="28"/>
        </w:rPr>
        <w:t>Рецкер</w:t>
      </w:r>
      <w:proofErr w:type="spellEnd"/>
      <w:r w:rsidRPr="00A03F7B">
        <w:rPr>
          <w:rFonts w:ascii="Times New Roman" w:hAnsi="Times New Roman" w:cs="Times New Roman"/>
          <w:sz w:val="28"/>
          <w:szCs w:val="28"/>
        </w:rPr>
        <w:t xml:space="preserve"> Я. И. Пособие по переводу с английского языка на русский язык</w:t>
      </w:r>
      <w:r w:rsidR="008A0667" w:rsidRPr="008A0667">
        <w:rPr>
          <w:rFonts w:ascii="Times New Roman" w:hAnsi="Times New Roman" w:cs="Times New Roman"/>
          <w:sz w:val="28"/>
          <w:szCs w:val="28"/>
        </w:rPr>
        <w:t xml:space="preserve">.  </w:t>
      </w:r>
      <w:r w:rsidR="008A0667">
        <w:rPr>
          <w:rFonts w:ascii="Times New Roman" w:hAnsi="Times New Roman" w:cs="Times New Roman"/>
          <w:sz w:val="28"/>
          <w:szCs w:val="28"/>
        </w:rPr>
        <w:t>̶М.: Просвещение, 1982.  ̶  159 с.</w:t>
      </w:r>
    </w:p>
    <w:p w:rsidR="004D1D29" w:rsidRDefault="004D1D29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Рзянина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А. Методологические подходы в обучении грамматике английского языка // Новая наука и формирование интегративно-целостного мышления.  ̶  Казань, 2017.  ̶  С. 189-193.</w:t>
      </w:r>
    </w:p>
    <w:p w:rsidR="004840EA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0EA">
        <w:rPr>
          <w:rFonts w:ascii="Times New Roman" w:hAnsi="Times New Roman" w:cs="Times New Roman"/>
          <w:sz w:val="28"/>
          <w:szCs w:val="28"/>
        </w:rPr>
        <w:t>Смирницкий А. И. Синтаксис англи</w:t>
      </w:r>
      <w:r w:rsidR="00C62F36">
        <w:rPr>
          <w:rFonts w:ascii="Times New Roman" w:hAnsi="Times New Roman" w:cs="Times New Roman"/>
          <w:sz w:val="28"/>
          <w:szCs w:val="28"/>
        </w:rPr>
        <w:t>йского языка. ̶</w:t>
      </w:r>
      <w:r w:rsidR="00896B85">
        <w:rPr>
          <w:rFonts w:ascii="Times New Roman" w:hAnsi="Times New Roman" w:cs="Times New Roman"/>
          <w:sz w:val="28"/>
          <w:szCs w:val="28"/>
        </w:rPr>
        <w:t xml:space="preserve"> М.: </w:t>
      </w:r>
      <w:r w:rsidR="00896B85">
        <w:rPr>
          <w:rFonts w:ascii="Times New Roman" w:hAnsi="Times New Roman" w:cs="Times New Roman"/>
          <w:sz w:val="28"/>
          <w:szCs w:val="28"/>
          <w:lang w:val="en-US"/>
        </w:rPr>
        <w:t>URSS</w:t>
      </w:r>
      <w:r w:rsidR="00896B85">
        <w:rPr>
          <w:rFonts w:ascii="Times New Roman" w:hAnsi="Times New Roman" w:cs="Times New Roman"/>
          <w:sz w:val="28"/>
          <w:szCs w:val="28"/>
        </w:rPr>
        <w:t>: Издательство ЛКИ, 2007</w:t>
      </w:r>
      <w:r w:rsidR="00C62F36">
        <w:rPr>
          <w:rFonts w:ascii="Times New Roman" w:hAnsi="Times New Roman" w:cs="Times New Roman"/>
          <w:sz w:val="28"/>
          <w:szCs w:val="28"/>
        </w:rPr>
        <w:t xml:space="preserve">. </w:t>
      </w:r>
      <w:r w:rsidR="00C62F36" w:rsidRPr="004D1D29">
        <w:rPr>
          <w:rFonts w:ascii="Times New Roman" w:hAnsi="Times New Roman" w:cs="Times New Roman"/>
          <w:sz w:val="28"/>
          <w:szCs w:val="28"/>
        </w:rPr>
        <w:t xml:space="preserve"> ̶ </w:t>
      </w:r>
      <w:r w:rsidR="009D34E4">
        <w:rPr>
          <w:rFonts w:ascii="Times New Roman" w:hAnsi="Times New Roman" w:cs="Times New Roman"/>
          <w:sz w:val="28"/>
          <w:szCs w:val="28"/>
        </w:rPr>
        <w:t xml:space="preserve"> 296 </w:t>
      </w:r>
      <w:r w:rsidRPr="004840EA">
        <w:rPr>
          <w:rFonts w:ascii="Times New Roman" w:hAnsi="Times New Roman" w:cs="Times New Roman"/>
          <w:sz w:val="28"/>
          <w:szCs w:val="28"/>
        </w:rPr>
        <w:t>с</w:t>
      </w:r>
      <w:r w:rsidR="00C62F36" w:rsidRPr="004D1D29">
        <w:rPr>
          <w:rFonts w:ascii="Times New Roman" w:hAnsi="Times New Roman" w:cs="Times New Roman"/>
          <w:sz w:val="28"/>
          <w:szCs w:val="28"/>
        </w:rPr>
        <w:t>.</w:t>
      </w:r>
    </w:p>
    <w:p w:rsidR="00CD3300" w:rsidRDefault="00CD3300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Соболева А. 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Обдалова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 А. Когнитивная готовность к межкультурному общению как необходимый компонент межкультурной компетенции // Язык и культура.  ̶  2015.  ̶  №1.  ̶  С. 146-155.</w:t>
      </w:r>
    </w:p>
    <w:p w:rsidR="00824D32" w:rsidRDefault="00824D32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Хавкин И. М. Занимательный специальный перевод: Пособие </w:t>
      </w:r>
      <w:r w:rsidR="00117208">
        <w:rPr>
          <w:rFonts w:ascii="Times New Roman" w:hAnsi="Times New Roman" w:cs="Times New Roman"/>
          <w:sz w:val="28"/>
          <w:szCs w:val="28"/>
        </w:rPr>
        <w:t xml:space="preserve">для начинающих переводчиков с примерами типичных ошибок (на материале английского и некоторых романских языков).  ̶  </w:t>
      </w:r>
      <w:r w:rsidR="00117208" w:rsidRPr="00117208">
        <w:rPr>
          <w:rFonts w:ascii="Times New Roman" w:hAnsi="Times New Roman" w:cs="Times New Roman"/>
          <w:sz w:val="28"/>
          <w:szCs w:val="28"/>
        </w:rPr>
        <w:t>[</w:t>
      </w:r>
      <w:r w:rsidR="00117208">
        <w:rPr>
          <w:rFonts w:ascii="Times New Roman" w:hAnsi="Times New Roman" w:cs="Times New Roman"/>
          <w:sz w:val="28"/>
          <w:szCs w:val="28"/>
        </w:rPr>
        <w:t>б. м.</w:t>
      </w:r>
      <w:r w:rsidR="00117208" w:rsidRPr="00117208">
        <w:rPr>
          <w:rFonts w:ascii="Times New Roman" w:hAnsi="Times New Roman" w:cs="Times New Roman"/>
          <w:sz w:val="28"/>
          <w:szCs w:val="28"/>
        </w:rPr>
        <w:t>]</w:t>
      </w:r>
      <w:r w:rsidR="00117208">
        <w:rPr>
          <w:rFonts w:ascii="Times New Roman" w:hAnsi="Times New Roman" w:cs="Times New Roman"/>
          <w:sz w:val="28"/>
          <w:szCs w:val="28"/>
        </w:rPr>
        <w:t>: Издательские решения, 2015.  ̶  390 с.</w:t>
      </w:r>
    </w:p>
    <w:p w:rsidR="00845CD7" w:rsidRDefault="00845CD7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Храковский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С. Залог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рефлексив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В сб.Проблемы теории грамматического залога (отв</w:t>
      </w:r>
      <w:r w:rsidR="00434EC1">
        <w:rPr>
          <w:rFonts w:ascii="Times New Roman" w:hAnsi="Times New Roman" w:cs="Times New Roman"/>
          <w:sz w:val="28"/>
          <w:szCs w:val="28"/>
        </w:rPr>
        <w:t xml:space="preserve">. ред. А. А. </w:t>
      </w:r>
      <w:proofErr w:type="spellStart"/>
      <w:r w:rsidR="00434EC1">
        <w:rPr>
          <w:rFonts w:ascii="Times New Roman" w:hAnsi="Times New Roman" w:cs="Times New Roman"/>
          <w:sz w:val="28"/>
          <w:szCs w:val="28"/>
        </w:rPr>
        <w:t>Холодович</w:t>
      </w:r>
      <w:proofErr w:type="spellEnd"/>
      <w:r w:rsidR="00434EC1">
        <w:rPr>
          <w:rFonts w:ascii="Times New Roman" w:hAnsi="Times New Roman" w:cs="Times New Roman"/>
          <w:sz w:val="28"/>
          <w:szCs w:val="28"/>
        </w:rPr>
        <w:t>).  ̶  Ленинград: Наука, 1978</w:t>
      </w:r>
      <w:r>
        <w:rPr>
          <w:rFonts w:ascii="Times New Roman" w:hAnsi="Times New Roman" w:cs="Times New Roman"/>
          <w:sz w:val="28"/>
          <w:szCs w:val="28"/>
        </w:rPr>
        <w:t xml:space="preserve">.  ̶  С. </w:t>
      </w:r>
      <w:r w:rsidR="00434EC1">
        <w:rPr>
          <w:rFonts w:ascii="Times New Roman" w:hAnsi="Times New Roman" w:cs="Times New Roman"/>
          <w:sz w:val="28"/>
          <w:szCs w:val="28"/>
        </w:rPr>
        <w:t>50-61.</w:t>
      </w:r>
    </w:p>
    <w:p w:rsidR="008171A9" w:rsidRPr="008171A9" w:rsidRDefault="008171A9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Яковлева А. Н., Дмитриева С. 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Саввинова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И. Определение педагогических компетенций учителя иностранного языка // Вестник ЧГПУ.  </w:t>
      </w:r>
      <w:r w:rsidRPr="008171A9">
        <w:rPr>
          <w:rFonts w:ascii="Times New Roman" w:hAnsi="Times New Roman" w:cs="Times New Roman"/>
          <w:sz w:val="28"/>
          <w:szCs w:val="28"/>
          <w:lang w:val="en-US"/>
        </w:rPr>
        <w:t xml:space="preserve">̶  2016.  ̶  №10.  ̶  </w:t>
      </w:r>
      <w:r>
        <w:rPr>
          <w:rFonts w:ascii="Times New Roman" w:hAnsi="Times New Roman" w:cs="Times New Roman"/>
          <w:sz w:val="28"/>
          <w:szCs w:val="28"/>
        </w:rPr>
        <w:t>С. 130-135.</w:t>
      </w:r>
    </w:p>
    <w:p w:rsidR="004840EA" w:rsidRDefault="00F61C13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Bybee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Joan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L.</w:t>
      </w:r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>Morphology</w:t>
      </w:r>
      <w:proofErr w:type="spellEnd"/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>. A study of the relation between meaning and form [Typological studies in language 9].</w:t>
      </w:r>
      <w:r w:rsidR="00C62F36">
        <w:rPr>
          <w:rFonts w:ascii="Times New Roman" w:hAnsi="Times New Roman" w:cs="Times New Roman"/>
          <w:sz w:val="28"/>
          <w:szCs w:val="28"/>
          <w:lang w:val="en-US"/>
        </w:rPr>
        <w:t xml:space="preserve">̶  </w:t>
      </w:r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 xml:space="preserve">Amsterdam: John </w:t>
      </w:r>
      <w:proofErr w:type="spellStart"/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>Benjamins</w:t>
      </w:r>
      <w:proofErr w:type="spellEnd"/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 xml:space="preserve"> B. V.</w:t>
      </w:r>
      <w:r>
        <w:rPr>
          <w:rFonts w:ascii="Times New Roman" w:hAnsi="Times New Roman" w:cs="Times New Roman"/>
          <w:sz w:val="28"/>
          <w:szCs w:val="28"/>
        </w:rPr>
        <w:t xml:space="preserve">, 1985.  ̶  235 </w:t>
      </w:r>
      <w:r>
        <w:rPr>
          <w:rFonts w:ascii="Times New Roman" w:hAnsi="Times New Roman" w:cs="Times New Roman"/>
          <w:sz w:val="28"/>
          <w:szCs w:val="28"/>
          <w:lang w:val="en-US"/>
        </w:rPr>
        <w:t>p.</w:t>
      </w:r>
    </w:p>
    <w:p w:rsidR="004840EA" w:rsidRPr="00720244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840EA">
        <w:rPr>
          <w:rFonts w:ascii="Times New Roman" w:hAnsi="Times New Roman" w:cs="Times New Roman"/>
          <w:sz w:val="28"/>
          <w:szCs w:val="28"/>
          <w:lang w:val="en-US"/>
        </w:rPr>
        <w:t>Curme</w:t>
      </w:r>
      <w:r w:rsidR="00720244">
        <w:rPr>
          <w:rFonts w:ascii="Times New Roman" w:hAnsi="Times New Roman" w:cs="Times New Roman"/>
          <w:sz w:val="28"/>
          <w:szCs w:val="28"/>
          <w:lang w:val="en-US"/>
        </w:rPr>
        <w:t>G</w:t>
      </w:r>
      <w:proofErr w:type="spellEnd"/>
      <w:r w:rsidRPr="004840E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0007D">
        <w:rPr>
          <w:rFonts w:ascii="Times New Roman" w:hAnsi="Times New Roman" w:cs="Times New Roman"/>
          <w:sz w:val="28"/>
          <w:szCs w:val="28"/>
          <w:lang w:val="en-US"/>
        </w:rPr>
        <w:t>Parts of Speech and Accidence</w:t>
      </w:r>
      <w:r w:rsidR="0080007D" w:rsidRPr="0080007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0007D">
        <w:rPr>
          <w:rFonts w:ascii="Times New Roman" w:hAnsi="Times New Roman" w:cs="Times New Roman"/>
          <w:sz w:val="28"/>
          <w:szCs w:val="28"/>
          <w:lang w:val="en-US"/>
        </w:rPr>
        <w:t xml:space="preserve">̶  New York, Chicago, 1935.  ̶  370 p. </w:t>
      </w:r>
    </w:p>
    <w:p w:rsidR="00720244" w:rsidRPr="00FA0982" w:rsidRDefault="00720244" w:rsidP="00776C38">
      <w:pPr>
        <w:pStyle w:val="a3"/>
        <w:numPr>
          <w:ilvl w:val="0"/>
          <w:numId w:val="20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Dawkins </w:t>
      </w:r>
      <w:r w:rsidR="00FA0982">
        <w:rPr>
          <w:rFonts w:ascii="Times New Roman" w:hAnsi="Times New Roman" w:cs="Times New Roman"/>
          <w:sz w:val="28"/>
          <w:szCs w:val="28"/>
          <w:lang w:val="en-US"/>
        </w:rPr>
        <w:t>R. The Blind Watchmaker.</w:t>
      </w:r>
      <w:r w:rsidRPr="00FA0982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534C91">
        <w:rPr>
          <w:rFonts w:ascii="Times New Roman" w:hAnsi="Times New Roman" w:cs="Times New Roman"/>
          <w:sz w:val="28"/>
          <w:szCs w:val="28"/>
        </w:rPr>
        <w:t>Электронныйресурс</w:t>
      </w:r>
      <w:proofErr w:type="spellEnd"/>
      <w:r w:rsidR="00FA0982" w:rsidRPr="00FA0982">
        <w:rPr>
          <w:rFonts w:ascii="Times New Roman" w:hAnsi="Times New Roman" w:cs="Times New Roman"/>
          <w:sz w:val="28"/>
          <w:szCs w:val="28"/>
        </w:rPr>
        <w:t xml:space="preserve">] </w:t>
      </w:r>
      <w:r w:rsidR="00FA0982">
        <w:rPr>
          <w:rFonts w:ascii="Times New Roman" w:hAnsi="Times New Roman" w:cs="Times New Roman"/>
          <w:sz w:val="28"/>
          <w:szCs w:val="28"/>
        </w:rPr>
        <w:t xml:space="preserve">Режим доступа: </w:t>
      </w:r>
      <w:r w:rsidRPr="00FA0982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FA0982">
        <w:rPr>
          <w:rFonts w:ascii="Times New Roman" w:hAnsi="Times New Roman" w:cs="Times New Roman"/>
          <w:sz w:val="28"/>
          <w:szCs w:val="28"/>
        </w:rPr>
        <w:t xml:space="preserve">: </w:t>
      </w:r>
      <w:r w:rsidRPr="00FA098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FA0982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FA0982">
        <w:rPr>
          <w:rFonts w:ascii="Times New Roman" w:hAnsi="Times New Roman" w:cs="Times New Roman"/>
          <w:sz w:val="28"/>
          <w:szCs w:val="28"/>
          <w:lang w:val="en-US"/>
        </w:rPr>
        <w:t>terebess</w:t>
      </w:r>
      <w:proofErr w:type="spellEnd"/>
      <w:r w:rsidRPr="00FA098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A0982">
        <w:rPr>
          <w:rFonts w:ascii="Times New Roman" w:hAnsi="Times New Roman" w:cs="Times New Roman"/>
          <w:sz w:val="28"/>
          <w:szCs w:val="28"/>
          <w:lang w:val="en-US"/>
        </w:rPr>
        <w:t>hu</w:t>
      </w:r>
      <w:proofErr w:type="spellEnd"/>
      <w:r w:rsidRPr="00FA098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A0982">
        <w:rPr>
          <w:rFonts w:ascii="Times New Roman" w:hAnsi="Times New Roman" w:cs="Times New Roman"/>
          <w:sz w:val="28"/>
          <w:szCs w:val="28"/>
          <w:lang w:val="en-US"/>
        </w:rPr>
        <w:t>keletkultinfo</w:t>
      </w:r>
      <w:proofErr w:type="spellEnd"/>
      <w:r w:rsidRPr="00FA0982">
        <w:rPr>
          <w:rFonts w:ascii="Times New Roman" w:hAnsi="Times New Roman" w:cs="Times New Roman"/>
          <w:sz w:val="28"/>
          <w:szCs w:val="28"/>
        </w:rPr>
        <w:t>/</w:t>
      </w:r>
      <w:r w:rsidRPr="00FA0982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FA0982">
        <w:rPr>
          <w:rFonts w:ascii="Times New Roman" w:hAnsi="Times New Roman" w:cs="Times New Roman"/>
          <w:sz w:val="28"/>
          <w:szCs w:val="28"/>
        </w:rPr>
        <w:t>_</w:t>
      </w:r>
      <w:r w:rsidRPr="00FA0982">
        <w:rPr>
          <w:rFonts w:ascii="Times New Roman" w:hAnsi="Times New Roman" w:cs="Times New Roman"/>
          <w:sz w:val="28"/>
          <w:szCs w:val="28"/>
          <w:lang w:val="en-US"/>
        </w:rPr>
        <w:t>Blind</w:t>
      </w:r>
      <w:r w:rsidRPr="00FA0982">
        <w:rPr>
          <w:rFonts w:ascii="Times New Roman" w:hAnsi="Times New Roman" w:cs="Times New Roman"/>
          <w:sz w:val="28"/>
          <w:szCs w:val="28"/>
        </w:rPr>
        <w:t>_</w:t>
      </w:r>
      <w:r w:rsidRPr="00FA0982">
        <w:rPr>
          <w:rFonts w:ascii="Times New Roman" w:hAnsi="Times New Roman" w:cs="Times New Roman"/>
          <w:sz w:val="28"/>
          <w:szCs w:val="28"/>
          <w:lang w:val="en-US"/>
        </w:rPr>
        <w:t>Watchmaker</w:t>
      </w:r>
      <w:r w:rsidRPr="00FA098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FA0982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Pr="00FA098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датаобращения</w:t>
      </w:r>
      <w:proofErr w:type="spellEnd"/>
      <w:r w:rsidR="00FA0982">
        <w:rPr>
          <w:rFonts w:ascii="Times New Roman" w:hAnsi="Times New Roman" w:cs="Times New Roman"/>
          <w:sz w:val="28"/>
          <w:szCs w:val="28"/>
        </w:rPr>
        <w:t>: 14.</w:t>
      </w:r>
      <w:r w:rsidRPr="00FA0982">
        <w:rPr>
          <w:rFonts w:ascii="Times New Roman" w:hAnsi="Times New Roman" w:cs="Times New Roman"/>
          <w:sz w:val="28"/>
          <w:szCs w:val="28"/>
        </w:rPr>
        <w:t>12</w:t>
      </w:r>
      <w:r w:rsidR="00FA0982">
        <w:rPr>
          <w:rFonts w:ascii="Times New Roman" w:hAnsi="Times New Roman" w:cs="Times New Roman"/>
          <w:sz w:val="28"/>
          <w:szCs w:val="28"/>
        </w:rPr>
        <w:t>.</w:t>
      </w:r>
      <w:r w:rsidRPr="00FA0982">
        <w:rPr>
          <w:rFonts w:ascii="Times New Roman" w:hAnsi="Times New Roman" w:cs="Times New Roman"/>
          <w:sz w:val="28"/>
          <w:szCs w:val="28"/>
        </w:rPr>
        <w:t>2020)</w:t>
      </w:r>
      <w:r w:rsidR="00FA0982">
        <w:rPr>
          <w:rFonts w:ascii="Times New Roman" w:hAnsi="Times New Roman" w:cs="Times New Roman"/>
          <w:sz w:val="28"/>
          <w:szCs w:val="28"/>
        </w:rPr>
        <w:t>.</w:t>
      </w:r>
    </w:p>
    <w:p w:rsidR="009D34E4" w:rsidRPr="009D34E4" w:rsidRDefault="00125BA9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Freidin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R</w:t>
      </w:r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>. The analysis of passives // Language.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1975.  ̶  </w:t>
      </w:r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 xml:space="preserve">Vol. 51. №2.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</w:t>
      </w:r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 xml:space="preserve">Pp. 384–405. </w:t>
      </w:r>
    </w:p>
    <w:p w:rsidR="00A03F7B" w:rsidRPr="00FC7AC9" w:rsidRDefault="00FC7AC9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Harrison W.</w:t>
      </w:r>
      <w:r w:rsidR="00A03F7B" w:rsidRPr="00A03F7B">
        <w:rPr>
          <w:rFonts w:ascii="Times New Roman" w:hAnsi="Times New Roman" w:cs="Times New Roman"/>
          <w:sz w:val="28"/>
          <w:szCs w:val="28"/>
          <w:lang w:val="en-US"/>
        </w:rPr>
        <w:t xml:space="preserve"> Expression of the passive voice (Studies in the modern Russian language, 4–5).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</w:t>
      </w:r>
      <w:r w:rsidR="00A03F7B" w:rsidRPr="009D34E4">
        <w:rPr>
          <w:rFonts w:ascii="Times New Roman" w:hAnsi="Times New Roman" w:cs="Times New Roman"/>
          <w:sz w:val="28"/>
          <w:szCs w:val="28"/>
          <w:lang w:val="en-US"/>
        </w:rPr>
        <w:t>Cambridge: Cambridge Univers</w:t>
      </w:r>
      <w:r>
        <w:rPr>
          <w:rFonts w:ascii="Times New Roman" w:hAnsi="Times New Roman" w:cs="Times New Roman"/>
          <w:sz w:val="28"/>
          <w:szCs w:val="28"/>
          <w:lang w:val="en-US"/>
        </w:rPr>
        <w:t>ity Press, 1967.  ̶</w:t>
      </w:r>
      <w:r w:rsidR="008A0667">
        <w:rPr>
          <w:rFonts w:ascii="Times New Roman" w:hAnsi="Times New Roman" w:cs="Times New Roman"/>
          <w:sz w:val="28"/>
          <w:szCs w:val="28"/>
          <w:lang w:val="en-US"/>
        </w:rPr>
        <w:t>60 p.</w:t>
      </w:r>
    </w:p>
    <w:p w:rsidR="004840EA" w:rsidRPr="00720244" w:rsidRDefault="004840E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840EA">
        <w:rPr>
          <w:rFonts w:ascii="Times New Roman" w:hAnsi="Times New Roman" w:cs="Times New Roman"/>
          <w:sz w:val="28"/>
          <w:szCs w:val="28"/>
          <w:lang w:val="en-US"/>
        </w:rPr>
        <w:t>Haspelma</w:t>
      </w:r>
      <w:r w:rsidR="00125BA9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="00125BA9">
        <w:rPr>
          <w:rFonts w:ascii="Times New Roman" w:hAnsi="Times New Roman" w:cs="Times New Roman"/>
          <w:sz w:val="28"/>
          <w:szCs w:val="28"/>
          <w:lang w:val="en-US"/>
        </w:rPr>
        <w:t xml:space="preserve"> M</w:t>
      </w:r>
      <w:r w:rsidR="0080007D" w:rsidRPr="0080007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0007D" w:rsidRPr="00FF58D0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="0080007D" w:rsidRPr="00FF58D0">
        <w:rPr>
          <w:rFonts w:ascii="Times New Roman" w:hAnsi="Times New Roman" w:cs="Times New Roman"/>
          <w:sz w:val="28"/>
          <w:szCs w:val="28"/>
          <w:lang w:val="en-US"/>
        </w:rPr>
        <w:t>grammaticization</w:t>
      </w:r>
      <w:proofErr w:type="spellEnd"/>
      <w:r w:rsidR="0080007D" w:rsidRPr="00FF58D0">
        <w:rPr>
          <w:rFonts w:ascii="Times New Roman" w:hAnsi="Times New Roman" w:cs="Times New Roman"/>
          <w:sz w:val="28"/>
          <w:szCs w:val="28"/>
          <w:lang w:val="en-US"/>
        </w:rPr>
        <w:t xml:space="preserve"> of passive morphology /</w:t>
      </w:r>
      <w:r w:rsidR="0080007D">
        <w:rPr>
          <w:rFonts w:ascii="Times New Roman" w:hAnsi="Times New Roman" w:cs="Times New Roman"/>
          <w:sz w:val="28"/>
          <w:szCs w:val="28"/>
          <w:lang w:val="en-US"/>
        </w:rPr>
        <w:t xml:space="preserve">/ Studies in Language.  ̶ 1990.  ̶  </w:t>
      </w:r>
      <w:r w:rsidR="0080007D" w:rsidRPr="00FF58D0">
        <w:rPr>
          <w:rFonts w:ascii="Times New Roman" w:hAnsi="Times New Roman" w:cs="Times New Roman"/>
          <w:sz w:val="28"/>
          <w:szCs w:val="28"/>
          <w:lang w:val="en-US"/>
        </w:rPr>
        <w:t>Vol. 14. №1.</w:t>
      </w:r>
      <w:r w:rsidR="0080007D">
        <w:rPr>
          <w:rFonts w:ascii="Times New Roman" w:hAnsi="Times New Roman" w:cs="Times New Roman"/>
          <w:sz w:val="28"/>
          <w:szCs w:val="28"/>
          <w:lang w:val="en-US"/>
        </w:rPr>
        <w:t xml:space="preserve">̶  </w:t>
      </w:r>
      <w:r w:rsidR="0080007D" w:rsidRPr="00FF58D0">
        <w:rPr>
          <w:rFonts w:ascii="Times New Roman" w:hAnsi="Times New Roman" w:cs="Times New Roman"/>
          <w:sz w:val="28"/>
          <w:szCs w:val="28"/>
          <w:lang w:val="en-US"/>
        </w:rPr>
        <w:t>Pp. 25-71.</w:t>
      </w:r>
    </w:p>
    <w:p w:rsidR="00720244" w:rsidRPr="00FA0982" w:rsidRDefault="00720244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0007D">
        <w:rPr>
          <w:rFonts w:ascii="Times New Roman" w:hAnsi="Times New Roman" w:cs="Times New Roman"/>
          <w:sz w:val="28"/>
          <w:szCs w:val="28"/>
          <w:lang w:val="en-US"/>
        </w:rPr>
        <w:t>Kibort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. Passive and passive-like constructions in English and Polish. A dissertation submitted for the d</w:t>
      </w:r>
      <w:r w:rsidR="00FA0982">
        <w:rPr>
          <w:rFonts w:ascii="Times New Roman" w:hAnsi="Times New Roman" w:cs="Times New Roman"/>
          <w:sz w:val="28"/>
          <w:szCs w:val="28"/>
          <w:lang w:val="en-US"/>
        </w:rPr>
        <w:t xml:space="preserve">egree of Doctor of </w:t>
      </w:r>
      <w:proofErr w:type="spellStart"/>
      <w:r w:rsidR="00FA0982">
        <w:rPr>
          <w:rFonts w:ascii="Times New Roman" w:hAnsi="Times New Roman" w:cs="Times New Roman"/>
          <w:sz w:val="28"/>
          <w:szCs w:val="28"/>
          <w:lang w:val="en-US"/>
        </w:rPr>
        <w:t>Pholosophy</w:t>
      </w:r>
      <w:proofErr w:type="spellEnd"/>
      <w:r w:rsidR="00FA098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80007D">
        <w:rPr>
          <w:rFonts w:ascii="Times New Roman" w:hAnsi="Times New Roman" w:cs="Times New Roman"/>
          <w:sz w:val="28"/>
          <w:szCs w:val="28"/>
        </w:rPr>
        <w:t>[Элек</w:t>
      </w:r>
      <w:r w:rsidR="00FA0982">
        <w:rPr>
          <w:rFonts w:ascii="Times New Roman" w:hAnsi="Times New Roman" w:cs="Times New Roman"/>
          <w:sz w:val="28"/>
          <w:szCs w:val="28"/>
        </w:rPr>
        <w:t xml:space="preserve">тронный ресурс] Режим доступа: </w:t>
      </w:r>
      <w:r w:rsidRPr="0080007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0007D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80007D">
          <w:rPr>
            <w:rFonts w:ascii="Times New Roman" w:hAnsi="Times New Roman" w:cs="Times New Roman"/>
            <w:sz w:val="28"/>
            <w:szCs w:val="28"/>
          </w:rPr>
          <w:t>https://docplayer.net/213525-Passive-and-passive-like-constructions-in-english-and-polish.html</w:t>
        </w:r>
      </w:hyperlink>
      <w:r w:rsidR="00FA0982">
        <w:rPr>
          <w:rFonts w:ascii="Times New Roman" w:hAnsi="Times New Roman" w:cs="Times New Roman"/>
          <w:sz w:val="28"/>
          <w:szCs w:val="28"/>
        </w:rPr>
        <w:t xml:space="preserve"> (дата обращения: 16.1</w:t>
      </w:r>
      <w:r w:rsidRPr="00FA0982">
        <w:rPr>
          <w:rFonts w:ascii="Times New Roman" w:hAnsi="Times New Roman" w:cs="Times New Roman"/>
          <w:sz w:val="28"/>
          <w:szCs w:val="28"/>
        </w:rPr>
        <w:t>1.</w:t>
      </w:r>
      <w:r w:rsidR="00FA0982">
        <w:rPr>
          <w:rFonts w:ascii="Times New Roman" w:hAnsi="Times New Roman" w:cs="Times New Roman"/>
          <w:sz w:val="28"/>
          <w:szCs w:val="28"/>
        </w:rPr>
        <w:t>2020</w:t>
      </w:r>
      <w:r w:rsidRPr="00FA0982">
        <w:rPr>
          <w:rFonts w:ascii="Times New Roman" w:hAnsi="Times New Roman" w:cs="Times New Roman"/>
          <w:sz w:val="28"/>
          <w:szCs w:val="28"/>
        </w:rPr>
        <w:t>)</w:t>
      </w:r>
      <w:r w:rsidR="00FA0982">
        <w:rPr>
          <w:rFonts w:ascii="Times New Roman" w:hAnsi="Times New Roman" w:cs="Times New Roman"/>
          <w:sz w:val="28"/>
          <w:szCs w:val="28"/>
        </w:rPr>
        <w:t>.</w:t>
      </w:r>
    </w:p>
    <w:p w:rsidR="00F61D41" w:rsidRPr="0080007D" w:rsidRDefault="004E76E9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Leech G.,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Svartvik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J.</w:t>
      </w:r>
      <w:r w:rsidR="00F61D41" w:rsidRPr="0080007D">
        <w:rPr>
          <w:rFonts w:ascii="Times New Roman" w:hAnsi="Times New Roman" w:cs="Times New Roman"/>
          <w:sz w:val="28"/>
          <w:szCs w:val="28"/>
          <w:lang w:val="en-US"/>
        </w:rPr>
        <w:t xml:space="preserve"> A Communicative Grammar of English.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</w:t>
      </w:r>
      <w:r w:rsidR="00F61D41" w:rsidRPr="0080007D">
        <w:rPr>
          <w:rFonts w:ascii="Times New Roman" w:hAnsi="Times New Roman" w:cs="Times New Roman"/>
          <w:sz w:val="28"/>
          <w:szCs w:val="28"/>
          <w:lang w:val="en-US"/>
        </w:rPr>
        <w:t xml:space="preserve">Moscow,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1983.  ̶ </w:t>
      </w:r>
      <w:r w:rsidR="00F61D41" w:rsidRPr="0080007D">
        <w:rPr>
          <w:rFonts w:ascii="Times New Roman" w:hAnsi="Times New Roman" w:cs="Times New Roman"/>
          <w:sz w:val="28"/>
          <w:szCs w:val="28"/>
          <w:lang w:val="en-US"/>
        </w:rPr>
        <w:t xml:space="preserve"> 304 p.</w:t>
      </w:r>
    </w:p>
    <w:p w:rsidR="00F61D41" w:rsidRPr="00F61D41" w:rsidRDefault="00F61D41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61D41">
        <w:rPr>
          <w:rFonts w:ascii="Times New Roman" w:hAnsi="Times New Roman" w:cs="Times New Roman"/>
          <w:sz w:val="28"/>
          <w:szCs w:val="28"/>
          <w:lang w:val="en-US"/>
        </w:rPr>
        <w:t>Matthews P. H. The Concise Oxf</w:t>
      </w:r>
      <w:r w:rsidR="00C41233">
        <w:rPr>
          <w:rFonts w:ascii="Times New Roman" w:hAnsi="Times New Roman" w:cs="Times New Roman"/>
          <w:sz w:val="28"/>
          <w:szCs w:val="28"/>
          <w:lang w:val="en-US"/>
        </w:rPr>
        <w:t xml:space="preserve">ord Dictionary of Linguistics.  ̶ </w:t>
      </w:r>
      <w:r w:rsidRPr="00F61D41">
        <w:rPr>
          <w:rFonts w:ascii="Times New Roman" w:hAnsi="Times New Roman" w:cs="Times New Roman"/>
          <w:sz w:val="28"/>
          <w:szCs w:val="28"/>
          <w:lang w:val="en-US"/>
        </w:rPr>
        <w:t xml:space="preserve"> New York, 1997</w:t>
      </w:r>
      <w:r w:rsidR="00EB1A4C">
        <w:rPr>
          <w:rFonts w:ascii="Times New Roman" w:hAnsi="Times New Roman" w:cs="Times New Roman"/>
          <w:sz w:val="28"/>
          <w:szCs w:val="28"/>
          <w:lang w:val="en-US"/>
        </w:rPr>
        <w:t>.  ̶  464</w:t>
      </w:r>
      <w:r w:rsidR="00C41233">
        <w:rPr>
          <w:rFonts w:ascii="Times New Roman" w:hAnsi="Times New Roman" w:cs="Times New Roman"/>
          <w:sz w:val="28"/>
          <w:szCs w:val="28"/>
          <w:lang w:val="en-US"/>
        </w:rPr>
        <w:t xml:space="preserve"> p.</w:t>
      </w:r>
    </w:p>
    <w:p w:rsidR="00F61D41" w:rsidRPr="009D34E4" w:rsidRDefault="00C41233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Nesfield</w:t>
      </w:r>
      <w:proofErr w:type="spellEnd"/>
      <w:r w:rsidR="00F61D41" w:rsidRPr="00F61D41">
        <w:rPr>
          <w:rFonts w:ascii="Times New Roman" w:hAnsi="Times New Roman" w:cs="Times New Roman"/>
          <w:sz w:val="28"/>
          <w:szCs w:val="28"/>
          <w:lang w:val="en-US"/>
        </w:rPr>
        <w:t xml:space="preserve"> J. C. English grammar. Past and Pr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esent [Text]  ̶ London: Macmillan, 1944.  ̶  </w:t>
      </w:r>
      <w:r w:rsidR="00F61D41" w:rsidRPr="00F61D41">
        <w:rPr>
          <w:rFonts w:ascii="Times New Roman" w:hAnsi="Times New Roman" w:cs="Times New Roman"/>
          <w:sz w:val="28"/>
          <w:szCs w:val="28"/>
          <w:lang w:val="en-US"/>
        </w:rPr>
        <w:t>470 p.</w:t>
      </w:r>
    </w:p>
    <w:p w:rsidR="009D34E4" w:rsidRPr="004840EA" w:rsidRDefault="00C41233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O’Grady W. D</w:t>
      </w:r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 xml:space="preserve">. The universal characterization of </w:t>
      </w:r>
      <w:proofErr w:type="spellStart"/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>passivization</w:t>
      </w:r>
      <w:proofErr w:type="spellEnd"/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 xml:space="preserve"> // Linguistic analysis.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1980.  ̶  </w:t>
      </w:r>
      <w:r w:rsidR="009D34E4" w:rsidRPr="009D34E4">
        <w:rPr>
          <w:rFonts w:ascii="Times New Roman" w:hAnsi="Times New Roman" w:cs="Times New Roman"/>
          <w:sz w:val="28"/>
          <w:szCs w:val="28"/>
          <w:lang w:val="en-US"/>
        </w:rPr>
        <w:t>Vol. 6.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Pp. 393–405. </w:t>
      </w:r>
    </w:p>
    <w:p w:rsidR="004840EA" w:rsidRPr="00F61D41" w:rsidRDefault="00C1041A" w:rsidP="00776C38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Shibatani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Masayoshi.</w:t>
      </w:r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 xml:space="preserve"> Passives and related constructions: a prototype analysis // Language.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1985.  ̶  </w:t>
      </w:r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>Vol. 61. №4.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̶  </w:t>
      </w:r>
      <w:r w:rsidR="004840EA" w:rsidRPr="004840EA">
        <w:rPr>
          <w:rFonts w:ascii="Times New Roman" w:hAnsi="Times New Roman" w:cs="Times New Roman"/>
          <w:sz w:val="28"/>
          <w:szCs w:val="28"/>
          <w:lang w:val="en-US"/>
        </w:rPr>
        <w:t xml:space="preserve">Pp. 821–849. </w:t>
      </w:r>
    </w:p>
    <w:p w:rsidR="000B7C9C" w:rsidRPr="0037488F" w:rsidRDefault="00C1041A" w:rsidP="0037488F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Sweet</w:t>
      </w:r>
      <w:r w:rsidR="00F61D41" w:rsidRPr="00F61D41">
        <w:rPr>
          <w:rFonts w:ascii="Times New Roman" w:hAnsi="Times New Roman" w:cs="Times New Roman"/>
          <w:sz w:val="28"/>
          <w:szCs w:val="28"/>
          <w:lang w:val="en-US"/>
        </w:rPr>
        <w:t xml:space="preserve"> H. A new English Grammar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Logical and Historical [Text].  ̶ </w:t>
      </w:r>
      <w:r w:rsidR="00F61D41" w:rsidRPr="00F61D41">
        <w:rPr>
          <w:rFonts w:ascii="Times New Roman" w:hAnsi="Times New Roman" w:cs="Times New Roman"/>
          <w:sz w:val="28"/>
          <w:szCs w:val="28"/>
          <w:lang w:val="en-US"/>
        </w:rPr>
        <w:t>Oxford: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Oxford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Clarenden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Press, 1940.  ̶ </w:t>
      </w:r>
      <w:r w:rsidR="00F61D41" w:rsidRPr="00F61D41">
        <w:rPr>
          <w:rFonts w:ascii="Times New Roman" w:hAnsi="Times New Roman" w:cs="Times New Roman"/>
          <w:sz w:val="28"/>
          <w:szCs w:val="28"/>
          <w:lang w:val="en-US"/>
        </w:rPr>
        <w:t xml:space="preserve"> 365 p.</w:t>
      </w:r>
    </w:p>
    <w:p w:rsidR="000B7C9C" w:rsidRPr="0037488F" w:rsidRDefault="000B7C9C" w:rsidP="0026540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7BE1" w:rsidRDefault="00327BE1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5977" w:rsidRPr="00327BE1" w:rsidRDefault="009A5977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Pr="009A5977" w:rsidRDefault="000B7C9C" w:rsidP="009A5977">
      <w:pPr>
        <w:pStyle w:val="1"/>
        <w:jc w:val="right"/>
        <w:rPr>
          <w:rFonts w:ascii="Times New Roman" w:hAnsi="Times New Roman" w:cs="Times New Roman"/>
          <w:color w:val="auto"/>
        </w:rPr>
      </w:pPr>
      <w:bookmarkStart w:id="24" w:name="_Toc73948082"/>
      <w:r w:rsidRPr="009A5977">
        <w:rPr>
          <w:rFonts w:ascii="Times New Roman" w:hAnsi="Times New Roman" w:cs="Times New Roman"/>
          <w:color w:val="auto"/>
        </w:rPr>
        <w:t>Приложение 1</w:t>
      </w:r>
      <w:bookmarkEnd w:id="24"/>
    </w:p>
    <w:p w:rsidR="000B7C9C" w:rsidRPr="00143E76" w:rsidRDefault="000B7C9C" w:rsidP="00265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7C9C" w:rsidRDefault="009A5977" w:rsidP="002654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26911" cy="7293935"/>
            <wp:effectExtent l="0" t="0" r="7620" b="2540"/>
            <wp:docPr id="6" name="Рисунок 6" descr="https://psv4.userapi.com/c505536/u321118754/docs/d17/7c4cdbe6e3f7/IMG_2802.png?extra=DmkzVHdr29NPMoZ87I-zIUGjm3VAKDS2XhBKG1zK4PW2jXUK6ewlPWnKZA8cQGJrK2rwHiX1Jn1lwG1UqHMEWPWVrhrksIGaHtAFU8t296ooZZJMXiCzCQBEZ8SP4vjVblt8aAD73JzbexPtmSVoh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sv4.userapi.com/c505536/u321118754/docs/d17/7c4cdbe6e3f7/IMG_2802.png?extra=DmkzVHdr29NPMoZ87I-zIUGjm3VAKDS2XhBKG1zK4PW2jXUK6ewlPWnKZA8cQGJrK2rwHiX1Jn1lwG1UqHMEWPWVrhrksIGaHtAFU8t296ooZZJMXiCzCQBEZ8SP4vjVblt8aAD73JzbexPtmSVohSQ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268" t="24256" r="4023" b="18957"/>
                    <a:stretch/>
                  </pic:blipFill>
                  <pic:spPr bwMode="auto">
                    <a:xfrm>
                      <a:off x="0" y="0"/>
                      <a:ext cx="5328595" cy="729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A5977" w:rsidRDefault="009A5977" w:rsidP="00265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5977" w:rsidRDefault="009A5977" w:rsidP="002654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5977" w:rsidRDefault="009A5977" w:rsidP="002654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326911" cy="7281544"/>
            <wp:effectExtent l="0" t="0" r="7620" b="0"/>
            <wp:docPr id="7" name="Рисунок 7" descr="https://psv4.userapi.com/c505536/u321118754/docs/d33/eb431dcb305a/IMG_2803.png?extra=LGbKtI2656Ie7G6xO9iE13rl6NDtmoSmju4-XGm0V4HW3SNzAEmmXiM2jKJ8oDO1wLWpH3AI4RqpY2LCn4jIvE-T57XJtONyxjhyTZ_zopgVIVppBohrzBPSj5AA-QtTI4K9jy5GyyE3Fy1K2zGz4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sv4.userapi.com/c505536/u321118754/docs/d33/eb431dcb305a/IMG_2803.png?extra=LGbKtI2656Ie7G6xO9iE13rl6NDtmoSmju4-XGm0V4HW3SNzAEmmXiM2jKJ8oDO1wLWpH3AI4RqpY2LCn4jIvE-T57XJtONyxjhyTZ_zopgVIVppBohrzBPSj5AA-QtTI4K9jy5GyyE3Fy1K2zGz4TA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835" t="25000" r="6351" b="18874"/>
                    <a:stretch/>
                  </pic:blipFill>
                  <pic:spPr bwMode="auto">
                    <a:xfrm>
                      <a:off x="0" y="0"/>
                      <a:ext cx="5328594" cy="7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0B7C9C" w:rsidRDefault="000B7C9C" w:rsidP="00776C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5977" w:rsidRDefault="009A5977" w:rsidP="00776C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5977" w:rsidRDefault="009A5977" w:rsidP="00776C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5977" w:rsidRDefault="009A5977" w:rsidP="00776C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5977" w:rsidRPr="00B00088" w:rsidRDefault="009A5977" w:rsidP="00776C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Pr="009A5977" w:rsidRDefault="000B7C9C" w:rsidP="009A5977">
      <w:pPr>
        <w:pStyle w:val="1"/>
        <w:jc w:val="right"/>
        <w:rPr>
          <w:rFonts w:ascii="Times New Roman" w:hAnsi="Times New Roman" w:cs="Times New Roman"/>
          <w:color w:val="auto"/>
        </w:rPr>
      </w:pPr>
      <w:bookmarkStart w:id="25" w:name="_Toc73948083"/>
      <w:r w:rsidRPr="009A5977">
        <w:rPr>
          <w:rFonts w:ascii="Times New Roman" w:hAnsi="Times New Roman" w:cs="Times New Roman"/>
          <w:color w:val="auto"/>
        </w:rPr>
        <w:lastRenderedPageBreak/>
        <w:t>Приложение 2</w:t>
      </w:r>
      <w:bookmarkEnd w:id="25"/>
    </w:p>
    <w:p w:rsidR="000B7C9C" w:rsidRPr="00B00088" w:rsidRDefault="000B7C9C" w:rsidP="0026540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088">
        <w:rPr>
          <w:rFonts w:ascii="Times New Roman" w:hAnsi="Times New Roman" w:cs="Times New Roman"/>
          <w:sz w:val="28"/>
          <w:szCs w:val="28"/>
        </w:rPr>
        <w:t>Памятка</w:t>
      </w:r>
    </w:p>
    <w:p w:rsidR="000B7C9C" w:rsidRPr="00B00088" w:rsidRDefault="000B7C9C" w:rsidP="0026540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088">
        <w:rPr>
          <w:noProof/>
          <w:lang w:eastAsia="ru-RU"/>
        </w:rPr>
        <w:drawing>
          <wp:inline distT="0" distB="0" distL="0" distR="0">
            <wp:extent cx="5295462" cy="3934047"/>
            <wp:effectExtent l="0" t="0" r="635" b="9525"/>
            <wp:docPr id="3" name="Рисунок 2" descr="Passive Voice - пассивный залог в английском | Grammar-te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sive Voice - пассивный залог в английском | Grammar-tei.co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751" cy="3934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C9C" w:rsidRPr="00B00088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Pr="00B00088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Pr="00B00088" w:rsidRDefault="000B7C9C" w:rsidP="00776C3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7C9C" w:rsidRPr="009A5977" w:rsidRDefault="000B7C9C" w:rsidP="009A5977">
      <w:pPr>
        <w:pStyle w:val="1"/>
        <w:jc w:val="right"/>
        <w:rPr>
          <w:rFonts w:ascii="Times New Roman" w:hAnsi="Times New Roman" w:cs="Times New Roman"/>
          <w:color w:val="auto"/>
          <w:lang w:val="en-US"/>
        </w:rPr>
      </w:pPr>
      <w:bookmarkStart w:id="26" w:name="_Toc73948084"/>
      <w:r w:rsidRPr="009A5977">
        <w:rPr>
          <w:rFonts w:ascii="Times New Roman" w:hAnsi="Times New Roman" w:cs="Times New Roman"/>
          <w:color w:val="auto"/>
        </w:rPr>
        <w:lastRenderedPageBreak/>
        <w:t>Приложение</w:t>
      </w:r>
      <w:r w:rsidRPr="009A5977">
        <w:rPr>
          <w:rFonts w:ascii="Times New Roman" w:hAnsi="Times New Roman" w:cs="Times New Roman"/>
          <w:color w:val="auto"/>
          <w:lang w:val="en-US"/>
        </w:rPr>
        <w:t xml:space="preserve"> 3</w:t>
      </w:r>
      <w:bookmarkEnd w:id="26"/>
    </w:p>
    <w:p w:rsidR="000B7C9C" w:rsidRPr="00B00088" w:rsidRDefault="000B7C9C" w:rsidP="00265409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  <w:sectPr w:rsidR="000B7C9C" w:rsidRPr="00B00088" w:rsidSect="00E639CA">
          <w:footerReference w:type="default" r:id="rId15"/>
          <w:headerReference w:type="first" r:id="rId16"/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first sentence is in the ACTIVE VOICE. Choose the </w:t>
      </w:r>
      <w:r w:rsidRPr="00B0008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most</w: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correct way of saying the same thing in the PASSIVE VOICE:</w:t>
      </w:r>
    </w:p>
    <w:p w:rsidR="009A5977" w:rsidRPr="006A0527" w:rsidRDefault="000B7C9C" w:rsidP="0026540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They were interviewing her for the job.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She ________________ for the job.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6" type="#_x0000_t75" style="width:20.1pt;height:18pt" o:ole="">
            <v:imagedata r:id="rId17" o:title=""/>
          </v:shape>
          <w:control r:id="rId18" w:name="DefaultOcxName" w:shapeid="_x0000_i1086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being interviewed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089" type="#_x0000_t75" style="width:20.1pt;height:18pt" o:ole="">
            <v:imagedata r:id="rId17" o:title=""/>
          </v:shape>
          <w:control r:id="rId19" w:name="DefaultOcxName1" w:shapeid="_x0000_i1089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interviewed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092" type="#_x0000_t75" style="width:20.1pt;height:18pt" o:ole="">
            <v:imagedata r:id="rId17" o:title=""/>
          </v:shape>
          <w:control r:id="rId20" w:name="DefaultOcxName2" w:shapeid="_x0000_i1092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has been interviewed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Tom is writing the letter.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letter ________________ by Tom.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095" type="#_x0000_t75" style="width:20.1pt;height:18pt" o:ole="">
            <v:imagedata r:id="rId17" o:title=""/>
          </v:shape>
          <w:control r:id="rId21" w:name="DefaultOcxName3" w:shapeid="_x0000_i1095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written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098" type="#_x0000_t75" style="width:20.1pt;height:18pt" o:ole="">
            <v:imagedata r:id="rId17" o:title=""/>
          </v:shape>
          <w:control r:id="rId22" w:name="DefaultOcxName4" w:shapeid="_x0000_i1098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is being written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01" type="#_x0000_t75" style="width:20.1pt;height:18pt" o:ole="">
            <v:imagedata r:id="rId17" o:title=""/>
          </v:shape>
          <w:control r:id="rId23" w:name="DefaultOcxName5" w:shapeid="_x0000_i1101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has been written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3. 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Everyone understands English.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English ________________ by everyone.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04" type="#_x0000_t75" style="width:20.1pt;height:18pt" o:ole="">
            <v:imagedata r:id="rId17" o:title=""/>
          </v:shape>
          <w:control r:id="rId24" w:name="DefaultOcxName6" w:shapeid="_x0000_i1104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is understood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07" type="#_x0000_t75" style="width:20.1pt;height:18pt" o:ole="">
            <v:imagedata r:id="rId17" o:title=""/>
          </v:shape>
          <w:control r:id="rId25" w:name="DefaultOcxName7" w:shapeid="_x0000_i1107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has been understood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10" type="#_x0000_t75" style="width:20.1pt;height:18pt" o:ole="">
            <v:imagedata r:id="rId17" o:title=""/>
          </v:shape>
          <w:control r:id="rId26" w:name="DefaultOcxName8" w:shapeid="_x0000_i1110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understood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4. 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The employees brought up this issue during the meeting.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This issue ________________ by the employees during the meeting.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13" type="#_x0000_t75" style="width:20.1pt;height:18pt" o:ole="">
            <v:imagedata r:id="rId17" o:title=""/>
          </v:shape>
          <w:control r:id="rId27" w:name="DefaultOcxName9" w:shapeid="_x0000_i1113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has been brought up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16" type="#_x0000_t75" style="width:20.1pt;height:18pt" o:ole="">
            <v:imagedata r:id="rId17" o:title=""/>
          </v:shape>
          <w:control r:id="rId28" w:name="DefaultOcxName10" w:shapeid="_x0000_i1116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is brought up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19" type="#_x0000_t75" style="width:20.1pt;height:18pt" o:ole="">
            <v:imagedata r:id="rId17" o:title=""/>
          </v:shape>
          <w:control r:id="rId29" w:name="DefaultOcxName11" w:shapeid="_x0000_i1119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brought up</w:t>
      </w:r>
    </w:p>
    <w:p w:rsidR="000B7C9C" w:rsidRPr="00861D23" w:rsidRDefault="000B7C9C" w:rsidP="0026540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5. 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The professor told him not to talk in class.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He ________________ by the professor not to talk in class.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22" type="#_x0000_t75" style="width:20.1pt;height:18pt" o:ole="">
            <v:imagedata r:id="rId17" o:title=""/>
          </v:shape>
          <w:control r:id="rId30" w:name="DefaultOcxName12" w:shapeid="_x0000_i1122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has been told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25" type="#_x0000_t75" style="width:20.1pt;height:18pt" o:ole="">
            <v:imagedata r:id="rId17" o:title=""/>
          </v:shape>
          <w:control r:id="rId31" w:name="DefaultOcxName13" w:shapeid="_x0000_i1125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told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28" type="#_x0000_t75" style="width:20.1pt;height:18pt" o:ole="">
            <v:imagedata r:id="rId17" o:title=""/>
          </v:shape>
          <w:control r:id="rId32" w:name="DefaultOcxName14" w:shapeid="_x0000_i1128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being told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6. 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They say that women are smarter than men.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Women ________________ to be smarter than men.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31" type="#_x0000_t75" style="width:20.1pt;height:18pt" o:ole="">
            <v:imagedata r:id="rId17" o:title=""/>
          </v:shape>
          <w:control r:id="rId33" w:name="DefaultOcxName15" w:shapeid="_x0000_i1131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were being said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34" type="#_x0000_t75" style="width:20.1pt;height:18pt" o:ole="">
            <v:imagedata r:id="rId17" o:title=""/>
          </v:shape>
          <w:control r:id="rId34" w:name="DefaultOcxName16" w:shapeid="_x0000_i1134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were said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37" type="#_x0000_t75" style="width:20.1pt;height:18pt" o:ole="">
            <v:imagedata r:id="rId17" o:title=""/>
          </v:shape>
          <w:control r:id="rId35" w:name="DefaultOcxName17" w:shapeid="_x0000_i1137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are said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7. 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The fire has destroyed the house.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house ________________ by the fire.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40" type="#_x0000_t75" style="width:20.1pt;height:18pt" o:ole="">
            <v:imagedata r:id="rId17" o:title=""/>
          </v:shape>
          <w:control r:id="rId36" w:name="DefaultOcxName18" w:shapeid="_x0000_i1140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has been destroyed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43" type="#_x0000_t75" style="width:20.1pt;height:18pt" o:ole="">
            <v:imagedata r:id="rId17" o:title=""/>
          </v:shape>
          <w:control r:id="rId37" w:name="DefaultOcxName19" w:shapeid="_x0000_i1143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was being destroyed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46" type="#_x0000_t75" style="width:20.1pt;height:18pt" o:ole="">
            <v:imagedata r:id="rId17" o:title=""/>
          </v:shape>
          <w:control r:id="rId38" w:name="DefaultOcxName20" w:shapeid="_x0000_i1146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is destroyed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8. 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She would have told you.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 ________________ by her.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49" type="#_x0000_t75" style="width:20.1pt;height:18pt" o:ole="">
            <v:imagedata r:id="rId17" o:title=""/>
          </v:shape>
          <w:control r:id="rId39" w:name="DefaultOcxName21" w:shapeid="_x0000_i1149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would have been told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52" type="#_x0000_t75" style="width:20.1pt;height:18pt" o:ole="">
            <v:imagedata r:id="rId17" o:title=""/>
          </v:shape>
          <w:control r:id="rId40" w:name="DefaultOcxName22" w:shapeid="_x0000_i1152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would be told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55" type="#_x0000_t75" style="width:20.1pt;height:18pt" o:ole="">
            <v:imagedata r:id="rId17" o:title=""/>
          </v:shape>
          <w:control r:id="rId41" w:name="DefaultOcxName23" w:shapeid="_x0000_i1155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were being told</w:t>
      </w:r>
    </w:p>
    <w:p w:rsidR="000B7C9C" w:rsidRPr="00861D23" w:rsidRDefault="000B7C9C" w:rsidP="0026540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0B7C9C" w:rsidRPr="00861D23" w:rsidRDefault="000B7C9C" w:rsidP="0026540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0B7C9C" w:rsidRPr="00861D23" w:rsidRDefault="000B7C9C" w:rsidP="0026540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:rsidR="000B7C9C" w:rsidRPr="00965CC0" w:rsidRDefault="000B7C9C" w:rsidP="00265409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  <w:sectPr w:rsidR="000B7C9C" w:rsidRPr="00965CC0" w:rsidSect="00E639CA">
          <w:type w:val="continuous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lastRenderedPageBreak/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9. 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She would reject the offer.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offer ________________ by her.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58" type="#_x0000_t75" style="width:20.1pt;height:18pt" o:ole="">
            <v:imagedata r:id="rId17" o:title=""/>
          </v:shape>
          <w:control r:id="rId42" w:name="DefaultOcxName24" w:shapeid="_x0000_i1158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will have been rejected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61" type="#_x0000_t75" style="width:20.1pt;height:18pt" o:ole="">
            <v:imagedata r:id="rId17" o:title=""/>
          </v:shape>
          <w:control r:id="rId43" w:name="DefaultOcxName25" w:shapeid="_x0000_i1161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would be rejected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64" type="#_x0000_t75" style="width:20.1pt;height:18pt" o:ole="">
            <v:imagedata r:id="rId17" o:title=""/>
          </v:shape>
          <w:control r:id="rId44" w:name="DefaultOcxName26" w:shapeid="_x0000_i1164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will be rejected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10. </w:t>
      </w:r>
      <w:r w:rsidRPr="00B00088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/>
        </w:rPr>
        <w:t>This surprises me.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 ________________ by this.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67" type="#_x0000_t75" style="width:20.1pt;height:18pt" o:ole="">
            <v:imagedata r:id="rId17" o:title=""/>
          </v:shape>
          <w:control r:id="rId45" w:name="DefaultOcxName27" w:shapeid="_x0000_i1167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would have been surprised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70" type="#_x0000_t75" style="width:20.1pt;height:18pt" o:ole="">
            <v:imagedata r:id="rId17" o:title=""/>
          </v:shape>
          <w:control r:id="rId46" w:name="DefaultOcxName28" w:shapeid="_x0000_i1170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will be surprised</w:t>
      </w:r>
      <w:r w:rsidRPr="00B00088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 w:rsidRPr="00B00088">
        <w:rPr>
          <w:rFonts w:ascii="Verdana" w:hAnsi="Verdana"/>
          <w:color w:val="000000"/>
          <w:sz w:val="20"/>
          <w:szCs w:val="20"/>
          <w:shd w:val="clear" w:color="auto" w:fill="FFFFFF"/>
          <w:lang w:val="en-US"/>
        </w:rPr>
        <w:t>  </w:t>
      </w:r>
      <w:r w:rsidR="009874CE" w:rsidRPr="00B00088">
        <w:rPr>
          <w:rFonts w:ascii="Times New Roman" w:hAnsi="Times New Roman" w:cs="Times New Roman"/>
          <w:sz w:val="28"/>
          <w:szCs w:val="28"/>
        </w:rPr>
        <w:object w:dxaOrig="225" w:dyaOrig="225">
          <v:shape id="_x0000_i1173" type="#_x0000_t75" style="width:20.1pt;height:18pt" o:ole="">
            <v:imagedata r:id="rId17" o:title=""/>
          </v:shape>
          <w:control r:id="rId47" w:name="DefaultOcxName29" w:shapeid="_x0000_i1173"/>
        </w:object>
      </w: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am surprised</w:t>
      </w:r>
    </w:p>
    <w:p w:rsidR="000B7C9C" w:rsidRPr="00965CC0" w:rsidRDefault="000B7C9C" w:rsidP="00965CC0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sectPr w:rsidR="000B7C9C" w:rsidRPr="00965CC0" w:rsidSect="00E639CA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27" w:name="_GoBack"/>
      <w:bookmarkEnd w:id="27"/>
    </w:p>
    <w:p w:rsidR="000B7C9C" w:rsidRPr="009A5977" w:rsidRDefault="000B7C9C" w:rsidP="00965CC0">
      <w:pPr>
        <w:pStyle w:val="1"/>
        <w:spacing w:before="0"/>
        <w:jc w:val="right"/>
        <w:rPr>
          <w:rFonts w:ascii="Times New Roman" w:hAnsi="Times New Roman" w:cs="Times New Roman"/>
          <w:color w:val="auto"/>
          <w:shd w:val="clear" w:color="auto" w:fill="FFFFFF"/>
        </w:rPr>
      </w:pPr>
      <w:bookmarkStart w:id="28" w:name="_Toc73948085"/>
      <w:r w:rsidRPr="009A5977">
        <w:rPr>
          <w:rFonts w:ascii="Times New Roman" w:hAnsi="Times New Roman" w:cs="Times New Roman"/>
          <w:color w:val="auto"/>
          <w:shd w:val="clear" w:color="auto" w:fill="FFFFFF"/>
        </w:rPr>
        <w:lastRenderedPageBreak/>
        <w:t>Приложение 4</w:t>
      </w:r>
      <w:bookmarkEnd w:id="28"/>
    </w:p>
    <w:p w:rsidR="000B7C9C" w:rsidRPr="00B00088" w:rsidRDefault="000B7C9C" w:rsidP="00965CC0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00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Карточки для рефлексии</w:t>
      </w:r>
    </w:p>
    <w:p w:rsidR="000B7C9C" w:rsidRPr="0080007D" w:rsidRDefault="000B7C9C" w:rsidP="00265409">
      <w:pPr>
        <w:pStyle w:val="a3"/>
        <w:spacing w:after="0"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B000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8176" cy="4011521"/>
            <wp:effectExtent l="0" t="0" r="508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698" cy="4012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B7C9C" w:rsidRPr="0080007D" w:rsidSect="00E639CA">
      <w:footerReference w:type="default" r:id="rId49"/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C24" w:rsidRDefault="00626C24" w:rsidP="00A6247B">
      <w:pPr>
        <w:spacing w:after="0" w:line="240" w:lineRule="auto"/>
      </w:pPr>
      <w:r>
        <w:separator/>
      </w:r>
    </w:p>
  </w:endnote>
  <w:endnote w:type="continuationSeparator" w:id="1">
    <w:p w:rsidR="00626C24" w:rsidRDefault="00626C24" w:rsidP="00A62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8981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626C24" w:rsidRPr="009A5977" w:rsidRDefault="009874CE">
        <w:pPr>
          <w:pStyle w:val="af"/>
          <w:jc w:val="center"/>
          <w:rPr>
            <w:rFonts w:ascii="Times New Roman" w:hAnsi="Times New Roman" w:cs="Times New Roman"/>
          </w:rPr>
        </w:pPr>
        <w:r w:rsidRPr="009A5977">
          <w:rPr>
            <w:rFonts w:ascii="Times New Roman" w:hAnsi="Times New Roman" w:cs="Times New Roman"/>
          </w:rPr>
          <w:fldChar w:fldCharType="begin"/>
        </w:r>
        <w:r w:rsidR="00626C24" w:rsidRPr="009A5977">
          <w:rPr>
            <w:rFonts w:ascii="Times New Roman" w:hAnsi="Times New Roman" w:cs="Times New Roman"/>
          </w:rPr>
          <w:instrText>PAGE   \* MERGEFORMAT</w:instrText>
        </w:r>
        <w:r w:rsidRPr="009A5977">
          <w:rPr>
            <w:rFonts w:ascii="Times New Roman" w:hAnsi="Times New Roman" w:cs="Times New Roman"/>
          </w:rPr>
          <w:fldChar w:fldCharType="separate"/>
        </w:r>
        <w:r w:rsidR="0077763F">
          <w:rPr>
            <w:rFonts w:ascii="Times New Roman" w:hAnsi="Times New Roman" w:cs="Times New Roman"/>
            <w:noProof/>
          </w:rPr>
          <w:t>63</w:t>
        </w:r>
        <w:r w:rsidRPr="009A5977">
          <w:rPr>
            <w:rFonts w:ascii="Times New Roman" w:hAnsi="Times New Roman" w:cs="Times New Roman"/>
          </w:rPr>
          <w:fldChar w:fldCharType="end"/>
        </w:r>
      </w:p>
    </w:sdtContent>
  </w:sdt>
  <w:p w:rsidR="00626C24" w:rsidRDefault="00626C24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9229916"/>
      <w:docPartObj>
        <w:docPartGallery w:val="Page Numbers (Bottom of Page)"/>
        <w:docPartUnique/>
      </w:docPartObj>
    </w:sdtPr>
    <w:sdtContent>
      <w:p w:rsidR="00626C24" w:rsidRDefault="009874CE">
        <w:pPr>
          <w:pStyle w:val="af"/>
          <w:jc w:val="center"/>
        </w:pPr>
        <w:r>
          <w:fldChar w:fldCharType="begin"/>
        </w:r>
        <w:r w:rsidR="00626C24">
          <w:instrText>PAGE   \* MERGEFORMAT</w:instrText>
        </w:r>
        <w:r>
          <w:fldChar w:fldCharType="separate"/>
        </w:r>
        <w:r w:rsidR="00626C24">
          <w:rPr>
            <w:noProof/>
          </w:rPr>
          <w:t>54</w:t>
        </w:r>
        <w:r>
          <w:fldChar w:fldCharType="end"/>
        </w:r>
      </w:p>
    </w:sdtContent>
  </w:sdt>
  <w:p w:rsidR="00626C24" w:rsidRDefault="00626C24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C24" w:rsidRDefault="00626C24" w:rsidP="00A6247B">
      <w:pPr>
        <w:spacing w:after="0" w:line="240" w:lineRule="auto"/>
      </w:pPr>
      <w:r>
        <w:separator/>
      </w:r>
    </w:p>
  </w:footnote>
  <w:footnote w:type="continuationSeparator" w:id="1">
    <w:p w:rsidR="00626C24" w:rsidRDefault="00626C24" w:rsidP="00A624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24" w:rsidRDefault="00626C24">
    <w:pPr>
      <w:pStyle w:val="ad"/>
    </w:pPr>
  </w:p>
  <w:p w:rsidR="00626C24" w:rsidRDefault="00626C24">
    <w:pPr>
      <w:pStyle w:val="ad"/>
    </w:pPr>
  </w:p>
  <w:p w:rsidR="00626C24" w:rsidRDefault="00626C2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113F"/>
    <w:multiLevelType w:val="hybridMultilevel"/>
    <w:tmpl w:val="B4444D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29410D"/>
    <w:multiLevelType w:val="hybridMultilevel"/>
    <w:tmpl w:val="978C47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7B07BF3"/>
    <w:multiLevelType w:val="hybridMultilevel"/>
    <w:tmpl w:val="4274AA6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7C21298"/>
    <w:multiLevelType w:val="hybridMultilevel"/>
    <w:tmpl w:val="1132EE3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690B9B"/>
    <w:multiLevelType w:val="hybridMultilevel"/>
    <w:tmpl w:val="E6224FC0"/>
    <w:lvl w:ilvl="0" w:tplc="041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5">
    <w:nsid w:val="1AD76D3A"/>
    <w:multiLevelType w:val="hybridMultilevel"/>
    <w:tmpl w:val="A55086D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1D63251B"/>
    <w:multiLevelType w:val="hybridMultilevel"/>
    <w:tmpl w:val="7D382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827E4"/>
    <w:multiLevelType w:val="hybridMultilevel"/>
    <w:tmpl w:val="AA60C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3B246B"/>
    <w:multiLevelType w:val="hybridMultilevel"/>
    <w:tmpl w:val="39CE08B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2CAA4393"/>
    <w:multiLevelType w:val="hybridMultilevel"/>
    <w:tmpl w:val="35404E6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5471BCF"/>
    <w:multiLevelType w:val="hybridMultilevel"/>
    <w:tmpl w:val="84F078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57D3123"/>
    <w:multiLevelType w:val="hybridMultilevel"/>
    <w:tmpl w:val="81700A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844F17"/>
    <w:multiLevelType w:val="hybridMultilevel"/>
    <w:tmpl w:val="DCDA1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CC0528"/>
    <w:multiLevelType w:val="hybridMultilevel"/>
    <w:tmpl w:val="2362EC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835137C"/>
    <w:multiLevelType w:val="hybridMultilevel"/>
    <w:tmpl w:val="211476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40F32E5"/>
    <w:multiLevelType w:val="hybridMultilevel"/>
    <w:tmpl w:val="8DA6AF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4553FF9"/>
    <w:multiLevelType w:val="hybridMultilevel"/>
    <w:tmpl w:val="C55E3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1F2198"/>
    <w:multiLevelType w:val="hybridMultilevel"/>
    <w:tmpl w:val="A55086D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50005680"/>
    <w:multiLevelType w:val="hybridMultilevel"/>
    <w:tmpl w:val="ACFCB3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CA4A65"/>
    <w:multiLevelType w:val="hybridMultilevel"/>
    <w:tmpl w:val="3E92C5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67A48D5"/>
    <w:multiLevelType w:val="hybridMultilevel"/>
    <w:tmpl w:val="C374D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9B4443"/>
    <w:multiLevelType w:val="hybridMultilevel"/>
    <w:tmpl w:val="26E6966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299521E"/>
    <w:multiLevelType w:val="hybridMultilevel"/>
    <w:tmpl w:val="AC862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2E11B2"/>
    <w:multiLevelType w:val="hybridMultilevel"/>
    <w:tmpl w:val="49C0B4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739B4B9C"/>
    <w:multiLevelType w:val="hybridMultilevel"/>
    <w:tmpl w:val="B6800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1058A4"/>
    <w:multiLevelType w:val="hybridMultilevel"/>
    <w:tmpl w:val="9608530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79D41530"/>
    <w:multiLevelType w:val="hybridMultilevel"/>
    <w:tmpl w:val="27623A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AE903F4"/>
    <w:multiLevelType w:val="hybridMultilevel"/>
    <w:tmpl w:val="53E60F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BD037B5"/>
    <w:multiLevelType w:val="hybridMultilevel"/>
    <w:tmpl w:val="9D5C6A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1"/>
  </w:num>
  <w:num w:numId="3">
    <w:abstractNumId w:val="23"/>
  </w:num>
  <w:num w:numId="4">
    <w:abstractNumId w:val="10"/>
  </w:num>
  <w:num w:numId="5">
    <w:abstractNumId w:val="27"/>
  </w:num>
  <w:num w:numId="6">
    <w:abstractNumId w:val="21"/>
  </w:num>
  <w:num w:numId="7">
    <w:abstractNumId w:val="9"/>
  </w:num>
  <w:num w:numId="8">
    <w:abstractNumId w:val="25"/>
  </w:num>
  <w:num w:numId="9">
    <w:abstractNumId w:val="4"/>
  </w:num>
  <w:num w:numId="10">
    <w:abstractNumId w:val="8"/>
  </w:num>
  <w:num w:numId="11">
    <w:abstractNumId w:val="20"/>
  </w:num>
  <w:num w:numId="12">
    <w:abstractNumId w:val="6"/>
  </w:num>
  <w:num w:numId="13">
    <w:abstractNumId w:val="1"/>
  </w:num>
  <w:num w:numId="14">
    <w:abstractNumId w:val="15"/>
  </w:num>
  <w:num w:numId="15">
    <w:abstractNumId w:val="18"/>
  </w:num>
  <w:num w:numId="16">
    <w:abstractNumId w:val="13"/>
  </w:num>
  <w:num w:numId="17">
    <w:abstractNumId w:val="5"/>
  </w:num>
  <w:num w:numId="18">
    <w:abstractNumId w:val="17"/>
  </w:num>
  <w:num w:numId="19">
    <w:abstractNumId w:val="28"/>
  </w:num>
  <w:num w:numId="20">
    <w:abstractNumId w:val="26"/>
  </w:num>
  <w:num w:numId="21">
    <w:abstractNumId w:val="14"/>
  </w:num>
  <w:num w:numId="22">
    <w:abstractNumId w:val="19"/>
  </w:num>
  <w:num w:numId="23">
    <w:abstractNumId w:val="7"/>
  </w:num>
  <w:num w:numId="24">
    <w:abstractNumId w:val="24"/>
  </w:num>
  <w:num w:numId="25">
    <w:abstractNumId w:val="12"/>
  </w:num>
  <w:num w:numId="26">
    <w:abstractNumId w:val="16"/>
  </w:num>
  <w:num w:numId="27">
    <w:abstractNumId w:val="22"/>
  </w:num>
  <w:num w:numId="28">
    <w:abstractNumId w:val="2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mailMerge>
    <w:mainDocumentType w:val="formLetters"/>
    <w:dataType w:val="textFile"/>
    <w:activeRecord w:val="-1"/>
    <w:odso/>
  </w:mailMerge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33F5"/>
    <w:rsid w:val="000078A2"/>
    <w:rsid w:val="00011297"/>
    <w:rsid w:val="00016B92"/>
    <w:rsid w:val="00023C26"/>
    <w:rsid w:val="00025657"/>
    <w:rsid w:val="000445A9"/>
    <w:rsid w:val="000461F6"/>
    <w:rsid w:val="000550EC"/>
    <w:rsid w:val="00065B9C"/>
    <w:rsid w:val="00067E1A"/>
    <w:rsid w:val="00073141"/>
    <w:rsid w:val="000767C8"/>
    <w:rsid w:val="00085646"/>
    <w:rsid w:val="000B3B97"/>
    <w:rsid w:val="000B7C9C"/>
    <w:rsid w:val="000C1D27"/>
    <w:rsid w:val="000E24F1"/>
    <w:rsid w:val="000F4252"/>
    <w:rsid w:val="000F74FD"/>
    <w:rsid w:val="00110117"/>
    <w:rsid w:val="00110A72"/>
    <w:rsid w:val="001138F4"/>
    <w:rsid w:val="00116ACD"/>
    <w:rsid w:val="00117208"/>
    <w:rsid w:val="00120DBA"/>
    <w:rsid w:val="00125BA9"/>
    <w:rsid w:val="00143E76"/>
    <w:rsid w:val="00150BDA"/>
    <w:rsid w:val="00170B67"/>
    <w:rsid w:val="00174983"/>
    <w:rsid w:val="00177278"/>
    <w:rsid w:val="0018678C"/>
    <w:rsid w:val="001A22EE"/>
    <w:rsid w:val="001B06EC"/>
    <w:rsid w:val="001B1C5D"/>
    <w:rsid w:val="001D69D2"/>
    <w:rsid w:val="001E4CDE"/>
    <w:rsid w:val="002014DF"/>
    <w:rsid w:val="002024B9"/>
    <w:rsid w:val="002028FD"/>
    <w:rsid w:val="00204636"/>
    <w:rsid w:val="0020747F"/>
    <w:rsid w:val="0021212F"/>
    <w:rsid w:val="00212635"/>
    <w:rsid w:val="00220D3E"/>
    <w:rsid w:val="0022159C"/>
    <w:rsid w:val="002236C3"/>
    <w:rsid w:val="00232601"/>
    <w:rsid w:val="00232CC7"/>
    <w:rsid w:val="00233B21"/>
    <w:rsid w:val="002408C8"/>
    <w:rsid w:val="00241C32"/>
    <w:rsid w:val="00254FBA"/>
    <w:rsid w:val="0025653F"/>
    <w:rsid w:val="00265409"/>
    <w:rsid w:val="002727E1"/>
    <w:rsid w:val="00294929"/>
    <w:rsid w:val="00296129"/>
    <w:rsid w:val="0029664C"/>
    <w:rsid w:val="00297159"/>
    <w:rsid w:val="002A55CF"/>
    <w:rsid w:val="002C75BD"/>
    <w:rsid w:val="002C7F51"/>
    <w:rsid w:val="002D060B"/>
    <w:rsid w:val="002D7D19"/>
    <w:rsid w:val="002E06BD"/>
    <w:rsid w:val="002E3FF8"/>
    <w:rsid w:val="002F17DD"/>
    <w:rsid w:val="00302E07"/>
    <w:rsid w:val="003223C0"/>
    <w:rsid w:val="0032596B"/>
    <w:rsid w:val="00327BE1"/>
    <w:rsid w:val="00333347"/>
    <w:rsid w:val="00340169"/>
    <w:rsid w:val="003432B3"/>
    <w:rsid w:val="00351B76"/>
    <w:rsid w:val="00361A4A"/>
    <w:rsid w:val="003708C9"/>
    <w:rsid w:val="0037488F"/>
    <w:rsid w:val="003775DA"/>
    <w:rsid w:val="0037774B"/>
    <w:rsid w:val="00394B81"/>
    <w:rsid w:val="003A2A0D"/>
    <w:rsid w:val="003A4656"/>
    <w:rsid w:val="003A72EA"/>
    <w:rsid w:val="003B3F93"/>
    <w:rsid w:val="003B7D5C"/>
    <w:rsid w:val="003C095E"/>
    <w:rsid w:val="003D25DD"/>
    <w:rsid w:val="003D380A"/>
    <w:rsid w:val="003D466B"/>
    <w:rsid w:val="003E5ABF"/>
    <w:rsid w:val="003E703C"/>
    <w:rsid w:val="003F3C55"/>
    <w:rsid w:val="003F5FF3"/>
    <w:rsid w:val="004033F1"/>
    <w:rsid w:val="00410343"/>
    <w:rsid w:val="00410501"/>
    <w:rsid w:val="00412DD2"/>
    <w:rsid w:val="00416BFD"/>
    <w:rsid w:val="004206CC"/>
    <w:rsid w:val="004208A4"/>
    <w:rsid w:val="0042475D"/>
    <w:rsid w:val="004273E9"/>
    <w:rsid w:val="00430F72"/>
    <w:rsid w:val="00434EC1"/>
    <w:rsid w:val="0044171B"/>
    <w:rsid w:val="0045372B"/>
    <w:rsid w:val="00456E39"/>
    <w:rsid w:val="00461A11"/>
    <w:rsid w:val="004657E3"/>
    <w:rsid w:val="00483607"/>
    <w:rsid w:val="004840EA"/>
    <w:rsid w:val="00491F05"/>
    <w:rsid w:val="00497066"/>
    <w:rsid w:val="004A063D"/>
    <w:rsid w:val="004A12C5"/>
    <w:rsid w:val="004C3CBE"/>
    <w:rsid w:val="004C45A8"/>
    <w:rsid w:val="004D1D29"/>
    <w:rsid w:val="004E76E9"/>
    <w:rsid w:val="004F1218"/>
    <w:rsid w:val="0050150C"/>
    <w:rsid w:val="00512552"/>
    <w:rsid w:val="00520349"/>
    <w:rsid w:val="005231EC"/>
    <w:rsid w:val="00523E68"/>
    <w:rsid w:val="005319D5"/>
    <w:rsid w:val="00534C91"/>
    <w:rsid w:val="005444B4"/>
    <w:rsid w:val="005469C6"/>
    <w:rsid w:val="00561947"/>
    <w:rsid w:val="005771B9"/>
    <w:rsid w:val="00582D0B"/>
    <w:rsid w:val="005868CA"/>
    <w:rsid w:val="005A0F16"/>
    <w:rsid w:val="005C5E81"/>
    <w:rsid w:val="005D5F2C"/>
    <w:rsid w:val="005E37AC"/>
    <w:rsid w:val="005E7DEA"/>
    <w:rsid w:val="005F4005"/>
    <w:rsid w:val="005F4A78"/>
    <w:rsid w:val="0060135E"/>
    <w:rsid w:val="006033FE"/>
    <w:rsid w:val="00613C04"/>
    <w:rsid w:val="00623AAD"/>
    <w:rsid w:val="00626C24"/>
    <w:rsid w:val="00634F58"/>
    <w:rsid w:val="006413AE"/>
    <w:rsid w:val="006429BB"/>
    <w:rsid w:val="006472E7"/>
    <w:rsid w:val="00647646"/>
    <w:rsid w:val="0064794A"/>
    <w:rsid w:val="00651EB1"/>
    <w:rsid w:val="00655B15"/>
    <w:rsid w:val="006601C2"/>
    <w:rsid w:val="0066425A"/>
    <w:rsid w:val="00682640"/>
    <w:rsid w:val="0068791F"/>
    <w:rsid w:val="00691D06"/>
    <w:rsid w:val="006A0527"/>
    <w:rsid w:val="006A17EB"/>
    <w:rsid w:val="006A4AA8"/>
    <w:rsid w:val="006A72C8"/>
    <w:rsid w:val="006C6BEA"/>
    <w:rsid w:val="006C6EE1"/>
    <w:rsid w:val="006D6D81"/>
    <w:rsid w:val="006F3288"/>
    <w:rsid w:val="00704B00"/>
    <w:rsid w:val="00712D0C"/>
    <w:rsid w:val="00715A0C"/>
    <w:rsid w:val="00715AE2"/>
    <w:rsid w:val="00717364"/>
    <w:rsid w:val="00720244"/>
    <w:rsid w:val="00726858"/>
    <w:rsid w:val="0073213B"/>
    <w:rsid w:val="00735BB8"/>
    <w:rsid w:val="00741338"/>
    <w:rsid w:val="00741FD0"/>
    <w:rsid w:val="007502D4"/>
    <w:rsid w:val="00764523"/>
    <w:rsid w:val="00770C0F"/>
    <w:rsid w:val="00771532"/>
    <w:rsid w:val="00771920"/>
    <w:rsid w:val="00776C38"/>
    <w:rsid w:val="0077763F"/>
    <w:rsid w:val="00777DA6"/>
    <w:rsid w:val="007858E6"/>
    <w:rsid w:val="007A57C2"/>
    <w:rsid w:val="007A58ED"/>
    <w:rsid w:val="007A6377"/>
    <w:rsid w:val="007A6DE7"/>
    <w:rsid w:val="007C0DE4"/>
    <w:rsid w:val="007C55A8"/>
    <w:rsid w:val="007E3114"/>
    <w:rsid w:val="0080007D"/>
    <w:rsid w:val="00800F5B"/>
    <w:rsid w:val="00803E78"/>
    <w:rsid w:val="00806A22"/>
    <w:rsid w:val="008171A9"/>
    <w:rsid w:val="008207FB"/>
    <w:rsid w:val="00824D32"/>
    <w:rsid w:val="00832D0D"/>
    <w:rsid w:val="00841424"/>
    <w:rsid w:val="00843E6E"/>
    <w:rsid w:val="00845CD7"/>
    <w:rsid w:val="00853916"/>
    <w:rsid w:val="00861D23"/>
    <w:rsid w:val="00867A18"/>
    <w:rsid w:val="008724AD"/>
    <w:rsid w:val="008726CC"/>
    <w:rsid w:val="00882F35"/>
    <w:rsid w:val="008955A8"/>
    <w:rsid w:val="00896B85"/>
    <w:rsid w:val="008A0667"/>
    <w:rsid w:val="008A2EC2"/>
    <w:rsid w:val="008A3020"/>
    <w:rsid w:val="008A4E2D"/>
    <w:rsid w:val="008C2094"/>
    <w:rsid w:val="008C4D3A"/>
    <w:rsid w:val="008D2C34"/>
    <w:rsid w:val="008D53BD"/>
    <w:rsid w:val="008F5872"/>
    <w:rsid w:val="00900152"/>
    <w:rsid w:val="00903789"/>
    <w:rsid w:val="0093341C"/>
    <w:rsid w:val="00937714"/>
    <w:rsid w:val="00942C8E"/>
    <w:rsid w:val="00957D6E"/>
    <w:rsid w:val="00965CC0"/>
    <w:rsid w:val="009749C3"/>
    <w:rsid w:val="009874CE"/>
    <w:rsid w:val="009A2D4F"/>
    <w:rsid w:val="009A584F"/>
    <w:rsid w:val="009A5977"/>
    <w:rsid w:val="009B6B9C"/>
    <w:rsid w:val="009D07B8"/>
    <w:rsid w:val="009D34E4"/>
    <w:rsid w:val="009E2988"/>
    <w:rsid w:val="009E51C1"/>
    <w:rsid w:val="009E78C0"/>
    <w:rsid w:val="009F205E"/>
    <w:rsid w:val="00A012A3"/>
    <w:rsid w:val="00A03F7B"/>
    <w:rsid w:val="00A11FD9"/>
    <w:rsid w:val="00A57116"/>
    <w:rsid w:val="00A57487"/>
    <w:rsid w:val="00A60521"/>
    <w:rsid w:val="00A6247B"/>
    <w:rsid w:val="00A814A5"/>
    <w:rsid w:val="00A93349"/>
    <w:rsid w:val="00AA4EB3"/>
    <w:rsid w:val="00AB7AE5"/>
    <w:rsid w:val="00AC347D"/>
    <w:rsid w:val="00AD2365"/>
    <w:rsid w:val="00AE08DF"/>
    <w:rsid w:val="00AE2A7B"/>
    <w:rsid w:val="00AF6D77"/>
    <w:rsid w:val="00B00088"/>
    <w:rsid w:val="00B0352F"/>
    <w:rsid w:val="00B1059B"/>
    <w:rsid w:val="00B22ACB"/>
    <w:rsid w:val="00B31C43"/>
    <w:rsid w:val="00B51246"/>
    <w:rsid w:val="00B53B10"/>
    <w:rsid w:val="00B621FF"/>
    <w:rsid w:val="00B678BA"/>
    <w:rsid w:val="00B85F51"/>
    <w:rsid w:val="00B95D7F"/>
    <w:rsid w:val="00B96B69"/>
    <w:rsid w:val="00BA3FDA"/>
    <w:rsid w:val="00BB2FFB"/>
    <w:rsid w:val="00BB5E7E"/>
    <w:rsid w:val="00BB6EC9"/>
    <w:rsid w:val="00BD5F52"/>
    <w:rsid w:val="00BE687B"/>
    <w:rsid w:val="00BF4672"/>
    <w:rsid w:val="00C054C9"/>
    <w:rsid w:val="00C1041A"/>
    <w:rsid w:val="00C10A84"/>
    <w:rsid w:val="00C17672"/>
    <w:rsid w:val="00C2629A"/>
    <w:rsid w:val="00C2648A"/>
    <w:rsid w:val="00C41233"/>
    <w:rsid w:val="00C41D99"/>
    <w:rsid w:val="00C423A4"/>
    <w:rsid w:val="00C433F5"/>
    <w:rsid w:val="00C54E9F"/>
    <w:rsid w:val="00C6011E"/>
    <w:rsid w:val="00C62F36"/>
    <w:rsid w:val="00C64279"/>
    <w:rsid w:val="00C75FC9"/>
    <w:rsid w:val="00C8573C"/>
    <w:rsid w:val="00C910FA"/>
    <w:rsid w:val="00C94D4E"/>
    <w:rsid w:val="00C954C6"/>
    <w:rsid w:val="00CA4A50"/>
    <w:rsid w:val="00CB41CE"/>
    <w:rsid w:val="00CB7D53"/>
    <w:rsid w:val="00CC1F99"/>
    <w:rsid w:val="00CC42B8"/>
    <w:rsid w:val="00CD106A"/>
    <w:rsid w:val="00CD3300"/>
    <w:rsid w:val="00CD5011"/>
    <w:rsid w:val="00CD6226"/>
    <w:rsid w:val="00CE1415"/>
    <w:rsid w:val="00CF563C"/>
    <w:rsid w:val="00CF60E1"/>
    <w:rsid w:val="00D03FCC"/>
    <w:rsid w:val="00D122E7"/>
    <w:rsid w:val="00D15FD5"/>
    <w:rsid w:val="00D21B91"/>
    <w:rsid w:val="00D35B12"/>
    <w:rsid w:val="00D3661F"/>
    <w:rsid w:val="00D60482"/>
    <w:rsid w:val="00D60538"/>
    <w:rsid w:val="00D66308"/>
    <w:rsid w:val="00D749EB"/>
    <w:rsid w:val="00D80F78"/>
    <w:rsid w:val="00D847AD"/>
    <w:rsid w:val="00D87EFF"/>
    <w:rsid w:val="00D94D2C"/>
    <w:rsid w:val="00DA4387"/>
    <w:rsid w:val="00DA47A1"/>
    <w:rsid w:val="00DC016B"/>
    <w:rsid w:val="00DC44BB"/>
    <w:rsid w:val="00DC7773"/>
    <w:rsid w:val="00DD019F"/>
    <w:rsid w:val="00DE06E6"/>
    <w:rsid w:val="00DE4B6F"/>
    <w:rsid w:val="00DF1019"/>
    <w:rsid w:val="00E03772"/>
    <w:rsid w:val="00E03E6E"/>
    <w:rsid w:val="00E042F7"/>
    <w:rsid w:val="00E04605"/>
    <w:rsid w:val="00E11CCE"/>
    <w:rsid w:val="00E16BBA"/>
    <w:rsid w:val="00E16EF1"/>
    <w:rsid w:val="00E301C6"/>
    <w:rsid w:val="00E407D5"/>
    <w:rsid w:val="00E51174"/>
    <w:rsid w:val="00E62454"/>
    <w:rsid w:val="00E639CA"/>
    <w:rsid w:val="00E67F75"/>
    <w:rsid w:val="00E754BE"/>
    <w:rsid w:val="00E9694F"/>
    <w:rsid w:val="00E96CB3"/>
    <w:rsid w:val="00EB1A4C"/>
    <w:rsid w:val="00EB4CC1"/>
    <w:rsid w:val="00EC081E"/>
    <w:rsid w:val="00EC0951"/>
    <w:rsid w:val="00EC5398"/>
    <w:rsid w:val="00EC73DD"/>
    <w:rsid w:val="00ED029C"/>
    <w:rsid w:val="00ED1CD4"/>
    <w:rsid w:val="00EE282F"/>
    <w:rsid w:val="00F048D7"/>
    <w:rsid w:val="00F20D53"/>
    <w:rsid w:val="00F2257E"/>
    <w:rsid w:val="00F26004"/>
    <w:rsid w:val="00F273A9"/>
    <w:rsid w:val="00F35347"/>
    <w:rsid w:val="00F4719A"/>
    <w:rsid w:val="00F50B6B"/>
    <w:rsid w:val="00F57E3D"/>
    <w:rsid w:val="00F61C13"/>
    <w:rsid w:val="00F61D41"/>
    <w:rsid w:val="00F62B1E"/>
    <w:rsid w:val="00F800D3"/>
    <w:rsid w:val="00F86AC6"/>
    <w:rsid w:val="00F94BBF"/>
    <w:rsid w:val="00FA0982"/>
    <w:rsid w:val="00FB1687"/>
    <w:rsid w:val="00FB7F94"/>
    <w:rsid w:val="00FC6D8E"/>
    <w:rsid w:val="00FC7AC9"/>
    <w:rsid w:val="00FD0398"/>
    <w:rsid w:val="00FD2CB3"/>
    <w:rsid w:val="00FD3AEB"/>
    <w:rsid w:val="00FE5E04"/>
    <w:rsid w:val="00FE7E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4CE"/>
  </w:style>
  <w:style w:type="paragraph" w:styleId="1">
    <w:name w:val="heading 1"/>
    <w:basedOn w:val="a"/>
    <w:next w:val="a"/>
    <w:link w:val="10"/>
    <w:uiPriority w:val="9"/>
    <w:qFormat/>
    <w:rsid w:val="005319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117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6247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6247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6247B"/>
    <w:rPr>
      <w:vertAlign w:val="superscript"/>
    </w:rPr>
  </w:style>
  <w:style w:type="table" w:styleId="a7">
    <w:name w:val="Table Grid"/>
    <w:basedOn w:val="a1"/>
    <w:uiPriority w:val="59"/>
    <w:rsid w:val="00A93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86AC6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0007D"/>
    <w:rPr>
      <w:color w:val="800080" w:themeColor="followedHyperlink"/>
      <w:u w:val="single"/>
    </w:rPr>
  </w:style>
  <w:style w:type="character" w:styleId="aa">
    <w:name w:val="Placeholder Text"/>
    <w:basedOn w:val="a0"/>
    <w:uiPriority w:val="99"/>
    <w:semiHidden/>
    <w:rsid w:val="00C62F36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C62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2F36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B00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613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13C04"/>
  </w:style>
  <w:style w:type="paragraph" w:styleId="af">
    <w:name w:val="footer"/>
    <w:basedOn w:val="a"/>
    <w:link w:val="af0"/>
    <w:uiPriority w:val="99"/>
    <w:unhideWhenUsed/>
    <w:rsid w:val="00613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13C04"/>
  </w:style>
  <w:style w:type="character" w:customStyle="1" w:styleId="10">
    <w:name w:val="Заголовок 1 Знак"/>
    <w:basedOn w:val="a0"/>
    <w:link w:val="1"/>
    <w:uiPriority w:val="9"/>
    <w:rsid w:val="005319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semiHidden/>
    <w:unhideWhenUsed/>
    <w:qFormat/>
    <w:rsid w:val="005319D5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A5977"/>
    <w:pPr>
      <w:tabs>
        <w:tab w:val="right" w:leader="dot" w:pos="9344"/>
      </w:tabs>
      <w:spacing w:after="0" w:line="360" w:lineRule="auto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19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0117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A6247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A6247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A6247B"/>
    <w:rPr>
      <w:vertAlign w:val="superscript"/>
    </w:rPr>
  </w:style>
  <w:style w:type="table" w:styleId="a7">
    <w:name w:val="Table Grid"/>
    <w:basedOn w:val="a1"/>
    <w:uiPriority w:val="59"/>
    <w:rsid w:val="00A93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86AC6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0007D"/>
    <w:rPr>
      <w:color w:val="800080" w:themeColor="followedHyperlink"/>
      <w:u w:val="single"/>
    </w:rPr>
  </w:style>
  <w:style w:type="character" w:styleId="aa">
    <w:name w:val="Placeholder Text"/>
    <w:basedOn w:val="a0"/>
    <w:uiPriority w:val="99"/>
    <w:semiHidden/>
    <w:rsid w:val="00C62F36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C62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2F36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7"/>
    <w:uiPriority w:val="59"/>
    <w:rsid w:val="00B0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613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13C04"/>
  </w:style>
  <w:style w:type="paragraph" w:styleId="af">
    <w:name w:val="footer"/>
    <w:basedOn w:val="a"/>
    <w:link w:val="af0"/>
    <w:uiPriority w:val="99"/>
    <w:unhideWhenUsed/>
    <w:rsid w:val="00613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13C04"/>
  </w:style>
  <w:style w:type="character" w:customStyle="1" w:styleId="10">
    <w:name w:val="Заголовок 1 Знак"/>
    <w:basedOn w:val="a0"/>
    <w:link w:val="1"/>
    <w:uiPriority w:val="9"/>
    <w:rsid w:val="005319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TOC Heading"/>
    <w:basedOn w:val="1"/>
    <w:next w:val="a"/>
    <w:uiPriority w:val="39"/>
    <w:semiHidden/>
    <w:unhideWhenUsed/>
    <w:qFormat/>
    <w:rsid w:val="005319D5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9A5977"/>
    <w:pPr>
      <w:tabs>
        <w:tab w:val="right" w:leader="dot" w:pos="9344"/>
      </w:tabs>
      <w:spacing w:after="0" w:line="360" w:lineRule="auto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control" Target="activeX/activeX1.xml"/><Relationship Id="rId26" Type="http://schemas.openxmlformats.org/officeDocument/2006/relationships/control" Target="activeX/activeX9.xml"/><Relationship Id="rId39" Type="http://schemas.openxmlformats.org/officeDocument/2006/relationships/control" Target="activeX/activeX22.xml"/><Relationship Id="rId3" Type="http://schemas.openxmlformats.org/officeDocument/2006/relationships/styles" Target="styles.xml"/><Relationship Id="rId21" Type="http://schemas.openxmlformats.org/officeDocument/2006/relationships/control" Target="activeX/activeX4.xml"/><Relationship Id="rId34" Type="http://schemas.openxmlformats.org/officeDocument/2006/relationships/control" Target="activeX/activeX17.xml"/><Relationship Id="rId42" Type="http://schemas.openxmlformats.org/officeDocument/2006/relationships/control" Target="activeX/activeX25.xml"/><Relationship Id="rId47" Type="http://schemas.openxmlformats.org/officeDocument/2006/relationships/control" Target="activeX/activeX30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wmf"/><Relationship Id="rId25" Type="http://schemas.openxmlformats.org/officeDocument/2006/relationships/control" Target="activeX/activeX8.xml"/><Relationship Id="rId33" Type="http://schemas.openxmlformats.org/officeDocument/2006/relationships/control" Target="activeX/activeX16.xml"/><Relationship Id="rId38" Type="http://schemas.openxmlformats.org/officeDocument/2006/relationships/control" Target="activeX/activeX21.xml"/><Relationship Id="rId46" Type="http://schemas.openxmlformats.org/officeDocument/2006/relationships/control" Target="activeX/activeX29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ontrol" Target="activeX/activeX3.xml"/><Relationship Id="rId29" Type="http://schemas.openxmlformats.org/officeDocument/2006/relationships/control" Target="activeX/activeX12.xml"/><Relationship Id="rId41" Type="http://schemas.openxmlformats.org/officeDocument/2006/relationships/control" Target="activeX/activeX2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player.net/213525-Passive-and-passive-like-constructions-in-english-and-polish.html" TargetMode="External"/><Relationship Id="rId24" Type="http://schemas.openxmlformats.org/officeDocument/2006/relationships/control" Target="activeX/activeX7.xml"/><Relationship Id="rId32" Type="http://schemas.openxmlformats.org/officeDocument/2006/relationships/control" Target="activeX/activeX15.xml"/><Relationship Id="rId37" Type="http://schemas.openxmlformats.org/officeDocument/2006/relationships/control" Target="activeX/activeX20.xml"/><Relationship Id="rId40" Type="http://schemas.openxmlformats.org/officeDocument/2006/relationships/control" Target="activeX/activeX23.xml"/><Relationship Id="rId45" Type="http://schemas.openxmlformats.org/officeDocument/2006/relationships/control" Target="activeX/activeX28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control" Target="activeX/activeX6.xml"/><Relationship Id="rId28" Type="http://schemas.openxmlformats.org/officeDocument/2006/relationships/control" Target="activeX/activeX11.xml"/><Relationship Id="rId36" Type="http://schemas.openxmlformats.org/officeDocument/2006/relationships/control" Target="activeX/activeX19.xml"/><Relationship Id="rId49" Type="http://schemas.openxmlformats.org/officeDocument/2006/relationships/footer" Target="footer2.xml"/><Relationship Id="rId10" Type="http://schemas.openxmlformats.org/officeDocument/2006/relationships/hyperlink" Target="https://www.gumer.info/bibliotek_Buks/Linguist/esper/" TargetMode="External"/><Relationship Id="rId19" Type="http://schemas.openxmlformats.org/officeDocument/2006/relationships/control" Target="activeX/activeX2.xml"/><Relationship Id="rId31" Type="http://schemas.openxmlformats.org/officeDocument/2006/relationships/control" Target="activeX/activeX14.xml"/><Relationship Id="rId44" Type="http://schemas.openxmlformats.org/officeDocument/2006/relationships/control" Target="activeX/activeX27.xml"/><Relationship Id="rId52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learnenglishfeelgood.com" TargetMode="External"/><Relationship Id="rId14" Type="http://schemas.openxmlformats.org/officeDocument/2006/relationships/image" Target="media/image4.jpeg"/><Relationship Id="rId22" Type="http://schemas.openxmlformats.org/officeDocument/2006/relationships/control" Target="activeX/activeX5.xml"/><Relationship Id="rId27" Type="http://schemas.openxmlformats.org/officeDocument/2006/relationships/control" Target="activeX/activeX10.xml"/><Relationship Id="rId30" Type="http://schemas.openxmlformats.org/officeDocument/2006/relationships/control" Target="activeX/activeX13.xml"/><Relationship Id="rId35" Type="http://schemas.openxmlformats.org/officeDocument/2006/relationships/control" Target="activeX/activeX18.xml"/><Relationship Id="rId43" Type="http://schemas.openxmlformats.org/officeDocument/2006/relationships/control" Target="activeX/activeX26.xml"/><Relationship Id="rId48" Type="http://schemas.openxmlformats.org/officeDocument/2006/relationships/image" Target="media/image6.png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A4B67-FCFE-4123-B625-430FF93C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2950</TotalTime>
  <Pages>63</Pages>
  <Words>11426</Words>
  <Characters>65130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Ягов,Фомина</cp:lastModifiedBy>
  <cp:revision>111</cp:revision>
  <dcterms:created xsi:type="dcterms:W3CDTF">2021-02-09T16:29:00Z</dcterms:created>
  <dcterms:modified xsi:type="dcterms:W3CDTF">2021-09-06T07:29:00Z</dcterms:modified>
</cp:coreProperties>
</file>